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29" w:rsidRDefault="00D42329" w:rsidP="00CA56F2">
      <w:pPr>
        <w:tabs>
          <w:tab w:val="left" w:pos="0"/>
          <w:tab w:val="left" w:pos="284"/>
          <w:tab w:val="left" w:pos="360"/>
          <w:tab w:val="left" w:pos="851"/>
        </w:tabs>
        <w:spacing w:line="240" w:lineRule="auto"/>
        <w:ind w:hanging="11"/>
        <w:jc w:val="center"/>
        <w:rPr>
          <w:rFonts w:ascii="Times New Roman" w:hAnsi="Times New Roman"/>
          <w:b/>
          <w:sz w:val="24"/>
          <w:szCs w:val="24"/>
          <w:lang w:eastAsia="uk-UA"/>
        </w:rPr>
      </w:pPr>
    </w:p>
    <w:p w:rsidR="009B6AA5" w:rsidRPr="003D28F6" w:rsidRDefault="009B6AA5" w:rsidP="009B6AA5">
      <w:pPr>
        <w:spacing w:line="240" w:lineRule="auto"/>
        <w:jc w:val="center"/>
        <w:rPr>
          <w:rFonts w:ascii="Times New Roman" w:eastAsia="MS Mincho" w:hAnsi="Times New Roman"/>
          <w:b/>
          <w:sz w:val="28"/>
          <w:szCs w:val="28"/>
        </w:rPr>
      </w:pPr>
      <w:r w:rsidRPr="003D28F6">
        <w:rPr>
          <w:rFonts w:ascii="Times New Roman" w:eastAsia="MS Mincho" w:hAnsi="Times New Roman"/>
          <w:b/>
          <w:sz w:val="28"/>
          <w:szCs w:val="28"/>
        </w:rPr>
        <w:t>Комунальний заклад</w:t>
      </w:r>
    </w:p>
    <w:p w:rsidR="009B6AA5" w:rsidRPr="003D28F6" w:rsidRDefault="009B6AA5" w:rsidP="009B6AA5">
      <w:pPr>
        <w:spacing w:line="240" w:lineRule="auto"/>
        <w:jc w:val="center"/>
        <w:rPr>
          <w:rFonts w:ascii="Times New Roman" w:eastAsia="MS Mincho" w:hAnsi="Times New Roman"/>
          <w:b/>
          <w:sz w:val="28"/>
          <w:szCs w:val="28"/>
        </w:rPr>
      </w:pPr>
      <w:r w:rsidRPr="003D28F6">
        <w:rPr>
          <w:rFonts w:ascii="Times New Roman" w:eastAsia="MS Mincho" w:hAnsi="Times New Roman"/>
          <w:b/>
          <w:sz w:val="28"/>
          <w:szCs w:val="28"/>
        </w:rPr>
        <w:t>«</w:t>
      </w:r>
      <w:r>
        <w:rPr>
          <w:rFonts w:ascii="Times New Roman" w:eastAsia="MS Mincho" w:hAnsi="Times New Roman"/>
          <w:b/>
          <w:sz w:val="28"/>
          <w:szCs w:val="28"/>
        </w:rPr>
        <w:t>Заклад дошкільної освіти</w:t>
      </w:r>
      <w:r w:rsidRPr="003D28F6">
        <w:rPr>
          <w:rFonts w:ascii="Times New Roman" w:eastAsia="MS Mincho" w:hAnsi="Times New Roman"/>
          <w:b/>
          <w:sz w:val="28"/>
          <w:szCs w:val="28"/>
        </w:rPr>
        <w:t xml:space="preserve"> (ясла-садок) № 7 «</w:t>
      </w:r>
      <w:proofErr w:type="spellStart"/>
      <w:r w:rsidRPr="003D28F6">
        <w:rPr>
          <w:rFonts w:ascii="Times New Roman" w:eastAsia="MS Mincho" w:hAnsi="Times New Roman"/>
          <w:b/>
          <w:sz w:val="28"/>
          <w:szCs w:val="28"/>
        </w:rPr>
        <w:t>Волиняночка</w:t>
      </w:r>
      <w:proofErr w:type="spellEnd"/>
      <w:r w:rsidRPr="003D28F6">
        <w:rPr>
          <w:rFonts w:ascii="Times New Roman" w:eastAsia="MS Mincho" w:hAnsi="Times New Roman"/>
          <w:b/>
          <w:sz w:val="28"/>
          <w:szCs w:val="28"/>
        </w:rPr>
        <w:t>»</w:t>
      </w:r>
    </w:p>
    <w:p w:rsidR="009B6AA5" w:rsidRPr="003D28F6" w:rsidRDefault="00351ABB" w:rsidP="009B6AA5">
      <w:pPr>
        <w:spacing w:line="240" w:lineRule="auto"/>
        <w:jc w:val="center"/>
        <w:rPr>
          <w:rFonts w:ascii="Times New Roman" w:eastAsia="MS Mincho" w:hAnsi="Times New Roman"/>
          <w:b/>
          <w:sz w:val="28"/>
          <w:szCs w:val="28"/>
        </w:rPr>
      </w:pPr>
      <w:r>
        <w:rPr>
          <w:rFonts w:ascii="Times New Roman" w:eastAsia="MS Mincho" w:hAnsi="Times New Roman"/>
          <w:b/>
          <w:sz w:val="28"/>
          <w:szCs w:val="28"/>
        </w:rPr>
        <w:t>Володимир</w:t>
      </w:r>
      <w:r w:rsidR="009B6AA5" w:rsidRPr="003D28F6">
        <w:rPr>
          <w:rFonts w:ascii="Times New Roman" w:eastAsia="MS Mincho" w:hAnsi="Times New Roman"/>
          <w:b/>
          <w:sz w:val="28"/>
          <w:szCs w:val="28"/>
        </w:rPr>
        <w:t xml:space="preserve">ської міської ради </w:t>
      </w:r>
    </w:p>
    <w:p w:rsidR="009B6AA5" w:rsidRPr="003D28F6" w:rsidRDefault="009B6AA5" w:rsidP="009B6AA5">
      <w:pPr>
        <w:spacing w:after="0" w:line="240" w:lineRule="auto"/>
        <w:jc w:val="center"/>
        <w:rPr>
          <w:rFonts w:ascii="Times New Roman" w:hAnsi="Times New Roman"/>
          <w:b/>
          <w:sz w:val="28"/>
          <w:szCs w:val="28"/>
        </w:rPr>
      </w:pPr>
    </w:p>
    <w:p w:rsidR="009B6AA5" w:rsidRPr="009B6AA5" w:rsidRDefault="009B6AA5" w:rsidP="009B6AA5">
      <w:pPr>
        <w:spacing w:after="0" w:line="240" w:lineRule="auto"/>
        <w:jc w:val="right"/>
        <w:outlineLvl w:val="0"/>
        <w:rPr>
          <w:rFonts w:ascii="Times New Roman" w:hAnsi="Times New Roman"/>
          <w:sz w:val="24"/>
          <w:szCs w:val="24"/>
        </w:rPr>
      </w:pPr>
      <w:r w:rsidRPr="009B6AA5">
        <w:rPr>
          <w:rFonts w:ascii="Times New Roman" w:hAnsi="Times New Roman"/>
          <w:sz w:val="24"/>
          <w:szCs w:val="24"/>
        </w:rPr>
        <w:t>ЗАТВЕРДЖЕНО</w:t>
      </w:r>
    </w:p>
    <w:p w:rsidR="009B6AA5" w:rsidRPr="009B6AA5" w:rsidRDefault="009B6AA5" w:rsidP="009B6AA5">
      <w:pPr>
        <w:spacing w:after="0" w:line="240" w:lineRule="auto"/>
        <w:jc w:val="right"/>
        <w:outlineLvl w:val="0"/>
        <w:rPr>
          <w:rFonts w:ascii="Times New Roman" w:hAnsi="Times New Roman"/>
          <w:sz w:val="24"/>
          <w:szCs w:val="24"/>
        </w:rPr>
      </w:pPr>
      <w:r w:rsidRPr="009B6AA5">
        <w:rPr>
          <w:rFonts w:ascii="Times New Roman" w:hAnsi="Times New Roman"/>
          <w:sz w:val="24"/>
          <w:szCs w:val="24"/>
        </w:rPr>
        <w:t>Протоколом УО</w:t>
      </w:r>
    </w:p>
    <w:p w:rsidR="009B6AA5" w:rsidRPr="003816D6" w:rsidRDefault="009B6AA5" w:rsidP="009B6AA5">
      <w:pPr>
        <w:spacing w:after="0" w:line="240" w:lineRule="auto"/>
        <w:jc w:val="right"/>
        <w:outlineLvl w:val="0"/>
        <w:rPr>
          <w:rFonts w:ascii="Times New Roman" w:hAnsi="Times New Roman"/>
          <w:b/>
          <w:sz w:val="24"/>
          <w:szCs w:val="24"/>
        </w:rPr>
      </w:pPr>
      <w:r w:rsidRPr="003816D6">
        <w:rPr>
          <w:rFonts w:ascii="Times New Roman" w:hAnsi="Times New Roman"/>
          <w:sz w:val="24"/>
          <w:szCs w:val="24"/>
        </w:rPr>
        <w:t>№</w:t>
      </w:r>
      <w:r w:rsidR="003816D6" w:rsidRPr="003816D6">
        <w:rPr>
          <w:rFonts w:ascii="Times New Roman" w:hAnsi="Times New Roman"/>
          <w:sz w:val="24"/>
          <w:szCs w:val="24"/>
        </w:rPr>
        <w:t>1</w:t>
      </w:r>
      <w:r w:rsidR="002234C4">
        <w:rPr>
          <w:rFonts w:ascii="Times New Roman" w:hAnsi="Times New Roman"/>
          <w:sz w:val="24"/>
          <w:szCs w:val="24"/>
        </w:rPr>
        <w:t>8</w:t>
      </w:r>
      <w:r w:rsidRPr="003816D6">
        <w:rPr>
          <w:rFonts w:ascii="Times New Roman" w:hAnsi="Times New Roman"/>
          <w:sz w:val="24"/>
          <w:szCs w:val="24"/>
        </w:rPr>
        <w:t xml:space="preserve"> від </w:t>
      </w:r>
      <w:r w:rsidR="002234C4">
        <w:rPr>
          <w:rFonts w:ascii="Times New Roman" w:hAnsi="Times New Roman"/>
          <w:sz w:val="24"/>
          <w:szCs w:val="24"/>
        </w:rPr>
        <w:t>02</w:t>
      </w:r>
      <w:r w:rsidR="009D06FD" w:rsidRPr="00DD0798">
        <w:rPr>
          <w:rFonts w:ascii="Times New Roman" w:hAnsi="Times New Roman"/>
          <w:sz w:val="24"/>
          <w:szCs w:val="24"/>
        </w:rPr>
        <w:t>.</w:t>
      </w:r>
      <w:r w:rsidR="00842BC9" w:rsidRPr="00DD0798">
        <w:rPr>
          <w:rFonts w:ascii="Times New Roman" w:hAnsi="Times New Roman"/>
          <w:sz w:val="24"/>
          <w:szCs w:val="24"/>
        </w:rPr>
        <w:t>0</w:t>
      </w:r>
      <w:r w:rsidR="002234C4">
        <w:rPr>
          <w:rFonts w:ascii="Times New Roman" w:hAnsi="Times New Roman"/>
          <w:sz w:val="24"/>
          <w:szCs w:val="24"/>
        </w:rPr>
        <w:t>2</w:t>
      </w:r>
      <w:r w:rsidR="009D06FD" w:rsidRPr="00DD0798">
        <w:rPr>
          <w:rFonts w:ascii="Times New Roman" w:hAnsi="Times New Roman"/>
          <w:sz w:val="24"/>
          <w:szCs w:val="24"/>
        </w:rPr>
        <w:t>.202</w:t>
      </w:r>
      <w:r w:rsidR="00842BC9" w:rsidRPr="00DD0798">
        <w:rPr>
          <w:rFonts w:ascii="Times New Roman" w:hAnsi="Times New Roman"/>
          <w:sz w:val="24"/>
          <w:szCs w:val="24"/>
        </w:rPr>
        <w:t>3</w:t>
      </w:r>
      <w:r w:rsidRPr="00DD0798">
        <w:rPr>
          <w:rFonts w:ascii="Times New Roman" w:hAnsi="Times New Roman"/>
          <w:sz w:val="24"/>
          <w:szCs w:val="24"/>
        </w:rPr>
        <w:t xml:space="preserve"> р.</w:t>
      </w:r>
    </w:p>
    <w:p w:rsidR="009B6AA5" w:rsidRPr="009B6AA5" w:rsidRDefault="009B6AA5" w:rsidP="009B6AA5">
      <w:pPr>
        <w:spacing w:after="0" w:line="240" w:lineRule="auto"/>
        <w:jc w:val="right"/>
        <w:rPr>
          <w:rFonts w:ascii="Times New Roman" w:hAnsi="Times New Roman"/>
          <w:b/>
          <w:sz w:val="24"/>
          <w:szCs w:val="24"/>
        </w:rPr>
      </w:pPr>
    </w:p>
    <w:p w:rsidR="009B6AA5" w:rsidRPr="00D605B6" w:rsidRDefault="009B6AA5" w:rsidP="009B6AA5">
      <w:pPr>
        <w:spacing w:after="0" w:line="240" w:lineRule="auto"/>
        <w:jc w:val="right"/>
        <w:rPr>
          <w:rFonts w:ascii="Times New Roman" w:hAnsi="Times New Roman"/>
          <w:b/>
        </w:rPr>
      </w:pPr>
      <w:r w:rsidRPr="009B6AA5">
        <w:rPr>
          <w:rFonts w:ascii="Times New Roman" w:hAnsi="Times New Roman"/>
          <w:sz w:val="24"/>
          <w:szCs w:val="24"/>
        </w:rPr>
        <w:t xml:space="preserve">                                                               </w:t>
      </w:r>
      <w:proofErr w:type="spellStart"/>
      <w:r w:rsidRPr="00351ABB">
        <w:rPr>
          <w:rFonts w:ascii="Times New Roman" w:hAnsi="Times New Roman"/>
          <w:i/>
          <w:sz w:val="24"/>
          <w:szCs w:val="24"/>
        </w:rPr>
        <w:t>____</w:t>
      </w:r>
      <w:r w:rsidR="00351ABB" w:rsidRPr="00351ABB">
        <w:rPr>
          <w:rFonts w:ascii="Times New Roman" w:hAnsi="Times New Roman"/>
          <w:i/>
          <w:sz w:val="24"/>
          <w:szCs w:val="24"/>
        </w:rPr>
        <w:t>КП</w:t>
      </w:r>
      <w:r w:rsidRPr="00351ABB">
        <w:rPr>
          <w:rFonts w:ascii="Times New Roman" w:hAnsi="Times New Roman"/>
          <w:i/>
          <w:sz w:val="24"/>
          <w:szCs w:val="24"/>
        </w:rPr>
        <w:t>______</w:t>
      </w:r>
      <w:r w:rsidRPr="009B6AA5">
        <w:rPr>
          <w:rFonts w:ascii="Times New Roman" w:hAnsi="Times New Roman"/>
          <w:sz w:val="24"/>
          <w:szCs w:val="24"/>
        </w:rPr>
        <w:t>Євгенія</w:t>
      </w:r>
      <w:proofErr w:type="spellEnd"/>
      <w:r w:rsidRPr="009B6AA5">
        <w:rPr>
          <w:rFonts w:ascii="Times New Roman" w:hAnsi="Times New Roman"/>
          <w:sz w:val="24"/>
          <w:szCs w:val="24"/>
        </w:rPr>
        <w:t xml:space="preserve"> Нестерова</w:t>
      </w:r>
    </w:p>
    <w:p w:rsidR="009B6AA5" w:rsidRPr="004C1DAC" w:rsidRDefault="009B6AA5" w:rsidP="009B6AA5">
      <w:pPr>
        <w:spacing w:line="240" w:lineRule="auto"/>
        <w:jc w:val="right"/>
        <w:rPr>
          <w:rFonts w:ascii="Times New Roman" w:hAnsi="Times New Roman"/>
          <w:b/>
        </w:rPr>
      </w:pPr>
      <w:r w:rsidRPr="004C1DAC">
        <w:rPr>
          <w:rFonts w:ascii="Times New Roman" w:hAnsi="Times New Roman"/>
        </w:rPr>
        <w:t xml:space="preserve">                                                                                                     .</w:t>
      </w:r>
    </w:p>
    <w:p w:rsidR="009B6AA5" w:rsidRDefault="009B6AA5" w:rsidP="009B6AA5">
      <w:pPr>
        <w:spacing w:line="240" w:lineRule="auto"/>
        <w:rPr>
          <w:rFonts w:ascii="Times New Roman" w:hAnsi="Times New Roman"/>
          <w:b/>
        </w:rPr>
      </w:pPr>
    </w:p>
    <w:p w:rsidR="009B6AA5" w:rsidRPr="00504672" w:rsidRDefault="009B6AA5" w:rsidP="009B6AA5">
      <w:pPr>
        <w:spacing w:line="240" w:lineRule="auto"/>
        <w:rPr>
          <w:rFonts w:ascii="Times New Roman" w:eastAsia="Times New Roman" w:hAnsi="Times New Roman"/>
          <w:b/>
          <w:bCs/>
          <w:sz w:val="24"/>
          <w:szCs w:val="24"/>
        </w:rPr>
      </w:pPr>
    </w:p>
    <w:p w:rsidR="009B6AA5" w:rsidRPr="00504672" w:rsidRDefault="009B6AA5" w:rsidP="009B6AA5">
      <w:pPr>
        <w:spacing w:line="240" w:lineRule="auto"/>
        <w:jc w:val="center"/>
        <w:rPr>
          <w:rFonts w:ascii="Times New Roman" w:eastAsia="Times New Roman" w:hAnsi="Times New Roman"/>
          <w:b/>
          <w:bCs/>
          <w:sz w:val="36"/>
          <w:szCs w:val="36"/>
        </w:rPr>
      </w:pPr>
      <w:r w:rsidRPr="00504672">
        <w:rPr>
          <w:rFonts w:ascii="Times New Roman" w:eastAsia="Times New Roman" w:hAnsi="Times New Roman"/>
          <w:b/>
          <w:bCs/>
          <w:sz w:val="36"/>
          <w:szCs w:val="36"/>
        </w:rPr>
        <w:t xml:space="preserve">  </w:t>
      </w:r>
    </w:p>
    <w:tbl>
      <w:tblPr>
        <w:tblW w:w="9847" w:type="dxa"/>
        <w:tblLayout w:type="fixed"/>
        <w:tblLook w:val="0000"/>
      </w:tblPr>
      <w:tblGrid>
        <w:gridCol w:w="9847"/>
      </w:tblGrid>
      <w:tr w:rsidR="009B6AA5" w:rsidRPr="00FD0E67" w:rsidTr="009B6AA5">
        <w:tc>
          <w:tcPr>
            <w:tcW w:w="9847" w:type="dxa"/>
            <w:tcBorders>
              <w:top w:val="nil"/>
              <w:left w:val="nil"/>
              <w:bottom w:val="nil"/>
              <w:right w:val="nil"/>
            </w:tcBorders>
          </w:tcPr>
          <w:p w:rsidR="009B6AA5" w:rsidRDefault="009B6AA5" w:rsidP="009B6AA5">
            <w:pPr>
              <w:spacing w:line="240" w:lineRule="auto"/>
              <w:jc w:val="center"/>
              <w:rPr>
                <w:rFonts w:ascii="Times New Roman" w:eastAsia="Times New Roman" w:hAnsi="Times New Roman"/>
                <w:b/>
                <w:bCs/>
                <w:sz w:val="44"/>
                <w:szCs w:val="44"/>
              </w:rPr>
            </w:pPr>
            <w:r w:rsidRPr="00FD0E67">
              <w:rPr>
                <w:rFonts w:ascii="Times New Roman" w:eastAsia="Times New Roman" w:hAnsi="Times New Roman"/>
                <w:b/>
                <w:bCs/>
                <w:sz w:val="44"/>
                <w:szCs w:val="44"/>
              </w:rPr>
              <w:t xml:space="preserve">ТЕНДЕРНА ДОКУМЕНТАЦІЯ </w:t>
            </w:r>
          </w:p>
          <w:p w:rsidR="009B6AA5" w:rsidRPr="009B6AA5" w:rsidRDefault="009B6AA5" w:rsidP="009B6AA5">
            <w:pPr>
              <w:spacing w:line="240" w:lineRule="auto"/>
              <w:jc w:val="center"/>
              <w:rPr>
                <w:rFonts w:ascii="Times New Roman" w:eastAsia="Times New Roman" w:hAnsi="Times New Roman"/>
                <w:b/>
                <w:sz w:val="36"/>
                <w:szCs w:val="36"/>
              </w:rPr>
            </w:pPr>
            <w:r w:rsidRPr="009B6AA5">
              <w:rPr>
                <w:rFonts w:ascii="Times New Roman" w:eastAsia="Times New Roman" w:hAnsi="Times New Roman"/>
                <w:b/>
                <w:sz w:val="36"/>
                <w:szCs w:val="36"/>
              </w:rPr>
              <w:t>на закупівлю по предмету</w:t>
            </w:r>
          </w:p>
          <w:p w:rsidR="009B6AA5" w:rsidRPr="003468B4" w:rsidRDefault="00800AC8" w:rsidP="0033605C">
            <w:pPr>
              <w:spacing w:line="240" w:lineRule="auto"/>
              <w:jc w:val="center"/>
              <w:rPr>
                <w:rFonts w:ascii="Times New Roman" w:eastAsia="Times New Roman" w:hAnsi="Times New Roman"/>
                <w:b/>
                <w:sz w:val="36"/>
                <w:szCs w:val="36"/>
              </w:rPr>
            </w:pPr>
            <w:r>
              <w:rPr>
                <w:rFonts w:ascii="Times New Roman" w:hAnsi="Times New Roman"/>
                <w:b/>
                <w:sz w:val="36"/>
                <w:szCs w:val="36"/>
              </w:rPr>
              <w:t>СУХОФРУКТИ</w:t>
            </w:r>
          </w:p>
        </w:tc>
      </w:tr>
    </w:tbl>
    <w:p w:rsidR="00C11E68" w:rsidRPr="00056F75" w:rsidRDefault="00C11E68" w:rsidP="000544D3">
      <w:pPr>
        <w:spacing w:after="0" w:line="240" w:lineRule="auto"/>
        <w:jc w:val="center"/>
        <w:rPr>
          <w:rFonts w:ascii="Times New Roman" w:hAnsi="Times New Roman"/>
          <w:b/>
          <w:color w:val="000000"/>
          <w:sz w:val="28"/>
          <w:szCs w:val="28"/>
          <w:lang w:eastAsia="ru-RU"/>
        </w:rPr>
      </w:pPr>
    </w:p>
    <w:p w:rsidR="009B6AA5" w:rsidRPr="00B22804" w:rsidRDefault="009B6AA5" w:rsidP="00B22804">
      <w:pPr>
        <w:widowControl w:val="0"/>
        <w:tabs>
          <w:tab w:val="left" w:pos="0"/>
          <w:tab w:val="left" w:pos="284"/>
          <w:tab w:val="left" w:pos="851"/>
        </w:tabs>
        <w:spacing w:after="0"/>
        <w:jc w:val="center"/>
        <w:rPr>
          <w:shd w:val="clear" w:color="auto" w:fill="FFFFFF"/>
        </w:rPr>
      </w:pPr>
      <w:r w:rsidRPr="003468B4">
        <w:rPr>
          <w:rFonts w:ascii="Times New Roman" w:hAnsi="Times New Roman"/>
          <w:sz w:val="28"/>
          <w:szCs w:val="28"/>
          <w:shd w:val="clear" w:color="auto" w:fill="FFFFFF"/>
        </w:rPr>
        <w:t xml:space="preserve">(код за </w:t>
      </w:r>
      <w:proofErr w:type="spellStart"/>
      <w:r w:rsidRPr="003468B4">
        <w:rPr>
          <w:rFonts w:ascii="Times New Roman" w:hAnsi="Times New Roman"/>
          <w:color w:val="000000"/>
          <w:sz w:val="28"/>
          <w:szCs w:val="28"/>
          <w:bdr w:val="none" w:sz="0" w:space="0" w:color="auto" w:frame="1"/>
        </w:rPr>
        <w:t>ДК</w:t>
      </w:r>
      <w:proofErr w:type="spellEnd"/>
      <w:r w:rsidRPr="003468B4">
        <w:rPr>
          <w:rFonts w:ascii="Times New Roman" w:hAnsi="Times New Roman"/>
          <w:color w:val="000000"/>
          <w:sz w:val="28"/>
          <w:szCs w:val="28"/>
          <w:bdr w:val="none" w:sz="0" w:space="0" w:color="auto" w:frame="1"/>
        </w:rPr>
        <w:t xml:space="preserve"> 21:2015 - </w:t>
      </w:r>
      <w:r w:rsidR="00800AC8" w:rsidRPr="00800AC8">
        <w:rPr>
          <w:rFonts w:ascii="Times New Roman" w:hAnsi="Times New Roman"/>
          <w:sz w:val="28"/>
          <w:szCs w:val="28"/>
        </w:rPr>
        <w:t>15330000-0 Оброблені фрукти та овочі</w:t>
      </w:r>
      <w:r w:rsidRPr="00B22804">
        <w:rPr>
          <w:rFonts w:ascii="Times New Roman" w:hAnsi="Times New Roman"/>
          <w:color w:val="000000"/>
          <w:sz w:val="28"/>
          <w:szCs w:val="28"/>
          <w:lang w:eastAsia="ru-RU"/>
        </w:rPr>
        <w:t>)</w:t>
      </w:r>
    </w:p>
    <w:p w:rsidR="000544D3" w:rsidRPr="002B56A9" w:rsidRDefault="000544D3" w:rsidP="000544D3">
      <w:pPr>
        <w:spacing w:after="0" w:line="240" w:lineRule="auto"/>
        <w:jc w:val="center"/>
        <w:rPr>
          <w:rFonts w:ascii="Times New Roman" w:hAnsi="Times New Roman"/>
          <w:b/>
          <w:i/>
          <w:color w:val="000000"/>
          <w:sz w:val="36"/>
          <w:szCs w:val="36"/>
          <w:lang w:eastAsia="ru-RU"/>
        </w:rPr>
      </w:pPr>
    </w:p>
    <w:p w:rsidR="000544D3" w:rsidRPr="002B56A9" w:rsidRDefault="000544D3" w:rsidP="000544D3">
      <w:pPr>
        <w:spacing w:after="0" w:line="240" w:lineRule="auto"/>
        <w:jc w:val="center"/>
        <w:rPr>
          <w:rFonts w:ascii="Times New Roman" w:hAnsi="Times New Roman"/>
          <w:b/>
          <w:i/>
          <w:color w:val="000000"/>
          <w:sz w:val="36"/>
          <w:szCs w:val="36"/>
          <w:lang w:eastAsia="ru-RU"/>
        </w:rPr>
      </w:pPr>
    </w:p>
    <w:p w:rsidR="000544D3" w:rsidRPr="00B133D4" w:rsidRDefault="009B6AA5" w:rsidP="000544D3">
      <w:pPr>
        <w:spacing w:after="0" w:line="240" w:lineRule="auto"/>
        <w:jc w:val="center"/>
        <w:rPr>
          <w:rFonts w:ascii="Times New Roman" w:hAnsi="Times New Roman"/>
          <w:color w:val="000000"/>
          <w:sz w:val="20"/>
          <w:szCs w:val="20"/>
          <w:lang w:eastAsia="ru-RU"/>
        </w:rPr>
      </w:pPr>
      <w:r>
        <w:rPr>
          <w:rFonts w:ascii="Times New Roman" w:hAnsi="Times New Roman"/>
          <w:sz w:val="28"/>
          <w:szCs w:val="28"/>
        </w:rPr>
        <w:t>Процедура закупівлі – відкриті торги</w:t>
      </w:r>
      <w:r w:rsidR="00FA4E13">
        <w:rPr>
          <w:rFonts w:ascii="Times New Roman" w:hAnsi="Times New Roman"/>
          <w:sz w:val="28"/>
          <w:szCs w:val="28"/>
        </w:rPr>
        <w:t xml:space="preserve"> </w:t>
      </w:r>
      <w:r w:rsidR="003816D6">
        <w:rPr>
          <w:rFonts w:ascii="Times New Roman" w:hAnsi="Times New Roman"/>
          <w:sz w:val="28"/>
          <w:szCs w:val="28"/>
        </w:rPr>
        <w:t>з особливостями</w:t>
      </w:r>
    </w:p>
    <w:p w:rsidR="000544D3" w:rsidRPr="002B56A9" w:rsidRDefault="000544D3" w:rsidP="000544D3">
      <w:pPr>
        <w:spacing w:after="0" w:line="240" w:lineRule="auto"/>
        <w:rPr>
          <w:rFonts w:ascii="Times New Roman" w:hAnsi="Times New Roman"/>
          <w:b/>
          <w:i/>
          <w:color w:val="000000"/>
          <w:sz w:val="36"/>
          <w:szCs w:val="36"/>
          <w:lang w:eastAsia="ru-RU"/>
        </w:rPr>
      </w:pPr>
    </w:p>
    <w:p w:rsidR="000544D3" w:rsidRPr="00056F75" w:rsidRDefault="000544D3" w:rsidP="000544D3">
      <w:pPr>
        <w:spacing w:after="0" w:line="240" w:lineRule="auto"/>
        <w:jc w:val="center"/>
        <w:rPr>
          <w:rFonts w:ascii="Times New Roman" w:hAnsi="Times New Roman"/>
          <w:color w:val="000000"/>
          <w:sz w:val="40"/>
          <w:szCs w:val="40"/>
          <w:lang w:eastAsia="ru-RU"/>
        </w:rPr>
      </w:pPr>
    </w:p>
    <w:p w:rsidR="000544D3" w:rsidRPr="00056F75" w:rsidRDefault="000544D3" w:rsidP="000544D3">
      <w:pPr>
        <w:spacing w:after="0" w:line="240" w:lineRule="auto"/>
        <w:jc w:val="center"/>
        <w:rPr>
          <w:rFonts w:ascii="Times New Roman" w:hAnsi="Times New Roman"/>
          <w:color w:val="000000"/>
          <w:sz w:val="40"/>
          <w:szCs w:val="40"/>
          <w:lang w:eastAsia="ru-RU"/>
        </w:rPr>
      </w:pPr>
    </w:p>
    <w:p w:rsidR="000544D3" w:rsidRPr="00056F75" w:rsidRDefault="000544D3" w:rsidP="000544D3">
      <w:pPr>
        <w:spacing w:after="0" w:line="240" w:lineRule="auto"/>
        <w:rPr>
          <w:rFonts w:ascii="Times New Roman" w:hAnsi="Times New Roman"/>
          <w:color w:val="000000"/>
          <w:sz w:val="40"/>
          <w:szCs w:val="40"/>
          <w:lang w:eastAsia="ru-RU"/>
        </w:rPr>
      </w:pPr>
    </w:p>
    <w:p w:rsidR="000544D3" w:rsidRPr="00056F75" w:rsidRDefault="000544D3" w:rsidP="000544D3">
      <w:pPr>
        <w:spacing w:after="0" w:line="240" w:lineRule="auto"/>
        <w:rPr>
          <w:rFonts w:ascii="Times New Roman" w:hAnsi="Times New Roman"/>
          <w:color w:val="000000"/>
          <w:sz w:val="40"/>
          <w:szCs w:val="40"/>
          <w:lang w:eastAsia="ru-RU"/>
        </w:rPr>
      </w:pPr>
    </w:p>
    <w:p w:rsidR="000544D3" w:rsidRPr="00056F75" w:rsidRDefault="000544D3" w:rsidP="000544D3">
      <w:pPr>
        <w:spacing w:after="0" w:line="240" w:lineRule="auto"/>
        <w:rPr>
          <w:rFonts w:ascii="Times New Roman" w:hAnsi="Times New Roman"/>
          <w:color w:val="000000"/>
          <w:sz w:val="40"/>
          <w:szCs w:val="40"/>
          <w:lang w:eastAsia="ru-RU"/>
        </w:rPr>
      </w:pPr>
    </w:p>
    <w:p w:rsidR="00104B70" w:rsidRDefault="00104B70" w:rsidP="000544D3">
      <w:pPr>
        <w:spacing w:after="0" w:line="240" w:lineRule="auto"/>
        <w:jc w:val="center"/>
        <w:rPr>
          <w:rFonts w:ascii="Times New Roman" w:hAnsi="Times New Roman"/>
          <w:b/>
          <w:bCs/>
          <w:color w:val="000000"/>
          <w:sz w:val="32"/>
          <w:szCs w:val="32"/>
          <w:lang w:eastAsia="ru-RU"/>
        </w:rPr>
      </w:pPr>
    </w:p>
    <w:p w:rsidR="00104B70" w:rsidRDefault="00104B70" w:rsidP="000544D3">
      <w:pPr>
        <w:spacing w:after="0" w:line="240" w:lineRule="auto"/>
        <w:jc w:val="center"/>
        <w:rPr>
          <w:rFonts w:ascii="Times New Roman" w:hAnsi="Times New Roman"/>
          <w:b/>
          <w:bCs/>
          <w:color w:val="000000"/>
          <w:sz w:val="32"/>
          <w:szCs w:val="32"/>
          <w:lang w:eastAsia="ru-RU"/>
        </w:rPr>
      </w:pPr>
    </w:p>
    <w:p w:rsidR="00104B70" w:rsidRDefault="00104B70" w:rsidP="00B22804">
      <w:pPr>
        <w:spacing w:after="0" w:line="240" w:lineRule="auto"/>
        <w:rPr>
          <w:rFonts w:ascii="Times New Roman" w:hAnsi="Times New Roman"/>
          <w:b/>
          <w:bCs/>
          <w:color w:val="000000"/>
          <w:sz w:val="32"/>
          <w:szCs w:val="32"/>
          <w:lang w:eastAsia="ru-RU"/>
        </w:rPr>
      </w:pPr>
    </w:p>
    <w:p w:rsidR="00104B70" w:rsidRDefault="00104B70" w:rsidP="000544D3">
      <w:pPr>
        <w:spacing w:after="0" w:line="240" w:lineRule="auto"/>
        <w:jc w:val="center"/>
        <w:rPr>
          <w:rFonts w:ascii="Times New Roman" w:hAnsi="Times New Roman"/>
          <w:b/>
          <w:bCs/>
          <w:color w:val="000000"/>
          <w:sz w:val="32"/>
          <w:szCs w:val="32"/>
          <w:lang w:eastAsia="ru-RU"/>
        </w:rPr>
      </w:pPr>
    </w:p>
    <w:p w:rsidR="00104B70" w:rsidRDefault="000544D3" w:rsidP="000544D3">
      <w:pPr>
        <w:spacing w:after="0" w:line="240" w:lineRule="auto"/>
        <w:jc w:val="center"/>
        <w:rPr>
          <w:rFonts w:ascii="Times New Roman" w:hAnsi="Times New Roman"/>
          <w:b/>
          <w:bCs/>
          <w:color w:val="000000"/>
          <w:sz w:val="32"/>
          <w:szCs w:val="32"/>
          <w:lang w:eastAsia="ru-RU"/>
        </w:rPr>
      </w:pPr>
      <w:r w:rsidRPr="00056F75">
        <w:rPr>
          <w:rFonts w:ascii="Times New Roman" w:hAnsi="Times New Roman"/>
          <w:b/>
          <w:bCs/>
          <w:color w:val="000000"/>
          <w:sz w:val="32"/>
          <w:szCs w:val="32"/>
          <w:lang w:eastAsia="ru-RU"/>
        </w:rPr>
        <w:t xml:space="preserve">м. </w:t>
      </w:r>
      <w:r w:rsidR="00104B70">
        <w:rPr>
          <w:rFonts w:ascii="Times New Roman" w:hAnsi="Times New Roman"/>
          <w:b/>
          <w:bCs/>
          <w:color w:val="000000"/>
          <w:sz w:val="32"/>
          <w:szCs w:val="32"/>
          <w:lang w:eastAsia="ru-RU"/>
        </w:rPr>
        <w:t>Володимир</w:t>
      </w:r>
    </w:p>
    <w:p w:rsidR="000544D3" w:rsidRPr="00056F75" w:rsidRDefault="000544D3" w:rsidP="000544D3">
      <w:pPr>
        <w:spacing w:after="0" w:line="240" w:lineRule="auto"/>
        <w:jc w:val="center"/>
        <w:rPr>
          <w:rFonts w:ascii="Times New Roman" w:hAnsi="Times New Roman"/>
          <w:color w:val="000000"/>
          <w:sz w:val="32"/>
          <w:szCs w:val="32"/>
          <w:lang w:eastAsia="ru-RU"/>
        </w:rPr>
      </w:pPr>
      <w:r>
        <w:rPr>
          <w:rFonts w:ascii="Times New Roman" w:hAnsi="Times New Roman"/>
          <w:b/>
          <w:bCs/>
          <w:color w:val="000000"/>
          <w:sz w:val="32"/>
          <w:szCs w:val="32"/>
          <w:lang w:eastAsia="ru-RU"/>
        </w:rPr>
        <w:t xml:space="preserve"> 202</w:t>
      </w:r>
      <w:r w:rsidR="00800AC8">
        <w:rPr>
          <w:rFonts w:ascii="Times New Roman" w:hAnsi="Times New Roman"/>
          <w:b/>
          <w:bCs/>
          <w:color w:val="000000"/>
          <w:sz w:val="32"/>
          <w:szCs w:val="32"/>
          <w:lang w:eastAsia="ru-RU"/>
        </w:rPr>
        <w:t>3</w:t>
      </w:r>
    </w:p>
    <w:p w:rsidR="000544D3" w:rsidRPr="00056F75" w:rsidRDefault="000544D3" w:rsidP="000544D3">
      <w:pPr>
        <w:spacing w:after="0" w:line="240" w:lineRule="auto"/>
        <w:jc w:val="center"/>
        <w:rPr>
          <w:rFonts w:ascii="Times New Roman" w:hAnsi="Times New Roman"/>
          <w:b/>
          <w:color w:val="000000"/>
          <w:sz w:val="24"/>
          <w:szCs w:val="24"/>
          <w:lang w:eastAsia="ru-RU"/>
        </w:rPr>
      </w:pPr>
      <w:r w:rsidRPr="00056F75">
        <w:rPr>
          <w:rFonts w:ascii="Times New Roman" w:hAnsi="Times New Roman"/>
          <w:color w:val="000000"/>
          <w:sz w:val="18"/>
          <w:szCs w:val="18"/>
          <w:lang w:eastAsia="ru-RU"/>
        </w:rPr>
        <w:br w:type="page"/>
      </w:r>
      <w:r w:rsidRPr="00056F75">
        <w:rPr>
          <w:rFonts w:ascii="Times New Roman" w:hAnsi="Times New Roman"/>
          <w:b/>
          <w:color w:val="000000"/>
          <w:sz w:val="24"/>
          <w:szCs w:val="24"/>
          <w:lang w:eastAsia="ru-RU"/>
        </w:rPr>
        <w:lastRenderedPageBreak/>
        <w:t xml:space="preserve">ІНСТРУКЦІЇ </w:t>
      </w:r>
    </w:p>
    <w:p w:rsidR="000544D3" w:rsidRPr="00056F75" w:rsidRDefault="000544D3" w:rsidP="00054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 xml:space="preserve">УЧАСНИКАМ ПРОЦЕДУРИ ВІДКРИТИХ ТОРГІВ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654"/>
      </w:tblGrid>
      <w:tr w:rsidR="000544D3" w:rsidRPr="00A86552" w:rsidTr="000544D3">
        <w:trPr>
          <w:trHeight w:val="24"/>
        </w:trPr>
        <w:tc>
          <w:tcPr>
            <w:tcW w:w="10207" w:type="dxa"/>
            <w:gridSpan w:val="2"/>
          </w:tcPr>
          <w:p w:rsidR="000544D3" w:rsidRPr="00056F75" w:rsidRDefault="000544D3" w:rsidP="000544D3">
            <w:pPr>
              <w:keepNext/>
              <w:spacing w:after="0" w:line="240" w:lineRule="auto"/>
              <w:jc w:val="center"/>
              <w:outlineLvl w:val="0"/>
              <w:rPr>
                <w:rFonts w:ascii="Times New Roman" w:hAnsi="Times New Roman"/>
                <w:b/>
                <w:bCs/>
                <w:color w:val="000000"/>
                <w:sz w:val="24"/>
                <w:szCs w:val="24"/>
                <w:lang w:eastAsia="ru-RU"/>
              </w:rPr>
            </w:pPr>
            <w:bookmarkStart w:id="0" w:name="_Toc367893127"/>
            <w:r w:rsidRPr="00056F75">
              <w:rPr>
                <w:rFonts w:ascii="Times New Roman" w:hAnsi="Times New Roman"/>
                <w:b/>
                <w:bCs/>
                <w:color w:val="000000"/>
                <w:sz w:val="24"/>
                <w:szCs w:val="24"/>
                <w:lang w:eastAsia="ru-RU"/>
              </w:rPr>
              <w:t>Розділ 1. Загальні положення</w:t>
            </w:r>
            <w:bookmarkEnd w:id="0"/>
          </w:p>
        </w:tc>
      </w:tr>
      <w:tr w:rsidR="000544D3" w:rsidRPr="00A86552" w:rsidTr="000544D3">
        <w:trPr>
          <w:trHeight w:val="21"/>
        </w:trPr>
        <w:tc>
          <w:tcPr>
            <w:tcW w:w="2553" w:type="dxa"/>
          </w:tcPr>
          <w:p w:rsidR="000544D3" w:rsidRPr="00056F75" w:rsidRDefault="000544D3" w:rsidP="000544D3">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1. Терміни, які вживаються в тендерній документації</w:t>
            </w:r>
          </w:p>
        </w:tc>
        <w:tc>
          <w:tcPr>
            <w:tcW w:w="7654" w:type="dxa"/>
          </w:tcPr>
          <w:p w:rsidR="000544D3" w:rsidRPr="006E0A91" w:rsidRDefault="00FA4E13" w:rsidP="005F067B">
            <w:pPr>
              <w:spacing w:after="0" w:line="240" w:lineRule="auto"/>
              <w:jc w:val="both"/>
              <w:rPr>
                <w:rFonts w:ascii="Times New Roman" w:hAnsi="Times New Roman"/>
                <w:color w:val="000000"/>
                <w:sz w:val="24"/>
                <w:szCs w:val="24"/>
                <w:lang w:eastAsia="ru-RU"/>
              </w:rPr>
            </w:pPr>
            <w:r w:rsidRPr="006E0A91">
              <w:rPr>
                <w:rFonts w:ascii="Times New Roman" w:hAnsi="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E0A91">
              <w:rPr>
                <w:rFonts w:ascii="Times New Roman" w:hAnsi="Times New Roman"/>
                <w:sz w:val="24"/>
                <w:szCs w:val="24"/>
              </w:rPr>
              <w:t>“Про</w:t>
            </w:r>
            <w:proofErr w:type="spellEnd"/>
            <w:r w:rsidRPr="006E0A91">
              <w:rPr>
                <w:rFonts w:ascii="Times New Roman" w:hAnsi="Times New Roman"/>
                <w:sz w:val="24"/>
                <w:szCs w:val="24"/>
              </w:rPr>
              <w:t xml:space="preserve"> публічні </w:t>
            </w:r>
            <w:proofErr w:type="spellStart"/>
            <w:r w:rsidRPr="006E0A91">
              <w:rPr>
                <w:rFonts w:ascii="Times New Roman" w:hAnsi="Times New Roman"/>
                <w:sz w:val="24"/>
                <w:szCs w:val="24"/>
              </w:rPr>
              <w:t>закупівлі”</w:t>
            </w:r>
            <w:proofErr w:type="spellEnd"/>
            <w:r w:rsidRPr="006E0A91">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5F067B">
              <w:rPr>
                <w:rFonts w:ascii="Times New Roman" w:hAnsi="Times New Roman"/>
                <w:sz w:val="24"/>
                <w:szCs w:val="24"/>
              </w:rPr>
              <w:t xml:space="preserve">(далі – Особливості, Постанова). </w:t>
            </w:r>
            <w:r w:rsidRPr="006E0A91">
              <w:rPr>
                <w:rFonts w:ascii="Times New Roman" w:hAnsi="Times New Roman"/>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0544D3" w:rsidRPr="00A86552" w:rsidTr="000544D3">
        <w:trPr>
          <w:trHeight w:val="21"/>
        </w:trPr>
        <w:tc>
          <w:tcPr>
            <w:tcW w:w="2553" w:type="dxa"/>
          </w:tcPr>
          <w:p w:rsidR="000544D3" w:rsidRPr="00056F75" w:rsidRDefault="000544D3" w:rsidP="000544D3">
            <w:pPr>
              <w:spacing w:after="0" w:line="240" w:lineRule="auto"/>
              <w:rPr>
                <w:rFonts w:ascii="Times New Roman" w:hAnsi="Times New Roman"/>
                <w:color w:val="000000"/>
                <w:sz w:val="24"/>
                <w:szCs w:val="24"/>
                <w:lang w:eastAsia="ru-RU"/>
              </w:rPr>
            </w:pPr>
            <w:r w:rsidRPr="00056F75">
              <w:rPr>
                <w:rFonts w:ascii="Times New Roman" w:hAnsi="Times New Roman"/>
                <w:bCs/>
                <w:color w:val="000000"/>
                <w:sz w:val="24"/>
                <w:szCs w:val="24"/>
                <w:lang w:eastAsia="ru-RU"/>
              </w:rPr>
              <w:t>2. Інформація про замовника торгів</w:t>
            </w:r>
          </w:p>
        </w:tc>
        <w:tc>
          <w:tcPr>
            <w:tcW w:w="7654" w:type="dxa"/>
          </w:tcPr>
          <w:p w:rsidR="000544D3" w:rsidRPr="00056F75" w:rsidRDefault="000544D3" w:rsidP="000544D3">
            <w:pPr>
              <w:spacing w:after="0" w:line="240" w:lineRule="auto"/>
              <w:jc w:val="both"/>
              <w:rPr>
                <w:rFonts w:ascii="Times New Roman" w:hAnsi="Times New Roman"/>
                <w:color w:val="000000"/>
                <w:sz w:val="24"/>
                <w:szCs w:val="24"/>
                <w:lang w:eastAsia="ru-RU"/>
              </w:rPr>
            </w:pPr>
          </w:p>
        </w:tc>
      </w:tr>
      <w:tr w:rsidR="009B6AA5" w:rsidRPr="00A86552" w:rsidTr="009B6AA5">
        <w:trPr>
          <w:trHeight w:val="21"/>
        </w:trPr>
        <w:tc>
          <w:tcPr>
            <w:tcW w:w="2553" w:type="dxa"/>
          </w:tcPr>
          <w:p w:rsidR="009B6AA5" w:rsidRPr="00056F75" w:rsidRDefault="009B6AA5" w:rsidP="000544D3">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 повне найменування</w:t>
            </w:r>
          </w:p>
        </w:tc>
        <w:tc>
          <w:tcPr>
            <w:tcW w:w="7654" w:type="dxa"/>
            <w:vAlign w:val="center"/>
          </w:tcPr>
          <w:p w:rsidR="009B6AA5" w:rsidRPr="00504672" w:rsidRDefault="009B6AA5" w:rsidP="00351ABB">
            <w:pPr>
              <w:tabs>
                <w:tab w:val="left" w:pos="0"/>
                <w:tab w:val="left" w:pos="284"/>
                <w:tab w:val="left" w:pos="360"/>
                <w:tab w:val="left" w:pos="851"/>
              </w:tabs>
              <w:spacing w:line="240" w:lineRule="auto"/>
              <w:jc w:val="both"/>
              <w:rPr>
                <w:rFonts w:ascii="Times New Roman" w:hAnsi="Times New Roman"/>
                <w:sz w:val="24"/>
                <w:szCs w:val="24"/>
              </w:rPr>
            </w:pPr>
            <w:r>
              <w:rPr>
                <w:rFonts w:ascii="Times New Roman" w:hAnsi="Times New Roman"/>
                <w:sz w:val="24"/>
                <w:szCs w:val="24"/>
                <w:lang w:eastAsia="uk-UA"/>
              </w:rPr>
              <w:t>Комунальний заклад «Заклад дошкільної освіти (ясла-сад</w:t>
            </w:r>
            <w:r w:rsidR="00351ABB">
              <w:rPr>
                <w:rFonts w:ascii="Times New Roman" w:hAnsi="Times New Roman"/>
                <w:sz w:val="24"/>
                <w:szCs w:val="24"/>
                <w:lang w:eastAsia="uk-UA"/>
              </w:rPr>
              <w:t>ок) №7 «</w:t>
            </w:r>
            <w:proofErr w:type="spellStart"/>
            <w:r w:rsidR="00351ABB">
              <w:rPr>
                <w:rFonts w:ascii="Times New Roman" w:hAnsi="Times New Roman"/>
                <w:sz w:val="24"/>
                <w:szCs w:val="24"/>
                <w:lang w:eastAsia="uk-UA"/>
              </w:rPr>
              <w:t>Волиняночка</w:t>
            </w:r>
            <w:proofErr w:type="spellEnd"/>
            <w:r w:rsidR="00351ABB">
              <w:rPr>
                <w:rFonts w:ascii="Times New Roman" w:hAnsi="Times New Roman"/>
                <w:sz w:val="24"/>
                <w:szCs w:val="24"/>
                <w:lang w:eastAsia="uk-UA"/>
              </w:rPr>
              <w:t>» Володимир</w:t>
            </w:r>
            <w:r>
              <w:rPr>
                <w:rFonts w:ascii="Times New Roman" w:hAnsi="Times New Roman"/>
                <w:sz w:val="24"/>
                <w:szCs w:val="24"/>
                <w:lang w:eastAsia="uk-UA"/>
              </w:rPr>
              <w:t xml:space="preserve">ської міської ради </w:t>
            </w:r>
          </w:p>
        </w:tc>
      </w:tr>
      <w:tr w:rsidR="009B6AA5" w:rsidRPr="00A86552" w:rsidTr="009B6AA5">
        <w:trPr>
          <w:trHeight w:val="21"/>
        </w:trPr>
        <w:tc>
          <w:tcPr>
            <w:tcW w:w="2553" w:type="dxa"/>
          </w:tcPr>
          <w:p w:rsidR="009B6AA5" w:rsidRPr="00056F75" w:rsidRDefault="009B6AA5" w:rsidP="000544D3">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місцезнаходження (адреса)</w:t>
            </w:r>
          </w:p>
        </w:tc>
        <w:tc>
          <w:tcPr>
            <w:tcW w:w="7654" w:type="dxa"/>
            <w:vAlign w:val="center"/>
          </w:tcPr>
          <w:p w:rsidR="009B6AA5" w:rsidRPr="00504672" w:rsidRDefault="009B6AA5" w:rsidP="00351ABB">
            <w:pPr>
              <w:tabs>
                <w:tab w:val="left" w:pos="0"/>
                <w:tab w:val="left" w:pos="284"/>
                <w:tab w:val="left" w:pos="360"/>
              </w:tabs>
              <w:spacing w:line="240" w:lineRule="auto"/>
              <w:jc w:val="both"/>
              <w:rPr>
                <w:rFonts w:ascii="Times New Roman" w:hAnsi="Times New Roman"/>
                <w:sz w:val="24"/>
                <w:szCs w:val="24"/>
              </w:rPr>
            </w:pPr>
            <w:r>
              <w:rPr>
                <w:rFonts w:ascii="Times New Roman" w:hAnsi="Times New Roman"/>
                <w:sz w:val="24"/>
                <w:szCs w:val="24"/>
                <w:lang w:eastAsia="uk-UA"/>
              </w:rPr>
              <w:t xml:space="preserve">вул. Луцька, </w:t>
            </w:r>
            <w:smartTag w:uri="urn:schemas-microsoft-com:office:smarttags" w:element="metricconverter">
              <w:smartTagPr>
                <w:attr w:name="ProductID" w:val="90, м"/>
              </w:smartTagPr>
              <w:r>
                <w:rPr>
                  <w:rFonts w:ascii="Times New Roman" w:hAnsi="Times New Roman"/>
                  <w:sz w:val="24"/>
                  <w:szCs w:val="24"/>
                  <w:lang w:eastAsia="uk-UA"/>
                </w:rPr>
                <w:t>90, м</w:t>
              </w:r>
            </w:smartTag>
            <w:r>
              <w:rPr>
                <w:rFonts w:ascii="Times New Roman" w:hAnsi="Times New Roman"/>
                <w:sz w:val="24"/>
                <w:szCs w:val="24"/>
                <w:lang w:eastAsia="uk-UA"/>
              </w:rPr>
              <w:t>. Володимир, Волинська область, 44700</w:t>
            </w:r>
          </w:p>
        </w:tc>
      </w:tr>
      <w:tr w:rsidR="009B6AA5" w:rsidRPr="00A86552" w:rsidTr="009B6AA5">
        <w:trPr>
          <w:trHeight w:val="21"/>
        </w:trPr>
        <w:tc>
          <w:tcPr>
            <w:tcW w:w="2553" w:type="dxa"/>
          </w:tcPr>
          <w:p w:rsidR="009B6AA5" w:rsidRPr="00056F75" w:rsidRDefault="009B6AA5" w:rsidP="000544D3">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 посадова особа замовника, уповноважена здійснювати зв’язок з учасниками</w:t>
            </w:r>
          </w:p>
        </w:tc>
        <w:tc>
          <w:tcPr>
            <w:tcW w:w="7654" w:type="dxa"/>
            <w:vAlign w:val="center"/>
          </w:tcPr>
          <w:p w:rsidR="009B6AA5" w:rsidRPr="00D605B6" w:rsidRDefault="009B6AA5" w:rsidP="009B6AA5">
            <w:pPr>
              <w:jc w:val="both"/>
              <w:rPr>
                <w:rFonts w:ascii="Times New Roman" w:hAnsi="Times New Roman"/>
                <w:b/>
                <w:sz w:val="24"/>
                <w:szCs w:val="24"/>
              </w:rPr>
            </w:pPr>
            <w:r w:rsidRPr="00D47BD8">
              <w:rPr>
                <w:rFonts w:ascii="Times New Roman" w:hAnsi="Times New Roman"/>
                <w:sz w:val="24"/>
                <w:szCs w:val="24"/>
              </w:rPr>
              <w:t xml:space="preserve">Нестерова Євгенія Богданівна </w:t>
            </w:r>
            <w:proofErr w:type="spellStart"/>
            <w:r w:rsidRPr="00D47BD8">
              <w:rPr>
                <w:rFonts w:ascii="Times New Roman" w:hAnsi="Times New Roman"/>
                <w:sz w:val="24"/>
                <w:szCs w:val="24"/>
              </w:rPr>
              <w:t>–</w:t>
            </w:r>
            <w:r>
              <w:rPr>
                <w:rFonts w:ascii="Times New Roman" w:hAnsi="Times New Roman"/>
                <w:sz w:val="24"/>
                <w:szCs w:val="24"/>
              </w:rPr>
              <w:t>уповноважена</w:t>
            </w:r>
            <w:proofErr w:type="spellEnd"/>
            <w:r>
              <w:rPr>
                <w:rFonts w:ascii="Times New Roman" w:hAnsi="Times New Roman"/>
                <w:sz w:val="24"/>
                <w:szCs w:val="24"/>
              </w:rPr>
              <w:t xml:space="preserve"> особа</w:t>
            </w:r>
            <w:r w:rsidRPr="00D47BD8">
              <w:rPr>
                <w:rFonts w:ascii="Times New Roman" w:hAnsi="Times New Roman"/>
                <w:sz w:val="24"/>
                <w:szCs w:val="24"/>
              </w:rPr>
              <w:t xml:space="preserve">, тел. </w:t>
            </w:r>
            <w:r w:rsidR="008F4C28">
              <w:rPr>
                <w:rFonts w:ascii="Times New Roman" w:hAnsi="Times New Roman"/>
                <w:sz w:val="24"/>
                <w:szCs w:val="24"/>
              </w:rPr>
              <w:t>063 36</w:t>
            </w:r>
            <w:r>
              <w:rPr>
                <w:rFonts w:ascii="Times New Roman" w:hAnsi="Times New Roman"/>
                <w:sz w:val="24"/>
                <w:szCs w:val="24"/>
              </w:rPr>
              <w:t>9 2815</w:t>
            </w:r>
          </w:p>
          <w:p w:rsidR="009B6AA5" w:rsidRPr="00504672" w:rsidRDefault="009B6AA5" w:rsidP="009B6AA5">
            <w:pPr>
              <w:pStyle w:val="af4"/>
              <w:rPr>
                <w:lang w:val="uk-UA"/>
              </w:rPr>
            </w:pPr>
            <w:proofErr w:type="gramStart"/>
            <w:r w:rsidRPr="00D47BD8">
              <w:rPr>
                <w:rFonts w:eastAsia="MS Mincho"/>
              </w:rPr>
              <w:t>е</w:t>
            </w:r>
            <w:proofErr w:type="gramEnd"/>
            <w:r w:rsidRPr="00D47BD8">
              <w:rPr>
                <w:rFonts w:eastAsia="MS Mincho"/>
                <w:lang w:val="en-US"/>
              </w:rPr>
              <w:t>-mail:</w:t>
            </w:r>
            <w:r w:rsidRPr="00D47BD8">
              <w:rPr>
                <w:lang w:val="en-US"/>
              </w:rPr>
              <w:t xml:space="preserve"> </w:t>
            </w:r>
            <w:hyperlink r:id="rId8" w:tgtFrame="_blank" w:history="1">
              <w:r w:rsidRPr="00D47BD8">
                <w:rPr>
                  <w:rStyle w:val="af0"/>
                  <w:color w:val="auto"/>
                  <w:shd w:val="clear" w:color="auto" w:fill="FFFFFF"/>
                  <w:lang w:val="en-US"/>
                </w:rPr>
                <w:t>volunianochka@gmail.com</w:t>
              </w:r>
            </w:hyperlink>
          </w:p>
        </w:tc>
      </w:tr>
      <w:tr w:rsidR="000544D3" w:rsidRPr="00A86552" w:rsidTr="000544D3">
        <w:trPr>
          <w:cantSplit/>
          <w:trHeight w:val="467"/>
        </w:trPr>
        <w:tc>
          <w:tcPr>
            <w:tcW w:w="2553" w:type="dxa"/>
          </w:tcPr>
          <w:p w:rsidR="000544D3" w:rsidRPr="00056F75" w:rsidRDefault="000544D3" w:rsidP="000544D3">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3. Процедура закупівлі</w:t>
            </w:r>
          </w:p>
        </w:tc>
        <w:tc>
          <w:tcPr>
            <w:tcW w:w="7654" w:type="dxa"/>
          </w:tcPr>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Відкриті торги</w:t>
            </w:r>
            <w:r w:rsidR="003468B4">
              <w:rPr>
                <w:rFonts w:ascii="Times New Roman" w:hAnsi="Times New Roman"/>
                <w:color w:val="000000"/>
                <w:sz w:val="24"/>
                <w:szCs w:val="24"/>
                <w:lang w:eastAsia="ru-RU"/>
              </w:rPr>
              <w:t xml:space="preserve"> з особливостями</w:t>
            </w:r>
          </w:p>
        </w:tc>
      </w:tr>
      <w:tr w:rsidR="000544D3" w:rsidRPr="00A86552" w:rsidTr="000544D3">
        <w:trPr>
          <w:trHeight w:val="469"/>
        </w:trPr>
        <w:tc>
          <w:tcPr>
            <w:tcW w:w="2553" w:type="dxa"/>
            <w:tcBorders>
              <w:bottom w:val="nil"/>
            </w:tcBorders>
          </w:tcPr>
          <w:p w:rsidR="000544D3" w:rsidRPr="00056F75" w:rsidRDefault="000544D3" w:rsidP="000544D3">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4. Інформація про предмет закупівлі:</w:t>
            </w:r>
          </w:p>
        </w:tc>
        <w:tc>
          <w:tcPr>
            <w:tcW w:w="7654" w:type="dxa"/>
            <w:tcBorders>
              <w:bottom w:val="nil"/>
            </w:tcBorders>
          </w:tcPr>
          <w:p w:rsidR="000544D3" w:rsidRPr="00104B70" w:rsidRDefault="000544D3" w:rsidP="000544D3">
            <w:pPr>
              <w:spacing w:after="0" w:line="240" w:lineRule="auto"/>
              <w:jc w:val="both"/>
              <w:rPr>
                <w:rFonts w:ascii="Times New Roman" w:hAnsi="Times New Roman"/>
                <w:color w:val="000000"/>
                <w:sz w:val="24"/>
                <w:szCs w:val="24"/>
                <w:lang w:eastAsia="ru-RU"/>
              </w:rPr>
            </w:pPr>
            <w:r w:rsidRPr="00104B70">
              <w:rPr>
                <w:rFonts w:ascii="Times New Roman" w:hAnsi="Times New Roman"/>
                <w:color w:val="000000"/>
                <w:sz w:val="24"/>
                <w:szCs w:val="24"/>
                <w:lang w:eastAsia="ru-RU"/>
              </w:rPr>
              <w:t>Товари – згідно Технічних вимог (Технічної специфікації)</w:t>
            </w:r>
          </w:p>
        </w:tc>
      </w:tr>
      <w:tr w:rsidR="000544D3" w:rsidRPr="00A86552" w:rsidTr="009B6AA5">
        <w:trPr>
          <w:trHeight w:val="607"/>
        </w:trPr>
        <w:tc>
          <w:tcPr>
            <w:tcW w:w="2553" w:type="dxa"/>
            <w:tcBorders>
              <w:bottom w:val="single" w:sz="4" w:space="0" w:color="auto"/>
            </w:tcBorders>
          </w:tcPr>
          <w:p w:rsidR="000544D3" w:rsidRPr="00056F75" w:rsidRDefault="000544D3" w:rsidP="000544D3">
            <w:pPr>
              <w:spacing w:after="0" w:line="240" w:lineRule="auto"/>
              <w:rPr>
                <w:rFonts w:ascii="Times New Roman" w:hAnsi="Times New Roman"/>
                <w:bCs/>
                <w:color w:val="000000"/>
                <w:sz w:val="24"/>
                <w:szCs w:val="24"/>
                <w:lang w:eastAsia="ru-RU"/>
              </w:rPr>
            </w:pPr>
            <w:r w:rsidRPr="00056F75">
              <w:rPr>
                <w:rFonts w:ascii="Times New Roman" w:hAnsi="Times New Roman"/>
                <w:color w:val="000000"/>
                <w:sz w:val="24"/>
                <w:szCs w:val="24"/>
                <w:lang w:eastAsia="ru-RU"/>
              </w:rPr>
              <w:t>4.1. назва предмета  закупівлі</w:t>
            </w:r>
          </w:p>
        </w:tc>
        <w:tc>
          <w:tcPr>
            <w:tcW w:w="7654" w:type="dxa"/>
            <w:tcBorders>
              <w:bottom w:val="single" w:sz="4" w:space="0" w:color="auto"/>
            </w:tcBorders>
          </w:tcPr>
          <w:p w:rsidR="00B22804" w:rsidRPr="00800AC8" w:rsidRDefault="00800AC8" w:rsidP="00B22804">
            <w:pPr>
              <w:widowControl w:val="0"/>
              <w:tabs>
                <w:tab w:val="left" w:pos="0"/>
                <w:tab w:val="left" w:pos="284"/>
                <w:tab w:val="left" w:pos="851"/>
              </w:tabs>
              <w:spacing w:after="0"/>
              <w:rPr>
                <w:rStyle w:val="name"/>
                <w:sz w:val="24"/>
                <w:szCs w:val="24"/>
                <w:shd w:val="clear" w:color="auto" w:fill="FFFFFF"/>
              </w:rPr>
            </w:pPr>
            <w:r>
              <w:rPr>
                <w:rFonts w:ascii="Times New Roman" w:hAnsi="Times New Roman"/>
                <w:sz w:val="24"/>
                <w:szCs w:val="24"/>
                <w:shd w:val="clear" w:color="auto" w:fill="FFFFFF"/>
              </w:rPr>
              <w:t xml:space="preserve">Сухофрукти, </w:t>
            </w:r>
            <w:r w:rsidR="000544D3" w:rsidRPr="00B22804">
              <w:rPr>
                <w:rFonts w:ascii="Times New Roman" w:hAnsi="Times New Roman"/>
                <w:sz w:val="24"/>
                <w:szCs w:val="24"/>
                <w:shd w:val="clear" w:color="auto" w:fill="FFFFFF"/>
              </w:rPr>
              <w:t xml:space="preserve">код за </w:t>
            </w:r>
            <w:proofErr w:type="spellStart"/>
            <w:r w:rsidR="000544D3" w:rsidRPr="00B22804">
              <w:rPr>
                <w:rFonts w:ascii="Times New Roman" w:hAnsi="Times New Roman"/>
                <w:color w:val="000000"/>
                <w:sz w:val="24"/>
                <w:szCs w:val="24"/>
                <w:bdr w:val="none" w:sz="0" w:space="0" w:color="auto" w:frame="1"/>
              </w:rPr>
              <w:t>ДК</w:t>
            </w:r>
            <w:proofErr w:type="spellEnd"/>
            <w:r w:rsidR="000544D3" w:rsidRPr="00B22804">
              <w:rPr>
                <w:rFonts w:ascii="Times New Roman" w:hAnsi="Times New Roman"/>
                <w:color w:val="000000"/>
                <w:sz w:val="24"/>
                <w:szCs w:val="24"/>
                <w:bdr w:val="none" w:sz="0" w:space="0" w:color="auto" w:frame="1"/>
              </w:rPr>
              <w:t xml:space="preserve"> 021:2015 </w:t>
            </w:r>
            <w:r w:rsidRPr="00800AC8">
              <w:rPr>
                <w:rFonts w:ascii="Times New Roman" w:hAnsi="Times New Roman"/>
                <w:sz w:val="24"/>
                <w:szCs w:val="24"/>
              </w:rPr>
              <w:t>15330000-0 Оброблені фрукти та овочі</w:t>
            </w:r>
          </w:p>
          <w:p w:rsidR="000544D3" w:rsidRPr="00104B70" w:rsidRDefault="000544D3" w:rsidP="00B22804">
            <w:pPr>
              <w:spacing w:after="0" w:line="240" w:lineRule="auto"/>
              <w:jc w:val="both"/>
              <w:rPr>
                <w:rFonts w:ascii="Times New Roman" w:hAnsi="Times New Roman"/>
                <w:color w:val="000000"/>
                <w:sz w:val="24"/>
                <w:szCs w:val="24"/>
                <w:lang w:eastAsia="ru-RU"/>
              </w:rPr>
            </w:pPr>
          </w:p>
        </w:tc>
      </w:tr>
      <w:tr w:rsidR="000544D3" w:rsidRPr="00A86552" w:rsidTr="009B6AA5">
        <w:trPr>
          <w:trHeight w:val="21"/>
        </w:trPr>
        <w:tc>
          <w:tcPr>
            <w:tcW w:w="2553" w:type="dxa"/>
            <w:tcBorders>
              <w:top w:val="single" w:sz="4" w:space="0" w:color="auto"/>
              <w:bottom w:val="single" w:sz="4" w:space="0" w:color="auto"/>
            </w:tcBorders>
          </w:tcPr>
          <w:p w:rsidR="000544D3" w:rsidRPr="00056F75" w:rsidRDefault="000544D3" w:rsidP="000544D3">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4.2. </w:t>
            </w:r>
            <w:r w:rsidRPr="00056F75">
              <w:rPr>
                <w:rFonts w:ascii="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auto"/>
              <w:bottom w:val="single" w:sz="4" w:space="0" w:color="auto"/>
            </w:tcBorders>
          </w:tcPr>
          <w:p w:rsidR="000544D3" w:rsidRPr="00104B70" w:rsidRDefault="000544D3" w:rsidP="000544D3">
            <w:pPr>
              <w:spacing w:after="0" w:line="240" w:lineRule="auto"/>
              <w:jc w:val="both"/>
              <w:rPr>
                <w:rFonts w:ascii="Times New Roman" w:hAnsi="Times New Roman"/>
                <w:color w:val="000000"/>
                <w:sz w:val="24"/>
                <w:szCs w:val="24"/>
                <w:lang w:eastAsia="ru-RU"/>
              </w:rPr>
            </w:pPr>
            <w:r w:rsidRPr="00104B70">
              <w:rPr>
                <w:rFonts w:ascii="Times New Roman" w:hAnsi="Times New Roman"/>
                <w:color w:val="000000"/>
                <w:sz w:val="24"/>
                <w:szCs w:val="24"/>
                <w:lang w:eastAsia="ru-RU"/>
              </w:rPr>
              <w:t>Даною тендерною документацією не передбачено поділ предмета закупівлі на лоти (частини).</w:t>
            </w:r>
          </w:p>
          <w:p w:rsidR="000544D3" w:rsidRPr="00104B70" w:rsidRDefault="000544D3" w:rsidP="000544D3">
            <w:pPr>
              <w:spacing w:after="0" w:line="240" w:lineRule="auto"/>
              <w:jc w:val="both"/>
              <w:rPr>
                <w:rFonts w:ascii="Times New Roman" w:hAnsi="Times New Roman"/>
                <w:color w:val="000000"/>
                <w:sz w:val="24"/>
                <w:szCs w:val="24"/>
                <w:lang w:eastAsia="ru-RU"/>
              </w:rPr>
            </w:pPr>
          </w:p>
        </w:tc>
      </w:tr>
      <w:tr w:rsidR="000544D3" w:rsidRPr="00A86552" w:rsidTr="009B6AA5">
        <w:trPr>
          <w:trHeight w:val="21"/>
        </w:trPr>
        <w:tc>
          <w:tcPr>
            <w:tcW w:w="2553" w:type="dxa"/>
            <w:tcBorders>
              <w:top w:val="single" w:sz="4" w:space="0" w:color="auto"/>
              <w:bottom w:val="single" w:sz="4" w:space="0" w:color="auto"/>
            </w:tcBorders>
          </w:tcPr>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4.3. місце, кількість, обсяг поставки товарів (надання послуг, виконання робіт)</w:t>
            </w:r>
          </w:p>
        </w:tc>
        <w:tc>
          <w:tcPr>
            <w:tcW w:w="7654" w:type="dxa"/>
            <w:tcBorders>
              <w:top w:val="single" w:sz="4" w:space="0" w:color="auto"/>
              <w:bottom w:val="single" w:sz="4" w:space="0" w:color="auto"/>
            </w:tcBorders>
          </w:tcPr>
          <w:p w:rsidR="009B6AA5" w:rsidRPr="00AE0853" w:rsidRDefault="009B6AA5" w:rsidP="009B6AA5">
            <w:pPr>
              <w:shd w:val="clear" w:color="auto" w:fill="FFF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AE0853">
              <w:rPr>
                <w:rFonts w:ascii="Times New Roman" w:hAnsi="Times New Roman"/>
                <w:sz w:val="24"/>
                <w:szCs w:val="24"/>
              </w:rPr>
              <w:t>Місце поставки:</w:t>
            </w:r>
            <w:r w:rsidRPr="00AE0853">
              <w:rPr>
                <w:rFonts w:ascii="Times New Roman" w:hAnsi="Times New Roman"/>
                <w:b/>
                <w:sz w:val="24"/>
                <w:szCs w:val="24"/>
              </w:rPr>
              <w:t xml:space="preserve"> </w:t>
            </w:r>
          </w:p>
          <w:p w:rsidR="009B6AA5" w:rsidRDefault="009B6AA5" w:rsidP="009B6AA5">
            <w:pPr>
              <w:tabs>
                <w:tab w:val="left" w:pos="0"/>
                <w:tab w:val="left" w:pos="284"/>
                <w:tab w:val="left" w:pos="360"/>
              </w:tabs>
              <w:spacing w:line="240" w:lineRule="auto"/>
              <w:jc w:val="both"/>
              <w:rPr>
                <w:rFonts w:ascii="Times New Roman" w:hAnsi="Times New Roman"/>
                <w:sz w:val="24"/>
                <w:szCs w:val="24"/>
                <w:lang w:eastAsia="uk-UA"/>
              </w:rPr>
            </w:pPr>
            <w:r>
              <w:rPr>
                <w:rFonts w:ascii="Times New Roman" w:hAnsi="Times New Roman"/>
                <w:sz w:val="24"/>
                <w:szCs w:val="24"/>
                <w:lang w:eastAsia="uk-UA"/>
              </w:rPr>
              <w:t xml:space="preserve">вул. Луцька, </w:t>
            </w:r>
            <w:smartTag w:uri="urn:schemas-microsoft-com:office:smarttags" w:element="metricconverter">
              <w:smartTagPr>
                <w:attr w:name="ProductID" w:val="90, м"/>
              </w:smartTagPr>
              <w:r>
                <w:rPr>
                  <w:rFonts w:ascii="Times New Roman" w:hAnsi="Times New Roman"/>
                  <w:sz w:val="24"/>
                  <w:szCs w:val="24"/>
                  <w:lang w:eastAsia="uk-UA"/>
                </w:rPr>
                <w:t>90, м</w:t>
              </w:r>
            </w:smartTag>
            <w:r>
              <w:rPr>
                <w:rFonts w:ascii="Times New Roman" w:hAnsi="Times New Roman"/>
                <w:sz w:val="24"/>
                <w:szCs w:val="24"/>
                <w:lang w:eastAsia="uk-UA"/>
              </w:rPr>
              <w:t>.</w:t>
            </w:r>
            <w:r w:rsidR="00B95A0B">
              <w:rPr>
                <w:rFonts w:ascii="Times New Roman" w:hAnsi="Times New Roman"/>
                <w:sz w:val="24"/>
                <w:szCs w:val="24"/>
                <w:lang w:eastAsia="uk-UA"/>
              </w:rPr>
              <w:t xml:space="preserve"> </w:t>
            </w:r>
            <w:r>
              <w:rPr>
                <w:rFonts w:ascii="Times New Roman" w:hAnsi="Times New Roman"/>
                <w:sz w:val="24"/>
                <w:szCs w:val="24"/>
                <w:lang w:eastAsia="uk-UA"/>
              </w:rPr>
              <w:t>Володимир, Волинська область, 44700</w:t>
            </w:r>
          </w:p>
          <w:p w:rsidR="000544D3" w:rsidRPr="00104B70" w:rsidRDefault="000544D3" w:rsidP="00104B70">
            <w:pPr>
              <w:widowControl w:val="0"/>
              <w:tabs>
                <w:tab w:val="left" w:pos="1440"/>
              </w:tabs>
              <w:spacing w:after="0" w:line="240" w:lineRule="auto"/>
              <w:jc w:val="both"/>
              <w:rPr>
                <w:rFonts w:ascii="Times New Roman" w:hAnsi="Times New Roman"/>
                <w:color w:val="000000"/>
                <w:sz w:val="24"/>
                <w:szCs w:val="24"/>
                <w:lang w:eastAsia="ru-RU"/>
              </w:rPr>
            </w:pPr>
            <w:r w:rsidRPr="00104B70">
              <w:rPr>
                <w:rFonts w:ascii="Times New Roman" w:hAnsi="Times New Roman"/>
                <w:color w:val="000000"/>
                <w:sz w:val="24"/>
                <w:szCs w:val="24"/>
                <w:lang w:eastAsia="ru-RU"/>
              </w:rPr>
              <w:t>Кількість –</w:t>
            </w:r>
            <w:r w:rsidR="00104B70">
              <w:rPr>
                <w:rFonts w:ascii="Times New Roman" w:hAnsi="Times New Roman"/>
                <w:color w:val="000000"/>
                <w:sz w:val="24"/>
                <w:szCs w:val="24"/>
                <w:lang w:eastAsia="ru-RU"/>
              </w:rPr>
              <w:t xml:space="preserve"> </w:t>
            </w:r>
            <w:r w:rsidRPr="00104B70">
              <w:rPr>
                <w:rFonts w:ascii="Times New Roman" w:hAnsi="Times New Roman"/>
                <w:bCs/>
                <w:color w:val="000000"/>
                <w:sz w:val="24"/>
                <w:szCs w:val="24"/>
                <w:lang w:eastAsia="ru-RU"/>
              </w:rPr>
              <w:t>згідно Додатку №2 до Тендерної документації</w:t>
            </w:r>
          </w:p>
        </w:tc>
      </w:tr>
      <w:tr w:rsidR="000544D3" w:rsidRPr="00A86552" w:rsidTr="009B6AA5">
        <w:trPr>
          <w:trHeight w:val="21"/>
        </w:trPr>
        <w:tc>
          <w:tcPr>
            <w:tcW w:w="2553" w:type="dxa"/>
            <w:tcBorders>
              <w:top w:val="single" w:sz="4" w:space="0" w:color="auto"/>
            </w:tcBorders>
          </w:tcPr>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4.4. строк поставки товарів (надання послуг, виконання робіт)</w:t>
            </w:r>
          </w:p>
        </w:tc>
        <w:tc>
          <w:tcPr>
            <w:tcW w:w="7654" w:type="dxa"/>
            <w:tcBorders>
              <w:top w:val="single" w:sz="4" w:space="0" w:color="auto"/>
            </w:tcBorders>
          </w:tcPr>
          <w:p w:rsidR="000544D3" w:rsidRPr="00056F75" w:rsidRDefault="000544D3" w:rsidP="00F3164E">
            <w:pPr>
              <w:widowControl w:val="0"/>
              <w:autoSpaceDE w:val="0"/>
              <w:autoSpaceDN w:val="0"/>
              <w:adjustRightInd w:val="0"/>
              <w:spacing w:after="0" w:line="240" w:lineRule="auto"/>
              <w:jc w:val="both"/>
              <w:rPr>
                <w:rFonts w:ascii="Times New Roman" w:hAnsi="Times New Roman"/>
                <w:b/>
                <w:bCs/>
                <w:color w:val="000000"/>
                <w:sz w:val="24"/>
                <w:szCs w:val="24"/>
                <w:lang w:eastAsia="ru-RU"/>
              </w:rPr>
            </w:pPr>
            <w:r w:rsidRPr="00A86552">
              <w:rPr>
                <w:rFonts w:ascii="Times New Roman" w:hAnsi="Times New Roman"/>
                <w:color w:val="000000"/>
                <w:sz w:val="24"/>
                <w:szCs w:val="24"/>
              </w:rPr>
              <w:t xml:space="preserve">дрібними партіями </w:t>
            </w:r>
            <w:r w:rsidRPr="00A86552">
              <w:rPr>
                <w:rFonts w:ascii="Times New Roman" w:hAnsi="Times New Roman"/>
                <w:iCs/>
                <w:sz w:val="24"/>
                <w:szCs w:val="24"/>
              </w:rPr>
              <w:t xml:space="preserve">на адресу закладу  </w:t>
            </w:r>
            <w:r w:rsidR="00DA3031">
              <w:rPr>
                <w:rFonts w:ascii="Times New Roman" w:hAnsi="Times New Roman"/>
                <w:sz w:val="24"/>
                <w:szCs w:val="24"/>
              </w:rPr>
              <w:t xml:space="preserve">з </w:t>
            </w:r>
            <w:r w:rsidR="00F3164E">
              <w:rPr>
                <w:rFonts w:ascii="Times New Roman" w:hAnsi="Times New Roman"/>
                <w:sz w:val="24"/>
                <w:szCs w:val="24"/>
              </w:rPr>
              <w:t>дати укладання договору</w:t>
            </w:r>
            <w:r w:rsidR="003468B4">
              <w:rPr>
                <w:rFonts w:ascii="Times New Roman" w:hAnsi="Times New Roman"/>
                <w:sz w:val="24"/>
                <w:szCs w:val="24"/>
              </w:rPr>
              <w:t xml:space="preserve"> по</w:t>
            </w:r>
            <w:r w:rsidR="00104B70" w:rsidRPr="00504672">
              <w:rPr>
                <w:rFonts w:ascii="Times New Roman" w:hAnsi="Times New Roman"/>
                <w:sz w:val="24"/>
                <w:szCs w:val="24"/>
              </w:rPr>
              <w:t xml:space="preserve"> 31.12.</w:t>
            </w:r>
            <w:r w:rsidR="00104B70">
              <w:rPr>
                <w:rFonts w:ascii="Times New Roman" w:hAnsi="Times New Roman"/>
                <w:sz w:val="24"/>
                <w:szCs w:val="24"/>
              </w:rPr>
              <w:t>202</w:t>
            </w:r>
            <w:r w:rsidR="003468B4">
              <w:rPr>
                <w:rFonts w:ascii="Times New Roman" w:hAnsi="Times New Roman"/>
                <w:sz w:val="24"/>
                <w:szCs w:val="24"/>
                <w:lang w:val="ru-RU"/>
              </w:rPr>
              <w:t>3</w:t>
            </w:r>
            <w:r w:rsidR="00104B70" w:rsidRPr="00504672">
              <w:rPr>
                <w:rFonts w:ascii="Times New Roman" w:hAnsi="Times New Roman"/>
                <w:sz w:val="24"/>
                <w:szCs w:val="24"/>
              </w:rPr>
              <w:t xml:space="preserve"> року</w:t>
            </w:r>
          </w:p>
        </w:tc>
      </w:tr>
      <w:tr w:rsidR="004E4C02" w:rsidRPr="00A86552" w:rsidTr="009B6AA5">
        <w:trPr>
          <w:trHeight w:val="21"/>
        </w:trPr>
        <w:tc>
          <w:tcPr>
            <w:tcW w:w="2553" w:type="dxa"/>
            <w:tcBorders>
              <w:top w:val="single" w:sz="4" w:space="0" w:color="auto"/>
            </w:tcBorders>
          </w:tcPr>
          <w:p w:rsidR="004E4C02" w:rsidRPr="00056F75" w:rsidRDefault="004E4C02" w:rsidP="000544D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4.5. очікувана вартість предмета закупівлі</w:t>
            </w:r>
          </w:p>
        </w:tc>
        <w:tc>
          <w:tcPr>
            <w:tcW w:w="7654" w:type="dxa"/>
            <w:tcBorders>
              <w:top w:val="single" w:sz="4" w:space="0" w:color="auto"/>
            </w:tcBorders>
          </w:tcPr>
          <w:p w:rsidR="004E4C02" w:rsidRPr="008554B3" w:rsidRDefault="00581C34" w:rsidP="00800A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50 000</w:t>
            </w:r>
            <w:r w:rsidR="004E4C02" w:rsidRPr="008554B3">
              <w:rPr>
                <w:rFonts w:ascii="Times New Roman" w:hAnsi="Times New Roman"/>
                <w:sz w:val="24"/>
                <w:szCs w:val="24"/>
              </w:rPr>
              <w:t>,00 грн.</w:t>
            </w:r>
          </w:p>
        </w:tc>
      </w:tr>
      <w:tr w:rsidR="000544D3" w:rsidRPr="00A86552" w:rsidTr="000544D3">
        <w:trPr>
          <w:trHeight w:val="21"/>
        </w:trPr>
        <w:tc>
          <w:tcPr>
            <w:tcW w:w="2553" w:type="dxa"/>
          </w:tcPr>
          <w:p w:rsidR="000544D3" w:rsidRPr="00056F75" w:rsidRDefault="000544D3" w:rsidP="000544D3">
            <w:pPr>
              <w:spacing w:after="0" w:line="240" w:lineRule="auto"/>
              <w:jc w:val="both"/>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5. Недискримінація учасників</w:t>
            </w:r>
          </w:p>
        </w:tc>
        <w:tc>
          <w:tcPr>
            <w:tcW w:w="7654" w:type="dxa"/>
          </w:tcPr>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544D3" w:rsidRPr="00A86552" w:rsidTr="000544D3">
        <w:trPr>
          <w:trHeight w:val="21"/>
        </w:trPr>
        <w:tc>
          <w:tcPr>
            <w:tcW w:w="2553" w:type="dxa"/>
          </w:tcPr>
          <w:p w:rsidR="000544D3" w:rsidRPr="00056F75" w:rsidRDefault="000544D3" w:rsidP="000544D3">
            <w:pPr>
              <w:spacing w:after="0" w:line="240" w:lineRule="auto"/>
              <w:jc w:val="both"/>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6. Інформація про валюту (валюти), у </w:t>
            </w:r>
            <w:r w:rsidRPr="00056F75">
              <w:rPr>
                <w:rFonts w:ascii="Times New Roman" w:hAnsi="Times New Roman"/>
                <w:bCs/>
                <w:color w:val="000000"/>
                <w:sz w:val="24"/>
                <w:szCs w:val="24"/>
                <w:lang w:eastAsia="ru-RU"/>
              </w:rPr>
              <w:lastRenderedPageBreak/>
              <w:t xml:space="preserve">якій (яких) повинна бути розрахована і зазначена ціна тендерної пропозиції </w:t>
            </w:r>
          </w:p>
        </w:tc>
        <w:tc>
          <w:tcPr>
            <w:tcW w:w="7654" w:type="dxa"/>
          </w:tcPr>
          <w:p w:rsidR="000544D3" w:rsidRPr="00056F75" w:rsidRDefault="000544D3" w:rsidP="00054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lastRenderedPageBreak/>
              <w:t>Валютою тендерної пропозиції є гривня.</w:t>
            </w:r>
          </w:p>
          <w:p w:rsidR="000544D3" w:rsidRPr="00056F75" w:rsidRDefault="000544D3" w:rsidP="000544D3">
            <w:pPr>
              <w:spacing w:after="0" w:line="240" w:lineRule="auto"/>
              <w:jc w:val="both"/>
              <w:rPr>
                <w:rFonts w:ascii="Times New Roman" w:hAnsi="Times New Roman"/>
                <w:color w:val="000000"/>
                <w:sz w:val="24"/>
                <w:szCs w:val="24"/>
                <w:lang w:eastAsia="ru-RU"/>
              </w:rPr>
            </w:pPr>
          </w:p>
        </w:tc>
      </w:tr>
      <w:tr w:rsidR="000544D3" w:rsidRPr="00A86552" w:rsidTr="000544D3">
        <w:trPr>
          <w:trHeight w:val="580"/>
        </w:trPr>
        <w:tc>
          <w:tcPr>
            <w:tcW w:w="2553" w:type="dxa"/>
          </w:tcPr>
          <w:p w:rsidR="000544D3" w:rsidRPr="00056F75" w:rsidRDefault="000544D3" w:rsidP="000544D3">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lastRenderedPageBreak/>
              <w:t xml:space="preserve">7. Інформація про мову (мови), якою (якими) повинні бути складені тендерні пропозиції </w:t>
            </w:r>
          </w:p>
        </w:tc>
        <w:tc>
          <w:tcPr>
            <w:tcW w:w="7654" w:type="dxa"/>
          </w:tcPr>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У разі надання цих документів іншою мовою, вони повинні бути перекладені українською мовою.</w:t>
            </w:r>
          </w:p>
        </w:tc>
      </w:tr>
      <w:tr w:rsidR="00E50CAD" w:rsidRPr="00A86552" w:rsidTr="000544D3">
        <w:trPr>
          <w:trHeight w:val="580"/>
        </w:trPr>
        <w:tc>
          <w:tcPr>
            <w:tcW w:w="2553" w:type="dxa"/>
          </w:tcPr>
          <w:p w:rsidR="00E50CAD" w:rsidRDefault="00E50CAD" w:rsidP="00E50CAD">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54" w:type="dxa"/>
          </w:tcPr>
          <w:p w:rsidR="00E50CAD" w:rsidRDefault="00E50CAD" w:rsidP="00E50CA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50CAD" w:rsidRPr="00621D5A" w:rsidRDefault="00E50CAD" w:rsidP="00E50CAD">
            <w:pPr>
              <w:spacing w:before="150" w:after="150" w:line="240" w:lineRule="auto"/>
              <w:jc w:val="both"/>
              <w:rPr>
                <w:rFonts w:ascii="Times New Roman" w:eastAsia="Times New Roman" w:hAnsi="Times New Roman"/>
                <w:sz w:val="24"/>
                <w:szCs w:val="24"/>
                <w:lang w:eastAsia="ru-RU"/>
              </w:rPr>
            </w:pPr>
          </w:p>
        </w:tc>
      </w:tr>
      <w:tr w:rsidR="000544D3" w:rsidRPr="00A86552" w:rsidTr="000544D3">
        <w:trPr>
          <w:trHeight w:val="21"/>
        </w:trPr>
        <w:tc>
          <w:tcPr>
            <w:tcW w:w="10207" w:type="dxa"/>
            <w:gridSpan w:val="2"/>
          </w:tcPr>
          <w:p w:rsidR="000544D3" w:rsidRPr="00056F75" w:rsidRDefault="000544D3" w:rsidP="000544D3">
            <w:pPr>
              <w:spacing w:after="0" w:line="240" w:lineRule="auto"/>
              <w:jc w:val="both"/>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DD761E" w:rsidRPr="00A86552" w:rsidTr="009B6AA5">
        <w:trPr>
          <w:trHeight w:val="21"/>
        </w:trPr>
        <w:tc>
          <w:tcPr>
            <w:tcW w:w="2553" w:type="dxa"/>
          </w:tcPr>
          <w:p w:rsidR="00DD761E" w:rsidRPr="00056F75" w:rsidRDefault="00DD761E" w:rsidP="000544D3">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2.1. Процедура надання роз’яснень щодо </w:t>
            </w:r>
            <w:r w:rsidRPr="00056F75">
              <w:rPr>
                <w:rFonts w:ascii="Times New Roman" w:hAnsi="Times New Roman"/>
                <w:color w:val="000000"/>
                <w:sz w:val="24"/>
                <w:szCs w:val="24"/>
                <w:lang w:eastAsia="ru-RU"/>
              </w:rPr>
              <w:t xml:space="preserve">тендерної </w:t>
            </w:r>
            <w:r w:rsidRPr="00056F75">
              <w:rPr>
                <w:rFonts w:ascii="Times New Roman" w:hAnsi="Times New Roman"/>
                <w:bCs/>
                <w:color w:val="000000"/>
                <w:sz w:val="24"/>
                <w:szCs w:val="24"/>
                <w:lang w:eastAsia="ru-RU"/>
              </w:rPr>
              <w:t>документації</w:t>
            </w:r>
          </w:p>
        </w:tc>
        <w:tc>
          <w:tcPr>
            <w:tcW w:w="7654" w:type="dxa"/>
            <w:vAlign w:val="center"/>
          </w:tcPr>
          <w:p w:rsidR="00DD761E" w:rsidRPr="00E65665" w:rsidRDefault="00DD761E" w:rsidP="00DD761E">
            <w:pPr>
              <w:pStyle w:val="af4"/>
              <w:widowControl w:val="0"/>
              <w:spacing w:line="240" w:lineRule="auto"/>
              <w:ind w:firstLine="227"/>
              <w:contextualSpacing/>
              <w:jc w:val="both"/>
              <w:rPr>
                <w:bCs/>
                <w:lang w:val="uk-UA" w:eastAsia="uk-UA"/>
              </w:rPr>
            </w:pPr>
            <w:r w:rsidRPr="00E65665">
              <w:rPr>
                <w:lang w:val="uk-UA"/>
              </w:rPr>
              <w:t xml:space="preserve">Фізична/юридична особа має право не пізніше ніж за </w:t>
            </w:r>
            <w:r w:rsidR="004E4C02">
              <w:rPr>
                <w:lang w:val="uk-UA"/>
              </w:rPr>
              <w:t>три</w:t>
            </w:r>
            <w:r w:rsidRPr="00E65665">
              <w:rPr>
                <w:lang w:val="uk-UA"/>
              </w:rPr>
              <w:t xml:space="preserve"> </w:t>
            </w:r>
            <w:r w:rsidRPr="00E65665">
              <w:rPr>
                <w:bCs/>
                <w:lang w:val="uk-UA" w:eastAsia="uk-UA"/>
              </w:rPr>
              <w:t>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автоматично оприлюднюються в електронній системі закупівель без ідентифікації особи, яка звернулася до замовника.</w:t>
            </w:r>
            <w:r w:rsidRPr="00E65665">
              <w:rPr>
                <w:lang w:val="uk-UA"/>
              </w:rPr>
              <w:t xml:space="preserve"> </w:t>
            </w:r>
            <w:r w:rsidRPr="00F41CB0">
              <w:rPr>
                <w:lang w:val="uk-UA"/>
              </w:rPr>
              <w:t xml:space="preserve">Відсутність звернень свідчить про підтвердження розуміння Учасником усіх умов тендерної документації. </w:t>
            </w:r>
            <w:r w:rsidRPr="00E65665">
              <w:rPr>
                <w:bCs/>
                <w:lang w:val="uk-UA" w:eastAsia="uk-UA"/>
              </w:rPr>
              <w:t>Замовник повинен протягом трьох днів з дня їх оприлюднення надати роз’яснення на звернення та оприлюднити його в електронній системі закупівель</w:t>
            </w:r>
            <w:r w:rsidR="004E4C02">
              <w:rPr>
                <w:bCs/>
                <w:lang w:val="uk-UA" w:eastAsia="uk-UA"/>
              </w:rPr>
              <w:t>.</w:t>
            </w:r>
          </w:p>
          <w:p w:rsidR="00DD761E" w:rsidRPr="00E65665" w:rsidRDefault="00DD761E" w:rsidP="00DD761E">
            <w:pPr>
              <w:pStyle w:val="af4"/>
              <w:widowControl w:val="0"/>
              <w:spacing w:line="240" w:lineRule="auto"/>
              <w:ind w:firstLine="227"/>
              <w:contextualSpacing/>
              <w:jc w:val="both"/>
              <w:rPr>
                <w:lang w:val="uk-UA"/>
              </w:rPr>
            </w:pPr>
            <w:r w:rsidRPr="00E65665">
              <w:rPr>
                <w:bCs/>
                <w:lang w:val="uk-UA" w:eastAsia="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w:t>
            </w:r>
            <w:r w:rsidRPr="00E65665">
              <w:rPr>
                <w:lang w:val="uk-UA"/>
              </w:rPr>
              <w:t xml:space="preserve"> призупиняє перебіг тендеру.</w:t>
            </w:r>
          </w:p>
          <w:p w:rsidR="00DD761E" w:rsidRPr="00E65665" w:rsidRDefault="00DD761E" w:rsidP="004E4C02">
            <w:pPr>
              <w:pStyle w:val="af4"/>
              <w:widowControl w:val="0"/>
              <w:spacing w:line="240" w:lineRule="auto"/>
              <w:ind w:firstLine="227"/>
              <w:contextualSpacing/>
              <w:jc w:val="both"/>
              <w:rPr>
                <w:lang w:val="uk-UA"/>
              </w:rPr>
            </w:pPr>
            <w:r w:rsidRPr="00E65665">
              <w:rPr>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4E4C02">
              <w:rPr>
                <w:lang w:val="uk-UA"/>
              </w:rPr>
              <w:t>чотири дні</w:t>
            </w:r>
            <w:r w:rsidRPr="00E65665">
              <w:rPr>
                <w:lang w:val="uk-UA"/>
              </w:rPr>
              <w:t>.</w:t>
            </w:r>
          </w:p>
        </w:tc>
      </w:tr>
      <w:tr w:rsidR="00DD761E" w:rsidRPr="00A86552" w:rsidTr="00E50CAD">
        <w:trPr>
          <w:trHeight w:val="4570"/>
        </w:trPr>
        <w:tc>
          <w:tcPr>
            <w:tcW w:w="2553" w:type="dxa"/>
          </w:tcPr>
          <w:p w:rsidR="00DD761E" w:rsidRPr="00056F75" w:rsidRDefault="00DD761E" w:rsidP="000544D3">
            <w:pPr>
              <w:spacing w:after="0" w:line="240" w:lineRule="auto"/>
              <w:rPr>
                <w:rFonts w:ascii="Times New Roman" w:hAnsi="Times New Roman"/>
                <w:color w:val="000000"/>
                <w:sz w:val="24"/>
                <w:szCs w:val="24"/>
                <w:shd w:val="clear" w:color="auto" w:fill="FFFFFF"/>
                <w:lang w:eastAsia="ru-RU"/>
              </w:rPr>
            </w:pPr>
            <w:r w:rsidRPr="00056F75">
              <w:rPr>
                <w:rFonts w:ascii="Times New Roman" w:hAnsi="Times New Roman"/>
                <w:bCs/>
                <w:color w:val="000000"/>
                <w:sz w:val="24"/>
                <w:szCs w:val="24"/>
                <w:lang w:eastAsia="ru-RU"/>
              </w:rPr>
              <w:lastRenderedPageBreak/>
              <w:t xml:space="preserve">2.2. </w:t>
            </w:r>
            <w:r w:rsidRPr="00056F75">
              <w:rPr>
                <w:rFonts w:ascii="Times New Roman" w:hAnsi="Times New Roman"/>
                <w:color w:val="000000"/>
                <w:sz w:val="24"/>
                <w:szCs w:val="24"/>
                <w:lang w:eastAsia="uk-UA"/>
              </w:rPr>
              <w:t>Унесення змін до тендерної документації</w:t>
            </w:r>
          </w:p>
        </w:tc>
        <w:tc>
          <w:tcPr>
            <w:tcW w:w="7654" w:type="dxa"/>
            <w:vAlign w:val="center"/>
          </w:tcPr>
          <w:p w:rsidR="00DD761E" w:rsidRPr="00E65665" w:rsidRDefault="00DD761E" w:rsidP="00DD761E">
            <w:pPr>
              <w:pStyle w:val="af4"/>
              <w:widowControl w:val="0"/>
              <w:spacing w:line="240" w:lineRule="auto"/>
              <w:ind w:firstLine="227"/>
              <w:contextualSpacing/>
              <w:jc w:val="both"/>
              <w:rPr>
                <w:spacing w:val="-2"/>
                <w:lang w:val="uk-UA"/>
              </w:rPr>
            </w:pPr>
            <w:r w:rsidRPr="00E65665">
              <w:rPr>
                <w:spacing w:val="-2"/>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D761E" w:rsidRPr="00E65665" w:rsidRDefault="00DD761E" w:rsidP="00DD761E">
            <w:pPr>
              <w:pStyle w:val="af4"/>
              <w:widowControl w:val="0"/>
              <w:spacing w:line="240" w:lineRule="auto"/>
              <w:ind w:firstLine="227"/>
              <w:contextualSpacing/>
              <w:jc w:val="both"/>
              <w:rPr>
                <w:spacing w:val="-2"/>
                <w:lang w:val="uk-UA"/>
              </w:rPr>
            </w:pPr>
            <w:r w:rsidRPr="00E65665">
              <w:rPr>
                <w:spacing w:val="-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Pr="00E65665">
              <w:rPr>
                <w:bCs/>
                <w:spacing w:val="-2"/>
                <w:lang w:val="uk-UA" w:eastAsia="uk-UA"/>
              </w:rPr>
              <w:t>закупівель</w:t>
            </w:r>
            <w:r w:rsidRPr="00E65665">
              <w:rPr>
                <w:spacing w:val="-2"/>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w:t>
            </w:r>
            <w:r w:rsidR="004E4C02">
              <w:rPr>
                <w:spacing w:val="-2"/>
                <w:lang w:val="uk-UA"/>
              </w:rPr>
              <w:t>чотирьох</w:t>
            </w:r>
            <w:r w:rsidRPr="00E65665">
              <w:rPr>
                <w:spacing w:val="-2"/>
                <w:lang w:val="uk-UA"/>
              </w:rPr>
              <w:t xml:space="preserve"> днів.</w:t>
            </w:r>
          </w:p>
          <w:p w:rsidR="00DD761E" w:rsidRDefault="00DD761E" w:rsidP="00DD761E">
            <w:pPr>
              <w:pStyle w:val="af4"/>
              <w:widowControl w:val="0"/>
              <w:spacing w:line="240" w:lineRule="auto"/>
              <w:ind w:firstLine="227"/>
              <w:contextualSpacing/>
              <w:jc w:val="both"/>
              <w:rPr>
                <w:spacing w:val="-2"/>
                <w:lang w:val="uk-UA"/>
              </w:rPr>
            </w:pPr>
            <w:bookmarkStart w:id="1" w:name="n432"/>
            <w:bookmarkEnd w:id="1"/>
            <w:r w:rsidRPr="00E65665">
              <w:rPr>
                <w:spacing w:val="-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23905" w:rsidRPr="009A7F70">
              <w:rPr>
                <w:rFonts w:eastAsia="Times New Roman"/>
                <w:lang w:val="uk-UA"/>
              </w:rPr>
              <w:t xml:space="preserve">Зміни до тендерної документації у </w:t>
            </w:r>
            <w:proofErr w:type="spellStart"/>
            <w:r w:rsidR="00223905" w:rsidRPr="009A7F70">
              <w:rPr>
                <w:rFonts w:eastAsia="Times New Roman"/>
                <w:lang w:val="uk-UA"/>
              </w:rPr>
              <w:t>машинозчитувальному</w:t>
            </w:r>
            <w:proofErr w:type="spellEnd"/>
            <w:r w:rsidR="00223905" w:rsidRPr="009A7F70">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p w:rsidR="00E50CAD" w:rsidRPr="00E65665" w:rsidRDefault="00E50CAD" w:rsidP="00DD761E">
            <w:pPr>
              <w:pStyle w:val="af4"/>
              <w:widowControl w:val="0"/>
              <w:spacing w:line="240" w:lineRule="auto"/>
              <w:ind w:firstLine="227"/>
              <w:contextualSpacing/>
              <w:jc w:val="both"/>
              <w:rPr>
                <w:spacing w:val="-2"/>
                <w:lang w:val="uk-UA"/>
              </w:rPr>
            </w:pPr>
          </w:p>
        </w:tc>
      </w:tr>
      <w:tr w:rsidR="000544D3" w:rsidRPr="00A86552" w:rsidTr="000544D3">
        <w:trPr>
          <w:trHeight w:val="21"/>
        </w:trPr>
        <w:tc>
          <w:tcPr>
            <w:tcW w:w="10207" w:type="dxa"/>
            <w:gridSpan w:val="2"/>
          </w:tcPr>
          <w:p w:rsidR="000544D3" w:rsidRPr="00056F75" w:rsidRDefault="000544D3" w:rsidP="000544D3">
            <w:pPr>
              <w:tabs>
                <w:tab w:val="left" w:pos="646"/>
              </w:tabs>
              <w:spacing w:after="0" w:line="240" w:lineRule="auto"/>
              <w:jc w:val="center"/>
              <w:rPr>
                <w:rFonts w:ascii="Times New Roman" w:hAnsi="Times New Roman"/>
                <w:b/>
                <w:color w:val="000000"/>
                <w:sz w:val="24"/>
                <w:szCs w:val="24"/>
              </w:rPr>
            </w:pPr>
            <w:bookmarkStart w:id="2" w:name="_Toc367893128"/>
            <w:r w:rsidRPr="00056F75">
              <w:rPr>
                <w:rFonts w:ascii="Times New Roman" w:hAnsi="Times New Roman"/>
                <w:b/>
                <w:color w:val="000000"/>
                <w:sz w:val="24"/>
                <w:szCs w:val="24"/>
              </w:rPr>
              <w:t>Розділ 3. Інструкція з підготовки тендерної  пропозиції</w:t>
            </w:r>
            <w:bookmarkEnd w:id="2"/>
          </w:p>
        </w:tc>
      </w:tr>
      <w:tr w:rsidR="000544D3" w:rsidRPr="00A86552" w:rsidTr="00D1644F">
        <w:trPr>
          <w:trHeight w:val="21"/>
        </w:trPr>
        <w:tc>
          <w:tcPr>
            <w:tcW w:w="2553" w:type="dxa"/>
          </w:tcPr>
          <w:p w:rsidR="000544D3" w:rsidRPr="00056F75" w:rsidRDefault="000544D3" w:rsidP="000544D3">
            <w:pPr>
              <w:spacing w:after="0" w:line="240" w:lineRule="auto"/>
              <w:rPr>
                <w:rFonts w:ascii="Times New Roman" w:hAnsi="Times New Roman"/>
                <w:bCs/>
                <w:color w:val="000000"/>
                <w:sz w:val="24"/>
                <w:szCs w:val="24"/>
                <w:lang w:eastAsia="uk-UA"/>
              </w:rPr>
            </w:pPr>
            <w:r w:rsidRPr="00056F75">
              <w:rPr>
                <w:rFonts w:ascii="Times New Roman" w:hAnsi="Times New Roman"/>
                <w:bCs/>
                <w:color w:val="000000"/>
                <w:sz w:val="24"/>
                <w:szCs w:val="24"/>
                <w:lang w:eastAsia="uk-UA"/>
              </w:rPr>
              <w:t>3.1. Зміст і спосіб подання тендерної пропозиції</w:t>
            </w:r>
          </w:p>
          <w:p w:rsidR="000544D3" w:rsidRPr="00056F75" w:rsidRDefault="000544D3" w:rsidP="000544D3">
            <w:pPr>
              <w:spacing w:after="0" w:line="240" w:lineRule="auto"/>
              <w:rPr>
                <w:rFonts w:ascii="Times New Roman" w:hAnsi="Times New Roman"/>
                <w:bCs/>
                <w:color w:val="000000"/>
                <w:sz w:val="24"/>
                <w:szCs w:val="24"/>
                <w:lang w:eastAsia="uk-UA"/>
              </w:rPr>
            </w:pPr>
          </w:p>
        </w:tc>
        <w:tc>
          <w:tcPr>
            <w:tcW w:w="7654" w:type="dxa"/>
            <w:shd w:val="clear" w:color="auto" w:fill="auto"/>
          </w:tcPr>
          <w:p w:rsidR="00D1644F" w:rsidRDefault="00D1644F" w:rsidP="00D1644F">
            <w:pPr>
              <w:spacing w:before="150" w:after="150" w:line="240" w:lineRule="auto"/>
              <w:jc w:val="both"/>
              <w:rPr>
                <w:rFonts w:ascii="Times New Roman" w:eastAsia="Times New Roman" w:hAnsi="Times New Roman"/>
                <w:sz w:val="24"/>
                <w:szCs w:val="24"/>
                <w:lang w:eastAsia="ru-RU"/>
              </w:rPr>
            </w:pPr>
            <w:r w:rsidRPr="009C75F6">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eastAsia="ru-RU"/>
              </w:rPr>
              <w:t xml:space="preserve"> </w:t>
            </w:r>
            <w:r w:rsidRPr="009C75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C75F6">
              <w:rPr>
                <w:rFonts w:ascii="Times New Roman" w:eastAsia="Times New Roman" w:hAnsi="Times New Roman"/>
                <w:sz w:val="24"/>
                <w:szCs w:val="24"/>
                <w:lang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eastAsia="ru-RU"/>
              </w:rPr>
              <w:t>:</w:t>
            </w:r>
          </w:p>
          <w:p w:rsidR="00D1644F" w:rsidRPr="00597D16" w:rsidRDefault="00D1644F" w:rsidP="00D1644F">
            <w:pPr>
              <w:pStyle w:val="ad"/>
              <w:numPr>
                <w:ilvl w:val="0"/>
                <w:numId w:val="18"/>
              </w:numPr>
              <w:spacing w:before="150" w:after="150" w:line="240" w:lineRule="auto"/>
              <w:jc w:val="both"/>
              <w:rPr>
                <w:rFonts w:ascii="Times New Roman" w:eastAsia="Times New Roman" w:hAnsi="Times New Roman"/>
                <w:i/>
                <w:iCs/>
                <w:sz w:val="24"/>
                <w:szCs w:val="24"/>
                <w:highlight w:val="yellow"/>
                <w:lang w:eastAsia="ru-RU"/>
              </w:rPr>
            </w:pPr>
            <w:r w:rsidRPr="00597D16">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 стаття 16</w:t>
            </w:r>
          </w:p>
          <w:p w:rsidR="00D1644F" w:rsidRDefault="00D1644F" w:rsidP="00D1644F">
            <w:pPr>
              <w:pStyle w:val="ad"/>
              <w:numPr>
                <w:ilvl w:val="0"/>
                <w:numId w:val="18"/>
              </w:numPr>
              <w:spacing w:before="150" w:after="150" w:line="240" w:lineRule="auto"/>
              <w:jc w:val="both"/>
              <w:rPr>
                <w:rFonts w:ascii="Times New Roman" w:eastAsia="Times New Roman" w:hAnsi="Times New Roman"/>
                <w:sz w:val="24"/>
                <w:szCs w:val="24"/>
                <w:lang w:eastAsia="ru-RU"/>
              </w:rPr>
            </w:pPr>
            <w:r w:rsidRPr="00AC2592">
              <w:rPr>
                <w:rFonts w:ascii="Times New Roman" w:eastAsia="Times New Roman" w:hAnsi="Times New Roman"/>
                <w:sz w:val="24"/>
                <w:szCs w:val="24"/>
                <w:lang w:eastAsia="ru-RU"/>
              </w:rPr>
              <w:t>інформаці</w:t>
            </w:r>
            <w:r>
              <w:rPr>
                <w:rFonts w:ascii="Times New Roman" w:eastAsia="Times New Roman" w:hAnsi="Times New Roman"/>
                <w:sz w:val="24"/>
                <w:szCs w:val="24"/>
                <w:lang w:eastAsia="ru-RU"/>
              </w:rPr>
              <w:t>ї</w:t>
            </w:r>
            <w:r w:rsidRPr="00AC2592">
              <w:rPr>
                <w:rFonts w:ascii="Times New Roman" w:eastAsia="Times New Roman" w:hAnsi="Times New Roman"/>
                <w:sz w:val="24"/>
                <w:szCs w:val="24"/>
                <w:lang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eastAsia="ru-RU"/>
              </w:rPr>
              <w:t xml:space="preserve">визначені Законом </w:t>
            </w:r>
            <w:r w:rsidRPr="004411EC">
              <w:rPr>
                <w:rFonts w:ascii="Times New Roman" w:eastAsia="Times New Roman" w:hAnsi="Times New Roman"/>
                <w:sz w:val="24"/>
                <w:szCs w:val="24"/>
                <w:lang w:eastAsia="ru-RU"/>
              </w:rPr>
              <w:t>(крім пункту 13 частини першої статті 17 Закону)</w:t>
            </w:r>
            <w:r>
              <w:rPr>
                <w:rFonts w:ascii="Times New Roman" w:eastAsia="Times New Roman" w:hAnsi="Times New Roman"/>
                <w:sz w:val="24"/>
                <w:szCs w:val="24"/>
                <w:lang w:eastAsia="ru-RU"/>
              </w:rPr>
              <w:t xml:space="preserve"> </w:t>
            </w:r>
            <w:r w:rsidRPr="00AC2592">
              <w:rPr>
                <w:rFonts w:ascii="Times New Roman" w:eastAsia="Times New Roman" w:hAnsi="Times New Roman"/>
                <w:sz w:val="24"/>
                <w:szCs w:val="24"/>
                <w:lang w:eastAsia="ru-RU"/>
              </w:rPr>
              <w:t xml:space="preserve">у відповідності до вимог визначених </w:t>
            </w:r>
            <w:r>
              <w:rPr>
                <w:rFonts w:ascii="Times New Roman" w:eastAsia="Times New Roman" w:hAnsi="Times New Roman"/>
                <w:sz w:val="24"/>
                <w:szCs w:val="24"/>
                <w:lang w:eastAsia="ru-RU"/>
              </w:rPr>
              <w:t>у Додатку № 2 до тендерної документації</w:t>
            </w:r>
            <w:r w:rsidRPr="00AC2592">
              <w:rPr>
                <w:rFonts w:ascii="Times New Roman" w:eastAsia="Times New Roman" w:hAnsi="Times New Roman"/>
                <w:sz w:val="24"/>
                <w:szCs w:val="24"/>
                <w:lang w:eastAsia="ru-RU"/>
              </w:rPr>
              <w:t>;</w:t>
            </w:r>
          </w:p>
          <w:p w:rsidR="00D1644F" w:rsidRDefault="00D1644F" w:rsidP="00D1644F">
            <w:pPr>
              <w:pStyle w:val="ad"/>
              <w:numPr>
                <w:ilvl w:val="0"/>
                <w:numId w:val="18"/>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eastAsia="ru-RU"/>
              </w:rPr>
              <w:t>технічн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якісн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та кількісн</w:t>
            </w:r>
            <w:r>
              <w:rPr>
                <w:rFonts w:ascii="Times New Roman" w:eastAsia="Times New Roman" w:hAnsi="Times New Roman"/>
                <w:sz w:val="24"/>
                <w:szCs w:val="24"/>
                <w:lang w:eastAsia="ru-RU"/>
              </w:rPr>
              <w:t>им</w:t>
            </w:r>
            <w:r w:rsidRPr="00AC2592">
              <w:rPr>
                <w:rFonts w:ascii="Times New Roman" w:eastAsia="Times New Roman" w:hAnsi="Times New Roman"/>
                <w:sz w:val="24"/>
                <w:szCs w:val="24"/>
                <w:lang w:eastAsia="ru-RU"/>
              </w:rPr>
              <w:t xml:space="preserve"> характеристики предмета закупівлі</w:t>
            </w:r>
            <w:r>
              <w:rPr>
                <w:rFonts w:ascii="Times New Roman" w:eastAsia="Times New Roman" w:hAnsi="Times New Roman"/>
                <w:sz w:val="24"/>
                <w:szCs w:val="24"/>
                <w:lang w:eastAsia="ru-RU"/>
              </w:rPr>
              <w:t xml:space="preserve"> відповідно до вимог встановлених у Додатку </w:t>
            </w:r>
            <w:r w:rsidRPr="001B5F21">
              <w:rPr>
                <w:rFonts w:ascii="Times New Roman" w:eastAsia="Times New Roman" w:hAnsi="Times New Roman"/>
                <w:sz w:val="24"/>
                <w:szCs w:val="24"/>
                <w:lang w:eastAsia="ru-RU"/>
              </w:rPr>
              <w:t>№ 3 до</w:t>
            </w:r>
            <w:r>
              <w:rPr>
                <w:rFonts w:ascii="Times New Roman" w:eastAsia="Times New Roman" w:hAnsi="Times New Roman"/>
                <w:sz w:val="24"/>
                <w:szCs w:val="24"/>
                <w:lang w:eastAsia="ru-RU"/>
              </w:rPr>
              <w:t xml:space="preserve"> тендерної документації;</w:t>
            </w:r>
          </w:p>
          <w:p w:rsidR="00D1644F" w:rsidRDefault="00D1644F" w:rsidP="00D1644F">
            <w:pPr>
              <w:pStyle w:val="ad"/>
              <w:numPr>
                <w:ilvl w:val="0"/>
                <w:numId w:val="18"/>
              </w:num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 про створення такого об’єднання</w:t>
            </w:r>
            <w:r>
              <w:rPr>
                <w:rFonts w:ascii="Times New Roman" w:eastAsia="Times New Roman" w:hAnsi="Times New Roman"/>
                <w:sz w:val="24"/>
                <w:szCs w:val="24"/>
                <w:lang w:eastAsia="ru-RU"/>
              </w:rPr>
              <w:t xml:space="preserve"> (у</w:t>
            </w:r>
            <w:r w:rsidRPr="00C42478">
              <w:rPr>
                <w:rFonts w:ascii="Times New Roman" w:eastAsia="Times New Roman" w:hAnsi="Times New Roman"/>
                <w:sz w:val="24"/>
                <w:szCs w:val="24"/>
                <w:lang w:eastAsia="ru-RU"/>
              </w:rPr>
              <w:t xml:space="preserve"> разі якщо тендерна пропозиція подається об’єднанням учасників</w:t>
            </w:r>
            <w:r>
              <w:rPr>
                <w:rFonts w:ascii="Times New Roman" w:eastAsia="Times New Roman" w:hAnsi="Times New Roman"/>
                <w:sz w:val="24"/>
                <w:szCs w:val="24"/>
                <w:lang w:eastAsia="ru-RU"/>
              </w:rPr>
              <w:t>);</w:t>
            </w:r>
          </w:p>
          <w:p w:rsidR="00D1644F" w:rsidRDefault="00D1644F" w:rsidP="00D1644F">
            <w:pPr>
              <w:pStyle w:val="ad"/>
              <w:numPr>
                <w:ilvl w:val="0"/>
                <w:numId w:val="18"/>
              </w:numPr>
              <w:spacing w:before="150" w:after="150" w:line="240" w:lineRule="auto"/>
              <w:jc w:val="both"/>
              <w:rPr>
                <w:rFonts w:ascii="Times New Roman" w:eastAsia="Times New Roman" w:hAnsi="Times New Roman"/>
                <w:sz w:val="24"/>
                <w:szCs w:val="24"/>
                <w:lang w:eastAsia="ru-RU"/>
              </w:rPr>
            </w:pPr>
            <w:r w:rsidRPr="004A2161">
              <w:rPr>
                <w:rFonts w:ascii="Times New Roman" w:eastAsia="Times New Roman" w:hAnsi="Times New Roman"/>
                <w:sz w:val="24"/>
                <w:szCs w:val="24"/>
                <w:lang w:eastAsia="ru-RU"/>
              </w:rPr>
              <w:t xml:space="preserve">документи, які підтверджують повноваження особи на підписання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 xml:space="preserve">пропозиції, якщо підписантом </w:t>
            </w:r>
            <w:r>
              <w:rPr>
                <w:rFonts w:ascii="Times New Roman" w:eastAsia="Times New Roman" w:hAnsi="Times New Roman"/>
                <w:sz w:val="24"/>
                <w:szCs w:val="24"/>
                <w:lang w:eastAsia="ru-RU"/>
              </w:rPr>
              <w:t xml:space="preserve">тендерної </w:t>
            </w:r>
            <w:r w:rsidRPr="004A2161">
              <w:rPr>
                <w:rFonts w:ascii="Times New Roman" w:eastAsia="Times New Roman" w:hAnsi="Times New Roman"/>
                <w:sz w:val="24"/>
                <w:szCs w:val="24"/>
                <w:lang w:eastAsia="ru-RU"/>
              </w:rPr>
              <w:t>пропозиціє є не керівник учасника</w:t>
            </w:r>
            <w:r>
              <w:rPr>
                <w:rFonts w:ascii="Times New Roman" w:eastAsia="Times New Roman" w:hAnsi="Times New Roman"/>
                <w:sz w:val="24"/>
                <w:szCs w:val="24"/>
                <w:lang w:eastAsia="ru-RU"/>
              </w:rPr>
              <w:t>;</w:t>
            </w:r>
          </w:p>
          <w:p w:rsidR="00D1644F" w:rsidRDefault="00D1644F" w:rsidP="00D1644F">
            <w:pPr>
              <w:pStyle w:val="ad"/>
              <w:numPr>
                <w:ilvl w:val="0"/>
                <w:numId w:val="18"/>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lastRenderedPageBreak/>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D1644F" w:rsidRPr="001B5F21" w:rsidRDefault="00D1644F" w:rsidP="00D1644F">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D1644F" w:rsidRPr="001B5F21" w:rsidRDefault="00D1644F" w:rsidP="00D1644F">
            <w:pPr>
              <w:spacing w:before="150" w:after="150" w:line="240" w:lineRule="auto"/>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D1644F" w:rsidRDefault="00D1644F" w:rsidP="00D1644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D1644F" w:rsidRDefault="00D1644F" w:rsidP="00D1644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D1644F" w:rsidRDefault="00D1644F" w:rsidP="00D1644F">
            <w:pPr>
              <w:pStyle w:val="ad"/>
              <w:numPr>
                <w:ilvl w:val="0"/>
                <w:numId w:val="1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D1644F" w:rsidRDefault="00D1644F" w:rsidP="00D1644F">
            <w:pPr>
              <w:pStyle w:val="ad"/>
              <w:numPr>
                <w:ilvl w:val="0"/>
                <w:numId w:val="1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D1644F" w:rsidRDefault="00D1644F" w:rsidP="00D1644F">
            <w:pPr>
              <w:pStyle w:val="ad"/>
              <w:numPr>
                <w:ilvl w:val="0"/>
                <w:numId w:val="1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D1644F" w:rsidRDefault="00D1644F" w:rsidP="00D1644F">
            <w:pPr>
              <w:pStyle w:val="ad"/>
              <w:numPr>
                <w:ilvl w:val="0"/>
                <w:numId w:val="1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1644F" w:rsidRDefault="00D1644F" w:rsidP="00D1644F">
            <w:pPr>
              <w:pStyle w:val="ad"/>
              <w:numPr>
                <w:ilvl w:val="0"/>
                <w:numId w:val="1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D1644F" w:rsidRDefault="00D1644F" w:rsidP="00D1644F">
            <w:pPr>
              <w:pStyle w:val="ad"/>
              <w:numPr>
                <w:ilvl w:val="0"/>
                <w:numId w:val="1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lastRenderedPageBreak/>
              <w:t xml:space="preserve">написання слів разом та/або окремо, та/або через дефіс; </w:t>
            </w:r>
          </w:p>
          <w:p w:rsidR="00D1644F" w:rsidRDefault="00D1644F" w:rsidP="00D1644F">
            <w:pPr>
              <w:pStyle w:val="ad"/>
              <w:numPr>
                <w:ilvl w:val="0"/>
                <w:numId w:val="19"/>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1644F" w:rsidRDefault="00D1644F" w:rsidP="00D1644F">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1644F" w:rsidRDefault="00D1644F" w:rsidP="00D1644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D1644F" w:rsidRDefault="00D1644F" w:rsidP="00D1644F">
            <w:pPr>
              <w:pStyle w:val="ad"/>
              <w:numPr>
                <w:ilvl w:val="0"/>
                <w:numId w:val="2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«волинська область» замість «Волинська область» або «місто </w:t>
            </w:r>
            <w:proofErr w:type="spellStart"/>
            <w:r>
              <w:rPr>
                <w:rFonts w:ascii="Times New Roman" w:eastAsia="Times New Roman" w:hAnsi="Times New Roman"/>
                <w:sz w:val="24"/>
                <w:szCs w:val="24"/>
                <w:lang w:eastAsia="ru-RU"/>
              </w:rPr>
              <w:t>луцьк</w:t>
            </w:r>
            <w:proofErr w:type="spellEnd"/>
            <w:r>
              <w:rPr>
                <w:rFonts w:ascii="Times New Roman" w:eastAsia="Times New Roman" w:hAnsi="Times New Roman"/>
                <w:sz w:val="24"/>
                <w:szCs w:val="24"/>
                <w:lang w:eastAsia="ru-RU"/>
              </w:rPr>
              <w:t xml:space="preserve">» замість «місто Луцьк»; </w:t>
            </w:r>
          </w:p>
          <w:p w:rsidR="00D1644F" w:rsidRDefault="00D1644F" w:rsidP="00D1644F">
            <w:pPr>
              <w:pStyle w:val="ad"/>
              <w:numPr>
                <w:ilvl w:val="0"/>
                <w:numId w:val="2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D1644F" w:rsidRDefault="00D1644F" w:rsidP="00D1644F">
            <w:pPr>
              <w:pStyle w:val="ad"/>
              <w:numPr>
                <w:ilvl w:val="0"/>
                <w:numId w:val="2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D1644F" w:rsidRDefault="00D1644F" w:rsidP="00D1644F">
            <w:pPr>
              <w:pStyle w:val="ad"/>
              <w:numPr>
                <w:ilvl w:val="0"/>
                <w:numId w:val="2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D1644F" w:rsidRDefault="00D1644F" w:rsidP="00D1644F">
            <w:pPr>
              <w:pStyle w:val="ad"/>
              <w:numPr>
                <w:ilvl w:val="0"/>
                <w:numId w:val="2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D1644F" w:rsidRDefault="00D1644F" w:rsidP="00D1644F">
            <w:pPr>
              <w:pStyle w:val="ad"/>
              <w:numPr>
                <w:ilvl w:val="0"/>
                <w:numId w:val="20"/>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0544D3" w:rsidRPr="000902DA" w:rsidRDefault="00D1644F" w:rsidP="00D1644F">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tc>
      </w:tr>
      <w:tr w:rsidR="000544D3" w:rsidRPr="00A86552" w:rsidTr="000544D3">
        <w:trPr>
          <w:trHeight w:val="21"/>
        </w:trPr>
        <w:tc>
          <w:tcPr>
            <w:tcW w:w="2553" w:type="dxa"/>
          </w:tcPr>
          <w:p w:rsidR="000544D3" w:rsidRPr="00056F75" w:rsidRDefault="000544D3" w:rsidP="000544D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3.4. Забезпечення цінової пропозиції</w:t>
            </w:r>
          </w:p>
        </w:tc>
        <w:tc>
          <w:tcPr>
            <w:tcW w:w="7654" w:type="dxa"/>
          </w:tcPr>
          <w:p w:rsidR="000544D3" w:rsidRPr="000902DA" w:rsidRDefault="000544D3" w:rsidP="000544D3">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Не вимагається замовником</w:t>
            </w:r>
          </w:p>
        </w:tc>
      </w:tr>
      <w:tr w:rsidR="000544D3" w:rsidRPr="00A86552" w:rsidTr="000544D3">
        <w:trPr>
          <w:trHeight w:val="1501"/>
        </w:trPr>
        <w:tc>
          <w:tcPr>
            <w:tcW w:w="2553" w:type="dxa"/>
          </w:tcPr>
          <w:p w:rsidR="000544D3" w:rsidRPr="00056F75" w:rsidRDefault="000544D3" w:rsidP="000544D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3.5. Умови повернення чи неповернення забезпечення тендерної  пропозиції</w:t>
            </w:r>
          </w:p>
        </w:tc>
        <w:tc>
          <w:tcPr>
            <w:tcW w:w="7654" w:type="dxa"/>
          </w:tcPr>
          <w:p w:rsidR="000544D3" w:rsidRPr="000902DA" w:rsidRDefault="000544D3" w:rsidP="000544D3">
            <w:pPr>
              <w:spacing w:after="0" w:line="240" w:lineRule="auto"/>
              <w:rPr>
                <w:rFonts w:ascii="Times New Roman" w:hAnsi="Times New Roman"/>
                <w:color w:val="000000"/>
                <w:sz w:val="24"/>
                <w:szCs w:val="24"/>
              </w:rPr>
            </w:pPr>
            <w:r w:rsidRPr="000902DA">
              <w:rPr>
                <w:rFonts w:ascii="Times New Roman" w:hAnsi="Times New Roman"/>
                <w:color w:val="000000"/>
                <w:sz w:val="24"/>
                <w:szCs w:val="24"/>
              </w:rPr>
              <w:t>Не вимагається замовником</w:t>
            </w:r>
          </w:p>
        </w:tc>
      </w:tr>
      <w:tr w:rsidR="000544D3" w:rsidRPr="00A86552" w:rsidTr="000544D3">
        <w:trPr>
          <w:trHeight w:val="21"/>
        </w:trPr>
        <w:tc>
          <w:tcPr>
            <w:tcW w:w="2553" w:type="dxa"/>
          </w:tcPr>
          <w:p w:rsidR="000544D3" w:rsidRPr="00056F75" w:rsidRDefault="000544D3" w:rsidP="000544D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3.6. Строк, протягом якого пропозиції є дійсними</w:t>
            </w:r>
          </w:p>
        </w:tc>
        <w:tc>
          <w:tcPr>
            <w:tcW w:w="7654" w:type="dxa"/>
          </w:tcPr>
          <w:p w:rsidR="00D87D3D" w:rsidRDefault="00D87D3D" w:rsidP="00D87D3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D87D3D" w:rsidRPr="00E94849" w:rsidRDefault="00D87D3D" w:rsidP="00D87D3D">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87D3D" w:rsidRPr="00E94849" w:rsidRDefault="00D87D3D" w:rsidP="00D87D3D">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87D3D" w:rsidRPr="00E94849" w:rsidRDefault="00D87D3D" w:rsidP="00D87D3D">
            <w:pPr>
              <w:pStyle w:val="ad"/>
              <w:numPr>
                <w:ilvl w:val="0"/>
                <w:numId w:val="23"/>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87D3D" w:rsidRPr="00E94849" w:rsidRDefault="00D87D3D" w:rsidP="00D87D3D">
            <w:pPr>
              <w:pStyle w:val="ad"/>
              <w:numPr>
                <w:ilvl w:val="0"/>
                <w:numId w:val="23"/>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0544D3" w:rsidRPr="000902DA" w:rsidRDefault="00D87D3D" w:rsidP="00D87D3D">
            <w:pPr>
              <w:numPr>
                <w:ilvl w:val="0"/>
                <w:numId w:val="8"/>
              </w:numPr>
              <w:shd w:val="clear" w:color="auto" w:fill="FFFFFF"/>
              <w:tabs>
                <w:tab w:val="left" w:pos="174"/>
              </w:tabs>
              <w:spacing w:after="0" w:line="240" w:lineRule="auto"/>
              <w:ind w:left="0" w:firstLine="0"/>
              <w:jc w:val="both"/>
              <w:textAlignment w:val="baseline"/>
              <w:rPr>
                <w:rFonts w:ascii="Times New Roman" w:hAnsi="Times New Roman"/>
                <w:color w:val="000000"/>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44D3" w:rsidRPr="00A86552" w:rsidTr="000544D3">
        <w:trPr>
          <w:trHeight w:val="21"/>
        </w:trPr>
        <w:tc>
          <w:tcPr>
            <w:tcW w:w="2553" w:type="dxa"/>
          </w:tcPr>
          <w:p w:rsidR="000544D3" w:rsidRPr="00056F75" w:rsidRDefault="000544D3" w:rsidP="000544D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3.7. Кваліфікаційні критерії та вимоги, встановлені ст</w:t>
            </w:r>
            <w:r w:rsidRPr="00056F75">
              <w:rPr>
                <w:rFonts w:ascii="Times New Roman" w:hAnsi="Times New Roman"/>
                <w:color w:val="000000"/>
                <w:sz w:val="24"/>
                <w:szCs w:val="24"/>
                <w:shd w:val="clear" w:color="auto" w:fill="FFFFFF"/>
              </w:rPr>
              <w:t>.17 Закону України «Про публічні закупівлі»</w:t>
            </w:r>
          </w:p>
          <w:p w:rsidR="000544D3" w:rsidRPr="00056F75" w:rsidRDefault="000544D3" w:rsidP="000544D3">
            <w:pPr>
              <w:spacing w:after="0" w:line="240" w:lineRule="auto"/>
              <w:rPr>
                <w:rFonts w:ascii="Times New Roman" w:hAnsi="Times New Roman"/>
                <w:b/>
                <w:bCs/>
                <w:color w:val="000000"/>
                <w:sz w:val="24"/>
                <w:szCs w:val="24"/>
              </w:rPr>
            </w:pPr>
          </w:p>
        </w:tc>
        <w:tc>
          <w:tcPr>
            <w:tcW w:w="7654" w:type="dxa"/>
          </w:tcPr>
          <w:p w:rsidR="00D87D3D" w:rsidRDefault="00D87D3D" w:rsidP="00D87D3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D87D3D" w:rsidRPr="00E94849" w:rsidRDefault="00D87D3D" w:rsidP="00D87D3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D87D3D" w:rsidRDefault="00D87D3D" w:rsidP="00D87D3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w:t>
            </w:r>
            <w:r w:rsidRPr="00E94849">
              <w:rPr>
                <w:rFonts w:ascii="Times New Roman" w:eastAsia="Times New Roman" w:hAnsi="Times New Roman"/>
                <w:sz w:val="24"/>
                <w:szCs w:val="24"/>
                <w:lang w:eastAsia="ru-RU"/>
              </w:rPr>
              <w:lastRenderedPageBreak/>
              <w:t>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0544D3" w:rsidRPr="000902DA" w:rsidRDefault="00D87D3D" w:rsidP="00D87D3D">
            <w:pPr>
              <w:shd w:val="clear" w:color="auto" w:fill="FFFFFF"/>
              <w:spacing w:after="0" w:line="240" w:lineRule="auto"/>
              <w:jc w:val="both"/>
              <w:textAlignment w:val="baseline"/>
              <w:rPr>
                <w:rFonts w:ascii="Times New Roman" w:hAnsi="Times New Roman"/>
                <w:color w:val="000000"/>
                <w:sz w:val="24"/>
                <w:szCs w:val="24"/>
              </w:rPr>
            </w:pPr>
            <w:r>
              <w:rPr>
                <w:rFonts w:ascii="Times New Roman" w:eastAsia="Times New Roman" w:hAnsi="Times New Roman"/>
                <w:sz w:val="24"/>
                <w:szCs w:val="24"/>
                <w:lang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eastAsia="ru-RU"/>
              </w:rPr>
              <w:t>(крім пункту 13 частини першої статті 17 Закону)</w:t>
            </w:r>
            <w:r>
              <w:rPr>
                <w:rFonts w:ascii="Times New Roman" w:eastAsia="Times New Roman" w:hAnsi="Times New Roman"/>
                <w:sz w:val="24"/>
                <w:szCs w:val="24"/>
                <w:lang w:eastAsia="ru-RU"/>
              </w:rPr>
              <w:t xml:space="preserve"> та спосіб підтвердження </w:t>
            </w:r>
            <w:r w:rsidRPr="00DC0363">
              <w:rPr>
                <w:rFonts w:ascii="Times New Roman" w:eastAsia="Times New Roman" w:hAnsi="Times New Roman"/>
                <w:sz w:val="24"/>
                <w:szCs w:val="24"/>
                <w:lang w:eastAsia="ru-RU"/>
              </w:rPr>
              <w:t>спосіб підтвердження відповідності учасників</w:t>
            </w:r>
            <w:r>
              <w:rPr>
                <w:rFonts w:ascii="Times New Roman" w:eastAsia="Times New Roman" w:hAnsi="Times New Roman"/>
                <w:sz w:val="24"/>
                <w:szCs w:val="24"/>
                <w:lang w:eastAsia="ru-RU"/>
              </w:rPr>
              <w:t xml:space="preserve"> викладений у Додатку № 2.</w:t>
            </w:r>
          </w:p>
        </w:tc>
      </w:tr>
      <w:tr w:rsidR="000544D3" w:rsidRPr="00A86552" w:rsidTr="000544D3">
        <w:trPr>
          <w:trHeight w:val="21"/>
        </w:trPr>
        <w:tc>
          <w:tcPr>
            <w:tcW w:w="2553" w:type="dxa"/>
          </w:tcPr>
          <w:p w:rsidR="000544D3" w:rsidRPr="00D87D3D" w:rsidRDefault="000544D3" w:rsidP="000544D3">
            <w:pPr>
              <w:spacing w:after="0" w:line="240" w:lineRule="auto"/>
              <w:rPr>
                <w:rFonts w:ascii="Times New Roman" w:hAnsi="Times New Roman"/>
                <w:bCs/>
                <w:color w:val="FF0000"/>
                <w:sz w:val="24"/>
                <w:szCs w:val="24"/>
              </w:rPr>
            </w:pPr>
            <w:r w:rsidRPr="00D87D3D">
              <w:rPr>
                <w:rFonts w:ascii="Times New Roman" w:hAnsi="Times New Roman"/>
                <w:bCs/>
                <w:color w:val="000000"/>
                <w:sz w:val="24"/>
                <w:szCs w:val="24"/>
              </w:rPr>
              <w:lastRenderedPageBreak/>
              <w:t>3.8. Інформація про необхідні технічні, якісні та кількісні характеристики предмета закупівлі</w:t>
            </w:r>
          </w:p>
        </w:tc>
        <w:tc>
          <w:tcPr>
            <w:tcW w:w="7654" w:type="dxa"/>
          </w:tcPr>
          <w:p w:rsidR="000544D3" w:rsidRPr="00CE290A" w:rsidRDefault="00D87D3D" w:rsidP="0029459D">
            <w:p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Pr>
                <w:rFonts w:ascii="Times New Roman" w:eastAsia="Times New Roman" w:hAnsi="Times New Roman"/>
                <w:sz w:val="24"/>
                <w:szCs w:val="24"/>
                <w:lang w:eastAsia="ru-RU"/>
              </w:rPr>
              <w:t xml:space="preserve"> викладена у Додатку № 3.</w:t>
            </w:r>
          </w:p>
        </w:tc>
      </w:tr>
      <w:tr w:rsidR="000544D3" w:rsidRPr="00A86552" w:rsidTr="000544D3">
        <w:trPr>
          <w:trHeight w:val="21"/>
        </w:trPr>
        <w:tc>
          <w:tcPr>
            <w:tcW w:w="2553" w:type="dxa"/>
          </w:tcPr>
          <w:p w:rsidR="000544D3" w:rsidRPr="00056F75" w:rsidRDefault="000544D3" w:rsidP="000544D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3.9. Інформація про субпідрядника (субпідрядників) у випадку закупівлі робіт</w:t>
            </w:r>
          </w:p>
        </w:tc>
        <w:tc>
          <w:tcPr>
            <w:tcW w:w="7654" w:type="dxa"/>
          </w:tcPr>
          <w:p w:rsidR="000544D3" w:rsidRPr="00056F75" w:rsidRDefault="00D87D3D" w:rsidP="000544D3">
            <w:pPr>
              <w:spacing w:after="0" w:line="240" w:lineRule="auto"/>
              <w:jc w:val="both"/>
              <w:rPr>
                <w:rFonts w:ascii="Times New Roman" w:hAnsi="Times New Roman"/>
                <w:color w:val="000000"/>
                <w:sz w:val="24"/>
                <w:szCs w:val="24"/>
                <w:shd w:val="clear" w:color="auto" w:fill="FFFFFF"/>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0544D3" w:rsidRPr="00A86552" w:rsidTr="000544D3">
        <w:trPr>
          <w:trHeight w:val="278"/>
        </w:trPr>
        <w:tc>
          <w:tcPr>
            <w:tcW w:w="2553" w:type="dxa"/>
          </w:tcPr>
          <w:p w:rsidR="000544D3" w:rsidRPr="00056F75" w:rsidRDefault="000544D3" w:rsidP="000544D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3.10. Унесення змін або відкликання тендерної пропозиції учасником</w:t>
            </w:r>
          </w:p>
        </w:tc>
        <w:tc>
          <w:tcPr>
            <w:tcW w:w="7654" w:type="dxa"/>
          </w:tcPr>
          <w:p w:rsidR="000544D3" w:rsidRPr="00056F75" w:rsidRDefault="00D87D3D" w:rsidP="0029459D">
            <w:pPr>
              <w:spacing w:after="0" w:line="240" w:lineRule="auto"/>
              <w:jc w:val="both"/>
              <w:rPr>
                <w:rFonts w:ascii="Times New Roman" w:hAnsi="Times New Roman"/>
                <w:color w:val="000000"/>
                <w:sz w:val="24"/>
                <w:szCs w:val="24"/>
                <w:shd w:val="clear" w:color="auto" w:fill="FFFFFF"/>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7D3D" w:rsidRPr="00A86552" w:rsidTr="000544D3">
        <w:trPr>
          <w:trHeight w:val="278"/>
        </w:trPr>
        <w:tc>
          <w:tcPr>
            <w:tcW w:w="2553" w:type="dxa"/>
          </w:tcPr>
          <w:p w:rsidR="00D87D3D" w:rsidRDefault="00D87D3D" w:rsidP="00DD501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Ступінь локалізації виробництва</w:t>
            </w:r>
          </w:p>
        </w:tc>
        <w:tc>
          <w:tcPr>
            <w:tcW w:w="7654" w:type="dxa"/>
          </w:tcPr>
          <w:p w:rsidR="00D87D3D" w:rsidRDefault="00D87D3D" w:rsidP="00DD501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rsidR="00D87D3D" w:rsidRPr="007654DA" w:rsidRDefault="00D87D3D" w:rsidP="00DD5012">
            <w:pPr>
              <w:spacing w:before="150" w:after="150" w:line="240" w:lineRule="auto"/>
              <w:jc w:val="both"/>
              <w:rPr>
                <w:rFonts w:ascii="Times New Roman" w:eastAsia="Times New Roman" w:hAnsi="Times New Roman"/>
                <w:sz w:val="24"/>
                <w:szCs w:val="24"/>
                <w:lang w:eastAsia="ru-RU"/>
              </w:rPr>
            </w:pPr>
          </w:p>
        </w:tc>
      </w:tr>
      <w:tr w:rsidR="00D87D3D" w:rsidRPr="00A86552" w:rsidTr="000544D3">
        <w:trPr>
          <w:trHeight w:val="70"/>
        </w:trPr>
        <w:tc>
          <w:tcPr>
            <w:tcW w:w="10207" w:type="dxa"/>
            <w:gridSpan w:val="2"/>
          </w:tcPr>
          <w:p w:rsidR="00D87D3D" w:rsidRPr="00056F75" w:rsidRDefault="00D87D3D" w:rsidP="000544D3">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t>Розділ 4. Подання та розкриття тендерних пропозицій</w:t>
            </w:r>
          </w:p>
        </w:tc>
      </w:tr>
      <w:tr w:rsidR="00D87D3D" w:rsidRPr="00A86552" w:rsidTr="000544D3">
        <w:trPr>
          <w:trHeight w:val="21"/>
        </w:trPr>
        <w:tc>
          <w:tcPr>
            <w:tcW w:w="2553" w:type="dxa"/>
            <w:tcBorders>
              <w:bottom w:val="nil"/>
            </w:tcBorders>
          </w:tcPr>
          <w:p w:rsidR="00D87D3D" w:rsidRPr="00056F75" w:rsidRDefault="00D87D3D" w:rsidP="000544D3">
            <w:pPr>
              <w:spacing w:after="0" w:line="240" w:lineRule="auto"/>
              <w:jc w:val="both"/>
              <w:rPr>
                <w:rFonts w:ascii="Times New Roman" w:hAnsi="Times New Roman"/>
                <w:bCs/>
                <w:color w:val="000000"/>
                <w:sz w:val="24"/>
                <w:szCs w:val="24"/>
              </w:rPr>
            </w:pPr>
            <w:r w:rsidRPr="00056F75">
              <w:rPr>
                <w:rFonts w:ascii="Times New Roman" w:hAnsi="Times New Roman"/>
                <w:bCs/>
                <w:color w:val="000000"/>
                <w:sz w:val="24"/>
                <w:szCs w:val="24"/>
              </w:rPr>
              <w:t>4.1. Кінцевий строк подання тендерної пропозиції:</w:t>
            </w:r>
          </w:p>
        </w:tc>
        <w:tc>
          <w:tcPr>
            <w:tcW w:w="7654" w:type="dxa"/>
            <w:tcBorders>
              <w:bottom w:val="nil"/>
            </w:tcBorders>
          </w:tcPr>
          <w:p w:rsidR="00D87D3D" w:rsidRPr="00011471" w:rsidRDefault="00D87D3D" w:rsidP="000544D3">
            <w:pPr>
              <w:spacing w:after="0" w:line="240" w:lineRule="auto"/>
              <w:jc w:val="both"/>
              <w:rPr>
                <w:rFonts w:ascii="Times New Roman" w:hAnsi="Times New Roman"/>
                <w:bCs/>
                <w:color w:val="000000"/>
                <w:sz w:val="24"/>
                <w:szCs w:val="24"/>
              </w:rPr>
            </w:pPr>
            <w:r w:rsidRPr="00056F75">
              <w:rPr>
                <w:rFonts w:ascii="Times New Roman" w:hAnsi="Times New Roman"/>
                <w:color w:val="000000"/>
                <w:sz w:val="24"/>
                <w:szCs w:val="24"/>
              </w:rPr>
              <w:t xml:space="preserve">     </w:t>
            </w:r>
            <w:r w:rsidRPr="00056F75">
              <w:rPr>
                <w:rFonts w:ascii="Times New Roman" w:hAnsi="Times New Roman"/>
                <w:bCs/>
                <w:color w:val="000000"/>
                <w:sz w:val="24"/>
                <w:szCs w:val="24"/>
              </w:rPr>
              <w:t>Кінцевий строк подання тендерної пропозиції:</w:t>
            </w:r>
            <w:r>
              <w:rPr>
                <w:rFonts w:ascii="Times New Roman" w:hAnsi="Times New Roman"/>
                <w:bCs/>
                <w:color w:val="000000"/>
                <w:sz w:val="24"/>
                <w:szCs w:val="24"/>
              </w:rPr>
              <w:t xml:space="preserve"> </w:t>
            </w:r>
            <w:r w:rsidR="00842BC9">
              <w:rPr>
                <w:rFonts w:ascii="Times New Roman" w:hAnsi="Times New Roman"/>
                <w:bCs/>
                <w:sz w:val="24"/>
                <w:szCs w:val="24"/>
              </w:rPr>
              <w:t>0</w:t>
            </w:r>
            <w:r w:rsidR="00B215A8">
              <w:rPr>
                <w:rFonts w:ascii="Times New Roman" w:hAnsi="Times New Roman"/>
                <w:bCs/>
                <w:sz w:val="24"/>
                <w:szCs w:val="24"/>
              </w:rPr>
              <w:t>7</w:t>
            </w:r>
            <w:r w:rsidR="00842BC9">
              <w:rPr>
                <w:rFonts w:ascii="Times New Roman" w:hAnsi="Times New Roman"/>
                <w:bCs/>
                <w:sz w:val="24"/>
                <w:szCs w:val="24"/>
              </w:rPr>
              <w:t>.02.2023</w:t>
            </w:r>
            <w:r w:rsidRPr="008F4C28">
              <w:rPr>
                <w:rFonts w:ascii="Times New Roman" w:hAnsi="Times New Roman"/>
                <w:bCs/>
                <w:sz w:val="24"/>
                <w:szCs w:val="24"/>
              </w:rPr>
              <w:t xml:space="preserve"> р.</w:t>
            </w:r>
            <w:r w:rsidR="00672522">
              <w:rPr>
                <w:rFonts w:ascii="Times New Roman" w:hAnsi="Times New Roman"/>
                <w:bCs/>
                <w:sz w:val="24"/>
                <w:szCs w:val="24"/>
              </w:rPr>
              <w:t xml:space="preserve"> </w:t>
            </w:r>
            <w:r w:rsidR="00502C02">
              <w:rPr>
                <w:rFonts w:ascii="Times New Roman" w:hAnsi="Times New Roman"/>
                <w:bCs/>
                <w:sz w:val="24"/>
                <w:szCs w:val="24"/>
              </w:rPr>
              <w:t>16</w:t>
            </w:r>
            <w:r w:rsidR="00672522">
              <w:rPr>
                <w:rFonts w:ascii="Times New Roman" w:hAnsi="Times New Roman"/>
                <w:bCs/>
                <w:sz w:val="24"/>
                <w:szCs w:val="24"/>
              </w:rPr>
              <w:t>.00год</w:t>
            </w:r>
          </w:p>
          <w:p w:rsidR="00D87D3D" w:rsidRPr="00011471" w:rsidRDefault="00D87D3D" w:rsidP="00011471">
            <w:pPr>
              <w:widowControl w:val="0"/>
              <w:spacing w:after="0" w:line="240" w:lineRule="auto"/>
              <w:ind w:right="113" w:firstLine="176"/>
              <w:contextualSpacing/>
              <w:jc w:val="both"/>
              <w:rPr>
                <w:rFonts w:ascii="Times New Roman" w:hAnsi="Times New Roman"/>
                <w:color w:val="000000" w:themeColor="text1"/>
                <w:sz w:val="24"/>
                <w:szCs w:val="24"/>
                <w:lang w:eastAsia="uk-UA"/>
              </w:rPr>
            </w:pPr>
            <w:r w:rsidRPr="00011471">
              <w:rPr>
                <w:rFonts w:ascii="Times New Roman" w:hAnsi="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D87D3D" w:rsidRPr="00011471" w:rsidRDefault="00D87D3D" w:rsidP="00011471">
            <w:pPr>
              <w:widowControl w:val="0"/>
              <w:spacing w:after="0" w:line="240" w:lineRule="auto"/>
              <w:ind w:right="113" w:firstLine="176"/>
              <w:contextualSpacing/>
              <w:jc w:val="both"/>
              <w:rPr>
                <w:rFonts w:ascii="Times New Roman" w:hAnsi="Times New Roman"/>
                <w:color w:val="000000" w:themeColor="text1"/>
                <w:sz w:val="24"/>
                <w:szCs w:val="24"/>
                <w:lang w:eastAsia="uk-UA"/>
              </w:rPr>
            </w:pPr>
            <w:r w:rsidRPr="00011471">
              <w:rPr>
                <w:rFonts w:ascii="Times New Roman" w:hAnsi="Times New Roman"/>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87D3D" w:rsidRPr="00056F75" w:rsidRDefault="00D87D3D" w:rsidP="00011471">
            <w:pPr>
              <w:spacing w:after="0" w:line="240" w:lineRule="auto"/>
              <w:jc w:val="both"/>
              <w:rPr>
                <w:rFonts w:ascii="Times New Roman" w:hAnsi="Times New Roman"/>
                <w:color w:val="000000"/>
                <w:sz w:val="24"/>
                <w:szCs w:val="24"/>
              </w:rPr>
            </w:pPr>
            <w:r w:rsidRPr="00011471">
              <w:rPr>
                <w:rFonts w:ascii="Times New Roman" w:hAnsi="Times New Roman"/>
                <w:color w:val="000000" w:themeColor="text1"/>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87D3D" w:rsidRPr="00A86552" w:rsidTr="009B6AA5">
        <w:trPr>
          <w:trHeight w:val="1114"/>
        </w:trPr>
        <w:tc>
          <w:tcPr>
            <w:tcW w:w="2553" w:type="dxa"/>
          </w:tcPr>
          <w:p w:rsidR="00D87D3D" w:rsidRPr="00056F75" w:rsidRDefault="00D87D3D" w:rsidP="000544D3">
            <w:pPr>
              <w:spacing w:after="0" w:line="240" w:lineRule="auto"/>
              <w:rPr>
                <w:rFonts w:ascii="Times New Roman" w:hAnsi="Times New Roman"/>
                <w:b/>
                <w:bCs/>
                <w:color w:val="000000"/>
                <w:sz w:val="24"/>
                <w:szCs w:val="24"/>
              </w:rPr>
            </w:pPr>
            <w:r w:rsidRPr="00056F75">
              <w:rPr>
                <w:rFonts w:ascii="Times New Roman" w:hAnsi="Times New Roman"/>
                <w:b/>
                <w:bCs/>
                <w:color w:val="000000"/>
                <w:sz w:val="24"/>
                <w:szCs w:val="24"/>
              </w:rPr>
              <w:t>4.2. Дата та час розкриття тендерної пропозиції</w:t>
            </w:r>
          </w:p>
        </w:tc>
        <w:tc>
          <w:tcPr>
            <w:tcW w:w="7654" w:type="dxa"/>
          </w:tcPr>
          <w:p w:rsidR="00D87D3D" w:rsidRPr="00011471" w:rsidRDefault="00D87D3D" w:rsidP="00011471">
            <w:pPr>
              <w:widowControl w:val="0"/>
              <w:spacing w:after="0" w:line="240" w:lineRule="auto"/>
              <w:ind w:right="113"/>
              <w:contextualSpacing/>
              <w:jc w:val="both"/>
              <w:rPr>
                <w:rFonts w:ascii="Times New Roman" w:hAnsi="Times New Roman"/>
                <w:color w:val="000000" w:themeColor="text1"/>
                <w:sz w:val="24"/>
                <w:szCs w:val="24"/>
                <w:lang w:eastAsia="uk-UA"/>
              </w:rPr>
            </w:pPr>
            <w:r w:rsidRPr="00011471">
              <w:rPr>
                <w:rFonts w:ascii="Times New Roman" w:hAnsi="Times New Roman"/>
                <w:color w:val="000000" w:themeColor="text1"/>
                <w:sz w:val="24"/>
                <w:szCs w:val="24"/>
                <w:lang w:eastAsia="uk-UA"/>
              </w:rPr>
              <w:t>Електронний аукціон проводиться електронною системою закупівель відповідно до статті 30 Закону.</w:t>
            </w:r>
          </w:p>
          <w:p w:rsidR="00D87D3D" w:rsidRPr="00011471" w:rsidRDefault="00D87D3D" w:rsidP="00011471">
            <w:pPr>
              <w:widowControl w:val="0"/>
              <w:spacing w:after="0" w:line="240" w:lineRule="auto"/>
              <w:ind w:right="113"/>
              <w:contextualSpacing/>
              <w:jc w:val="both"/>
              <w:rPr>
                <w:rFonts w:ascii="Times New Roman" w:hAnsi="Times New Roman"/>
                <w:color w:val="000000" w:themeColor="text1"/>
                <w:sz w:val="24"/>
                <w:szCs w:val="24"/>
                <w:lang w:eastAsia="uk-UA"/>
              </w:rPr>
            </w:pPr>
            <w:r w:rsidRPr="00011471">
              <w:rPr>
                <w:rFonts w:ascii="Times New Roman" w:hAnsi="Times New Roman"/>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87D3D" w:rsidRPr="00011471" w:rsidRDefault="00D87D3D" w:rsidP="00011471">
            <w:pPr>
              <w:widowControl w:val="0"/>
              <w:spacing w:after="0" w:line="240" w:lineRule="auto"/>
              <w:ind w:right="113"/>
              <w:contextualSpacing/>
              <w:jc w:val="both"/>
              <w:rPr>
                <w:rFonts w:ascii="Times New Roman" w:hAnsi="Times New Roman"/>
                <w:color w:val="000000" w:themeColor="text1"/>
                <w:sz w:val="24"/>
                <w:szCs w:val="24"/>
                <w:lang w:eastAsia="uk-UA"/>
              </w:rPr>
            </w:pPr>
            <w:r w:rsidRPr="00011471">
              <w:rPr>
                <w:rFonts w:ascii="Times New Roman" w:hAnsi="Times New Roman"/>
                <w:color w:val="000000" w:themeColor="text1"/>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87D3D" w:rsidRPr="00011471" w:rsidRDefault="00D87D3D" w:rsidP="00011471">
            <w:pPr>
              <w:widowControl w:val="0"/>
              <w:spacing w:after="0" w:line="240" w:lineRule="auto"/>
              <w:ind w:right="113"/>
              <w:contextualSpacing/>
              <w:jc w:val="both"/>
              <w:rPr>
                <w:rFonts w:ascii="Times New Roman" w:hAnsi="Times New Roman"/>
                <w:color w:val="000000" w:themeColor="text1"/>
                <w:sz w:val="24"/>
                <w:szCs w:val="24"/>
                <w:lang w:eastAsia="uk-UA"/>
              </w:rPr>
            </w:pPr>
            <w:r w:rsidRPr="00011471">
              <w:rPr>
                <w:rFonts w:ascii="Times New Roman" w:hAnsi="Times New Roman"/>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87D3D" w:rsidRPr="00056F75" w:rsidRDefault="00D87D3D" w:rsidP="00011471">
            <w:pPr>
              <w:spacing w:after="0" w:line="240" w:lineRule="auto"/>
              <w:jc w:val="both"/>
              <w:textAlignment w:val="baseline"/>
              <w:rPr>
                <w:rFonts w:ascii="Times New Roman" w:hAnsi="Times New Roman"/>
                <w:color w:val="000000"/>
                <w:sz w:val="24"/>
                <w:szCs w:val="24"/>
              </w:rPr>
            </w:pPr>
            <w:r w:rsidRPr="00011471">
              <w:rPr>
                <w:rFonts w:ascii="Times New Roman" w:hAnsi="Times New Roman"/>
                <w:color w:val="000000" w:themeColor="text1"/>
                <w:sz w:val="24"/>
                <w:szCs w:val="24"/>
                <w:lang w:eastAsia="uk-UA"/>
              </w:rPr>
              <w:t xml:space="preserve">Розкриття тендерних пропозицій відбувається відповідно до статті 28 </w:t>
            </w:r>
            <w:r w:rsidRPr="00011471">
              <w:rPr>
                <w:rFonts w:ascii="Times New Roman" w:hAnsi="Times New Roman"/>
                <w:color w:val="000000" w:themeColor="text1"/>
                <w:sz w:val="24"/>
                <w:szCs w:val="24"/>
                <w:lang w:eastAsia="uk-UA"/>
              </w:rPr>
              <w:lastRenderedPageBreak/>
              <w:t>Закону (положення абзацу третього частини першої статті 28 Закону не застосовується).</w:t>
            </w:r>
          </w:p>
        </w:tc>
      </w:tr>
      <w:tr w:rsidR="00D87D3D" w:rsidRPr="00A86552" w:rsidTr="000544D3">
        <w:trPr>
          <w:trHeight w:val="20"/>
        </w:trPr>
        <w:tc>
          <w:tcPr>
            <w:tcW w:w="10207" w:type="dxa"/>
            <w:gridSpan w:val="2"/>
          </w:tcPr>
          <w:p w:rsidR="00D87D3D" w:rsidRPr="00056F75" w:rsidRDefault="00D87D3D" w:rsidP="000544D3">
            <w:pPr>
              <w:spacing w:after="0" w:line="240" w:lineRule="auto"/>
              <w:jc w:val="center"/>
              <w:rPr>
                <w:rFonts w:ascii="Times New Roman" w:hAnsi="Times New Roman"/>
                <w:color w:val="000000"/>
                <w:sz w:val="24"/>
                <w:szCs w:val="24"/>
              </w:rPr>
            </w:pPr>
            <w:r w:rsidRPr="00056F75">
              <w:rPr>
                <w:rFonts w:ascii="Times New Roman" w:hAnsi="Times New Roman"/>
                <w:b/>
                <w:bCs/>
                <w:color w:val="000000"/>
                <w:sz w:val="24"/>
                <w:szCs w:val="24"/>
              </w:rPr>
              <w:lastRenderedPageBreak/>
              <w:t xml:space="preserve">Розділ 5. Оцінка тендерної пропозиції </w:t>
            </w:r>
          </w:p>
        </w:tc>
      </w:tr>
      <w:tr w:rsidR="00D87D3D" w:rsidRPr="00A86552" w:rsidTr="000544D3">
        <w:trPr>
          <w:trHeight w:val="20"/>
        </w:trPr>
        <w:tc>
          <w:tcPr>
            <w:tcW w:w="2553" w:type="dxa"/>
          </w:tcPr>
          <w:p w:rsidR="00D87D3D" w:rsidRPr="00056F75" w:rsidRDefault="00D87D3D" w:rsidP="000544D3">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t>5.1. Перелік критеріїв та методика оцінки тендерних пропозиції із зазначенням питомої ваги критерію</w:t>
            </w:r>
          </w:p>
        </w:tc>
        <w:tc>
          <w:tcPr>
            <w:tcW w:w="7654" w:type="dxa"/>
          </w:tcPr>
          <w:p w:rsidR="00D87D3D" w:rsidRDefault="00D87D3D" w:rsidP="00D87D3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D87D3D" w:rsidRPr="00011471" w:rsidRDefault="00D87D3D" w:rsidP="00D87D3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D87D3D" w:rsidRPr="00A86552" w:rsidTr="000544D3">
        <w:trPr>
          <w:trHeight w:val="20"/>
        </w:trPr>
        <w:tc>
          <w:tcPr>
            <w:tcW w:w="2553" w:type="dxa"/>
          </w:tcPr>
          <w:p w:rsidR="00D87D3D" w:rsidRPr="00B413F2" w:rsidRDefault="00D87D3D" w:rsidP="00DD5012">
            <w:pPr>
              <w:spacing w:before="150" w:after="15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5.2. </w:t>
            </w:r>
            <w:r w:rsidRPr="00502948">
              <w:rPr>
                <w:rFonts w:ascii="Times New Roman" w:eastAsia="Times New Roman" w:hAnsi="Times New Roman"/>
                <w:sz w:val="24"/>
                <w:szCs w:val="24"/>
                <w:lang w:eastAsia="ru-RU"/>
              </w:rPr>
              <w:t>Інша інформація</w:t>
            </w:r>
          </w:p>
        </w:tc>
        <w:tc>
          <w:tcPr>
            <w:tcW w:w="7654" w:type="dxa"/>
          </w:tcPr>
          <w:p w:rsidR="00D87D3D" w:rsidRDefault="00D87D3D" w:rsidP="00DD5012">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sz w:val="24"/>
                <w:szCs w:val="24"/>
                <w:lang w:eastAsia="ru-RU"/>
              </w:rPr>
              <w:t>“Про</w:t>
            </w:r>
            <w:proofErr w:type="spellEnd"/>
            <w:r w:rsidRPr="00520942">
              <w:rPr>
                <w:rFonts w:ascii="Times New Roman" w:eastAsia="Times New Roman" w:hAnsi="Times New Roman"/>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sz w:val="24"/>
                <w:szCs w:val="24"/>
                <w:lang w:eastAsia="ru-RU"/>
              </w:rPr>
              <w:t>“Про</w:t>
            </w:r>
            <w:proofErr w:type="spellEnd"/>
            <w:r w:rsidRPr="00520942">
              <w:rPr>
                <w:rFonts w:ascii="Times New Roman" w:eastAsia="Times New Roman" w:hAnsi="Times New Roman"/>
                <w:sz w:val="24"/>
                <w:szCs w:val="24"/>
                <w:lang w:eastAsia="ru-RU"/>
              </w:rPr>
              <w:t xml:space="preserve"> публічні </w:t>
            </w:r>
            <w:proofErr w:type="spellStart"/>
            <w:r w:rsidRPr="00520942">
              <w:rPr>
                <w:rFonts w:ascii="Times New Roman" w:eastAsia="Times New Roman" w:hAnsi="Times New Roman"/>
                <w:sz w:val="24"/>
                <w:szCs w:val="24"/>
                <w:lang w:eastAsia="ru-RU"/>
              </w:rPr>
              <w:t>закупівлі”</w:t>
            </w:r>
            <w:proofErr w:type="spellEnd"/>
            <w:r w:rsidRPr="00520942">
              <w:rPr>
                <w:rFonts w:ascii="Times New Roman" w:eastAsia="Times New Roman" w:hAnsi="Times New Roman"/>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sz w:val="24"/>
                <w:szCs w:val="24"/>
                <w:lang w:eastAsia="ru-RU"/>
              </w:rPr>
              <w:t>скасування”</w:t>
            </w:r>
            <w:proofErr w:type="spellEnd"/>
            <w:r w:rsidRPr="0052094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w:t>
            </w:r>
          </w:p>
          <w:p w:rsidR="00D87D3D" w:rsidRDefault="00D87D3D" w:rsidP="00DD5012">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довідки в довільній формі та / або</w:t>
            </w:r>
            <w:r w:rsidRPr="00750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Витягу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 xml:space="preserve">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sz w:val="24"/>
                <w:szCs w:val="24"/>
                <w:lang w:eastAsia="ru-RU"/>
              </w:rPr>
              <w:t>“Про</w:t>
            </w:r>
            <w:proofErr w:type="spellEnd"/>
            <w:r w:rsidRPr="00520942">
              <w:rPr>
                <w:rFonts w:ascii="Times New Roman" w:eastAsia="Times New Roman" w:hAnsi="Times New Roman"/>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sz w:val="24"/>
                <w:szCs w:val="24"/>
                <w:lang w:eastAsia="ru-RU"/>
              </w:rPr>
              <w:t>“Про</w:t>
            </w:r>
            <w:proofErr w:type="spellEnd"/>
            <w:r w:rsidRPr="00520942">
              <w:rPr>
                <w:rFonts w:ascii="Times New Roman" w:eastAsia="Times New Roman" w:hAnsi="Times New Roman"/>
                <w:sz w:val="24"/>
                <w:szCs w:val="24"/>
                <w:lang w:eastAsia="ru-RU"/>
              </w:rPr>
              <w:t xml:space="preserve"> публічні </w:t>
            </w:r>
            <w:proofErr w:type="spellStart"/>
            <w:r w:rsidRPr="00520942">
              <w:rPr>
                <w:rFonts w:ascii="Times New Roman" w:eastAsia="Times New Roman" w:hAnsi="Times New Roman"/>
                <w:sz w:val="24"/>
                <w:szCs w:val="24"/>
                <w:lang w:eastAsia="ru-RU"/>
              </w:rPr>
              <w:t>закупівлі”</w:t>
            </w:r>
            <w:proofErr w:type="spellEnd"/>
            <w:r w:rsidRPr="00520942">
              <w:rPr>
                <w:rFonts w:ascii="Times New Roman" w:eastAsia="Times New Roman" w:hAnsi="Times New Roman"/>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sz w:val="24"/>
                <w:szCs w:val="24"/>
                <w:lang w:eastAsia="ru-RU"/>
              </w:rPr>
              <w:t>скасування”</w:t>
            </w:r>
            <w:proofErr w:type="spellEnd"/>
            <w:r w:rsidRPr="00520942">
              <w:rPr>
                <w:rFonts w:ascii="Times New Roman" w:eastAsia="Times New Roman" w:hAnsi="Times New Roman"/>
                <w:sz w:val="24"/>
                <w:szCs w:val="24"/>
                <w:lang w:eastAsia="ru-RU"/>
              </w:rPr>
              <w:t>)</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 xml:space="preserve">на підставі абзацу 7 підпункту 1 пункту 41 Особливостей, а саме: </w:t>
            </w:r>
            <w:r w:rsidRPr="00520942">
              <w:rPr>
                <w:rFonts w:ascii="Times New Roman" w:eastAsia="Times New Roman" w:hAnsi="Times New Roman"/>
                <w:sz w:val="24"/>
                <w:szCs w:val="24"/>
                <w:lang w:eastAsia="ru-RU"/>
              </w:rPr>
              <w:lastRenderedPageBreak/>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sz w:val="24"/>
                <w:szCs w:val="24"/>
                <w:lang w:eastAsia="ru-RU"/>
              </w:rPr>
              <w:t>“Про</w:t>
            </w:r>
            <w:proofErr w:type="spellEnd"/>
            <w:r w:rsidRPr="00520942">
              <w:rPr>
                <w:rFonts w:ascii="Times New Roman" w:eastAsia="Times New Roman" w:hAnsi="Times New Roman"/>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sz w:val="24"/>
                <w:szCs w:val="24"/>
                <w:lang w:eastAsia="ru-RU"/>
              </w:rPr>
              <w:t>“Про</w:t>
            </w:r>
            <w:proofErr w:type="spellEnd"/>
            <w:r w:rsidRPr="00520942">
              <w:rPr>
                <w:rFonts w:ascii="Times New Roman" w:eastAsia="Times New Roman" w:hAnsi="Times New Roman"/>
                <w:sz w:val="24"/>
                <w:szCs w:val="24"/>
                <w:lang w:eastAsia="ru-RU"/>
              </w:rPr>
              <w:t xml:space="preserve"> публічні </w:t>
            </w:r>
            <w:proofErr w:type="spellStart"/>
            <w:r w:rsidRPr="00520942">
              <w:rPr>
                <w:rFonts w:ascii="Times New Roman" w:eastAsia="Times New Roman" w:hAnsi="Times New Roman"/>
                <w:sz w:val="24"/>
                <w:szCs w:val="24"/>
                <w:lang w:eastAsia="ru-RU"/>
              </w:rPr>
              <w:t>закупівлі”</w:t>
            </w:r>
            <w:proofErr w:type="spellEnd"/>
            <w:r w:rsidRPr="00520942">
              <w:rPr>
                <w:rFonts w:ascii="Times New Roman" w:eastAsia="Times New Roman" w:hAnsi="Times New Roman"/>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sz w:val="24"/>
                <w:szCs w:val="24"/>
                <w:lang w:eastAsia="ru-RU"/>
              </w:rPr>
              <w:t>скасування”</w:t>
            </w:r>
            <w:proofErr w:type="spellEnd"/>
            <w:r w:rsidRPr="00520942">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D87D3D" w:rsidRDefault="00D87D3D" w:rsidP="00DD5012">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87D3D" w:rsidRDefault="00D87D3D" w:rsidP="00DD5012">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87D3D" w:rsidRDefault="00D87D3D" w:rsidP="00DD5012">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87D3D" w:rsidRPr="00877A5C" w:rsidRDefault="00D87D3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7D3D" w:rsidRDefault="00D87D3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877A5C">
              <w:rPr>
                <w:rFonts w:ascii="Times New Roman" w:eastAsia="Times New Roman" w:hAnsi="Times New Roman"/>
                <w:sz w:val="24"/>
                <w:szCs w:val="24"/>
                <w:lang w:eastAsia="ru-RU"/>
              </w:rPr>
              <w:lastRenderedPageBreak/>
              <w:t xml:space="preserve">документів) про технічні та якісні характеристики предмета закупівлі, що пропонується учасником процедури в його тендерній пропозиції). </w:t>
            </w:r>
          </w:p>
          <w:p w:rsidR="00D87D3D" w:rsidRPr="00877A5C" w:rsidRDefault="00D87D3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7D3D" w:rsidRDefault="00D87D3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7D3D" w:rsidRPr="00B413F2" w:rsidRDefault="00D87D3D" w:rsidP="00DD5012">
            <w:pPr>
              <w:spacing w:before="150" w:after="150" w:line="240" w:lineRule="auto"/>
              <w:jc w:val="both"/>
              <w:rPr>
                <w:rFonts w:ascii="Times New Roman" w:eastAsia="Times New Roman" w:hAnsi="Times New Roman"/>
                <w:sz w:val="24"/>
                <w:szCs w:val="24"/>
                <w:highlight w:val="yellow"/>
                <w:lang w:eastAsia="ru-RU"/>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E321D" w:rsidRPr="00A86552" w:rsidTr="000544D3">
        <w:trPr>
          <w:trHeight w:val="20"/>
        </w:trPr>
        <w:tc>
          <w:tcPr>
            <w:tcW w:w="2553" w:type="dxa"/>
          </w:tcPr>
          <w:p w:rsidR="009E321D" w:rsidRPr="00B413F2" w:rsidRDefault="009E321D" w:rsidP="00DD501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5.3. </w:t>
            </w:r>
            <w:r w:rsidRPr="00B413F2">
              <w:rPr>
                <w:rFonts w:ascii="Times New Roman" w:eastAsia="Times New Roman" w:hAnsi="Times New Roman"/>
                <w:sz w:val="24"/>
                <w:szCs w:val="24"/>
                <w:lang w:eastAsia="ru-RU"/>
              </w:rPr>
              <w:t>Відхилення тендерних пропозицій</w:t>
            </w:r>
          </w:p>
        </w:tc>
        <w:tc>
          <w:tcPr>
            <w:tcW w:w="7654" w:type="dxa"/>
          </w:tcPr>
          <w:p w:rsidR="009E321D" w:rsidRPr="00877A5C" w:rsidRDefault="009E321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9E321D" w:rsidRPr="00877A5C" w:rsidRDefault="009E321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учасник процедури закупівлі:</w:t>
            </w:r>
          </w:p>
          <w:p w:rsidR="009E321D" w:rsidRPr="00877A5C" w:rsidRDefault="009E321D" w:rsidP="009E321D">
            <w:pPr>
              <w:pStyle w:val="ad"/>
              <w:numPr>
                <w:ilvl w:val="0"/>
                <w:numId w:val="2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321D" w:rsidRPr="00877A5C" w:rsidRDefault="009E321D" w:rsidP="009E321D">
            <w:pPr>
              <w:pStyle w:val="ad"/>
              <w:numPr>
                <w:ilvl w:val="0"/>
                <w:numId w:val="2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321D" w:rsidRPr="00877A5C" w:rsidRDefault="009E321D" w:rsidP="009E321D">
            <w:pPr>
              <w:pStyle w:val="ad"/>
              <w:numPr>
                <w:ilvl w:val="0"/>
                <w:numId w:val="2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E321D" w:rsidRPr="00877A5C" w:rsidRDefault="009E321D" w:rsidP="009E321D">
            <w:pPr>
              <w:pStyle w:val="ad"/>
              <w:numPr>
                <w:ilvl w:val="0"/>
                <w:numId w:val="2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E321D" w:rsidRPr="00877A5C" w:rsidRDefault="009E321D" w:rsidP="009E321D">
            <w:pPr>
              <w:pStyle w:val="ad"/>
              <w:numPr>
                <w:ilvl w:val="0"/>
                <w:numId w:val="2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eastAsia="ru-RU"/>
              </w:rPr>
              <w:t>бенефіціарним</w:t>
            </w:r>
            <w:proofErr w:type="spellEnd"/>
            <w:r w:rsidRPr="00877A5C">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877A5C">
              <w:rPr>
                <w:rFonts w:ascii="Times New Roman" w:eastAsia="Times New Roman" w:hAnsi="Times New Roman"/>
                <w:sz w:val="24"/>
                <w:szCs w:val="24"/>
                <w:lang w:eastAsia="ru-RU"/>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eastAsia="ru-RU"/>
              </w:rPr>
              <w:t>“Про</w:t>
            </w:r>
            <w:proofErr w:type="spellEnd"/>
            <w:r w:rsidRPr="00877A5C">
              <w:rPr>
                <w:rFonts w:ascii="Times New Roman" w:eastAsia="Times New Roman" w:hAnsi="Times New Roman"/>
                <w:sz w:val="24"/>
                <w:szCs w:val="24"/>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eastAsia="ru-RU"/>
              </w:rPr>
              <w:t>“Про</w:t>
            </w:r>
            <w:proofErr w:type="spellEnd"/>
            <w:r w:rsidRPr="00877A5C">
              <w:rPr>
                <w:rFonts w:ascii="Times New Roman" w:eastAsia="Times New Roman" w:hAnsi="Times New Roman"/>
                <w:sz w:val="24"/>
                <w:szCs w:val="24"/>
                <w:lang w:eastAsia="ru-RU"/>
              </w:rPr>
              <w:t xml:space="preserve"> публічні </w:t>
            </w:r>
            <w:proofErr w:type="spellStart"/>
            <w:r w:rsidRPr="00877A5C">
              <w:rPr>
                <w:rFonts w:ascii="Times New Roman" w:eastAsia="Times New Roman" w:hAnsi="Times New Roman"/>
                <w:sz w:val="24"/>
                <w:szCs w:val="24"/>
                <w:lang w:eastAsia="ru-RU"/>
              </w:rPr>
              <w:t>закупівлі”</w:t>
            </w:r>
            <w:proofErr w:type="spellEnd"/>
            <w:r w:rsidRPr="00877A5C">
              <w:rPr>
                <w:rFonts w:ascii="Times New Roman" w:eastAsia="Times New Roman" w:hAnsi="Times New Roman"/>
                <w:sz w:val="24"/>
                <w:szCs w:val="24"/>
                <w:lang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eastAsia="ru-RU"/>
              </w:rPr>
              <w:t>скасування”</w:t>
            </w:r>
            <w:proofErr w:type="spellEnd"/>
            <w:r w:rsidRPr="00877A5C">
              <w:rPr>
                <w:rFonts w:ascii="Times New Roman" w:eastAsia="Times New Roman" w:hAnsi="Times New Roman"/>
                <w:sz w:val="24"/>
                <w:szCs w:val="24"/>
                <w:lang w:eastAsia="ru-RU"/>
              </w:rPr>
              <w:t>);</w:t>
            </w:r>
          </w:p>
          <w:p w:rsidR="009E321D" w:rsidRPr="00877A5C" w:rsidRDefault="009E321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тендерна пропозиція:</w:t>
            </w:r>
          </w:p>
          <w:p w:rsidR="009E321D" w:rsidRPr="00877A5C" w:rsidRDefault="009E321D" w:rsidP="009E321D">
            <w:pPr>
              <w:pStyle w:val="ad"/>
              <w:numPr>
                <w:ilvl w:val="0"/>
                <w:numId w:val="2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9E321D" w:rsidRPr="00877A5C" w:rsidRDefault="009E321D" w:rsidP="009E321D">
            <w:pPr>
              <w:pStyle w:val="ad"/>
              <w:numPr>
                <w:ilvl w:val="0"/>
                <w:numId w:val="2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9E321D" w:rsidRPr="00877A5C" w:rsidRDefault="009E321D" w:rsidP="009E321D">
            <w:pPr>
              <w:pStyle w:val="ad"/>
              <w:numPr>
                <w:ilvl w:val="0"/>
                <w:numId w:val="2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строк дії якої закінчився;</w:t>
            </w:r>
          </w:p>
          <w:p w:rsidR="009E321D" w:rsidRPr="00877A5C" w:rsidRDefault="009E321D" w:rsidP="009E321D">
            <w:pPr>
              <w:pStyle w:val="ad"/>
              <w:numPr>
                <w:ilvl w:val="0"/>
                <w:numId w:val="2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321D" w:rsidRPr="00877A5C" w:rsidRDefault="009E321D" w:rsidP="009E321D">
            <w:pPr>
              <w:pStyle w:val="ad"/>
              <w:numPr>
                <w:ilvl w:val="0"/>
                <w:numId w:val="2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9E321D" w:rsidRPr="00877A5C" w:rsidRDefault="009E321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переможець процедури закупівлі:</w:t>
            </w:r>
          </w:p>
          <w:p w:rsidR="009E321D" w:rsidRPr="00877A5C" w:rsidRDefault="009E321D" w:rsidP="009E321D">
            <w:pPr>
              <w:pStyle w:val="ad"/>
              <w:numPr>
                <w:ilvl w:val="0"/>
                <w:numId w:val="2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E321D" w:rsidRPr="00877A5C" w:rsidRDefault="009E321D" w:rsidP="009E321D">
            <w:pPr>
              <w:pStyle w:val="ad"/>
              <w:numPr>
                <w:ilvl w:val="0"/>
                <w:numId w:val="2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E321D" w:rsidRPr="00877A5C" w:rsidRDefault="009E321D" w:rsidP="009E321D">
            <w:pPr>
              <w:pStyle w:val="ad"/>
              <w:numPr>
                <w:ilvl w:val="0"/>
                <w:numId w:val="2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9E321D" w:rsidRPr="00877A5C" w:rsidRDefault="009E321D" w:rsidP="009E321D">
            <w:pPr>
              <w:pStyle w:val="ad"/>
              <w:numPr>
                <w:ilvl w:val="0"/>
                <w:numId w:val="2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9E321D" w:rsidRPr="00877A5C" w:rsidRDefault="009E321D" w:rsidP="009E321D">
            <w:pPr>
              <w:pStyle w:val="ad"/>
              <w:numPr>
                <w:ilvl w:val="0"/>
                <w:numId w:val="2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E321D" w:rsidRPr="00877A5C" w:rsidRDefault="009E321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9E321D" w:rsidRPr="00877A5C" w:rsidRDefault="009E321D" w:rsidP="00DD5012">
            <w:pPr>
              <w:pStyle w:val="ad"/>
              <w:numPr>
                <w:ilvl w:val="0"/>
                <w:numId w:val="27"/>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321D" w:rsidRPr="00877A5C" w:rsidRDefault="009E321D" w:rsidP="00DD5012">
            <w:pPr>
              <w:pStyle w:val="ad"/>
              <w:numPr>
                <w:ilvl w:val="0"/>
                <w:numId w:val="27"/>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877A5C">
              <w:rPr>
                <w:rFonts w:ascii="Times New Roman" w:eastAsia="Times New Roman" w:hAnsi="Times New Roman"/>
                <w:sz w:val="24"/>
                <w:szCs w:val="24"/>
                <w:lang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9E321D" w:rsidRDefault="009E321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E321D" w:rsidRPr="00D0542B" w:rsidRDefault="009E321D" w:rsidP="00DD50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E321D" w:rsidRPr="00A86552" w:rsidTr="000544D3">
        <w:trPr>
          <w:trHeight w:val="1172"/>
        </w:trPr>
        <w:tc>
          <w:tcPr>
            <w:tcW w:w="2553" w:type="dxa"/>
          </w:tcPr>
          <w:p w:rsidR="009E321D" w:rsidRPr="00056F75" w:rsidRDefault="009E321D" w:rsidP="009E321D">
            <w:pPr>
              <w:spacing w:after="0" w:line="240" w:lineRule="auto"/>
              <w:rPr>
                <w:rFonts w:ascii="Times New Roman" w:hAnsi="Times New Roman"/>
                <w:bCs/>
                <w:color w:val="000000"/>
                <w:sz w:val="24"/>
                <w:szCs w:val="24"/>
              </w:rPr>
            </w:pPr>
            <w:r w:rsidRPr="00056F75">
              <w:rPr>
                <w:rFonts w:ascii="Times New Roman" w:hAnsi="Times New Roman"/>
                <w:bCs/>
                <w:color w:val="000000"/>
                <w:sz w:val="24"/>
                <w:szCs w:val="24"/>
              </w:rPr>
              <w:lastRenderedPageBreak/>
              <w:t>5.</w:t>
            </w:r>
            <w:r>
              <w:rPr>
                <w:rFonts w:ascii="Times New Roman" w:hAnsi="Times New Roman"/>
                <w:bCs/>
                <w:color w:val="000000"/>
                <w:sz w:val="24"/>
                <w:szCs w:val="24"/>
              </w:rPr>
              <w:t>4</w:t>
            </w:r>
            <w:r w:rsidRPr="00056F75">
              <w:rPr>
                <w:rFonts w:ascii="Times New Roman" w:hAnsi="Times New Roman"/>
                <w:bCs/>
                <w:color w:val="000000"/>
                <w:sz w:val="24"/>
                <w:szCs w:val="24"/>
              </w:rPr>
              <w:t xml:space="preserve">. </w:t>
            </w:r>
            <w:r>
              <w:rPr>
                <w:rFonts w:ascii="Times New Roman" w:hAnsi="Times New Roman"/>
                <w:bCs/>
                <w:color w:val="000000"/>
                <w:sz w:val="24"/>
                <w:szCs w:val="24"/>
              </w:rPr>
              <w:t>Аномально низька ціна</w:t>
            </w:r>
          </w:p>
        </w:tc>
        <w:tc>
          <w:tcPr>
            <w:tcW w:w="7654" w:type="dxa"/>
          </w:tcPr>
          <w:p w:rsidR="009E321D" w:rsidRPr="00011471" w:rsidRDefault="009E321D" w:rsidP="00011471">
            <w:pPr>
              <w:widowControl w:val="0"/>
              <w:spacing w:after="0" w:line="240" w:lineRule="auto"/>
              <w:ind w:firstLine="319"/>
              <w:contextualSpacing/>
              <w:jc w:val="both"/>
              <w:rPr>
                <w:rFonts w:ascii="Times New Roman" w:hAnsi="Times New Roman"/>
                <w:sz w:val="24"/>
                <w:szCs w:val="24"/>
                <w:lang w:eastAsia="uk-UA"/>
              </w:rPr>
            </w:pPr>
            <w:r w:rsidRPr="00011471">
              <w:rPr>
                <w:rFonts w:ascii="Times New Roman" w:hAnsi="Times New Roman"/>
                <w:sz w:val="24"/>
                <w:szCs w:val="24"/>
                <w:lang w:eastAsia="uk-UA"/>
              </w:rPr>
              <w:t xml:space="preserve">Згідно п. 3 ч. 1 ст. 1 Закону аномально низька ціна тендерної пропозиції (далі - </w:t>
            </w:r>
            <w:proofErr w:type="spellStart"/>
            <w:r w:rsidRPr="00011471">
              <w:rPr>
                <w:rFonts w:ascii="Times New Roman" w:hAnsi="Times New Roman"/>
                <w:sz w:val="24"/>
                <w:szCs w:val="24"/>
                <w:lang w:eastAsia="uk-UA"/>
              </w:rPr>
              <w:t>АНЦ</w:t>
            </w:r>
            <w:proofErr w:type="spellEnd"/>
            <w:r w:rsidRPr="00011471">
              <w:rPr>
                <w:rFonts w:ascii="Times New Roman" w:hAnsi="Times New Roman"/>
                <w:sz w:val="24"/>
                <w:szCs w:val="24"/>
                <w:lang w:eastAsia="uk-UA"/>
              </w:rPr>
              <w:t xml:space="preserve">) - </w:t>
            </w:r>
            <w:r w:rsidRPr="00011471">
              <w:rPr>
                <w:rFonts w:ascii="Times New Roman" w:hAnsi="Times New Roman"/>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011471">
              <w:rPr>
                <w:rFonts w:ascii="Times New Roman" w:hAnsi="Times New Roman"/>
                <w:sz w:val="24"/>
                <w:szCs w:val="24"/>
                <w:lang w:eastAsia="uk-UA"/>
              </w:rPr>
              <w:t>.</w:t>
            </w:r>
          </w:p>
          <w:p w:rsidR="009E321D" w:rsidRPr="00011471" w:rsidRDefault="009E321D" w:rsidP="00011471">
            <w:pPr>
              <w:spacing w:after="150" w:line="240" w:lineRule="auto"/>
              <w:ind w:firstLine="450"/>
              <w:jc w:val="both"/>
              <w:rPr>
                <w:rFonts w:ascii="Times New Roman" w:hAnsi="Times New Roman"/>
                <w:color w:val="000000"/>
                <w:sz w:val="24"/>
                <w:szCs w:val="24"/>
                <w:lang w:eastAsia="uk-UA"/>
              </w:rPr>
            </w:pPr>
            <w:r w:rsidRPr="00011471">
              <w:rPr>
                <w:rFonts w:ascii="Times New Roman" w:hAnsi="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11471">
              <w:rPr>
                <w:rFonts w:ascii="Times New Roman" w:hAnsi="Times New Roman"/>
                <w:color w:val="000000"/>
                <w:sz w:val="24"/>
                <w:szCs w:val="24"/>
                <w:lang w:eastAsia="uk-UA"/>
              </w:rPr>
              <w:t>обгрунтування</w:t>
            </w:r>
            <w:proofErr w:type="spellEnd"/>
            <w:r w:rsidRPr="00011471">
              <w:rPr>
                <w:rFonts w:ascii="Times New Roman" w:hAnsi="Times New Roman"/>
                <w:color w:val="000000"/>
                <w:sz w:val="24"/>
                <w:szCs w:val="24"/>
                <w:lang w:eastAsia="uk-UA"/>
              </w:rPr>
              <w:t xml:space="preserve"> в довільній формі щодо цін або вартості відповідних товарів, робіт чи послуг пропозиції.</w:t>
            </w:r>
          </w:p>
          <w:p w:rsidR="009E321D" w:rsidRPr="00011471" w:rsidRDefault="009E321D" w:rsidP="00011471">
            <w:pPr>
              <w:spacing w:after="150" w:line="240" w:lineRule="auto"/>
              <w:ind w:firstLine="450"/>
              <w:jc w:val="both"/>
              <w:rPr>
                <w:rFonts w:ascii="Times New Roman" w:hAnsi="Times New Roman"/>
                <w:color w:val="000000"/>
                <w:sz w:val="24"/>
                <w:szCs w:val="24"/>
                <w:lang w:eastAsia="uk-UA"/>
              </w:rPr>
            </w:pPr>
            <w:bookmarkStart w:id="3" w:name="n815"/>
            <w:bookmarkEnd w:id="3"/>
            <w:r w:rsidRPr="00011471">
              <w:rPr>
                <w:rFonts w:ascii="Times New Roman" w:hAnsi="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E321D" w:rsidRPr="00011471" w:rsidRDefault="009E321D" w:rsidP="00011471">
            <w:pPr>
              <w:spacing w:after="150" w:line="240" w:lineRule="auto"/>
              <w:ind w:firstLine="450"/>
              <w:jc w:val="both"/>
              <w:rPr>
                <w:rFonts w:ascii="Times New Roman" w:hAnsi="Times New Roman"/>
                <w:color w:val="000000"/>
                <w:sz w:val="24"/>
                <w:szCs w:val="24"/>
                <w:lang w:eastAsia="uk-UA"/>
              </w:rPr>
            </w:pPr>
            <w:bookmarkStart w:id="4" w:name="n816"/>
            <w:bookmarkEnd w:id="4"/>
            <w:r w:rsidRPr="00011471">
              <w:rPr>
                <w:rFonts w:ascii="Times New Roman" w:hAnsi="Times New Roman"/>
                <w:color w:val="000000"/>
                <w:sz w:val="24"/>
                <w:szCs w:val="24"/>
                <w:lang w:eastAsia="uk-UA"/>
              </w:rPr>
              <w:t>Обґрунтування аномально низької тендерної пропозиції може містити інформацію про:</w:t>
            </w:r>
          </w:p>
          <w:p w:rsidR="009E321D" w:rsidRPr="00011471" w:rsidRDefault="009E321D" w:rsidP="00011471">
            <w:pPr>
              <w:spacing w:after="150" w:line="240" w:lineRule="auto"/>
              <w:ind w:firstLine="450"/>
              <w:jc w:val="both"/>
              <w:rPr>
                <w:rFonts w:ascii="Times New Roman" w:hAnsi="Times New Roman"/>
                <w:color w:val="000000"/>
                <w:sz w:val="24"/>
                <w:szCs w:val="24"/>
                <w:lang w:eastAsia="uk-UA"/>
              </w:rPr>
            </w:pPr>
            <w:bookmarkStart w:id="5" w:name="n817"/>
            <w:bookmarkEnd w:id="5"/>
            <w:r w:rsidRPr="00011471">
              <w:rPr>
                <w:rFonts w:ascii="Times New Roman" w:hAnsi="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E321D" w:rsidRPr="00011471" w:rsidRDefault="009E321D" w:rsidP="00011471">
            <w:pPr>
              <w:spacing w:after="150" w:line="240" w:lineRule="auto"/>
              <w:ind w:firstLine="450"/>
              <w:jc w:val="both"/>
              <w:rPr>
                <w:rFonts w:ascii="Times New Roman" w:hAnsi="Times New Roman"/>
                <w:color w:val="000000"/>
                <w:sz w:val="24"/>
                <w:szCs w:val="24"/>
                <w:lang w:eastAsia="uk-UA"/>
              </w:rPr>
            </w:pPr>
            <w:bookmarkStart w:id="6" w:name="n818"/>
            <w:bookmarkEnd w:id="6"/>
            <w:r w:rsidRPr="00011471">
              <w:rPr>
                <w:rFonts w:ascii="Times New Roman" w:hAnsi="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321D" w:rsidRPr="00011471" w:rsidRDefault="009E321D" w:rsidP="00011471">
            <w:pPr>
              <w:pStyle w:val="af2"/>
              <w:jc w:val="both"/>
              <w:rPr>
                <w:b w:val="0"/>
                <w:color w:val="000000"/>
                <w:sz w:val="24"/>
                <w:szCs w:val="24"/>
                <w:bdr w:val="none" w:sz="0" w:space="0" w:color="auto" w:frame="1"/>
              </w:rPr>
            </w:pPr>
            <w:bookmarkStart w:id="7" w:name="n819"/>
            <w:bookmarkEnd w:id="7"/>
            <w:r w:rsidRPr="00011471">
              <w:rPr>
                <w:b w:val="0"/>
                <w:color w:val="000000"/>
                <w:sz w:val="24"/>
                <w:szCs w:val="24"/>
                <w:lang w:eastAsia="uk-UA"/>
              </w:rPr>
              <w:t>3) отримання учасником державної допомоги згідно із законодавством</w:t>
            </w:r>
            <w:r w:rsidRPr="00011471">
              <w:rPr>
                <w:b w:val="0"/>
                <w:sz w:val="24"/>
                <w:szCs w:val="24"/>
                <w:lang w:eastAsia="uk-UA"/>
              </w:rPr>
              <w:t>.</w:t>
            </w:r>
          </w:p>
        </w:tc>
      </w:tr>
      <w:tr w:rsidR="009E321D" w:rsidRPr="00A86552" w:rsidTr="000544D3">
        <w:trPr>
          <w:trHeight w:val="383"/>
        </w:trPr>
        <w:tc>
          <w:tcPr>
            <w:tcW w:w="10207" w:type="dxa"/>
            <w:gridSpan w:val="2"/>
          </w:tcPr>
          <w:p w:rsidR="009E321D" w:rsidRPr="00056F75" w:rsidRDefault="009E321D" w:rsidP="000544D3">
            <w:pPr>
              <w:spacing w:after="0" w:line="240" w:lineRule="auto"/>
              <w:jc w:val="center"/>
              <w:rPr>
                <w:rFonts w:ascii="Times New Roman" w:hAnsi="Times New Roman"/>
                <w:color w:val="000000"/>
                <w:sz w:val="24"/>
                <w:szCs w:val="24"/>
              </w:rPr>
            </w:pPr>
            <w:r w:rsidRPr="00056F75">
              <w:rPr>
                <w:rFonts w:ascii="Times New Roman" w:hAnsi="Times New Roman"/>
                <w:b/>
                <w:color w:val="000000"/>
                <w:sz w:val="24"/>
                <w:szCs w:val="24"/>
              </w:rPr>
              <w:t>Розділ 6. Результати торгів та укладання договору про закупівлю</w:t>
            </w:r>
          </w:p>
        </w:tc>
      </w:tr>
      <w:tr w:rsidR="009E321D" w:rsidRPr="00A86552" w:rsidTr="000544D3">
        <w:trPr>
          <w:trHeight w:val="278"/>
        </w:trPr>
        <w:tc>
          <w:tcPr>
            <w:tcW w:w="2553" w:type="dxa"/>
          </w:tcPr>
          <w:p w:rsidR="009E321D" w:rsidRPr="00056F75" w:rsidRDefault="009E321D" w:rsidP="000544D3">
            <w:pPr>
              <w:spacing w:after="0" w:line="240" w:lineRule="auto"/>
              <w:rPr>
                <w:rFonts w:ascii="Times New Roman" w:hAnsi="Times New Roman"/>
                <w:bCs/>
                <w:color w:val="000000"/>
                <w:sz w:val="24"/>
                <w:szCs w:val="24"/>
                <w:lang w:eastAsia="ru-RU"/>
              </w:rPr>
            </w:pPr>
            <w:r w:rsidRPr="00056F75">
              <w:rPr>
                <w:rFonts w:ascii="Times New Roman" w:hAnsi="Times New Roman"/>
                <w:b/>
                <w:bCs/>
                <w:color w:val="000000"/>
                <w:sz w:val="24"/>
                <w:szCs w:val="24"/>
                <w:lang w:eastAsia="ru-RU"/>
              </w:rPr>
              <w:t xml:space="preserve">6.1. Відміна замовником торгів або визнання їх такими, що не </w:t>
            </w:r>
            <w:r w:rsidRPr="00056F75">
              <w:rPr>
                <w:rFonts w:ascii="Times New Roman" w:hAnsi="Times New Roman"/>
                <w:b/>
                <w:bCs/>
                <w:color w:val="000000"/>
                <w:sz w:val="24"/>
                <w:szCs w:val="24"/>
                <w:lang w:eastAsia="ru-RU"/>
              </w:rPr>
              <w:lastRenderedPageBreak/>
              <w:t>відбулися</w:t>
            </w:r>
          </w:p>
        </w:tc>
        <w:tc>
          <w:tcPr>
            <w:tcW w:w="7654" w:type="dxa"/>
          </w:tcPr>
          <w:p w:rsidR="009E321D" w:rsidRPr="00E45340" w:rsidRDefault="009E321D" w:rsidP="00E45340">
            <w:pPr>
              <w:shd w:val="clear" w:color="auto" w:fill="FFFFFF"/>
              <w:spacing w:after="0" w:line="240" w:lineRule="auto"/>
              <w:ind w:firstLine="450"/>
              <w:jc w:val="both"/>
              <w:rPr>
                <w:rFonts w:ascii="Times New Roman" w:hAnsi="Times New Roman"/>
                <w:color w:val="000000"/>
                <w:sz w:val="24"/>
                <w:szCs w:val="24"/>
                <w:lang w:eastAsia="uk-UA"/>
              </w:rPr>
            </w:pPr>
            <w:r w:rsidRPr="00E45340">
              <w:rPr>
                <w:rFonts w:ascii="Times New Roman" w:hAnsi="Times New Roman"/>
                <w:color w:val="000000"/>
                <w:sz w:val="24"/>
                <w:szCs w:val="24"/>
                <w:lang w:eastAsia="uk-UA"/>
              </w:rPr>
              <w:lastRenderedPageBreak/>
              <w:t>Замовник відміняє відкриті торги у разі:</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9E321D" w:rsidRPr="00E45340" w:rsidRDefault="009E321D" w:rsidP="009E321D">
            <w:pPr>
              <w:shd w:val="clear" w:color="auto" w:fill="FFFFFF"/>
              <w:spacing w:after="0" w:line="240" w:lineRule="auto"/>
              <w:jc w:val="both"/>
              <w:rPr>
                <w:color w:val="000000"/>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321D" w:rsidRPr="00A86552" w:rsidTr="000544D3">
        <w:trPr>
          <w:trHeight w:val="562"/>
        </w:trPr>
        <w:tc>
          <w:tcPr>
            <w:tcW w:w="2553" w:type="dxa"/>
          </w:tcPr>
          <w:p w:rsidR="009E321D" w:rsidRPr="00056F75" w:rsidRDefault="009E321D" w:rsidP="000544D3">
            <w:pPr>
              <w:spacing w:after="0" w:line="240" w:lineRule="auto"/>
              <w:rPr>
                <w:rFonts w:ascii="Times New Roman" w:hAnsi="Times New Roman"/>
                <w:b/>
                <w:color w:val="000000"/>
                <w:sz w:val="24"/>
                <w:szCs w:val="24"/>
                <w:lang w:eastAsia="ru-RU"/>
              </w:rPr>
            </w:pPr>
            <w:r w:rsidRPr="00056F75">
              <w:rPr>
                <w:rFonts w:ascii="Times New Roman" w:hAnsi="Times New Roman"/>
                <w:b/>
                <w:bCs/>
                <w:color w:val="000000"/>
                <w:sz w:val="24"/>
                <w:szCs w:val="24"/>
                <w:lang w:eastAsia="ru-RU"/>
              </w:rPr>
              <w:lastRenderedPageBreak/>
              <w:t xml:space="preserve">6.2. </w:t>
            </w:r>
            <w:r w:rsidRPr="00056F75">
              <w:rPr>
                <w:rFonts w:ascii="Times New Roman" w:hAnsi="Times New Roman"/>
                <w:b/>
                <w:color w:val="000000"/>
                <w:sz w:val="24"/>
                <w:szCs w:val="24"/>
                <w:lang w:eastAsia="ru-RU"/>
              </w:rPr>
              <w:t xml:space="preserve">Строк укладання договору </w:t>
            </w:r>
          </w:p>
        </w:tc>
        <w:tc>
          <w:tcPr>
            <w:tcW w:w="7654" w:type="dxa"/>
          </w:tcPr>
          <w:p w:rsidR="009E321D" w:rsidRPr="00877A5C"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E321D" w:rsidRDefault="009E321D" w:rsidP="009E321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E321D" w:rsidRPr="00E45340" w:rsidRDefault="009E321D" w:rsidP="009E321D">
            <w:pPr>
              <w:widowControl w:val="0"/>
              <w:spacing w:after="0" w:line="240" w:lineRule="auto"/>
              <w:jc w:val="both"/>
              <w:rPr>
                <w:lang w:eastAsia="uk-UA"/>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E321D" w:rsidRPr="00A86552" w:rsidTr="000544D3">
        <w:trPr>
          <w:trHeight w:val="562"/>
        </w:trPr>
        <w:tc>
          <w:tcPr>
            <w:tcW w:w="2553" w:type="dxa"/>
          </w:tcPr>
          <w:p w:rsidR="009E321D" w:rsidRPr="00056F75" w:rsidRDefault="009E321D" w:rsidP="009F2131">
            <w:pPr>
              <w:spacing w:after="0" w:line="240" w:lineRule="auto"/>
              <w:jc w:val="both"/>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6.3.Про</w:t>
            </w:r>
            <w:r>
              <w:rPr>
                <w:rFonts w:ascii="Times New Roman" w:hAnsi="Times New Roman"/>
                <w:bCs/>
                <w:color w:val="000000"/>
                <w:sz w:val="24"/>
                <w:szCs w:val="24"/>
                <w:lang w:eastAsia="ru-RU"/>
              </w:rPr>
              <w:t>є</w:t>
            </w:r>
            <w:r w:rsidRPr="00056F75">
              <w:rPr>
                <w:rFonts w:ascii="Times New Roman" w:hAnsi="Times New Roman"/>
                <w:bCs/>
                <w:color w:val="000000"/>
                <w:sz w:val="24"/>
                <w:szCs w:val="24"/>
                <w:lang w:eastAsia="ru-RU"/>
              </w:rPr>
              <w:t>кт договору про закупівлю</w:t>
            </w:r>
          </w:p>
        </w:tc>
        <w:tc>
          <w:tcPr>
            <w:tcW w:w="7654" w:type="dxa"/>
          </w:tcPr>
          <w:p w:rsidR="009E321D" w:rsidRDefault="009E321D" w:rsidP="00E45340">
            <w:pPr>
              <w:widowControl w:val="0"/>
              <w:spacing w:after="0" w:line="240" w:lineRule="auto"/>
              <w:ind w:right="113" w:firstLine="17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договору про з</w:t>
            </w:r>
            <w:r w:rsidR="00B75F3A">
              <w:rPr>
                <w:rFonts w:ascii="Times New Roman" w:eastAsia="Times New Roman" w:hAnsi="Times New Roman"/>
                <w:sz w:val="24"/>
                <w:szCs w:val="24"/>
                <w:lang w:eastAsia="ru-RU"/>
              </w:rPr>
              <w:t>акупівлю викладений у Додатку №5</w:t>
            </w:r>
            <w:r>
              <w:rPr>
                <w:rFonts w:ascii="Times New Roman" w:eastAsia="Times New Roman" w:hAnsi="Times New Roman"/>
                <w:sz w:val="24"/>
                <w:szCs w:val="24"/>
                <w:lang w:eastAsia="ru-RU"/>
              </w:rPr>
              <w:t xml:space="preserve"> до тендерної документації.</w:t>
            </w:r>
          </w:p>
          <w:p w:rsidR="009E321D" w:rsidRPr="00E45340" w:rsidRDefault="009E321D" w:rsidP="00E45340">
            <w:pPr>
              <w:widowControl w:val="0"/>
              <w:spacing w:after="0" w:line="240" w:lineRule="auto"/>
              <w:ind w:right="113" w:firstLine="176"/>
              <w:contextualSpacing/>
              <w:jc w:val="both"/>
              <w:rPr>
                <w:rFonts w:ascii="Times New Roman" w:hAnsi="Times New Roman"/>
                <w:color w:val="000000" w:themeColor="text1"/>
                <w:sz w:val="24"/>
                <w:szCs w:val="24"/>
                <w:lang w:eastAsia="uk-UA"/>
              </w:rPr>
            </w:pPr>
            <w:r w:rsidRPr="00E45340">
              <w:rPr>
                <w:rFonts w:ascii="Times New Roman" w:hAnsi="Times New Roman"/>
                <w:color w:val="000000" w:themeColor="text1"/>
                <w:sz w:val="24"/>
                <w:szCs w:val="24"/>
                <w:lang w:eastAsia="uk-UA"/>
              </w:rPr>
              <w:t>Разом з тендерною документацією замовником подається заповнений Проект договору про закупівлю</w:t>
            </w:r>
            <w:r>
              <w:rPr>
                <w:rFonts w:ascii="Times New Roman" w:hAnsi="Times New Roman"/>
                <w:color w:val="000000" w:themeColor="text1"/>
                <w:sz w:val="24"/>
                <w:szCs w:val="24"/>
                <w:lang w:eastAsia="uk-UA"/>
              </w:rPr>
              <w:t xml:space="preserve"> </w:t>
            </w:r>
            <w:r w:rsidRPr="00E45340">
              <w:rPr>
                <w:rFonts w:ascii="Times New Roman" w:hAnsi="Times New Roman"/>
                <w:color w:val="000000" w:themeColor="text1"/>
                <w:sz w:val="24"/>
                <w:szCs w:val="24"/>
                <w:lang w:eastAsia="uk-UA"/>
              </w:rPr>
              <w:t>з обов’язковим зазначенням порядку змін його умов.</w:t>
            </w:r>
          </w:p>
          <w:p w:rsidR="009E321D" w:rsidRPr="009E321D" w:rsidRDefault="009E321D" w:rsidP="00D25F3C">
            <w:pPr>
              <w:pStyle w:val="af4"/>
              <w:widowControl w:val="0"/>
              <w:spacing w:beforeLines="40" w:afterLines="40"/>
              <w:ind w:firstLine="32"/>
              <w:contextualSpacing/>
              <w:jc w:val="both"/>
              <w:rPr>
                <w:i/>
                <w:color w:val="000000" w:themeColor="text1"/>
                <w:lang w:val="uk-UA" w:eastAsia="uk-UA"/>
              </w:rPr>
            </w:pPr>
            <w:r w:rsidRPr="00E45340">
              <w:rPr>
                <w:i/>
                <w:color w:val="000000" w:themeColor="text1"/>
                <w:lang w:val="uk-UA" w:eastAsia="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E45340">
              <w:rPr>
                <w:i/>
                <w:color w:val="000000" w:themeColor="text1"/>
                <w:lang w:val="uk-UA" w:eastAsia="uk-UA"/>
              </w:rPr>
              <w:lastRenderedPageBreak/>
              <w:t>документації або укладення договору про закупівлю та підлягає відхиленню на пі</w:t>
            </w:r>
            <w:r>
              <w:rPr>
                <w:i/>
                <w:color w:val="000000" w:themeColor="text1"/>
                <w:lang w:val="uk-UA" w:eastAsia="uk-UA"/>
              </w:rPr>
              <w:t>дставі пп.3 п. 41 Особливостей.</w:t>
            </w:r>
          </w:p>
        </w:tc>
      </w:tr>
      <w:tr w:rsidR="009E321D" w:rsidRPr="00A86552" w:rsidTr="000544D3">
        <w:trPr>
          <w:trHeight w:val="562"/>
        </w:trPr>
        <w:tc>
          <w:tcPr>
            <w:tcW w:w="2553" w:type="dxa"/>
          </w:tcPr>
          <w:p w:rsidR="009E321D" w:rsidRPr="00056F75" w:rsidRDefault="009E321D" w:rsidP="000544D3">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lastRenderedPageBreak/>
              <w:t>6.4.</w:t>
            </w:r>
            <w:r>
              <w:rPr>
                <w:rFonts w:ascii="Times New Roman" w:eastAsia="Times New Roman" w:hAnsi="Times New Roman"/>
                <w:sz w:val="24"/>
                <w:szCs w:val="24"/>
                <w:lang w:eastAsia="ru-RU"/>
              </w:rPr>
              <w:t xml:space="preserve"> Умови укладання договору про закупівлю</w:t>
            </w:r>
          </w:p>
        </w:tc>
        <w:tc>
          <w:tcPr>
            <w:tcW w:w="7654" w:type="dxa"/>
          </w:tcPr>
          <w:p w:rsidR="009E321D" w:rsidRDefault="009E321D" w:rsidP="009E321D">
            <w:pPr>
              <w:spacing w:before="150" w:after="150" w:line="240" w:lineRule="auto"/>
              <w:jc w:val="both"/>
              <w:rPr>
                <w:rFonts w:ascii="Times New Roman" w:eastAsia="Times New Roman" w:hAnsi="Times New Roman"/>
                <w:sz w:val="24"/>
                <w:szCs w:val="24"/>
                <w:lang w:eastAsia="ru-RU"/>
              </w:rPr>
            </w:pP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E321D" w:rsidRPr="00105394" w:rsidRDefault="009E321D" w:rsidP="009E321D">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E321D" w:rsidRPr="00105394" w:rsidRDefault="009E321D" w:rsidP="009E321D">
            <w:pPr>
              <w:pStyle w:val="ad"/>
              <w:numPr>
                <w:ilvl w:val="0"/>
                <w:numId w:val="2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9E321D" w:rsidRPr="00105394" w:rsidRDefault="009E321D" w:rsidP="009E321D">
            <w:pPr>
              <w:pStyle w:val="ad"/>
              <w:numPr>
                <w:ilvl w:val="0"/>
                <w:numId w:val="2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E321D" w:rsidRPr="00105394" w:rsidRDefault="009E321D" w:rsidP="009E321D">
            <w:pPr>
              <w:pStyle w:val="ad"/>
              <w:numPr>
                <w:ilvl w:val="0"/>
                <w:numId w:val="2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E321D" w:rsidRPr="007509E9" w:rsidRDefault="009E321D" w:rsidP="009E321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E321D" w:rsidRDefault="009E321D" w:rsidP="009E321D">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9E321D" w:rsidRDefault="009E321D" w:rsidP="009E321D">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 або направлення інформації на електронну адресу:</w:t>
            </w:r>
            <w:r>
              <w:rPr>
                <w:rFonts w:ascii="Helvetica" w:hAnsi="Helvetica"/>
                <w:color w:val="222222"/>
                <w:sz w:val="16"/>
                <w:szCs w:val="16"/>
                <w:shd w:val="clear" w:color="auto" w:fill="FFFFFF"/>
              </w:rPr>
              <w:t xml:space="preserve"> </w:t>
            </w:r>
            <w:r w:rsidRPr="009E321D">
              <w:rPr>
                <w:rFonts w:ascii="Helvetica" w:hAnsi="Helvetica"/>
                <w:color w:val="0070C0"/>
                <w:sz w:val="16"/>
                <w:szCs w:val="16"/>
                <w:shd w:val="clear" w:color="auto" w:fill="FFFFFF"/>
              </w:rPr>
              <w:t>volunianochka@gmail.com</w:t>
            </w:r>
            <w:r>
              <w:rPr>
                <w:rFonts w:ascii="Times New Roman" w:eastAsia="Times New Roman" w:hAnsi="Times New Roman"/>
                <w:sz w:val="24"/>
                <w:szCs w:val="24"/>
                <w:lang w:eastAsia="ru-RU"/>
              </w:rPr>
              <w:t xml:space="preserve"> або направлення інформації на поштову адресу замовника, а саме: вул. Луцька, </w:t>
            </w:r>
            <w:r w:rsidR="00800AC8">
              <w:rPr>
                <w:rFonts w:ascii="Times New Roman" w:eastAsia="Times New Roman" w:hAnsi="Times New Roman"/>
                <w:sz w:val="24"/>
                <w:szCs w:val="24"/>
                <w:lang w:eastAsia="ru-RU"/>
              </w:rPr>
              <w:t>90, м. Володимир, Волинська обл</w:t>
            </w:r>
            <w:r>
              <w:rPr>
                <w:rFonts w:ascii="Times New Roman" w:eastAsia="Times New Roman" w:hAnsi="Times New Roman"/>
                <w:sz w:val="24"/>
                <w:szCs w:val="24"/>
                <w:lang w:eastAsia="ru-RU"/>
              </w:rPr>
              <w:t>.</w:t>
            </w:r>
            <w:r w:rsidRPr="009E321D">
              <w:rPr>
                <w:rFonts w:ascii="Times New Roman" w:eastAsia="Times New Roman" w:hAnsi="Times New Roman"/>
                <w:sz w:val="24"/>
                <w:szCs w:val="24"/>
                <w:lang w:eastAsia="ru-RU"/>
              </w:rPr>
              <w:t>;</w:t>
            </w:r>
            <w:r w:rsidRPr="007509E9">
              <w:rPr>
                <w:rFonts w:ascii="Times New Roman" w:eastAsia="Times New Roman" w:hAnsi="Times New Roman"/>
                <w:sz w:val="24"/>
                <w:szCs w:val="24"/>
                <w:lang w:eastAsia="ru-RU"/>
              </w:rPr>
              <w:t xml:space="preserve"> </w:t>
            </w:r>
          </w:p>
          <w:p w:rsidR="009E321D" w:rsidRDefault="009E321D" w:rsidP="009E321D">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rsidR="009E321D" w:rsidRPr="001E32FA" w:rsidRDefault="009E321D" w:rsidP="009E321D">
            <w:pPr>
              <w:widowControl w:val="0"/>
              <w:spacing w:after="0" w:line="240" w:lineRule="auto"/>
              <w:ind w:right="113" w:firstLine="176"/>
              <w:contextualSpacing/>
              <w:jc w:val="both"/>
              <w:rPr>
                <w:rFonts w:ascii="Times New Roman" w:hAnsi="Times New Roman"/>
                <w:color w:val="000000" w:themeColor="text1"/>
                <w:sz w:val="24"/>
                <w:szCs w:val="24"/>
                <w:lang w:eastAsia="uk-UA"/>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9E321D" w:rsidRPr="00A86552" w:rsidTr="000544D3">
        <w:trPr>
          <w:trHeight w:val="21"/>
        </w:trPr>
        <w:tc>
          <w:tcPr>
            <w:tcW w:w="2553" w:type="dxa"/>
          </w:tcPr>
          <w:p w:rsidR="009E321D" w:rsidRPr="00056F75" w:rsidRDefault="009E321D" w:rsidP="000544D3">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6.5. Дії замовника при відмові переможця торгів підписати договір про закупівлю</w:t>
            </w:r>
          </w:p>
        </w:tc>
        <w:tc>
          <w:tcPr>
            <w:tcW w:w="7654" w:type="dxa"/>
          </w:tcPr>
          <w:p w:rsidR="009E321D" w:rsidRPr="001E32FA" w:rsidRDefault="0012096E" w:rsidP="000544D3">
            <w:pPr>
              <w:spacing w:after="0" w:line="240" w:lineRule="auto"/>
              <w:jc w:val="both"/>
              <w:rPr>
                <w:rFonts w:ascii="Times New Roman" w:hAnsi="Times New Roman"/>
                <w:color w:val="000000"/>
                <w:sz w:val="24"/>
                <w:szCs w:val="24"/>
                <w:lang w:eastAsia="ru-RU"/>
              </w:rPr>
            </w:pP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321D" w:rsidRPr="00A86552" w:rsidTr="000544D3">
        <w:trPr>
          <w:trHeight w:val="21"/>
        </w:trPr>
        <w:tc>
          <w:tcPr>
            <w:tcW w:w="2553" w:type="dxa"/>
          </w:tcPr>
          <w:p w:rsidR="009E321D" w:rsidRPr="00056F75" w:rsidRDefault="009E321D" w:rsidP="000544D3">
            <w:pPr>
              <w:spacing w:after="0" w:line="240" w:lineRule="auto"/>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6.6. Забезпечення виконання договору про закупівлю</w:t>
            </w:r>
          </w:p>
        </w:tc>
        <w:tc>
          <w:tcPr>
            <w:tcW w:w="7654" w:type="dxa"/>
          </w:tcPr>
          <w:p w:rsidR="009E321D" w:rsidRPr="00056F75" w:rsidRDefault="009E321D"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Не вимагається.</w:t>
            </w:r>
          </w:p>
        </w:tc>
      </w:tr>
    </w:tbl>
    <w:p w:rsidR="000544D3" w:rsidRPr="00056F75" w:rsidRDefault="000544D3" w:rsidP="000544D3">
      <w:pPr>
        <w:tabs>
          <w:tab w:val="left" w:pos="0"/>
          <w:tab w:val="center" w:pos="4153"/>
          <w:tab w:val="right" w:pos="8306"/>
        </w:tabs>
        <w:spacing w:after="0" w:line="240" w:lineRule="auto"/>
        <w:rPr>
          <w:rFonts w:ascii="Times New Roman" w:hAnsi="Times New Roman"/>
          <w:b/>
          <w:bCs/>
          <w:color w:val="000000"/>
          <w:sz w:val="24"/>
          <w:szCs w:val="24"/>
          <w:lang w:eastAsia="ru-RU"/>
        </w:rPr>
      </w:pPr>
    </w:p>
    <w:p w:rsidR="0012096E" w:rsidRDefault="000544D3" w:rsidP="000544D3">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br w:type="page"/>
      </w:r>
    </w:p>
    <w:p w:rsidR="0012096E" w:rsidRPr="0012096E" w:rsidRDefault="0012096E" w:rsidP="0012096E">
      <w:pPr>
        <w:jc w:val="right"/>
        <w:rPr>
          <w:rFonts w:ascii="Times New Roman" w:hAnsi="Times New Roman"/>
          <w:b/>
          <w:bCs/>
          <w:sz w:val="28"/>
          <w:szCs w:val="28"/>
        </w:rPr>
      </w:pPr>
      <w:r w:rsidRPr="0012096E">
        <w:rPr>
          <w:rFonts w:ascii="Times New Roman" w:hAnsi="Times New Roman"/>
          <w:b/>
          <w:bCs/>
          <w:sz w:val="28"/>
          <w:szCs w:val="28"/>
        </w:rPr>
        <w:lastRenderedPageBreak/>
        <w:t>Додаток № 1 до тендерної документації</w:t>
      </w:r>
    </w:p>
    <w:p w:rsidR="006D7B3C" w:rsidRDefault="00800AC8" w:rsidP="00800AC8">
      <w:pPr>
        <w:jc w:val="center"/>
        <w:rPr>
          <w:rFonts w:ascii="Times New Roman" w:hAnsi="Times New Roman"/>
          <w:b/>
          <w:bCs/>
          <w:sz w:val="24"/>
          <w:szCs w:val="24"/>
        </w:rPr>
      </w:pPr>
      <w:r>
        <w:rPr>
          <w:rFonts w:ascii="Times New Roman" w:hAnsi="Times New Roman"/>
          <w:b/>
          <w:bCs/>
          <w:sz w:val="24"/>
          <w:szCs w:val="24"/>
        </w:rPr>
        <w:t>В</w:t>
      </w:r>
      <w:r w:rsidR="006D7B3C">
        <w:rPr>
          <w:rFonts w:ascii="Times New Roman" w:hAnsi="Times New Roman"/>
          <w:b/>
          <w:bCs/>
          <w:sz w:val="24"/>
          <w:szCs w:val="24"/>
        </w:rPr>
        <w:t>имоги замовника</w:t>
      </w:r>
      <w:r>
        <w:rPr>
          <w:rFonts w:ascii="Times New Roman" w:hAnsi="Times New Roman"/>
          <w:b/>
          <w:bCs/>
          <w:sz w:val="24"/>
          <w:szCs w:val="24"/>
        </w:rPr>
        <w:t xml:space="preserve"> для участі в процедурі закупівлі</w:t>
      </w:r>
      <w:r w:rsidR="006D7B3C">
        <w:rPr>
          <w:rFonts w:ascii="Times New Roman" w:hAnsi="Times New Roman"/>
          <w:b/>
          <w:bCs/>
          <w:sz w:val="24"/>
          <w:szCs w:val="24"/>
        </w:rPr>
        <w:br w:type="textWrapping" w:clear="all"/>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9264"/>
      </w:tblGrid>
      <w:tr w:rsidR="006D7B3C" w:rsidTr="003816D6">
        <w:tc>
          <w:tcPr>
            <w:tcW w:w="10008" w:type="dxa"/>
            <w:gridSpan w:val="2"/>
            <w:tcBorders>
              <w:top w:val="single" w:sz="4" w:space="0" w:color="auto"/>
              <w:left w:val="single" w:sz="4" w:space="0" w:color="auto"/>
              <w:bottom w:val="single" w:sz="4" w:space="0" w:color="auto"/>
              <w:right w:val="single" w:sz="4" w:space="0" w:color="auto"/>
            </w:tcBorders>
            <w:hideMark/>
          </w:tcPr>
          <w:p w:rsidR="006D7B3C" w:rsidRDefault="006D7B3C" w:rsidP="003816D6">
            <w:pPr>
              <w:rPr>
                <w:rFonts w:ascii="Times New Roman" w:hAnsi="Times New Roman"/>
                <w:b/>
                <w:sz w:val="24"/>
                <w:szCs w:val="24"/>
              </w:rPr>
            </w:pPr>
            <w:r>
              <w:rPr>
                <w:rFonts w:ascii="Times New Roman" w:hAnsi="Times New Roman"/>
                <w:b/>
                <w:sz w:val="24"/>
                <w:szCs w:val="24"/>
              </w:rPr>
              <w:t xml:space="preserve">                                                                                    Інші документи</w:t>
            </w:r>
          </w:p>
        </w:tc>
      </w:tr>
      <w:tr w:rsidR="006D7B3C" w:rsidTr="003816D6">
        <w:tc>
          <w:tcPr>
            <w:tcW w:w="744" w:type="dxa"/>
            <w:tcBorders>
              <w:top w:val="single" w:sz="4" w:space="0" w:color="auto"/>
              <w:left w:val="single" w:sz="4" w:space="0" w:color="auto"/>
              <w:bottom w:val="single" w:sz="4" w:space="0" w:color="auto"/>
              <w:right w:val="single" w:sz="4" w:space="0" w:color="auto"/>
            </w:tcBorders>
            <w:hideMark/>
          </w:tcPr>
          <w:p w:rsidR="006D7B3C" w:rsidRDefault="006D7B3C" w:rsidP="003816D6">
            <w:pPr>
              <w:rPr>
                <w:rFonts w:ascii="Times New Roman" w:hAnsi="Times New Roman"/>
                <w:b/>
                <w:sz w:val="24"/>
                <w:szCs w:val="24"/>
              </w:rPr>
            </w:pPr>
            <w:r>
              <w:rPr>
                <w:rFonts w:ascii="Times New Roman" w:hAnsi="Times New Roman"/>
                <w:sz w:val="24"/>
                <w:szCs w:val="24"/>
                <w:lang w:val="en-US"/>
              </w:rPr>
              <w:t>1</w:t>
            </w:r>
            <w:r>
              <w:rPr>
                <w:rFonts w:ascii="Times New Roman" w:hAnsi="Times New Roman"/>
                <w:sz w:val="24"/>
                <w:szCs w:val="24"/>
              </w:rPr>
              <w:t>.</w:t>
            </w:r>
          </w:p>
        </w:tc>
        <w:tc>
          <w:tcPr>
            <w:tcW w:w="9264" w:type="dxa"/>
            <w:tcBorders>
              <w:top w:val="single" w:sz="4" w:space="0" w:color="auto"/>
              <w:left w:val="single" w:sz="4" w:space="0" w:color="auto"/>
              <w:bottom w:val="single" w:sz="4" w:space="0" w:color="auto"/>
              <w:right w:val="single" w:sz="4" w:space="0" w:color="auto"/>
            </w:tcBorders>
          </w:tcPr>
          <w:p w:rsidR="006D7B3C" w:rsidRDefault="006D7B3C" w:rsidP="003816D6">
            <w:pPr>
              <w:jc w:val="both"/>
              <w:rPr>
                <w:rFonts w:ascii="Times New Roman" w:hAnsi="Times New Roman"/>
                <w:sz w:val="24"/>
                <w:szCs w:val="24"/>
                <w:lang w:val="ru-RU"/>
              </w:rPr>
            </w:pPr>
            <w:r>
              <w:rPr>
                <w:rFonts w:ascii="Times New Roman" w:hAnsi="Times New Roman"/>
                <w:sz w:val="24"/>
                <w:szCs w:val="24"/>
              </w:rPr>
              <w:t>Лист-згода про використання персональних даних осіб, персональні дані яких містяться у пропозиції.</w:t>
            </w:r>
          </w:p>
          <w:p w:rsidR="006D7B3C" w:rsidRDefault="006D7B3C" w:rsidP="003816D6">
            <w:pPr>
              <w:tabs>
                <w:tab w:val="left" w:pos="3345"/>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Лист-згода на обробку персональних даних</w:t>
            </w:r>
          </w:p>
          <w:p w:rsidR="006D7B3C" w:rsidRDefault="006D7B3C" w:rsidP="003816D6">
            <w:pPr>
              <w:tabs>
                <w:tab w:val="left" w:pos="3345"/>
              </w:tabs>
              <w:spacing w:after="0" w:line="240" w:lineRule="auto"/>
              <w:rPr>
                <w:rFonts w:ascii="Times New Roman" w:hAnsi="Times New Roman"/>
                <w:color w:val="000000"/>
                <w:sz w:val="24"/>
                <w:szCs w:val="24"/>
                <w:lang w:eastAsia="ru-RU"/>
              </w:rPr>
            </w:pPr>
          </w:p>
          <w:p w:rsidR="006D7B3C" w:rsidRDefault="006D7B3C" w:rsidP="003816D6">
            <w:pPr>
              <w:tabs>
                <w:tab w:val="left" w:pos="0"/>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t xml:space="preserve">Відповідно до Закону «Про захист персональних даних» я,_____________________________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6D7B3C" w:rsidRDefault="006D7B3C" w:rsidP="0038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Посада, прізвище, ініціали, підпис уповноваженої особи учасника</w:t>
            </w:r>
          </w:p>
        </w:tc>
      </w:tr>
      <w:tr w:rsidR="006D7B3C" w:rsidTr="003816D6">
        <w:tc>
          <w:tcPr>
            <w:tcW w:w="744" w:type="dxa"/>
            <w:tcBorders>
              <w:top w:val="single" w:sz="4" w:space="0" w:color="auto"/>
              <w:left w:val="single" w:sz="4" w:space="0" w:color="auto"/>
              <w:bottom w:val="single" w:sz="4" w:space="0" w:color="auto"/>
              <w:right w:val="single" w:sz="4" w:space="0" w:color="auto"/>
            </w:tcBorders>
            <w:hideMark/>
          </w:tcPr>
          <w:p w:rsidR="006D7B3C" w:rsidRDefault="006D7B3C" w:rsidP="003816D6">
            <w:pPr>
              <w:rPr>
                <w:rFonts w:ascii="Times New Roman" w:hAnsi="Times New Roman"/>
                <w:b/>
                <w:sz w:val="24"/>
                <w:szCs w:val="24"/>
              </w:rPr>
            </w:pPr>
            <w:r>
              <w:rPr>
                <w:rFonts w:ascii="Times New Roman" w:hAnsi="Times New Roman"/>
                <w:sz w:val="24"/>
                <w:szCs w:val="24"/>
                <w:lang w:val="en-US"/>
              </w:rPr>
              <w:t>2</w:t>
            </w:r>
            <w:r>
              <w:rPr>
                <w:rFonts w:ascii="Times New Roman" w:hAnsi="Times New Roman"/>
                <w:sz w:val="24"/>
                <w:szCs w:val="24"/>
              </w:rPr>
              <w:t>.</w:t>
            </w:r>
          </w:p>
        </w:tc>
        <w:tc>
          <w:tcPr>
            <w:tcW w:w="9264" w:type="dxa"/>
            <w:tcBorders>
              <w:top w:val="single" w:sz="4" w:space="0" w:color="auto"/>
              <w:left w:val="single" w:sz="4" w:space="0" w:color="auto"/>
              <w:bottom w:val="single" w:sz="4" w:space="0" w:color="auto"/>
              <w:right w:val="single" w:sz="4" w:space="0" w:color="auto"/>
            </w:tcBorders>
            <w:hideMark/>
          </w:tcPr>
          <w:p w:rsidR="006D7B3C" w:rsidRDefault="006D7B3C" w:rsidP="003816D6">
            <w:pPr>
              <w:spacing w:after="0"/>
              <w:jc w:val="both"/>
              <w:rPr>
                <w:rFonts w:ascii="Times New Roman" w:hAnsi="Times New Roman"/>
                <w:b/>
                <w:sz w:val="24"/>
                <w:szCs w:val="24"/>
              </w:rPr>
            </w:pPr>
            <w:r>
              <w:rPr>
                <w:rFonts w:ascii="Times New Roman" w:hAnsi="Times New Roman"/>
                <w:sz w:val="24"/>
                <w:szCs w:val="24"/>
              </w:rPr>
              <w:t>Копія витягу з реєстру платників податку на додану вартість (для платників податку на додану вар</w:t>
            </w:r>
            <w:r w:rsidR="004D685E">
              <w:rPr>
                <w:rFonts w:ascii="Times New Roman" w:hAnsi="Times New Roman"/>
                <w:sz w:val="24"/>
                <w:szCs w:val="24"/>
              </w:rPr>
              <w:t>т</w:t>
            </w:r>
            <w:r>
              <w:rPr>
                <w:rFonts w:ascii="Times New Roman" w:hAnsi="Times New Roman"/>
                <w:sz w:val="24"/>
                <w:szCs w:val="24"/>
              </w:rPr>
              <w:t>ість).</w:t>
            </w:r>
          </w:p>
          <w:p w:rsidR="006D7B3C" w:rsidRDefault="006D7B3C" w:rsidP="003816D6">
            <w:pPr>
              <w:spacing w:after="0"/>
              <w:jc w:val="both"/>
              <w:rPr>
                <w:rFonts w:ascii="Times New Roman" w:hAnsi="Times New Roman"/>
                <w:b/>
                <w:sz w:val="24"/>
                <w:szCs w:val="24"/>
              </w:rPr>
            </w:pPr>
            <w:r>
              <w:rPr>
                <w:rFonts w:ascii="Times New Roman" w:hAnsi="Times New Roman"/>
                <w:sz w:val="24"/>
                <w:szCs w:val="24"/>
              </w:rPr>
              <w:t xml:space="preserve"> Копія витягу з реєстру платників єдиного податку (для платників єдиного податку).</w:t>
            </w:r>
          </w:p>
        </w:tc>
      </w:tr>
      <w:tr w:rsidR="006D7B3C" w:rsidTr="003816D6">
        <w:trPr>
          <w:trHeight w:val="570"/>
        </w:trPr>
        <w:tc>
          <w:tcPr>
            <w:tcW w:w="744" w:type="dxa"/>
            <w:tcBorders>
              <w:top w:val="single" w:sz="4" w:space="0" w:color="auto"/>
              <w:left w:val="single" w:sz="4" w:space="0" w:color="auto"/>
              <w:bottom w:val="single" w:sz="4" w:space="0" w:color="auto"/>
              <w:right w:val="single" w:sz="4" w:space="0" w:color="auto"/>
            </w:tcBorders>
            <w:hideMark/>
          </w:tcPr>
          <w:p w:rsidR="006D7B3C" w:rsidRDefault="006D7B3C" w:rsidP="003816D6">
            <w:pPr>
              <w:rPr>
                <w:rFonts w:ascii="Times New Roman" w:hAnsi="Times New Roman"/>
                <w:b/>
                <w:sz w:val="24"/>
                <w:szCs w:val="24"/>
              </w:rPr>
            </w:pPr>
            <w:r>
              <w:rPr>
                <w:rFonts w:ascii="Times New Roman" w:hAnsi="Times New Roman"/>
                <w:sz w:val="24"/>
                <w:szCs w:val="24"/>
                <w:lang w:val="en-US"/>
              </w:rPr>
              <w:t>3</w:t>
            </w:r>
            <w:r>
              <w:rPr>
                <w:rFonts w:ascii="Times New Roman" w:hAnsi="Times New Roman"/>
                <w:sz w:val="24"/>
                <w:szCs w:val="24"/>
              </w:rPr>
              <w:t>.</w:t>
            </w:r>
          </w:p>
        </w:tc>
        <w:tc>
          <w:tcPr>
            <w:tcW w:w="9264" w:type="dxa"/>
            <w:tcBorders>
              <w:top w:val="single" w:sz="4" w:space="0" w:color="auto"/>
              <w:left w:val="single" w:sz="4" w:space="0" w:color="auto"/>
              <w:bottom w:val="single" w:sz="4" w:space="0" w:color="auto"/>
              <w:right w:val="single" w:sz="4" w:space="0" w:color="auto"/>
            </w:tcBorders>
            <w:hideMark/>
          </w:tcPr>
          <w:p w:rsidR="006D7B3C" w:rsidRDefault="006D7B3C" w:rsidP="00F3164E">
            <w:pPr>
              <w:jc w:val="both"/>
              <w:rPr>
                <w:rFonts w:ascii="Times New Roman" w:hAnsi="Times New Roman"/>
                <w:b/>
                <w:sz w:val="24"/>
                <w:szCs w:val="24"/>
              </w:rPr>
            </w:pPr>
            <w:r>
              <w:rPr>
                <w:rFonts w:ascii="Times New Roman" w:hAnsi="Times New Roman"/>
                <w:sz w:val="24"/>
                <w:szCs w:val="24"/>
              </w:rPr>
              <w:t xml:space="preserve">Відомості з Єдиного державного реєстру підприємств та організацій, видані </w:t>
            </w:r>
            <w:r w:rsidR="00F3164E">
              <w:rPr>
                <w:rFonts w:ascii="Times New Roman" w:hAnsi="Times New Roman"/>
                <w:sz w:val="24"/>
                <w:szCs w:val="24"/>
              </w:rPr>
              <w:t>не раніше</w:t>
            </w:r>
            <w:r>
              <w:rPr>
                <w:rFonts w:ascii="Times New Roman" w:hAnsi="Times New Roman"/>
                <w:sz w:val="24"/>
                <w:szCs w:val="24"/>
              </w:rPr>
              <w:t xml:space="preserve"> 2022 ро</w:t>
            </w:r>
            <w:r w:rsidR="00F3164E">
              <w:rPr>
                <w:rFonts w:ascii="Times New Roman" w:hAnsi="Times New Roman"/>
                <w:sz w:val="24"/>
                <w:szCs w:val="24"/>
              </w:rPr>
              <w:t>ку</w:t>
            </w:r>
            <w:r>
              <w:rPr>
                <w:rFonts w:ascii="Times New Roman" w:hAnsi="Times New Roman"/>
                <w:sz w:val="24"/>
                <w:szCs w:val="24"/>
              </w:rPr>
              <w:t>.</w:t>
            </w:r>
          </w:p>
        </w:tc>
      </w:tr>
      <w:tr w:rsidR="006D7B3C" w:rsidTr="003816D6">
        <w:tc>
          <w:tcPr>
            <w:tcW w:w="744" w:type="dxa"/>
            <w:tcBorders>
              <w:top w:val="single" w:sz="4" w:space="0" w:color="auto"/>
              <w:left w:val="single" w:sz="4" w:space="0" w:color="auto"/>
              <w:bottom w:val="single" w:sz="4" w:space="0" w:color="auto"/>
              <w:right w:val="single" w:sz="4" w:space="0" w:color="auto"/>
            </w:tcBorders>
            <w:hideMark/>
          </w:tcPr>
          <w:p w:rsidR="006D7B3C" w:rsidRDefault="006D7B3C" w:rsidP="003816D6">
            <w:pPr>
              <w:rPr>
                <w:rFonts w:ascii="Times New Roman" w:hAnsi="Times New Roman"/>
                <w:b/>
                <w:sz w:val="24"/>
                <w:szCs w:val="24"/>
              </w:rPr>
            </w:pPr>
            <w:r>
              <w:rPr>
                <w:rFonts w:ascii="Times New Roman" w:hAnsi="Times New Roman"/>
                <w:sz w:val="24"/>
                <w:szCs w:val="24"/>
                <w:lang w:val="en-US"/>
              </w:rPr>
              <w:t>4</w:t>
            </w:r>
            <w:r>
              <w:rPr>
                <w:rFonts w:ascii="Times New Roman" w:hAnsi="Times New Roman"/>
                <w:sz w:val="24"/>
                <w:szCs w:val="24"/>
              </w:rPr>
              <w:t>.</w:t>
            </w:r>
          </w:p>
        </w:tc>
        <w:tc>
          <w:tcPr>
            <w:tcW w:w="9264" w:type="dxa"/>
            <w:tcBorders>
              <w:top w:val="single" w:sz="4" w:space="0" w:color="auto"/>
              <w:left w:val="single" w:sz="4" w:space="0" w:color="auto"/>
              <w:bottom w:val="single" w:sz="4" w:space="0" w:color="auto"/>
              <w:right w:val="single" w:sz="4" w:space="0" w:color="auto"/>
            </w:tcBorders>
          </w:tcPr>
          <w:p w:rsidR="006D7B3C" w:rsidRPr="00E559F9" w:rsidRDefault="006D7B3C" w:rsidP="003816D6">
            <w:pPr>
              <w:spacing w:after="0" w:line="240" w:lineRule="auto"/>
              <w:ind w:right="22" w:firstLine="284"/>
              <w:jc w:val="both"/>
              <w:rPr>
                <w:rFonts w:ascii="Times New Roman" w:hAnsi="Times New Roman"/>
                <w:sz w:val="24"/>
                <w:szCs w:val="24"/>
              </w:rPr>
            </w:pPr>
            <w:r w:rsidRPr="00E559F9">
              <w:rPr>
                <w:rFonts w:ascii="Times New Roman" w:hAnsi="Times New Roman"/>
                <w:sz w:val="24"/>
                <w:szCs w:val="24"/>
              </w:rPr>
              <w:t>4.1. Копія документу(</w:t>
            </w:r>
            <w:proofErr w:type="spellStart"/>
            <w:r w:rsidRPr="00E559F9">
              <w:rPr>
                <w:rFonts w:ascii="Times New Roman" w:hAnsi="Times New Roman"/>
                <w:sz w:val="24"/>
                <w:szCs w:val="24"/>
              </w:rPr>
              <w:t>ів</w:t>
            </w:r>
            <w:proofErr w:type="spellEnd"/>
            <w:r w:rsidRPr="00E559F9">
              <w:rPr>
                <w:rFonts w:ascii="Times New Roman" w:hAnsi="Times New Roman"/>
                <w:sz w:val="24"/>
                <w:szCs w:val="24"/>
              </w:rPr>
              <w:t>), що підтверджує повноваження особи, яка підписує тендерну пропозицію та/або уповноважена на підписання договору про закупівлю</w:t>
            </w:r>
          </w:p>
          <w:p w:rsidR="006D7B3C" w:rsidRPr="00E559F9" w:rsidRDefault="006D7B3C" w:rsidP="003816D6">
            <w:pPr>
              <w:spacing w:after="0" w:line="240" w:lineRule="auto"/>
              <w:ind w:right="22" w:firstLine="284"/>
              <w:jc w:val="both"/>
              <w:rPr>
                <w:rFonts w:ascii="Times New Roman" w:hAnsi="Times New Roman"/>
                <w:sz w:val="24"/>
                <w:szCs w:val="24"/>
              </w:rPr>
            </w:pPr>
            <w:r w:rsidRPr="00E559F9">
              <w:rPr>
                <w:rFonts w:ascii="Times New Roman" w:hAnsi="Times New Roman"/>
                <w:sz w:val="24"/>
                <w:szCs w:val="24"/>
              </w:rPr>
              <w:t>- виписка з протоколу засновників або копія протоколу засновників,</w:t>
            </w:r>
          </w:p>
          <w:p w:rsidR="006D7B3C" w:rsidRPr="00E559F9" w:rsidRDefault="006D7B3C" w:rsidP="003816D6">
            <w:pPr>
              <w:spacing w:after="0" w:line="240" w:lineRule="auto"/>
              <w:ind w:right="22" w:firstLine="284"/>
              <w:jc w:val="both"/>
              <w:rPr>
                <w:rFonts w:ascii="Times New Roman" w:hAnsi="Times New Roman"/>
                <w:sz w:val="24"/>
                <w:szCs w:val="24"/>
              </w:rPr>
            </w:pPr>
            <w:r w:rsidRPr="00E559F9">
              <w:rPr>
                <w:rFonts w:ascii="Times New Roman" w:hAnsi="Times New Roman"/>
                <w:sz w:val="24"/>
                <w:szCs w:val="24"/>
              </w:rPr>
              <w:t xml:space="preserve">- копія наказу про призначення, </w:t>
            </w:r>
          </w:p>
          <w:p w:rsidR="006D7B3C" w:rsidRPr="00E559F9" w:rsidRDefault="006D7B3C" w:rsidP="003816D6">
            <w:pPr>
              <w:spacing w:after="0" w:line="240" w:lineRule="auto"/>
              <w:ind w:right="22" w:firstLine="284"/>
              <w:jc w:val="both"/>
              <w:rPr>
                <w:rFonts w:ascii="Times New Roman" w:hAnsi="Times New Roman"/>
                <w:sz w:val="24"/>
                <w:szCs w:val="24"/>
              </w:rPr>
            </w:pPr>
            <w:r w:rsidRPr="00E559F9">
              <w:rPr>
                <w:rFonts w:ascii="Times New Roman" w:hAnsi="Times New Roman"/>
                <w:sz w:val="24"/>
                <w:szCs w:val="24"/>
              </w:rPr>
              <w:t xml:space="preserve">- довіреність або доручення </w:t>
            </w:r>
          </w:p>
          <w:p w:rsidR="006D7B3C" w:rsidRPr="00E559F9" w:rsidRDefault="006D7B3C" w:rsidP="003816D6">
            <w:pPr>
              <w:spacing w:after="0" w:line="240" w:lineRule="auto"/>
              <w:ind w:right="22" w:firstLine="284"/>
              <w:jc w:val="both"/>
              <w:rPr>
                <w:rFonts w:ascii="Times New Roman" w:hAnsi="Times New Roman"/>
                <w:sz w:val="24"/>
                <w:szCs w:val="24"/>
              </w:rPr>
            </w:pPr>
            <w:r w:rsidRPr="00E559F9">
              <w:rPr>
                <w:rFonts w:ascii="Times New Roman" w:hAnsi="Times New Roman"/>
                <w:sz w:val="24"/>
                <w:szCs w:val="24"/>
              </w:rPr>
              <w:t>- інший документ, що підтверджує повноваження посадової особи учасника на підписання документів.</w:t>
            </w:r>
          </w:p>
          <w:p w:rsidR="006D7B3C" w:rsidRPr="00E559F9" w:rsidRDefault="006D7B3C" w:rsidP="003816D6">
            <w:pPr>
              <w:spacing w:after="0" w:line="240" w:lineRule="auto"/>
              <w:ind w:right="22" w:firstLine="284"/>
              <w:jc w:val="both"/>
              <w:rPr>
                <w:rFonts w:ascii="Times New Roman" w:hAnsi="Times New Roman"/>
                <w:bCs/>
                <w:sz w:val="24"/>
                <w:szCs w:val="24"/>
              </w:rPr>
            </w:pPr>
            <w:r w:rsidRPr="00E559F9">
              <w:rPr>
                <w:rFonts w:ascii="Times New Roman" w:hAnsi="Times New Roman"/>
                <w:bCs/>
                <w:sz w:val="24"/>
                <w:szCs w:val="24"/>
              </w:rPr>
              <w:t xml:space="preserve">4.2. Копія </w:t>
            </w:r>
            <w:r w:rsidRPr="00E559F9">
              <w:rPr>
                <w:rFonts w:ascii="Times New Roman" w:hAnsi="Times New Roman"/>
                <w:bCs/>
                <w:sz w:val="24"/>
                <w:szCs w:val="24"/>
                <w:u w:val="single"/>
              </w:rPr>
              <w:t>усіх сторінок</w:t>
            </w:r>
            <w:r w:rsidRPr="00E559F9">
              <w:rPr>
                <w:rFonts w:ascii="Times New Roman" w:hAnsi="Times New Roman"/>
                <w:bCs/>
                <w:sz w:val="24"/>
                <w:szCs w:val="24"/>
              </w:rPr>
              <w:t xml:space="preserve"> діючого Статуту (у останній редакції) або іншого установчого документу.</w:t>
            </w:r>
          </w:p>
          <w:p w:rsidR="006D7B3C" w:rsidRPr="00E559F9" w:rsidRDefault="006D7B3C" w:rsidP="003816D6">
            <w:pPr>
              <w:spacing w:after="0" w:line="240" w:lineRule="auto"/>
              <w:jc w:val="both"/>
              <w:rPr>
                <w:rFonts w:ascii="Times New Roman" w:hAnsi="Times New Roman"/>
                <w:color w:val="000000"/>
                <w:sz w:val="24"/>
                <w:szCs w:val="24"/>
                <w:lang w:eastAsia="ru-RU"/>
              </w:rPr>
            </w:pPr>
            <w:r w:rsidRPr="00E559F9">
              <w:rPr>
                <w:rFonts w:ascii="Times New Roman" w:hAnsi="Times New Roman"/>
                <w:bCs/>
                <w:color w:val="000000"/>
                <w:sz w:val="24"/>
                <w:szCs w:val="24"/>
                <w:lang w:eastAsia="ru-RU"/>
              </w:rPr>
              <w:t>Для фізичних осіб-підприємців:</w:t>
            </w:r>
          </w:p>
          <w:p w:rsidR="006D7B3C" w:rsidRPr="00E559F9" w:rsidRDefault="006D7B3C" w:rsidP="003816D6">
            <w:pPr>
              <w:spacing w:after="0" w:line="240" w:lineRule="auto"/>
              <w:jc w:val="both"/>
              <w:rPr>
                <w:rFonts w:ascii="Times New Roman" w:hAnsi="Times New Roman"/>
                <w:color w:val="000000"/>
                <w:sz w:val="24"/>
                <w:szCs w:val="24"/>
                <w:lang w:eastAsia="ru-RU"/>
              </w:rPr>
            </w:pPr>
            <w:r w:rsidRPr="00E559F9">
              <w:rPr>
                <w:rFonts w:ascii="Times New Roman" w:hAnsi="Times New Roman"/>
                <w:color w:val="000000"/>
                <w:sz w:val="24"/>
                <w:szCs w:val="24"/>
                <w:lang w:eastAsia="ru-RU"/>
              </w:rPr>
              <w:t xml:space="preserve">1. </w:t>
            </w:r>
            <w:r w:rsidRPr="00E559F9">
              <w:rPr>
                <w:rFonts w:ascii="Times New Roman" w:hAnsi="Times New Roman"/>
                <w:sz w:val="24"/>
                <w:szCs w:val="24"/>
              </w:rPr>
              <w:t>Копія паспорту (в повному обсязі)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6D7B3C" w:rsidRPr="00E559F9" w:rsidRDefault="006D7B3C" w:rsidP="003816D6">
            <w:pPr>
              <w:spacing w:after="0"/>
              <w:jc w:val="both"/>
              <w:rPr>
                <w:rFonts w:ascii="Times New Roman" w:hAnsi="Times New Roman"/>
                <w:color w:val="000000"/>
                <w:sz w:val="24"/>
                <w:szCs w:val="24"/>
                <w:lang w:eastAsia="ru-RU"/>
              </w:rPr>
            </w:pPr>
            <w:r w:rsidRPr="00E559F9">
              <w:rPr>
                <w:rFonts w:ascii="Times New Roman" w:hAnsi="Times New Roman"/>
                <w:color w:val="000000"/>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p w:rsidR="006D7B3C" w:rsidRPr="00E559F9" w:rsidRDefault="006D7B3C" w:rsidP="003816D6">
            <w:pPr>
              <w:spacing w:after="0" w:line="240" w:lineRule="auto"/>
              <w:ind w:firstLine="284"/>
              <w:jc w:val="both"/>
              <w:rPr>
                <w:rFonts w:ascii="Times New Roman" w:hAnsi="Times New Roman"/>
                <w:sz w:val="24"/>
                <w:szCs w:val="24"/>
              </w:rPr>
            </w:pPr>
            <w:r w:rsidRPr="00E559F9">
              <w:rPr>
                <w:rFonts w:ascii="Times New Roman" w:hAnsi="Times New Roman"/>
                <w:bCs/>
                <w:sz w:val="24"/>
                <w:szCs w:val="24"/>
              </w:rPr>
              <w:t>4.3.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E559F9">
              <w:rPr>
                <w:rFonts w:ascii="Times New Roman" w:hAnsi="Times New Roman"/>
                <w:sz w:val="24"/>
                <w:szCs w:val="24"/>
              </w:rPr>
              <w:t>.</w:t>
            </w:r>
          </w:p>
          <w:p w:rsidR="006D7B3C" w:rsidRPr="00E559F9" w:rsidRDefault="006D7B3C" w:rsidP="009B4C9D">
            <w:pPr>
              <w:spacing w:after="0" w:line="240" w:lineRule="auto"/>
              <w:ind w:firstLine="284"/>
              <w:jc w:val="both"/>
              <w:rPr>
                <w:rFonts w:ascii="Times New Roman" w:hAnsi="Times New Roman"/>
                <w:sz w:val="24"/>
                <w:szCs w:val="24"/>
              </w:rPr>
            </w:pPr>
            <w:r w:rsidRPr="00E559F9">
              <w:rPr>
                <w:rFonts w:ascii="Times New Roman" w:hAnsi="Times New Roman"/>
                <w:sz w:val="24"/>
                <w:szCs w:val="24"/>
              </w:rPr>
              <w:t>4.</w:t>
            </w:r>
            <w:r w:rsidR="004D685E" w:rsidRPr="00E559F9">
              <w:rPr>
                <w:rFonts w:ascii="Times New Roman" w:hAnsi="Times New Roman"/>
                <w:sz w:val="24"/>
                <w:szCs w:val="24"/>
              </w:rPr>
              <w:t>4</w:t>
            </w:r>
            <w:r w:rsidRPr="00E559F9">
              <w:rPr>
                <w:rFonts w:ascii="Times New Roman" w:hAnsi="Times New Roman"/>
                <w:sz w:val="24"/>
                <w:szCs w:val="24"/>
              </w:rPr>
              <w:t>. Лист на фірмовому бланку Учасника про те що, Учасник погоджується з умовами договору і гарантує його укладення відповідно до умов проекту договору у тендерній документації / або підписаний Учасником проект договору згідно додатку 3 тендерної документації.</w:t>
            </w:r>
          </w:p>
          <w:p w:rsidR="00800AC8" w:rsidRDefault="006D7B3C" w:rsidP="003816D6">
            <w:pPr>
              <w:pStyle w:val="af4"/>
              <w:tabs>
                <w:tab w:val="left" w:pos="360"/>
              </w:tabs>
              <w:ind w:firstLine="284"/>
              <w:jc w:val="both"/>
              <w:rPr>
                <w:lang w:val="uk-UA"/>
              </w:rPr>
            </w:pPr>
            <w:r w:rsidRPr="00E559F9">
              <w:rPr>
                <w:color w:val="auto"/>
                <w:lang w:val="uk-UA" w:eastAsia="en-US"/>
              </w:rPr>
              <w:t>4.</w:t>
            </w:r>
            <w:r w:rsidR="00800AC8">
              <w:rPr>
                <w:color w:val="auto"/>
                <w:lang w:val="uk-UA" w:eastAsia="en-US"/>
              </w:rPr>
              <w:t>5</w:t>
            </w:r>
            <w:r w:rsidRPr="00E559F9">
              <w:rPr>
                <w:color w:val="auto"/>
                <w:lang w:val="uk-UA" w:eastAsia="en-US"/>
              </w:rPr>
              <w:t xml:space="preserve">. </w:t>
            </w:r>
            <w:r w:rsidR="00800AC8" w:rsidRPr="00A55035">
              <w:rPr>
                <w:lang w:val="uk-UA"/>
              </w:rPr>
              <w:t xml:space="preserve">Посвідчення про якість та/або декларацію виробника та / або сертифікат відповідності та/або </w:t>
            </w:r>
            <w:r w:rsidR="00800AC8" w:rsidRPr="00A55035">
              <w:rPr>
                <w:iCs/>
                <w:lang w:val="uk-UA"/>
              </w:rPr>
              <w:t>експертний  висновок</w:t>
            </w:r>
            <w:r w:rsidR="00800AC8" w:rsidRPr="00A55035">
              <w:rPr>
                <w:lang w:val="uk-UA"/>
              </w:rPr>
              <w:t xml:space="preserve"> на запропоновану продукцію, та/або </w:t>
            </w:r>
            <w:r w:rsidR="00800AC8" w:rsidRPr="00800AC8">
              <w:rPr>
                <w:rStyle w:val="FontStyle14"/>
                <w:sz w:val="24"/>
                <w:lang w:val="uk-UA"/>
              </w:rPr>
              <w:t xml:space="preserve">протокол випробувань харчової продукції </w:t>
            </w:r>
            <w:r w:rsidR="00800AC8" w:rsidRPr="00A55035">
              <w:rPr>
                <w:iCs/>
                <w:lang w:val="uk-UA"/>
              </w:rPr>
              <w:t xml:space="preserve"> </w:t>
            </w:r>
            <w:r w:rsidR="00800AC8" w:rsidRPr="00A55035">
              <w:rPr>
                <w:lang w:val="uk-UA"/>
              </w:rPr>
              <w:t>що засвідчують якість товару,</w:t>
            </w:r>
            <w:r w:rsidR="00800AC8" w:rsidRPr="00A55035">
              <w:rPr>
                <w:iCs/>
                <w:lang w:val="uk-UA"/>
              </w:rPr>
              <w:t xml:space="preserve"> що є </w:t>
            </w:r>
            <w:r w:rsidR="00800AC8" w:rsidRPr="00A55035">
              <w:rPr>
                <w:iCs/>
                <w:lang w:val="uk-UA"/>
              </w:rPr>
              <w:lastRenderedPageBreak/>
              <w:t>предметом закупівлі чинні на дату аукціону (завірені учасником)</w:t>
            </w:r>
            <w:r w:rsidR="00800AC8" w:rsidRPr="00A55035">
              <w:rPr>
                <w:lang w:val="uk-UA"/>
              </w:rPr>
              <w:t>.</w:t>
            </w:r>
          </w:p>
          <w:p w:rsidR="006D7B3C" w:rsidRPr="00E559F9" w:rsidRDefault="006D7B3C" w:rsidP="003816D6">
            <w:pPr>
              <w:pStyle w:val="af4"/>
              <w:tabs>
                <w:tab w:val="left" w:pos="360"/>
              </w:tabs>
              <w:ind w:firstLine="284"/>
              <w:jc w:val="both"/>
              <w:rPr>
                <w:color w:val="auto"/>
                <w:lang w:val="uk-UA" w:eastAsia="en-US"/>
              </w:rPr>
            </w:pPr>
            <w:r w:rsidRPr="00E559F9">
              <w:rPr>
                <w:color w:val="auto"/>
                <w:lang w:val="uk-UA" w:eastAsia="en-US"/>
              </w:rPr>
              <w:t>4.</w:t>
            </w:r>
            <w:r w:rsidR="00800AC8">
              <w:rPr>
                <w:color w:val="auto"/>
                <w:lang w:val="uk-UA" w:eastAsia="en-US"/>
              </w:rPr>
              <w:t>6</w:t>
            </w:r>
            <w:r w:rsidRPr="00E559F9">
              <w:rPr>
                <w:color w:val="auto"/>
                <w:lang w:val="uk-UA" w:eastAsia="en-US"/>
              </w:rPr>
              <w:t>. Лист довільної форми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конкретну торговельну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672522" w:rsidRPr="00F3164E" w:rsidRDefault="006D7B3C" w:rsidP="00672522">
            <w:pPr>
              <w:pStyle w:val="af4"/>
              <w:tabs>
                <w:tab w:val="left" w:pos="360"/>
              </w:tabs>
              <w:jc w:val="both"/>
              <w:rPr>
                <w:color w:val="FF0000"/>
                <w:lang w:val="uk-UA" w:eastAsia="uk-UA"/>
              </w:rPr>
            </w:pPr>
            <w:r w:rsidRPr="00F3164E">
              <w:rPr>
                <w:color w:val="auto"/>
                <w:lang w:val="uk-UA" w:eastAsia="en-US"/>
              </w:rPr>
              <w:t>4.</w:t>
            </w:r>
            <w:r w:rsidR="00800AC8">
              <w:rPr>
                <w:color w:val="auto"/>
                <w:lang w:val="uk-UA" w:eastAsia="en-US"/>
              </w:rPr>
              <w:t>7</w:t>
            </w:r>
            <w:r w:rsidRPr="00F3164E">
              <w:rPr>
                <w:color w:val="auto"/>
                <w:lang w:val="uk-UA" w:eastAsia="en-US"/>
              </w:rPr>
              <w:t>.</w:t>
            </w:r>
            <w:r w:rsidRPr="00C765A8">
              <w:rPr>
                <w:color w:val="FF0000"/>
                <w:lang w:val="uk-UA" w:eastAsia="en-US"/>
              </w:rPr>
              <w:t xml:space="preserve"> </w:t>
            </w:r>
            <w:r w:rsidR="00672522" w:rsidRPr="0033186B">
              <w:rPr>
                <w:lang w:val="uk-UA"/>
              </w:rPr>
              <w:t xml:space="preserve">Учасник повинен надати у складі тендерної пропозиції копію </w:t>
            </w:r>
            <w:r w:rsidR="00672522" w:rsidRPr="0033186B">
              <w:rPr>
                <w:i/>
                <w:lang w:val="uk-UA"/>
              </w:rPr>
              <w:t xml:space="preserve">експлуатаційного дозволу </w:t>
            </w:r>
            <w:r w:rsidR="00672522" w:rsidRPr="0033186B">
              <w:rPr>
                <w:lang w:val="uk-UA"/>
              </w:rPr>
              <w:t>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w:t>
            </w:r>
            <w:r w:rsidR="00672522" w:rsidRPr="00F3164E">
              <w:rPr>
                <w:color w:val="000000" w:themeColor="text1"/>
                <w:lang w:val="uk-UA"/>
              </w:rPr>
              <w:t xml:space="preserve"> отримання експлуатаційного дозволу, зобов’язані надати у складі тендерної пропозиції підтвердження </w:t>
            </w:r>
            <w:r w:rsidR="00672522" w:rsidRPr="00F3164E">
              <w:rPr>
                <w:i/>
                <w:color w:val="000000" w:themeColor="text1"/>
                <w:lang w:val="uk-UA"/>
              </w:rPr>
              <w:t>реєстрації потужностей</w:t>
            </w:r>
            <w:r w:rsidR="00672522" w:rsidRPr="00F3164E">
              <w:rPr>
                <w:color w:val="000000" w:themeColor="text1"/>
                <w:lang w:val="uk-UA"/>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r w:rsidR="00672522">
              <w:rPr>
                <w:color w:val="000000" w:themeColor="text1"/>
                <w:lang w:val="uk-UA"/>
              </w:rPr>
              <w:t>.</w:t>
            </w:r>
          </w:p>
          <w:p w:rsidR="00BE1857" w:rsidRDefault="00BE1857" w:rsidP="003816D6">
            <w:pPr>
              <w:pStyle w:val="af4"/>
              <w:tabs>
                <w:tab w:val="left" w:pos="360"/>
              </w:tabs>
              <w:ind w:firstLine="284"/>
              <w:jc w:val="both"/>
              <w:rPr>
                <w:rStyle w:val="afd"/>
                <w:b w:val="0"/>
                <w:lang w:val="uk-UA"/>
              </w:rPr>
            </w:pPr>
            <w:r>
              <w:rPr>
                <w:color w:val="auto"/>
                <w:lang w:val="uk-UA" w:eastAsia="en-US"/>
              </w:rPr>
              <w:t>4.</w:t>
            </w:r>
            <w:r w:rsidR="00800AC8">
              <w:rPr>
                <w:color w:val="auto"/>
                <w:lang w:val="uk-UA" w:eastAsia="en-US"/>
              </w:rPr>
              <w:t>8</w:t>
            </w:r>
            <w:r>
              <w:rPr>
                <w:color w:val="auto"/>
                <w:lang w:val="uk-UA" w:eastAsia="en-US"/>
              </w:rPr>
              <w:t xml:space="preserve">. </w:t>
            </w:r>
            <w:r w:rsidRPr="00BE1857">
              <w:rPr>
                <w:rStyle w:val="afd"/>
                <w:b w:val="0"/>
                <w:lang w:val="uk-UA"/>
              </w:rPr>
              <w:t xml:space="preserve">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E1857">
              <w:rPr>
                <w:rStyle w:val="afd"/>
                <w:b w:val="0"/>
                <w:lang w:val="uk-UA"/>
              </w:rPr>
              <w:t>бенефіціарним</w:t>
            </w:r>
            <w:proofErr w:type="spellEnd"/>
            <w:r w:rsidRPr="00BE1857">
              <w:rPr>
                <w:rStyle w:val="afd"/>
                <w:b w:val="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E1857">
              <w:rPr>
                <w:rStyle w:val="afd"/>
                <w:b w:val="0"/>
                <w:lang w:val="uk-UA"/>
              </w:rPr>
              <w:t>“Про</w:t>
            </w:r>
            <w:proofErr w:type="spellEnd"/>
            <w:r w:rsidRPr="00BE1857">
              <w:rPr>
                <w:rStyle w:val="afd"/>
                <w:b w:val="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E1857">
              <w:rPr>
                <w:rStyle w:val="afd"/>
                <w:b w:val="0"/>
                <w:lang w:val="uk-UA"/>
              </w:rPr>
              <w:t>“Про</w:t>
            </w:r>
            <w:proofErr w:type="spellEnd"/>
            <w:r w:rsidRPr="00BE1857">
              <w:rPr>
                <w:rStyle w:val="afd"/>
                <w:b w:val="0"/>
                <w:lang w:val="uk-UA"/>
              </w:rPr>
              <w:t xml:space="preserve"> публічні </w:t>
            </w:r>
            <w:proofErr w:type="spellStart"/>
            <w:r w:rsidRPr="00BE1857">
              <w:rPr>
                <w:rStyle w:val="afd"/>
                <w:b w:val="0"/>
                <w:lang w:val="uk-UA"/>
              </w:rPr>
              <w:t>закупівлі”</w:t>
            </w:r>
            <w:proofErr w:type="spellEnd"/>
            <w:r w:rsidRPr="00BE1857">
              <w:rPr>
                <w:rStyle w:val="afd"/>
                <w:b w:val="0"/>
                <w:lang w:val="uk-UA"/>
              </w:rPr>
              <w:t xml:space="preserve">, на період дії правового режиму воєнного стану в Україні та протягом 90 днів з дня його припинення або </w:t>
            </w:r>
            <w:proofErr w:type="spellStart"/>
            <w:r w:rsidRPr="00BE1857">
              <w:rPr>
                <w:rStyle w:val="afd"/>
                <w:b w:val="0"/>
                <w:lang w:val="uk-UA"/>
              </w:rPr>
              <w:t>скасування”</w:t>
            </w:r>
            <w:proofErr w:type="spellEnd"/>
            <w:r w:rsidRPr="00BE1857">
              <w:rPr>
                <w:rStyle w:val="afd"/>
                <w:b w:val="0"/>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E1857" w:rsidRDefault="00BE1857" w:rsidP="003816D6">
            <w:pPr>
              <w:pStyle w:val="af4"/>
              <w:tabs>
                <w:tab w:val="left" w:pos="360"/>
              </w:tabs>
              <w:ind w:firstLine="284"/>
              <w:jc w:val="both"/>
              <w:rPr>
                <w:color w:val="auto"/>
                <w:lang w:val="uk-UA" w:eastAsia="en-US"/>
              </w:rPr>
            </w:pPr>
            <w:r>
              <w:rPr>
                <w:color w:val="auto"/>
                <w:lang w:val="uk-UA" w:eastAsia="en-US"/>
              </w:rPr>
              <w:t>4.</w:t>
            </w:r>
            <w:r w:rsidR="00800AC8">
              <w:rPr>
                <w:color w:val="auto"/>
                <w:lang w:val="uk-UA" w:eastAsia="en-US"/>
              </w:rPr>
              <w:t>9</w:t>
            </w:r>
            <w:r>
              <w:rPr>
                <w:color w:val="auto"/>
                <w:lang w:val="uk-UA" w:eastAsia="en-US"/>
              </w:rPr>
              <w:t xml:space="preserve">. </w:t>
            </w:r>
            <w:r w:rsidRPr="00BE1857">
              <w:rPr>
                <w:rStyle w:val="afd"/>
                <w:b w:val="0"/>
                <w:lang w:val="uk-UA"/>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w:t>
            </w:r>
          </w:p>
          <w:p w:rsidR="006D7B3C" w:rsidRPr="00E559F9" w:rsidRDefault="006D7B3C" w:rsidP="003816D6">
            <w:pPr>
              <w:jc w:val="both"/>
              <w:rPr>
                <w:rFonts w:ascii="Times New Roman" w:hAnsi="Times New Roman"/>
                <w:sz w:val="24"/>
                <w:szCs w:val="24"/>
              </w:rPr>
            </w:pPr>
          </w:p>
        </w:tc>
      </w:tr>
      <w:tr w:rsidR="006D7B3C" w:rsidTr="008554B3">
        <w:trPr>
          <w:trHeight w:val="1398"/>
        </w:trPr>
        <w:tc>
          <w:tcPr>
            <w:tcW w:w="744" w:type="dxa"/>
            <w:tcBorders>
              <w:top w:val="single" w:sz="4" w:space="0" w:color="auto"/>
              <w:left w:val="single" w:sz="4" w:space="0" w:color="auto"/>
              <w:bottom w:val="single" w:sz="4" w:space="0" w:color="auto"/>
              <w:right w:val="single" w:sz="4" w:space="0" w:color="auto"/>
            </w:tcBorders>
            <w:hideMark/>
          </w:tcPr>
          <w:p w:rsidR="006D7B3C" w:rsidRDefault="006D7B3C" w:rsidP="003816D6">
            <w:pPr>
              <w:widowControl w:val="0"/>
              <w:suppressAutoHyphens/>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val="ru-RU" w:eastAsia="ru-RU"/>
              </w:rPr>
              <w:lastRenderedPageBreak/>
              <w:t>5.</w:t>
            </w:r>
          </w:p>
        </w:tc>
        <w:tc>
          <w:tcPr>
            <w:tcW w:w="9264" w:type="dxa"/>
            <w:tcBorders>
              <w:top w:val="single" w:sz="4" w:space="0" w:color="auto"/>
              <w:left w:val="single" w:sz="4" w:space="0" w:color="auto"/>
              <w:bottom w:val="single" w:sz="4" w:space="0" w:color="auto"/>
              <w:right w:val="single" w:sz="4" w:space="0" w:color="auto"/>
            </w:tcBorders>
            <w:hideMark/>
          </w:tcPr>
          <w:p w:rsidR="006D7B3C" w:rsidRPr="00BE1857" w:rsidRDefault="009B4C9D" w:rsidP="00E559F9">
            <w:pPr>
              <w:numPr>
                <w:ilvl w:val="0"/>
                <w:numId w:val="10"/>
              </w:numPr>
              <w:suppressAutoHyphens/>
              <w:spacing w:after="0" w:line="240" w:lineRule="auto"/>
              <w:ind w:left="0" w:hanging="357"/>
              <w:contextualSpacing/>
              <w:jc w:val="both"/>
              <w:rPr>
                <w:rFonts w:ascii="Times New Roman" w:hAnsi="Times New Roman"/>
                <w:sz w:val="24"/>
                <w:szCs w:val="24"/>
                <w:shd w:val="clear" w:color="auto" w:fill="FFFFFF"/>
              </w:rPr>
            </w:pPr>
            <w:r>
              <w:rPr>
                <w:rFonts w:ascii="Times New Roman" w:hAnsi="Times New Roman"/>
                <w:sz w:val="24"/>
                <w:szCs w:val="24"/>
              </w:rPr>
              <w:t xml:space="preserve">5.1. </w:t>
            </w:r>
            <w:r w:rsidR="006D7B3C" w:rsidRPr="00E559F9">
              <w:rPr>
                <w:rFonts w:ascii="Times New Roman" w:hAnsi="Times New Roman"/>
                <w:sz w:val="24"/>
                <w:szCs w:val="24"/>
              </w:rPr>
              <w:t xml:space="preserve">Гарантійний лист щодо постачання товару </w:t>
            </w:r>
            <w:r w:rsidR="006D7B3C" w:rsidRPr="00E559F9">
              <w:rPr>
                <w:rFonts w:ascii="Times New Roman" w:hAnsi="Times New Roman"/>
                <w:color w:val="000000"/>
                <w:sz w:val="24"/>
                <w:szCs w:val="24"/>
              </w:rPr>
              <w:t xml:space="preserve"> дрібними партіями </w:t>
            </w:r>
            <w:r w:rsidR="006D7B3C" w:rsidRPr="00E559F9">
              <w:rPr>
                <w:rFonts w:ascii="Times New Roman" w:hAnsi="Times New Roman"/>
                <w:iCs/>
                <w:sz w:val="24"/>
                <w:szCs w:val="24"/>
              </w:rPr>
              <w:t xml:space="preserve">на адресу Замовника  </w:t>
            </w:r>
            <w:r w:rsidR="006D7B3C" w:rsidRPr="00E559F9">
              <w:rPr>
                <w:rFonts w:ascii="Times New Roman" w:hAnsi="Times New Roman"/>
                <w:sz w:val="24"/>
                <w:szCs w:val="24"/>
              </w:rPr>
              <w:t>з визначеною періодичністю</w:t>
            </w:r>
            <w:r w:rsidR="006D7B3C" w:rsidRPr="00E559F9">
              <w:rPr>
                <w:rFonts w:ascii="Times New Roman" w:hAnsi="Times New Roman"/>
                <w:iCs/>
                <w:sz w:val="24"/>
                <w:szCs w:val="24"/>
              </w:rPr>
              <w:t xml:space="preserve"> не менше </w:t>
            </w:r>
            <w:r w:rsidR="00E559F9">
              <w:rPr>
                <w:rFonts w:ascii="Times New Roman" w:hAnsi="Times New Roman"/>
                <w:iCs/>
                <w:sz w:val="24"/>
                <w:szCs w:val="24"/>
              </w:rPr>
              <w:t>1</w:t>
            </w:r>
            <w:r w:rsidR="006D7B3C" w:rsidRPr="00E559F9">
              <w:rPr>
                <w:rFonts w:ascii="Times New Roman" w:hAnsi="Times New Roman"/>
                <w:iCs/>
                <w:sz w:val="24"/>
                <w:szCs w:val="24"/>
              </w:rPr>
              <w:t xml:space="preserve"> раз</w:t>
            </w:r>
            <w:r w:rsidR="00E559F9">
              <w:rPr>
                <w:rFonts w:ascii="Times New Roman" w:hAnsi="Times New Roman"/>
                <w:iCs/>
                <w:sz w:val="24"/>
                <w:szCs w:val="24"/>
              </w:rPr>
              <w:t>у</w:t>
            </w:r>
            <w:r w:rsidR="006D7B3C" w:rsidRPr="00E559F9">
              <w:rPr>
                <w:rFonts w:ascii="Times New Roman" w:hAnsi="Times New Roman"/>
                <w:iCs/>
                <w:sz w:val="24"/>
                <w:szCs w:val="24"/>
              </w:rPr>
              <w:t xml:space="preserve"> на тиждень, </w:t>
            </w:r>
            <w:r w:rsidR="00B22804">
              <w:rPr>
                <w:rFonts w:ascii="Times New Roman" w:hAnsi="Times New Roman"/>
                <w:iCs/>
                <w:sz w:val="24"/>
                <w:szCs w:val="24"/>
              </w:rPr>
              <w:t>з дати укладання договору</w:t>
            </w:r>
            <w:r w:rsidR="006D7B3C" w:rsidRPr="00E559F9">
              <w:rPr>
                <w:rFonts w:ascii="Times New Roman" w:hAnsi="Times New Roman"/>
                <w:iCs/>
                <w:sz w:val="24"/>
                <w:szCs w:val="24"/>
              </w:rPr>
              <w:t xml:space="preserve"> до 31.12.</w:t>
            </w:r>
            <w:r w:rsidR="006D7B3C" w:rsidRPr="00E559F9">
              <w:rPr>
                <w:rFonts w:ascii="Times New Roman" w:hAnsi="Times New Roman"/>
                <w:color w:val="000000"/>
                <w:sz w:val="24"/>
                <w:szCs w:val="24"/>
              </w:rPr>
              <w:t>2023 року</w:t>
            </w:r>
            <w:r w:rsidR="006D7B3C" w:rsidRPr="00E559F9">
              <w:rPr>
                <w:rFonts w:ascii="Times New Roman" w:hAnsi="Times New Roman"/>
                <w:iCs/>
                <w:sz w:val="24"/>
                <w:szCs w:val="24"/>
              </w:rPr>
              <w:t xml:space="preserve"> </w:t>
            </w:r>
            <w:r w:rsidR="006D7B3C" w:rsidRPr="00E559F9">
              <w:rPr>
                <w:rFonts w:ascii="Times New Roman" w:hAnsi="Times New Roman"/>
                <w:sz w:val="24"/>
                <w:szCs w:val="24"/>
              </w:rPr>
              <w:t xml:space="preserve"> згідно замовлень  протягом 2 днів після отримання заявки, враховуючи потреби установи у тарі, що відповідає вимогам санітарних правил і норм.</w:t>
            </w:r>
          </w:p>
          <w:p w:rsidR="00BE1857" w:rsidRPr="00E559F9" w:rsidRDefault="00BE1857" w:rsidP="008554B3">
            <w:pPr>
              <w:tabs>
                <w:tab w:val="left" w:pos="0"/>
                <w:tab w:val="left" w:pos="567"/>
                <w:tab w:val="left" w:pos="1985"/>
                <w:tab w:val="left" w:pos="2552"/>
              </w:tabs>
              <w:spacing w:after="0"/>
              <w:jc w:val="both"/>
              <w:rPr>
                <w:rFonts w:ascii="Times New Roman" w:hAnsi="Times New Roman"/>
                <w:sz w:val="24"/>
                <w:szCs w:val="24"/>
                <w:shd w:val="clear" w:color="auto" w:fill="FFFFFF"/>
              </w:rPr>
            </w:pPr>
          </w:p>
        </w:tc>
      </w:tr>
    </w:tbl>
    <w:p w:rsidR="0012096E" w:rsidRDefault="0012096E" w:rsidP="00B22804">
      <w:pPr>
        <w:rPr>
          <w:rFonts w:ascii="Times New Roman" w:hAnsi="Times New Roman"/>
          <w:b/>
          <w:bCs/>
          <w:sz w:val="24"/>
          <w:szCs w:val="24"/>
        </w:rPr>
      </w:pPr>
    </w:p>
    <w:p w:rsidR="00E559F9" w:rsidRDefault="00E559F9" w:rsidP="00E559F9">
      <w:pPr>
        <w:rPr>
          <w:rFonts w:ascii="Times New Roman" w:hAnsi="Times New Roman"/>
          <w:b/>
          <w:bCs/>
          <w:sz w:val="28"/>
          <w:szCs w:val="28"/>
        </w:rPr>
      </w:pPr>
    </w:p>
    <w:p w:rsidR="00800AC8" w:rsidRDefault="00800AC8" w:rsidP="00E559F9">
      <w:pPr>
        <w:rPr>
          <w:rFonts w:ascii="Times New Roman" w:hAnsi="Times New Roman"/>
          <w:b/>
          <w:bCs/>
          <w:sz w:val="28"/>
          <w:szCs w:val="28"/>
        </w:rPr>
      </w:pPr>
    </w:p>
    <w:p w:rsidR="00672522" w:rsidRDefault="00672522" w:rsidP="0012096E">
      <w:pPr>
        <w:jc w:val="right"/>
        <w:rPr>
          <w:rFonts w:ascii="Times New Roman" w:hAnsi="Times New Roman"/>
          <w:b/>
          <w:bCs/>
          <w:sz w:val="28"/>
          <w:szCs w:val="28"/>
        </w:rPr>
      </w:pPr>
    </w:p>
    <w:p w:rsidR="0012096E" w:rsidRPr="0012096E" w:rsidRDefault="0012096E" w:rsidP="0012096E">
      <w:pPr>
        <w:jc w:val="right"/>
        <w:rPr>
          <w:rFonts w:ascii="Times New Roman" w:hAnsi="Times New Roman"/>
          <w:b/>
          <w:bCs/>
          <w:sz w:val="28"/>
          <w:szCs w:val="28"/>
        </w:rPr>
      </w:pPr>
      <w:r w:rsidRPr="0012096E">
        <w:rPr>
          <w:rFonts w:ascii="Times New Roman" w:hAnsi="Times New Roman"/>
          <w:b/>
          <w:bCs/>
          <w:sz w:val="28"/>
          <w:szCs w:val="28"/>
        </w:rPr>
        <w:lastRenderedPageBreak/>
        <w:t>Додаток № 2 до тендерної документації</w:t>
      </w:r>
    </w:p>
    <w:p w:rsidR="008554B3" w:rsidRDefault="0012096E" w:rsidP="008554B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r w:rsidR="008554B3" w:rsidRPr="008554B3">
        <w:rPr>
          <w:rFonts w:ascii="Times New Roman" w:hAnsi="Times New Roman"/>
          <w:b/>
          <w:bCs/>
          <w:sz w:val="24"/>
          <w:szCs w:val="24"/>
        </w:rPr>
        <w:t xml:space="preserve"> </w:t>
      </w:r>
      <w:r w:rsidR="008554B3">
        <w:rPr>
          <w:rFonts w:ascii="Times New Roman" w:hAnsi="Times New Roman"/>
          <w:b/>
          <w:bCs/>
          <w:sz w:val="24"/>
          <w:szCs w:val="24"/>
        </w:rPr>
        <w:t>Підстави для відмови в участі у процедурі закупівлі</w:t>
      </w:r>
    </w:p>
    <w:tbl>
      <w:tblPr>
        <w:tblW w:w="11029" w:type="dxa"/>
        <w:tblInd w:w="-718" w:type="dxa"/>
        <w:tblCellMar>
          <w:top w:w="15" w:type="dxa"/>
          <w:left w:w="15" w:type="dxa"/>
          <w:bottom w:w="15" w:type="dxa"/>
          <w:right w:w="15" w:type="dxa"/>
        </w:tblCellMar>
        <w:tblLook w:val="04A0"/>
      </w:tblPr>
      <w:tblGrid>
        <w:gridCol w:w="563"/>
        <w:gridCol w:w="3548"/>
        <w:gridCol w:w="3232"/>
        <w:gridCol w:w="3686"/>
      </w:tblGrid>
      <w:tr w:rsidR="008554B3" w:rsidRPr="00D0670D"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4B3" w:rsidRPr="00690483" w:rsidRDefault="008554B3" w:rsidP="00656857">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4B3" w:rsidRPr="00690483" w:rsidRDefault="008554B3" w:rsidP="00656857">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8554B3" w:rsidRPr="00690483" w:rsidRDefault="008554B3" w:rsidP="00656857">
            <w:pPr>
              <w:spacing w:after="0" w:line="240" w:lineRule="auto"/>
              <w:rPr>
                <w:rFonts w:ascii="Times New Roman" w:eastAsia="Times New Roman" w:hAnsi="Times New Roman"/>
                <w:sz w:val="24"/>
                <w:szCs w:val="24"/>
                <w:lang w:eastAsia="ru-RU"/>
              </w:rPr>
            </w:pPr>
          </w:p>
        </w:tc>
        <w:tc>
          <w:tcPr>
            <w:tcW w:w="3232" w:type="dxa"/>
            <w:tcBorders>
              <w:top w:val="single" w:sz="4" w:space="0" w:color="000000"/>
              <w:left w:val="single" w:sz="4" w:space="0" w:color="000000"/>
              <w:bottom w:val="single" w:sz="4" w:space="0" w:color="000000"/>
              <w:right w:val="single" w:sz="4" w:space="0" w:color="000000"/>
            </w:tcBorders>
            <w:vAlign w:val="center"/>
          </w:tcPr>
          <w:p w:rsidR="008554B3" w:rsidRPr="00690483" w:rsidRDefault="008554B3" w:rsidP="00656857">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54B3" w:rsidRPr="00690483" w:rsidRDefault="008554B3" w:rsidP="00656857">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eastAsia="ru-RU"/>
              </w:rPr>
              <w:t>(</w:t>
            </w:r>
            <w:r w:rsidRPr="00690483">
              <w:rPr>
                <w:rFonts w:ascii="Times New Roman" w:eastAsia="Times New Roman" w:hAnsi="Times New Roman"/>
                <w:i/>
                <w:iCs/>
                <w:sz w:val="24"/>
                <w:szCs w:val="24"/>
                <w:lang w:eastAsia="ru-RU"/>
              </w:rPr>
              <w:t>пункт 1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8554B3" w:rsidRPr="00D0670D"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eastAsia="ru-RU"/>
              </w:rPr>
              <w:t>пункт 2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127"/>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eastAsia="ru-RU"/>
              </w:rPr>
              <w:t>.</w:t>
            </w:r>
          </w:p>
          <w:p w:rsidR="008554B3" w:rsidRPr="00690483" w:rsidRDefault="008554B3" w:rsidP="00656857">
            <w:pPr>
              <w:spacing w:after="0" w:line="240" w:lineRule="auto"/>
              <w:rPr>
                <w:rFonts w:ascii="Times New Roman" w:eastAsia="Times New Roman" w:hAnsi="Times New Roman"/>
                <w:sz w:val="24"/>
                <w:szCs w:val="24"/>
                <w:lang w:eastAsia="ru-RU"/>
              </w:rPr>
            </w:pPr>
          </w:p>
        </w:tc>
      </w:tr>
      <w:tr w:rsidR="008554B3" w:rsidRPr="00D0670D"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 xml:space="preserve">службову (посадову) особу учасника процедури закупівлі, </w:t>
            </w:r>
            <w:r w:rsidRPr="00690483">
              <w:rPr>
                <w:rFonts w:ascii="Times New Roman" w:eastAsia="Times New Roman" w:hAnsi="Times New Roman"/>
                <w:sz w:val="24"/>
                <w:szCs w:val="24"/>
                <w:shd w:val="clear" w:color="auto" w:fill="FFFFFF"/>
                <w:lang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eastAsia="ru-RU"/>
              </w:rPr>
              <w:t>пункт 3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127"/>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w:t>
            </w:r>
            <w:r w:rsidRPr="00690483">
              <w:rPr>
                <w:rFonts w:ascii="Times New Roman" w:eastAsia="Times New Roman" w:hAnsi="Times New Roman"/>
                <w:sz w:val="24"/>
                <w:szCs w:val="24"/>
                <w:lang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На момент оприлюднення оголошення про проведення </w:t>
            </w:r>
            <w:r w:rsidRPr="00690483">
              <w:rPr>
                <w:rFonts w:ascii="Times New Roman" w:eastAsia="Times New Roman" w:hAnsi="Times New Roman"/>
                <w:sz w:val="24"/>
                <w:szCs w:val="24"/>
                <w:lang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690483">
                <w:rPr>
                  <w:rFonts w:ascii="Times New Roman" w:eastAsia="Times New Roman" w:hAnsi="Times New Roman"/>
                  <w:sz w:val="24"/>
                  <w:szCs w:val="24"/>
                  <w:shd w:val="clear" w:color="auto" w:fill="FFFFFF"/>
                  <w:lang w:eastAsia="ru-RU"/>
                </w:rPr>
                <w:t>пунктом 1 статті 50</w:t>
              </w:r>
            </w:hyperlink>
            <w:r w:rsidRPr="00690483">
              <w:rPr>
                <w:rFonts w:ascii="Times New Roman" w:eastAsia="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eastAsia="ru-RU"/>
              </w:rPr>
              <w:t>антиконкурентних</w:t>
            </w:r>
            <w:proofErr w:type="spellEnd"/>
            <w:r w:rsidRPr="00690483">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eastAsia="ru-RU"/>
              </w:rPr>
              <w:t>пункт 4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127"/>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eastAsia="ru-RU"/>
              </w:rPr>
              <w:t>пункт 5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127"/>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sz w:val="24"/>
                <w:szCs w:val="24"/>
                <w:lang w:eastAsia="ru-RU"/>
              </w:rPr>
              <w:t>незнятої</w:t>
            </w:r>
            <w:proofErr w:type="spellEnd"/>
            <w:r w:rsidRPr="00690483">
              <w:rPr>
                <w:rFonts w:ascii="Times New Roman" w:eastAsia="Times New Roman" w:hAnsi="Times New Roman"/>
                <w:sz w:val="24"/>
                <w:szCs w:val="24"/>
                <w:lang w:eastAsia="ru-RU"/>
              </w:rPr>
              <w:t xml:space="preserve"> чи непогашеної</w:t>
            </w:r>
          </w:p>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судимості не має та в розшуку не перебуває.</w:t>
            </w:r>
          </w:p>
        </w:tc>
      </w:tr>
      <w:tr w:rsidR="008554B3" w:rsidRPr="00D0670D"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w:t>
            </w:r>
            <w:r w:rsidRPr="00690483">
              <w:rPr>
                <w:rFonts w:ascii="Times New Roman" w:eastAsia="Times New Roman" w:hAnsi="Times New Roman"/>
                <w:sz w:val="24"/>
                <w:szCs w:val="24"/>
                <w:shd w:val="clear" w:color="auto" w:fill="FFFFFF"/>
                <w:lang w:eastAsia="ru-RU"/>
              </w:rPr>
              <w:lastRenderedPageBreak/>
              <w:t>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eastAsia="ru-RU"/>
              </w:rPr>
              <w:t>пункт 6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127"/>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w:t>
            </w:r>
            <w:r w:rsidRPr="00690483">
              <w:rPr>
                <w:rFonts w:ascii="Times New Roman" w:eastAsia="Times New Roman" w:hAnsi="Times New Roman"/>
                <w:sz w:val="24"/>
                <w:szCs w:val="24"/>
                <w:lang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w:t>
            </w:r>
            <w:r w:rsidRPr="00690483">
              <w:rPr>
                <w:rFonts w:ascii="Times New Roman" w:eastAsia="Times New Roman" w:hAnsi="Times New Roman"/>
                <w:sz w:val="24"/>
                <w:szCs w:val="24"/>
                <w:lang w:eastAsia="ru-RU"/>
              </w:rPr>
              <w:lastRenderedPageBreak/>
              <w:t xml:space="preserve">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rPr>
                <w:rFonts w:ascii="Times New Roman" w:eastAsia="Times New Roman" w:hAnsi="Times New Roman"/>
                <w:sz w:val="24"/>
                <w:szCs w:val="24"/>
                <w:lang w:eastAsia="ru-RU"/>
              </w:rPr>
              <w:t>незнятої</w:t>
            </w:r>
            <w:proofErr w:type="spellEnd"/>
            <w:r w:rsidRPr="00690483">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eastAsia="ru-RU"/>
              </w:rPr>
              <w:t>пункт 7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eastAsia="ru-RU"/>
              </w:rPr>
              <w:t>пункт 8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127"/>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eastAsia="ru-RU"/>
              </w:rPr>
              <w:t>пункт 9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127"/>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eastAsia="ru-RU"/>
              </w:rPr>
              <w:t>пункт 10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269"/>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554B3" w:rsidRPr="00690483" w:rsidRDefault="008554B3" w:rsidP="00656857">
            <w:pPr>
              <w:spacing w:after="0" w:line="240" w:lineRule="auto"/>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554B3" w:rsidRPr="00690483" w:rsidRDefault="008554B3" w:rsidP="00656857">
            <w:pPr>
              <w:spacing w:after="0" w:line="240" w:lineRule="auto"/>
              <w:rPr>
                <w:rFonts w:ascii="Times New Roman" w:eastAsia="Times New Roman" w:hAnsi="Times New Roman"/>
                <w:sz w:val="24"/>
                <w:szCs w:val="24"/>
                <w:lang w:eastAsia="ru-RU"/>
              </w:rPr>
            </w:pPr>
          </w:p>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eastAsia="ru-RU"/>
              </w:rPr>
              <w:t>пункт 11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eastAsia="ru-RU"/>
              </w:rPr>
              <w:t>пункт 12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269"/>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sz w:val="24"/>
                <w:szCs w:val="24"/>
                <w:lang w:eastAsia="ru-RU"/>
              </w:rPr>
              <w:t>незнятої</w:t>
            </w:r>
            <w:proofErr w:type="spellEnd"/>
            <w:r w:rsidRPr="00690483">
              <w:rPr>
                <w:rFonts w:ascii="Times New Roman" w:eastAsia="Times New Roman" w:hAnsi="Times New Roman"/>
                <w:sz w:val="24"/>
                <w:szCs w:val="24"/>
                <w:lang w:eastAsia="ru-RU"/>
              </w:rPr>
              <w:t xml:space="preserve"> чи непогашеної</w:t>
            </w:r>
          </w:p>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судимості не має та в розшуку не перебуває.</w:t>
            </w:r>
          </w:p>
        </w:tc>
      </w:tr>
      <w:tr w:rsidR="008554B3" w:rsidRPr="00690483"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shd w:val="clear" w:color="auto" w:fill="FFFFFF"/>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690483">
              <w:rPr>
                <w:rFonts w:ascii="Times New Roman" w:eastAsia="Times New Roman" w:hAnsi="Times New Roman"/>
                <w:sz w:val="24"/>
                <w:szCs w:val="24"/>
                <w:shd w:val="clear" w:color="auto" w:fill="FFFFFF"/>
                <w:lang w:eastAsia="ru-RU"/>
              </w:rPr>
              <w:lastRenderedPageBreak/>
              <w:t>реєстрації такого учасника (</w:t>
            </w:r>
            <w:r w:rsidRPr="00690483">
              <w:rPr>
                <w:rFonts w:ascii="Times New Roman" w:eastAsia="Times New Roman" w:hAnsi="Times New Roman"/>
                <w:sz w:val="24"/>
                <w:szCs w:val="24"/>
                <w:lang w:eastAsia="ru-RU"/>
              </w:rPr>
              <w:t>пункт 13 частини 1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spacing w:after="0" w:line="240" w:lineRule="auto"/>
              <w:ind w:right="127"/>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8554B3" w:rsidRPr="00D0670D" w:rsidTr="008554B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hd w:val="clear" w:color="auto" w:fill="FFFFFF"/>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554B3" w:rsidRPr="00690483" w:rsidRDefault="008554B3" w:rsidP="00656857">
            <w:pPr>
              <w:shd w:val="clear" w:color="auto" w:fill="FFFFFF"/>
              <w:spacing w:after="15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32" w:type="dxa"/>
            <w:tcBorders>
              <w:top w:val="single" w:sz="4" w:space="0" w:color="000000"/>
              <w:left w:val="single" w:sz="4" w:space="0" w:color="000000"/>
              <w:bottom w:val="single" w:sz="4" w:space="0" w:color="000000"/>
              <w:right w:val="single" w:sz="4" w:space="0" w:color="000000"/>
            </w:tcBorders>
          </w:tcPr>
          <w:p w:rsidR="008554B3" w:rsidRPr="00690483" w:rsidRDefault="008554B3" w:rsidP="008554B3">
            <w:pPr>
              <w:ind w:right="269"/>
              <w:jc w:val="both"/>
              <w:rPr>
                <w:rFonts w:ascii="Times New Roman" w:eastAsia="Times New Roman" w:hAnsi="Times New Roman"/>
                <w:sz w:val="24"/>
                <w:szCs w:val="24"/>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rPr>
              <w:t>надати:</w:t>
            </w:r>
          </w:p>
          <w:p w:rsidR="008554B3" w:rsidRPr="00690483" w:rsidRDefault="008554B3" w:rsidP="008554B3">
            <w:pPr>
              <w:numPr>
                <w:ilvl w:val="0"/>
                <w:numId w:val="30"/>
              </w:numPr>
              <w:spacing w:after="160" w:line="259" w:lineRule="auto"/>
              <w:ind w:left="410" w:right="127"/>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554B3" w:rsidRPr="00690483" w:rsidRDefault="008554B3" w:rsidP="00656857">
            <w:pPr>
              <w:ind w:left="50"/>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8554B3" w:rsidRPr="00690483" w:rsidRDefault="008554B3" w:rsidP="008554B3">
            <w:pPr>
              <w:numPr>
                <w:ilvl w:val="0"/>
                <w:numId w:val="30"/>
              </w:numPr>
              <w:spacing w:after="160" w:line="259" w:lineRule="auto"/>
              <w:ind w:left="410" w:right="269"/>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w:t>
            </w:r>
            <w:r w:rsidRPr="00690483">
              <w:rPr>
                <w:rFonts w:ascii="Times New Roman" w:eastAsia="Times New Roman" w:hAnsi="Times New Roman"/>
                <w:sz w:val="24"/>
                <w:szCs w:val="24"/>
              </w:rPr>
              <w:lastRenderedPageBreak/>
              <w:t>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54B3" w:rsidRPr="00690483" w:rsidRDefault="008554B3" w:rsidP="00656857">
            <w:pPr>
              <w:spacing w:after="0" w:line="240" w:lineRule="auto"/>
              <w:rPr>
                <w:rFonts w:ascii="Times New Roman" w:eastAsia="Times New Roman" w:hAnsi="Times New Roman"/>
                <w:sz w:val="24"/>
                <w:szCs w:val="24"/>
                <w:lang w:eastAsia="ru-RU"/>
              </w:rPr>
            </w:pPr>
          </w:p>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8554B3" w:rsidRPr="00690483" w:rsidRDefault="008554B3" w:rsidP="00656857">
            <w:pPr>
              <w:spacing w:after="0" w:line="240" w:lineRule="auto"/>
              <w:rPr>
                <w:rFonts w:ascii="Times New Roman" w:eastAsia="Times New Roman" w:hAnsi="Times New Roman"/>
                <w:sz w:val="24"/>
                <w:szCs w:val="24"/>
                <w:lang w:eastAsia="ru-RU"/>
              </w:rPr>
            </w:pPr>
          </w:p>
          <w:p w:rsidR="008554B3" w:rsidRPr="00690483" w:rsidRDefault="008554B3" w:rsidP="00656857">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554B3" w:rsidRDefault="008554B3" w:rsidP="008554B3"/>
    <w:p w:rsidR="0012096E" w:rsidRDefault="0012096E" w:rsidP="008554B3">
      <w:pPr>
        <w:jc w:val="center"/>
      </w:pPr>
    </w:p>
    <w:p w:rsidR="0012096E" w:rsidRPr="00BD54BF" w:rsidRDefault="0012096E" w:rsidP="0012096E">
      <w:pPr>
        <w:spacing w:after="0" w:line="240" w:lineRule="auto"/>
        <w:jc w:val="both"/>
        <w:rPr>
          <w:rFonts w:ascii="Times New Roman" w:eastAsia="Times New Roman" w:hAnsi="Times New Roman"/>
          <w:sz w:val="24"/>
          <w:szCs w:val="24"/>
          <w:lang w:eastAsia="ru-RU"/>
        </w:rPr>
      </w:pPr>
      <w:r w:rsidRPr="00BD54BF">
        <w:rPr>
          <w:rFonts w:ascii="Times New Roman" w:eastAsia="Times New Roman" w:hAnsi="Times New Roman"/>
          <w:b/>
          <w:bCs/>
          <w:sz w:val="24"/>
          <w:szCs w:val="24"/>
          <w:lang w:eastAsia="ru-RU"/>
        </w:rPr>
        <w:t>ВАЖЛИВО!</w:t>
      </w:r>
      <w:r w:rsidRPr="00BD54BF">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eastAsia="ru-RU"/>
        </w:rPr>
        <w:t>це службова (посадова) особа</w:t>
      </w:r>
      <w:r w:rsidRPr="00BD54BF">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eastAsia="ru-RU"/>
        </w:rPr>
        <w:t>це фізична особа</w:t>
      </w:r>
      <w:r w:rsidRPr="00BD54BF">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12096E" w:rsidRDefault="0012096E" w:rsidP="0012096E">
      <w:pPr>
        <w:spacing w:after="0"/>
        <w:jc w:val="both"/>
        <w:rPr>
          <w:rFonts w:ascii="Times New Roman" w:hAnsi="Times New Roman"/>
          <w:sz w:val="24"/>
          <w:szCs w:val="24"/>
        </w:rPr>
      </w:pPr>
    </w:p>
    <w:p w:rsidR="0012096E" w:rsidRDefault="0012096E" w:rsidP="0012096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w:t>
      </w:r>
      <w:r w:rsidRPr="00F84E59">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rPr>
        <w:t>.</w:t>
      </w:r>
    </w:p>
    <w:p w:rsidR="00CC003D" w:rsidRPr="00CC003D" w:rsidRDefault="00CC003D" w:rsidP="00CC003D">
      <w:pPr>
        <w:shd w:val="clear" w:color="auto" w:fill="FFFFFF"/>
        <w:spacing w:after="150"/>
        <w:ind w:firstLine="450"/>
        <w:jc w:val="both"/>
        <w:rPr>
          <w:rFonts w:ascii="Times New Roman" w:hAnsi="Times New Roman"/>
          <w:b/>
          <w:bCs/>
          <w:color w:val="000000"/>
          <w:sz w:val="24"/>
          <w:szCs w:val="24"/>
        </w:rPr>
      </w:pPr>
      <w:r w:rsidRPr="00CC003D">
        <w:rPr>
          <w:rFonts w:ascii="Times New Roman" w:hAnsi="Times New Roman"/>
          <w:b/>
          <w:bCs/>
          <w:i/>
          <w:color w:val="000000"/>
          <w:sz w:val="24"/>
          <w:szCs w:val="24"/>
        </w:rPr>
        <w:t xml:space="preserve">Документи, що підтверджують відсутність підстав, передбачених статтею 17 Закону, переможець повинен подати </w:t>
      </w:r>
      <w:r w:rsidRPr="00CC003D">
        <w:rPr>
          <w:rFonts w:ascii="Times New Roman" w:hAnsi="Times New Roman"/>
          <w:b/>
          <w:bCs/>
          <w:i/>
          <w:sz w:val="24"/>
          <w:szCs w:val="24"/>
        </w:rPr>
        <w:t>Замовникові</w:t>
      </w:r>
      <w:r w:rsidRPr="00CC003D">
        <w:rPr>
          <w:rFonts w:ascii="Times New Roman" w:hAnsi="Times New Roman"/>
          <w:b/>
          <w:bCs/>
          <w:i/>
          <w:color w:val="000000"/>
          <w:sz w:val="24"/>
          <w:szCs w:val="24"/>
        </w:rPr>
        <w:t xml:space="preserve"> у строк, що не перевищує 4  днів з дати оприлюднення на </w:t>
      </w:r>
      <w:proofErr w:type="spellStart"/>
      <w:r w:rsidRPr="00CC003D">
        <w:rPr>
          <w:rFonts w:ascii="Times New Roman" w:hAnsi="Times New Roman"/>
          <w:b/>
          <w:bCs/>
          <w:i/>
          <w:color w:val="000000"/>
          <w:sz w:val="24"/>
          <w:szCs w:val="24"/>
        </w:rPr>
        <w:t>веб-порталі</w:t>
      </w:r>
      <w:proofErr w:type="spellEnd"/>
      <w:r w:rsidRPr="00CC003D">
        <w:rPr>
          <w:rFonts w:ascii="Times New Roman" w:hAnsi="Times New Roman"/>
          <w:b/>
          <w:bCs/>
          <w:i/>
          <w:color w:val="000000"/>
          <w:sz w:val="24"/>
          <w:szCs w:val="24"/>
        </w:rPr>
        <w:t xml:space="preserve">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w:t>
      </w:r>
      <w:r w:rsidRPr="00CC003D">
        <w:rPr>
          <w:rFonts w:ascii="Times New Roman" w:hAnsi="Times New Roman"/>
          <w:b/>
          <w:bCs/>
          <w:i/>
          <w:sz w:val="24"/>
          <w:szCs w:val="24"/>
        </w:rPr>
        <w:t>роки, Замовник</w:t>
      </w:r>
      <w:r w:rsidRPr="00CC003D">
        <w:rPr>
          <w:rFonts w:ascii="Times New Roman" w:hAnsi="Times New Roman"/>
          <w:b/>
          <w:i/>
          <w:color w:val="000000"/>
          <w:sz w:val="24"/>
          <w:szCs w:val="24"/>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CC003D">
        <w:rPr>
          <w:rFonts w:ascii="Times New Roman" w:hAnsi="Times New Roman"/>
          <w:b/>
          <w:bCs/>
          <w:i/>
          <w:color w:val="000000"/>
          <w:sz w:val="24"/>
          <w:szCs w:val="24"/>
        </w:rPr>
        <w:t>відповідно до частини 7 ст. 33 Закону.</w:t>
      </w:r>
    </w:p>
    <w:p w:rsidR="0012096E" w:rsidRDefault="0012096E" w:rsidP="00CC003D">
      <w:pPr>
        <w:rPr>
          <w:rFonts w:ascii="Times New Roman" w:hAnsi="Times New Roman"/>
          <w:b/>
          <w:bCs/>
          <w:sz w:val="24"/>
          <w:szCs w:val="24"/>
        </w:rPr>
      </w:pPr>
    </w:p>
    <w:p w:rsidR="0012096E" w:rsidRDefault="0012096E" w:rsidP="0012096E">
      <w:pPr>
        <w:jc w:val="right"/>
        <w:rPr>
          <w:rFonts w:ascii="Times New Roman" w:hAnsi="Times New Roman"/>
          <w:b/>
          <w:bCs/>
          <w:sz w:val="24"/>
          <w:szCs w:val="24"/>
        </w:rPr>
      </w:pPr>
    </w:p>
    <w:p w:rsidR="00B22804" w:rsidRDefault="00B22804" w:rsidP="0012096E">
      <w:pPr>
        <w:jc w:val="right"/>
        <w:rPr>
          <w:rFonts w:ascii="Times New Roman" w:hAnsi="Times New Roman"/>
          <w:b/>
          <w:bCs/>
          <w:sz w:val="24"/>
          <w:szCs w:val="24"/>
        </w:rPr>
      </w:pPr>
    </w:p>
    <w:p w:rsidR="00B22804" w:rsidRDefault="00B22804" w:rsidP="0012096E">
      <w:pPr>
        <w:jc w:val="right"/>
        <w:rPr>
          <w:rFonts w:ascii="Times New Roman" w:hAnsi="Times New Roman"/>
          <w:b/>
          <w:bCs/>
          <w:sz w:val="24"/>
          <w:szCs w:val="24"/>
        </w:rPr>
      </w:pPr>
    </w:p>
    <w:p w:rsidR="00B22804" w:rsidRDefault="00B22804" w:rsidP="0012096E">
      <w:pPr>
        <w:jc w:val="right"/>
        <w:rPr>
          <w:rFonts w:ascii="Times New Roman" w:hAnsi="Times New Roman"/>
          <w:b/>
          <w:bCs/>
          <w:sz w:val="24"/>
          <w:szCs w:val="24"/>
        </w:rPr>
      </w:pPr>
    </w:p>
    <w:p w:rsidR="00800AC8" w:rsidRDefault="00800AC8" w:rsidP="00CC003D">
      <w:pPr>
        <w:jc w:val="right"/>
        <w:rPr>
          <w:rFonts w:ascii="Times New Roman" w:hAnsi="Times New Roman"/>
          <w:b/>
          <w:bCs/>
          <w:sz w:val="28"/>
          <w:szCs w:val="28"/>
        </w:rPr>
      </w:pPr>
    </w:p>
    <w:p w:rsidR="00800AC8" w:rsidRDefault="00800AC8" w:rsidP="00CC003D">
      <w:pPr>
        <w:jc w:val="right"/>
        <w:rPr>
          <w:rFonts w:ascii="Times New Roman" w:hAnsi="Times New Roman"/>
          <w:b/>
          <w:bCs/>
          <w:sz w:val="28"/>
          <w:szCs w:val="28"/>
        </w:rPr>
      </w:pPr>
    </w:p>
    <w:p w:rsidR="00800AC8" w:rsidRDefault="00800AC8" w:rsidP="00CC003D">
      <w:pPr>
        <w:jc w:val="right"/>
        <w:rPr>
          <w:rFonts w:ascii="Times New Roman" w:hAnsi="Times New Roman"/>
          <w:b/>
          <w:bCs/>
          <w:sz w:val="28"/>
          <w:szCs w:val="28"/>
        </w:rPr>
      </w:pPr>
    </w:p>
    <w:p w:rsidR="00800AC8" w:rsidRDefault="00800AC8" w:rsidP="00CC003D">
      <w:pPr>
        <w:jc w:val="right"/>
        <w:rPr>
          <w:rFonts w:ascii="Times New Roman" w:hAnsi="Times New Roman"/>
          <w:b/>
          <w:bCs/>
          <w:sz w:val="28"/>
          <w:szCs w:val="28"/>
        </w:rPr>
      </w:pPr>
    </w:p>
    <w:p w:rsidR="00CC003D" w:rsidRPr="00CC003D" w:rsidRDefault="00CC003D" w:rsidP="00CC003D">
      <w:pPr>
        <w:jc w:val="right"/>
        <w:rPr>
          <w:rFonts w:ascii="Times New Roman" w:hAnsi="Times New Roman"/>
          <w:b/>
          <w:bCs/>
          <w:sz w:val="28"/>
          <w:szCs w:val="28"/>
        </w:rPr>
      </w:pPr>
      <w:r w:rsidRPr="00CC003D">
        <w:rPr>
          <w:rFonts w:ascii="Times New Roman" w:hAnsi="Times New Roman"/>
          <w:b/>
          <w:bCs/>
          <w:sz w:val="28"/>
          <w:szCs w:val="28"/>
        </w:rPr>
        <w:lastRenderedPageBreak/>
        <w:t>Додаток № 3 до тендерної документації</w:t>
      </w:r>
    </w:p>
    <w:p w:rsidR="00CC003D" w:rsidRPr="00CC003D" w:rsidRDefault="00CC003D" w:rsidP="00CC003D">
      <w:pPr>
        <w:jc w:val="right"/>
        <w:rPr>
          <w:rFonts w:ascii="Times New Roman" w:hAnsi="Times New Roman"/>
          <w:b/>
          <w:bCs/>
          <w:sz w:val="28"/>
          <w:szCs w:val="28"/>
        </w:rPr>
      </w:pPr>
    </w:p>
    <w:p w:rsidR="00CC003D" w:rsidRPr="00CC003D" w:rsidRDefault="00CC003D" w:rsidP="00CC003D">
      <w:pPr>
        <w:contextualSpacing/>
        <w:jc w:val="center"/>
        <w:rPr>
          <w:rFonts w:ascii="Times New Roman" w:hAnsi="Times New Roman"/>
          <w:b/>
          <w:bCs/>
          <w:i/>
          <w:iCs/>
          <w:sz w:val="28"/>
          <w:szCs w:val="28"/>
        </w:rPr>
      </w:pPr>
      <w:r w:rsidRPr="00CC003D">
        <w:rPr>
          <w:rFonts w:ascii="Times New Roman" w:hAnsi="Times New Roman"/>
          <w:b/>
          <w:bCs/>
          <w:sz w:val="28"/>
          <w:szCs w:val="28"/>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C003D">
        <w:rPr>
          <w:rFonts w:ascii="Times New Roman" w:hAnsi="Times New Roman"/>
          <w:b/>
          <w:bCs/>
          <w:i/>
          <w:iCs/>
          <w:sz w:val="28"/>
          <w:szCs w:val="28"/>
        </w:rPr>
        <w:t xml:space="preserve"> </w:t>
      </w:r>
    </w:p>
    <w:p w:rsidR="000D0E90" w:rsidRDefault="000D0E90" w:rsidP="000D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6"/>
          <w:szCs w:val="26"/>
        </w:rPr>
      </w:pPr>
      <w:r w:rsidRPr="004E5C14">
        <w:rPr>
          <w:rFonts w:ascii="Times New Roman" w:hAnsi="Times New Roman"/>
          <w:b/>
          <w:iCs/>
          <w:sz w:val="26"/>
          <w:szCs w:val="26"/>
        </w:rPr>
        <w:t>ТЕХНІЧНА СПЕЦИФІКАЦІЯ</w:t>
      </w:r>
    </w:p>
    <w:p w:rsidR="00656857" w:rsidRDefault="00581C34" w:rsidP="00800AC8">
      <w:pPr>
        <w:widowControl w:val="0"/>
        <w:tabs>
          <w:tab w:val="left" w:pos="0"/>
          <w:tab w:val="left" w:pos="284"/>
          <w:tab w:val="left" w:pos="851"/>
        </w:tabs>
        <w:spacing w:after="0"/>
        <w:jc w:val="center"/>
        <w:rPr>
          <w:rFonts w:ascii="Times New Roman" w:hAnsi="Times New Roman"/>
          <w:b/>
          <w:sz w:val="24"/>
          <w:szCs w:val="24"/>
        </w:rPr>
      </w:pPr>
      <w:r>
        <w:rPr>
          <w:rFonts w:ascii="Times New Roman" w:hAnsi="Times New Roman"/>
          <w:b/>
          <w:sz w:val="26"/>
          <w:szCs w:val="26"/>
          <w:shd w:val="clear" w:color="auto" w:fill="FFFFFF"/>
        </w:rPr>
        <w:t xml:space="preserve">Сухофрукти, </w:t>
      </w:r>
      <w:r w:rsidR="000D0E90" w:rsidRPr="001C0B43">
        <w:rPr>
          <w:rFonts w:ascii="Times New Roman" w:hAnsi="Times New Roman"/>
          <w:b/>
          <w:sz w:val="26"/>
          <w:szCs w:val="26"/>
          <w:shd w:val="clear" w:color="auto" w:fill="FFFFFF"/>
        </w:rPr>
        <w:t xml:space="preserve">код за </w:t>
      </w:r>
      <w:proofErr w:type="spellStart"/>
      <w:r w:rsidR="000D0E90" w:rsidRPr="001C0B43">
        <w:rPr>
          <w:rFonts w:ascii="Times New Roman" w:hAnsi="Times New Roman"/>
          <w:b/>
          <w:color w:val="000000"/>
          <w:sz w:val="26"/>
          <w:szCs w:val="26"/>
          <w:bdr w:val="none" w:sz="0" w:space="0" w:color="auto" w:frame="1"/>
        </w:rPr>
        <w:t>ДК</w:t>
      </w:r>
      <w:proofErr w:type="spellEnd"/>
      <w:r w:rsidR="000D0E90" w:rsidRPr="001C0B43">
        <w:rPr>
          <w:rFonts w:ascii="Times New Roman" w:hAnsi="Times New Roman"/>
          <w:b/>
          <w:color w:val="000000"/>
          <w:sz w:val="26"/>
          <w:szCs w:val="26"/>
          <w:bdr w:val="none" w:sz="0" w:space="0" w:color="auto" w:frame="1"/>
        </w:rPr>
        <w:t xml:space="preserve"> 021:2015 </w:t>
      </w:r>
      <w:r w:rsidR="00656857">
        <w:rPr>
          <w:rFonts w:ascii="Times New Roman" w:hAnsi="Times New Roman"/>
          <w:b/>
          <w:color w:val="000000"/>
          <w:sz w:val="26"/>
          <w:szCs w:val="26"/>
          <w:bdr w:val="none" w:sz="0" w:space="0" w:color="auto" w:frame="1"/>
        </w:rPr>
        <w:t xml:space="preserve">   </w:t>
      </w:r>
      <w:r w:rsidR="00800AC8" w:rsidRPr="00581C34">
        <w:rPr>
          <w:rFonts w:ascii="Times New Roman" w:hAnsi="Times New Roman"/>
          <w:b/>
          <w:sz w:val="24"/>
          <w:szCs w:val="24"/>
        </w:rPr>
        <w:t>15330000-0 Оброблені фрукти та овочі</w:t>
      </w:r>
    </w:p>
    <w:p w:rsidR="00581C34" w:rsidRPr="00403DD4" w:rsidRDefault="00581C34" w:rsidP="00581C34">
      <w:pPr>
        <w:shd w:val="clear" w:color="auto" w:fill="FFFFFF"/>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437"/>
        <w:gridCol w:w="761"/>
        <w:gridCol w:w="915"/>
        <w:gridCol w:w="5443"/>
      </w:tblGrid>
      <w:tr w:rsidR="00581C34" w:rsidRPr="003F3C03" w:rsidTr="009239F9">
        <w:trPr>
          <w:trHeight w:val="750"/>
        </w:trPr>
        <w:tc>
          <w:tcPr>
            <w:tcW w:w="353" w:type="pct"/>
            <w:tcBorders>
              <w:top w:val="single" w:sz="4" w:space="0" w:color="auto"/>
              <w:left w:val="single" w:sz="4" w:space="0" w:color="auto"/>
              <w:bottom w:val="single" w:sz="4" w:space="0" w:color="auto"/>
              <w:right w:val="single" w:sz="4" w:space="0" w:color="auto"/>
            </w:tcBorders>
            <w:vAlign w:val="center"/>
            <w:hideMark/>
          </w:tcPr>
          <w:p w:rsidR="00581C34" w:rsidRPr="003F3C03" w:rsidRDefault="00581C34" w:rsidP="009239F9">
            <w:pPr>
              <w:spacing w:after="0" w:line="256" w:lineRule="auto"/>
              <w:rPr>
                <w:rFonts w:ascii="Times New Roman" w:hAnsi="Times New Roman"/>
                <w:b/>
                <w:sz w:val="24"/>
                <w:szCs w:val="24"/>
              </w:rPr>
            </w:pPr>
            <w:r w:rsidRPr="003F3C03">
              <w:rPr>
                <w:rFonts w:ascii="Times New Roman" w:hAnsi="Times New Roman"/>
                <w:b/>
                <w:sz w:val="24"/>
                <w:szCs w:val="24"/>
              </w:rPr>
              <w:t>№</w:t>
            </w:r>
          </w:p>
          <w:p w:rsidR="00581C34" w:rsidRPr="003F3C03" w:rsidRDefault="00581C34" w:rsidP="009239F9">
            <w:pPr>
              <w:spacing w:after="0" w:line="256" w:lineRule="auto"/>
              <w:rPr>
                <w:rFonts w:ascii="Times New Roman" w:hAnsi="Times New Roman"/>
                <w:b/>
                <w:sz w:val="24"/>
                <w:szCs w:val="24"/>
              </w:rPr>
            </w:pPr>
            <w:r w:rsidRPr="003F3C03">
              <w:rPr>
                <w:rFonts w:ascii="Times New Roman" w:hAnsi="Times New Roman"/>
                <w:b/>
                <w:sz w:val="24"/>
                <w:szCs w:val="24"/>
              </w:rPr>
              <w:t>з/п</w:t>
            </w:r>
          </w:p>
        </w:tc>
        <w:tc>
          <w:tcPr>
            <w:tcW w:w="1185" w:type="pct"/>
            <w:tcBorders>
              <w:top w:val="single" w:sz="4" w:space="0" w:color="auto"/>
              <w:left w:val="single" w:sz="4" w:space="0" w:color="auto"/>
              <w:bottom w:val="single" w:sz="4" w:space="0" w:color="auto"/>
              <w:right w:val="single" w:sz="4" w:space="0" w:color="auto"/>
            </w:tcBorders>
            <w:vAlign w:val="center"/>
            <w:hideMark/>
          </w:tcPr>
          <w:p w:rsidR="00581C34" w:rsidRPr="003F3C03" w:rsidRDefault="00581C34" w:rsidP="009239F9">
            <w:pPr>
              <w:spacing w:after="0" w:line="256" w:lineRule="auto"/>
              <w:rPr>
                <w:rFonts w:ascii="Times New Roman" w:hAnsi="Times New Roman"/>
                <w:b/>
                <w:sz w:val="24"/>
                <w:szCs w:val="24"/>
              </w:rPr>
            </w:pPr>
            <w:r w:rsidRPr="003F3C03">
              <w:rPr>
                <w:rFonts w:ascii="Times New Roman" w:hAnsi="Times New Roman"/>
                <w:b/>
                <w:sz w:val="24"/>
                <w:szCs w:val="24"/>
              </w:rPr>
              <w:t>Найменування продукції</w:t>
            </w:r>
          </w:p>
        </w:tc>
        <w:tc>
          <w:tcPr>
            <w:tcW w:w="370" w:type="pct"/>
            <w:tcBorders>
              <w:top w:val="single" w:sz="4" w:space="0" w:color="auto"/>
              <w:left w:val="single" w:sz="4" w:space="0" w:color="auto"/>
              <w:bottom w:val="single" w:sz="4" w:space="0" w:color="auto"/>
              <w:right w:val="single" w:sz="4" w:space="0" w:color="auto"/>
            </w:tcBorders>
            <w:vAlign w:val="center"/>
            <w:hideMark/>
          </w:tcPr>
          <w:p w:rsidR="00581C34" w:rsidRPr="003F3C03" w:rsidRDefault="00581C34" w:rsidP="009239F9">
            <w:pPr>
              <w:spacing w:after="0" w:line="256" w:lineRule="auto"/>
              <w:rPr>
                <w:rFonts w:ascii="Times New Roman" w:hAnsi="Times New Roman"/>
                <w:b/>
                <w:sz w:val="24"/>
                <w:szCs w:val="24"/>
              </w:rPr>
            </w:pPr>
            <w:r w:rsidRPr="003F3C03">
              <w:rPr>
                <w:rFonts w:ascii="Times New Roman" w:hAnsi="Times New Roman"/>
                <w:b/>
                <w:sz w:val="24"/>
                <w:szCs w:val="24"/>
              </w:rPr>
              <w:t xml:space="preserve">Од. </w:t>
            </w:r>
            <w:proofErr w:type="spellStart"/>
            <w:r w:rsidRPr="003F3C03">
              <w:rPr>
                <w:rFonts w:ascii="Times New Roman" w:hAnsi="Times New Roman"/>
                <w:b/>
                <w:sz w:val="24"/>
                <w:szCs w:val="24"/>
              </w:rPr>
              <w:t>вим</w:t>
            </w:r>
            <w:proofErr w:type="spellEnd"/>
            <w:r w:rsidRPr="003F3C03">
              <w:rPr>
                <w:rFonts w:ascii="Times New Roman" w:hAnsi="Times New Roman"/>
                <w:b/>
                <w:sz w:val="24"/>
                <w:szCs w:val="24"/>
              </w:rPr>
              <w:t>.</w:t>
            </w:r>
          </w:p>
        </w:tc>
        <w:tc>
          <w:tcPr>
            <w:tcW w:w="445" w:type="pct"/>
            <w:tcBorders>
              <w:top w:val="single" w:sz="4" w:space="0" w:color="auto"/>
              <w:left w:val="single" w:sz="4" w:space="0" w:color="auto"/>
              <w:bottom w:val="single" w:sz="4" w:space="0" w:color="auto"/>
              <w:right w:val="single" w:sz="4" w:space="0" w:color="auto"/>
            </w:tcBorders>
            <w:vAlign w:val="center"/>
            <w:hideMark/>
          </w:tcPr>
          <w:p w:rsidR="00581C34" w:rsidRPr="003F3C03" w:rsidRDefault="00581C34" w:rsidP="009239F9">
            <w:pPr>
              <w:spacing w:after="0" w:line="256" w:lineRule="auto"/>
              <w:rPr>
                <w:rFonts w:ascii="Times New Roman" w:hAnsi="Times New Roman"/>
                <w:b/>
                <w:sz w:val="24"/>
                <w:szCs w:val="24"/>
              </w:rPr>
            </w:pPr>
            <w:proofErr w:type="spellStart"/>
            <w:r w:rsidRPr="003F3C03">
              <w:rPr>
                <w:rFonts w:ascii="Times New Roman" w:hAnsi="Times New Roman"/>
                <w:b/>
                <w:sz w:val="24"/>
                <w:szCs w:val="24"/>
              </w:rPr>
              <w:t>Кіль-кість</w:t>
            </w:r>
            <w:proofErr w:type="spellEnd"/>
          </w:p>
        </w:tc>
        <w:tc>
          <w:tcPr>
            <w:tcW w:w="2647" w:type="pct"/>
            <w:tcBorders>
              <w:top w:val="single" w:sz="4" w:space="0" w:color="auto"/>
              <w:left w:val="single" w:sz="4" w:space="0" w:color="auto"/>
              <w:bottom w:val="single" w:sz="4" w:space="0" w:color="auto"/>
              <w:right w:val="single" w:sz="4" w:space="0" w:color="auto"/>
            </w:tcBorders>
            <w:hideMark/>
          </w:tcPr>
          <w:p w:rsidR="00581C34" w:rsidRPr="003F3C03" w:rsidRDefault="00581C34" w:rsidP="009239F9">
            <w:pPr>
              <w:spacing w:after="0" w:line="256" w:lineRule="auto"/>
              <w:rPr>
                <w:rFonts w:ascii="Times New Roman" w:hAnsi="Times New Roman"/>
                <w:b/>
                <w:sz w:val="24"/>
                <w:szCs w:val="24"/>
              </w:rPr>
            </w:pPr>
            <w:r w:rsidRPr="003F3C03">
              <w:rPr>
                <w:rFonts w:ascii="Times New Roman" w:hAnsi="Times New Roman"/>
                <w:b/>
                <w:sz w:val="24"/>
                <w:szCs w:val="24"/>
              </w:rPr>
              <w:t>Якісні вимоги до продукції</w:t>
            </w:r>
          </w:p>
        </w:tc>
      </w:tr>
      <w:tr w:rsidR="00581C34" w:rsidRPr="00F34547" w:rsidTr="00BF2EFC">
        <w:trPr>
          <w:trHeight w:val="645"/>
        </w:trPr>
        <w:tc>
          <w:tcPr>
            <w:tcW w:w="353" w:type="pct"/>
            <w:tcBorders>
              <w:top w:val="single" w:sz="4" w:space="0" w:color="auto"/>
              <w:left w:val="single" w:sz="4" w:space="0" w:color="auto"/>
              <w:bottom w:val="single" w:sz="4" w:space="0" w:color="auto"/>
              <w:right w:val="single" w:sz="4" w:space="0" w:color="auto"/>
            </w:tcBorders>
          </w:tcPr>
          <w:p w:rsidR="00581C34" w:rsidRPr="00581C34" w:rsidRDefault="00581C34" w:rsidP="00581C34">
            <w:pPr>
              <w:spacing w:after="0" w:line="256" w:lineRule="auto"/>
              <w:jc w:val="center"/>
              <w:rPr>
                <w:rFonts w:ascii="Times New Roman" w:hAnsi="Times New Roman"/>
                <w:sz w:val="24"/>
                <w:szCs w:val="24"/>
              </w:rPr>
            </w:pPr>
            <w:r w:rsidRPr="00581C34">
              <w:rPr>
                <w:rFonts w:ascii="Times New Roman" w:hAnsi="Times New Roman"/>
                <w:sz w:val="24"/>
                <w:szCs w:val="24"/>
              </w:rPr>
              <w:t>1.</w:t>
            </w:r>
          </w:p>
        </w:tc>
        <w:tc>
          <w:tcPr>
            <w:tcW w:w="1185" w:type="pct"/>
            <w:tcBorders>
              <w:top w:val="single" w:sz="6" w:space="0" w:color="auto"/>
              <w:left w:val="single" w:sz="6" w:space="0" w:color="auto"/>
              <w:bottom w:val="single" w:sz="4" w:space="0" w:color="auto"/>
              <w:right w:val="single" w:sz="6" w:space="0" w:color="auto"/>
            </w:tcBorders>
            <w:hideMark/>
          </w:tcPr>
          <w:p w:rsidR="00581C34" w:rsidRPr="00581C34" w:rsidRDefault="00581C34" w:rsidP="009239F9">
            <w:pPr>
              <w:tabs>
                <w:tab w:val="left" w:pos="317"/>
              </w:tabs>
              <w:spacing w:after="0" w:line="240" w:lineRule="auto"/>
              <w:rPr>
                <w:rFonts w:ascii="Times New Roman" w:hAnsi="Times New Roman"/>
                <w:sz w:val="24"/>
                <w:szCs w:val="24"/>
              </w:rPr>
            </w:pPr>
            <w:r w:rsidRPr="00581C34">
              <w:rPr>
                <w:rFonts w:ascii="Times New Roman" w:hAnsi="Times New Roman"/>
                <w:sz w:val="24"/>
                <w:szCs w:val="24"/>
              </w:rPr>
              <w:t>Родзинки</w:t>
            </w:r>
          </w:p>
          <w:p w:rsidR="00581C34" w:rsidRPr="00581C34" w:rsidRDefault="00581C34" w:rsidP="009239F9">
            <w:pPr>
              <w:spacing w:after="0" w:line="240" w:lineRule="auto"/>
              <w:rPr>
                <w:rFonts w:ascii="Times New Roman" w:hAnsi="Times New Roman"/>
                <w:sz w:val="24"/>
                <w:szCs w:val="24"/>
              </w:rPr>
            </w:pPr>
          </w:p>
        </w:tc>
        <w:tc>
          <w:tcPr>
            <w:tcW w:w="370" w:type="pct"/>
            <w:tcBorders>
              <w:top w:val="single" w:sz="6" w:space="0" w:color="auto"/>
              <w:left w:val="single" w:sz="6" w:space="0" w:color="auto"/>
              <w:bottom w:val="single" w:sz="4" w:space="0" w:color="auto"/>
              <w:right w:val="single" w:sz="6" w:space="0" w:color="auto"/>
            </w:tcBorders>
            <w:hideMark/>
          </w:tcPr>
          <w:p w:rsidR="00581C34" w:rsidRPr="00581C34" w:rsidRDefault="00581C34" w:rsidP="00581C34">
            <w:pPr>
              <w:spacing w:after="0" w:line="240" w:lineRule="auto"/>
              <w:rPr>
                <w:rFonts w:ascii="Times New Roman" w:hAnsi="Times New Roman"/>
                <w:sz w:val="24"/>
                <w:szCs w:val="24"/>
              </w:rPr>
            </w:pPr>
            <w:r>
              <w:rPr>
                <w:rFonts w:ascii="Times New Roman" w:hAnsi="Times New Roman"/>
                <w:sz w:val="24"/>
                <w:szCs w:val="24"/>
              </w:rPr>
              <w:t>кг</w:t>
            </w:r>
          </w:p>
        </w:tc>
        <w:tc>
          <w:tcPr>
            <w:tcW w:w="445" w:type="pct"/>
            <w:tcBorders>
              <w:top w:val="single" w:sz="6" w:space="0" w:color="auto"/>
              <w:left w:val="single" w:sz="6" w:space="0" w:color="auto"/>
              <w:bottom w:val="single" w:sz="4" w:space="0" w:color="auto"/>
              <w:right w:val="single" w:sz="6" w:space="0" w:color="auto"/>
            </w:tcBorders>
            <w:hideMark/>
          </w:tcPr>
          <w:p w:rsidR="00581C34" w:rsidRPr="00581C34" w:rsidRDefault="00581C34" w:rsidP="00581C34">
            <w:pPr>
              <w:spacing w:after="0" w:line="240" w:lineRule="auto"/>
              <w:rPr>
                <w:rFonts w:ascii="Times New Roman" w:hAnsi="Times New Roman"/>
                <w:sz w:val="24"/>
                <w:szCs w:val="24"/>
              </w:rPr>
            </w:pPr>
            <w:r>
              <w:rPr>
                <w:rFonts w:ascii="Times New Roman" w:hAnsi="Times New Roman"/>
                <w:sz w:val="24"/>
                <w:szCs w:val="24"/>
              </w:rPr>
              <w:t>100</w:t>
            </w:r>
          </w:p>
          <w:p w:rsidR="00581C34" w:rsidRPr="00581C34" w:rsidRDefault="00581C34" w:rsidP="009239F9">
            <w:pPr>
              <w:spacing w:after="0" w:line="240" w:lineRule="auto"/>
              <w:jc w:val="center"/>
              <w:rPr>
                <w:rFonts w:ascii="Times New Roman" w:hAnsi="Times New Roman"/>
                <w:sz w:val="24"/>
                <w:szCs w:val="24"/>
              </w:rPr>
            </w:pPr>
          </w:p>
          <w:p w:rsidR="00581C34" w:rsidRPr="00581C34" w:rsidRDefault="00581C34" w:rsidP="009239F9">
            <w:pPr>
              <w:spacing w:after="0" w:line="240" w:lineRule="auto"/>
              <w:jc w:val="center"/>
              <w:rPr>
                <w:rFonts w:ascii="Times New Roman" w:hAnsi="Times New Roman"/>
                <w:sz w:val="24"/>
                <w:szCs w:val="24"/>
              </w:rPr>
            </w:pPr>
          </w:p>
        </w:tc>
        <w:tc>
          <w:tcPr>
            <w:tcW w:w="2647" w:type="pct"/>
            <w:vMerge w:val="restart"/>
            <w:tcBorders>
              <w:top w:val="single" w:sz="4" w:space="0" w:color="auto"/>
              <w:left w:val="single" w:sz="4" w:space="0" w:color="auto"/>
              <w:right w:val="single" w:sz="4" w:space="0" w:color="auto"/>
            </w:tcBorders>
            <w:hideMark/>
          </w:tcPr>
          <w:p w:rsidR="00581C34" w:rsidRPr="00AE4268" w:rsidRDefault="00581C34" w:rsidP="009239F9">
            <w:pPr>
              <w:autoSpaceDE w:val="0"/>
              <w:autoSpaceDN w:val="0"/>
              <w:adjustRightInd w:val="0"/>
              <w:jc w:val="both"/>
              <w:rPr>
                <w:rFonts w:ascii="Times New Roman" w:hAnsi="Times New Roman"/>
                <w:sz w:val="24"/>
                <w:szCs w:val="24"/>
              </w:rPr>
            </w:pPr>
            <w:r w:rsidRPr="008C425E">
              <w:rPr>
                <w:rFonts w:ascii="Times New Roman" w:hAnsi="Times New Roman"/>
                <w:sz w:val="24"/>
                <w:szCs w:val="24"/>
              </w:rPr>
              <w:t xml:space="preserve">Продукція, що поставляється має відповідати вимогам ДСТУ 8494:2015 Фрукти насіннячкові сушені  або ДСТУ 8471:2015 Фрукти кісточкові сушені. Якісні  показники сухофруктів мають відповідати всім встановленим нормативам (згідно Закону України «Про основні принципи та вимоги до безпечності та якості харчових продуктів»). </w:t>
            </w:r>
            <w:r w:rsidRPr="008C425E">
              <w:rPr>
                <w:rStyle w:val="FontStyle39"/>
                <w:sz w:val="24"/>
                <w:szCs w:val="24"/>
                <w:lang w:eastAsia="uk-UA"/>
              </w:rPr>
              <w:t xml:space="preserve">Кожна партія </w:t>
            </w:r>
            <w:r w:rsidRPr="008C425E">
              <w:rPr>
                <w:rFonts w:ascii="Times New Roman" w:hAnsi="Times New Roman"/>
                <w:sz w:val="24"/>
                <w:szCs w:val="24"/>
              </w:rPr>
              <w:t xml:space="preserve">сухофруктів </w:t>
            </w:r>
            <w:r w:rsidRPr="008C425E">
              <w:rPr>
                <w:rStyle w:val="FontStyle39"/>
                <w:sz w:val="24"/>
                <w:szCs w:val="24"/>
                <w:lang w:eastAsia="uk-UA"/>
              </w:rPr>
              <w:t xml:space="preserve">супроводжується документом про якість, в якому вказані всі показники якості і відмітки про контроль вмісту токсичних елементів, </w:t>
            </w:r>
            <w:proofErr w:type="spellStart"/>
            <w:r w:rsidRPr="008C425E">
              <w:rPr>
                <w:rStyle w:val="FontStyle39"/>
                <w:sz w:val="24"/>
                <w:szCs w:val="24"/>
                <w:lang w:eastAsia="uk-UA"/>
              </w:rPr>
              <w:t>мікотоксинів</w:t>
            </w:r>
            <w:proofErr w:type="spellEnd"/>
            <w:r w:rsidRPr="008C425E">
              <w:rPr>
                <w:rStyle w:val="FontStyle39"/>
                <w:sz w:val="24"/>
                <w:szCs w:val="24"/>
                <w:lang w:eastAsia="uk-UA"/>
              </w:rPr>
              <w:t xml:space="preserve">, радіонуклідів і пестицидів. Показники якості: колір, запах, смак, мінеральну домішку, вологість, зольність,  болісність, число падіння, радіонукліди, метало магнітну домішку, зараженість і забруднень шкідниками визначають у кожній партії. В разі незадовільних результатів випробувань хоча б за одним із показників проводять повторні випробування на подвійній кількості проб, взятих від тієї ж партії </w:t>
            </w:r>
            <w:r w:rsidRPr="008C425E">
              <w:rPr>
                <w:rFonts w:ascii="Times New Roman" w:hAnsi="Times New Roman"/>
                <w:sz w:val="24"/>
                <w:szCs w:val="24"/>
              </w:rPr>
              <w:t>сухофруктів</w:t>
            </w:r>
            <w:r w:rsidRPr="008C425E">
              <w:rPr>
                <w:rStyle w:val="FontStyle39"/>
                <w:sz w:val="24"/>
                <w:szCs w:val="24"/>
                <w:lang w:eastAsia="uk-UA"/>
              </w:rPr>
              <w:t xml:space="preserve">. Результати повторних випробувань є остаточними і поширюються на всю партію. Сухофрукти повинні відповідати вимогам термічної обробки відповідно до вимог інструкції; повинні бути цілі, чисті, здорові, сухі без гнилих ягід та плісняви; споживча тара – пакети полімерні/картонні ящики; транспортне пакування – картонні ящики/пакети полімерні. </w:t>
            </w:r>
          </w:p>
        </w:tc>
      </w:tr>
      <w:tr w:rsidR="00581C34" w:rsidRPr="00F34547" w:rsidTr="00581C34">
        <w:trPr>
          <w:trHeight w:val="288"/>
        </w:trPr>
        <w:tc>
          <w:tcPr>
            <w:tcW w:w="353" w:type="pct"/>
            <w:tcBorders>
              <w:top w:val="single" w:sz="4" w:space="0" w:color="auto"/>
              <w:left w:val="single" w:sz="4" w:space="0" w:color="auto"/>
              <w:bottom w:val="single" w:sz="4" w:space="0" w:color="auto"/>
              <w:right w:val="single" w:sz="4" w:space="0" w:color="auto"/>
            </w:tcBorders>
          </w:tcPr>
          <w:p w:rsidR="00581C34" w:rsidRPr="00581C34" w:rsidRDefault="00581C34" w:rsidP="00581C34">
            <w:pPr>
              <w:spacing w:after="0" w:line="256" w:lineRule="auto"/>
              <w:jc w:val="center"/>
              <w:rPr>
                <w:rFonts w:ascii="Times New Roman" w:hAnsi="Times New Roman"/>
                <w:sz w:val="24"/>
                <w:szCs w:val="24"/>
              </w:rPr>
            </w:pPr>
            <w:r>
              <w:rPr>
                <w:rFonts w:ascii="Times New Roman" w:hAnsi="Times New Roman"/>
                <w:sz w:val="24"/>
                <w:szCs w:val="24"/>
              </w:rPr>
              <w:t>2.</w:t>
            </w:r>
          </w:p>
        </w:tc>
        <w:tc>
          <w:tcPr>
            <w:tcW w:w="118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sidRPr="00581C34">
              <w:rPr>
                <w:rFonts w:ascii="Times New Roman" w:hAnsi="Times New Roman"/>
                <w:sz w:val="24"/>
                <w:szCs w:val="24"/>
              </w:rPr>
              <w:t>Курага</w:t>
            </w:r>
          </w:p>
        </w:tc>
        <w:tc>
          <w:tcPr>
            <w:tcW w:w="370"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Pr>
                <w:rFonts w:ascii="Times New Roman" w:hAnsi="Times New Roman"/>
                <w:sz w:val="24"/>
                <w:szCs w:val="24"/>
              </w:rPr>
              <w:t>кг</w:t>
            </w:r>
          </w:p>
        </w:tc>
        <w:tc>
          <w:tcPr>
            <w:tcW w:w="44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jc w:val="center"/>
              <w:rPr>
                <w:rFonts w:ascii="Times New Roman" w:hAnsi="Times New Roman"/>
                <w:sz w:val="24"/>
                <w:szCs w:val="24"/>
              </w:rPr>
            </w:pPr>
            <w:r>
              <w:rPr>
                <w:rFonts w:ascii="Times New Roman" w:hAnsi="Times New Roman"/>
                <w:sz w:val="24"/>
                <w:szCs w:val="24"/>
              </w:rPr>
              <w:t>60</w:t>
            </w:r>
          </w:p>
        </w:tc>
        <w:tc>
          <w:tcPr>
            <w:tcW w:w="2647" w:type="pct"/>
            <w:vMerge/>
            <w:tcBorders>
              <w:left w:val="single" w:sz="4" w:space="0" w:color="auto"/>
              <w:right w:val="single" w:sz="4" w:space="0" w:color="auto"/>
            </w:tcBorders>
            <w:hideMark/>
          </w:tcPr>
          <w:p w:rsidR="00581C34" w:rsidRPr="008C425E" w:rsidRDefault="00581C34" w:rsidP="009239F9">
            <w:pPr>
              <w:autoSpaceDE w:val="0"/>
              <w:autoSpaceDN w:val="0"/>
              <w:adjustRightInd w:val="0"/>
              <w:jc w:val="both"/>
              <w:rPr>
                <w:rFonts w:ascii="Times New Roman" w:hAnsi="Times New Roman"/>
                <w:sz w:val="24"/>
                <w:szCs w:val="24"/>
              </w:rPr>
            </w:pPr>
          </w:p>
        </w:tc>
      </w:tr>
      <w:tr w:rsidR="00581C34" w:rsidRPr="00F34547" w:rsidTr="00581C34">
        <w:trPr>
          <w:trHeight w:val="433"/>
        </w:trPr>
        <w:tc>
          <w:tcPr>
            <w:tcW w:w="353" w:type="pct"/>
            <w:tcBorders>
              <w:top w:val="single" w:sz="4" w:space="0" w:color="auto"/>
              <w:left w:val="single" w:sz="4" w:space="0" w:color="auto"/>
              <w:bottom w:val="single" w:sz="4" w:space="0" w:color="auto"/>
              <w:right w:val="single" w:sz="4" w:space="0" w:color="auto"/>
            </w:tcBorders>
          </w:tcPr>
          <w:p w:rsidR="00581C34" w:rsidRPr="00581C34" w:rsidRDefault="00581C34" w:rsidP="00581C34">
            <w:pPr>
              <w:spacing w:after="0" w:line="256" w:lineRule="auto"/>
              <w:jc w:val="center"/>
              <w:rPr>
                <w:rFonts w:ascii="Times New Roman" w:hAnsi="Times New Roman"/>
                <w:sz w:val="24"/>
                <w:szCs w:val="24"/>
              </w:rPr>
            </w:pPr>
            <w:r>
              <w:rPr>
                <w:rFonts w:ascii="Times New Roman" w:hAnsi="Times New Roman"/>
                <w:sz w:val="24"/>
                <w:szCs w:val="24"/>
              </w:rPr>
              <w:t>3</w:t>
            </w:r>
            <w:r w:rsidRPr="00581C34">
              <w:rPr>
                <w:rFonts w:ascii="Times New Roman" w:hAnsi="Times New Roman"/>
                <w:sz w:val="24"/>
                <w:szCs w:val="24"/>
              </w:rPr>
              <w:t>.</w:t>
            </w:r>
          </w:p>
        </w:tc>
        <w:tc>
          <w:tcPr>
            <w:tcW w:w="118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sidRPr="00581C34">
              <w:rPr>
                <w:rFonts w:ascii="Times New Roman" w:hAnsi="Times New Roman"/>
                <w:sz w:val="24"/>
                <w:szCs w:val="24"/>
              </w:rPr>
              <w:t>Журавлина</w:t>
            </w:r>
          </w:p>
        </w:tc>
        <w:tc>
          <w:tcPr>
            <w:tcW w:w="370"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Pr>
                <w:rFonts w:ascii="Times New Roman" w:hAnsi="Times New Roman"/>
                <w:sz w:val="24"/>
                <w:szCs w:val="24"/>
              </w:rPr>
              <w:t>кг</w:t>
            </w:r>
          </w:p>
        </w:tc>
        <w:tc>
          <w:tcPr>
            <w:tcW w:w="44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jc w:val="center"/>
              <w:rPr>
                <w:rFonts w:ascii="Times New Roman" w:hAnsi="Times New Roman"/>
                <w:sz w:val="24"/>
                <w:szCs w:val="24"/>
              </w:rPr>
            </w:pPr>
            <w:r>
              <w:rPr>
                <w:rFonts w:ascii="Times New Roman" w:hAnsi="Times New Roman"/>
                <w:sz w:val="24"/>
                <w:szCs w:val="24"/>
              </w:rPr>
              <w:t>20</w:t>
            </w:r>
          </w:p>
        </w:tc>
        <w:tc>
          <w:tcPr>
            <w:tcW w:w="2647" w:type="pct"/>
            <w:vMerge/>
            <w:tcBorders>
              <w:left w:val="single" w:sz="4" w:space="0" w:color="auto"/>
              <w:right w:val="single" w:sz="4" w:space="0" w:color="auto"/>
            </w:tcBorders>
            <w:hideMark/>
          </w:tcPr>
          <w:p w:rsidR="00581C34" w:rsidRPr="008C425E" w:rsidRDefault="00581C34" w:rsidP="009239F9">
            <w:pPr>
              <w:autoSpaceDE w:val="0"/>
              <w:autoSpaceDN w:val="0"/>
              <w:adjustRightInd w:val="0"/>
              <w:jc w:val="both"/>
              <w:rPr>
                <w:rFonts w:ascii="Times New Roman" w:hAnsi="Times New Roman"/>
                <w:sz w:val="24"/>
                <w:szCs w:val="24"/>
              </w:rPr>
            </w:pPr>
          </w:p>
        </w:tc>
      </w:tr>
      <w:tr w:rsidR="00581C34" w:rsidRPr="00F34547" w:rsidTr="00581C34">
        <w:trPr>
          <w:trHeight w:val="1071"/>
        </w:trPr>
        <w:tc>
          <w:tcPr>
            <w:tcW w:w="353" w:type="pct"/>
            <w:tcBorders>
              <w:top w:val="single" w:sz="4" w:space="0" w:color="auto"/>
              <w:left w:val="single" w:sz="4" w:space="0" w:color="auto"/>
              <w:bottom w:val="single" w:sz="4" w:space="0" w:color="auto"/>
              <w:right w:val="single" w:sz="4" w:space="0" w:color="auto"/>
            </w:tcBorders>
          </w:tcPr>
          <w:p w:rsidR="00581C34" w:rsidRPr="00581C34" w:rsidRDefault="00581C34" w:rsidP="00581C34">
            <w:pPr>
              <w:spacing w:after="0" w:line="256" w:lineRule="auto"/>
              <w:jc w:val="center"/>
              <w:rPr>
                <w:rFonts w:ascii="Times New Roman" w:hAnsi="Times New Roman"/>
                <w:sz w:val="24"/>
                <w:szCs w:val="24"/>
              </w:rPr>
            </w:pPr>
            <w:r>
              <w:rPr>
                <w:rFonts w:ascii="Times New Roman" w:hAnsi="Times New Roman"/>
                <w:sz w:val="24"/>
                <w:szCs w:val="24"/>
              </w:rPr>
              <w:t>4</w:t>
            </w:r>
            <w:r w:rsidRPr="00581C34">
              <w:rPr>
                <w:rFonts w:ascii="Times New Roman" w:hAnsi="Times New Roman"/>
                <w:sz w:val="24"/>
                <w:szCs w:val="24"/>
              </w:rPr>
              <w:t>.</w:t>
            </w:r>
          </w:p>
          <w:p w:rsidR="00581C34" w:rsidRPr="00581C34" w:rsidRDefault="00581C34" w:rsidP="00581C34">
            <w:pPr>
              <w:spacing w:after="0" w:line="256" w:lineRule="auto"/>
              <w:ind w:left="284"/>
              <w:jc w:val="center"/>
              <w:rPr>
                <w:rFonts w:ascii="Times New Roman" w:hAnsi="Times New Roman"/>
                <w:sz w:val="24"/>
                <w:szCs w:val="24"/>
              </w:rPr>
            </w:pPr>
          </w:p>
        </w:tc>
        <w:tc>
          <w:tcPr>
            <w:tcW w:w="118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sidRPr="00581C34">
              <w:rPr>
                <w:rFonts w:ascii="Times New Roman" w:hAnsi="Times New Roman"/>
                <w:sz w:val="24"/>
                <w:szCs w:val="24"/>
              </w:rPr>
              <w:t xml:space="preserve">Сушка </w:t>
            </w:r>
            <w:proofErr w:type="spellStart"/>
            <w:r w:rsidRPr="00581C34">
              <w:rPr>
                <w:rFonts w:ascii="Times New Roman" w:hAnsi="Times New Roman"/>
                <w:sz w:val="24"/>
                <w:szCs w:val="24"/>
              </w:rPr>
              <w:t>мікс</w:t>
            </w:r>
            <w:proofErr w:type="spellEnd"/>
            <w:r w:rsidRPr="00581C34">
              <w:rPr>
                <w:rFonts w:ascii="Times New Roman" w:hAnsi="Times New Roman"/>
                <w:sz w:val="24"/>
                <w:szCs w:val="24"/>
              </w:rPr>
              <w:t xml:space="preserve"> компотна (яблука, груші, сливи, абрикос)</w:t>
            </w:r>
          </w:p>
        </w:tc>
        <w:tc>
          <w:tcPr>
            <w:tcW w:w="370"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Pr>
                <w:rFonts w:ascii="Times New Roman" w:hAnsi="Times New Roman"/>
                <w:sz w:val="24"/>
                <w:szCs w:val="24"/>
              </w:rPr>
              <w:t>кг</w:t>
            </w:r>
          </w:p>
        </w:tc>
        <w:tc>
          <w:tcPr>
            <w:tcW w:w="44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jc w:val="center"/>
              <w:rPr>
                <w:rFonts w:ascii="Times New Roman" w:hAnsi="Times New Roman"/>
                <w:sz w:val="24"/>
                <w:szCs w:val="24"/>
              </w:rPr>
            </w:pPr>
            <w:r>
              <w:rPr>
                <w:rFonts w:ascii="Times New Roman" w:hAnsi="Times New Roman"/>
                <w:sz w:val="24"/>
                <w:szCs w:val="24"/>
              </w:rPr>
              <w:t>100</w:t>
            </w:r>
          </w:p>
        </w:tc>
        <w:tc>
          <w:tcPr>
            <w:tcW w:w="2647" w:type="pct"/>
            <w:vMerge/>
            <w:tcBorders>
              <w:left w:val="single" w:sz="4" w:space="0" w:color="auto"/>
              <w:right w:val="single" w:sz="4" w:space="0" w:color="auto"/>
            </w:tcBorders>
            <w:hideMark/>
          </w:tcPr>
          <w:p w:rsidR="00581C34" w:rsidRPr="008C425E" w:rsidRDefault="00581C34" w:rsidP="009239F9">
            <w:pPr>
              <w:autoSpaceDE w:val="0"/>
              <w:autoSpaceDN w:val="0"/>
              <w:adjustRightInd w:val="0"/>
              <w:jc w:val="both"/>
              <w:rPr>
                <w:rFonts w:ascii="Times New Roman" w:hAnsi="Times New Roman"/>
                <w:sz w:val="24"/>
                <w:szCs w:val="24"/>
              </w:rPr>
            </w:pPr>
          </w:p>
        </w:tc>
      </w:tr>
      <w:tr w:rsidR="00581C34" w:rsidRPr="00F34547" w:rsidTr="00581C34">
        <w:trPr>
          <w:trHeight w:val="427"/>
        </w:trPr>
        <w:tc>
          <w:tcPr>
            <w:tcW w:w="353" w:type="pct"/>
            <w:tcBorders>
              <w:top w:val="single" w:sz="4" w:space="0" w:color="auto"/>
              <w:left w:val="single" w:sz="4" w:space="0" w:color="auto"/>
              <w:bottom w:val="single" w:sz="4" w:space="0" w:color="auto"/>
              <w:right w:val="single" w:sz="4" w:space="0" w:color="auto"/>
            </w:tcBorders>
          </w:tcPr>
          <w:p w:rsidR="00581C34" w:rsidRPr="00581C34" w:rsidRDefault="00581C34" w:rsidP="00581C34">
            <w:pPr>
              <w:spacing w:after="0" w:line="256" w:lineRule="auto"/>
              <w:jc w:val="center"/>
              <w:rPr>
                <w:rFonts w:ascii="Times New Roman" w:hAnsi="Times New Roman"/>
                <w:sz w:val="24"/>
                <w:szCs w:val="24"/>
              </w:rPr>
            </w:pPr>
            <w:r>
              <w:rPr>
                <w:rFonts w:ascii="Times New Roman" w:hAnsi="Times New Roman"/>
                <w:sz w:val="24"/>
                <w:szCs w:val="24"/>
              </w:rPr>
              <w:t>5</w:t>
            </w:r>
            <w:r w:rsidRPr="00581C34">
              <w:rPr>
                <w:rFonts w:ascii="Times New Roman" w:hAnsi="Times New Roman"/>
                <w:sz w:val="24"/>
                <w:szCs w:val="24"/>
              </w:rPr>
              <w:t>.</w:t>
            </w:r>
          </w:p>
          <w:p w:rsidR="00581C34" w:rsidRPr="00581C34" w:rsidRDefault="00581C34" w:rsidP="00581C34">
            <w:pPr>
              <w:spacing w:after="0" w:line="256" w:lineRule="auto"/>
              <w:ind w:left="284"/>
              <w:jc w:val="center"/>
              <w:rPr>
                <w:rFonts w:ascii="Times New Roman" w:hAnsi="Times New Roman"/>
                <w:sz w:val="24"/>
                <w:szCs w:val="24"/>
              </w:rPr>
            </w:pPr>
          </w:p>
          <w:p w:rsidR="00581C34" w:rsidRPr="00581C34" w:rsidRDefault="00581C34" w:rsidP="00581C34">
            <w:pPr>
              <w:spacing w:after="0" w:line="256" w:lineRule="auto"/>
              <w:ind w:left="284"/>
              <w:jc w:val="center"/>
              <w:rPr>
                <w:rFonts w:ascii="Times New Roman" w:hAnsi="Times New Roman"/>
                <w:sz w:val="24"/>
                <w:szCs w:val="24"/>
              </w:rPr>
            </w:pPr>
          </w:p>
        </w:tc>
        <w:tc>
          <w:tcPr>
            <w:tcW w:w="118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sidRPr="00581C34">
              <w:rPr>
                <w:rFonts w:ascii="Times New Roman" w:hAnsi="Times New Roman"/>
                <w:sz w:val="24"/>
                <w:szCs w:val="24"/>
              </w:rPr>
              <w:t>Яблука сушені</w:t>
            </w:r>
          </w:p>
        </w:tc>
        <w:tc>
          <w:tcPr>
            <w:tcW w:w="370"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Pr>
                <w:rFonts w:ascii="Times New Roman" w:hAnsi="Times New Roman"/>
                <w:sz w:val="24"/>
                <w:szCs w:val="24"/>
              </w:rPr>
              <w:t>кг</w:t>
            </w:r>
          </w:p>
        </w:tc>
        <w:tc>
          <w:tcPr>
            <w:tcW w:w="44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jc w:val="center"/>
              <w:rPr>
                <w:rFonts w:ascii="Times New Roman" w:hAnsi="Times New Roman"/>
                <w:sz w:val="24"/>
                <w:szCs w:val="24"/>
              </w:rPr>
            </w:pPr>
            <w:r>
              <w:rPr>
                <w:rFonts w:ascii="Times New Roman" w:hAnsi="Times New Roman"/>
                <w:sz w:val="24"/>
                <w:szCs w:val="24"/>
              </w:rPr>
              <w:t>100</w:t>
            </w:r>
          </w:p>
        </w:tc>
        <w:tc>
          <w:tcPr>
            <w:tcW w:w="2647" w:type="pct"/>
            <w:vMerge/>
            <w:tcBorders>
              <w:left w:val="single" w:sz="4" w:space="0" w:color="auto"/>
              <w:right w:val="single" w:sz="4" w:space="0" w:color="auto"/>
            </w:tcBorders>
            <w:hideMark/>
          </w:tcPr>
          <w:p w:rsidR="00581C34" w:rsidRPr="008C425E" w:rsidRDefault="00581C34" w:rsidP="009239F9">
            <w:pPr>
              <w:autoSpaceDE w:val="0"/>
              <w:autoSpaceDN w:val="0"/>
              <w:adjustRightInd w:val="0"/>
              <w:jc w:val="both"/>
              <w:rPr>
                <w:rFonts w:ascii="Times New Roman" w:hAnsi="Times New Roman"/>
                <w:sz w:val="24"/>
                <w:szCs w:val="24"/>
              </w:rPr>
            </w:pPr>
          </w:p>
        </w:tc>
      </w:tr>
      <w:tr w:rsidR="00581C34" w:rsidRPr="00F34547" w:rsidTr="00581C34">
        <w:trPr>
          <w:trHeight w:val="530"/>
        </w:trPr>
        <w:tc>
          <w:tcPr>
            <w:tcW w:w="353" w:type="pct"/>
            <w:tcBorders>
              <w:top w:val="single" w:sz="4" w:space="0" w:color="auto"/>
              <w:left w:val="single" w:sz="4" w:space="0" w:color="auto"/>
              <w:bottom w:val="single" w:sz="4" w:space="0" w:color="auto"/>
              <w:right w:val="single" w:sz="4" w:space="0" w:color="auto"/>
            </w:tcBorders>
          </w:tcPr>
          <w:p w:rsidR="00581C34" w:rsidRPr="00581C34" w:rsidRDefault="00581C34" w:rsidP="00581C34">
            <w:pPr>
              <w:spacing w:after="0" w:line="256" w:lineRule="auto"/>
              <w:jc w:val="center"/>
              <w:rPr>
                <w:rFonts w:ascii="Times New Roman" w:hAnsi="Times New Roman"/>
                <w:sz w:val="24"/>
                <w:szCs w:val="24"/>
              </w:rPr>
            </w:pPr>
            <w:r>
              <w:rPr>
                <w:rFonts w:ascii="Times New Roman" w:hAnsi="Times New Roman"/>
                <w:sz w:val="24"/>
                <w:szCs w:val="24"/>
              </w:rPr>
              <w:t>6.</w:t>
            </w:r>
          </w:p>
          <w:p w:rsidR="00581C34" w:rsidRPr="00581C34" w:rsidRDefault="00581C34" w:rsidP="00581C34">
            <w:pPr>
              <w:spacing w:after="0" w:line="256" w:lineRule="auto"/>
              <w:ind w:left="284"/>
              <w:jc w:val="center"/>
              <w:rPr>
                <w:rFonts w:ascii="Times New Roman" w:hAnsi="Times New Roman"/>
                <w:sz w:val="24"/>
                <w:szCs w:val="24"/>
              </w:rPr>
            </w:pPr>
          </w:p>
        </w:tc>
        <w:tc>
          <w:tcPr>
            <w:tcW w:w="118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sidRPr="00581C34">
              <w:rPr>
                <w:rFonts w:ascii="Times New Roman" w:hAnsi="Times New Roman"/>
                <w:sz w:val="24"/>
                <w:szCs w:val="24"/>
              </w:rPr>
              <w:t>Груші сушені</w:t>
            </w:r>
          </w:p>
        </w:tc>
        <w:tc>
          <w:tcPr>
            <w:tcW w:w="370"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Pr>
                <w:rFonts w:ascii="Times New Roman" w:hAnsi="Times New Roman"/>
                <w:sz w:val="24"/>
                <w:szCs w:val="24"/>
              </w:rPr>
              <w:t>кг</w:t>
            </w:r>
          </w:p>
        </w:tc>
        <w:tc>
          <w:tcPr>
            <w:tcW w:w="44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jc w:val="center"/>
              <w:rPr>
                <w:rFonts w:ascii="Times New Roman" w:hAnsi="Times New Roman"/>
                <w:sz w:val="24"/>
                <w:szCs w:val="24"/>
              </w:rPr>
            </w:pPr>
            <w:r>
              <w:rPr>
                <w:rFonts w:ascii="Times New Roman" w:hAnsi="Times New Roman"/>
                <w:sz w:val="24"/>
                <w:szCs w:val="24"/>
              </w:rPr>
              <w:t>10</w:t>
            </w:r>
          </w:p>
        </w:tc>
        <w:tc>
          <w:tcPr>
            <w:tcW w:w="2647" w:type="pct"/>
            <w:vMerge/>
            <w:tcBorders>
              <w:left w:val="single" w:sz="4" w:space="0" w:color="auto"/>
              <w:right w:val="single" w:sz="4" w:space="0" w:color="auto"/>
            </w:tcBorders>
            <w:hideMark/>
          </w:tcPr>
          <w:p w:rsidR="00581C34" w:rsidRPr="008C425E" w:rsidRDefault="00581C34" w:rsidP="009239F9">
            <w:pPr>
              <w:autoSpaceDE w:val="0"/>
              <w:autoSpaceDN w:val="0"/>
              <w:adjustRightInd w:val="0"/>
              <w:jc w:val="both"/>
              <w:rPr>
                <w:rFonts w:ascii="Times New Roman" w:hAnsi="Times New Roman"/>
                <w:sz w:val="24"/>
                <w:szCs w:val="24"/>
              </w:rPr>
            </w:pPr>
          </w:p>
        </w:tc>
      </w:tr>
      <w:tr w:rsidR="00581C34" w:rsidRPr="00F34547" w:rsidTr="00581C34">
        <w:trPr>
          <w:trHeight w:val="564"/>
        </w:trPr>
        <w:tc>
          <w:tcPr>
            <w:tcW w:w="353" w:type="pct"/>
            <w:tcBorders>
              <w:top w:val="single" w:sz="4" w:space="0" w:color="auto"/>
              <w:left w:val="single" w:sz="4" w:space="0" w:color="auto"/>
              <w:bottom w:val="single" w:sz="4" w:space="0" w:color="auto"/>
              <w:right w:val="single" w:sz="4" w:space="0" w:color="auto"/>
            </w:tcBorders>
          </w:tcPr>
          <w:p w:rsidR="00581C34" w:rsidRPr="00581C34" w:rsidRDefault="00581C34" w:rsidP="00581C34">
            <w:pPr>
              <w:spacing w:after="0" w:line="256" w:lineRule="auto"/>
              <w:jc w:val="center"/>
              <w:rPr>
                <w:rFonts w:ascii="Times New Roman" w:hAnsi="Times New Roman"/>
                <w:sz w:val="24"/>
                <w:szCs w:val="24"/>
              </w:rPr>
            </w:pPr>
            <w:r w:rsidRPr="00581C34">
              <w:rPr>
                <w:rFonts w:ascii="Times New Roman" w:hAnsi="Times New Roman"/>
                <w:sz w:val="24"/>
                <w:szCs w:val="24"/>
              </w:rPr>
              <w:t>7.</w:t>
            </w:r>
          </w:p>
        </w:tc>
        <w:tc>
          <w:tcPr>
            <w:tcW w:w="118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sidRPr="00581C34">
              <w:rPr>
                <w:rFonts w:ascii="Times New Roman" w:hAnsi="Times New Roman"/>
                <w:sz w:val="24"/>
                <w:szCs w:val="24"/>
              </w:rPr>
              <w:t xml:space="preserve">Чорнослив </w:t>
            </w:r>
            <w:proofErr w:type="spellStart"/>
            <w:r w:rsidRPr="00581C34">
              <w:rPr>
                <w:rFonts w:ascii="Times New Roman" w:hAnsi="Times New Roman"/>
                <w:sz w:val="24"/>
                <w:szCs w:val="24"/>
              </w:rPr>
              <w:t>вялений</w:t>
            </w:r>
            <w:proofErr w:type="spellEnd"/>
          </w:p>
        </w:tc>
        <w:tc>
          <w:tcPr>
            <w:tcW w:w="370"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r>
              <w:rPr>
                <w:rFonts w:ascii="Times New Roman" w:hAnsi="Times New Roman"/>
                <w:sz w:val="24"/>
                <w:szCs w:val="24"/>
              </w:rPr>
              <w:t>кг</w:t>
            </w:r>
          </w:p>
        </w:tc>
        <w:tc>
          <w:tcPr>
            <w:tcW w:w="44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jc w:val="center"/>
              <w:rPr>
                <w:rFonts w:ascii="Times New Roman" w:hAnsi="Times New Roman"/>
                <w:sz w:val="24"/>
                <w:szCs w:val="24"/>
              </w:rPr>
            </w:pPr>
            <w:r>
              <w:rPr>
                <w:rFonts w:ascii="Times New Roman" w:hAnsi="Times New Roman"/>
                <w:sz w:val="24"/>
                <w:szCs w:val="24"/>
              </w:rPr>
              <w:t>20</w:t>
            </w:r>
          </w:p>
        </w:tc>
        <w:tc>
          <w:tcPr>
            <w:tcW w:w="2647" w:type="pct"/>
            <w:vMerge/>
            <w:tcBorders>
              <w:left w:val="single" w:sz="4" w:space="0" w:color="auto"/>
              <w:right w:val="single" w:sz="4" w:space="0" w:color="auto"/>
            </w:tcBorders>
            <w:hideMark/>
          </w:tcPr>
          <w:p w:rsidR="00581C34" w:rsidRPr="008C425E" w:rsidRDefault="00581C34" w:rsidP="009239F9">
            <w:pPr>
              <w:autoSpaceDE w:val="0"/>
              <w:autoSpaceDN w:val="0"/>
              <w:adjustRightInd w:val="0"/>
              <w:jc w:val="both"/>
              <w:rPr>
                <w:rFonts w:ascii="Times New Roman" w:hAnsi="Times New Roman"/>
                <w:sz w:val="24"/>
                <w:szCs w:val="24"/>
              </w:rPr>
            </w:pPr>
          </w:p>
        </w:tc>
      </w:tr>
      <w:tr w:rsidR="00581C34" w:rsidRPr="00F34547" w:rsidTr="00BF2EFC">
        <w:trPr>
          <w:trHeight w:val="4573"/>
        </w:trPr>
        <w:tc>
          <w:tcPr>
            <w:tcW w:w="353" w:type="pct"/>
            <w:tcBorders>
              <w:top w:val="single" w:sz="4" w:space="0" w:color="auto"/>
              <w:left w:val="single" w:sz="4" w:space="0" w:color="auto"/>
              <w:bottom w:val="single" w:sz="4" w:space="0" w:color="auto"/>
              <w:right w:val="single" w:sz="4" w:space="0" w:color="auto"/>
            </w:tcBorders>
          </w:tcPr>
          <w:p w:rsidR="00581C34" w:rsidRPr="00581C34" w:rsidRDefault="00581C34" w:rsidP="009239F9">
            <w:pPr>
              <w:spacing w:after="0" w:line="256" w:lineRule="auto"/>
              <w:ind w:left="284"/>
              <w:jc w:val="center"/>
              <w:rPr>
                <w:rFonts w:ascii="Times New Roman" w:hAnsi="Times New Roman"/>
                <w:sz w:val="24"/>
                <w:szCs w:val="24"/>
              </w:rPr>
            </w:pPr>
          </w:p>
          <w:p w:rsidR="00581C34" w:rsidRPr="00581C34" w:rsidRDefault="00581C34" w:rsidP="009239F9">
            <w:pPr>
              <w:spacing w:after="0" w:line="256" w:lineRule="auto"/>
              <w:ind w:left="284"/>
              <w:jc w:val="center"/>
              <w:rPr>
                <w:rFonts w:ascii="Times New Roman" w:hAnsi="Times New Roman"/>
                <w:sz w:val="24"/>
                <w:szCs w:val="24"/>
              </w:rPr>
            </w:pPr>
          </w:p>
          <w:p w:rsidR="00581C34" w:rsidRPr="00581C34" w:rsidRDefault="00581C34" w:rsidP="009239F9">
            <w:pPr>
              <w:spacing w:after="0" w:line="256" w:lineRule="auto"/>
              <w:ind w:left="284"/>
              <w:jc w:val="center"/>
              <w:rPr>
                <w:rFonts w:ascii="Times New Roman" w:hAnsi="Times New Roman"/>
                <w:sz w:val="24"/>
                <w:szCs w:val="24"/>
              </w:rPr>
            </w:pPr>
          </w:p>
        </w:tc>
        <w:tc>
          <w:tcPr>
            <w:tcW w:w="118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rPr>
                <w:rFonts w:ascii="Times New Roman" w:hAnsi="Times New Roman"/>
                <w:sz w:val="24"/>
                <w:szCs w:val="24"/>
              </w:rPr>
            </w:pPr>
          </w:p>
        </w:tc>
        <w:tc>
          <w:tcPr>
            <w:tcW w:w="370"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jc w:val="center"/>
              <w:rPr>
                <w:rFonts w:ascii="Times New Roman" w:hAnsi="Times New Roman"/>
                <w:sz w:val="24"/>
                <w:szCs w:val="24"/>
              </w:rPr>
            </w:pPr>
          </w:p>
        </w:tc>
        <w:tc>
          <w:tcPr>
            <w:tcW w:w="445" w:type="pct"/>
            <w:tcBorders>
              <w:top w:val="single" w:sz="4" w:space="0" w:color="auto"/>
              <w:left w:val="single" w:sz="6" w:space="0" w:color="auto"/>
              <w:bottom w:val="single" w:sz="4" w:space="0" w:color="auto"/>
              <w:right w:val="single" w:sz="6" w:space="0" w:color="auto"/>
            </w:tcBorders>
            <w:hideMark/>
          </w:tcPr>
          <w:p w:rsidR="00581C34" w:rsidRPr="00581C34" w:rsidRDefault="00581C34" w:rsidP="009239F9">
            <w:pPr>
              <w:spacing w:after="0" w:line="240" w:lineRule="auto"/>
              <w:jc w:val="center"/>
              <w:rPr>
                <w:rFonts w:ascii="Times New Roman" w:hAnsi="Times New Roman"/>
                <w:sz w:val="24"/>
                <w:szCs w:val="24"/>
              </w:rPr>
            </w:pPr>
          </w:p>
        </w:tc>
        <w:tc>
          <w:tcPr>
            <w:tcW w:w="2647" w:type="pct"/>
            <w:vMerge/>
            <w:tcBorders>
              <w:left w:val="single" w:sz="4" w:space="0" w:color="auto"/>
              <w:bottom w:val="single" w:sz="4" w:space="0" w:color="auto"/>
              <w:right w:val="single" w:sz="4" w:space="0" w:color="auto"/>
            </w:tcBorders>
            <w:hideMark/>
          </w:tcPr>
          <w:p w:rsidR="00581C34" w:rsidRPr="008C425E" w:rsidRDefault="00581C34" w:rsidP="009239F9">
            <w:pPr>
              <w:autoSpaceDE w:val="0"/>
              <w:autoSpaceDN w:val="0"/>
              <w:adjustRightInd w:val="0"/>
              <w:jc w:val="both"/>
              <w:rPr>
                <w:rFonts w:ascii="Times New Roman" w:hAnsi="Times New Roman"/>
                <w:sz w:val="24"/>
                <w:szCs w:val="24"/>
              </w:rPr>
            </w:pPr>
          </w:p>
        </w:tc>
      </w:tr>
    </w:tbl>
    <w:p w:rsidR="00581C34" w:rsidRPr="00E940A6" w:rsidRDefault="00581C34" w:rsidP="00581C34">
      <w:pPr>
        <w:widowControl w:val="0"/>
        <w:tabs>
          <w:tab w:val="left" w:pos="0"/>
          <w:tab w:val="left" w:pos="284"/>
          <w:tab w:val="left" w:pos="851"/>
        </w:tabs>
        <w:spacing w:after="0"/>
        <w:rPr>
          <w:rFonts w:ascii="Times New Roman" w:hAnsi="Times New Roman"/>
        </w:rPr>
      </w:pPr>
    </w:p>
    <w:p w:rsidR="00581C34" w:rsidRPr="006272D1" w:rsidRDefault="00581C34" w:rsidP="00581C34">
      <w:pPr>
        <w:spacing w:after="0" w:line="240" w:lineRule="auto"/>
        <w:jc w:val="both"/>
        <w:rPr>
          <w:rFonts w:ascii="Times New Roman" w:hAnsi="Times New Roman"/>
          <w:sz w:val="24"/>
          <w:szCs w:val="24"/>
        </w:rPr>
      </w:pPr>
      <w:r w:rsidRPr="00ED4521">
        <w:rPr>
          <w:rFonts w:ascii="Times New Roman" w:hAnsi="Times New Roman"/>
          <w:sz w:val="24"/>
          <w:szCs w:val="24"/>
        </w:rPr>
        <w:t>Овочі та фрукти повинні відповідати таким вимогам: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w:t>
      </w:r>
      <w:r w:rsidRPr="00ED4521">
        <w:rPr>
          <w:rFonts w:ascii="Times New Roman" w:hAnsi="Times New Roman"/>
          <w:color w:val="000000"/>
          <w:sz w:val="24"/>
          <w:szCs w:val="24"/>
        </w:rPr>
        <w:t xml:space="preserve">. </w:t>
      </w:r>
      <w:r w:rsidRPr="00ED4521">
        <w:rPr>
          <w:rFonts w:ascii="Times New Roman" w:hAnsi="Times New Roman"/>
          <w:sz w:val="24"/>
          <w:szCs w:val="24"/>
        </w:rPr>
        <w:t xml:space="preserve">Упаковка </w:t>
      </w:r>
      <w:r>
        <w:rPr>
          <w:rFonts w:ascii="Times New Roman" w:hAnsi="Times New Roman"/>
          <w:sz w:val="24"/>
          <w:szCs w:val="24"/>
        </w:rPr>
        <w:t>без пошкоджень, герметична.</w:t>
      </w:r>
    </w:p>
    <w:p w:rsidR="00581C34" w:rsidRPr="00ED4521" w:rsidRDefault="00581C34" w:rsidP="00581C34">
      <w:pPr>
        <w:spacing w:after="0" w:line="240" w:lineRule="auto"/>
        <w:jc w:val="both"/>
        <w:rPr>
          <w:rFonts w:ascii="Times New Roman" w:hAnsi="Times New Roman"/>
          <w:color w:val="000000"/>
          <w:sz w:val="24"/>
          <w:szCs w:val="24"/>
        </w:rPr>
      </w:pPr>
    </w:p>
    <w:p w:rsidR="00581C34" w:rsidRPr="00ED4521" w:rsidRDefault="00581C34" w:rsidP="00581C34">
      <w:pPr>
        <w:spacing w:after="0" w:line="240" w:lineRule="auto"/>
        <w:jc w:val="both"/>
        <w:rPr>
          <w:rFonts w:ascii="Times New Roman" w:hAnsi="Times New Roman"/>
          <w:b/>
          <w:bCs/>
          <w:iCs/>
          <w:sz w:val="24"/>
          <w:szCs w:val="24"/>
        </w:rPr>
      </w:pPr>
      <w:r w:rsidRPr="00ED4521">
        <w:rPr>
          <w:rFonts w:ascii="Times New Roman" w:hAnsi="Times New Roman"/>
          <w:b/>
          <w:bCs/>
          <w:iCs/>
          <w:sz w:val="24"/>
          <w:szCs w:val="24"/>
        </w:rPr>
        <w:t>Особливі умови:</w:t>
      </w:r>
    </w:p>
    <w:p w:rsidR="00581C34" w:rsidRPr="007255C8" w:rsidRDefault="00581C34" w:rsidP="00581C34">
      <w:pPr>
        <w:numPr>
          <w:ilvl w:val="0"/>
          <w:numId w:val="13"/>
        </w:numPr>
        <w:tabs>
          <w:tab w:val="clear" w:pos="705"/>
          <w:tab w:val="num" w:pos="284"/>
        </w:tabs>
        <w:spacing w:after="0" w:line="240" w:lineRule="auto"/>
        <w:ind w:left="0" w:firstLine="0"/>
        <w:jc w:val="both"/>
        <w:rPr>
          <w:rFonts w:ascii="Times New Roman" w:hAnsi="Times New Roman"/>
          <w:sz w:val="24"/>
          <w:szCs w:val="24"/>
        </w:rPr>
      </w:pPr>
      <w:r w:rsidRPr="007255C8">
        <w:rPr>
          <w:rFonts w:ascii="Times New Roman" w:hAnsi="Times New Roman"/>
          <w:sz w:val="24"/>
          <w:szCs w:val="24"/>
        </w:rPr>
        <w:t>Дотримання строків придатності продуктів харчування.</w:t>
      </w:r>
    </w:p>
    <w:p w:rsidR="00581C34" w:rsidRPr="007255C8" w:rsidRDefault="00581C34" w:rsidP="00581C34">
      <w:pPr>
        <w:numPr>
          <w:ilvl w:val="0"/>
          <w:numId w:val="13"/>
        </w:numPr>
        <w:tabs>
          <w:tab w:val="clear" w:pos="705"/>
          <w:tab w:val="num" w:pos="284"/>
        </w:tabs>
        <w:spacing w:after="0" w:line="240" w:lineRule="auto"/>
        <w:ind w:left="0" w:firstLine="0"/>
        <w:jc w:val="both"/>
        <w:rPr>
          <w:rFonts w:ascii="Times New Roman" w:hAnsi="Times New Roman"/>
          <w:sz w:val="24"/>
          <w:szCs w:val="24"/>
        </w:rPr>
      </w:pPr>
      <w:r w:rsidRPr="007255C8">
        <w:rPr>
          <w:rFonts w:ascii="Times New Roman" w:hAnsi="Times New Roman"/>
          <w:color w:val="000000"/>
          <w:sz w:val="24"/>
          <w:szCs w:val="24"/>
        </w:rPr>
        <w:t>Дотримання належного температурного режиму при поставці та зберіганні  товару.</w:t>
      </w:r>
    </w:p>
    <w:p w:rsidR="00581C34" w:rsidRPr="007255C8" w:rsidRDefault="00581C34" w:rsidP="00581C34">
      <w:pPr>
        <w:numPr>
          <w:ilvl w:val="0"/>
          <w:numId w:val="13"/>
        </w:numPr>
        <w:tabs>
          <w:tab w:val="clear" w:pos="705"/>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7255C8">
        <w:rPr>
          <w:rFonts w:ascii="Times New Roman" w:hAnsi="Times New Roman"/>
          <w:color w:val="000000"/>
          <w:sz w:val="24"/>
          <w:szCs w:val="24"/>
        </w:rPr>
        <w:lastRenderedPageBreak/>
        <w:t xml:space="preserve">Якість товару повинна відповідати вимогам відповідних діючих нормативних документів ДСТУ, ГОСТ, ТУ тощо. </w:t>
      </w:r>
      <w:r w:rsidRPr="007255C8">
        <w:rPr>
          <w:rFonts w:ascii="Times New Roman" w:hAnsi="Times New Roman"/>
          <w:sz w:val="24"/>
          <w:szCs w:val="24"/>
        </w:rPr>
        <w:t>Підтверджується документами копії декларації виробника / або посвідчення про якість (копії додаються в електронному (сканованому) вигляді в складі своєї пропозиції).</w:t>
      </w:r>
    </w:p>
    <w:p w:rsidR="00581C34" w:rsidRPr="007255C8" w:rsidRDefault="00581C34" w:rsidP="00581C34">
      <w:pPr>
        <w:numPr>
          <w:ilvl w:val="0"/>
          <w:numId w:val="13"/>
        </w:numPr>
        <w:tabs>
          <w:tab w:val="clear" w:pos="705"/>
          <w:tab w:val="num" w:pos="284"/>
        </w:tabs>
        <w:spacing w:after="0" w:line="240" w:lineRule="auto"/>
        <w:ind w:left="0" w:firstLine="0"/>
        <w:jc w:val="both"/>
        <w:rPr>
          <w:rFonts w:ascii="Times New Roman" w:hAnsi="Times New Roman"/>
          <w:sz w:val="24"/>
          <w:szCs w:val="24"/>
        </w:rPr>
      </w:pPr>
      <w:r w:rsidRPr="007255C8">
        <w:rPr>
          <w:rFonts w:ascii="Times New Roman" w:hAnsi="Times New Roman"/>
          <w:sz w:val="24"/>
          <w:szCs w:val="24"/>
        </w:rPr>
        <w:t>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санітарно-епідеміологічної експертизи,  ін.) (в складі тендерної пропозиції надати гарантійний лист).</w:t>
      </w:r>
    </w:p>
    <w:p w:rsidR="00581C34" w:rsidRPr="007255C8" w:rsidRDefault="00581C34" w:rsidP="00581C34">
      <w:pPr>
        <w:pStyle w:val="ad"/>
        <w:numPr>
          <w:ilvl w:val="0"/>
          <w:numId w:val="13"/>
        </w:numPr>
        <w:tabs>
          <w:tab w:val="clear" w:pos="705"/>
          <w:tab w:val="num" w:pos="0"/>
          <w:tab w:val="left" w:pos="284"/>
        </w:tabs>
        <w:spacing w:after="0" w:line="240" w:lineRule="auto"/>
        <w:ind w:left="0" w:firstLine="0"/>
        <w:jc w:val="both"/>
        <w:rPr>
          <w:rFonts w:ascii="Times New Roman" w:hAnsi="Times New Roman"/>
          <w:sz w:val="24"/>
          <w:szCs w:val="24"/>
        </w:rPr>
      </w:pPr>
      <w:r w:rsidRPr="007255C8">
        <w:rPr>
          <w:rFonts w:ascii="Times New Roman" w:hAnsi="Times New Roman"/>
          <w:sz w:val="24"/>
          <w:szCs w:val="24"/>
        </w:rPr>
        <w:t xml:space="preserve">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w:t>
      </w:r>
      <w:proofErr w:type="spellStart"/>
      <w:r w:rsidRPr="007255C8">
        <w:rPr>
          <w:rFonts w:ascii="Times New Roman" w:hAnsi="Times New Roman"/>
          <w:sz w:val="24"/>
          <w:szCs w:val="24"/>
        </w:rPr>
        <w:t>МР</w:t>
      </w:r>
      <w:proofErr w:type="spellEnd"/>
      <w:r w:rsidRPr="007255C8">
        <w:rPr>
          <w:rFonts w:ascii="Times New Roman" w:hAnsi="Times New Roman"/>
          <w:sz w:val="24"/>
          <w:szCs w:val="24"/>
        </w:rPr>
        <w:t xml:space="preserve"> 4.4.4-108-2004, про що постійно інформувати покупця .</w:t>
      </w:r>
    </w:p>
    <w:p w:rsidR="00581C34" w:rsidRDefault="00581C34" w:rsidP="00581C34">
      <w:pPr>
        <w:spacing w:after="0" w:line="240" w:lineRule="auto"/>
        <w:jc w:val="both"/>
        <w:rPr>
          <w:rFonts w:ascii="Times New Roman" w:hAnsi="Times New Roman"/>
          <w:sz w:val="24"/>
          <w:szCs w:val="24"/>
        </w:rPr>
      </w:pPr>
      <w:r>
        <w:rPr>
          <w:rFonts w:ascii="Times New Roman" w:hAnsi="Times New Roman"/>
          <w:sz w:val="24"/>
          <w:szCs w:val="24"/>
        </w:rPr>
        <w:t>6. П</w:t>
      </w:r>
      <w:r w:rsidRPr="00C73F2A">
        <w:rPr>
          <w:rFonts w:ascii="Times New Roman" w:hAnsi="Times New Roman"/>
          <w:sz w:val="24"/>
          <w:szCs w:val="24"/>
        </w:rPr>
        <w:t xml:space="preserve">остачання продукції здійснюється до закладу </w:t>
      </w:r>
      <w:r>
        <w:rPr>
          <w:rFonts w:ascii="Times New Roman" w:hAnsi="Times New Roman"/>
          <w:sz w:val="24"/>
          <w:szCs w:val="24"/>
        </w:rPr>
        <w:t xml:space="preserve">за адресою м. Володимир, вул. Луцька, 90 </w:t>
      </w:r>
      <w:r w:rsidRPr="00C73F2A">
        <w:rPr>
          <w:rFonts w:ascii="Times New Roman" w:hAnsi="Times New Roman"/>
          <w:sz w:val="24"/>
          <w:szCs w:val="24"/>
        </w:rPr>
        <w:t xml:space="preserve"> та в узгоджені з ними терміни</w:t>
      </w:r>
      <w:r>
        <w:rPr>
          <w:rFonts w:ascii="Times New Roman" w:hAnsi="Times New Roman"/>
          <w:sz w:val="24"/>
          <w:szCs w:val="24"/>
        </w:rPr>
        <w:t xml:space="preserve"> </w:t>
      </w:r>
      <w:r w:rsidRPr="00317DB7">
        <w:rPr>
          <w:rFonts w:ascii="Times New Roman" w:hAnsi="Times New Roman"/>
          <w:sz w:val="24"/>
          <w:szCs w:val="24"/>
        </w:rPr>
        <w:t>не</w:t>
      </w:r>
      <w:r w:rsidRPr="003F3C03">
        <w:rPr>
          <w:rFonts w:ascii="Times New Roman" w:hAnsi="Times New Roman"/>
          <w:b/>
          <w:sz w:val="24"/>
          <w:szCs w:val="24"/>
        </w:rPr>
        <w:t xml:space="preserve"> </w:t>
      </w:r>
      <w:r w:rsidRPr="003F3C03">
        <w:rPr>
          <w:rFonts w:ascii="Times New Roman" w:hAnsi="Times New Roman"/>
          <w:sz w:val="24"/>
          <w:szCs w:val="24"/>
        </w:rPr>
        <w:t xml:space="preserve">пізніше </w:t>
      </w:r>
      <w:r>
        <w:rPr>
          <w:rFonts w:ascii="Times New Roman" w:hAnsi="Times New Roman"/>
          <w:sz w:val="24"/>
          <w:szCs w:val="24"/>
        </w:rPr>
        <w:t>2</w:t>
      </w:r>
      <w:r w:rsidRPr="003F3C03">
        <w:rPr>
          <w:rFonts w:ascii="Times New Roman" w:hAnsi="Times New Roman"/>
          <w:sz w:val="24"/>
          <w:szCs w:val="24"/>
        </w:rPr>
        <w:t>-х робочих днів з дня направлення Замовником з</w:t>
      </w:r>
      <w:r>
        <w:rPr>
          <w:rFonts w:ascii="Times New Roman" w:hAnsi="Times New Roman"/>
          <w:sz w:val="24"/>
          <w:szCs w:val="24"/>
        </w:rPr>
        <w:t xml:space="preserve">амовлення, дрібними партіями, за потребою,  протягом </w:t>
      </w:r>
      <w:r w:rsidRPr="003F3C03">
        <w:rPr>
          <w:rFonts w:ascii="Times New Roman" w:hAnsi="Times New Roman"/>
          <w:sz w:val="24"/>
          <w:szCs w:val="24"/>
        </w:rPr>
        <w:t xml:space="preserve"> дії договору, крім суботи та неділі</w:t>
      </w:r>
      <w:r w:rsidRPr="00C73F2A">
        <w:rPr>
          <w:rFonts w:ascii="Times New Roman" w:hAnsi="Times New Roman"/>
          <w:sz w:val="24"/>
          <w:szCs w:val="24"/>
        </w:rPr>
        <w:t>. Учасник повинен забезпечити зберігання товару</w:t>
      </w:r>
      <w:r>
        <w:rPr>
          <w:rFonts w:ascii="Times New Roman" w:hAnsi="Times New Roman"/>
          <w:sz w:val="24"/>
          <w:szCs w:val="24"/>
        </w:rPr>
        <w:t xml:space="preserve"> в</w:t>
      </w:r>
      <w:r w:rsidRPr="00C73F2A">
        <w:rPr>
          <w:rFonts w:ascii="Times New Roman" w:hAnsi="Times New Roman"/>
          <w:sz w:val="24"/>
          <w:szCs w:val="24"/>
        </w:rPr>
        <w:t xml:space="preserve"> період між поставками. Потужності (об’єкти) для зберігання товару повинні відповідати вимогам діючого санітарного законодавства. Якщо  для  зберігання необхідне  обладнання,  то  воно повинне бути здатним підтримувати умови зберігання у відповідності до державних стандартів та норм.</w:t>
      </w:r>
      <w:r>
        <w:rPr>
          <w:rFonts w:ascii="Times New Roman" w:hAnsi="Times New Roman"/>
          <w:sz w:val="24"/>
          <w:szCs w:val="24"/>
        </w:rPr>
        <w:t xml:space="preserve"> </w:t>
      </w:r>
      <w:r w:rsidRPr="00DC293D">
        <w:rPr>
          <w:rFonts w:ascii="Times New Roman" w:hAnsi="Times New Roman"/>
          <w:sz w:val="24"/>
          <w:szCs w:val="24"/>
        </w:rPr>
        <w:t>На недоброякісний товар</w:t>
      </w:r>
      <w:r>
        <w:rPr>
          <w:rFonts w:ascii="Times New Roman" w:hAnsi="Times New Roman"/>
          <w:sz w:val="24"/>
          <w:szCs w:val="24"/>
        </w:rPr>
        <w:t xml:space="preserve"> закладом освіти</w:t>
      </w:r>
      <w:r w:rsidRPr="00DC293D">
        <w:rPr>
          <w:rFonts w:ascii="Times New Roman" w:hAnsi="Times New Roman"/>
          <w:sz w:val="24"/>
          <w:szCs w:val="24"/>
        </w:rPr>
        <w:t xml:space="preserve"> складається акт та товар повертається постачальнику.</w:t>
      </w:r>
      <w:r w:rsidRPr="00C25466">
        <w:rPr>
          <w:rFonts w:ascii="Times New Roman" w:hAnsi="Times New Roman"/>
          <w:bCs/>
          <w:sz w:val="24"/>
          <w:szCs w:val="24"/>
        </w:rPr>
        <w:t xml:space="preserve"> </w:t>
      </w:r>
      <w:r w:rsidRPr="003F3C03">
        <w:rPr>
          <w:rFonts w:ascii="Times New Roman" w:hAnsi="Times New Roman"/>
          <w:bCs/>
          <w:sz w:val="24"/>
          <w:szCs w:val="24"/>
        </w:rPr>
        <w:t>Транспортні  витрати(завантаження/доставка/розвантаження )</w:t>
      </w:r>
      <w:r w:rsidRPr="003F3C03">
        <w:rPr>
          <w:rFonts w:ascii="Times New Roman" w:hAnsi="Times New Roman"/>
          <w:sz w:val="24"/>
          <w:szCs w:val="24"/>
        </w:rPr>
        <w:t xml:space="preserve">за рахунок Учасника. </w:t>
      </w: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581C34" w:rsidP="00581C34">
      <w:pPr>
        <w:spacing w:after="0" w:line="240" w:lineRule="auto"/>
        <w:jc w:val="both"/>
        <w:rPr>
          <w:rFonts w:ascii="Times New Roman" w:hAnsi="Times New Roman"/>
          <w:sz w:val="24"/>
          <w:szCs w:val="24"/>
        </w:rPr>
      </w:pPr>
    </w:p>
    <w:p w:rsidR="00581C34" w:rsidRDefault="00B75F3A" w:rsidP="00B75F3A">
      <w:pPr>
        <w:spacing w:after="0" w:line="240" w:lineRule="auto"/>
        <w:rPr>
          <w:rFonts w:ascii="Times New Roman" w:hAnsi="Times New Roman"/>
          <w:b/>
          <w:color w:val="000000"/>
          <w:sz w:val="26"/>
          <w:szCs w:val="26"/>
        </w:rPr>
      </w:pPr>
      <w:r>
        <w:rPr>
          <w:rFonts w:ascii="Times New Roman" w:hAnsi="Times New Roman"/>
          <w:b/>
          <w:color w:val="000000"/>
          <w:sz w:val="26"/>
          <w:szCs w:val="26"/>
        </w:rPr>
        <w:t xml:space="preserve">                           </w:t>
      </w:r>
      <w:r w:rsidR="009B78BA">
        <w:rPr>
          <w:rFonts w:ascii="Times New Roman" w:hAnsi="Times New Roman"/>
          <w:b/>
          <w:color w:val="000000"/>
          <w:sz w:val="26"/>
          <w:szCs w:val="26"/>
        </w:rPr>
        <w:t xml:space="preserve">                                                        </w:t>
      </w:r>
      <w:r w:rsidR="00581C34">
        <w:rPr>
          <w:rFonts w:ascii="Times New Roman" w:hAnsi="Times New Roman"/>
          <w:b/>
          <w:color w:val="000000"/>
          <w:sz w:val="26"/>
          <w:szCs w:val="26"/>
        </w:rPr>
        <w:t xml:space="preserve">                          </w:t>
      </w: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581C34" w:rsidRDefault="00581C34" w:rsidP="00B75F3A">
      <w:pPr>
        <w:spacing w:after="0" w:line="240" w:lineRule="auto"/>
        <w:rPr>
          <w:rFonts w:ascii="Times New Roman" w:hAnsi="Times New Roman"/>
          <w:b/>
          <w:color w:val="000000"/>
          <w:sz w:val="26"/>
          <w:szCs w:val="26"/>
        </w:rPr>
      </w:pPr>
    </w:p>
    <w:p w:rsidR="000544D3" w:rsidRPr="00056F75" w:rsidRDefault="00581C34" w:rsidP="00B75F3A">
      <w:pPr>
        <w:spacing w:after="0" w:line="240" w:lineRule="auto"/>
        <w:rPr>
          <w:rFonts w:ascii="Times New Roman" w:hAnsi="Times New Roman"/>
          <w:b/>
          <w:color w:val="000000"/>
          <w:sz w:val="24"/>
          <w:szCs w:val="24"/>
          <w:lang w:eastAsia="ru-RU"/>
        </w:rPr>
      </w:pPr>
      <w:r>
        <w:rPr>
          <w:rFonts w:ascii="Times New Roman" w:hAnsi="Times New Roman"/>
          <w:b/>
          <w:color w:val="000000"/>
          <w:sz w:val="26"/>
          <w:szCs w:val="26"/>
        </w:rPr>
        <w:t xml:space="preserve">                                                                                                                       </w:t>
      </w:r>
      <w:r w:rsidR="009B78BA">
        <w:rPr>
          <w:rFonts w:ascii="Times New Roman" w:hAnsi="Times New Roman"/>
          <w:b/>
          <w:color w:val="000000"/>
          <w:sz w:val="26"/>
          <w:szCs w:val="26"/>
        </w:rPr>
        <w:t xml:space="preserve">  </w:t>
      </w:r>
      <w:r w:rsidR="00B75F3A">
        <w:rPr>
          <w:rFonts w:ascii="Times New Roman" w:hAnsi="Times New Roman"/>
          <w:b/>
          <w:color w:val="000000"/>
          <w:sz w:val="26"/>
          <w:szCs w:val="26"/>
        </w:rPr>
        <w:t xml:space="preserve">   </w:t>
      </w:r>
      <w:r w:rsidR="000544D3" w:rsidRPr="00056F75">
        <w:rPr>
          <w:rFonts w:ascii="Times New Roman" w:hAnsi="Times New Roman"/>
          <w:b/>
          <w:color w:val="000000"/>
          <w:sz w:val="24"/>
          <w:szCs w:val="24"/>
          <w:lang w:eastAsia="ru-RU"/>
        </w:rPr>
        <w:t>ДОДАТОК №4</w:t>
      </w:r>
    </w:p>
    <w:p w:rsidR="000544D3" w:rsidRPr="00056F75" w:rsidRDefault="000544D3" w:rsidP="000544D3">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 xml:space="preserve">до Тендерної документації </w:t>
      </w:r>
    </w:p>
    <w:p w:rsidR="000544D3" w:rsidRPr="00056F75" w:rsidRDefault="000544D3" w:rsidP="000544D3">
      <w:pPr>
        <w:spacing w:after="0" w:line="240" w:lineRule="auto"/>
        <w:jc w:val="right"/>
        <w:rPr>
          <w:rFonts w:ascii="Times New Roman" w:hAnsi="Times New Roman"/>
          <w:b/>
          <w:color w:val="000000"/>
          <w:sz w:val="24"/>
          <w:szCs w:val="24"/>
          <w:lang w:eastAsia="ru-RU"/>
        </w:rPr>
      </w:pPr>
    </w:p>
    <w:p w:rsidR="000544D3" w:rsidRPr="00056F75" w:rsidRDefault="000544D3" w:rsidP="000544D3">
      <w:pPr>
        <w:widowControl w:val="0"/>
        <w:autoSpaceDE w:val="0"/>
        <w:autoSpaceDN w:val="0"/>
        <w:adjustRightInd w:val="0"/>
        <w:spacing w:after="0" w:line="240" w:lineRule="auto"/>
        <w:jc w:val="center"/>
        <w:rPr>
          <w:rFonts w:ascii="Times New Roman" w:hAnsi="Times New Roman"/>
          <w:color w:val="000000"/>
          <w:sz w:val="24"/>
          <w:szCs w:val="24"/>
          <w:vertAlign w:val="superscript"/>
          <w:lang w:eastAsia="ru-RU"/>
        </w:rPr>
      </w:pPr>
      <w:r w:rsidRPr="00056F75">
        <w:rPr>
          <w:rFonts w:ascii="Times New Roman" w:hAnsi="Times New Roman"/>
          <w:b/>
          <w:color w:val="000000"/>
          <w:sz w:val="24"/>
          <w:szCs w:val="24"/>
          <w:lang w:eastAsia="ru-RU"/>
        </w:rPr>
        <w:t>ФОРМА “ЦІНОВА ПРОПОЗИЦІЯ”</w:t>
      </w:r>
    </w:p>
    <w:p w:rsidR="000544D3" w:rsidRPr="00056F75" w:rsidRDefault="000544D3" w:rsidP="000544D3">
      <w:pPr>
        <w:widowControl w:val="0"/>
        <w:autoSpaceDE w:val="0"/>
        <w:autoSpaceDN w:val="0"/>
        <w:adjustRightInd w:val="0"/>
        <w:spacing w:after="0" w:line="240" w:lineRule="auto"/>
        <w:jc w:val="center"/>
        <w:rPr>
          <w:rFonts w:ascii="Times New Roman" w:hAnsi="Times New Roman"/>
          <w:color w:val="000000"/>
          <w:sz w:val="20"/>
          <w:szCs w:val="20"/>
          <w:lang w:eastAsia="ru-RU"/>
        </w:rPr>
      </w:pPr>
      <w:r w:rsidRPr="00056F75">
        <w:rPr>
          <w:rFonts w:ascii="Times New Roman" w:hAnsi="Times New Roman"/>
          <w:i/>
          <w:color w:val="000000"/>
          <w:sz w:val="20"/>
          <w:szCs w:val="20"/>
          <w:lang w:eastAsia="ru-RU"/>
        </w:rPr>
        <w:t xml:space="preserve">(форма, яка подається учасником на фірмовому бланку (для юридичних осіб) </w:t>
      </w:r>
    </w:p>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Уважно вивчивши комплект Тендерної Документації подаємо на участь у торгах щодо закупівлі  ___________________________________________________________________________</w:t>
      </w:r>
    </w:p>
    <w:p w:rsidR="000544D3" w:rsidRPr="00056F75" w:rsidRDefault="000544D3" w:rsidP="000544D3">
      <w:pPr>
        <w:pBdr>
          <w:bottom w:val="single" w:sz="12" w:space="1" w:color="auto"/>
        </w:pBdr>
        <w:spacing w:after="0" w:line="240" w:lineRule="auto"/>
        <w:jc w:val="center"/>
        <w:rPr>
          <w:rFonts w:ascii="Times New Roman" w:hAnsi="Times New Roman"/>
          <w:i/>
          <w:color w:val="000000"/>
          <w:sz w:val="24"/>
          <w:szCs w:val="24"/>
          <w:lang w:eastAsia="ru-RU"/>
        </w:rPr>
      </w:pPr>
      <w:r w:rsidRPr="00056F75">
        <w:rPr>
          <w:rFonts w:ascii="Times New Roman" w:hAnsi="Times New Roman"/>
          <w:i/>
          <w:color w:val="000000"/>
          <w:sz w:val="24"/>
          <w:szCs w:val="24"/>
          <w:lang w:eastAsia="ru-RU"/>
        </w:rPr>
        <w:t>(назва предмета закупівлі)</w:t>
      </w:r>
    </w:p>
    <w:p w:rsidR="000544D3" w:rsidRPr="00056F75" w:rsidRDefault="000544D3" w:rsidP="000544D3">
      <w:pPr>
        <w:pBdr>
          <w:bottom w:val="single" w:sz="12" w:space="1" w:color="auto"/>
        </w:pBdr>
        <w:spacing w:after="0" w:line="240" w:lineRule="auto"/>
        <w:jc w:val="center"/>
        <w:rPr>
          <w:rFonts w:ascii="Times New Roman" w:hAnsi="Times New Roman"/>
          <w:color w:val="000000"/>
          <w:sz w:val="24"/>
          <w:szCs w:val="24"/>
          <w:lang w:eastAsia="ru-RU"/>
        </w:rPr>
      </w:pPr>
    </w:p>
    <w:p w:rsidR="000544D3" w:rsidRPr="00056F75" w:rsidRDefault="000544D3" w:rsidP="000544D3">
      <w:pPr>
        <w:spacing w:after="0" w:line="240" w:lineRule="auto"/>
        <w:jc w:val="center"/>
        <w:rPr>
          <w:rFonts w:ascii="Times New Roman" w:hAnsi="Times New Roman"/>
          <w:i/>
          <w:color w:val="000000"/>
          <w:sz w:val="24"/>
          <w:szCs w:val="24"/>
        </w:rPr>
      </w:pPr>
      <w:r w:rsidRPr="00056F75">
        <w:rPr>
          <w:rFonts w:ascii="Times New Roman" w:hAnsi="Times New Roman"/>
          <w:i/>
          <w:color w:val="000000"/>
          <w:sz w:val="24"/>
          <w:szCs w:val="24"/>
        </w:rPr>
        <w:t>(назва замовника)</w:t>
      </w:r>
    </w:p>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0544D3" w:rsidRPr="00056F75" w:rsidRDefault="000544D3" w:rsidP="000544D3">
      <w:pPr>
        <w:spacing w:after="0" w:line="240" w:lineRule="auto"/>
        <w:rPr>
          <w:rFonts w:ascii="Times New Roman" w:hAnsi="Times New Roman"/>
          <w:color w:val="000000"/>
          <w:sz w:val="24"/>
          <w:szCs w:val="24"/>
          <w:lang w:eastAsia="ru-RU"/>
        </w:rPr>
      </w:pPr>
      <w:r w:rsidRPr="00056F75">
        <w:rPr>
          <w:rFonts w:ascii="Times New Roman" w:hAnsi="Times New Roman"/>
          <w:color w:val="000000"/>
          <w:sz w:val="24"/>
          <w:szCs w:val="24"/>
          <w:lang w:eastAsia="ru-RU"/>
        </w:rPr>
        <w:t xml:space="preserve">Повне найменування учасника __________________________ </w:t>
      </w:r>
    </w:p>
    <w:p w:rsidR="000544D3" w:rsidRPr="00056F75" w:rsidRDefault="000544D3" w:rsidP="000544D3">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______________________________________________________</w:t>
      </w:r>
    </w:p>
    <w:p w:rsidR="000544D3" w:rsidRPr="00056F75" w:rsidRDefault="000544D3" w:rsidP="000544D3">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Адреса (юридична і фактична) _________________________</w:t>
      </w:r>
    </w:p>
    <w:p w:rsidR="000544D3" w:rsidRPr="00056F75" w:rsidRDefault="000544D3" w:rsidP="000544D3">
      <w:pPr>
        <w:spacing w:after="0" w:line="240" w:lineRule="auto"/>
        <w:rPr>
          <w:rFonts w:ascii="Times New Roman" w:hAnsi="Times New Roman"/>
          <w:color w:val="000000"/>
          <w:sz w:val="24"/>
          <w:szCs w:val="24"/>
          <w:u w:val="single"/>
          <w:lang w:eastAsia="ru-RU"/>
        </w:rPr>
      </w:pPr>
      <w:r w:rsidRPr="00056F75">
        <w:rPr>
          <w:rFonts w:ascii="Times New Roman" w:hAnsi="Times New Roman"/>
          <w:color w:val="000000"/>
          <w:sz w:val="24"/>
          <w:szCs w:val="24"/>
          <w:lang w:eastAsia="ru-RU"/>
        </w:rPr>
        <w:t>Телефон (факс) ______________________________________</w:t>
      </w:r>
    </w:p>
    <w:p w:rsidR="000544D3" w:rsidRPr="00056F75" w:rsidRDefault="000544D3" w:rsidP="000544D3">
      <w:pPr>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Е-mail ______________________________________________</w:t>
      </w:r>
    </w:p>
    <w:p w:rsidR="000544D3" w:rsidRPr="00056F75" w:rsidRDefault="000544D3" w:rsidP="000544D3">
      <w:pPr>
        <w:spacing w:after="0" w:line="240" w:lineRule="auto"/>
        <w:jc w:val="both"/>
        <w:rPr>
          <w:rFonts w:ascii="Times New Roman" w:hAnsi="Times New Roman"/>
          <w:bCs/>
          <w:color w:val="000000"/>
          <w:sz w:val="24"/>
          <w:szCs w:val="24"/>
          <w:lang w:eastAsia="ru-RU"/>
        </w:rPr>
      </w:pPr>
      <w:r w:rsidRPr="00056F75">
        <w:rPr>
          <w:rFonts w:ascii="Times New Roman" w:hAnsi="Times New Roman"/>
          <w:bCs/>
          <w:color w:val="000000"/>
          <w:sz w:val="24"/>
          <w:szCs w:val="24"/>
          <w:lang w:eastAsia="ru-RU"/>
        </w:rPr>
        <w:t xml:space="preserve">Цінова пропозиція (з ПДВ </w:t>
      </w:r>
      <w:r w:rsidRPr="00056F75">
        <w:rPr>
          <w:rFonts w:ascii="Times New Roman" w:hAnsi="Times New Roman"/>
          <w:color w:val="000000"/>
          <w:sz w:val="24"/>
          <w:szCs w:val="24"/>
          <w:lang w:eastAsia="ru-RU"/>
        </w:rPr>
        <w:t>або без ПДВ</w:t>
      </w:r>
      <w:r w:rsidRPr="00056F75">
        <w:rPr>
          <w:rFonts w:ascii="Times New Roman" w:hAnsi="Times New Roman"/>
          <w:bCs/>
          <w:color w:val="000000"/>
          <w:sz w:val="24"/>
          <w:szCs w:val="24"/>
          <w:lang w:eastAsia="ru-RU"/>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1843"/>
        <w:gridCol w:w="992"/>
        <w:gridCol w:w="1387"/>
        <w:gridCol w:w="1274"/>
        <w:gridCol w:w="1308"/>
        <w:gridCol w:w="2835"/>
      </w:tblGrid>
      <w:tr w:rsidR="000544D3" w:rsidRPr="00A86552" w:rsidTr="000544D3">
        <w:trPr>
          <w:trHeight w:val="1568"/>
        </w:trPr>
        <w:tc>
          <w:tcPr>
            <w:tcW w:w="709" w:type="dxa"/>
            <w:tcBorders>
              <w:top w:val="single" w:sz="6" w:space="0" w:color="auto"/>
              <w:bottom w:val="single" w:sz="6" w:space="0" w:color="auto"/>
              <w:right w:val="single" w:sz="4" w:space="0" w:color="auto"/>
            </w:tcBorders>
            <w:vAlign w:val="center"/>
          </w:tcPr>
          <w:p w:rsidR="000544D3" w:rsidRPr="00056F75" w:rsidRDefault="000544D3" w:rsidP="000544D3">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w:t>
            </w:r>
          </w:p>
          <w:p w:rsidR="000544D3" w:rsidRPr="00056F75" w:rsidRDefault="000544D3" w:rsidP="000544D3">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п/п</w:t>
            </w:r>
          </w:p>
        </w:tc>
        <w:tc>
          <w:tcPr>
            <w:tcW w:w="1843" w:type="dxa"/>
            <w:tcBorders>
              <w:top w:val="single" w:sz="6" w:space="0" w:color="auto"/>
              <w:left w:val="single" w:sz="4" w:space="0" w:color="auto"/>
              <w:bottom w:val="single" w:sz="6" w:space="0" w:color="auto"/>
              <w:right w:val="single" w:sz="6" w:space="0" w:color="auto"/>
            </w:tcBorders>
            <w:vAlign w:val="center"/>
          </w:tcPr>
          <w:p w:rsidR="000544D3" w:rsidRPr="00056F75" w:rsidRDefault="000544D3" w:rsidP="000544D3">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tcPr>
          <w:p w:rsidR="000544D3" w:rsidRPr="00056F75" w:rsidRDefault="000544D3" w:rsidP="000544D3">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Одиниця виміру</w:t>
            </w:r>
          </w:p>
        </w:tc>
        <w:tc>
          <w:tcPr>
            <w:tcW w:w="1387" w:type="dxa"/>
            <w:tcBorders>
              <w:top w:val="single" w:sz="6" w:space="0" w:color="auto"/>
              <w:left w:val="single" w:sz="4" w:space="0" w:color="auto"/>
              <w:bottom w:val="single" w:sz="6" w:space="0" w:color="auto"/>
              <w:right w:val="single" w:sz="6" w:space="0" w:color="auto"/>
            </w:tcBorders>
            <w:vAlign w:val="center"/>
          </w:tcPr>
          <w:p w:rsidR="000544D3" w:rsidRPr="00056F75" w:rsidRDefault="000544D3" w:rsidP="000544D3">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tcPr>
          <w:p w:rsidR="000544D3" w:rsidRPr="00056F75" w:rsidRDefault="000544D3" w:rsidP="000544D3">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tcPr>
          <w:p w:rsidR="000544D3" w:rsidRPr="00056F75" w:rsidRDefault="000544D3" w:rsidP="000544D3">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Ціна за одиницю, грн. з ПДВ</w:t>
            </w:r>
          </w:p>
        </w:tc>
        <w:tc>
          <w:tcPr>
            <w:tcW w:w="2835" w:type="dxa"/>
            <w:tcBorders>
              <w:top w:val="single" w:sz="6" w:space="0" w:color="auto"/>
              <w:left w:val="single" w:sz="4" w:space="0" w:color="auto"/>
              <w:bottom w:val="single" w:sz="6" w:space="0" w:color="auto"/>
              <w:right w:val="single" w:sz="6" w:space="0" w:color="auto"/>
            </w:tcBorders>
            <w:vAlign w:val="center"/>
          </w:tcPr>
          <w:p w:rsidR="000544D3" w:rsidRPr="00056F75" w:rsidRDefault="000544D3" w:rsidP="000544D3">
            <w:pPr>
              <w:spacing w:after="0" w:line="240" w:lineRule="auto"/>
              <w:jc w:val="center"/>
              <w:rPr>
                <w:rFonts w:ascii="Times New Roman" w:hAnsi="Times New Roman"/>
                <w:bCs/>
                <w:color w:val="000000"/>
                <w:sz w:val="20"/>
                <w:szCs w:val="20"/>
                <w:lang w:eastAsia="ru-RU"/>
              </w:rPr>
            </w:pPr>
            <w:r w:rsidRPr="00056F75">
              <w:rPr>
                <w:rFonts w:ascii="Times New Roman" w:hAnsi="Times New Roman"/>
                <w:bCs/>
                <w:color w:val="000000"/>
                <w:sz w:val="20"/>
                <w:szCs w:val="20"/>
                <w:lang w:eastAsia="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0544D3" w:rsidRPr="00A86552" w:rsidTr="000544D3">
        <w:trPr>
          <w:trHeight w:val="261"/>
        </w:trPr>
        <w:tc>
          <w:tcPr>
            <w:tcW w:w="709" w:type="dxa"/>
            <w:tcBorders>
              <w:top w:val="single" w:sz="6" w:space="0" w:color="auto"/>
              <w:bottom w:val="single" w:sz="6" w:space="0" w:color="auto"/>
              <w:right w:val="single" w:sz="4" w:space="0" w:color="auto"/>
            </w:tcBorders>
            <w:vAlign w:val="center"/>
          </w:tcPr>
          <w:p w:rsidR="000544D3" w:rsidRPr="00056F75" w:rsidRDefault="000544D3" w:rsidP="000544D3">
            <w:pPr>
              <w:spacing w:after="0" w:line="240" w:lineRule="auto"/>
              <w:jc w:val="center"/>
              <w:rPr>
                <w:rFonts w:ascii="Times New Roman" w:hAnsi="Times New Roman"/>
                <w:b/>
                <w:bCs/>
                <w:color w:val="000000"/>
                <w:sz w:val="24"/>
                <w:szCs w:val="24"/>
                <w:lang w:eastAsia="ru-RU"/>
              </w:rPr>
            </w:pPr>
          </w:p>
        </w:tc>
        <w:tc>
          <w:tcPr>
            <w:tcW w:w="1843" w:type="dxa"/>
            <w:tcBorders>
              <w:top w:val="single" w:sz="6" w:space="0" w:color="auto"/>
              <w:left w:val="single" w:sz="4" w:space="0" w:color="auto"/>
              <w:bottom w:val="single" w:sz="6" w:space="0" w:color="auto"/>
              <w:right w:val="single" w:sz="6" w:space="0" w:color="auto"/>
            </w:tcBorders>
          </w:tcPr>
          <w:p w:rsidR="000544D3" w:rsidRPr="00056F75" w:rsidRDefault="000544D3" w:rsidP="000544D3">
            <w:pPr>
              <w:spacing w:after="0" w:line="240" w:lineRule="auto"/>
              <w:jc w:val="center"/>
              <w:rPr>
                <w:rFonts w:ascii="Times New Roman" w:hAnsi="Times New Roman"/>
                <w:bCs/>
                <w:color w:val="000000"/>
                <w:sz w:val="24"/>
                <w:szCs w:val="24"/>
                <w:lang w:eastAsia="ru-RU"/>
              </w:rPr>
            </w:pPr>
          </w:p>
        </w:tc>
        <w:tc>
          <w:tcPr>
            <w:tcW w:w="992" w:type="dxa"/>
            <w:tcBorders>
              <w:top w:val="single" w:sz="6" w:space="0" w:color="auto"/>
              <w:left w:val="single" w:sz="6" w:space="0" w:color="auto"/>
              <w:bottom w:val="single" w:sz="6" w:space="0" w:color="auto"/>
              <w:right w:val="single" w:sz="4" w:space="0" w:color="auto"/>
            </w:tcBorders>
            <w:vAlign w:val="center"/>
          </w:tcPr>
          <w:p w:rsidR="000544D3" w:rsidRPr="00056F75" w:rsidRDefault="000544D3" w:rsidP="000544D3">
            <w:pPr>
              <w:spacing w:after="0" w:line="240" w:lineRule="auto"/>
              <w:jc w:val="center"/>
              <w:rPr>
                <w:rFonts w:ascii="Times New Roman" w:hAnsi="Times New Roman"/>
                <w:color w:val="000000"/>
                <w:sz w:val="24"/>
                <w:szCs w:val="24"/>
                <w:lang w:eastAsia="ru-RU"/>
              </w:rPr>
            </w:pPr>
          </w:p>
        </w:tc>
        <w:tc>
          <w:tcPr>
            <w:tcW w:w="1387" w:type="dxa"/>
            <w:tcBorders>
              <w:top w:val="single" w:sz="6" w:space="0" w:color="auto"/>
              <w:left w:val="single" w:sz="4" w:space="0" w:color="auto"/>
              <w:bottom w:val="single" w:sz="6" w:space="0" w:color="auto"/>
              <w:right w:val="single" w:sz="6" w:space="0" w:color="auto"/>
            </w:tcBorders>
            <w:vAlign w:val="center"/>
          </w:tcPr>
          <w:p w:rsidR="000544D3" w:rsidRPr="00056F75" w:rsidRDefault="000544D3" w:rsidP="000544D3">
            <w:pPr>
              <w:spacing w:after="0" w:line="240" w:lineRule="auto"/>
              <w:jc w:val="center"/>
              <w:rPr>
                <w:rFonts w:ascii="Times New Roman" w:hAnsi="Times New Roman"/>
                <w:color w:val="000000"/>
                <w:sz w:val="24"/>
                <w:szCs w:val="24"/>
                <w:lang w:eastAsia="ru-RU"/>
              </w:rPr>
            </w:pPr>
          </w:p>
        </w:tc>
        <w:tc>
          <w:tcPr>
            <w:tcW w:w="1274" w:type="dxa"/>
            <w:tcBorders>
              <w:top w:val="single" w:sz="6" w:space="0" w:color="auto"/>
              <w:left w:val="single" w:sz="6" w:space="0" w:color="auto"/>
              <w:bottom w:val="single" w:sz="6" w:space="0" w:color="auto"/>
              <w:right w:val="single" w:sz="4" w:space="0" w:color="auto"/>
            </w:tcBorders>
          </w:tcPr>
          <w:p w:rsidR="000544D3" w:rsidRPr="00056F75" w:rsidRDefault="000544D3" w:rsidP="000544D3">
            <w:pPr>
              <w:spacing w:after="0" w:line="240" w:lineRule="auto"/>
              <w:jc w:val="center"/>
              <w:rPr>
                <w:rFonts w:ascii="Times New Roman" w:hAnsi="Times New Roman"/>
                <w:b/>
                <w:bCs/>
                <w:color w:val="000000"/>
                <w:sz w:val="24"/>
                <w:szCs w:val="24"/>
                <w:lang w:eastAsia="ru-RU"/>
              </w:rPr>
            </w:pPr>
          </w:p>
        </w:tc>
        <w:tc>
          <w:tcPr>
            <w:tcW w:w="1308" w:type="dxa"/>
            <w:tcBorders>
              <w:top w:val="single" w:sz="6" w:space="0" w:color="auto"/>
              <w:left w:val="single" w:sz="4" w:space="0" w:color="auto"/>
              <w:bottom w:val="single" w:sz="6" w:space="0" w:color="auto"/>
              <w:right w:val="single" w:sz="4" w:space="0" w:color="auto"/>
            </w:tcBorders>
          </w:tcPr>
          <w:p w:rsidR="000544D3" w:rsidRPr="00056F75" w:rsidRDefault="000544D3" w:rsidP="000544D3">
            <w:pPr>
              <w:spacing w:after="0" w:line="240" w:lineRule="auto"/>
              <w:jc w:val="center"/>
              <w:rPr>
                <w:rFonts w:ascii="Times New Roman" w:hAnsi="Times New Roman"/>
                <w:b/>
                <w:bCs/>
                <w:color w:val="000000"/>
                <w:sz w:val="24"/>
                <w:szCs w:val="24"/>
                <w:lang w:eastAsia="ru-RU"/>
              </w:rPr>
            </w:pPr>
          </w:p>
        </w:tc>
        <w:tc>
          <w:tcPr>
            <w:tcW w:w="2835" w:type="dxa"/>
            <w:tcBorders>
              <w:top w:val="single" w:sz="6" w:space="0" w:color="auto"/>
              <w:left w:val="single" w:sz="4" w:space="0" w:color="auto"/>
              <w:bottom w:val="single" w:sz="6" w:space="0" w:color="auto"/>
              <w:right w:val="single" w:sz="6" w:space="0" w:color="auto"/>
            </w:tcBorders>
            <w:vAlign w:val="center"/>
          </w:tcPr>
          <w:p w:rsidR="000544D3" w:rsidRPr="00056F75" w:rsidRDefault="000544D3" w:rsidP="000544D3">
            <w:pPr>
              <w:spacing w:after="0" w:line="240" w:lineRule="auto"/>
              <w:jc w:val="center"/>
              <w:rPr>
                <w:rFonts w:ascii="Times New Roman" w:hAnsi="Times New Roman"/>
                <w:b/>
                <w:bCs/>
                <w:color w:val="000000"/>
                <w:sz w:val="24"/>
                <w:szCs w:val="24"/>
                <w:lang w:eastAsia="ru-RU"/>
              </w:rPr>
            </w:pPr>
          </w:p>
        </w:tc>
      </w:tr>
      <w:tr w:rsidR="000544D3" w:rsidRPr="00A86552" w:rsidTr="000544D3">
        <w:trPr>
          <w:trHeight w:val="274"/>
        </w:trPr>
        <w:tc>
          <w:tcPr>
            <w:tcW w:w="10348" w:type="dxa"/>
            <w:gridSpan w:val="7"/>
            <w:tcBorders>
              <w:top w:val="single" w:sz="6" w:space="0" w:color="auto"/>
              <w:left w:val="single" w:sz="6" w:space="0" w:color="auto"/>
              <w:bottom w:val="single" w:sz="6" w:space="0" w:color="auto"/>
              <w:right w:val="single" w:sz="6" w:space="0" w:color="auto"/>
            </w:tcBorders>
            <w:vAlign w:val="center"/>
          </w:tcPr>
          <w:p w:rsidR="000544D3" w:rsidRPr="00056F75" w:rsidRDefault="000544D3" w:rsidP="000544D3">
            <w:pPr>
              <w:spacing w:after="0" w:line="240" w:lineRule="auto"/>
              <w:rPr>
                <w:rFonts w:ascii="Times New Roman" w:hAnsi="Times New Roman"/>
                <w:b/>
                <w:bCs/>
                <w:color w:val="000000"/>
                <w:sz w:val="24"/>
                <w:szCs w:val="24"/>
                <w:lang w:eastAsia="ru-RU"/>
              </w:rPr>
            </w:pPr>
            <w:r w:rsidRPr="00056F75">
              <w:rPr>
                <w:rFonts w:ascii="Times New Roman" w:hAnsi="Times New Roman"/>
                <w:b/>
                <w:bCs/>
                <w:color w:val="000000"/>
                <w:sz w:val="24"/>
                <w:szCs w:val="24"/>
                <w:lang w:eastAsia="ru-RU"/>
              </w:rPr>
              <w:t>Загальна вартість  тендерної пропозиції ___________ (вказати суму  з ПДВ чи без ПДВ) Σ</w:t>
            </w:r>
          </w:p>
        </w:tc>
      </w:tr>
    </w:tbl>
    <w:p w:rsidR="000544D3" w:rsidRPr="00056F75" w:rsidRDefault="000544D3" w:rsidP="000544D3">
      <w:pPr>
        <w:spacing w:after="0" w:line="240" w:lineRule="auto"/>
        <w:jc w:val="both"/>
        <w:rPr>
          <w:rFonts w:ascii="Times New Roman" w:hAnsi="Times New Roman"/>
          <w:bCs/>
          <w:i/>
          <w:color w:val="000000"/>
          <w:sz w:val="24"/>
          <w:szCs w:val="24"/>
          <w:lang w:eastAsia="ru-RU"/>
        </w:rPr>
      </w:pPr>
      <w:r w:rsidRPr="00056F75">
        <w:rPr>
          <w:rFonts w:ascii="Times New Roman" w:hAnsi="Times New Roman"/>
          <w:color w:val="000000"/>
          <w:sz w:val="24"/>
          <w:szCs w:val="24"/>
          <w:lang w:eastAsia="ru-RU"/>
        </w:rPr>
        <w:t xml:space="preserve">Умови розрахунків - </w:t>
      </w:r>
      <w:proofErr w:type="spellStart"/>
      <w:r w:rsidRPr="00056F75">
        <w:rPr>
          <w:rFonts w:ascii="Times New Roman" w:hAnsi="Times New Roman"/>
          <w:i/>
          <w:color w:val="000000"/>
          <w:sz w:val="24"/>
          <w:szCs w:val="24"/>
          <w:lang w:eastAsia="ru-RU"/>
        </w:rPr>
        <w:t>відтермінування</w:t>
      </w:r>
      <w:proofErr w:type="spellEnd"/>
      <w:r w:rsidRPr="00056F75">
        <w:rPr>
          <w:rFonts w:ascii="Times New Roman" w:hAnsi="Times New Roman"/>
          <w:i/>
          <w:color w:val="000000"/>
          <w:sz w:val="24"/>
          <w:szCs w:val="24"/>
          <w:lang w:eastAsia="ru-RU"/>
        </w:rPr>
        <w:t xml:space="preserve"> платежу</w:t>
      </w:r>
      <w:r w:rsidRPr="00056F75">
        <w:rPr>
          <w:rFonts w:ascii="Times New Roman" w:hAnsi="Times New Roman"/>
          <w:color w:val="000000"/>
          <w:sz w:val="24"/>
          <w:szCs w:val="24"/>
          <w:lang w:eastAsia="ru-RU"/>
        </w:rPr>
        <w:t>.</w:t>
      </w:r>
    </w:p>
    <w:p w:rsidR="000544D3" w:rsidRPr="00056F75" w:rsidRDefault="000544D3" w:rsidP="00054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Вивчивши тендерну документацію та обсяги товарів, що будуть постачатись,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544D3" w:rsidRPr="00056F75" w:rsidRDefault="000544D3" w:rsidP="000544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Ми згодні дотримуватися умов цієї тендерної пропозиції протягом 90 календарних днів з кінцевого терміну подання пропозицій.</w:t>
      </w:r>
    </w:p>
    <w:p w:rsidR="000544D3" w:rsidRDefault="000544D3" w:rsidP="000544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0544D3" w:rsidRDefault="000544D3" w:rsidP="000544D3">
      <w:pPr>
        <w:widowControl w:val="0"/>
        <w:autoSpaceDE w:val="0"/>
        <w:autoSpaceDN w:val="0"/>
        <w:adjustRightInd w:val="0"/>
        <w:spacing w:after="0" w:line="240" w:lineRule="auto"/>
        <w:jc w:val="both"/>
        <w:rPr>
          <w:rFonts w:ascii="Times New Roman" w:hAnsi="Times New Roman"/>
          <w:sz w:val="24"/>
          <w:szCs w:val="24"/>
        </w:rPr>
      </w:pPr>
      <w:r w:rsidRPr="00190D5B">
        <w:rPr>
          <w:rFonts w:ascii="Times New Roman" w:hAnsi="Times New Roman"/>
          <w:sz w:val="24"/>
          <w:szCs w:val="24"/>
        </w:rPr>
        <w:t>Якщо наша тендерна пропозиція буде визнана найбільш економічно вигідною за результатами оцінки та розгляду пропозицій ми візьмемо на себе зобов'язання виконати всі умови, передбачені Договором.</w:t>
      </w:r>
    </w:p>
    <w:p w:rsidR="000544D3" w:rsidRPr="00056F75" w:rsidRDefault="000544D3" w:rsidP="000544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190D5B">
        <w:rPr>
          <w:rFonts w:ascii="Times New Roman" w:hAnsi="Times New Roman"/>
          <w:sz w:val="24"/>
          <w:szCs w:val="24"/>
        </w:rPr>
        <w:t>Ми погоджуємося та зазначеним нижче підписом підтверджуємо повну і беззаперечну згоду з усіма умовами, що вказані в проекті</w:t>
      </w:r>
      <w:r>
        <w:rPr>
          <w:rFonts w:ascii="Times New Roman" w:hAnsi="Times New Roman"/>
          <w:sz w:val="24"/>
          <w:szCs w:val="24"/>
        </w:rPr>
        <w:t xml:space="preserve"> договору згідно вимог Додатку 5 </w:t>
      </w:r>
      <w:r w:rsidRPr="00190D5B">
        <w:rPr>
          <w:rFonts w:ascii="Times New Roman" w:hAnsi="Times New Roman"/>
          <w:sz w:val="24"/>
          <w:szCs w:val="24"/>
        </w:rPr>
        <w:t>до тендерної документації на дану закупівлю та, у разі визнання нас переможцем процедури закупівлі, зобов’язуємося укласти Договір про закупівлю на умовах, визначених вищевказаним проектом Договору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0544D3" w:rsidRPr="00056F75" w:rsidRDefault="000544D3" w:rsidP="000544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Ми зобов'язуємося укласти Договір про закупівлю у терміни, що встановлені Закону України «</w:t>
      </w:r>
      <w:r w:rsidRPr="00056F75">
        <w:rPr>
          <w:rFonts w:ascii="Times New Roman" w:hAnsi="Times New Roman"/>
          <w:bCs/>
          <w:color w:val="000000"/>
          <w:sz w:val="24"/>
          <w:szCs w:val="24"/>
          <w:shd w:val="clear" w:color="auto" w:fill="FFFFFF"/>
          <w:lang w:eastAsia="ru-RU"/>
        </w:rPr>
        <w:t xml:space="preserve">Про публічні закупівлі» </w:t>
      </w:r>
      <w:r w:rsidRPr="00056F75">
        <w:rPr>
          <w:rFonts w:ascii="Times New Roman" w:hAnsi="Times New Roman"/>
          <w:color w:val="000000"/>
          <w:sz w:val="24"/>
          <w:szCs w:val="24"/>
          <w:shd w:val="clear" w:color="auto" w:fill="FFFFFF"/>
          <w:lang w:eastAsia="ru-RU"/>
        </w:rPr>
        <w:t>від 25.12.2015 № 922-VIII</w:t>
      </w:r>
      <w:r w:rsidRPr="00056F75">
        <w:rPr>
          <w:rFonts w:ascii="Times New Roman" w:hAnsi="Times New Roman"/>
          <w:bCs/>
          <w:color w:val="000000"/>
          <w:sz w:val="24"/>
          <w:szCs w:val="24"/>
          <w:bdr w:val="none" w:sz="0" w:space="0" w:color="auto" w:frame="1"/>
          <w:shd w:val="clear" w:color="auto" w:fill="FFFFFF"/>
          <w:lang w:eastAsia="ru-RU"/>
        </w:rPr>
        <w:t>.</w:t>
      </w:r>
    </w:p>
    <w:p w:rsidR="000544D3" w:rsidRPr="00056F75" w:rsidRDefault="000544D3" w:rsidP="000544D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56F75">
        <w:rPr>
          <w:rFonts w:ascii="Times New Roman" w:hAnsi="Times New Roman"/>
          <w:color w:val="000000"/>
          <w:sz w:val="24"/>
          <w:szCs w:val="24"/>
          <w:lang w:eastAsia="ru-RU"/>
        </w:rPr>
        <w:t>_____________________________________________________________________________</w:t>
      </w:r>
    </w:p>
    <w:p w:rsidR="000544D3" w:rsidRPr="00056F75" w:rsidRDefault="000544D3" w:rsidP="000544D3">
      <w:pPr>
        <w:widowControl w:val="0"/>
        <w:autoSpaceDE w:val="0"/>
        <w:autoSpaceDN w:val="0"/>
        <w:adjustRightInd w:val="0"/>
        <w:spacing w:after="0" w:line="240" w:lineRule="auto"/>
        <w:jc w:val="center"/>
        <w:rPr>
          <w:rFonts w:ascii="Times New Roman" w:hAnsi="Times New Roman"/>
          <w:i/>
          <w:color w:val="000000"/>
          <w:sz w:val="24"/>
          <w:szCs w:val="24"/>
          <w:lang w:eastAsia="ru-RU"/>
        </w:rPr>
      </w:pPr>
      <w:r w:rsidRPr="00056F75">
        <w:rPr>
          <w:rFonts w:ascii="Times New Roman" w:hAnsi="Times New Roman"/>
          <w:i/>
          <w:color w:val="000000"/>
          <w:sz w:val="24"/>
          <w:szCs w:val="24"/>
          <w:lang w:eastAsia="ru-RU"/>
        </w:rPr>
        <w:t>Посада, прізвище, ініціали, підпис уповноваженої особи учасника (прізвище, ініціали, підпис – для фізичної особи).</w:t>
      </w:r>
    </w:p>
    <w:p w:rsidR="000544D3" w:rsidRPr="00056F75" w:rsidRDefault="000544D3" w:rsidP="000544D3">
      <w:pPr>
        <w:spacing w:after="0" w:line="240" w:lineRule="auto"/>
        <w:jc w:val="both"/>
        <w:rPr>
          <w:rFonts w:ascii="Times New Roman" w:hAnsi="Times New Roman"/>
          <w:i/>
          <w:color w:val="000000"/>
          <w:lang w:eastAsia="ru-RU"/>
        </w:rPr>
      </w:pPr>
      <w:r w:rsidRPr="00056F75">
        <w:rPr>
          <w:rFonts w:ascii="Times New Roman" w:hAnsi="Times New Roman"/>
          <w:i/>
          <w:color w:val="000000"/>
          <w:lang w:eastAsia="ru-RU"/>
        </w:rPr>
        <w:t>Примітка:</w:t>
      </w:r>
    </w:p>
    <w:p w:rsidR="000544D3" w:rsidRPr="00056F75" w:rsidRDefault="000544D3" w:rsidP="000544D3">
      <w:pPr>
        <w:widowControl w:val="0"/>
        <w:autoSpaceDE w:val="0"/>
        <w:autoSpaceDN w:val="0"/>
        <w:adjustRightInd w:val="0"/>
        <w:spacing w:after="0" w:line="240" w:lineRule="auto"/>
        <w:jc w:val="both"/>
        <w:rPr>
          <w:rFonts w:ascii="Times New Roman" w:hAnsi="Times New Roman"/>
          <w:i/>
          <w:iCs/>
          <w:color w:val="000000"/>
          <w:lang w:eastAsia="ru-RU"/>
        </w:rPr>
      </w:pPr>
      <w:r w:rsidRPr="00056F75">
        <w:rPr>
          <w:rFonts w:ascii="Times New Roman" w:hAnsi="Times New Roman"/>
          <w:i/>
          <w:iCs/>
          <w:color w:val="000000"/>
          <w:lang w:eastAsia="ru-RU"/>
        </w:rPr>
        <w:t>У разі необхідності замовник має право вимагати від будь-якого учасника процедури закупівлі додаткову інформацію щодо розрахунку ціни пропозиції.</w:t>
      </w:r>
      <w:r w:rsidRPr="00056F75">
        <w:rPr>
          <w:rFonts w:ascii="Times New Roman" w:hAnsi="Times New Roman"/>
          <w:i/>
          <w:color w:val="000000"/>
          <w:lang w:eastAsia="ru-RU"/>
        </w:rPr>
        <w:t xml:space="preserve"> ПДВ нараховується у випадках, передбачених законодавством України.</w:t>
      </w:r>
    </w:p>
    <w:p w:rsidR="0064011D" w:rsidRPr="00581C34" w:rsidRDefault="000544D3" w:rsidP="00581C34">
      <w:pPr>
        <w:spacing w:after="0" w:line="240" w:lineRule="auto"/>
        <w:jc w:val="both"/>
        <w:rPr>
          <w:rFonts w:ascii="Times New Roman" w:hAnsi="Times New Roman"/>
          <w:i/>
          <w:color w:val="000000"/>
          <w:lang w:eastAsia="ru-RU"/>
        </w:rPr>
      </w:pPr>
      <w:r w:rsidRPr="00056F75">
        <w:rPr>
          <w:rFonts w:ascii="Times New Roman" w:hAnsi="Times New Roman"/>
          <w:i/>
          <w:color w:val="000000"/>
          <w:lang w:eastAsia="ru-RU"/>
        </w:rPr>
        <w:t>ФОРМА “ЦІНОВА ПРОПОЗИЦІЯ” оформлюється та подається за встановленою замовником формою у комплекті тендерної пропозиції на тендер. Учасник не повинен відступати від даної форми.</w:t>
      </w:r>
    </w:p>
    <w:p w:rsidR="000544D3" w:rsidRPr="00056F75" w:rsidRDefault="000544D3" w:rsidP="000544D3">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lastRenderedPageBreak/>
        <w:t>ДОДАТОК №5</w:t>
      </w:r>
    </w:p>
    <w:p w:rsidR="000544D3" w:rsidRPr="00056F75" w:rsidRDefault="000544D3" w:rsidP="000544D3">
      <w:pPr>
        <w:spacing w:after="0" w:line="240" w:lineRule="auto"/>
        <w:jc w:val="right"/>
        <w:rPr>
          <w:rFonts w:ascii="Times New Roman" w:hAnsi="Times New Roman"/>
          <w:b/>
          <w:color w:val="000000"/>
          <w:sz w:val="24"/>
          <w:szCs w:val="24"/>
          <w:lang w:eastAsia="ru-RU"/>
        </w:rPr>
      </w:pPr>
      <w:r w:rsidRPr="00056F75">
        <w:rPr>
          <w:rFonts w:ascii="Times New Roman" w:hAnsi="Times New Roman"/>
          <w:b/>
          <w:color w:val="000000"/>
          <w:sz w:val="24"/>
          <w:szCs w:val="24"/>
          <w:lang w:eastAsia="ru-RU"/>
        </w:rPr>
        <w:t>до Тендерної документації</w:t>
      </w:r>
    </w:p>
    <w:p w:rsidR="000544D3" w:rsidRPr="00056F75" w:rsidRDefault="000544D3" w:rsidP="000544D3">
      <w:pPr>
        <w:spacing w:after="0" w:line="240" w:lineRule="auto"/>
        <w:jc w:val="right"/>
        <w:rPr>
          <w:rFonts w:ascii="Times New Roman" w:hAnsi="Times New Roman"/>
          <w:b/>
          <w:color w:val="000000"/>
          <w:sz w:val="24"/>
          <w:szCs w:val="24"/>
          <w:lang w:eastAsia="ru-RU"/>
        </w:rPr>
      </w:pPr>
    </w:p>
    <w:p w:rsidR="00565787" w:rsidRPr="000B31A0" w:rsidRDefault="00565787" w:rsidP="00565787">
      <w:pPr>
        <w:spacing w:before="240" w:after="240"/>
        <w:ind w:left="-283"/>
        <w:jc w:val="center"/>
        <w:rPr>
          <w:rFonts w:ascii="Times New Roman" w:hAnsi="Times New Roman"/>
          <w:b/>
          <w:sz w:val="26"/>
          <w:szCs w:val="26"/>
        </w:rPr>
      </w:pPr>
      <w:r w:rsidRPr="000B31A0">
        <w:rPr>
          <w:rFonts w:ascii="Times New Roman" w:hAnsi="Times New Roman"/>
          <w:b/>
          <w:sz w:val="26"/>
          <w:szCs w:val="26"/>
        </w:rPr>
        <w:t xml:space="preserve">ДОГОВІР № ___ </w:t>
      </w:r>
    </w:p>
    <w:p w:rsidR="00565787" w:rsidRPr="00A54665" w:rsidRDefault="008327EC" w:rsidP="00565787">
      <w:pPr>
        <w:spacing w:before="240" w:after="240"/>
        <w:ind w:left="-283" w:right="140"/>
        <w:rPr>
          <w:rFonts w:ascii="Times New Roman" w:hAnsi="Times New Roman"/>
          <w:sz w:val="26"/>
          <w:szCs w:val="26"/>
        </w:rPr>
      </w:pPr>
      <w:r>
        <w:rPr>
          <w:rFonts w:ascii="Times New Roman" w:hAnsi="Times New Roman"/>
          <w:sz w:val="26"/>
          <w:szCs w:val="26"/>
        </w:rPr>
        <w:t xml:space="preserve">м. </w:t>
      </w:r>
      <w:r w:rsidR="00565787" w:rsidRPr="00A54665">
        <w:rPr>
          <w:rFonts w:ascii="Times New Roman" w:hAnsi="Times New Roman"/>
          <w:sz w:val="26"/>
          <w:szCs w:val="26"/>
        </w:rPr>
        <w:t xml:space="preserve">Володимир                                  </w:t>
      </w:r>
      <w:r>
        <w:rPr>
          <w:rFonts w:ascii="Times New Roman" w:hAnsi="Times New Roman"/>
          <w:sz w:val="26"/>
          <w:szCs w:val="26"/>
        </w:rPr>
        <w:t xml:space="preserve">    </w:t>
      </w:r>
      <w:r w:rsidR="008E7853">
        <w:rPr>
          <w:rFonts w:ascii="Times New Roman" w:hAnsi="Times New Roman"/>
          <w:sz w:val="26"/>
          <w:szCs w:val="26"/>
        </w:rPr>
        <w:t xml:space="preserve">                    </w:t>
      </w:r>
      <w:r>
        <w:rPr>
          <w:rFonts w:ascii="Times New Roman" w:hAnsi="Times New Roman"/>
          <w:sz w:val="26"/>
          <w:szCs w:val="26"/>
        </w:rPr>
        <w:t xml:space="preserve">     </w:t>
      </w:r>
      <w:r w:rsidR="0064011D">
        <w:rPr>
          <w:rFonts w:ascii="Times New Roman" w:hAnsi="Times New Roman"/>
          <w:sz w:val="26"/>
          <w:szCs w:val="26"/>
        </w:rPr>
        <w:t xml:space="preserve">           </w:t>
      </w:r>
      <w:r>
        <w:rPr>
          <w:rFonts w:ascii="Times New Roman" w:hAnsi="Times New Roman"/>
          <w:sz w:val="26"/>
          <w:szCs w:val="26"/>
        </w:rPr>
        <w:t xml:space="preserve"> «___» ___________ 202</w:t>
      </w:r>
      <w:r w:rsidR="008554B3">
        <w:rPr>
          <w:rFonts w:ascii="Times New Roman" w:hAnsi="Times New Roman"/>
          <w:sz w:val="26"/>
          <w:szCs w:val="26"/>
        </w:rPr>
        <w:t>3</w:t>
      </w:r>
      <w:r w:rsidR="00080A08">
        <w:rPr>
          <w:rFonts w:ascii="Times New Roman" w:hAnsi="Times New Roman"/>
          <w:sz w:val="26"/>
          <w:szCs w:val="26"/>
        </w:rPr>
        <w:t xml:space="preserve"> </w:t>
      </w:r>
      <w:r>
        <w:rPr>
          <w:rFonts w:ascii="Times New Roman" w:hAnsi="Times New Roman"/>
          <w:sz w:val="26"/>
          <w:szCs w:val="26"/>
        </w:rPr>
        <w:t xml:space="preserve"> </w:t>
      </w:r>
      <w:r w:rsidR="00565787" w:rsidRPr="00A54665">
        <w:rPr>
          <w:rFonts w:ascii="Times New Roman" w:hAnsi="Times New Roman"/>
          <w:sz w:val="26"/>
          <w:szCs w:val="26"/>
        </w:rPr>
        <w:t>р.</w:t>
      </w:r>
    </w:p>
    <w:p w:rsidR="00565787" w:rsidRPr="00565787" w:rsidRDefault="00565787" w:rsidP="00565787">
      <w:pPr>
        <w:spacing w:before="240" w:after="240" w:line="240" w:lineRule="auto"/>
        <w:ind w:left="-284" w:right="142"/>
        <w:jc w:val="both"/>
        <w:rPr>
          <w:rFonts w:ascii="Times New Roman" w:hAnsi="Times New Roman"/>
          <w:sz w:val="24"/>
          <w:szCs w:val="24"/>
        </w:rPr>
      </w:pPr>
      <w:r w:rsidRPr="00565787">
        <w:rPr>
          <w:rFonts w:ascii="Times New Roman" w:hAnsi="Times New Roman"/>
          <w:sz w:val="24"/>
          <w:szCs w:val="24"/>
        </w:rPr>
        <w:t>Комунальний заклад «Заклад дошкільної освіти  (ясла-садок)</w:t>
      </w:r>
      <w:r w:rsidR="008327EC" w:rsidRPr="008327EC">
        <w:rPr>
          <w:rFonts w:ascii="Times New Roman" w:hAnsi="Times New Roman"/>
          <w:sz w:val="24"/>
          <w:szCs w:val="24"/>
        </w:rPr>
        <w:t xml:space="preserve"> </w:t>
      </w:r>
      <w:r w:rsidR="008327EC" w:rsidRPr="00565787">
        <w:rPr>
          <w:rFonts w:ascii="Times New Roman" w:hAnsi="Times New Roman"/>
          <w:sz w:val="24"/>
          <w:szCs w:val="24"/>
        </w:rPr>
        <w:t>№</w:t>
      </w:r>
      <w:r w:rsidR="00E5616B">
        <w:rPr>
          <w:rFonts w:ascii="Times New Roman" w:hAnsi="Times New Roman"/>
          <w:sz w:val="24"/>
          <w:szCs w:val="24"/>
        </w:rPr>
        <w:t>7</w:t>
      </w:r>
      <w:r w:rsidRPr="00565787">
        <w:rPr>
          <w:rFonts w:ascii="Times New Roman" w:hAnsi="Times New Roman"/>
          <w:sz w:val="24"/>
          <w:szCs w:val="24"/>
        </w:rPr>
        <w:t xml:space="preserve"> «</w:t>
      </w:r>
      <w:proofErr w:type="spellStart"/>
      <w:r w:rsidRPr="00565787">
        <w:rPr>
          <w:rFonts w:ascii="Times New Roman" w:hAnsi="Times New Roman"/>
          <w:sz w:val="24"/>
          <w:szCs w:val="24"/>
        </w:rPr>
        <w:t>В</w:t>
      </w:r>
      <w:r w:rsidR="00E5616B">
        <w:rPr>
          <w:rFonts w:ascii="Times New Roman" w:hAnsi="Times New Roman"/>
          <w:sz w:val="24"/>
          <w:szCs w:val="24"/>
        </w:rPr>
        <w:t>олиняночка</w:t>
      </w:r>
      <w:proofErr w:type="spellEnd"/>
      <w:r w:rsidR="008E7853">
        <w:rPr>
          <w:rFonts w:ascii="Times New Roman" w:hAnsi="Times New Roman"/>
          <w:sz w:val="24"/>
          <w:szCs w:val="24"/>
        </w:rPr>
        <w:t>» Володимир</w:t>
      </w:r>
      <w:r w:rsidRPr="00565787">
        <w:rPr>
          <w:rFonts w:ascii="Times New Roman" w:hAnsi="Times New Roman"/>
          <w:sz w:val="24"/>
          <w:szCs w:val="24"/>
        </w:rPr>
        <w:t xml:space="preserve">ської міської ради , в особі директора </w:t>
      </w:r>
      <w:r w:rsidR="00E5616B">
        <w:rPr>
          <w:rFonts w:ascii="Times New Roman" w:hAnsi="Times New Roman"/>
          <w:sz w:val="24"/>
          <w:szCs w:val="24"/>
        </w:rPr>
        <w:t>Вяльцевої Лариси Степанівни</w:t>
      </w:r>
      <w:r w:rsidRPr="00565787">
        <w:rPr>
          <w:rFonts w:ascii="Times New Roman" w:hAnsi="Times New Roman"/>
          <w:sz w:val="24"/>
          <w:szCs w:val="24"/>
        </w:rPr>
        <w:t xml:space="preserve">, що діє на підставі статуту з однієї сторони, і ____________________________ в особі </w:t>
      </w:r>
      <w:r w:rsidRPr="00565787">
        <w:rPr>
          <w:rFonts w:ascii="Times New Roman" w:hAnsi="Times New Roman"/>
          <w:b/>
          <w:sz w:val="24"/>
          <w:szCs w:val="24"/>
        </w:rPr>
        <w:t>________________</w:t>
      </w:r>
      <w:r w:rsidRPr="00565787">
        <w:rPr>
          <w:rFonts w:ascii="Times New Roman" w:hAnsi="Times New Roman"/>
          <w:sz w:val="24"/>
          <w:szCs w:val="24"/>
        </w:rPr>
        <w:t xml:space="preserve">, що діє на підставі </w:t>
      </w:r>
      <w:r w:rsidRPr="00565787">
        <w:rPr>
          <w:rFonts w:ascii="Times New Roman" w:hAnsi="Times New Roman"/>
          <w:b/>
          <w:sz w:val="24"/>
          <w:szCs w:val="24"/>
        </w:rPr>
        <w:t xml:space="preserve">________________ </w:t>
      </w:r>
      <w:r w:rsidRPr="00565787">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Pr="00565787">
        <w:rPr>
          <w:rFonts w:ascii="Times New Roman" w:hAnsi="Times New Roman"/>
          <w:b/>
          <w:sz w:val="24"/>
          <w:szCs w:val="24"/>
        </w:rPr>
        <w:t xml:space="preserve"> </w:t>
      </w:r>
    </w:p>
    <w:p w:rsidR="00565787" w:rsidRPr="00565787" w:rsidRDefault="00565787" w:rsidP="00565787">
      <w:pPr>
        <w:spacing w:before="240" w:after="240" w:line="240" w:lineRule="auto"/>
        <w:ind w:left="-283"/>
        <w:jc w:val="center"/>
        <w:rPr>
          <w:rFonts w:ascii="Times New Roman" w:hAnsi="Times New Roman"/>
          <w:b/>
          <w:sz w:val="24"/>
          <w:szCs w:val="24"/>
        </w:rPr>
      </w:pPr>
      <w:r w:rsidRPr="00565787">
        <w:rPr>
          <w:rFonts w:ascii="Times New Roman" w:hAnsi="Times New Roman"/>
          <w:b/>
          <w:sz w:val="24"/>
          <w:szCs w:val="24"/>
        </w:rPr>
        <w:t>1. ПРЕДМЕТ ДОГОВОРУ</w:t>
      </w:r>
    </w:p>
    <w:p w:rsidR="00565787" w:rsidRPr="00581C34" w:rsidRDefault="00565787" w:rsidP="00DD0798">
      <w:pPr>
        <w:widowControl w:val="0"/>
        <w:tabs>
          <w:tab w:val="left" w:pos="0"/>
          <w:tab w:val="left" w:pos="284"/>
          <w:tab w:val="left" w:pos="851"/>
        </w:tabs>
        <w:spacing w:after="0"/>
        <w:jc w:val="both"/>
        <w:rPr>
          <w:rFonts w:ascii="Times New Roman" w:hAnsi="Times New Roman"/>
          <w:b/>
          <w:sz w:val="24"/>
          <w:szCs w:val="24"/>
        </w:rPr>
      </w:pPr>
      <w:r w:rsidRPr="00565787">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008327EC">
        <w:rPr>
          <w:rFonts w:ascii="Times New Roman" w:hAnsi="Times New Roman"/>
          <w:sz w:val="24"/>
          <w:szCs w:val="24"/>
        </w:rPr>
        <w:t xml:space="preserve"> (</w:t>
      </w:r>
      <w:r w:rsidR="00581C34">
        <w:rPr>
          <w:rFonts w:ascii="Times New Roman" w:hAnsi="Times New Roman"/>
          <w:sz w:val="24"/>
          <w:szCs w:val="24"/>
        </w:rPr>
        <w:t>сухофрукти</w:t>
      </w:r>
      <w:r w:rsidR="00B22804">
        <w:rPr>
          <w:rFonts w:ascii="Times New Roman" w:hAnsi="Times New Roman"/>
          <w:sz w:val="24"/>
          <w:szCs w:val="24"/>
        </w:rPr>
        <w:t xml:space="preserve">) </w:t>
      </w:r>
      <w:r w:rsidRPr="00565787">
        <w:rPr>
          <w:rFonts w:ascii="Times New Roman" w:hAnsi="Times New Roman"/>
          <w:sz w:val="24"/>
          <w:szCs w:val="24"/>
        </w:rPr>
        <w:t xml:space="preserve"> (</w:t>
      </w:r>
      <w:proofErr w:type="spellStart"/>
      <w:r w:rsidRPr="00565787">
        <w:rPr>
          <w:rFonts w:ascii="Times New Roman" w:hAnsi="Times New Roman"/>
          <w:bCs/>
          <w:i/>
          <w:iCs/>
          <w:sz w:val="24"/>
          <w:szCs w:val="24"/>
          <w:u w:val="single"/>
        </w:rPr>
        <w:t>ДК</w:t>
      </w:r>
      <w:proofErr w:type="spellEnd"/>
      <w:r w:rsidRPr="00565787">
        <w:rPr>
          <w:rFonts w:ascii="Times New Roman" w:hAnsi="Times New Roman"/>
          <w:bCs/>
          <w:i/>
          <w:iCs/>
          <w:sz w:val="24"/>
          <w:szCs w:val="24"/>
          <w:u w:val="single"/>
        </w:rPr>
        <w:t xml:space="preserve"> 021:2015</w:t>
      </w:r>
      <w:r w:rsidR="00B22804">
        <w:rPr>
          <w:rFonts w:ascii="Times New Roman" w:hAnsi="Times New Roman"/>
          <w:bCs/>
          <w:i/>
          <w:iCs/>
          <w:sz w:val="24"/>
          <w:szCs w:val="24"/>
          <w:u w:val="single"/>
        </w:rPr>
        <w:t xml:space="preserve"> </w:t>
      </w:r>
      <w:r w:rsidR="00581C34" w:rsidRPr="00581C34">
        <w:rPr>
          <w:rFonts w:ascii="Times New Roman" w:hAnsi="Times New Roman"/>
          <w:sz w:val="24"/>
          <w:szCs w:val="24"/>
        </w:rPr>
        <w:t>15330000-0 Оброблені фрукти та овочі</w:t>
      </w:r>
      <w:r w:rsidR="008327EC" w:rsidRPr="00B22804">
        <w:rPr>
          <w:rFonts w:ascii="Times New Roman" w:hAnsi="Times New Roman"/>
          <w:color w:val="000000"/>
          <w:sz w:val="24"/>
          <w:szCs w:val="24"/>
          <w:bdr w:val="none" w:sz="0" w:space="0" w:color="auto" w:frame="1"/>
        </w:rPr>
        <w:t>)</w:t>
      </w:r>
      <w:r w:rsidRPr="00B22804">
        <w:rPr>
          <w:rFonts w:ascii="Times New Roman" w:hAnsi="Times New Roman"/>
          <w:sz w:val="24"/>
          <w:szCs w:val="24"/>
        </w:rPr>
        <w:t xml:space="preserve">, </w:t>
      </w:r>
      <w:r w:rsidRPr="00565787">
        <w:rPr>
          <w:rFonts w:ascii="Times New Roman" w:hAnsi="Times New Roman"/>
          <w:sz w:val="24"/>
          <w:szCs w:val="24"/>
        </w:rPr>
        <w:t>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1.2. Постачання товару здійснюється за</w:t>
      </w:r>
      <w:r w:rsidR="008E7853">
        <w:rPr>
          <w:rFonts w:ascii="Times New Roman" w:hAnsi="Times New Roman"/>
          <w:sz w:val="24"/>
          <w:szCs w:val="24"/>
        </w:rPr>
        <w:t xml:space="preserve"> адресою м. Володимир</w:t>
      </w:r>
      <w:r w:rsidRPr="00565787">
        <w:rPr>
          <w:rFonts w:ascii="Times New Roman" w:hAnsi="Times New Roman"/>
          <w:sz w:val="24"/>
          <w:szCs w:val="24"/>
        </w:rPr>
        <w:t>, вул.</w:t>
      </w:r>
      <w:r>
        <w:rPr>
          <w:rFonts w:ascii="Times New Roman" w:hAnsi="Times New Roman"/>
          <w:sz w:val="24"/>
          <w:szCs w:val="24"/>
        </w:rPr>
        <w:t xml:space="preserve"> </w:t>
      </w:r>
      <w:r w:rsidR="0064011D">
        <w:rPr>
          <w:rFonts w:ascii="Times New Roman" w:hAnsi="Times New Roman"/>
          <w:sz w:val="24"/>
          <w:szCs w:val="24"/>
        </w:rPr>
        <w:t>Луцька, 90</w:t>
      </w:r>
      <w:r w:rsidRPr="00565787">
        <w:rPr>
          <w:rFonts w:ascii="Times New Roman" w:hAnsi="Times New Roman"/>
          <w:sz w:val="24"/>
          <w:szCs w:val="24"/>
        </w:rPr>
        <w:t xml:space="preserve"> та сформованих узгоджених заявок щодо кількості товару (далі – Заявка).</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1.4. Договірні зобов’язання Замовника виникають при наявності відповідних бюджетних асигнувань.</w:t>
      </w:r>
    </w:p>
    <w:p w:rsidR="00565787" w:rsidRPr="00565787" w:rsidRDefault="00565787" w:rsidP="00565787">
      <w:pPr>
        <w:spacing w:before="240" w:after="240" w:line="240" w:lineRule="auto"/>
        <w:ind w:left="-284"/>
        <w:jc w:val="center"/>
        <w:rPr>
          <w:rFonts w:ascii="Times New Roman" w:hAnsi="Times New Roman"/>
          <w:b/>
          <w:sz w:val="24"/>
          <w:szCs w:val="24"/>
        </w:rPr>
      </w:pPr>
      <w:r w:rsidRPr="00565787">
        <w:rPr>
          <w:rFonts w:ascii="Times New Roman" w:hAnsi="Times New Roman"/>
          <w:b/>
          <w:sz w:val="24"/>
          <w:szCs w:val="24"/>
        </w:rPr>
        <w:t xml:space="preserve">2. УМОВИ ПОСТАВКИ </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2.1. Замовник отримує товар згідно своїх Заявок.</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2.2. Заявки подаються Замовником Постачальнику за 2-3 дні до терміну поставки письмово або у телефонному режимі.</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565787" w:rsidRPr="00565787" w:rsidRDefault="00565787" w:rsidP="00565787">
      <w:pPr>
        <w:spacing w:before="240" w:after="240" w:line="240" w:lineRule="auto"/>
        <w:ind w:left="-283"/>
        <w:jc w:val="center"/>
        <w:rPr>
          <w:rFonts w:ascii="Times New Roman" w:hAnsi="Times New Roman"/>
          <w:b/>
          <w:sz w:val="24"/>
          <w:szCs w:val="24"/>
        </w:rPr>
      </w:pPr>
      <w:r w:rsidRPr="00565787">
        <w:rPr>
          <w:rFonts w:ascii="Times New Roman" w:hAnsi="Times New Roman"/>
          <w:b/>
          <w:sz w:val="24"/>
          <w:szCs w:val="24"/>
        </w:rPr>
        <w:t xml:space="preserve">3. ПРИЙОМ ПО ЯКОСТІ ТА КІЛЬКОСТІ </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3.1. Постачальник повинен поставити Замовнику товар, передбачений цим Договором, якість якого відповідає вимогам тендерної документації , чинного законодавства у сфері харчових продуктів.</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3.2. Кількість товару має відповідати Заявці Замовника, упаковка – санітарно-гігієнічним нормам.</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lastRenderedPageBreak/>
        <w:t>3.3. У випадку виявлення неякісного товару після отримання, виклик представника Постачальника та заміна товару є обов’язковим.</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3.4. Якісний прийом товару здійснюється Замовником у відповідності до законодавства.</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565787" w:rsidRPr="00565787" w:rsidRDefault="00565787" w:rsidP="00565787">
      <w:pPr>
        <w:spacing w:line="240" w:lineRule="auto"/>
        <w:ind w:left="-283"/>
        <w:jc w:val="both"/>
        <w:rPr>
          <w:rFonts w:ascii="Times New Roman" w:hAnsi="Times New Roman"/>
          <w:sz w:val="24"/>
          <w:szCs w:val="24"/>
        </w:rPr>
      </w:pPr>
      <w:r w:rsidRPr="00565787">
        <w:rPr>
          <w:rFonts w:ascii="Times New Roman" w:hAnsi="Times New Roman"/>
          <w:sz w:val="24"/>
          <w:szCs w:val="24"/>
        </w:rPr>
        <w:t>3.8. Терміни реалізації визначаються підприємством-виробником або підприємством-постачальником , вимогам НАССР.</w:t>
      </w:r>
      <w:r w:rsidRPr="00565787">
        <w:rPr>
          <w:rFonts w:ascii="Times New Roman" w:hAnsi="Times New Roman"/>
          <w:b/>
          <w:sz w:val="24"/>
          <w:szCs w:val="24"/>
        </w:rPr>
        <w:t xml:space="preserve"> </w:t>
      </w:r>
    </w:p>
    <w:p w:rsidR="00565787" w:rsidRPr="00565787" w:rsidRDefault="00565787" w:rsidP="00565787">
      <w:pPr>
        <w:spacing w:before="240" w:after="240" w:line="240" w:lineRule="auto"/>
        <w:ind w:left="-283"/>
        <w:jc w:val="center"/>
        <w:rPr>
          <w:rFonts w:ascii="Times New Roman" w:hAnsi="Times New Roman"/>
          <w:b/>
          <w:sz w:val="24"/>
          <w:szCs w:val="24"/>
        </w:rPr>
      </w:pPr>
      <w:r w:rsidRPr="00565787">
        <w:rPr>
          <w:rFonts w:ascii="Times New Roman" w:hAnsi="Times New Roman"/>
          <w:b/>
          <w:sz w:val="24"/>
          <w:szCs w:val="24"/>
        </w:rPr>
        <w:t xml:space="preserve">4. ЦІНА ТА ПОРЯДОК РОЗРАХУНКІВ. </w:t>
      </w:r>
    </w:p>
    <w:p w:rsidR="00565787" w:rsidRPr="00565787" w:rsidRDefault="00565787" w:rsidP="00565787">
      <w:pPr>
        <w:shd w:val="clear" w:color="auto" w:fill="FFFFFF"/>
        <w:spacing w:line="240" w:lineRule="auto"/>
        <w:ind w:left="-284"/>
        <w:jc w:val="both"/>
        <w:rPr>
          <w:rFonts w:ascii="Times New Roman" w:hAnsi="Times New Roman"/>
          <w:sz w:val="24"/>
          <w:szCs w:val="24"/>
        </w:rPr>
      </w:pPr>
      <w:r w:rsidRPr="00565787">
        <w:rPr>
          <w:rFonts w:ascii="Times New Roman" w:hAnsi="Times New Roman"/>
          <w:sz w:val="24"/>
          <w:szCs w:val="24"/>
        </w:rPr>
        <w:t>4.1. Ціна цього Договору станови</w:t>
      </w:r>
      <w:r w:rsidR="008E7853">
        <w:rPr>
          <w:rFonts w:ascii="Times New Roman" w:hAnsi="Times New Roman"/>
          <w:sz w:val="24"/>
          <w:szCs w:val="24"/>
        </w:rPr>
        <w:t xml:space="preserve">ть __________ гривень без ПДВ/з </w:t>
      </w:r>
      <w:r w:rsidRPr="00565787">
        <w:rPr>
          <w:rFonts w:ascii="Times New Roman" w:hAnsi="Times New Roman"/>
          <w:sz w:val="24"/>
          <w:szCs w:val="24"/>
        </w:rPr>
        <w:t>ПДВ (</w:t>
      </w:r>
      <w:r w:rsidR="0064011D">
        <w:rPr>
          <w:rFonts w:ascii="Times New Roman" w:hAnsi="Times New Roman"/>
          <w:sz w:val="24"/>
          <w:szCs w:val="24"/>
        </w:rPr>
        <w:t>_________________________________________________________________________________</w:t>
      </w:r>
      <w:r w:rsidRPr="00565787">
        <w:rPr>
          <w:rFonts w:ascii="Times New Roman" w:hAnsi="Times New Roman"/>
          <w:sz w:val="24"/>
          <w:szCs w:val="24"/>
        </w:rPr>
        <w:t>).</w:t>
      </w:r>
    </w:p>
    <w:p w:rsidR="00565787" w:rsidRPr="00565787" w:rsidRDefault="00565787" w:rsidP="00565787">
      <w:pPr>
        <w:shd w:val="clear" w:color="auto" w:fill="FFFFFF"/>
        <w:spacing w:line="240" w:lineRule="auto"/>
        <w:ind w:left="-284"/>
        <w:jc w:val="both"/>
        <w:rPr>
          <w:rFonts w:ascii="Times New Roman" w:hAnsi="Times New Roman"/>
          <w:sz w:val="24"/>
          <w:szCs w:val="24"/>
        </w:rPr>
      </w:pPr>
      <w:r w:rsidRPr="00565787">
        <w:rPr>
          <w:rFonts w:ascii="Times New Roman" w:hAnsi="Times New Roman"/>
          <w:sz w:val="24"/>
          <w:szCs w:val="24"/>
        </w:rPr>
        <w:t>4.2. Будь-які розрахунки за цим Договором здійснюються у національній валюті України – гривні.</w:t>
      </w:r>
    </w:p>
    <w:p w:rsidR="00565787" w:rsidRPr="00565787" w:rsidRDefault="00565787" w:rsidP="00565787">
      <w:pPr>
        <w:shd w:val="clear" w:color="auto" w:fill="FFFFFF"/>
        <w:spacing w:line="240" w:lineRule="auto"/>
        <w:ind w:left="-284"/>
        <w:jc w:val="both"/>
        <w:rPr>
          <w:rFonts w:ascii="Times New Roman" w:hAnsi="Times New Roman"/>
          <w:sz w:val="24"/>
          <w:szCs w:val="24"/>
        </w:rPr>
      </w:pPr>
      <w:r w:rsidRPr="00565787">
        <w:rPr>
          <w:rFonts w:ascii="Times New Roman" w:hAnsi="Times New Roman"/>
          <w:sz w:val="24"/>
          <w:szCs w:val="24"/>
        </w:rPr>
        <w:t>4.3. Ціна цього Договору може бути зменшена за взаємною згодою Сторін.</w:t>
      </w:r>
    </w:p>
    <w:p w:rsidR="00565787" w:rsidRPr="00565787" w:rsidRDefault="00565787" w:rsidP="00565787">
      <w:pPr>
        <w:shd w:val="clear" w:color="auto" w:fill="FFFFFF"/>
        <w:spacing w:line="240" w:lineRule="auto"/>
        <w:ind w:left="-284"/>
        <w:jc w:val="both"/>
        <w:rPr>
          <w:rFonts w:ascii="Times New Roman" w:hAnsi="Times New Roman"/>
          <w:sz w:val="24"/>
          <w:szCs w:val="24"/>
        </w:rPr>
      </w:pPr>
      <w:r w:rsidRPr="00565787">
        <w:rPr>
          <w:rFonts w:ascii="Times New Roman" w:hAnsi="Times New Roman"/>
          <w:sz w:val="24"/>
          <w:szCs w:val="24"/>
        </w:rPr>
        <w:t xml:space="preserve">4.4. Замовник оплачує отриманий товар протягом 30 банківських днів з моменту отримання товару. </w:t>
      </w:r>
    </w:p>
    <w:p w:rsidR="00565787" w:rsidRPr="00565787" w:rsidRDefault="00565787" w:rsidP="00565787">
      <w:pPr>
        <w:shd w:val="clear" w:color="auto" w:fill="FFFFFF"/>
        <w:spacing w:line="240" w:lineRule="auto"/>
        <w:ind w:left="-284"/>
        <w:jc w:val="both"/>
        <w:rPr>
          <w:rFonts w:ascii="Times New Roman" w:hAnsi="Times New Roman"/>
          <w:sz w:val="24"/>
          <w:szCs w:val="24"/>
        </w:rPr>
      </w:pPr>
      <w:r w:rsidRPr="00565787">
        <w:rPr>
          <w:rFonts w:ascii="Times New Roman" w:hAnsi="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565787" w:rsidRPr="00565787" w:rsidRDefault="00565787" w:rsidP="00565787">
      <w:pPr>
        <w:spacing w:line="240" w:lineRule="auto"/>
        <w:ind w:left="-284" w:right="140"/>
        <w:jc w:val="both"/>
        <w:rPr>
          <w:rFonts w:ascii="Times New Roman" w:hAnsi="Times New Roman"/>
          <w:sz w:val="24"/>
          <w:szCs w:val="24"/>
        </w:rPr>
      </w:pPr>
      <w:r w:rsidRPr="00565787">
        <w:rPr>
          <w:rFonts w:ascii="Times New Roman" w:hAnsi="Times New Roman"/>
          <w:sz w:val="24"/>
          <w:szCs w:val="24"/>
        </w:rPr>
        <w:t>4.6. Розрахунки здійснюються Замовником протягом 30 робочих днів після підписання сторонами Акту приймання-передачі товару та/або видаткової накладної, товарно-транспортної накладної шляхом безготівкового перерахування коштів на розрахунковий рахунок Постачальника.</w:t>
      </w:r>
    </w:p>
    <w:p w:rsidR="00565787" w:rsidRPr="00565787" w:rsidRDefault="00565787" w:rsidP="00565787">
      <w:pPr>
        <w:spacing w:line="240" w:lineRule="auto"/>
        <w:ind w:left="-284" w:right="140"/>
        <w:jc w:val="both"/>
        <w:rPr>
          <w:rFonts w:ascii="Times New Roman" w:hAnsi="Times New Roman"/>
          <w:sz w:val="24"/>
          <w:szCs w:val="24"/>
        </w:rPr>
      </w:pPr>
      <w:r w:rsidRPr="00565787">
        <w:rPr>
          <w:rFonts w:ascii="Times New Roman" w:hAnsi="Times New Roman"/>
          <w:sz w:val="24"/>
          <w:szCs w:val="24"/>
        </w:rPr>
        <w:t>4.7. Будь-які штрафні та оперативно-господарські санкції у випадку, передбаченому пунктом  4.5 цього Договору, до Замовника не застосовуються.</w:t>
      </w:r>
    </w:p>
    <w:p w:rsidR="00565787" w:rsidRPr="00565787" w:rsidRDefault="00565787" w:rsidP="00565787">
      <w:pPr>
        <w:spacing w:before="240" w:after="240" w:line="240" w:lineRule="auto"/>
        <w:ind w:left="-284"/>
        <w:jc w:val="center"/>
        <w:rPr>
          <w:rFonts w:ascii="Times New Roman" w:hAnsi="Times New Roman"/>
          <w:b/>
          <w:sz w:val="24"/>
          <w:szCs w:val="24"/>
        </w:rPr>
      </w:pPr>
      <w:r w:rsidRPr="00565787">
        <w:rPr>
          <w:rFonts w:ascii="Times New Roman" w:hAnsi="Times New Roman"/>
          <w:b/>
          <w:sz w:val="24"/>
          <w:szCs w:val="24"/>
        </w:rPr>
        <w:t>5. ПОСТАВКА ТОВАРІВ</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 xml:space="preserve">5.1. Товар постачається згідно погодженого графіка із замовником, але не рідше </w:t>
      </w:r>
      <w:r w:rsidR="00267619">
        <w:rPr>
          <w:rFonts w:ascii="Times New Roman" w:hAnsi="Times New Roman"/>
          <w:sz w:val="24"/>
          <w:szCs w:val="24"/>
        </w:rPr>
        <w:t>1</w:t>
      </w:r>
      <w:r w:rsidRPr="00565787">
        <w:rPr>
          <w:rFonts w:ascii="Times New Roman" w:hAnsi="Times New Roman"/>
          <w:sz w:val="24"/>
          <w:szCs w:val="24"/>
        </w:rPr>
        <w:t xml:space="preserve"> раз</w:t>
      </w:r>
      <w:r w:rsidR="00267619">
        <w:rPr>
          <w:rFonts w:ascii="Times New Roman" w:hAnsi="Times New Roman"/>
          <w:sz w:val="24"/>
          <w:szCs w:val="24"/>
        </w:rPr>
        <w:t>у</w:t>
      </w:r>
      <w:r w:rsidRPr="00565787">
        <w:rPr>
          <w:rFonts w:ascii="Times New Roman" w:hAnsi="Times New Roman"/>
          <w:sz w:val="24"/>
          <w:szCs w:val="24"/>
        </w:rPr>
        <w:t xml:space="preserve"> на тиждень.</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 xml:space="preserve">5.2. Постачальник здійснює поставку транспортом, що спеціально </w:t>
      </w:r>
      <w:proofErr w:type="spellStart"/>
      <w:r w:rsidRPr="00565787">
        <w:rPr>
          <w:rFonts w:ascii="Times New Roman" w:hAnsi="Times New Roman"/>
          <w:sz w:val="24"/>
          <w:szCs w:val="24"/>
        </w:rPr>
        <w:t>облаштований</w:t>
      </w:r>
      <w:proofErr w:type="spellEnd"/>
      <w:r w:rsidRPr="00565787">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 передбачених чинним законодавством.</w:t>
      </w:r>
    </w:p>
    <w:p w:rsidR="00565787" w:rsidRPr="00565787" w:rsidRDefault="00565787" w:rsidP="00565787">
      <w:pPr>
        <w:spacing w:line="240" w:lineRule="auto"/>
        <w:ind w:left="-284" w:right="140"/>
        <w:jc w:val="both"/>
        <w:rPr>
          <w:rFonts w:ascii="Times New Roman" w:hAnsi="Times New Roman"/>
          <w:sz w:val="24"/>
          <w:szCs w:val="24"/>
        </w:rPr>
      </w:pPr>
      <w:r w:rsidRPr="00565787">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5.4. Постачальник за цим Договором здійснює поставку та відвантаження товару до дислокації закладу.</w:t>
      </w:r>
    </w:p>
    <w:p w:rsidR="00565787" w:rsidRPr="00565787" w:rsidRDefault="00565787" w:rsidP="00565787">
      <w:pPr>
        <w:spacing w:line="240" w:lineRule="auto"/>
        <w:ind w:left="-284" w:right="140"/>
        <w:jc w:val="both"/>
        <w:rPr>
          <w:rFonts w:ascii="Times New Roman" w:hAnsi="Times New Roman"/>
          <w:i/>
          <w:sz w:val="24"/>
          <w:szCs w:val="24"/>
        </w:rPr>
      </w:pPr>
      <w:r w:rsidRPr="00565787">
        <w:rPr>
          <w:rFonts w:ascii="Times New Roman" w:hAnsi="Times New Roman"/>
          <w:sz w:val="24"/>
          <w:szCs w:val="24"/>
        </w:rPr>
        <w:lastRenderedPageBreak/>
        <w:t xml:space="preserve">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565787">
        <w:rPr>
          <w:rFonts w:ascii="Times New Roman" w:hAnsi="Times New Roman"/>
          <w:i/>
          <w:sz w:val="24"/>
          <w:szCs w:val="24"/>
        </w:rPr>
        <w:t>.</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 xml:space="preserve">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267619">
        <w:rPr>
          <w:rFonts w:ascii="Times New Roman" w:hAnsi="Times New Roman"/>
          <w:sz w:val="24"/>
          <w:szCs w:val="24"/>
        </w:rPr>
        <w:t>3</w:t>
      </w:r>
      <w:r w:rsidRPr="00565787">
        <w:rPr>
          <w:rFonts w:ascii="Times New Roman" w:hAnsi="Times New Roman"/>
          <w:sz w:val="24"/>
          <w:szCs w:val="24"/>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565787">
        <w:rPr>
          <w:rFonts w:ascii="Times New Roman" w:hAnsi="Times New Roman"/>
          <w:b/>
          <w:sz w:val="24"/>
          <w:szCs w:val="24"/>
        </w:rPr>
        <w:t xml:space="preserve"> </w:t>
      </w:r>
      <w:r w:rsidRPr="00565787">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 xml:space="preserve">5.9.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565787">
        <w:rPr>
          <w:rFonts w:ascii="Times New Roman" w:hAnsi="Times New Roman"/>
          <w:i/>
          <w:sz w:val="24"/>
          <w:szCs w:val="24"/>
        </w:rPr>
        <w:t>(у спосіб визначений Замовником)</w:t>
      </w:r>
      <w:r w:rsidRPr="00565787">
        <w:rPr>
          <w:rFonts w:ascii="Times New Roman" w:hAnsi="Times New Roman"/>
          <w:sz w:val="24"/>
          <w:szCs w:val="24"/>
        </w:rPr>
        <w:t xml:space="preserve">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5.10.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 xml:space="preserve">5.11. Поставка вважається виконаною після фактичного отримання Замовником товару належної якості і кількості, та підписання уповноваженими представниками Сторін Акту приймання-передачі товару та/або видаткової накладної </w:t>
      </w:r>
      <w:r w:rsidRPr="00565787">
        <w:rPr>
          <w:rFonts w:ascii="Times New Roman" w:hAnsi="Times New Roman"/>
          <w:i/>
          <w:sz w:val="24"/>
          <w:szCs w:val="24"/>
        </w:rPr>
        <w:t>.</w:t>
      </w:r>
      <w:r w:rsidRPr="00565787">
        <w:rPr>
          <w:rFonts w:ascii="Times New Roman" w:hAnsi="Times New Roman"/>
          <w:sz w:val="24"/>
          <w:szCs w:val="24"/>
        </w:rPr>
        <w:t xml:space="preserve"> Замовник має право відмовитися від прийняття товару, який не відповідає умовам цього Договору.</w:t>
      </w:r>
    </w:p>
    <w:p w:rsidR="00565787" w:rsidRPr="00565787" w:rsidRDefault="00565787" w:rsidP="00565787">
      <w:pPr>
        <w:spacing w:before="240" w:after="240" w:line="240" w:lineRule="auto"/>
        <w:ind w:left="-283"/>
        <w:jc w:val="center"/>
        <w:rPr>
          <w:rFonts w:ascii="Times New Roman" w:hAnsi="Times New Roman"/>
          <w:b/>
          <w:sz w:val="24"/>
          <w:szCs w:val="24"/>
        </w:rPr>
      </w:pPr>
      <w:r w:rsidRPr="00565787">
        <w:rPr>
          <w:rFonts w:ascii="Times New Roman" w:hAnsi="Times New Roman"/>
          <w:b/>
          <w:sz w:val="24"/>
          <w:szCs w:val="24"/>
        </w:rPr>
        <w:t>6. ПРАВА ТА ОБОВ'ЯЗКИ СТОРІН</w:t>
      </w:r>
    </w:p>
    <w:p w:rsidR="00565787" w:rsidRPr="00565787" w:rsidRDefault="00565787" w:rsidP="00565787">
      <w:pPr>
        <w:spacing w:before="120" w:after="120" w:line="240" w:lineRule="auto"/>
        <w:ind w:left="-284" w:right="-102"/>
        <w:jc w:val="both"/>
        <w:rPr>
          <w:rFonts w:ascii="Times New Roman" w:hAnsi="Times New Roman"/>
          <w:sz w:val="24"/>
          <w:szCs w:val="24"/>
        </w:rPr>
      </w:pPr>
      <w:r w:rsidRPr="00565787">
        <w:rPr>
          <w:rFonts w:ascii="Times New Roman" w:hAnsi="Times New Roman"/>
          <w:sz w:val="24"/>
          <w:szCs w:val="24"/>
        </w:rPr>
        <w:t>6.1. Замовник зобов’язаний:</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6.1.4. У разі зміни реквізитів повідомити Постачальника письмово протягом 5</w:t>
      </w:r>
      <w:r w:rsidR="007869B8">
        <w:rPr>
          <w:rFonts w:ascii="Times New Roman" w:hAnsi="Times New Roman"/>
          <w:sz w:val="24"/>
          <w:szCs w:val="24"/>
        </w:rPr>
        <w:t xml:space="preserve"> </w:t>
      </w:r>
      <w:r w:rsidRPr="00565787">
        <w:rPr>
          <w:rFonts w:ascii="Times New Roman" w:hAnsi="Times New Roman"/>
          <w:sz w:val="24"/>
          <w:szCs w:val="24"/>
        </w:rPr>
        <w:t>робочих днів з дати їх зміни;</w:t>
      </w:r>
    </w:p>
    <w:p w:rsidR="00565787" w:rsidRPr="00565787" w:rsidRDefault="00565787" w:rsidP="00565787">
      <w:pPr>
        <w:spacing w:line="240" w:lineRule="auto"/>
        <w:ind w:left="-284"/>
        <w:jc w:val="both"/>
        <w:rPr>
          <w:rFonts w:ascii="Times New Roman" w:hAnsi="Times New Roman"/>
          <w:b/>
          <w:sz w:val="24"/>
          <w:szCs w:val="24"/>
        </w:rPr>
      </w:pPr>
      <w:r w:rsidRPr="00565787">
        <w:rPr>
          <w:rFonts w:ascii="Times New Roman" w:hAnsi="Times New Roman"/>
          <w:sz w:val="24"/>
          <w:szCs w:val="24"/>
        </w:rPr>
        <w:lastRenderedPageBreak/>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565787" w:rsidRPr="00565787" w:rsidRDefault="00565787" w:rsidP="00565787">
      <w:pPr>
        <w:spacing w:before="120" w:after="120" w:line="240" w:lineRule="auto"/>
        <w:ind w:left="-284" w:right="-102"/>
        <w:jc w:val="both"/>
        <w:rPr>
          <w:rFonts w:ascii="Times New Roman" w:hAnsi="Times New Roman"/>
          <w:sz w:val="24"/>
          <w:szCs w:val="24"/>
        </w:rPr>
      </w:pPr>
      <w:r w:rsidRPr="00565787">
        <w:rPr>
          <w:rFonts w:ascii="Times New Roman" w:hAnsi="Times New Roman"/>
          <w:sz w:val="24"/>
          <w:szCs w:val="24"/>
        </w:rPr>
        <w:t>6.2. Замовник має право:</w:t>
      </w:r>
    </w:p>
    <w:p w:rsidR="00565787" w:rsidRPr="00565787" w:rsidRDefault="00565787" w:rsidP="00565787">
      <w:pPr>
        <w:spacing w:line="240" w:lineRule="auto"/>
        <w:ind w:left="-283" w:right="-100"/>
        <w:jc w:val="both"/>
        <w:rPr>
          <w:rFonts w:ascii="Times New Roman" w:hAnsi="Times New Roman"/>
          <w:sz w:val="24"/>
          <w:szCs w:val="24"/>
        </w:rPr>
      </w:pPr>
      <w:r w:rsidRPr="00565787">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6.2.2. Вимагати від Постачальника своєчасного та належного виконання умов цього Договору;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6.2.5. Контролювати поставку товару у строки, встановлені цим Договором;</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565787" w:rsidRPr="00565787" w:rsidRDefault="00565787" w:rsidP="00565787">
      <w:pPr>
        <w:spacing w:before="120" w:after="120" w:line="240" w:lineRule="auto"/>
        <w:ind w:left="-284" w:right="-102"/>
        <w:jc w:val="both"/>
        <w:rPr>
          <w:rFonts w:ascii="Times New Roman" w:hAnsi="Times New Roman"/>
          <w:sz w:val="24"/>
          <w:szCs w:val="24"/>
        </w:rPr>
      </w:pPr>
      <w:r w:rsidRPr="00565787">
        <w:rPr>
          <w:rFonts w:ascii="Times New Roman" w:hAnsi="Times New Roman"/>
          <w:sz w:val="24"/>
          <w:szCs w:val="24"/>
        </w:rPr>
        <w:t>6.3. Постачальник зобов’язаний:</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6.3.1. Забезпечити поставку товару у строки, встановлені цим Договором;</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6.3.2. Забезпечити поставку товару, якість якого відповідає умовам цього Договору;</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6.3.4. Мати спеціалізований транспорт та  персонал для забезпечення постачання товару;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6.3.6. У разі зміни реквізитів повідомити Замовника письмово протягом 5 робочих днів з дати їх зміни.</w:t>
      </w:r>
    </w:p>
    <w:p w:rsidR="00565787" w:rsidRPr="00565787" w:rsidRDefault="00565787" w:rsidP="00565787">
      <w:pPr>
        <w:spacing w:before="120" w:after="120" w:line="240" w:lineRule="auto"/>
        <w:ind w:left="-284"/>
        <w:rPr>
          <w:rFonts w:ascii="Times New Roman" w:hAnsi="Times New Roman"/>
          <w:sz w:val="24"/>
          <w:szCs w:val="24"/>
        </w:rPr>
      </w:pPr>
      <w:r w:rsidRPr="00565787">
        <w:rPr>
          <w:rFonts w:ascii="Times New Roman" w:hAnsi="Times New Roman"/>
          <w:sz w:val="24"/>
          <w:szCs w:val="24"/>
        </w:rPr>
        <w:t>6.4. Постачальник має право:</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6.4.1. Своєчасно та в повному обсязі отримувати кошти за поставлений товар;</w:t>
      </w:r>
    </w:p>
    <w:p w:rsidR="00565787" w:rsidRPr="00565787" w:rsidRDefault="00565787" w:rsidP="0056578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cs="Times New Roman"/>
          <w:szCs w:val="24"/>
          <w:lang w:val="uk-UA"/>
        </w:rPr>
      </w:pPr>
      <w:r w:rsidRPr="00565787">
        <w:rPr>
          <w:rFonts w:cs="Times New Roman"/>
          <w:szCs w:val="24"/>
          <w:lang w:val="uk-UA"/>
        </w:rPr>
        <w:tab/>
      </w:r>
      <w:r w:rsidRPr="00565787">
        <w:rPr>
          <w:rFonts w:cs="Times New Roman"/>
          <w:szCs w:val="24"/>
        </w:rPr>
        <w:t xml:space="preserve">6.4.2. </w:t>
      </w:r>
      <w:r w:rsidRPr="00565787">
        <w:rPr>
          <w:rFonts w:cs="Times New Roman"/>
          <w:szCs w:val="24"/>
          <w:lang w:val="uk-UA"/>
        </w:rPr>
        <w:t>У разі істотних порушень зобов’язань стороною Постачальника Замовник  надсилає повідомлення про намір розірвати договір засобами поштового/ електронного зв’язку на адресу  Постачальника та шляхом оприлюднення в електронній системі закупівель. Якщо протягом 20 (календарних)  днів від дати оприлюднення наміру про розірвання договору  Постачальником не усунуто порушень договірних зобов’язань,  договір вважатиметься припиненим.</w:t>
      </w:r>
    </w:p>
    <w:p w:rsidR="00565787" w:rsidRPr="00565787" w:rsidRDefault="00565787" w:rsidP="0056578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Cs w:val="24"/>
          <w:lang w:val="uk-UA"/>
        </w:rPr>
      </w:pPr>
    </w:p>
    <w:p w:rsidR="00565787" w:rsidRPr="00565787" w:rsidRDefault="00565787" w:rsidP="00565787">
      <w:pPr>
        <w:spacing w:line="240" w:lineRule="auto"/>
        <w:ind w:left="-284"/>
        <w:jc w:val="center"/>
        <w:rPr>
          <w:rFonts w:ascii="Times New Roman" w:hAnsi="Times New Roman"/>
          <w:b/>
          <w:sz w:val="24"/>
          <w:szCs w:val="24"/>
        </w:rPr>
      </w:pPr>
      <w:r w:rsidRPr="00565787">
        <w:rPr>
          <w:rFonts w:ascii="Times New Roman" w:hAnsi="Times New Roman"/>
          <w:b/>
          <w:sz w:val="24"/>
          <w:szCs w:val="24"/>
        </w:rPr>
        <w:t>7. ВІДПОВІДАЛЬНІСТЬ СТОРІН</w:t>
      </w:r>
    </w:p>
    <w:p w:rsidR="00565787" w:rsidRPr="00565787" w:rsidRDefault="00565787" w:rsidP="00565787">
      <w:pPr>
        <w:spacing w:line="240" w:lineRule="auto"/>
        <w:ind w:left="-284" w:right="2"/>
        <w:jc w:val="both"/>
        <w:rPr>
          <w:rFonts w:ascii="Times New Roman" w:hAnsi="Times New Roman"/>
          <w:sz w:val="24"/>
          <w:szCs w:val="24"/>
        </w:rPr>
      </w:pPr>
      <w:r w:rsidRPr="00565787">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565787" w:rsidRPr="00565787" w:rsidRDefault="00565787" w:rsidP="00565787">
      <w:pPr>
        <w:pStyle w:val="1"/>
        <w:ind w:hanging="284"/>
        <w:jc w:val="both"/>
        <w:rPr>
          <w:rFonts w:cs="Times New Roman"/>
          <w:szCs w:val="24"/>
          <w:lang w:val="uk-UA"/>
        </w:rPr>
      </w:pPr>
      <w:r w:rsidRPr="00565787">
        <w:rPr>
          <w:rFonts w:cs="Times New Roman"/>
          <w:szCs w:val="24"/>
        </w:rPr>
        <w:t>7.2.</w:t>
      </w:r>
      <w:r w:rsidRPr="00565787">
        <w:rPr>
          <w:rFonts w:cs="Times New Roman"/>
          <w:szCs w:val="24"/>
          <w:lang w:val="uk-UA"/>
        </w:rPr>
        <w:t> </w:t>
      </w:r>
      <w:proofErr w:type="gramStart"/>
      <w:r w:rsidRPr="00565787">
        <w:rPr>
          <w:rFonts w:cs="Times New Roman"/>
          <w:szCs w:val="24"/>
        </w:rPr>
        <w:t>У</w:t>
      </w:r>
      <w:proofErr w:type="gramEnd"/>
      <w:r w:rsidRPr="00565787">
        <w:rPr>
          <w:rFonts w:cs="Times New Roman"/>
          <w:szCs w:val="24"/>
        </w:rPr>
        <w:t xml:space="preserve"> </w:t>
      </w:r>
      <w:proofErr w:type="spellStart"/>
      <w:proofErr w:type="gramStart"/>
      <w:r w:rsidRPr="00565787">
        <w:rPr>
          <w:rFonts w:cs="Times New Roman"/>
          <w:szCs w:val="24"/>
        </w:rPr>
        <w:t>раз</w:t>
      </w:r>
      <w:proofErr w:type="gramEnd"/>
      <w:r w:rsidRPr="00565787">
        <w:rPr>
          <w:rFonts w:cs="Times New Roman"/>
          <w:szCs w:val="24"/>
        </w:rPr>
        <w:t>і</w:t>
      </w:r>
      <w:proofErr w:type="spellEnd"/>
      <w:r w:rsidRPr="00565787">
        <w:rPr>
          <w:rFonts w:cs="Times New Roman"/>
          <w:szCs w:val="24"/>
        </w:rPr>
        <w:t xml:space="preserve"> </w:t>
      </w:r>
      <w:proofErr w:type="spellStart"/>
      <w:r w:rsidRPr="00565787">
        <w:rPr>
          <w:rFonts w:cs="Times New Roman"/>
          <w:szCs w:val="24"/>
        </w:rPr>
        <w:t>порушення</w:t>
      </w:r>
      <w:proofErr w:type="spellEnd"/>
      <w:r w:rsidRPr="00565787">
        <w:rPr>
          <w:rFonts w:cs="Times New Roman"/>
          <w:szCs w:val="24"/>
        </w:rPr>
        <w:t xml:space="preserve"> </w:t>
      </w:r>
      <w:proofErr w:type="spellStart"/>
      <w:r w:rsidRPr="00565787">
        <w:rPr>
          <w:rFonts w:cs="Times New Roman"/>
          <w:szCs w:val="24"/>
        </w:rPr>
        <w:t>Постачальником</w:t>
      </w:r>
      <w:proofErr w:type="spellEnd"/>
      <w:r w:rsidRPr="00565787">
        <w:rPr>
          <w:rFonts w:cs="Times New Roman"/>
          <w:szCs w:val="24"/>
        </w:rPr>
        <w:t xml:space="preserve"> </w:t>
      </w:r>
      <w:proofErr w:type="spellStart"/>
      <w:r w:rsidRPr="00565787">
        <w:rPr>
          <w:rFonts w:cs="Times New Roman"/>
          <w:szCs w:val="24"/>
        </w:rPr>
        <w:t>своїх</w:t>
      </w:r>
      <w:proofErr w:type="spellEnd"/>
      <w:r w:rsidRPr="00565787">
        <w:rPr>
          <w:rFonts w:cs="Times New Roman"/>
          <w:szCs w:val="24"/>
        </w:rPr>
        <w:t xml:space="preserve"> </w:t>
      </w:r>
      <w:proofErr w:type="spellStart"/>
      <w:r w:rsidRPr="00565787">
        <w:rPr>
          <w:rFonts w:cs="Times New Roman"/>
          <w:szCs w:val="24"/>
        </w:rPr>
        <w:t>зобов’язань</w:t>
      </w:r>
      <w:proofErr w:type="spellEnd"/>
      <w:r w:rsidRPr="00565787">
        <w:rPr>
          <w:rFonts w:cs="Times New Roman"/>
          <w:szCs w:val="24"/>
        </w:rPr>
        <w:t xml:space="preserve"> за </w:t>
      </w:r>
      <w:proofErr w:type="spellStart"/>
      <w:r w:rsidRPr="00565787">
        <w:rPr>
          <w:rFonts w:cs="Times New Roman"/>
          <w:szCs w:val="24"/>
        </w:rPr>
        <w:t>цим</w:t>
      </w:r>
      <w:proofErr w:type="spellEnd"/>
      <w:r w:rsidRPr="00565787">
        <w:rPr>
          <w:rFonts w:cs="Times New Roman"/>
          <w:szCs w:val="24"/>
        </w:rPr>
        <w:t xml:space="preserve"> Договором </w:t>
      </w:r>
      <w:proofErr w:type="spellStart"/>
      <w:r w:rsidRPr="00565787">
        <w:rPr>
          <w:rFonts w:cs="Times New Roman"/>
          <w:szCs w:val="24"/>
        </w:rPr>
        <w:t>Замовник</w:t>
      </w:r>
      <w:proofErr w:type="spellEnd"/>
      <w:r w:rsidRPr="00565787">
        <w:rPr>
          <w:rFonts w:cs="Times New Roman"/>
          <w:szCs w:val="24"/>
        </w:rPr>
        <w:t xml:space="preserve"> </w:t>
      </w:r>
      <w:proofErr w:type="spellStart"/>
      <w:r w:rsidRPr="00565787">
        <w:rPr>
          <w:rFonts w:cs="Times New Roman"/>
          <w:szCs w:val="24"/>
        </w:rPr>
        <w:t>може</w:t>
      </w:r>
      <w:proofErr w:type="spellEnd"/>
      <w:r w:rsidRPr="00565787">
        <w:rPr>
          <w:rFonts w:cs="Times New Roman"/>
          <w:szCs w:val="24"/>
        </w:rPr>
        <w:t xml:space="preserve"> </w:t>
      </w:r>
      <w:proofErr w:type="spellStart"/>
      <w:r w:rsidRPr="00565787">
        <w:rPr>
          <w:rFonts w:cs="Times New Roman"/>
          <w:szCs w:val="24"/>
        </w:rPr>
        <w:t>вимагати</w:t>
      </w:r>
      <w:proofErr w:type="spellEnd"/>
      <w:r w:rsidRPr="00565787">
        <w:rPr>
          <w:rFonts w:cs="Times New Roman"/>
          <w:szCs w:val="24"/>
        </w:rPr>
        <w:t xml:space="preserve"> </w:t>
      </w:r>
      <w:proofErr w:type="spellStart"/>
      <w:r w:rsidRPr="00565787">
        <w:rPr>
          <w:rFonts w:cs="Times New Roman"/>
          <w:szCs w:val="24"/>
        </w:rPr>
        <w:t>сплати</w:t>
      </w:r>
      <w:proofErr w:type="spellEnd"/>
      <w:r w:rsidRPr="00565787">
        <w:rPr>
          <w:rFonts w:cs="Times New Roman"/>
          <w:szCs w:val="24"/>
        </w:rPr>
        <w:t xml:space="preserve"> </w:t>
      </w:r>
      <w:proofErr w:type="spellStart"/>
      <w:r w:rsidRPr="00565787">
        <w:rPr>
          <w:rFonts w:cs="Times New Roman"/>
          <w:szCs w:val="24"/>
        </w:rPr>
        <w:t>наступних</w:t>
      </w:r>
      <w:proofErr w:type="spellEnd"/>
      <w:r w:rsidRPr="00565787">
        <w:rPr>
          <w:rFonts w:cs="Times New Roman"/>
          <w:szCs w:val="24"/>
        </w:rPr>
        <w:t xml:space="preserve"> </w:t>
      </w:r>
      <w:proofErr w:type="spellStart"/>
      <w:r w:rsidRPr="00565787">
        <w:rPr>
          <w:rFonts w:cs="Times New Roman"/>
          <w:szCs w:val="24"/>
        </w:rPr>
        <w:t>штрафних</w:t>
      </w:r>
      <w:proofErr w:type="spellEnd"/>
      <w:r w:rsidRPr="00565787">
        <w:rPr>
          <w:rFonts w:cs="Times New Roman"/>
          <w:szCs w:val="24"/>
        </w:rPr>
        <w:t xml:space="preserve"> </w:t>
      </w:r>
      <w:proofErr w:type="spellStart"/>
      <w:r w:rsidRPr="00565787">
        <w:rPr>
          <w:rFonts w:cs="Times New Roman"/>
          <w:szCs w:val="24"/>
        </w:rPr>
        <w:t>санкцій</w:t>
      </w:r>
      <w:proofErr w:type="spellEnd"/>
      <w:r w:rsidRPr="00565787">
        <w:rPr>
          <w:rFonts w:cs="Times New Roman"/>
          <w:szCs w:val="24"/>
          <w:lang w:val="uk-UA"/>
        </w:rPr>
        <w:t>:</w:t>
      </w:r>
    </w:p>
    <w:p w:rsidR="00565787" w:rsidRPr="00565787" w:rsidRDefault="00565787" w:rsidP="00565787">
      <w:pPr>
        <w:pStyle w:val="1"/>
        <w:ind w:hanging="284"/>
        <w:jc w:val="both"/>
        <w:rPr>
          <w:rFonts w:cs="Times New Roman"/>
          <w:szCs w:val="24"/>
          <w:lang w:val="uk-UA"/>
        </w:rPr>
      </w:pP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565787" w:rsidRPr="00565787" w:rsidRDefault="00565787" w:rsidP="00565787">
      <w:pPr>
        <w:spacing w:line="240" w:lineRule="auto"/>
        <w:ind w:left="-284"/>
        <w:jc w:val="both"/>
        <w:rPr>
          <w:rFonts w:ascii="Times New Roman" w:hAnsi="Times New Roman"/>
          <w:sz w:val="24"/>
          <w:szCs w:val="24"/>
          <w:highlight w:val="white"/>
        </w:rPr>
      </w:pPr>
      <w:r w:rsidRPr="00565787">
        <w:rPr>
          <w:rFonts w:ascii="Times New Roman" w:hAnsi="Times New Roman"/>
          <w:sz w:val="24"/>
          <w:szCs w:val="24"/>
        </w:rPr>
        <w:t>7.2.3. </w:t>
      </w:r>
      <w:r w:rsidRPr="00565787">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565787" w:rsidRPr="00565787" w:rsidRDefault="00565787" w:rsidP="00565787">
      <w:pPr>
        <w:spacing w:line="240" w:lineRule="auto"/>
        <w:ind w:left="-284" w:right="2"/>
        <w:jc w:val="both"/>
        <w:rPr>
          <w:rFonts w:ascii="Times New Roman" w:hAnsi="Times New Roman"/>
          <w:sz w:val="24"/>
          <w:szCs w:val="24"/>
          <w:highlight w:val="white"/>
        </w:rPr>
      </w:pPr>
      <w:r w:rsidRPr="00565787">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565787" w:rsidRPr="00565787" w:rsidRDefault="00565787" w:rsidP="00565787">
      <w:pPr>
        <w:spacing w:before="240" w:after="240" w:line="240" w:lineRule="auto"/>
        <w:ind w:left="-284"/>
        <w:jc w:val="center"/>
        <w:rPr>
          <w:rFonts w:ascii="Times New Roman" w:hAnsi="Times New Roman"/>
          <w:b/>
          <w:sz w:val="24"/>
          <w:szCs w:val="24"/>
        </w:rPr>
      </w:pPr>
      <w:r w:rsidRPr="00565787">
        <w:rPr>
          <w:rFonts w:ascii="Times New Roman" w:hAnsi="Times New Roman"/>
          <w:b/>
          <w:sz w:val="24"/>
          <w:szCs w:val="24"/>
        </w:rPr>
        <w:t xml:space="preserve">8. ОПЕРАТИВНО-ГОСПОДАРСЬКІ САНКЦІЇ </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565787">
        <w:rPr>
          <w:rFonts w:ascii="Times New Roman" w:hAnsi="Times New Roman"/>
          <w:i/>
          <w:sz w:val="24"/>
          <w:szCs w:val="24"/>
        </w:rPr>
        <w:t>:</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 розірвання аналогічного за своєю природою Договору із Замовником у разі прострочення строку виконання зобов’язань;</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 розірвання аналогічного за своєю природою Договору із Замовником у разі неналежного виконання зобов'язань;</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w:t>
      </w:r>
      <w:r w:rsidR="00DE2720">
        <w:rPr>
          <w:rFonts w:ascii="Times New Roman" w:hAnsi="Times New Roman"/>
          <w:sz w:val="24"/>
          <w:szCs w:val="24"/>
        </w:rPr>
        <w:t>3</w:t>
      </w:r>
      <w:r w:rsidRPr="00565787">
        <w:rPr>
          <w:rFonts w:ascii="Times New Roman" w:hAnsi="Times New Roman"/>
          <w:sz w:val="24"/>
          <w:szCs w:val="24"/>
        </w:rPr>
        <w:t>.3 цього Договору.</w:t>
      </w:r>
    </w:p>
    <w:p w:rsidR="00565787" w:rsidRPr="00565787" w:rsidRDefault="00565787" w:rsidP="00565787">
      <w:pPr>
        <w:spacing w:before="240" w:after="240" w:line="240" w:lineRule="auto"/>
        <w:ind w:left="-284"/>
        <w:jc w:val="center"/>
        <w:rPr>
          <w:rFonts w:ascii="Times New Roman" w:hAnsi="Times New Roman"/>
          <w:b/>
          <w:sz w:val="24"/>
          <w:szCs w:val="24"/>
        </w:rPr>
      </w:pPr>
      <w:r w:rsidRPr="00565787">
        <w:rPr>
          <w:rFonts w:ascii="Times New Roman" w:hAnsi="Times New Roman"/>
          <w:b/>
          <w:sz w:val="24"/>
          <w:szCs w:val="24"/>
        </w:rPr>
        <w:t>9. ОБСТАВИНИ НЕПЕРЕБОРНОЇ СИЛИ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виникнення форс-мажорних обставин, повідомити про це іншу Сторону у письмовій формі шляхом надсилання електронного або паперового листа на адресу іншої Сторони.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lastRenderedPageBreak/>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565787" w:rsidRPr="00565787" w:rsidRDefault="00565787" w:rsidP="00565787">
      <w:pPr>
        <w:spacing w:before="240" w:after="240" w:line="240" w:lineRule="auto"/>
        <w:ind w:left="-284"/>
        <w:jc w:val="center"/>
        <w:rPr>
          <w:rFonts w:ascii="Times New Roman" w:hAnsi="Times New Roman"/>
          <w:b/>
          <w:sz w:val="24"/>
          <w:szCs w:val="24"/>
        </w:rPr>
      </w:pPr>
      <w:r w:rsidRPr="00565787">
        <w:rPr>
          <w:rFonts w:ascii="Times New Roman" w:hAnsi="Times New Roman"/>
          <w:b/>
          <w:sz w:val="24"/>
          <w:szCs w:val="24"/>
        </w:rPr>
        <w:t>1</w:t>
      </w:r>
      <w:r w:rsidR="0064011D">
        <w:rPr>
          <w:rFonts w:ascii="Times New Roman" w:hAnsi="Times New Roman"/>
          <w:b/>
          <w:sz w:val="24"/>
          <w:szCs w:val="24"/>
        </w:rPr>
        <w:t>0</w:t>
      </w:r>
      <w:r w:rsidRPr="00565787">
        <w:rPr>
          <w:rFonts w:ascii="Times New Roman" w:hAnsi="Times New Roman"/>
          <w:b/>
          <w:sz w:val="24"/>
          <w:szCs w:val="24"/>
        </w:rPr>
        <w:t>. ПОРЯДОК ВИРІШЕННЯ СПОРІВ</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0</w:t>
      </w:r>
      <w:r w:rsidRPr="00565787">
        <w:rPr>
          <w:rFonts w:ascii="Times New Roman" w:hAnsi="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0</w:t>
      </w:r>
      <w:r w:rsidRPr="00565787">
        <w:rPr>
          <w:rFonts w:ascii="Times New Roman" w:hAnsi="Times New Roman"/>
          <w:sz w:val="24"/>
          <w:szCs w:val="24"/>
        </w:rPr>
        <w:t>.2. У разі недосягнення Сторонами згоди спори (розбіжності) вирішуються у судовому порядку.</w:t>
      </w:r>
      <w:r w:rsidRPr="00565787">
        <w:rPr>
          <w:rFonts w:ascii="Times New Roman" w:hAnsi="Times New Roman"/>
          <w:b/>
          <w:sz w:val="24"/>
          <w:szCs w:val="24"/>
        </w:rPr>
        <w:t xml:space="preserve"> </w:t>
      </w:r>
    </w:p>
    <w:p w:rsidR="00565787" w:rsidRPr="00565787" w:rsidRDefault="00565787" w:rsidP="00565787">
      <w:pPr>
        <w:spacing w:before="240" w:after="240" w:line="240" w:lineRule="auto"/>
        <w:ind w:left="-284" w:right="-102"/>
        <w:jc w:val="center"/>
        <w:rPr>
          <w:rFonts w:ascii="Times New Roman" w:hAnsi="Times New Roman"/>
          <w:b/>
          <w:sz w:val="24"/>
          <w:szCs w:val="24"/>
        </w:rPr>
      </w:pPr>
      <w:r w:rsidRPr="00565787">
        <w:rPr>
          <w:rFonts w:ascii="Times New Roman" w:hAnsi="Times New Roman"/>
          <w:b/>
          <w:sz w:val="24"/>
          <w:szCs w:val="24"/>
        </w:rPr>
        <w:t>1</w:t>
      </w:r>
      <w:r w:rsidR="0064011D">
        <w:rPr>
          <w:rFonts w:ascii="Times New Roman" w:hAnsi="Times New Roman"/>
          <w:b/>
          <w:sz w:val="24"/>
          <w:szCs w:val="24"/>
        </w:rPr>
        <w:t>1</w:t>
      </w:r>
      <w:r w:rsidRPr="00565787">
        <w:rPr>
          <w:rFonts w:ascii="Times New Roman" w:hAnsi="Times New Roman"/>
          <w:b/>
          <w:sz w:val="24"/>
          <w:szCs w:val="24"/>
        </w:rPr>
        <w:t>. СТРОК ДІЇ ДОГОВОРУ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1</w:t>
      </w:r>
      <w:r w:rsidRPr="00565787">
        <w:rPr>
          <w:rFonts w:ascii="Times New Roman" w:hAnsi="Times New Roman"/>
          <w:sz w:val="24"/>
          <w:szCs w:val="24"/>
        </w:rPr>
        <w:t>.1. Цей Договір набирає чинності з дати його укладення Сторонами і діє до 31 грудня 202</w:t>
      </w:r>
      <w:r w:rsidR="008554B3">
        <w:rPr>
          <w:rFonts w:ascii="Times New Roman" w:hAnsi="Times New Roman"/>
          <w:sz w:val="24"/>
          <w:szCs w:val="24"/>
        </w:rPr>
        <w:t>3</w:t>
      </w:r>
      <w:r w:rsidRPr="00565787">
        <w:rPr>
          <w:rFonts w:ascii="Times New Roman" w:hAnsi="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565787" w:rsidRPr="00565787" w:rsidRDefault="00565787" w:rsidP="00565787">
      <w:pPr>
        <w:spacing w:before="240" w:after="240" w:line="240" w:lineRule="auto"/>
        <w:ind w:left="-283"/>
        <w:jc w:val="center"/>
        <w:rPr>
          <w:rFonts w:ascii="Times New Roman" w:hAnsi="Times New Roman"/>
          <w:b/>
          <w:sz w:val="24"/>
          <w:szCs w:val="24"/>
        </w:rPr>
      </w:pPr>
      <w:r w:rsidRPr="00565787">
        <w:rPr>
          <w:rFonts w:ascii="Times New Roman" w:hAnsi="Times New Roman"/>
          <w:b/>
          <w:sz w:val="24"/>
          <w:szCs w:val="24"/>
        </w:rPr>
        <w:t>1</w:t>
      </w:r>
      <w:r w:rsidR="0064011D">
        <w:rPr>
          <w:rFonts w:ascii="Times New Roman" w:hAnsi="Times New Roman"/>
          <w:b/>
          <w:sz w:val="24"/>
          <w:szCs w:val="24"/>
        </w:rPr>
        <w:t>2</w:t>
      </w:r>
      <w:r w:rsidRPr="00565787">
        <w:rPr>
          <w:rFonts w:ascii="Times New Roman" w:hAnsi="Times New Roman"/>
          <w:b/>
          <w:sz w:val="24"/>
          <w:szCs w:val="24"/>
        </w:rPr>
        <w:t xml:space="preserve">. ПОРЯДОК ЗМІНИ УМОВ ДОГОВОРУ </w:t>
      </w:r>
    </w:p>
    <w:p w:rsidR="00565787" w:rsidRPr="00565787" w:rsidRDefault="00565787" w:rsidP="00565787">
      <w:pPr>
        <w:spacing w:line="240" w:lineRule="auto"/>
        <w:ind w:left="-283" w:right="-100"/>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2</w:t>
      </w:r>
      <w:r w:rsidRPr="00565787">
        <w:rPr>
          <w:rFonts w:ascii="Times New Roman" w:hAnsi="Times New Roman"/>
          <w:sz w:val="24"/>
          <w:szCs w:val="24"/>
        </w:rPr>
        <w:t xml:space="preserve">.1.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2</w:t>
      </w:r>
      <w:r w:rsidRPr="00565787">
        <w:rPr>
          <w:rFonts w:ascii="Times New Roman" w:hAnsi="Times New Roman"/>
          <w:sz w:val="24"/>
          <w:szCs w:val="24"/>
        </w:rPr>
        <w:t>.2.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2</w:t>
      </w:r>
      <w:r w:rsidRPr="00565787">
        <w:rPr>
          <w:rFonts w:ascii="Times New Roman" w:hAnsi="Times New Roman"/>
          <w:sz w:val="24"/>
          <w:szCs w:val="24"/>
        </w:rPr>
        <w:t>.3. Пропозиції щодо внесення змін до цього Договору може робити кожна із Сторін цього Договору.</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2</w:t>
      </w:r>
      <w:r w:rsidRPr="00565787">
        <w:rPr>
          <w:rFonts w:ascii="Times New Roman" w:hAnsi="Times New Roman"/>
          <w:sz w:val="24"/>
          <w:szCs w:val="24"/>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565787" w:rsidRPr="00565787" w:rsidRDefault="00565787" w:rsidP="00565787">
      <w:pPr>
        <w:spacing w:line="240" w:lineRule="auto"/>
        <w:ind w:left="-284" w:right="-100"/>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2</w:t>
      </w:r>
      <w:r w:rsidRPr="00565787">
        <w:rPr>
          <w:rFonts w:ascii="Times New Roman" w:hAnsi="Times New Roman"/>
          <w:sz w:val="24"/>
          <w:szCs w:val="24"/>
        </w:rPr>
        <w:t>.5. Цей Договір може бути достроково розірваний за згодою Сторін та в інших випадках, передбачених законодавством України.</w:t>
      </w:r>
    </w:p>
    <w:p w:rsidR="00565787" w:rsidRPr="00565787" w:rsidRDefault="00565787" w:rsidP="00565787">
      <w:pPr>
        <w:spacing w:line="240" w:lineRule="auto"/>
        <w:ind w:left="-284"/>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2</w:t>
      </w:r>
      <w:r w:rsidRPr="00565787">
        <w:rPr>
          <w:rFonts w:ascii="Times New Roman" w:hAnsi="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65787" w:rsidRPr="00565787" w:rsidRDefault="00565787" w:rsidP="00565787">
      <w:pPr>
        <w:spacing w:before="240" w:after="240" w:line="240" w:lineRule="auto"/>
        <w:ind w:left="-283" w:right="-100"/>
        <w:jc w:val="center"/>
        <w:rPr>
          <w:rFonts w:ascii="Times New Roman" w:hAnsi="Times New Roman"/>
          <w:b/>
          <w:sz w:val="24"/>
          <w:szCs w:val="24"/>
        </w:rPr>
      </w:pPr>
      <w:r w:rsidRPr="00565787">
        <w:rPr>
          <w:rFonts w:ascii="Times New Roman" w:hAnsi="Times New Roman"/>
          <w:b/>
          <w:sz w:val="24"/>
          <w:szCs w:val="24"/>
        </w:rPr>
        <w:t>1</w:t>
      </w:r>
      <w:r w:rsidR="0064011D">
        <w:rPr>
          <w:rFonts w:ascii="Times New Roman" w:hAnsi="Times New Roman"/>
          <w:b/>
          <w:sz w:val="24"/>
          <w:szCs w:val="24"/>
        </w:rPr>
        <w:t>3</w:t>
      </w:r>
      <w:r w:rsidRPr="00565787">
        <w:rPr>
          <w:rFonts w:ascii="Times New Roman" w:hAnsi="Times New Roman"/>
          <w:b/>
          <w:sz w:val="24"/>
          <w:szCs w:val="24"/>
        </w:rPr>
        <w:t>. ПРИКІНЦЕВІ ПОЛОЖЕННЯ</w:t>
      </w:r>
    </w:p>
    <w:p w:rsidR="00565787" w:rsidRPr="00565787" w:rsidRDefault="00565787" w:rsidP="00565787">
      <w:pPr>
        <w:spacing w:line="240" w:lineRule="auto"/>
        <w:ind w:left="-283"/>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3</w:t>
      </w:r>
      <w:r w:rsidRPr="00565787">
        <w:rPr>
          <w:rFonts w:ascii="Times New Roman" w:hAnsi="Times New Roman"/>
          <w:sz w:val="24"/>
          <w:szCs w:val="24"/>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565787" w:rsidRPr="00565787" w:rsidRDefault="00565787" w:rsidP="00565787">
      <w:pPr>
        <w:spacing w:line="240" w:lineRule="auto"/>
        <w:ind w:left="-283"/>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3</w:t>
      </w:r>
      <w:r w:rsidRPr="00565787">
        <w:rPr>
          <w:rFonts w:ascii="Times New Roman" w:hAnsi="Times New Roman"/>
          <w:sz w:val="24"/>
          <w:szCs w:val="24"/>
        </w:rPr>
        <w:t>.2. Відступлення права вимоги та (або) переведення боргу за цим Договором однією із Сторін до третіх осіб не допускається.</w:t>
      </w:r>
    </w:p>
    <w:p w:rsidR="00565787" w:rsidRPr="00565787" w:rsidRDefault="00565787" w:rsidP="00565787">
      <w:pPr>
        <w:spacing w:line="240" w:lineRule="auto"/>
        <w:ind w:left="-283"/>
        <w:jc w:val="both"/>
        <w:rPr>
          <w:rFonts w:ascii="Times New Roman" w:hAnsi="Times New Roman"/>
          <w:sz w:val="24"/>
          <w:szCs w:val="24"/>
        </w:rPr>
      </w:pPr>
      <w:r w:rsidRPr="00565787">
        <w:rPr>
          <w:rFonts w:ascii="Times New Roman" w:hAnsi="Times New Roman"/>
          <w:sz w:val="24"/>
          <w:szCs w:val="24"/>
        </w:rPr>
        <w:lastRenderedPageBreak/>
        <w:t>1</w:t>
      </w:r>
      <w:r w:rsidR="00DE2720">
        <w:rPr>
          <w:rFonts w:ascii="Times New Roman" w:hAnsi="Times New Roman"/>
          <w:sz w:val="24"/>
          <w:szCs w:val="24"/>
        </w:rPr>
        <w:t>3</w:t>
      </w:r>
      <w:r w:rsidRPr="00565787">
        <w:rPr>
          <w:rFonts w:ascii="Times New Roman" w:hAnsi="Times New Roman"/>
          <w:sz w:val="24"/>
          <w:szCs w:val="24"/>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565787" w:rsidRDefault="00565787" w:rsidP="00565787">
      <w:pPr>
        <w:spacing w:line="240" w:lineRule="auto"/>
        <w:ind w:left="-283"/>
        <w:jc w:val="both"/>
        <w:rPr>
          <w:rFonts w:ascii="Times New Roman" w:hAnsi="Times New Roman"/>
          <w:sz w:val="24"/>
          <w:szCs w:val="24"/>
        </w:rPr>
      </w:pPr>
      <w:r w:rsidRPr="00565787">
        <w:rPr>
          <w:rFonts w:ascii="Times New Roman" w:hAnsi="Times New Roman"/>
          <w:sz w:val="24"/>
          <w:szCs w:val="24"/>
        </w:rPr>
        <w:t>1</w:t>
      </w:r>
      <w:r w:rsidR="00DE2720">
        <w:rPr>
          <w:rFonts w:ascii="Times New Roman" w:hAnsi="Times New Roman"/>
          <w:sz w:val="24"/>
          <w:szCs w:val="24"/>
        </w:rPr>
        <w:t>3</w:t>
      </w:r>
      <w:r w:rsidRPr="00565787">
        <w:rPr>
          <w:rFonts w:ascii="Times New Roman" w:hAnsi="Times New Roman"/>
          <w:sz w:val="24"/>
          <w:szCs w:val="24"/>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4011D" w:rsidRPr="005E7D17" w:rsidRDefault="0064011D" w:rsidP="0064011D">
      <w:pPr>
        <w:spacing w:before="240" w:after="0" w:line="240" w:lineRule="auto"/>
        <w:ind w:left="-284" w:right="-102"/>
        <w:jc w:val="center"/>
        <w:rPr>
          <w:rFonts w:ascii="Times New Roman" w:hAnsi="Times New Roman"/>
          <w:b/>
          <w:sz w:val="24"/>
          <w:szCs w:val="24"/>
        </w:rPr>
      </w:pPr>
      <w:r w:rsidRPr="005E7D17">
        <w:rPr>
          <w:rFonts w:ascii="Times New Roman" w:hAnsi="Times New Roman"/>
          <w:b/>
          <w:sz w:val="24"/>
          <w:szCs w:val="24"/>
        </w:rPr>
        <w:t>14. ДОДАТКИ ДО ДОГОВОРУ</w:t>
      </w:r>
    </w:p>
    <w:p w:rsidR="0064011D" w:rsidRPr="005E7D17" w:rsidRDefault="0064011D" w:rsidP="0064011D">
      <w:pPr>
        <w:spacing w:after="0" w:line="240" w:lineRule="auto"/>
        <w:ind w:left="-283"/>
        <w:rPr>
          <w:rFonts w:ascii="Times New Roman" w:hAnsi="Times New Roman"/>
          <w:sz w:val="24"/>
          <w:szCs w:val="24"/>
        </w:rPr>
      </w:pPr>
      <w:r w:rsidRPr="005E7D17">
        <w:rPr>
          <w:rFonts w:ascii="Times New Roman" w:hAnsi="Times New Roman"/>
          <w:sz w:val="24"/>
          <w:szCs w:val="24"/>
        </w:rPr>
        <w:t>1</w:t>
      </w:r>
      <w:r w:rsidR="00DE2720">
        <w:rPr>
          <w:rFonts w:ascii="Times New Roman" w:hAnsi="Times New Roman"/>
          <w:sz w:val="24"/>
          <w:szCs w:val="24"/>
        </w:rPr>
        <w:t>4</w:t>
      </w:r>
      <w:r w:rsidRPr="005E7D17">
        <w:rPr>
          <w:rFonts w:ascii="Times New Roman" w:hAnsi="Times New Roman"/>
          <w:sz w:val="24"/>
          <w:szCs w:val="24"/>
        </w:rPr>
        <w:t>.1. Невід’ємною частиною цього Договору є:</w:t>
      </w:r>
    </w:p>
    <w:p w:rsidR="0064011D" w:rsidRPr="005E7D17" w:rsidRDefault="0064011D" w:rsidP="0064011D">
      <w:pPr>
        <w:spacing w:after="0" w:line="240" w:lineRule="auto"/>
        <w:ind w:left="-283"/>
        <w:rPr>
          <w:rFonts w:ascii="Times New Roman" w:hAnsi="Times New Roman"/>
          <w:sz w:val="24"/>
          <w:szCs w:val="24"/>
        </w:rPr>
      </w:pPr>
    </w:p>
    <w:p w:rsidR="0064011D" w:rsidRPr="005E7D17" w:rsidRDefault="0064011D" w:rsidP="0064011D">
      <w:pPr>
        <w:pStyle w:val="ad"/>
        <w:numPr>
          <w:ilvl w:val="0"/>
          <w:numId w:val="17"/>
        </w:numPr>
        <w:spacing w:after="0" w:line="240" w:lineRule="auto"/>
        <w:ind w:right="-102"/>
        <w:jc w:val="both"/>
        <w:rPr>
          <w:rFonts w:ascii="Times New Roman" w:hAnsi="Times New Roman"/>
          <w:sz w:val="24"/>
          <w:szCs w:val="24"/>
        </w:rPr>
      </w:pPr>
      <w:r w:rsidRPr="005E7D17">
        <w:rPr>
          <w:rFonts w:ascii="Times New Roman" w:hAnsi="Times New Roman"/>
          <w:sz w:val="24"/>
          <w:szCs w:val="24"/>
        </w:rPr>
        <w:t>Додаток №1.</w:t>
      </w:r>
    </w:p>
    <w:p w:rsidR="0064011D" w:rsidRPr="00565787" w:rsidRDefault="0064011D" w:rsidP="00565787">
      <w:pPr>
        <w:spacing w:line="240" w:lineRule="auto"/>
        <w:ind w:left="-283"/>
        <w:jc w:val="both"/>
        <w:rPr>
          <w:rFonts w:ascii="Times New Roman" w:hAnsi="Times New Roman"/>
          <w:sz w:val="24"/>
          <w:szCs w:val="24"/>
        </w:rPr>
      </w:pPr>
    </w:p>
    <w:p w:rsidR="0064011D" w:rsidRPr="005E7D17" w:rsidRDefault="0064011D" w:rsidP="0064011D">
      <w:pPr>
        <w:spacing w:line="240" w:lineRule="auto"/>
        <w:jc w:val="center"/>
        <w:rPr>
          <w:rFonts w:ascii="Times New Roman" w:hAnsi="Times New Roman"/>
          <w:b/>
          <w:sz w:val="24"/>
          <w:szCs w:val="24"/>
        </w:rPr>
      </w:pPr>
      <w:r w:rsidRPr="005E7D17">
        <w:rPr>
          <w:rFonts w:ascii="Times New Roman" w:hAnsi="Times New Roman"/>
          <w:b/>
          <w:sz w:val="24"/>
          <w:szCs w:val="24"/>
        </w:rPr>
        <w:t xml:space="preserve">15. РЕКВІЗИТИ СТОРІН ТА ПІДПИСИ </w:t>
      </w:r>
    </w:p>
    <w:p w:rsidR="0064011D" w:rsidRPr="005E7D17" w:rsidRDefault="0064011D" w:rsidP="0064011D">
      <w:pPr>
        <w:spacing w:after="0" w:line="240" w:lineRule="auto"/>
        <w:ind w:right="-102"/>
        <w:jc w:val="both"/>
        <w:rPr>
          <w:rFonts w:ascii="Times New Roman" w:hAnsi="Times New Roman"/>
          <w:sz w:val="24"/>
          <w:szCs w:val="24"/>
        </w:rPr>
      </w:pPr>
    </w:p>
    <w:p w:rsidR="0064011D" w:rsidRPr="005E7D17" w:rsidRDefault="0064011D" w:rsidP="0064011D">
      <w:pPr>
        <w:spacing w:after="0" w:line="240" w:lineRule="auto"/>
        <w:ind w:right="-102"/>
        <w:jc w:val="both"/>
        <w:rPr>
          <w:rFonts w:ascii="Times New Roman" w:hAnsi="Times New Roman"/>
          <w:sz w:val="24"/>
          <w:szCs w:val="24"/>
        </w:rPr>
      </w:pPr>
    </w:p>
    <w:p w:rsidR="0064011D" w:rsidRPr="005E7D17" w:rsidRDefault="0064011D" w:rsidP="0064011D">
      <w:pPr>
        <w:spacing w:after="0" w:line="240" w:lineRule="auto"/>
        <w:rPr>
          <w:rFonts w:ascii="Times New Roman" w:hAnsi="Times New Roman"/>
          <w:b/>
          <w:sz w:val="24"/>
          <w:szCs w:val="24"/>
        </w:rPr>
      </w:pPr>
      <w:r w:rsidRPr="005E7D17">
        <w:rPr>
          <w:rFonts w:ascii="Times New Roman" w:hAnsi="Times New Roman"/>
          <w:b/>
          <w:sz w:val="24"/>
          <w:szCs w:val="24"/>
        </w:rPr>
        <w:t xml:space="preserve">    ПОКУПЕЦЬ:                                                                                       ПОСТАЧАЛЬНИК:                                                                                   </w:t>
      </w:r>
    </w:p>
    <w:p w:rsidR="0064011D" w:rsidRPr="005E7D17" w:rsidRDefault="0064011D" w:rsidP="0064011D">
      <w:pPr>
        <w:pStyle w:val="af7"/>
        <w:spacing w:after="0" w:line="240" w:lineRule="auto"/>
        <w:rPr>
          <w:rFonts w:ascii="Times New Roman" w:hAnsi="Times New Roman"/>
          <w:color w:val="000000"/>
          <w:sz w:val="24"/>
          <w:szCs w:val="24"/>
        </w:rPr>
      </w:pPr>
      <w:r w:rsidRPr="005E7D17">
        <w:rPr>
          <w:rFonts w:ascii="Times New Roman" w:hAnsi="Times New Roman"/>
          <w:color w:val="000000"/>
          <w:sz w:val="24"/>
          <w:szCs w:val="24"/>
        </w:rPr>
        <w:t xml:space="preserve">                                                                                                     </w:t>
      </w:r>
    </w:p>
    <w:p w:rsidR="0064011D" w:rsidRPr="005E7D17" w:rsidRDefault="0064011D" w:rsidP="0064011D">
      <w:pPr>
        <w:pStyle w:val="af7"/>
        <w:tabs>
          <w:tab w:val="center" w:pos="5245"/>
        </w:tabs>
        <w:spacing w:after="0" w:line="240" w:lineRule="auto"/>
        <w:rPr>
          <w:rFonts w:ascii="Times New Roman" w:hAnsi="Times New Roman"/>
          <w:color w:val="000000"/>
          <w:sz w:val="24"/>
          <w:szCs w:val="24"/>
        </w:rPr>
      </w:pPr>
      <w:r w:rsidRPr="005E7D17">
        <w:rPr>
          <w:rFonts w:ascii="Times New Roman" w:hAnsi="Times New Roman"/>
          <w:color w:val="000000"/>
          <w:sz w:val="24"/>
          <w:szCs w:val="24"/>
        </w:rPr>
        <w:t>Комунальний заклад  ЗДО</w:t>
      </w:r>
    </w:p>
    <w:p w:rsidR="0064011D" w:rsidRPr="005E7D17" w:rsidRDefault="0064011D" w:rsidP="0064011D">
      <w:pPr>
        <w:pStyle w:val="af7"/>
        <w:tabs>
          <w:tab w:val="center" w:pos="5245"/>
        </w:tabs>
        <w:spacing w:after="0" w:line="240" w:lineRule="auto"/>
        <w:rPr>
          <w:rFonts w:ascii="Times New Roman" w:hAnsi="Times New Roman"/>
          <w:color w:val="000000"/>
          <w:sz w:val="24"/>
          <w:szCs w:val="24"/>
        </w:rPr>
      </w:pPr>
      <w:r w:rsidRPr="005E7D17">
        <w:rPr>
          <w:rFonts w:ascii="Times New Roman" w:hAnsi="Times New Roman"/>
          <w:color w:val="000000"/>
          <w:sz w:val="24"/>
          <w:szCs w:val="24"/>
        </w:rPr>
        <w:t>№7 «</w:t>
      </w:r>
      <w:proofErr w:type="spellStart"/>
      <w:r w:rsidRPr="005E7D17">
        <w:rPr>
          <w:rFonts w:ascii="Times New Roman" w:hAnsi="Times New Roman"/>
          <w:color w:val="000000"/>
          <w:sz w:val="24"/>
          <w:szCs w:val="24"/>
        </w:rPr>
        <w:t>Волиняночка</w:t>
      </w:r>
      <w:proofErr w:type="spellEnd"/>
      <w:r w:rsidRPr="005E7D17">
        <w:rPr>
          <w:rFonts w:ascii="Times New Roman" w:hAnsi="Times New Roman"/>
          <w:color w:val="000000"/>
          <w:sz w:val="24"/>
          <w:szCs w:val="24"/>
        </w:rPr>
        <w:t xml:space="preserve">»                           </w:t>
      </w:r>
      <w:r w:rsidRPr="005E7D17">
        <w:rPr>
          <w:rFonts w:ascii="Times New Roman" w:hAnsi="Times New Roman"/>
          <w:color w:val="000000"/>
          <w:sz w:val="24"/>
          <w:szCs w:val="24"/>
        </w:rPr>
        <w:tab/>
        <w:t xml:space="preserve">                           </w:t>
      </w:r>
    </w:p>
    <w:p w:rsidR="0064011D" w:rsidRPr="005E7D17" w:rsidRDefault="0064011D" w:rsidP="0064011D">
      <w:pPr>
        <w:pStyle w:val="af7"/>
        <w:tabs>
          <w:tab w:val="center" w:pos="5245"/>
        </w:tabs>
        <w:spacing w:after="0" w:line="240" w:lineRule="auto"/>
        <w:rPr>
          <w:rFonts w:ascii="Times New Roman" w:hAnsi="Times New Roman"/>
          <w:color w:val="000000"/>
          <w:sz w:val="24"/>
          <w:szCs w:val="24"/>
        </w:rPr>
      </w:pPr>
      <w:r w:rsidRPr="005E7D17">
        <w:rPr>
          <w:rFonts w:ascii="Times New Roman" w:hAnsi="Times New Roman"/>
          <w:color w:val="000000"/>
          <w:sz w:val="24"/>
          <w:szCs w:val="24"/>
        </w:rPr>
        <w:t>код 26517545</w:t>
      </w:r>
      <w:r w:rsidRPr="005E7D17">
        <w:rPr>
          <w:rFonts w:ascii="Times New Roman" w:hAnsi="Times New Roman"/>
          <w:color w:val="000000"/>
          <w:sz w:val="24"/>
          <w:szCs w:val="24"/>
        </w:rPr>
        <w:tab/>
        <w:t xml:space="preserve">                                               </w:t>
      </w:r>
    </w:p>
    <w:p w:rsidR="0064011D" w:rsidRPr="005E7D17" w:rsidRDefault="0064011D" w:rsidP="0064011D">
      <w:pPr>
        <w:spacing w:after="0" w:line="240" w:lineRule="auto"/>
        <w:rPr>
          <w:rFonts w:ascii="Times New Roman" w:hAnsi="Times New Roman"/>
          <w:sz w:val="24"/>
          <w:szCs w:val="24"/>
        </w:rPr>
      </w:pPr>
      <w:r w:rsidRPr="005E7D17">
        <w:rPr>
          <w:rFonts w:ascii="Times New Roman" w:hAnsi="Times New Roman"/>
          <w:sz w:val="24"/>
          <w:szCs w:val="24"/>
        </w:rPr>
        <w:t xml:space="preserve">     </w:t>
      </w:r>
      <w:proofErr w:type="gramStart"/>
      <w:r w:rsidRPr="005E7D17">
        <w:rPr>
          <w:rFonts w:ascii="Times New Roman" w:hAnsi="Times New Roman"/>
          <w:sz w:val="24"/>
          <w:szCs w:val="24"/>
          <w:lang w:val="en-US"/>
        </w:rPr>
        <w:t>IBAN</w:t>
      </w:r>
      <w:r w:rsidRPr="005E7D17">
        <w:rPr>
          <w:rFonts w:ascii="Times New Roman" w:hAnsi="Times New Roman"/>
          <w:sz w:val="24"/>
          <w:szCs w:val="24"/>
        </w:rPr>
        <w:t xml:space="preserve">  </w:t>
      </w:r>
      <w:r w:rsidRPr="005E7D17">
        <w:rPr>
          <w:rFonts w:ascii="Times New Roman" w:hAnsi="Times New Roman"/>
          <w:sz w:val="24"/>
          <w:szCs w:val="24"/>
          <w:lang w:val="en-US"/>
        </w:rPr>
        <w:t>UA</w:t>
      </w:r>
      <w:r w:rsidRPr="005E7D17">
        <w:rPr>
          <w:rFonts w:ascii="Times New Roman" w:hAnsi="Times New Roman"/>
          <w:sz w:val="24"/>
          <w:szCs w:val="24"/>
        </w:rPr>
        <w:t>438201720344270006000089355</w:t>
      </w:r>
      <w:proofErr w:type="gramEnd"/>
      <w:r w:rsidRPr="005E7D17">
        <w:rPr>
          <w:rFonts w:ascii="Times New Roman" w:hAnsi="Times New Roman"/>
          <w:sz w:val="24"/>
          <w:szCs w:val="24"/>
        </w:rPr>
        <w:t xml:space="preserve">  </w:t>
      </w:r>
    </w:p>
    <w:p w:rsidR="0064011D" w:rsidRPr="005E7D17" w:rsidRDefault="0064011D" w:rsidP="0064011D">
      <w:pPr>
        <w:spacing w:after="0" w:line="240" w:lineRule="auto"/>
        <w:rPr>
          <w:rFonts w:ascii="Times New Roman" w:hAnsi="Times New Roman"/>
          <w:sz w:val="24"/>
          <w:szCs w:val="24"/>
        </w:rPr>
      </w:pPr>
      <w:r w:rsidRPr="005E7D17">
        <w:rPr>
          <w:rFonts w:ascii="Times New Roman" w:hAnsi="Times New Roman"/>
          <w:sz w:val="24"/>
          <w:szCs w:val="24"/>
        </w:rPr>
        <w:t xml:space="preserve">                   </w:t>
      </w:r>
      <w:r w:rsidRPr="005E7D17">
        <w:rPr>
          <w:rFonts w:ascii="Times New Roman" w:hAnsi="Times New Roman"/>
          <w:sz w:val="24"/>
          <w:szCs w:val="24"/>
          <w:lang w:val="en-US"/>
        </w:rPr>
        <w:t>UA</w:t>
      </w:r>
      <w:r w:rsidRPr="005E7D17">
        <w:rPr>
          <w:rFonts w:ascii="Times New Roman" w:hAnsi="Times New Roman"/>
          <w:sz w:val="24"/>
          <w:szCs w:val="24"/>
        </w:rPr>
        <w:t>598201720344261006200089355</w:t>
      </w:r>
    </w:p>
    <w:p w:rsidR="0064011D" w:rsidRPr="005E7D17" w:rsidRDefault="0064011D" w:rsidP="0064011D">
      <w:pPr>
        <w:spacing w:after="0" w:line="240" w:lineRule="auto"/>
        <w:rPr>
          <w:rFonts w:ascii="Times New Roman" w:hAnsi="Times New Roman"/>
          <w:sz w:val="24"/>
          <w:szCs w:val="24"/>
        </w:rPr>
      </w:pPr>
      <w:r w:rsidRPr="005E7D17">
        <w:rPr>
          <w:rFonts w:ascii="Times New Roman" w:hAnsi="Times New Roman"/>
          <w:sz w:val="24"/>
          <w:szCs w:val="24"/>
        </w:rPr>
        <w:t xml:space="preserve">      ДКСУ м. Київ МФО 820172 </w:t>
      </w:r>
      <w:r w:rsidRPr="005E7D17">
        <w:rPr>
          <w:rFonts w:ascii="Times New Roman" w:hAnsi="Times New Roman"/>
          <w:sz w:val="24"/>
          <w:szCs w:val="24"/>
        </w:rPr>
        <w:tab/>
        <w:t xml:space="preserve">                                               </w:t>
      </w:r>
    </w:p>
    <w:p w:rsidR="0064011D" w:rsidRPr="005E7D17" w:rsidRDefault="008E7853" w:rsidP="0064011D">
      <w:pPr>
        <w:pStyle w:val="af7"/>
        <w:tabs>
          <w:tab w:val="center" w:pos="5245"/>
        </w:tabs>
        <w:spacing w:after="0" w:line="240" w:lineRule="auto"/>
        <w:rPr>
          <w:rFonts w:ascii="Times New Roman" w:hAnsi="Times New Roman"/>
          <w:color w:val="000000"/>
          <w:sz w:val="24"/>
          <w:szCs w:val="24"/>
        </w:rPr>
      </w:pPr>
      <w:r>
        <w:rPr>
          <w:rFonts w:ascii="Times New Roman" w:hAnsi="Times New Roman"/>
          <w:color w:val="000000"/>
          <w:sz w:val="24"/>
          <w:szCs w:val="24"/>
        </w:rPr>
        <w:t>м. Володимир</w:t>
      </w:r>
      <w:r w:rsidR="0064011D" w:rsidRPr="005E7D17">
        <w:rPr>
          <w:rFonts w:ascii="Times New Roman" w:hAnsi="Times New Roman"/>
          <w:color w:val="000000"/>
          <w:sz w:val="24"/>
          <w:szCs w:val="24"/>
        </w:rPr>
        <w:t>,</w:t>
      </w:r>
    </w:p>
    <w:p w:rsidR="0064011D" w:rsidRPr="005E7D17" w:rsidRDefault="0064011D" w:rsidP="0064011D">
      <w:pPr>
        <w:pStyle w:val="af7"/>
        <w:tabs>
          <w:tab w:val="center" w:pos="5245"/>
        </w:tabs>
        <w:spacing w:after="0" w:line="240" w:lineRule="auto"/>
        <w:rPr>
          <w:rFonts w:ascii="Times New Roman" w:hAnsi="Times New Roman"/>
          <w:color w:val="000000"/>
          <w:sz w:val="24"/>
          <w:szCs w:val="24"/>
        </w:rPr>
      </w:pPr>
      <w:r w:rsidRPr="005E7D17">
        <w:rPr>
          <w:rFonts w:ascii="Times New Roman" w:hAnsi="Times New Roman"/>
          <w:color w:val="000000"/>
          <w:sz w:val="24"/>
          <w:szCs w:val="24"/>
        </w:rPr>
        <w:t>вул. Луцька, 90</w:t>
      </w:r>
    </w:p>
    <w:p w:rsidR="0064011D" w:rsidRPr="005E7D17" w:rsidRDefault="0064011D" w:rsidP="0064011D">
      <w:pPr>
        <w:pStyle w:val="af7"/>
        <w:spacing w:after="0" w:line="240" w:lineRule="auto"/>
        <w:rPr>
          <w:rFonts w:ascii="Times New Roman" w:hAnsi="Times New Roman"/>
          <w:color w:val="000000"/>
          <w:sz w:val="24"/>
          <w:szCs w:val="24"/>
        </w:rPr>
      </w:pPr>
      <w:r w:rsidRPr="005E7D17">
        <w:rPr>
          <w:rFonts w:ascii="Times New Roman" w:hAnsi="Times New Roman"/>
          <w:color w:val="000000"/>
          <w:sz w:val="24"/>
          <w:szCs w:val="24"/>
        </w:rPr>
        <w:t xml:space="preserve">тел. (03342) 3-55-39   </w:t>
      </w:r>
    </w:p>
    <w:p w:rsidR="0064011D" w:rsidRPr="005E7D17" w:rsidRDefault="0064011D" w:rsidP="0064011D">
      <w:pPr>
        <w:pStyle w:val="af7"/>
        <w:spacing w:after="0" w:line="240" w:lineRule="auto"/>
        <w:rPr>
          <w:rFonts w:ascii="Times New Roman" w:hAnsi="Times New Roman"/>
          <w:color w:val="000000"/>
          <w:sz w:val="24"/>
          <w:szCs w:val="24"/>
        </w:rPr>
      </w:pPr>
      <w:r w:rsidRPr="005E7D17">
        <w:rPr>
          <w:rFonts w:ascii="Times New Roman" w:hAnsi="Times New Roman"/>
          <w:color w:val="000000"/>
          <w:sz w:val="24"/>
          <w:szCs w:val="24"/>
        </w:rPr>
        <w:t xml:space="preserve">                                                                                       </w:t>
      </w:r>
    </w:p>
    <w:p w:rsidR="0064011D" w:rsidRPr="005E7D17" w:rsidRDefault="0064011D" w:rsidP="0064011D">
      <w:pPr>
        <w:pStyle w:val="af7"/>
        <w:spacing w:after="0" w:line="240" w:lineRule="auto"/>
        <w:ind w:left="0"/>
        <w:rPr>
          <w:rFonts w:ascii="Times New Roman" w:hAnsi="Times New Roman"/>
          <w:color w:val="000000"/>
          <w:sz w:val="24"/>
          <w:szCs w:val="24"/>
        </w:rPr>
      </w:pPr>
      <w:r w:rsidRPr="005E7D17">
        <w:rPr>
          <w:rFonts w:ascii="Times New Roman" w:hAnsi="Times New Roman"/>
          <w:color w:val="000000"/>
          <w:sz w:val="24"/>
          <w:szCs w:val="24"/>
        </w:rPr>
        <w:t xml:space="preserve">Директор </w:t>
      </w:r>
      <w:proofErr w:type="spellStart"/>
      <w:r w:rsidRPr="005E7D17">
        <w:rPr>
          <w:rFonts w:ascii="Times New Roman" w:hAnsi="Times New Roman"/>
          <w:color w:val="000000"/>
          <w:sz w:val="24"/>
          <w:szCs w:val="24"/>
        </w:rPr>
        <w:t>_______</w:t>
      </w:r>
      <w:r>
        <w:rPr>
          <w:rFonts w:ascii="Times New Roman" w:hAnsi="Times New Roman"/>
          <w:color w:val="000000"/>
          <w:sz w:val="24"/>
          <w:szCs w:val="24"/>
        </w:rPr>
        <w:t>__Лариса</w:t>
      </w:r>
      <w:proofErr w:type="spellEnd"/>
      <w:r>
        <w:rPr>
          <w:rFonts w:ascii="Times New Roman" w:hAnsi="Times New Roman"/>
          <w:color w:val="000000"/>
          <w:sz w:val="24"/>
          <w:szCs w:val="24"/>
        </w:rPr>
        <w:t xml:space="preserve"> ВЯЛЬЦЕВА</w:t>
      </w:r>
      <w:r w:rsidRPr="005E7D17">
        <w:rPr>
          <w:rFonts w:ascii="Times New Roman" w:hAnsi="Times New Roman"/>
          <w:color w:val="000000"/>
          <w:sz w:val="24"/>
          <w:szCs w:val="24"/>
        </w:rPr>
        <w:t xml:space="preserve">                                          ____</w:t>
      </w:r>
      <w:r>
        <w:rPr>
          <w:rFonts w:ascii="Times New Roman" w:hAnsi="Times New Roman"/>
          <w:color w:val="000000"/>
          <w:sz w:val="24"/>
          <w:szCs w:val="24"/>
        </w:rPr>
        <w:t>___________</w:t>
      </w:r>
      <w:r w:rsidRPr="005E7D17">
        <w:rPr>
          <w:rFonts w:ascii="Times New Roman" w:hAnsi="Times New Roman"/>
          <w:color w:val="000000"/>
          <w:sz w:val="24"/>
          <w:szCs w:val="24"/>
        </w:rPr>
        <w:t xml:space="preserve">                </w:t>
      </w:r>
    </w:p>
    <w:p w:rsidR="0064011D" w:rsidRPr="005E7D17" w:rsidRDefault="0064011D" w:rsidP="0064011D">
      <w:pPr>
        <w:spacing w:after="0" w:line="240" w:lineRule="auto"/>
        <w:rPr>
          <w:rFonts w:ascii="Times New Roman" w:hAnsi="Times New Roman"/>
          <w:sz w:val="24"/>
          <w:szCs w:val="24"/>
        </w:rPr>
      </w:pPr>
      <w:r w:rsidRPr="005E7D17">
        <w:rPr>
          <w:rFonts w:ascii="Times New Roman" w:hAnsi="Times New Roman"/>
          <w:sz w:val="24"/>
          <w:szCs w:val="24"/>
        </w:rPr>
        <w:t xml:space="preserve">                                                                                                                                М.П.                                                                                                                                                   М.П.</w:t>
      </w:r>
    </w:p>
    <w:p w:rsidR="0064011D" w:rsidRPr="005E7D17" w:rsidRDefault="0064011D" w:rsidP="0064011D">
      <w:pPr>
        <w:spacing w:before="240" w:after="240" w:line="240" w:lineRule="auto"/>
        <w:rPr>
          <w:rFonts w:ascii="Times New Roman" w:hAnsi="Times New Roman"/>
          <w:sz w:val="24"/>
          <w:szCs w:val="24"/>
        </w:rPr>
      </w:pPr>
    </w:p>
    <w:p w:rsidR="00565787" w:rsidRDefault="00565787" w:rsidP="00565787">
      <w:pPr>
        <w:spacing w:before="240" w:after="240" w:line="240" w:lineRule="auto"/>
        <w:rPr>
          <w:rFonts w:ascii="Times New Roman" w:hAnsi="Times New Roman"/>
          <w:sz w:val="24"/>
          <w:szCs w:val="24"/>
        </w:rPr>
      </w:pPr>
      <w:r w:rsidRPr="00565787">
        <w:rPr>
          <w:rFonts w:ascii="Times New Roman" w:hAnsi="Times New Roman"/>
          <w:sz w:val="24"/>
          <w:szCs w:val="24"/>
        </w:rPr>
        <w:t xml:space="preserve"> </w:t>
      </w:r>
    </w:p>
    <w:p w:rsidR="007869B8" w:rsidRDefault="007869B8" w:rsidP="00565787">
      <w:pPr>
        <w:spacing w:before="240" w:after="240" w:line="240" w:lineRule="auto"/>
        <w:rPr>
          <w:rFonts w:ascii="Times New Roman" w:hAnsi="Times New Roman"/>
          <w:sz w:val="24"/>
          <w:szCs w:val="24"/>
        </w:rPr>
      </w:pPr>
    </w:p>
    <w:p w:rsidR="007869B8" w:rsidRDefault="007869B8" w:rsidP="00565787">
      <w:pPr>
        <w:spacing w:before="240" w:after="240" w:line="240" w:lineRule="auto"/>
        <w:rPr>
          <w:rFonts w:ascii="Times New Roman" w:hAnsi="Times New Roman"/>
          <w:sz w:val="24"/>
          <w:szCs w:val="24"/>
        </w:rPr>
      </w:pPr>
    </w:p>
    <w:p w:rsidR="007869B8" w:rsidRDefault="007869B8" w:rsidP="00565787">
      <w:pPr>
        <w:spacing w:before="240" w:after="240" w:line="240" w:lineRule="auto"/>
        <w:rPr>
          <w:rFonts w:ascii="Times New Roman" w:hAnsi="Times New Roman"/>
          <w:sz w:val="24"/>
          <w:szCs w:val="24"/>
        </w:rPr>
      </w:pPr>
    </w:p>
    <w:p w:rsidR="007869B8" w:rsidRDefault="007869B8" w:rsidP="00565787">
      <w:pPr>
        <w:spacing w:before="240" w:after="240" w:line="240" w:lineRule="auto"/>
        <w:rPr>
          <w:rFonts w:ascii="Times New Roman" w:hAnsi="Times New Roman"/>
          <w:sz w:val="24"/>
          <w:szCs w:val="24"/>
        </w:rPr>
      </w:pPr>
    </w:p>
    <w:p w:rsidR="007869B8" w:rsidRDefault="007869B8" w:rsidP="00565787">
      <w:pPr>
        <w:spacing w:before="240" w:after="240" w:line="240" w:lineRule="auto"/>
        <w:rPr>
          <w:rFonts w:ascii="Times New Roman" w:hAnsi="Times New Roman"/>
          <w:sz w:val="24"/>
          <w:szCs w:val="24"/>
        </w:rPr>
      </w:pPr>
    </w:p>
    <w:tbl>
      <w:tblPr>
        <w:tblpPr w:leftFromText="180" w:rightFromText="180" w:vertAnchor="text" w:horzAnchor="margin" w:tblpXSpec="center" w:tblpY="-8202"/>
        <w:tblW w:w="10188" w:type="dxa"/>
        <w:tblLayout w:type="fixed"/>
        <w:tblLook w:val="00A0"/>
      </w:tblPr>
      <w:tblGrid>
        <w:gridCol w:w="468"/>
        <w:gridCol w:w="4035"/>
        <w:gridCol w:w="1275"/>
        <w:gridCol w:w="1276"/>
        <w:gridCol w:w="1418"/>
        <w:gridCol w:w="1417"/>
        <w:gridCol w:w="299"/>
      </w:tblGrid>
      <w:tr w:rsidR="0064011D" w:rsidRPr="004C5E92" w:rsidTr="009D06FD">
        <w:trPr>
          <w:trHeight w:val="315"/>
        </w:trPr>
        <w:tc>
          <w:tcPr>
            <w:tcW w:w="10188" w:type="dxa"/>
            <w:gridSpan w:val="7"/>
            <w:vAlign w:val="bottom"/>
          </w:tcPr>
          <w:p w:rsidR="007D5728" w:rsidRDefault="0064011D" w:rsidP="009D06FD">
            <w:pPr>
              <w:widowControl w:val="0"/>
              <w:suppressAutoHyphens/>
              <w:autoSpaceDE w:val="0"/>
              <w:jc w:val="center"/>
              <w:rPr>
                <w:rFonts w:ascii="Times New Roman" w:hAnsi="Times New Roman"/>
                <w:sz w:val="24"/>
                <w:szCs w:val="24"/>
                <w:lang w:eastAsia="ar-SA"/>
              </w:rPr>
            </w:pPr>
            <w:r>
              <w:rPr>
                <w:rFonts w:ascii="Times New Roman" w:hAnsi="Times New Roman"/>
                <w:sz w:val="24"/>
                <w:szCs w:val="24"/>
                <w:lang w:eastAsia="ar-SA"/>
              </w:rPr>
              <w:lastRenderedPageBreak/>
              <w:t xml:space="preserve">                                                                                                         </w:t>
            </w:r>
          </w:p>
          <w:p w:rsidR="007D5728" w:rsidRDefault="007D5728" w:rsidP="009D06FD">
            <w:pPr>
              <w:widowControl w:val="0"/>
              <w:suppressAutoHyphens/>
              <w:autoSpaceDE w:val="0"/>
              <w:jc w:val="center"/>
              <w:rPr>
                <w:rFonts w:ascii="Times New Roman" w:hAnsi="Times New Roman"/>
                <w:sz w:val="24"/>
                <w:szCs w:val="24"/>
                <w:lang w:eastAsia="ar-SA"/>
              </w:rPr>
            </w:pPr>
            <w:r>
              <w:rPr>
                <w:rFonts w:ascii="Times New Roman" w:hAnsi="Times New Roman"/>
                <w:sz w:val="24"/>
                <w:szCs w:val="24"/>
                <w:lang w:eastAsia="ar-SA"/>
              </w:rPr>
              <w:t xml:space="preserve">                                                                                         Додаток №1                                                                       </w:t>
            </w:r>
          </w:p>
          <w:p w:rsidR="0064011D" w:rsidRPr="004C5E92" w:rsidRDefault="007D5728" w:rsidP="009D06FD">
            <w:pPr>
              <w:widowControl w:val="0"/>
              <w:suppressAutoHyphens/>
              <w:autoSpaceDE w:val="0"/>
              <w:jc w:val="center"/>
              <w:rPr>
                <w:rFonts w:ascii="Times New Roman" w:hAnsi="Times New Roman"/>
                <w:sz w:val="24"/>
                <w:szCs w:val="24"/>
              </w:rPr>
            </w:pPr>
            <w:r>
              <w:rPr>
                <w:rFonts w:ascii="Times New Roman" w:hAnsi="Times New Roman"/>
                <w:sz w:val="24"/>
                <w:szCs w:val="24"/>
                <w:lang w:eastAsia="ar-SA"/>
              </w:rPr>
              <w:t xml:space="preserve">                                                                                                               </w:t>
            </w:r>
            <w:r w:rsidR="0064011D">
              <w:rPr>
                <w:rFonts w:ascii="Times New Roman" w:hAnsi="Times New Roman"/>
                <w:sz w:val="24"/>
                <w:szCs w:val="24"/>
                <w:lang w:eastAsia="ar-SA"/>
              </w:rPr>
              <w:t xml:space="preserve"> </w:t>
            </w:r>
            <w:r w:rsidR="0064011D" w:rsidRPr="004C5E92">
              <w:rPr>
                <w:rFonts w:ascii="Times New Roman" w:hAnsi="Times New Roman"/>
                <w:sz w:val="24"/>
                <w:szCs w:val="24"/>
                <w:lang w:eastAsia="ar-SA"/>
              </w:rPr>
              <w:t xml:space="preserve">до Договору № __________ </w:t>
            </w:r>
          </w:p>
          <w:p w:rsidR="0064011D" w:rsidRPr="004C5E92" w:rsidRDefault="0064011D" w:rsidP="00DD0798">
            <w:pPr>
              <w:widowControl w:val="0"/>
              <w:suppressAutoHyphens/>
              <w:autoSpaceDE w:val="0"/>
              <w:jc w:val="right"/>
              <w:rPr>
                <w:rFonts w:ascii="Times New Roman" w:hAnsi="Times New Roman"/>
                <w:sz w:val="24"/>
                <w:szCs w:val="24"/>
                <w:lang w:eastAsia="ar-SA"/>
              </w:rPr>
            </w:pPr>
            <w:r w:rsidRPr="004C5E92">
              <w:rPr>
                <w:rFonts w:ascii="Times New Roman" w:hAnsi="Times New Roman"/>
                <w:sz w:val="24"/>
                <w:szCs w:val="24"/>
                <w:lang w:eastAsia="ar-SA"/>
              </w:rPr>
              <w:t>від __</w:t>
            </w:r>
            <w:r w:rsidRPr="007D5728">
              <w:rPr>
                <w:rFonts w:ascii="Times New Roman" w:hAnsi="Times New Roman"/>
                <w:sz w:val="24"/>
                <w:szCs w:val="24"/>
                <w:lang w:val="ru-RU" w:eastAsia="ar-SA"/>
              </w:rPr>
              <w:t>__</w:t>
            </w:r>
            <w:r w:rsidRPr="004C5E92">
              <w:rPr>
                <w:rFonts w:ascii="Times New Roman" w:hAnsi="Times New Roman"/>
                <w:sz w:val="24"/>
                <w:szCs w:val="24"/>
                <w:lang w:eastAsia="ar-SA"/>
              </w:rPr>
              <w:t>_.__</w:t>
            </w:r>
            <w:r w:rsidRPr="007D5728">
              <w:rPr>
                <w:rFonts w:ascii="Times New Roman" w:hAnsi="Times New Roman"/>
                <w:sz w:val="24"/>
                <w:szCs w:val="24"/>
                <w:lang w:val="ru-RU" w:eastAsia="ar-SA"/>
              </w:rPr>
              <w:t>_______</w:t>
            </w:r>
            <w:r>
              <w:rPr>
                <w:rFonts w:ascii="Times New Roman" w:hAnsi="Times New Roman"/>
                <w:sz w:val="24"/>
                <w:szCs w:val="24"/>
                <w:lang w:eastAsia="ar-SA"/>
              </w:rPr>
              <w:t>_</w:t>
            </w:r>
            <w:r w:rsidRPr="004C5E92">
              <w:rPr>
                <w:rFonts w:ascii="Times New Roman" w:hAnsi="Times New Roman"/>
                <w:sz w:val="24"/>
                <w:szCs w:val="24"/>
                <w:lang w:eastAsia="ar-SA"/>
              </w:rPr>
              <w:t>20</w:t>
            </w:r>
            <w:r w:rsidR="008E7853">
              <w:rPr>
                <w:rFonts w:ascii="Times New Roman" w:hAnsi="Times New Roman"/>
                <w:sz w:val="24"/>
                <w:szCs w:val="24"/>
                <w:lang w:eastAsia="ar-SA"/>
              </w:rPr>
              <w:t>2</w:t>
            </w:r>
            <w:r w:rsidR="00DD0798">
              <w:rPr>
                <w:rFonts w:ascii="Times New Roman" w:hAnsi="Times New Roman"/>
                <w:sz w:val="24"/>
                <w:szCs w:val="24"/>
                <w:lang w:eastAsia="ar-SA"/>
              </w:rPr>
              <w:t>3</w:t>
            </w:r>
            <w:r>
              <w:rPr>
                <w:rFonts w:ascii="Times New Roman" w:hAnsi="Times New Roman"/>
                <w:sz w:val="24"/>
                <w:szCs w:val="24"/>
                <w:lang w:eastAsia="ar-SA"/>
              </w:rPr>
              <w:t xml:space="preserve"> </w:t>
            </w:r>
            <w:r w:rsidRPr="004C5E92">
              <w:rPr>
                <w:rFonts w:ascii="Times New Roman" w:hAnsi="Times New Roman"/>
                <w:sz w:val="24"/>
                <w:szCs w:val="24"/>
                <w:lang w:eastAsia="ar-SA"/>
              </w:rPr>
              <w:t>р.</w:t>
            </w:r>
          </w:p>
        </w:tc>
      </w:tr>
      <w:tr w:rsidR="0064011D" w:rsidRPr="004C5E92" w:rsidTr="009D06FD">
        <w:trPr>
          <w:trHeight w:val="315"/>
        </w:trPr>
        <w:tc>
          <w:tcPr>
            <w:tcW w:w="10188" w:type="dxa"/>
            <w:gridSpan w:val="7"/>
            <w:vAlign w:val="bottom"/>
          </w:tcPr>
          <w:p w:rsidR="0064011D" w:rsidRPr="004C5E92" w:rsidRDefault="0064011D" w:rsidP="009D06FD">
            <w:pPr>
              <w:widowControl w:val="0"/>
              <w:suppressAutoHyphens/>
              <w:autoSpaceDE w:val="0"/>
              <w:jc w:val="center"/>
              <w:rPr>
                <w:rFonts w:ascii="Times New Roman" w:hAnsi="Times New Roman"/>
                <w:sz w:val="24"/>
                <w:szCs w:val="24"/>
              </w:rPr>
            </w:pPr>
          </w:p>
          <w:tbl>
            <w:tblPr>
              <w:tblW w:w="10456" w:type="dxa"/>
              <w:tblLayout w:type="fixed"/>
              <w:tblLook w:val="01E0"/>
            </w:tblPr>
            <w:tblGrid>
              <w:gridCol w:w="5396"/>
              <w:gridCol w:w="5060"/>
            </w:tblGrid>
            <w:tr w:rsidR="0064011D" w:rsidRPr="004C5E92" w:rsidTr="009D06FD">
              <w:tc>
                <w:tcPr>
                  <w:tcW w:w="5396" w:type="dxa"/>
                </w:tcPr>
                <w:p w:rsidR="0064011D" w:rsidRPr="004C5E92" w:rsidRDefault="0064011D" w:rsidP="009D06FD">
                  <w:pPr>
                    <w:framePr w:hSpace="180" w:wrap="around" w:vAnchor="text" w:hAnchor="margin" w:xAlign="center" w:y="-8202"/>
                    <w:tabs>
                      <w:tab w:val="left" w:pos="0"/>
                    </w:tabs>
                    <w:spacing w:after="0" w:line="228" w:lineRule="auto"/>
                    <w:rPr>
                      <w:rFonts w:ascii="Times New Roman" w:hAnsi="Times New Roman"/>
                      <w:b/>
                      <w:kern w:val="16"/>
                    </w:rPr>
                  </w:pPr>
                  <w:r w:rsidRPr="004C5E92">
                    <w:rPr>
                      <w:rFonts w:ascii="Times New Roman" w:hAnsi="Times New Roman"/>
                      <w:b/>
                      <w:kern w:val="16"/>
                    </w:rPr>
                    <w:t xml:space="preserve">          ПОКУПЕЦЬ</w:t>
                  </w:r>
                </w:p>
              </w:tc>
              <w:tc>
                <w:tcPr>
                  <w:tcW w:w="5060" w:type="dxa"/>
                </w:tcPr>
                <w:p w:rsidR="0064011D" w:rsidRPr="004C5E92" w:rsidRDefault="0064011D" w:rsidP="009D06FD">
                  <w:pPr>
                    <w:keepLines/>
                    <w:framePr w:hSpace="180" w:wrap="around" w:vAnchor="text" w:hAnchor="margin" w:xAlign="center" w:y="-8202"/>
                    <w:tabs>
                      <w:tab w:val="left" w:pos="0"/>
                      <w:tab w:val="num" w:pos="426"/>
                    </w:tabs>
                    <w:suppressAutoHyphens/>
                    <w:spacing w:after="0" w:line="228" w:lineRule="auto"/>
                    <w:jc w:val="center"/>
                    <w:rPr>
                      <w:rFonts w:ascii="Times New Roman" w:hAnsi="Times New Roman"/>
                      <w:b/>
                      <w:kern w:val="16"/>
                    </w:rPr>
                  </w:pPr>
                  <w:r w:rsidRPr="004C5E92">
                    <w:rPr>
                      <w:rFonts w:ascii="Times New Roman" w:hAnsi="Times New Roman"/>
                      <w:b/>
                      <w:kern w:val="16"/>
                    </w:rPr>
                    <w:t>ПОСТАЧАЛЬНИК</w:t>
                  </w:r>
                </w:p>
              </w:tc>
            </w:tr>
            <w:tr w:rsidR="0064011D" w:rsidRPr="004C5E92" w:rsidTr="009D06FD">
              <w:tc>
                <w:tcPr>
                  <w:tcW w:w="5396" w:type="dxa"/>
                </w:tcPr>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jc w:val="both"/>
                    <w:rPr>
                      <w:rFonts w:ascii="Times New Roman" w:hAnsi="Times New Roman"/>
                      <w:b/>
                      <w:kern w:val="16"/>
                    </w:rPr>
                  </w:pPr>
                </w:p>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jc w:val="both"/>
                    <w:rPr>
                      <w:rFonts w:ascii="Times New Roman" w:hAnsi="Times New Roman"/>
                      <w:b/>
                      <w:kern w:val="16"/>
                    </w:rPr>
                  </w:pPr>
                </w:p>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jc w:val="both"/>
                    <w:rPr>
                      <w:rFonts w:ascii="Times New Roman" w:hAnsi="Times New Roman"/>
                      <w:b/>
                      <w:kern w:val="16"/>
                    </w:rPr>
                  </w:pPr>
                </w:p>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jc w:val="both"/>
                    <w:rPr>
                      <w:rFonts w:ascii="Times New Roman" w:hAnsi="Times New Roman"/>
                      <w:b/>
                      <w:i/>
                      <w:kern w:val="16"/>
                    </w:rPr>
                  </w:pPr>
                </w:p>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rPr>
                      <w:rFonts w:ascii="Times New Roman" w:hAnsi="Times New Roman"/>
                      <w:b/>
                      <w:kern w:val="16"/>
                    </w:rPr>
                  </w:pPr>
                  <w:r>
                    <w:rPr>
                      <w:rFonts w:ascii="Times New Roman" w:hAnsi="Times New Roman"/>
                      <w:b/>
                      <w:kern w:val="16"/>
                    </w:rPr>
                    <w:t>Директор</w:t>
                  </w:r>
                  <w:r w:rsidRPr="004C5E92">
                    <w:rPr>
                      <w:rFonts w:ascii="Times New Roman" w:hAnsi="Times New Roman"/>
                      <w:b/>
                      <w:kern w:val="16"/>
                    </w:rPr>
                    <w:t xml:space="preserve"> </w:t>
                  </w:r>
                  <w:r w:rsidRPr="004C5E92">
                    <w:rPr>
                      <w:rFonts w:ascii="Times New Roman" w:hAnsi="Times New Roman"/>
                      <w:b/>
                      <w:i/>
                      <w:kern w:val="16"/>
                    </w:rPr>
                    <w:t>______________</w:t>
                  </w:r>
                  <w:r w:rsidRPr="004C5E92">
                    <w:rPr>
                      <w:rFonts w:ascii="Times New Roman" w:hAnsi="Times New Roman"/>
                      <w:kern w:val="16"/>
                    </w:rPr>
                    <w:t xml:space="preserve">   </w:t>
                  </w:r>
                  <w:r>
                    <w:rPr>
                      <w:rFonts w:ascii="Times New Roman" w:hAnsi="Times New Roman"/>
                      <w:b/>
                      <w:kern w:val="16"/>
                    </w:rPr>
                    <w:t>Лариса ВЯЛЬЦЕВА</w:t>
                  </w:r>
                  <w:r w:rsidRPr="004C5E92">
                    <w:rPr>
                      <w:rFonts w:ascii="Times New Roman" w:hAnsi="Times New Roman"/>
                      <w:kern w:val="16"/>
                    </w:rPr>
                    <w:t xml:space="preserve">                     </w:t>
                  </w:r>
                </w:p>
                <w:p w:rsidR="0064011D" w:rsidRPr="004C5E92" w:rsidRDefault="0064011D" w:rsidP="009D06FD">
                  <w:pPr>
                    <w:framePr w:hSpace="180" w:wrap="around" w:vAnchor="text" w:hAnchor="margin" w:xAlign="center" w:y="-8202"/>
                    <w:tabs>
                      <w:tab w:val="left" w:pos="975"/>
                    </w:tabs>
                    <w:spacing w:after="0"/>
                    <w:rPr>
                      <w:rFonts w:ascii="Times New Roman" w:hAnsi="Times New Roman"/>
                    </w:rPr>
                  </w:pPr>
                </w:p>
                <w:p w:rsidR="0064011D" w:rsidRDefault="0064011D" w:rsidP="009D06FD">
                  <w:pPr>
                    <w:framePr w:hSpace="180" w:wrap="around" w:vAnchor="text" w:hAnchor="margin" w:xAlign="center" w:y="-8202"/>
                    <w:tabs>
                      <w:tab w:val="left" w:pos="975"/>
                    </w:tabs>
                    <w:spacing w:after="0"/>
                    <w:rPr>
                      <w:rFonts w:ascii="Times New Roman" w:hAnsi="Times New Roman"/>
                    </w:rPr>
                  </w:pPr>
                  <w:r w:rsidRPr="004C5E92">
                    <w:rPr>
                      <w:rFonts w:ascii="Times New Roman" w:hAnsi="Times New Roman"/>
                    </w:rPr>
                    <w:t>МП</w:t>
                  </w:r>
                </w:p>
                <w:p w:rsidR="005203E9" w:rsidRPr="004C5E92" w:rsidRDefault="005203E9" w:rsidP="009D06FD">
                  <w:pPr>
                    <w:framePr w:hSpace="180" w:wrap="around" w:vAnchor="text" w:hAnchor="margin" w:xAlign="center" w:y="-8202"/>
                    <w:tabs>
                      <w:tab w:val="left" w:pos="975"/>
                    </w:tabs>
                    <w:spacing w:after="0"/>
                    <w:rPr>
                      <w:rFonts w:ascii="Times New Roman" w:hAnsi="Times New Roman"/>
                    </w:rPr>
                  </w:pPr>
                </w:p>
              </w:tc>
              <w:tc>
                <w:tcPr>
                  <w:tcW w:w="5060" w:type="dxa"/>
                </w:tcPr>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jc w:val="both"/>
                    <w:rPr>
                      <w:rFonts w:ascii="Times New Roman" w:hAnsi="Times New Roman"/>
                      <w:b/>
                      <w:kern w:val="16"/>
                    </w:rPr>
                  </w:pPr>
                </w:p>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jc w:val="both"/>
                    <w:rPr>
                      <w:rFonts w:ascii="Times New Roman" w:hAnsi="Times New Roman"/>
                      <w:b/>
                      <w:kern w:val="16"/>
                    </w:rPr>
                  </w:pPr>
                </w:p>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jc w:val="both"/>
                    <w:rPr>
                      <w:rFonts w:ascii="Times New Roman" w:hAnsi="Times New Roman"/>
                      <w:b/>
                      <w:kern w:val="16"/>
                    </w:rPr>
                  </w:pPr>
                </w:p>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rPr>
                      <w:rFonts w:ascii="Times New Roman" w:hAnsi="Times New Roman"/>
                      <w:b/>
                      <w:i/>
                      <w:kern w:val="16"/>
                    </w:rPr>
                  </w:pPr>
                </w:p>
                <w:p w:rsidR="0064011D" w:rsidRPr="004C5E92" w:rsidRDefault="0064011D" w:rsidP="009D06FD">
                  <w:pPr>
                    <w:keepLines/>
                    <w:framePr w:hSpace="180" w:wrap="around" w:vAnchor="text" w:hAnchor="margin" w:xAlign="center" w:y="-8202"/>
                    <w:tabs>
                      <w:tab w:val="left" w:pos="0"/>
                      <w:tab w:val="left" w:pos="1843"/>
                    </w:tabs>
                    <w:suppressAutoHyphens/>
                    <w:spacing w:after="0" w:line="228" w:lineRule="auto"/>
                    <w:rPr>
                      <w:rFonts w:ascii="Times New Roman" w:hAnsi="Times New Roman"/>
                      <w:b/>
                      <w:i/>
                      <w:kern w:val="16"/>
                    </w:rPr>
                  </w:pPr>
                  <w:r w:rsidRPr="004C5E92">
                    <w:rPr>
                      <w:rFonts w:ascii="Times New Roman" w:hAnsi="Times New Roman"/>
                      <w:b/>
                      <w:i/>
                      <w:kern w:val="16"/>
                    </w:rPr>
                    <w:t xml:space="preserve">                       ________________ </w:t>
                  </w:r>
                </w:p>
                <w:p w:rsidR="0064011D" w:rsidRPr="004C5E92" w:rsidRDefault="0064011D" w:rsidP="009D06FD">
                  <w:pPr>
                    <w:framePr w:hSpace="180" w:wrap="around" w:vAnchor="text" w:hAnchor="margin" w:xAlign="center" w:y="-8202"/>
                    <w:tabs>
                      <w:tab w:val="left" w:pos="0"/>
                    </w:tabs>
                    <w:spacing w:after="0" w:line="228" w:lineRule="auto"/>
                    <w:rPr>
                      <w:rFonts w:ascii="Times New Roman" w:hAnsi="Times New Roman"/>
                      <w:kern w:val="16"/>
                    </w:rPr>
                  </w:pPr>
                  <w:r w:rsidRPr="004C5E92">
                    <w:rPr>
                      <w:rFonts w:ascii="Times New Roman" w:hAnsi="Times New Roman"/>
                      <w:kern w:val="16"/>
                    </w:rPr>
                    <w:t xml:space="preserve">       </w:t>
                  </w:r>
                </w:p>
                <w:p w:rsidR="0064011D" w:rsidRPr="004C5E92" w:rsidRDefault="0064011D" w:rsidP="009D06FD">
                  <w:pPr>
                    <w:framePr w:hSpace="180" w:wrap="around" w:vAnchor="text" w:hAnchor="margin" w:xAlign="center" w:y="-8202"/>
                    <w:tabs>
                      <w:tab w:val="left" w:pos="0"/>
                    </w:tabs>
                    <w:spacing w:after="0" w:line="228" w:lineRule="auto"/>
                    <w:rPr>
                      <w:rFonts w:ascii="Times New Roman" w:hAnsi="Times New Roman"/>
                      <w:b/>
                      <w:kern w:val="16"/>
                    </w:rPr>
                  </w:pPr>
                  <w:r w:rsidRPr="004C5E92">
                    <w:rPr>
                      <w:rFonts w:ascii="Times New Roman" w:hAnsi="Times New Roman"/>
                      <w:kern w:val="16"/>
                    </w:rPr>
                    <w:t xml:space="preserve">                            МП</w:t>
                  </w:r>
                </w:p>
              </w:tc>
            </w:tr>
          </w:tbl>
          <w:p w:rsidR="0064011D" w:rsidRPr="004C5E92" w:rsidRDefault="0064011D" w:rsidP="005203E9">
            <w:pPr>
              <w:widowControl w:val="0"/>
              <w:suppressAutoHyphens/>
              <w:autoSpaceDE w:val="0"/>
              <w:rPr>
                <w:rFonts w:ascii="Times New Roman" w:hAnsi="Times New Roman"/>
                <w:sz w:val="24"/>
                <w:szCs w:val="24"/>
                <w:lang w:eastAsia="ar-SA"/>
              </w:rPr>
            </w:pPr>
          </w:p>
        </w:tc>
      </w:tr>
      <w:tr w:rsidR="0064011D" w:rsidRPr="004C5E92" w:rsidTr="009D06FD">
        <w:trPr>
          <w:trHeight w:val="315"/>
        </w:trPr>
        <w:tc>
          <w:tcPr>
            <w:tcW w:w="10188" w:type="dxa"/>
            <w:gridSpan w:val="7"/>
            <w:vAlign w:val="bottom"/>
          </w:tcPr>
          <w:p w:rsidR="0064011D" w:rsidRDefault="0064011D" w:rsidP="005203E9">
            <w:pPr>
              <w:widowControl w:val="0"/>
              <w:suppressAutoHyphens/>
              <w:autoSpaceDE w:val="0"/>
              <w:jc w:val="center"/>
              <w:rPr>
                <w:rFonts w:ascii="Times New Roman" w:hAnsi="Times New Roman"/>
                <w:b/>
                <w:sz w:val="24"/>
                <w:szCs w:val="24"/>
              </w:rPr>
            </w:pPr>
            <w:r w:rsidRPr="004C5E92">
              <w:rPr>
                <w:rFonts w:ascii="Times New Roman" w:hAnsi="Times New Roman"/>
                <w:b/>
                <w:sz w:val="24"/>
                <w:szCs w:val="24"/>
                <w:lang w:eastAsia="ar-SA"/>
              </w:rPr>
              <w:t xml:space="preserve">Специфікація </w:t>
            </w:r>
          </w:p>
          <w:p w:rsidR="005203E9" w:rsidRPr="004C5E92" w:rsidRDefault="005203E9" w:rsidP="005203E9">
            <w:pPr>
              <w:widowControl w:val="0"/>
              <w:suppressAutoHyphens/>
              <w:autoSpaceDE w:val="0"/>
              <w:jc w:val="center"/>
              <w:rPr>
                <w:rFonts w:ascii="Times New Roman" w:hAnsi="Times New Roman"/>
                <w:b/>
                <w:sz w:val="24"/>
                <w:szCs w:val="24"/>
              </w:rPr>
            </w:pPr>
          </w:p>
        </w:tc>
      </w:tr>
      <w:tr w:rsidR="0064011D" w:rsidRPr="004C5E92" w:rsidTr="009D06FD">
        <w:trPr>
          <w:gridAfter w:val="1"/>
          <w:wAfter w:w="299" w:type="dxa"/>
          <w:trHeight w:val="1139"/>
        </w:trPr>
        <w:tc>
          <w:tcPr>
            <w:tcW w:w="468" w:type="dxa"/>
            <w:tcBorders>
              <w:top w:val="single" w:sz="4" w:space="0" w:color="auto"/>
              <w:left w:val="single" w:sz="4" w:space="0" w:color="auto"/>
              <w:bottom w:val="single" w:sz="4" w:space="0" w:color="auto"/>
              <w:right w:val="single" w:sz="4" w:space="0" w:color="auto"/>
            </w:tcBorders>
            <w:vAlign w:val="center"/>
          </w:tcPr>
          <w:p w:rsidR="0064011D" w:rsidRPr="004C5E92" w:rsidRDefault="0064011D" w:rsidP="009D06FD">
            <w:pPr>
              <w:widowControl w:val="0"/>
              <w:suppressAutoHyphens/>
              <w:autoSpaceDE w:val="0"/>
              <w:jc w:val="center"/>
              <w:rPr>
                <w:rFonts w:ascii="Times New Roman" w:hAnsi="Times New Roman"/>
                <w:sz w:val="24"/>
                <w:szCs w:val="24"/>
                <w:lang w:eastAsia="ar-SA"/>
              </w:rPr>
            </w:pPr>
            <w:r w:rsidRPr="004C5E92">
              <w:rPr>
                <w:rFonts w:ascii="Times New Roman" w:hAnsi="Times New Roman"/>
                <w:sz w:val="24"/>
                <w:szCs w:val="24"/>
                <w:lang w:eastAsia="ar-SA"/>
              </w:rPr>
              <w:t>№</w:t>
            </w:r>
          </w:p>
        </w:tc>
        <w:tc>
          <w:tcPr>
            <w:tcW w:w="4035" w:type="dxa"/>
            <w:tcBorders>
              <w:top w:val="single" w:sz="4" w:space="0" w:color="auto"/>
              <w:left w:val="nil"/>
              <w:bottom w:val="single" w:sz="4" w:space="0" w:color="auto"/>
              <w:right w:val="single" w:sz="4" w:space="0" w:color="auto"/>
            </w:tcBorders>
            <w:vAlign w:val="center"/>
          </w:tcPr>
          <w:p w:rsidR="0064011D" w:rsidRPr="004C5E92" w:rsidRDefault="0064011D" w:rsidP="009D06FD">
            <w:pPr>
              <w:widowControl w:val="0"/>
              <w:suppressAutoHyphens/>
              <w:autoSpaceDE w:val="0"/>
              <w:jc w:val="center"/>
              <w:rPr>
                <w:rFonts w:ascii="Times New Roman" w:hAnsi="Times New Roman"/>
                <w:sz w:val="24"/>
                <w:szCs w:val="24"/>
                <w:lang w:eastAsia="ar-SA"/>
              </w:rPr>
            </w:pPr>
            <w:r w:rsidRPr="004C5E92">
              <w:rPr>
                <w:rFonts w:ascii="Times New Roman" w:hAnsi="Times New Roman"/>
                <w:sz w:val="24"/>
                <w:szCs w:val="24"/>
                <w:lang w:eastAsia="ar-SA"/>
              </w:rPr>
              <w:t>Найменування товару</w:t>
            </w:r>
          </w:p>
        </w:tc>
        <w:tc>
          <w:tcPr>
            <w:tcW w:w="1275" w:type="dxa"/>
            <w:tcBorders>
              <w:top w:val="single" w:sz="4" w:space="0" w:color="auto"/>
              <w:left w:val="nil"/>
              <w:bottom w:val="single" w:sz="4" w:space="0" w:color="auto"/>
              <w:right w:val="single" w:sz="4" w:space="0" w:color="auto"/>
            </w:tcBorders>
            <w:vAlign w:val="center"/>
          </w:tcPr>
          <w:p w:rsidR="0064011D" w:rsidRPr="004C5E92" w:rsidRDefault="0064011D" w:rsidP="009D06FD">
            <w:pPr>
              <w:widowControl w:val="0"/>
              <w:suppressAutoHyphens/>
              <w:autoSpaceDE w:val="0"/>
              <w:jc w:val="center"/>
              <w:rPr>
                <w:rFonts w:ascii="Times New Roman" w:hAnsi="Times New Roman"/>
                <w:sz w:val="24"/>
                <w:szCs w:val="24"/>
                <w:lang w:eastAsia="ar-SA"/>
              </w:rPr>
            </w:pPr>
            <w:r w:rsidRPr="004C5E92">
              <w:rPr>
                <w:rFonts w:ascii="Times New Roman" w:hAnsi="Times New Roman"/>
                <w:sz w:val="24"/>
                <w:szCs w:val="24"/>
                <w:lang w:eastAsia="ar-SA"/>
              </w:rPr>
              <w:t>Одиниця виміру</w:t>
            </w:r>
          </w:p>
        </w:tc>
        <w:tc>
          <w:tcPr>
            <w:tcW w:w="1276" w:type="dxa"/>
            <w:tcBorders>
              <w:top w:val="single" w:sz="4" w:space="0" w:color="auto"/>
              <w:left w:val="nil"/>
              <w:bottom w:val="single" w:sz="4" w:space="0" w:color="auto"/>
              <w:right w:val="single" w:sz="4" w:space="0" w:color="auto"/>
            </w:tcBorders>
            <w:vAlign w:val="center"/>
          </w:tcPr>
          <w:p w:rsidR="0064011D" w:rsidRPr="004C5E92" w:rsidRDefault="0064011D" w:rsidP="009D06FD">
            <w:pPr>
              <w:widowControl w:val="0"/>
              <w:suppressAutoHyphens/>
              <w:autoSpaceDE w:val="0"/>
              <w:jc w:val="center"/>
              <w:rPr>
                <w:rFonts w:ascii="Times New Roman" w:hAnsi="Times New Roman"/>
                <w:sz w:val="24"/>
                <w:szCs w:val="24"/>
                <w:lang w:eastAsia="ar-SA"/>
              </w:rPr>
            </w:pPr>
            <w:r w:rsidRPr="004C5E92">
              <w:rPr>
                <w:rFonts w:ascii="Times New Roman" w:hAnsi="Times New Roman"/>
                <w:sz w:val="24"/>
                <w:szCs w:val="24"/>
                <w:lang w:eastAsia="ar-SA"/>
              </w:rPr>
              <w:t>Кількість</w:t>
            </w:r>
          </w:p>
        </w:tc>
        <w:tc>
          <w:tcPr>
            <w:tcW w:w="1418" w:type="dxa"/>
            <w:tcBorders>
              <w:top w:val="single" w:sz="4" w:space="0" w:color="auto"/>
              <w:left w:val="nil"/>
              <w:bottom w:val="single" w:sz="4" w:space="0" w:color="auto"/>
              <w:right w:val="single" w:sz="4" w:space="0" w:color="auto"/>
            </w:tcBorders>
            <w:vAlign w:val="center"/>
          </w:tcPr>
          <w:p w:rsidR="0064011D" w:rsidRPr="004C5E92" w:rsidRDefault="0064011D" w:rsidP="009D06FD">
            <w:pPr>
              <w:widowControl w:val="0"/>
              <w:suppressAutoHyphens/>
              <w:autoSpaceDE w:val="0"/>
              <w:jc w:val="center"/>
              <w:rPr>
                <w:rFonts w:ascii="Times New Roman" w:hAnsi="Times New Roman"/>
                <w:sz w:val="24"/>
                <w:szCs w:val="24"/>
                <w:lang w:eastAsia="ar-SA"/>
              </w:rPr>
            </w:pPr>
            <w:r w:rsidRPr="004C5E92">
              <w:rPr>
                <w:rFonts w:ascii="Times New Roman" w:hAnsi="Times New Roman"/>
                <w:sz w:val="24"/>
                <w:szCs w:val="24"/>
                <w:lang w:eastAsia="ar-SA"/>
              </w:rPr>
              <w:t>Ціна з ПДВ, грн.</w:t>
            </w:r>
          </w:p>
        </w:tc>
        <w:tc>
          <w:tcPr>
            <w:tcW w:w="1417" w:type="dxa"/>
            <w:tcBorders>
              <w:top w:val="single" w:sz="4" w:space="0" w:color="auto"/>
              <w:left w:val="nil"/>
              <w:bottom w:val="single" w:sz="4" w:space="0" w:color="auto"/>
              <w:right w:val="single" w:sz="4" w:space="0" w:color="auto"/>
            </w:tcBorders>
            <w:vAlign w:val="center"/>
          </w:tcPr>
          <w:p w:rsidR="0064011D" w:rsidRPr="004C5E92" w:rsidRDefault="0064011D" w:rsidP="009D06FD">
            <w:pPr>
              <w:widowControl w:val="0"/>
              <w:suppressAutoHyphens/>
              <w:autoSpaceDE w:val="0"/>
              <w:jc w:val="center"/>
              <w:rPr>
                <w:rFonts w:ascii="Times New Roman" w:hAnsi="Times New Roman"/>
                <w:sz w:val="24"/>
                <w:szCs w:val="24"/>
                <w:lang w:eastAsia="ar-SA"/>
              </w:rPr>
            </w:pPr>
            <w:r w:rsidRPr="004C5E92">
              <w:rPr>
                <w:rFonts w:ascii="Times New Roman" w:hAnsi="Times New Roman"/>
                <w:sz w:val="24"/>
                <w:szCs w:val="24"/>
                <w:lang w:eastAsia="ar-SA"/>
              </w:rPr>
              <w:t xml:space="preserve">Вартість з ПДВ, грн. </w:t>
            </w:r>
          </w:p>
        </w:tc>
      </w:tr>
      <w:tr w:rsidR="0064011D" w:rsidRPr="004C5E92" w:rsidTr="009D06FD">
        <w:trPr>
          <w:gridAfter w:val="1"/>
          <w:wAfter w:w="299" w:type="dxa"/>
          <w:trHeight w:val="300"/>
        </w:trPr>
        <w:tc>
          <w:tcPr>
            <w:tcW w:w="468" w:type="dxa"/>
            <w:tcBorders>
              <w:top w:val="nil"/>
              <w:left w:val="single" w:sz="4" w:space="0" w:color="auto"/>
              <w:bottom w:val="single" w:sz="4" w:space="0" w:color="auto"/>
              <w:right w:val="single" w:sz="4" w:space="0" w:color="auto"/>
            </w:tcBorders>
            <w:vAlign w:val="center"/>
          </w:tcPr>
          <w:p w:rsidR="0064011D" w:rsidRPr="004C5E92" w:rsidRDefault="0064011D" w:rsidP="005203E9">
            <w:pPr>
              <w:spacing w:after="0" w:line="240" w:lineRule="auto"/>
              <w:jc w:val="center"/>
              <w:rPr>
                <w:rFonts w:ascii="Times New Roman" w:hAnsi="Times New Roman"/>
                <w:bCs/>
                <w:iCs/>
                <w:sz w:val="24"/>
                <w:szCs w:val="24"/>
                <w:lang w:eastAsia="uk-UA"/>
              </w:rPr>
            </w:pPr>
            <w:r w:rsidRPr="004C5E92">
              <w:rPr>
                <w:rFonts w:ascii="Times New Roman" w:hAnsi="Times New Roman"/>
                <w:bCs/>
                <w:iCs/>
                <w:sz w:val="24"/>
                <w:szCs w:val="24"/>
                <w:lang w:eastAsia="uk-UA"/>
              </w:rPr>
              <w:t>1</w:t>
            </w:r>
          </w:p>
        </w:tc>
        <w:tc>
          <w:tcPr>
            <w:tcW w:w="4035" w:type="dxa"/>
            <w:tcBorders>
              <w:top w:val="nil"/>
              <w:left w:val="nil"/>
              <w:bottom w:val="single" w:sz="4" w:space="0" w:color="auto"/>
              <w:right w:val="single" w:sz="4" w:space="0" w:color="auto"/>
            </w:tcBorders>
            <w:vAlign w:val="center"/>
          </w:tcPr>
          <w:p w:rsidR="0064011D" w:rsidRPr="004C5E92" w:rsidRDefault="0064011D" w:rsidP="005203E9">
            <w:pPr>
              <w:spacing w:after="0" w:line="240" w:lineRule="auto"/>
              <w:jc w:val="center"/>
              <w:rPr>
                <w:rFonts w:ascii="Times New Roman" w:hAnsi="Times New Roman"/>
              </w:rPr>
            </w:pPr>
          </w:p>
        </w:tc>
        <w:tc>
          <w:tcPr>
            <w:tcW w:w="1275" w:type="dxa"/>
            <w:tcBorders>
              <w:top w:val="nil"/>
              <w:left w:val="single" w:sz="4" w:space="0" w:color="auto"/>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c>
          <w:tcPr>
            <w:tcW w:w="1276" w:type="dxa"/>
            <w:tcBorders>
              <w:top w:val="nil"/>
              <w:left w:val="nil"/>
              <w:bottom w:val="single" w:sz="4" w:space="0" w:color="auto"/>
              <w:right w:val="single" w:sz="4" w:space="0" w:color="auto"/>
            </w:tcBorders>
            <w:vAlign w:val="center"/>
          </w:tcPr>
          <w:p w:rsidR="0064011D" w:rsidRPr="004C5E92" w:rsidRDefault="0064011D" w:rsidP="005203E9">
            <w:pPr>
              <w:autoSpaceDE w:val="0"/>
              <w:autoSpaceDN w:val="0"/>
              <w:adjustRightInd w:val="0"/>
              <w:spacing w:after="0" w:line="240" w:lineRule="auto"/>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c>
          <w:tcPr>
            <w:tcW w:w="1417" w:type="dxa"/>
            <w:tcBorders>
              <w:top w:val="nil"/>
              <w:left w:val="nil"/>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r>
      <w:tr w:rsidR="0064011D" w:rsidRPr="004C5E92" w:rsidTr="009D06FD">
        <w:trPr>
          <w:gridAfter w:val="1"/>
          <w:wAfter w:w="299" w:type="dxa"/>
          <w:trHeight w:val="300"/>
        </w:trPr>
        <w:tc>
          <w:tcPr>
            <w:tcW w:w="468" w:type="dxa"/>
            <w:tcBorders>
              <w:top w:val="nil"/>
              <w:left w:val="single" w:sz="4" w:space="0" w:color="auto"/>
              <w:bottom w:val="single" w:sz="4" w:space="0" w:color="auto"/>
              <w:right w:val="single" w:sz="4" w:space="0" w:color="auto"/>
            </w:tcBorders>
            <w:vAlign w:val="center"/>
          </w:tcPr>
          <w:p w:rsidR="0064011D" w:rsidRPr="004C5E92" w:rsidRDefault="0064011D" w:rsidP="005203E9">
            <w:pPr>
              <w:spacing w:after="0" w:line="240" w:lineRule="auto"/>
              <w:jc w:val="center"/>
              <w:rPr>
                <w:rFonts w:ascii="Times New Roman" w:hAnsi="Times New Roman"/>
                <w:bCs/>
                <w:iCs/>
                <w:sz w:val="24"/>
                <w:szCs w:val="24"/>
                <w:lang w:eastAsia="uk-UA"/>
              </w:rPr>
            </w:pPr>
            <w:r w:rsidRPr="004C5E92">
              <w:rPr>
                <w:rFonts w:ascii="Times New Roman" w:hAnsi="Times New Roman"/>
                <w:bCs/>
                <w:iCs/>
                <w:sz w:val="24"/>
                <w:szCs w:val="24"/>
                <w:lang w:eastAsia="uk-UA"/>
              </w:rPr>
              <w:t>2</w:t>
            </w:r>
          </w:p>
        </w:tc>
        <w:tc>
          <w:tcPr>
            <w:tcW w:w="4035" w:type="dxa"/>
            <w:tcBorders>
              <w:top w:val="nil"/>
              <w:left w:val="nil"/>
              <w:bottom w:val="single" w:sz="4" w:space="0" w:color="auto"/>
              <w:right w:val="single" w:sz="4" w:space="0" w:color="auto"/>
            </w:tcBorders>
            <w:vAlign w:val="center"/>
          </w:tcPr>
          <w:p w:rsidR="0064011D" w:rsidRPr="004C5E92" w:rsidRDefault="0064011D" w:rsidP="005203E9">
            <w:pPr>
              <w:spacing w:after="0" w:line="240" w:lineRule="auto"/>
              <w:jc w:val="center"/>
              <w:rPr>
                <w:rFonts w:ascii="Times New Roman" w:hAnsi="Times New Roman"/>
              </w:rPr>
            </w:pPr>
          </w:p>
        </w:tc>
        <w:tc>
          <w:tcPr>
            <w:tcW w:w="1275" w:type="dxa"/>
            <w:tcBorders>
              <w:top w:val="nil"/>
              <w:left w:val="single" w:sz="4" w:space="0" w:color="auto"/>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c>
          <w:tcPr>
            <w:tcW w:w="1276" w:type="dxa"/>
            <w:tcBorders>
              <w:top w:val="nil"/>
              <w:left w:val="nil"/>
              <w:bottom w:val="single" w:sz="4" w:space="0" w:color="auto"/>
              <w:right w:val="single" w:sz="4" w:space="0" w:color="auto"/>
            </w:tcBorders>
            <w:vAlign w:val="center"/>
          </w:tcPr>
          <w:p w:rsidR="0064011D" w:rsidRPr="004C5E92" w:rsidRDefault="0064011D" w:rsidP="005203E9">
            <w:pPr>
              <w:autoSpaceDE w:val="0"/>
              <w:autoSpaceDN w:val="0"/>
              <w:adjustRightInd w:val="0"/>
              <w:spacing w:after="0" w:line="240" w:lineRule="auto"/>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c>
          <w:tcPr>
            <w:tcW w:w="1417" w:type="dxa"/>
            <w:tcBorders>
              <w:top w:val="nil"/>
              <w:left w:val="nil"/>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r>
      <w:tr w:rsidR="0064011D" w:rsidRPr="004C5E92" w:rsidTr="009D06FD">
        <w:trPr>
          <w:gridAfter w:val="1"/>
          <w:wAfter w:w="299" w:type="dxa"/>
          <w:trHeight w:val="300"/>
        </w:trPr>
        <w:tc>
          <w:tcPr>
            <w:tcW w:w="468" w:type="dxa"/>
            <w:tcBorders>
              <w:top w:val="nil"/>
              <w:left w:val="single" w:sz="4" w:space="0" w:color="auto"/>
              <w:bottom w:val="single" w:sz="4" w:space="0" w:color="auto"/>
              <w:right w:val="single" w:sz="4" w:space="0" w:color="auto"/>
            </w:tcBorders>
            <w:vAlign w:val="center"/>
          </w:tcPr>
          <w:p w:rsidR="0064011D" w:rsidRPr="004C5E92" w:rsidRDefault="0064011D" w:rsidP="005203E9">
            <w:pPr>
              <w:spacing w:after="0" w:line="240" w:lineRule="auto"/>
              <w:jc w:val="center"/>
              <w:rPr>
                <w:rFonts w:ascii="Times New Roman" w:hAnsi="Times New Roman"/>
                <w:bCs/>
                <w:iCs/>
                <w:sz w:val="24"/>
                <w:szCs w:val="24"/>
                <w:lang w:eastAsia="uk-UA"/>
              </w:rPr>
            </w:pPr>
            <w:r w:rsidRPr="004C5E92">
              <w:rPr>
                <w:rFonts w:ascii="Times New Roman" w:hAnsi="Times New Roman"/>
                <w:bCs/>
                <w:iCs/>
                <w:sz w:val="24"/>
                <w:szCs w:val="24"/>
                <w:lang w:eastAsia="uk-UA"/>
              </w:rPr>
              <w:t>3</w:t>
            </w:r>
          </w:p>
        </w:tc>
        <w:tc>
          <w:tcPr>
            <w:tcW w:w="4035" w:type="dxa"/>
            <w:tcBorders>
              <w:top w:val="nil"/>
              <w:left w:val="nil"/>
              <w:bottom w:val="single" w:sz="4" w:space="0" w:color="auto"/>
              <w:right w:val="single" w:sz="4" w:space="0" w:color="auto"/>
            </w:tcBorders>
            <w:vAlign w:val="center"/>
          </w:tcPr>
          <w:p w:rsidR="0064011D" w:rsidRPr="004C5E92" w:rsidRDefault="0064011D" w:rsidP="005203E9">
            <w:pPr>
              <w:spacing w:after="0" w:line="240" w:lineRule="auto"/>
              <w:jc w:val="center"/>
              <w:rPr>
                <w:rFonts w:ascii="Times New Roman" w:hAnsi="Times New Roman"/>
              </w:rPr>
            </w:pPr>
          </w:p>
        </w:tc>
        <w:tc>
          <w:tcPr>
            <w:tcW w:w="1275" w:type="dxa"/>
            <w:tcBorders>
              <w:top w:val="nil"/>
              <w:left w:val="single" w:sz="4" w:space="0" w:color="auto"/>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c>
          <w:tcPr>
            <w:tcW w:w="1276" w:type="dxa"/>
            <w:tcBorders>
              <w:top w:val="nil"/>
              <w:left w:val="nil"/>
              <w:bottom w:val="single" w:sz="4" w:space="0" w:color="auto"/>
              <w:right w:val="single" w:sz="4" w:space="0" w:color="auto"/>
            </w:tcBorders>
            <w:vAlign w:val="center"/>
          </w:tcPr>
          <w:p w:rsidR="0064011D" w:rsidRPr="004C5E92" w:rsidRDefault="0064011D" w:rsidP="005203E9">
            <w:pPr>
              <w:autoSpaceDE w:val="0"/>
              <w:autoSpaceDN w:val="0"/>
              <w:adjustRightInd w:val="0"/>
              <w:spacing w:after="0" w:line="240" w:lineRule="auto"/>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c>
          <w:tcPr>
            <w:tcW w:w="1417" w:type="dxa"/>
            <w:tcBorders>
              <w:top w:val="nil"/>
              <w:left w:val="nil"/>
              <w:bottom w:val="single" w:sz="4" w:space="0" w:color="auto"/>
              <w:right w:val="single" w:sz="4" w:space="0" w:color="auto"/>
            </w:tcBorders>
            <w:vAlign w:val="center"/>
          </w:tcPr>
          <w:p w:rsidR="0064011D" w:rsidRPr="004C5E92" w:rsidRDefault="0064011D" w:rsidP="005203E9">
            <w:pPr>
              <w:widowControl w:val="0"/>
              <w:suppressAutoHyphens/>
              <w:autoSpaceDE w:val="0"/>
              <w:spacing w:after="0" w:line="240" w:lineRule="auto"/>
              <w:jc w:val="center"/>
              <w:rPr>
                <w:rFonts w:ascii="Times New Roman" w:hAnsi="Times New Roman"/>
                <w:sz w:val="24"/>
                <w:szCs w:val="24"/>
                <w:lang w:eastAsia="ar-SA"/>
              </w:rPr>
            </w:pPr>
          </w:p>
        </w:tc>
      </w:tr>
      <w:tr w:rsidR="00B22804" w:rsidRPr="004C5E92" w:rsidTr="009D06FD">
        <w:trPr>
          <w:gridAfter w:val="1"/>
          <w:wAfter w:w="299" w:type="dxa"/>
          <w:trHeight w:val="300"/>
        </w:trPr>
        <w:tc>
          <w:tcPr>
            <w:tcW w:w="468" w:type="dxa"/>
            <w:tcBorders>
              <w:top w:val="nil"/>
              <w:left w:val="single" w:sz="4" w:space="0" w:color="auto"/>
              <w:bottom w:val="single" w:sz="4" w:space="0" w:color="auto"/>
              <w:right w:val="single" w:sz="4" w:space="0" w:color="auto"/>
            </w:tcBorders>
            <w:vAlign w:val="center"/>
          </w:tcPr>
          <w:p w:rsidR="00B22804" w:rsidRPr="004C5E92" w:rsidRDefault="00B22804" w:rsidP="005203E9">
            <w:pPr>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4</w:t>
            </w:r>
          </w:p>
        </w:tc>
        <w:tc>
          <w:tcPr>
            <w:tcW w:w="4035" w:type="dxa"/>
            <w:tcBorders>
              <w:top w:val="nil"/>
              <w:left w:val="nil"/>
              <w:bottom w:val="single" w:sz="4" w:space="0" w:color="auto"/>
              <w:right w:val="single" w:sz="4" w:space="0" w:color="auto"/>
            </w:tcBorders>
            <w:vAlign w:val="center"/>
          </w:tcPr>
          <w:p w:rsidR="00B22804" w:rsidRPr="004C5E92" w:rsidRDefault="00B22804" w:rsidP="005203E9">
            <w:pPr>
              <w:spacing w:after="0" w:line="240" w:lineRule="auto"/>
              <w:jc w:val="center"/>
              <w:rPr>
                <w:rFonts w:ascii="Times New Roman" w:hAnsi="Times New Roman"/>
              </w:rPr>
            </w:pPr>
          </w:p>
        </w:tc>
        <w:tc>
          <w:tcPr>
            <w:tcW w:w="1275" w:type="dxa"/>
            <w:tcBorders>
              <w:top w:val="nil"/>
              <w:left w:val="single" w:sz="4" w:space="0" w:color="auto"/>
              <w:bottom w:val="single" w:sz="4" w:space="0" w:color="auto"/>
              <w:right w:val="single" w:sz="4" w:space="0" w:color="auto"/>
            </w:tcBorders>
            <w:vAlign w:val="center"/>
          </w:tcPr>
          <w:p w:rsidR="00B22804" w:rsidRPr="004C5E92" w:rsidRDefault="00B22804" w:rsidP="005203E9">
            <w:pPr>
              <w:widowControl w:val="0"/>
              <w:suppressAutoHyphens/>
              <w:autoSpaceDE w:val="0"/>
              <w:spacing w:after="0" w:line="240" w:lineRule="auto"/>
              <w:jc w:val="center"/>
              <w:rPr>
                <w:rFonts w:ascii="Times New Roman" w:hAnsi="Times New Roman"/>
                <w:sz w:val="24"/>
                <w:szCs w:val="24"/>
                <w:lang w:eastAsia="ar-SA"/>
              </w:rPr>
            </w:pPr>
          </w:p>
        </w:tc>
        <w:tc>
          <w:tcPr>
            <w:tcW w:w="1276" w:type="dxa"/>
            <w:tcBorders>
              <w:top w:val="nil"/>
              <w:left w:val="nil"/>
              <w:bottom w:val="single" w:sz="4" w:space="0" w:color="auto"/>
              <w:right w:val="single" w:sz="4" w:space="0" w:color="auto"/>
            </w:tcBorders>
            <w:vAlign w:val="center"/>
          </w:tcPr>
          <w:p w:rsidR="00B22804" w:rsidRPr="004C5E92" w:rsidRDefault="00B22804" w:rsidP="005203E9">
            <w:pPr>
              <w:autoSpaceDE w:val="0"/>
              <w:autoSpaceDN w:val="0"/>
              <w:adjustRightInd w:val="0"/>
              <w:spacing w:after="0" w:line="240" w:lineRule="auto"/>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rsidR="00B22804" w:rsidRPr="004C5E92" w:rsidRDefault="00B22804" w:rsidP="005203E9">
            <w:pPr>
              <w:widowControl w:val="0"/>
              <w:suppressAutoHyphens/>
              <w:autoSpaceDE w:val="0"/>
              <w:spacing w:after="0" w:line="240" w:lineRule="auto"/>
              <w:jc w:val="center"/>
              <w:rPr>
                <w:rFonts w:ascii="Times New Roman" w:hAnsi="Times New Roman"/>
                <w:sz w:val="24"/>
                <w:szCs w:val="24"/>
                <w:lang w:eastAsia="ar-SA"/>
              </w:rPr>
            </w:pPr>
          </w:p>
        </w:tc>
        <w:tc>
          <w:tcPr>
            <w:tcW w:w="1417" w:type="dxa"/>
            <w:tcBorders>
              <w:top w:val="nil"/>
              <w:left w:val="nil"/>
              <w:bottom w:val="single" w:sz="4" w:space="0" w:color="auto"/>
              <w:right w:val="single" w:sz="4" w:space="0" w:color="auto"/>
            </w:tcBorders>
            <w:vAlign w:val="center"/>
          </w:tcPr>
          <w:p w:rsidR="00B22804" w:rsidRPr="004C5E92" w:rsidRDefault="00B22804" w:rsidP="005203E9">
            <w:pPr>
              <w:widowControl w:val="0"/>
              <w:suppressAutoHyphens/>
              <w:autoSpaceDE w:val="0"/>
              <w:spacing w:after="0" w:line="240" w:lineRule="auto"/>
              <w:jc w:val="center"/>
              <w:rPr>
                <w:rFonts w:ascii="Times New Roman" w:hAnsi="Times New Roman"/>
                <w:sz w:val="24"/>
                <w:szCs w:val="24"/>
                <w:lang w:eastAsia="ar-SA"/>
              </w:rPr>
            </w:pPr>
          </w:p>
        </w:tc>
      </w:tr>
      <w:tr w:rsidR="00B22804" w:rsidRPr="004C5E92" w:rsidTr="009D06FD">
        <w:trPr>
          <w:gridAfter w:val="1"/>
          <w:wAfter w:w="299" w:type="dxa"/>
          <w:trHeight w:val="300"/>
        </w:trPr>
        <w:tc>
          <w:tcPr>
            <w:tcW w:w="468" w:type="dxa"/>
            <w:tcBorders>
              <w:top w:val="nil"/>
              <w:left w:val="single" w:sz="4" w:space="0" w:color="auto"/>
              <w:bottom w:val="single" w:sz="4" w:space="0" w:color="auto"/>
              <w:right w:val="single" w:sz="4" w:space="0" w:color="auto"/>
            </w:tcBorders>
            <w:vAlign w:val="center"/>
          </w:tcPr>
          <w:p w:rsidR="00B22804" w:rsidRPr="004C5E92" w:rsidRDefault="00B22804" w:rsidP="005203E9">
            <w:pPr>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5</w:t>
            </w:r>
          </w:p>
        </w:tc>
        <w:tc>
          <w:tcPr>
            <w:tcW w:w="4035" w:type="dxa"/>
            <w:tcBorders>
              <w:top w:val="nil"/>
              <w:left w:val="nil"/>
              <w:bottom w:val="single" w:sz="4" w:space="0" w:color="auto"/>
              <w:right w:val="single" w:sz="4" w:space="0" w:color="auto"/>
            </w:tcBorders>
            <w:vAlign w:val="center"/>
          </w:tcPr>
          <w:p w:rsidR="00B22804" w:rsidRPr="004C5E92" w:rsidRDefault="00B22804" w:rsidP="005203E9">
            <w:pPr>
              <w:spacing w:after="0" w:line="240" w:lineRule="auto"/>
              <w:jc w:val="center"/>
              <w:rPr>
                <w:rFonts w:ascii="Times New Roman" w:hAnsi="Times New Roman"/>
              </w:rPr>
            </w:pPr>
          </w:p>
        </w:tc>
        <w:tc>
          <w:tcPr>
            <w:tcW w:w="1275" w:type="dxa"/>
            <w:tcBorders>
              <w:top w:val="nil"/>
              <w:left w:val="single" w:sz="4" w:space="0" w:color="auto"/>
              <w:bottom w:val="single" w:sz="4" w:space="0" w:color="auto"/>
              <w:right w:val="single" w:sz="4" w:space="0" w:color="auto"/>
            </w:tcBorders>
            <w:vAlign w:val="center"/>
          </w:tcPr>
          <w:p w:rsidR="00B22804" w:rsidRPr="004C5E92" w:rsidRDefault="00B22804" w:rsidP="005203E9">
            <w:pPr>
              <w:widowControl w:val="0"/>
              <w:suppressAutoHyphens/>
              <w:autoSpaceDE w:val="0"/>
              <w:spacing w:after="0" w:line="240" w:lineRule="auto"/>
              <w:jc w:val="center"/>
              <w:rPr>
                <w:rFonts w:ascii="Times New Roman" w:hAnsi="Times New Roman"/>
                <w:sz w:val="24"/>
                <w:szCs w:val="24"/>
                <w:lang w:eastAsia="ar-SA"/>
              </w:rPr>
            </w:pPr>
          </w:p>
        </w:tc>
        <w:tc>
          <w:tcPr>
            <w:tcW w:w="1276" w:type="dxa"/>
            <w:tcBorders>
              <w:top w:val="nil"/>
              <w:left w:val="nil"/>
              <w:bottom w:val="single" w:sz="4" w:space="0" w:color="auto"/>
              <w:right w:val="single" w:sz="4" w:space="0" w:color="auto"/>
            </w:tcBorders>
            <w:vAlign w:val="center"/>
          </w:tcPr>
          <w:p w:rsidR="00B22804" w:rsidRPr="004C5E92" w:rsidRDefault="00B22804" w:rsidP="005203E9">
            <w:pPr>
              <w:autoSpaceDE w:val="0"/>
              <w:autoSpaceDN w:val="0"/>
              <w:adjustRightInd w:val="0"/>
              <w:spacing w:after="0" w:line="240" w:lineRule="auto"/>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rsidR="00B22804" w:rsidRPr="004C5E92" w:rsidRDefault="00B22804" w:rsidP="005203E9">
            <w:pPr>
              <w:widowControl w:val="0"/>
              <w:suppressAutoHyphens/>
              <w:autoSpaceDE w:val="0"/>
              <w:spacing w:after="0" w:line="240" w:lineRule="auto"/>
              <w:jc w:val="center"/>
              <w:rPr>
                <w:rFonts w:ascii="Times New Roman" w:hAnsi="Times New Roman"/>
                <w:sz w:val="24"/>
                <w:szCs w:val="24"/>
                <w:lang w:eastAsia="ar-SA"/>
              </w:rPr>
            </w:pPr>
          </w:p>
        </w:tc>
        <w:tc>
          <w:tcPr>
            <w:tcW w:w="1417" w:type="dxa"/>
            <w:tcBorders>
              <w:top w:val="nil"/>
              <w:left w:val="nil"/>
              <w:bottom w:val="single" w:sz="4" w:space="0" w:color="auto"/>
              <w:right w:val="single" w:sz="4" w:space="0" w:color="auto"/>
            </w:tcBorders>
            <w:vAlign w:val="center"/>
          </w:tcPr>
          <w:p w:rsidR="00B22804" w:rsidRPr="004C5E92" w:rsidRDefault="00B22804" w:rsidP="005203E9">
            <w:pPr>
              <w:widowControl w:val="0"/>
              <w:suppressAutoHyphens/>
              <w:autoSpaceDE w:val="0"/>
              <w:spacing w:after="0" w:line="240" w:lineRule="auto"/>
              <w:jc w:val="center"/>
              <w:rPr>
                <w:rFonts w:ascii="Times New Roman" w:hAnsi="Times New Roman"/>
                <w:sz w:val="24"/>
                <w:szCs w:val="24"/>
                <w:lang w:eastAsia="ar-SA"/>
              </w:rPr>
            </w:pPr>
          </w:p>
        </w:tc>
      </w:tr>
      <w:tr w:rsidR="00DD0798" w:rsidRPr="004C5E92" w:rsidTr="009D06FD">
        <w:trPr>
          <w:gridAfter w:val="1"/>
          <w:wAfter w:w="299" w:type="dxa"/>
          <w:trHeight w:val="300"/>
        </w:trPr>
        <w:tc>
          <w:tcPr>
            <w:tcW w:w="468" w:type="dxa"/>
            <w:tcBorders>
              <w:top w:val="nil"/>
              <w:left w:val="single" w:sz="4" w:space="0" w:color="auto"/>
              <w:bottom w:val="single" w:sz="4" w:space="0" w:color="auto"/>
              <w:right w:val="single" w:sz="4" w:space="0" w:color="auto"/>
            </w:tcBorders>
            <w:vAlign w:val="center"/>
          </w:tcPr>
          <w:p w:rsidR="00DD0798" w:rsidRDefault="00DD0798" w:rsidP="005203E9">
            <w:pPr>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6</w:t>
            </w:r>
          </w:p>
        </w:tc>
        <w:tc>
          <w:tcPr>
            <w:tcW w:w="4035" w:type="dxa"/>
            <w:tcBorders>
              <w:top w:val="nil"/>
              <w:left w:val="nil"/>
              <w:bottom w:val="single" w:sz="4" w:space="0" w:color="auto"/>
              <w:right w:val="single" w:sz="4" w:space="0" w:color="auto"/>
            </w:tcBorders>
            <w:vAlign w:val="center"/>
          </w:tcPr>
          <w:p w:rsidR="00DD0798" w:rsidRPr="004C5E92" w:rsidRDefault="00DD0798" w:rsidP="005203E9">
            <w:pPr>
              <w:spacing w:after="0" w:line="240" w:lineRule="auto"/>
              <w:jc w:val="center"/>
              <w:rPr>
                <w:rFonts w:ascii="Times New Roman" w:hAnsi="Times New Roman"/>
              </w:rPr>
            </w:pPr>
          </w:p>
        </w:tc>
        <w:tc>
          <w:tcPr>
            <w:tcW w:w="1275" w:type="dxa"/>
            <w:tcBorders>
              <w:top w:val="nil"/>
              <w:left w:val="single" w:sz="4" w:space="0" w:color="auto"/>
              <w:bottom w:val="single" w:sz="4" w:space="0" w:color="auto"/>
              <w:right w:val="single" w:sz="4" w:space="0" w:color="auto"/>
            </w:tcBorders>
            <w:vAlign w:val="center"/>
          </w:tcPr>
          <w:p w:rsidR="00DD0798" w:rsidRPr="004C5E92" w:rsidRDefault="00DD0798" w:rsidP="005203E9">
            <w:pPr>
              <w:widowControl w:val="0"/>
              <w:suppressAutoHyphens/>
              <w:autoSpaceDE w:val="0"/>
              <w:spacing w:after="0" w:line="240" w:lineRule="auto"/>
              <w:jc w:val="center"/>
              <w:rPr>
                <w:rFonts w:ascii="Times New Roman" w:hAnsi="Times New Roman"/>
                <w:sz w:val="24"/>
                <w:szCs w:val="24"/>
                <w:lang w:eastAsia="ar-SA"/>
              </w:rPr>
            </w:pPr>
          </w:p>
        </w:tc>
        <w:tc>
          <w:tcPr>
            <w:tcW w:w="1276" w:type="dxa"/>
            <w:tcBorders>
              <w:top w:val="nil"/>
              <w:left w:val="nil"/>
              <w:bottom w:val="single" w:sz="4" w:space="0" w:color="auto"/>
              <w:right w:val="single" w:sz="4" w:space="0" w:color="auto"/>
            </w:tcBorders>
            <w:vAlign w:val="center"/>
          </w:tcPr>
          <w:p w:rsidR="00DD0798" w:rsidRPr="004C5E92" w:rsidRDefault="00DD0798" w:rsidP="005203E9">
            <w:pPr>
              <w:autoSpaceDE w:val="0"/>
              <w:autoSpaceDN w:val="0"/>
              <w:adjustRightInd w:val="0"/>
              <w:spacing w:after="0" w:line="240" w:lineRule="auto"/>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rsidR="00DD0798" w:rsidRPr="004C5E92" w:rsidRDefault="00DD0798" w:rsidP="005203E9">
            <w:pPr>
              <w:widowControl w:val="0"/>
              <w:suppressAutoHyphens/>
              <w:autoSpaceDE w:val="0"/>
              <w:spacing w:after="0" w:line="240" w:lineRule="auto"/>
              <w:jc w:val="center"/>
              <w:rPr>
                <w:rFonts w:ascii="Times New Roman" w:hAnsi="Times New Roman"/>
                <w:sz w:val="24"/>
                <w:szCs w:val="24"/>
                <w:lang w:eastAsia="ar-SA"/>
              </w:rPr>
            </w:pPr>
          </w:p>
        </w:tc>
        <w:tc>
          <w:tcPr>
            <w:tcW w:w="1417" w:type="dxa"/>
            <w:tcBorders>
              <w:top w:val="nil"/>
              <w:left w:val="nil"/>
              <w:bottom w:val="single" w:sz="4" w:space="0" w:color="auto"/>
              <w:right w:val="single" w:sz="4" w:space="0" w:color="auto"/>
            </w:tcBorders>
            <w:vAlign w:val="center"/>
          </w:tcPr>
          <w:p w:rsidR="00DD0798" w:rsidRPr="004C5E92" w:rsidRDefault="00DD0798" w:rsidP="005203E9">
            <w:pPr>
              <w:widowControl w:val="0"/>
              <w:suppressAutoHyphens/>
              <w:autoSpaceDE w:val="0"/>
              <w:spacing w:after="0" w:line="240" w:lineRule="auto"/>
              <w:jc w:val="center"/>
              <w:rPr>
                <w:rFonts w:ascii="Times New Roman" w:hAnsi="Times New Roman"/>
                <w:sz w:val="24"/>
                <w:szCs w:val="24"/>
                <w:lang w:eastAsia="ar-SA"/>
              </w:rPr>
            </w:pPr>
          </w:p>
        </w:tc>
      </w:tr>
      <w:tr w:rsidR="00DD0798" w:rsidRPr="004C5E92" w:rsidTr="009D06FD">
        <w:trPr>
          <w:gridAfter w:val="1"/>
          <w:wAfter w:w="299" w:type="dxa"/>
          <w:trHeight w:val="300"/>
        </w:trPr>
        <w:tc>
          <w:tcPr>
            <w:tcW w:w="468" w:type="dxa"/>
            <w:tcBorders>
              <w:top w:val="nil"/>
              <w:left w:val="single" w:sz="4" w:space="0" w:color="auto"/>
              <w:bottom w:val="single" w:sz="4" w:space="0" w:color="auto"/>
              <w:right w:val="single" w:sz="4" w:space="0" w:color="auto"/>
            </w:tcBorders>
            <w:vAlign w:val="center"/>
          </w:tcPr>
          <w:p w:rsidR="00DD0798" w:rsidRDefault="00DD0798" w:rsidP="005203E9">
            <w:pPr>
              <w:spacing w:after="0" w:line="240" w:lineRule="auto"/>
              <w:jc w:val="center"/>
              <w:rPr>
                <w:rFonts w:ascii="Times New Roman" w:hAnsi="Times New Roman"/>
                <w:bCs/>
                <w:iCs/>
                <w:sz w:val="24"/>
                <w:szCs w:val="24"/>
                <w:lang w:eastAsia="uk-UA"/>
              </w:rPr>
            </w:pPr>
            <w:r>
              <w:rPr>
                <w:rFonts w:ascii="Times New Roman" w:hAnsi="Times New Roman"/>
                <w:bCs/>
                <w:iCs/>
                <w:sz w:val="24"/>
                <w:szCs w:val="24"/>
                <w:lang w:eastAsia="uk-UA"/>
              </w:rPr>
              <w:t>7</w:t>
            </w:r>
          </w:p>
        </w:tc>
        <w:tc>
          <w:tcPr>
            <w:tcW w:w="4035" w:type="dxa"/>
            <w:tcBorders>
              <w:top w:val="nil"/>
              <w:left w:val="nil"/>
              <w:bottom w:val="single" w:sz="4" w:space="0" w:color="auto"/>
              <w:right w:val="single" w:sz="4" w:space="0" w:color="auto"/>
            </w:tcBorders>
            <w:vAlign w:val="center"/>
          </w:tcPr>
          <w:p w:rsidR="00DD0798" w:rsidRPr="004C5E92" w:rsidRDefault="00DD0798" w:rsidP="005203E9">
            <w:pPr>
              <w:spacing w:after="0" w:line="240" w:lineRule="auto"/>
              <w:jc w:val="center"/>
              <w:rPr>
                <w:rFonts w:ascii="Times New Roman" w:hAnsi="Times New Roman"/>
              </w:rPr>
            </w:pPr>
          </w:p>
        </w:tc>
        <w:tc>
          <w:tcPr>
            <w:tcW w:w="1275" w:type="dxa"/>
            <w:tcBorders>
              <w:top w:val="nil"/>
              <w:left w:val="single" w:sz="4" w:space="0" w:color="auto"/>
              <w:bottom w:val="single" w:sz="4" w:space="0" w:color="auto"/>
              <w:right w:val="single" w:sz="4" w:space="0" w:color="auto"/>
            </w:tcBorders>
            <w:vAlign w:val="center"/>
          </w:tcPr>
          <w:p w:rsidR="00DD0798" w:rsidRPr="004C5E92" w:rsidRDefault="00DD0798" w:rsidP="005203E9">
            <w:pPr>
              <w:widowControl w:val="0"/>
              <w:suppressAutoHyphens/>
              <w:autoSpaceDE w:val="0"/>
              <w:spacing w:after="0" w:line="240" w:lineRule="auto"/>
              <w:jc w:val="center"/>
              <w:rPr>
                <w:rFonts w:ascii="Times New Roman" w:hAnsi="Times New Roman"/>
                <w:sz w:val="24"/>
                <w:szCs w:val="24"/>
                <w:lang w:eastAsia="ar-SA"/>
              </w:rPr>
            </w:pPr>
          </w:p>
        </w:tc>
        <w:tc>
          <w:tcPr>
            <w:tcW w:w="1276" w:type="dxa"/>
            <w:tcBorders>
              <w:top w:val="nil"/>
              <w:left w:val="nil"/>
              <w:bottom w:val="single" w:sz="4" w:space="0" w:color="auto"/>
              <w:right w:val="single" w:sz="4" w:space="0" w:color="auto"/>
            </w:tcBorders>
            <w:vAlign w:val="center"/>
          </w:tcPr>
          <w:p w:rsidR="00DD0798" w:rsidRPr="004C5E92" w:rsidRDefault="00DD0798" w:rsidP="005203E9">
            <w:pPr>
              <w:autoSpaceDE w:val="0"/>
              <w:autoSpaceDN w:val="0"/>
              <w:adjustRightInd w:val="0"/>
              <w:spacing w:after="0" w:line="240" w:lineRule="auto"/>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vAlign w:val="center"/>
          </w:tcPr>
          <w:p w:rsidR="00DD0798" w:rsidRPr="004C5E92" w:rsidRDefault="00DD0798" w:rsidP="005203E9">
            <w:pPr>
              <w:widowControl w:val="0"/>
              <w:suppressAutoHyphens/>
              <w:autoSpaceDE w:val="0"/>
              <w:spacing w:after="0" w:line="240" w:lineRule="auto"/>
              <w:jc w:val="center"/>
              <w:rPr>
                <w:rFonts w:ascii="Times New Roman" w:hAnsi="Times New Roman"/>
                <w:sz w:val="24"/>
                <w:szCs w:val="24"/>
                <w:lang w:eastAsia="ar-SA"/>
              </w:rPr>
            </w:pPr>
          </w:p>
        </w:tc>
        <w:tc>
          <w:tcPr>
            <w:tcW w:w="1417" w:type="dxa"/>
            <w:tcBorders>
              <w:top w:val="nil"/>
              <w:left w:val="nil"/>
              <w:bottom w:val="single" w:sz="4" w:space="0" w:color="auto"/>
              <w:right w:val="single" w:sz="4" w:space="0" w:color="auto"/>
            </w:tcBorders>
            <w:vAlign w:val="center"/>
          </w:tcPr>
          <w:p w:rsidR="00DD0798" w:rsidRPr="004C5E92" w:rsidRDefault="00DD0798" w:rsidP="005203E9">
            <w:pPr>
              <w:widowControl w:val="0"/>
              <w:suppressAutoHyphens/>
              <w:autoSpaceDE w:val="0"/>
              <w:spacing w:after="0" w:line="240" w:lineRule="auto"/>
              <w:jc w:val="center"/>
              <w:rPr>
                <w:rFonts w:ascii="Times New Roman" w:hAnsi="Times New Roman"/>
                <w:sz w:val="24"/>
                <w:szCs w:val="24"/>
                <w:lang w:eastAsia="ar-SA"/>
              </w:rPr>
            </w:pPr>
          </w:p>
        </w:tc>
      </w:tr>
      <w:tr w:rsidR="0064011D" w:rsidRPr="004C5E92" w:rsidTr="009D06FD">
        <w:trPr>
          <w:gridAfter w:val="1"/>
          <w:wAfter w:w="299" w:type="dxa"/>
          <w:trHeight w:val="315"/>
        </w:trPr>
        <w:tc>
          <w:tcPr>
            <w:tcW w:w="8472" w:type="dxa"/>
            <w:gridSpan w:val="5"/>
            <w:tcBorders>
              <w:top w:val="single" w:sz="4" w:space="0" w:color="auto"/>
              <w:left w:val="single" w:sz="4" w:space="0" w:color="auto"/>
              <w:bottom w:val="single" w:sz="4" w:space="0" w:color="auto"/>
              <w:right w:val="single" w:sz="4" w:space="0" w:color="000000"/>
            </w:tcBorders>
            <w:vAlign w:val="center"/>
          </w:tcPr>
          <w:p w:rsidR="0064011D" w:rsidRPr="004C5E92" w:rsidRDefault="0064011D" w:rsidP="005203E9">
            <w:pPr>
              <w:widowControl w:val="0"/>
              <w:suppressAutoHyphens/>
              <w:autoSpaceDE w:val="0"/>
              <w:spacing w:after="0"/>
              <w:jc w:val="center"/>
              <w:rPr>
                <w:rFonts w:ascii="Times New Roman" w:hAnsi="Times New Roman"/>
                <w:b/>
                <w:sz w:val="24"/>
                <w:szCs w:val="24"/>
                <w:lang w:eastAsia="ar-SA"/>
              </w:rPr>
            </w:pPr>
            <w:r>
              <w:rPr>
                <w:rFonts w:ascii="Times New Roman" w:hAnsi="Times New Roman"/>
                <w:b/>
                <w:sz w:val="24"/>
                <w:szCs w:val="24"/>
                <w:lang w:eastAsia="ar-SA"/>
              </w:rPr>
              <w:t xml:space="preserve">                                                            </w:t>
            </w:r>
            <w:r w:rsidRPr="004C5E92">
              <w:rPr>
                <w:rFonts w:ascii="Times New Roman" w:hAnsi="Times New Roman"/>
                <w:b/>
                <w:sz w:val="24"/>
                <w:szCs w:val="24"/>
                <w:lang w:eastAsia="ar-SA"/>
              </w:rPr>
              <w:t xml:space="preserve">Загальна вартість за договором з ПДВ </w:t>
            </w:r>
          </w:p>
        </w:tc>
        <w:tc>
          <w:tcPr>
            <w:tcW w:w="1417" w:type="dxa"/>
            <w:tcBorders>
              <w:top w:val="nil"/>
              <w:left w:val="nil"/>
              <w:bottom w:val="single" w:sz="4" w:space="0" w:color="auto"/>
              <w:right w:val="single" w:sz="4" w:space="0" w:color="auto"/>
            </w:tcBorders>
            <w:vAlign w:val="center"/>
          </w:tcPr>
          <w:p w:rsidR="0064011D" w:rsidRPr="004C5E92" w:rsidRDefault="0064011D" w:rsidP="005203E9">
            <w:pPr>
              <w:widowControl w:val="0"/>
              <w:suppressAutoHyphens/>
              <w:autoSpaceDE w:val="0"/>
              <w:spacing w:after="0"/>
              <w:jc w:val="center"/>
              <w:rPr>
                <w:rFonts w:ascii="Times New Roman" w:hAnsi="Times New Roman"/>
                <w:b/>
                <w:sz w:val="24"/>
                <w:szCs w:val="24"/>
                <w:lang w:eastAsia="ar-SA"/>
              </w:rPr>
            </w:pPr>
          </w:p>
        </w:tc>
      </w:tr>
      <w:tr w:rsidR="0064011D" w:rsidRPr="004C5E92" w:rsidTr="009D06FD">
        <w:trPr>
          <w:gridAfter w:val="1"/>
          <w:wAfter w:w="299" w:type="dxa"/>
          <w:trHeight w:val="315"/>
        </w:trPr>
        <w:tc>
          <w:tcPr>
            <w:tcW w:w="8472" w:type="dxa"/>
            <w:gridSpan w:val="5"/>
            <w:tcBorders>
              <w:top w:val="single" w:sz="4" w:space="0" w:color="auto"/>
              <w:left w:val="single" w:sz="4" w:space="0" w:color="auto"/>
              <w:bottom w:val="single" w:sz="4" w:space="0" w:color="auto"/>
              <w:right w:val="single" w:sz="4" w:space="0" w:color="000000"/>
            </w:tcBorders>
            <w:vAlign w:val="center"/>
          </w:tcPr>
          <w:p w:rsidR="0064011D" w:rsidRPr="004C5E92" w:rsidRDefault="0064011D" w:rsidP="005203E9">
            <w:pPr>
              <w:widowControl w:val="0"/>
              <w:suppressAutoHyphens/>
              <w:autoSpaceDE w:val="0"/>
              <w:spacing w:after="0"/>
              <w:rPr>
                <w:rFonts w:ascii="Times New Roman" w:hAnsi="Times New Roman"/>
                <w:sz w:val="24"/>
                <w:szCs w:val="24"/>
                <w:lang w:eastAsia="ar-SA"/>
              </w:rPr>
            </w:pPr>
            <w:r>
              <w:rPr>
                <w:rFonts w:ascii="Times New Roman" w:hAnsi="Times New Roman"/>
                <w:sz w:val="24"/>
                <w:szCs w:val="24"/>
                <w:lang w:eastAsia="ar-SA"/>
              </w:rPr>
              <w:t xml:space="preserve">                                                                                                                     </w:t>
            </w:r>
            <w:r w:rsidRPr="004C5E92">
              <w:rPr>
                <w:rFonts w:ascii="Times New Roman" w:hAnsi="Times New Roman"/>
                <w:sz w:val="24"/>
                <w:szCs w:val="24"/>
                <w:lang w:eastAsia="ar-SA"/>
              </w:rPr>
              <w:t>В т.ч. ПДВ</w:t>
            </w:r>
          </w:p>
        </w:tc>
        <w:tc>
          <w:tcPr>
            <w:tcW w:w="1417" w:type="dxa"/>
            <w:tcBorders>
              <w:top w:val="nil"/>
              <w:left w:val="nil"/>
              <w:bottom w:val="single" w:sz="4" w:space="0" w:color="auto"/>
              <w:right w:val="single" w:sz="4" w:space="0" w:color="auto"/>
            </w:tcBorders>
            <w:vAlign w:val="center"/>
          </w:tcPr>
          <w:p w:rsidR="0064011D" w:rsidRPr="004C5E92" w:rsidRDefault="0064011D" w:rsidP="005203E9">
            <w:pPr>
              <w:widowControl w:val="0"/>
              <w:suppressAutoHyphens/>
              <w:autoSpaceDE w:val="0"/>
              <w:spacing w:after="0"/>
              <w:jc w:val="center"/>
              <w:rPr>
                <w:rFonts w:ascii="Times New Roman" w:hAnsi="Times New Roman"/>
                <w:sz w:val="24"/>
                <w:szCs w:val="24"/>
                <w:lang w:eastAsia="ar-SA"/>
              </w:rPr>
            </w:pPr>
          </w:p>
        </w:tc>
      </w:tr>
    </w:tbl>
    <w:p w:rsidR="0064011D" w:rsidRDefault="0064011D" w:rsidP="005203E9">
      <w:pPr>
        <w:tabs>
          <w:tab w:val="left" w:pos="6315"/>
        </w:tabs>
        <w:spacing w:after="0"/>
        <w:rPr>
          <w:rFonts w:ascii="Times New Roman" w:hAnsi="Times New Roman"/>
        </w:rPr>
      </w:pPr>
    </w:p>
    <w:p w:rsidR="0064011D" w:rsidRDefault="0064011D" w:rsidP="005203E9">
      <w:pPr>
        <w:tabs>
          <w:tab w:val="left" w:pos="6315"/>
        </w:tabs>
        <w:spacing w:after="0"/>
        <w:rPr>
          <w:rFonts w:ascii="Times New Roman" w:hAnsi="Times New Roman"/>
        </w:rPr>
      </w:pPr>
    </w:p>
    <w:p w:rsidR="00565787" w:rsidRPr="00B40538" w:rsidRDefault="00565787" w:rsidP="005203E9">
      <w:pPr>
        <w:spacing w:after="0"/>
      </w:pPr>
    </w:p>
    <w:p w:rsidR="00565787" w:rsidRDefault="00565787" w:rsidP="00565787"/>
    <w:p w:rsidR="00A12FD8" w:rsidRDefault="00A12FD8" w:rsidP="00565787">
      <w:pPr>
        <w:spacing w:after="0" w:line="240" w:lineRule="auto"/>
        <w:jc w:val="center"/>
      </w:pPr>
    </w:p>
    <w:sectPr w:rsidR="00A12FD8" w:rsidSect="0064011D">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C8" w:rsidRDefault="00800AC8" w:rsidP="00792F55">
      <w:pPr>
        <w:spacing w:after="0" w:line="240" w:lineRule="auto"/>
      </w:pPr>
      <w:r>
        <w:separator/>
      </w:r>
    </w:p>
  </w:endnote>
  <w:endnote w:type="continuationSeparator" w:id="0">
    <w:p w:rsidR="00800AC8" w:rsidRDefault="00800AC8" w:rsidP="00792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C8" w:rsidRDefault="00D25F3C" w:rsidP="000544D3">
    <w:pPr>
      <w:pStyle w:val="a5"/>
      <w:jc w:val="center"/>
    </w:pPr>
    <w:fldSimple w:instr="PAGE   \* MERGEFORMAT">
      <w:r w:rsidR="00502C02">
        <w:rPr>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C8" w:rsidRPr="002B4C36" w:rsidRDefault="00800AC8" w:rsidP="000544D3">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C8" w:rsidRDefault="00800AC8" w:rsidP="00792F55">
      <w:pPr>
        <w:spacing w:after="0" w:line="240" w:lineRule="auto"/>
      </w:pPr>
      <w:r>
        <w:separator/>
      </w:r>
    </w:p>
  </w:footnote>
  <w:footnote w:type="continuationSeparator" w:id="0">
    <w:p w:rsidR="00800AC8" w:rsidRDefault="00800AC8" w:rsidP="00792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C8" w:rsidRDefault="00D25F3C" w:rsidP="000544D3">
    <w:pPr>
      <w:pStyle w:val="a3"/>
      <w:framePr w:wrap="around" w:vAnchor="text" w:hAnchor="margin" w:xAlign="center" w:y="1"/>
      <w:rPr>
        <w:rStyle w:val="ab"/>
      </w:rPr>
    </w:pPr>
    <w:r>
      <w:rPr>
        <w:rStyle w:val="ab"/>
      </w:rPr>
      <w:fldChar w:fldCharType="begin"/>
    </w:r>
    <w:r w:rsidR="00800AC8">
      <w:rPr>
        <w:rStyle w:val="ab"/>
      </w:rPr>
      <w:instrText xml:space="preserve">PAGE  </w:instrText>
    </w:r>
    <w:r>
      <w:rPr>
        <w:rStyle w:val="ab"/>
      </w:rPr>
      <w:fldChar w:fldCharType="separate"/>
    </w:r>
    <w:r w:rsidR="00800AC8">
      <w:rPr>
        <w:rStyle w:val="ab"/>
        <w:noProof/>
      </w:rPr>
      <w:t>29</w:t>
    </w:r>
    <w:r>
      <w:rPr>
        <w:rStyle w:val="ab"/>
      </w:rPr>
      <w:fldChar w:fldCharType="end"/>
    </w:r>
  </w:p>
  <w:p w:rsidR="00800AC8" w:rsidRDefault="00800A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519CB"/>
    <w:multiLevelType w:val="hybridMultilevel"/>
    <w:tmpl w:val="0C22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3A4F52"/>
    <w:multiLevelType w:val="hybridMultilevel"/>
    <w:tmpl w:val="9D0AF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2FD1A4F"/>
    <w:multiLevelType w:val="multilevel"/>
    <w:tmpl w:val="F69EB75E"/>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31B1B00"/>
    <w:multiLevelType w:val="hybridMultilevel"/>
    <w:tmpl w:val="8A2AF65C"/>
    <w:lvl w:ilvl="0" w:tplc="9CF618E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167F46DC"/>
    <w:multiLevelType w:val="multilevel"/>
    <w:tmpl w:val="162AA17A"/>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FE48E1"/>
    <w:multiLevelType w:val="hybridMultilevel"/>
    <w:tmpl w:val="AC723E22"/>
    <w:lvl w:ilvl="0" w:tplc="F9EA2494">
      <w:start w:val="1"/>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CBF0171"/>
    <w:multiLevelType w:val="hybridMultilevel"/>
    <w:tmpl w:val="BDAC2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12878"/>
    <w:multiLevelType w:val="multilevel"/>
    <w:tmpl w:val="94784CE8"/>
    <w:lvl w:ilvl="0">
      <w:start w:val="1"/>
      <w:numFmt w:val="decimal"/>
      <w:lvlText w:val="%1."/>
      <w:lvlJc w:val="left"/>
      <w:pPr>
        <w:ind w:left="644" w:hanging="360"/>
      </w:p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24A05025"/>
    <w:multiLevelType w:val="hybridMultilevel"/>
    <w:tmpl w:val="619C2788"/>
    <w:lvl w:ilvl="0" w:tplc="1EA63D8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F13DC6"/>
    <w:multiLevelType w:val="hybridMultilevel"/>
    <w:tmpl w:val="3778637C"/>
    <w:lvl w:ilvl="0" w:tplc="B2C82728">
      <w:numFmt w:val="bullet"/>
      <w:lvlText w:val="-"/>
      <w:lvlJc w:val="left"/>
      <w:pPr>
        <w:ind w:left="480" w:hanging="360"/>
      </w:pPr>
      <w:rPr>
        <w:rFonts w:ascii="Times New Roman" w:eastAsia="Times New Roman" w:hAnsi="Times New Roman" w:hint="default"/>
        <w:b w:val="0"/>
        <w:color w:val="00000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76EC3"/>
    <w:multiLevelType w:val="hybridMultilevel"/>
    <w:tmpl w:val="004251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6">
    <w:nsid w:val="3AD659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E665A8"/>
    <w:multiLevelType w:val="hybridMultilevel"/>
    <w:tmpl w:val="18026FB6"/>
    <w:lvl w:ilvl="0" w:tplc="4E5A66DA">
      <w:start w:val="1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6"/>
  </w:num>
  <w:num w:numId="13">
    <w:abstractNumId w:val="7"/>
  </w:num>
  <w:num w:numId="14">
    <w:abstractNumId w:val="6"/>
  </w:num>
  <w:num w:numId="15">
    <w:abstractNumId w:val="2"/>
  </w:num>
  <w:num w:numId="16">
    <w:abstractNumId w:val="4"/>
  </w:num>
  <w:num w:numId="17">
    <w:abstractNumId w:val="5"/>
  </w:num>
  <w:num w:numId="18">
    <w:abstractNumId w:val="8"/>
  </w:num>
  <w:num w:numId="19">
    <w:abstractNumId w:val="11"/>
  </w:num>
  <w:num w:numId="20">
    <w:abstractNumId w:val="1"/>
  </w:num>
  <w:num w:numId="21">
    <w:abstractNumId w:val="23"/>
  </w:num>
  <w:num w:numId="22">
    <w:abstractNumId w:val="25"/>
  </w:num>
  <w:num w:numId="23">
    <w:abstractNumId w:val="20"/>
  </w:num>
  <w:num w:numId="24">
    <w:abstractNumId w:val="12"/>
  </w:num>
  <w:num w:numId="25">
    <w:abstractNumId w:val="27"/>
  </w:num>
  <w:num w:numId="26">
    <w:abstractNumId w:val="0"/>
  </w:num>
  <w:num w:numId="27">
    <w:abstractNumId w:val="26"/>
  </w:num>
  <w:num w:numId="28">
    <w:abstractNumId w:val="22"/>
  </w:num>
  <w:num w:numId="29">
    <w:abstractNumId w:val="18"/>
  </w:num>
  <w:num w:numId="30">
    <w:abstractNumId w:val="2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A50E0"/>
    <w:rsid w:val="00003D3B"/>
    <w:rsid w:val="00003E1F"/>
    <w:rsid w:val="00006B26"/>
    <w:rsid w:val="000073BE"/>
    <w:rsid w:val="000076D5"/>
    <w:rsid w:val="00011471"/>
    <w:rsid w:val="00013009"/>
    <w:rsid w:val="00013A57"/>
    <w:rsid w:val="00013B92"/>
    <w:rsid w:val="000219AB"/>
    <w:rsid w:val="000219CC"/>
    <w:rsid w:val="00026174"/>
    <w:rsid w:val="00030AEE"/>
    <w:rsid w:val="00033EDB"/>
    <w:rsid w:val="0003550E"/>
    <w:rsid w:val="00037C19"/>
    <w:rsid w:val="00042F2B"/>
    <w:rsid w:val="00043B97"/>
    <w:rsid w:val="000544D3"/>
    <w:rsid w:val="000547DB"/>
    <w:rsid w:val="0005652F"/>
    <w:rsid w:val="00057E7E"/>
    <w:rsid w:val="0006308D"/>
    <w:rsid w:val="00067AA7"/>
    <w:rsid w:val="00070F92"/>
    <w:rsid w:val="000756E7"/>
    <w:rsid w:val="00075A47"/>
    <w:rsid w:val="000801FA"/>
    <w:rsid w:val="000803E0"/>
    <w:rsid w:val="00080A08"/>
    <w:rsid w:val="00080AE4"/>
    <w:rsid w:val="0008321D"/>
    <w:rsid w:val="00084011"/>
    <w:rsid w:val="00084FEA"/>
    <w:rsid w:val="00085B40"/>
    <w:rsid w:val="00092C62"/>
    <w:rsid w:val="00094704"/>
    <w:rsid w:val="000A2C59"/>
    <w:rsid w:val="000A5AEF"/>
    <w:rsid w:val="000A5D73"/>
    <w:rsid w:val="000B371C"/>
    <w:rsid w:val="000B461C"/>
    <w:rsid w:val="000C1C0F"/>
    <w:rsid w:val="000C2814"/>
    <w:rsid w:val="000C7143"/>
    <w:rsid w:val="000D0E90"/>
    <w:rsid w:val="000D1649"/>
    <w:rsid w:val="000D342F"/>
    <w:rsid w:val="000E3B66"/>
    <w:rsid w:val="000E64C4"/>
    <w:rsid w:val="000F0B3C"/>
    <w:rsid w:val="000F2DF2"/>
    <w:rsid w:val="000F461F"/>
    <w:rsid w:val="000F4657"/>
    <w:rsid w:val="000F5183"/>
    <w:rsid w:val="000F5830"/>
    <w:rsid w:val="000F6C5F"/>
    <w:rsid w:val="001007EF"/>
    <w:rsid w:val="0010220D"/>
    <w:rsid w:val="00104B70"/>
    <w:rsid w:val="001050B5"/>
    <w:rsid w:val="00106019"/>
    <w:rsid w:val="00106F8D"/>
    <w:rsid w:val="00107788"/>
    <w:rsid w:val="0011074A"/>
    <w:rsid w:val="00110F81"/>
    <w:rsid w:val="001118E8"/>
    <w:rsid w:val="001133D2"/>
    <w:rsid w:val="0011551A"/>
    <w:rsid w:val="00116144"/>
    <w:rsid w:val="0012096E"/>
    <w:rsid w:val="00122BA2"/>
    <w:rsid w:val="001240FF"/>
    <w:rsid w:val="00126956"/>
    <w:rsid w:val="00131C4D"/>
    <w:rsid w:val="00134D3E"/>
    <w:rsid w:val="00140B9A"/>
    <w:rsid w:val="00141431"/>
    <w:rsid w:val="001450C7"/>
    <w:rsid w:val="001468E4"/>
    <w:rsid w:val="001524F3"/>
    <w:rsid w:val="00153514"/>
    <w:rsid w:val="00154549"/>
    <w:rsid w:val="00154898"/>
    <w:rsid w:val="00155294"/>
    <w:rsid w:val="001568E0"/>
    <w:rsid w:val="00156A89"/>
    <w:rsid w:val="0016050A"/>
    <w:rsid w:val="001630A6"/>
    <w:rsid w:val="00163647"/>
    <w:rsid w:val="001705BF"/>
    <w:rsid w:val="00171F76"/>
    <w:rsid w:val="00172C7B"/>
    <w:rsid w:val="001738EB"/>
    <w:rsid w:val="001760FF"/>
    <w:rsid w:val="00181511"/>
    <w:rsid w:val="00182F6D"/>
    <w:rsid w:val="00186303"/>
    <w:rsid w:val="0019281A"/>
    <w:rsid w:val="001952D4"/>
    <w:rsid w:val="0019700B"/>
    <w:rsid w:val="001A0865"/>
    <w:rsid w:val="001A36D0"/>
    <w:rsid w:val="001A65F9"/>
    <w:rsid w:val="001B19D0"/>
    <w:rsid w:val="001B1F57"/>
    <w:rsid w:val="001B2047"/>
    <w:rsid w:val="001B3CF6"/>
    <w:rsid w:val="001B444A"/>
    <w:rsid w:val="001C4A36"/>
    <w:rsid w:val="001C57E8"/>
    <w:rsid w:val="001C5C46"/>
    <w:rsid w:val="001C6B0C"/>
    <w:rsid w:val="001D234F"/>
    <w:rsid w:val="001D3090"/>
    <w:rsid w:val="001D47C7"/>
    <w:rsid w:val="001D5C0A"/>
    <w:rsid w:val="001E148E"/>
    <w:rsid w:val="001E191C"/>
    <w:rsid w:val="001E32FA"/>
    <w:rsid w:val="001E3699"/>
    <w:rsid w:val="001E65B3"/>
    <w:rsid w:val="001F00B8"/>
    <w:rsid w:val="001F0378"/>
    <w:rsid w:val="001F1E7E"/>
    <w:rsid w:val="001F6C6E"/>
    <w:rsid w:val="00204D2B"/>
    <w:rsid w:val="00210442"/>
    <w:rsid w:val="00212544"/>
    <w:rsid w:val="00212A00"/>
    <w:rsid w:val="00212D01"/>
    <w:rsid w:val="002141A6"/>
    <w:rsid w:val="00214CB1"/>
    <w:rsid w:val="00222906"/>
    <w:rsid w:val="00222B53"/>
    <w:rsid w:val="002234C4"/>
    <w:rsid w:val="00223905"/>
    <w:rsid w:val="00224B7E"/>
    <w:rsid w:val="002261A1"/>
    <w:rsid w:val="00227743"/>
    <w:rsid w:val="00230068"/>
    <w:rsid w:val="00231D39"/>
    <w:rsid w:val="00232231"/>
    <w:rsid w:val="002339AD"/>
    <w:rsid w:val="00233FAB"/>
    <w:rsid w:val="00235A4D"/>
    <w:rsid w:val="002374FC"/>
    <w:rsid w:val="002455C8"/>
    <w:rsid w:val="002513B8"/>
    <w:rsid w:val="00252C20"/>
    <w:rsid w:val="002538F4"/>
    <w:rsid w:val="00256B75"/>
    <w:rsid w:val="00257BC3"/>
    <w:rsid w:val="002634FD"/>
    <w:rsid w:val="002652B8"/>
    <w:rsid w:val="00265E50"/>
    <w:rsid w:val="00266040"/>
    <w:rsid w:val="00267619"/>
    <w:rsid w:val="00272A5E"/>
    <w:rsid w:val="0027456F"/>
    <w:rsid w:val="00275116"/>
    <w:rsid w:val="00280470"/>
    <w:rsid w:val="00281B4D"/>
    <w:rsid w:val="0028796A"/>
    <w:rsid w:val="0029459D"/>
    <w:rsid w:val="002954E0"/>
    <w:rsid w:val="00295913"/>
    <w:rsid w:val="00296C23"/>
    <w:rsid w:val="002A45F4"/>
    <w:rsid w:val="002A48FD"/>
    <w:rsid w:val="002A50BC"/>
    <w:rsid w:val="002B22D6"/>
    <w:rsid w:val="002B38B7"/>
    <w:rsid w:val="002B4160"/>
    <w:rsid w:val="002B4422"/>
    <w:rsid w:val="002B509A"/>
    <w:rsid w:val="002B536C"/>
    <w:rsid w:val="002C149A"/>
    <w:rsid w:val="002C4DBE"/>
    <w:rsid w:val="002C5CF0"/>
    <w:rsid w:val="002D286D"/>
    <w:rsid w:val="002D672A"/>
    <w:rsid w:val="002D792D"/>
    <w:rsid w:val="002D7E4F"/>
    <w:rsid w:val="002E013A"/>
    <w:rsid w:val="002E3F6E"/>
    <w:rsid w:val="002E5AC1"/>
    <w:rsid w:val="002E7A9A"/>
    <w:rsid w:val="002F16C2"/>
    <w:rsid w:val="002F192E"/>
    <w:rsid w:val="002F3484"/>
    <w:rsid w:val="002F3A4E"/>
    <w:rsid w:val="00300060"/>
    <w:rsid w:val="00301556"/>
    <w:rsid w:val="00303EA4"/>
    <w:rsid w:val="00305D80"/>
    <w:rsid w:val="00312885"/>
    <w:rsid w:val="0031432D"/>
    <w:rsid w:val="00320983"/>
    <w:rsid w:val="00320FE9"/>
    <w:rsid w:val="0032341D"/>
    <w:rsid w:val="00323E78"/>
    <w:rsid w:val="00332F01"/>
    <w:rsid w:val="003345F8"/>
    <w:rsid w:val="0033605C"/>
    <w:rsid w:val="00340DB1"/>
    <w:rsid w:val="00341486"/>
    <w:rsid w:val="00344C62"/>
    <w:rsid w:val="003459CA"/>
    <w:rsid w:val="003468B4"/>
    <w:rsid w:val="00351ABB"/>
    <w:rsid w:val="00352D9C"/>
    <w:rsid w:val="00361621"/>
    <w:rsid w:val="0036607E"/>
    <w:rsid w:val="00380CD1"/>
    <w:rsid w:val="003816D6"/>
    <w:rsid w:val="00382945"/>
    <w:rsid w:val="00385171"/>
    <w:rsid w:val="00387AF0"/>
    <w:rsid w:val="00387B1C"/>
    <w:rsid w:val="00395AFE"/>
    <w:rsid w:val="003A0A88"/>
    <w:rsid w:val="003A0E1D"/>
    <w:rsid w:val="003A3FCA"/>
    <w:rsid w:val="003A75A6"/>
    <w:rsid w:val="003A7BC6"/>
    <w:rsid w:val="003A7FDE"/>
    <w:rsid w:val="003B298F"/>
    <w:rsid w:val="003C3A9B"/>
    <w:rsid w:val="003C4FE0"/>
    <w:rsid w:val="003C5687"/>
    <w:rsid w:val="003D5CE1"/>
    <w:rsid w:val="003D7AB9"/>
    <w:rsid w:val="003E295A"/>
    <w:rsid w:val="003E51B4"/>
    <w:rsid w:val="003F1525"/>
    <w:rsid w:val="003F3F48"/>
    <w:rsid w:val="0040056E"/>
    <w:rsid w:val="00405E03"/>
    <w:rsid w:val="00411328"/>
    <w:rsid w:val="00411E25"/>
    <w:rsid w:val="004158A0"/>
    <w:rsid w:val="00415AA4"/>
    <w:rsid w:val="004220B9"/>
    <w:rsid w:val="00424487"/>
    <w:rsid w:val="004346AE"/>
    <w:rsid w:val="00447309"/>
    <w:rsid w:val="0046063C"/>
    <w:rsid w:val="00460FE1"/>
    <w:rsid w:val="004619F4"/>
    <w:rsid w:val="00467835"/>
    <w:rsid w:val="00470A34"/>
    <w:rsid w:val="00473FCD"/>
    <w:rsid w:val="004832D4"/>
    <w:rsid w:val="004909A0"/>
    <w:rsid w:val="00497D34"/>
    <w:rsid w:val="004A02CE"/>
    <w:rsid w:val="004A1B82"/>
    <w:rsid w:val="004B5633"/>
    <w:rsid w:val="004C3504"/>
    <w:rsid w:val="004C3DBE"/>
    <w:rsid w:val="004D02B3"/>
    <w:rsid w:val="004D4500"/>
    <w:rsid w:val="004D685E"/>
    <w:rsid w:val="004E06D6"/>
    <w:rsid w:val="004E1EA6"/>
    <w:rsid w:val="004E3CFC"/>
    <w:rsid w:val="004E4C02"/>
    <w:rsid w:val="004E6882"/>
    <w:rsid w:val="004F271B"/>
    <w:rsid w:val="004F4EDB"/>
    <w:rsid w:val="004F56D1"/>
    <w:rsid w:val="0050143E"/>
    <w:rsid w:val="00502C02"/>
    <w:rsid w:val="00503203"/>
    <w:rsid w:val="00507248"/>
    <w:rsid w:val="00507897"/>
    <w:rsid w:val="00511170"/>
    <w:rsid w:val="00511AEA"/>
    <w:rsid w:val="0051252B"/>
    <w:rsid w:val="005203E9"/>
    <w:rsid w:val="00524AFC"/>
    <w:rsid w:val="00524E94"/>
    <w:rsid w:val="00527B7A"/>
    <w:rsid w:val="00533FB2"/>
    <w:rsid w:val="00535E67"/>
    <w:rsid w:val="005361CF"/>
    <w:rsid w:val="005375E0"/>
    <w:rsid w:val="00542200"/>
    <w:rsid w:val="00544996"/>
    <w:rsid w:val="00550FA0"/>
    <w:rsid w:val="00551E65"/>
    <w:rsid w:val="00554167"/>
    <w:rsid w:val="00557C62"/>
    <w:rsid w:val="005627AE"/>
    <w:rsid w:val="00563B28"/>
    <w:rsid w:val="0056538F"/>
    <w:rsid w:val="00565787"/>
    <w:rsid w:val="005703D2"/>
    <w:rsid w:val="005704CE"/>
    <w:rsid w:val="005721E4"/>
    <w:rsid w:val="005735FC"/>
    <w:rsid w:val="005806FF"/>
    <w:rsid w:val="00581C34"/>
    <w:rsid w:val="00582318"/>
    <w:rsid w:val="00582759"/>
    <w:rsid w:val="005827A5"/>
    <w:rsid w:val="00583001"/>
    <w:rsid w:val="00585AA9"/>
    <w:rsid w:val="00585C2A"/>
    <w:rsid w:val="00592872"/>
    <w:rsid w:val="00596840"/>
    <w:rsid w:val="00597D16"/>
    <w:rsid w:val="005A67E0"/>
    <w:rsid w:val="005A6BEC"/>
    <w:rsid w:val="005A7172"/>
    <w:rsid w:val="005B0EDC"/>
    <w:rsid w:val="005C01D3"/>
    <w:rsid w:val="005C4C58"/>
    <w:rsid w:val="005C53CC"/>
    <w:rsid w:val="005C72CA"/>
    <w:rsid w:val="005D0033"/>
    <w:rsid w:val="005D143D"/>
    <w:rsid w:val="005D2D4A"/>
    <w:rsid w:val="005E14AE"/>
    <w:rsid w:val="005E366F"/>
    <w:rsid w:val="005E3BC9"/>
    <w:rsid w:val="005E3D13"/>
    <w:rsid w:val="005E4B66"/>
    <w:rsid w:val="005F067B"/>
    <w:rsid w:val="005F2163"/>
    <w:rsid w:val="005F2D24"/>
    <w:rsid w:val="00600F97"/>
    <w:rsid w:val="006019E4"/>
    <w:rsid w:val="00604D0E"/>
    <w:rsid w:val="00604EC2"/>
    <w:rsid w:val="006058B0"/>
    <w:rsid w:val="00605EB4"/>
    <w:rsid w:val="006113D2"/>
    <w:rsid w:val="00611C32"/>
    <w:rsid w:val="006245EF"/>
    <w:rsid w:val="0062608F"/>
    <w:rsid w:val="00631958"/>
    <w:rsid w:val="00636D09"/>
    <w:rsid w:val="00637617"/>
    <w:rsid w:val="0064011D"/>
    <w:rsid w:val="0064051A"/>
    <w:rsid w:val="00645936"/>
    <w:rsid w:val="00650E82"/>
    <w:rsid w:val="00654A8F"/>
    <w:rsid w:val="00656857"/>
    <w:rsid w:val="00661C53"/>
    <w:rsid w:val="0066511F"/>
    <w:rsid w:val="00670A15"/>
    <w:rsid w:val="00671005"/>
    <w:rsid w:val="00671803"/>
    <w:rsid w:val="00672522"/>
    <w:rsid w:val="006767C5"/>
    <w:rsid w:val="006813FA"/>
    <w:rsid w:val="00682DF9"/>
    <w:rsid w:val="00683E50"/>
    <w:rsid w:val="006847D5"/>
    <w:rsid w:val="00691AC5"/>
    <w:rsid w:val="00694CDD"/>
    <w:rsid w:val="00695688"/>
    <w:rsid w:val="006A16B6"/>
    <w:rsid w:val="006A4442"/>
    <w:rsid w:val="006A5185"/>
    <w:rsid w:val="006A6AD6"/>
    <w:rsid w:val="006B2076"/>
    <w:rsid w:val="006B2E8C"/>
    <w:rsid w:val="006B50A3"/>
    <w:rsid w:val="006B621C"/>
    <w:rsid w:val="006C177A"/>
    <w:rsid w:val="006C4D49"/>
    <w:rsid w:val="006C55DC"/>
    <w:rsid w:val="006C6559"/>
    <w:rsid w:val="006D09F1"/>
    <w:rsid w:val="006D1B87"/>
    <w:rsid w:val="006D64B8"/>
    <w:rsid w:val="006D7B3C"/>
    <w:rsid w:val="006D7CBC"/>
    <w:rsid w:val="006E0A91"/>
    <w:rsid w:val="006E1244"/>
    <w:rsid w:val="006E14C4"/>
    <w:rsid w:val="006E3731"/>
    <w:rsid w:val="006E745A"/>
    <w:rsid w:val="006F3E63"/>
    <w:rsid w:val="006F5FB3"/>
    <w:rsid w:val="007009F5"/>
    <w:rsid w:val="00702D5C"/>
    <w:rsid w:val="00702FD2"/>
    <w:rsid w:val="00704CB7"/>
    <w:rsid w:val="00705506"/>
    <w:rsid w:val="0071200C"/>
    <w:rsid w:val="00716DA1"/>
    <w:rsid w:val="007255C8"/>
    <w:rsid w:val="00725E16"/>
    <w:rsid w:val="007268EF"/>
    <w:rsid w:val="00731BDB"/>
    <w:rsid w:val="00734258"/>
    <w:rsid w:val="00737750"/>
    <w:rsid w:val="007379F1"/>
    <w:rsid w:val="00742782"/>
    <w:rsid w:val="00751976"/>
    <w:rsid w:val="00763449"/>
    <w:rsid w:val="007723F5"/>
    <w:rsid w:val="007727B0"/>
    <w:rsid w:val="007774F1"/>
    <w:rsid w:val="007821C6"/>
    <w:rsid w:val="00783708"/>
    <w:rsid w:val="0078376E"/>
    <w:rsid w:val="007838D4"/>
    <w:rsid w:val="00785A72"/>
    <w:rsid w:val="00785A81"/>
    <w:rsid w:val="007869B8"/>
    <w:rsid w:val="00790366"/>
    <w:rsid w:val="00790B79"/>
    <w:rsid w:val="007928B9"/>
    <w:rsid w:val="00792C81"/>
    <w:rsid w:val="00792F55"/>
    <w:rsid w:val="0079477F"/>
    <w:rsid w:val="007A0091"/>
    <w:rsid w:val="007A1141"/>
    <w:rsid w:val="007A2731"/>
    <w:rsid w:val="007A6C99"/>
    <w:rsid w:val="007B4ED1"/>
    <w:rsid w:val="007B7518"/>
    <w:rsid w:val="007C133A"/>
    <w:rsid w:val="007C5DA0"/>
    <w:rsid w:val="007D19DA"/>
    <w:rsid w:val="007D2995"/>
    <w:rsid w:val="007D2F37"/>
    <w:rsid w:val="007D5728"/>
    <w:rsid w:val="007E6E5C"/>
    <w:rsid w:val="007F530C"/>
    <w:rsid w:val="007F7A1C"/>
    <w:rsid w:val="00800AC8"/>
    <w:rsid w:val="00801130"/>
    <w:rsid w:val="00801EBC"/>
    <w:rsid w:val="008056E8"/>
    <w:rsid w:val="008057EE"/>
    <w:rsid w:val="0081381A"/>
    <w:rsid w:val="008153B4"/>
    <w:rsid w:val="008202AF"/>
    <w:rsid w:val="00822000"/>
    <w:rsid w:val="008270BA"/>
    <w:rsid w:val="008327EC"/>
    <w:rsid w:val="00832DDD"/>
    <w:rsid w:val="00836304"/>
    <w:rsid w:val="00842BC9"/>
    <w:rsid w:val="0084401B"/>
    <w:rsid w:val="00846490"/>
    <w:rsid w:val="0085353B"/>
    <w:rsid w:val="00854925"/>
    <w:rsid w:val="008554B3"/>
    <w:rsid w:val="00855F04"/>
    <w:rsid w:val="00860722"/>
    <w:rsid w:val="008775C3"/>
    <w:rsid w:val="008849B9"/>
    <w:rsid w:val="00891FC1"/>
    <w:rsid w:val="00895A3D"/>
    <w:rsid w:val="00895B55"/>
    <w:rsid w:val="00897D58"/>
    <w:rsid w:val="008A1F51"/>
    <w:rsid w:val="008A2C06"/>
    <w:rsid w:val="008A49DB"/>
    <w:rsid w:val="008B15E1"/>
    <w:rsid w:val="008B2467"/>
    <w:rsid w:val="008C22EB"/>
    <w:rsid w:val="008C57CF"/>
    <w:rsid w:val="008C5F0C"/>
    <w:rsid w:val="008D4768"/>
    <w:rsid w:val="008D608E"/>
    <w:rsid w:val="008D6496"/>
    <w:rsid w:val="008E0FA9"/>
    <w:rsid w:val="008E276A"/>
    <w:rsid w:val="008E501B"/>
    <w:rsid w:val="008E7853"/>
    <w:rsid w:val="008F00DC"/>
    <w:rsid w:val="008F1253"/>
    <w:rsid w:val="008F4C28"/>
    <w:rsid w:val="00902C85"/>
    <w:rsid w:val="009033D6"/>
    <w:rsid w:val="009062C4"/>
    <w:rsid w:val="00907A90"/>
    <w:rsid w:val="00936A49"/>
    <w:rsid w:val="00951ACC"/>
    <w:rsid w:val="009531D9"/>
    <w:rsid w:val="009633C8"/>
    <w:rsid w:val="00964ADF"/>
    <w:rsid w:val="00971629"/>
    <w:rsid w:val="009744AF"/>
    <w:rsid w:val="00975CAE"/>
    <w:rsid w:val="00980463"/>
    <w:rsid w:val="00991C2B"/>
    <w:rsid w:val="00991EBD"/>
    <w:rsid w:val="00991F99"/>
    <w:rsid w:val="00997C59"/>
    <w:rsid w:val="009A161A"/>
    <w:rsid w:val="009A65E3"/>
    <w:rsid w:val="009B2509"/>
    <w:rsid w:val="009B2B20"/>
    <w:rsid w:val="009B4127"/>
    <w:rsid w:val="009B4C9D"/>
    <w:rsid w:val="009B5750"/>
    <w:rsid w:val="009B6AA5"/>
    <w:rsid w:val="009B78BA"/>
    <w:rsid w:val="009D06FD"/>
    <w:rsid w:val="009D2AB6"/>
    <w:rsid w:val="009D3487"/>
    <w:rsid w:val="009D4F46"/>
    <w:rsid w:val="009D63E9"/>
    <w:rsid w:val="009E0921"/>
    <w:rsid w:val="009E321D"/>
    <w:rsid w:val="009E52F2"/>
    <w:rsid w:val="009E59B5"/>
    <w:rsid w:val="009E79FD"/>
    <w:rsid w:val="009F0911"/>
    <w:rsid w:val="009F1130"/>
    <w:rsid w:val="009F1CB0"/>
    <w:rsid w:val="009F2131"/>
    <w:rsid w:val="009F5729"/>
    <w:rsid w:val="00A04E77"/>
    <w:rsid w:val="00A05364"/>
    <w:rsid w:val="00A12FD8"/>
    <w:rsid w:val="00A1340F"/>
    <w:rsid w:val="00A14B63"/>
    <w:rsid w:val="00A154C3"/>
    <w:rsid w:val="00A15993"/>
    <w:rsid w:val="00A1656E"/>
    <w:rsid w:val="00A214D7"/>
    <w:rsid w:val="00A254F2"/>
    <w:rsid w:val="00A3461B"/>
    <w:rsid w:val="00A42785"/>
    <w:rsid w:val="00A42944"/>
    <w:rsid w:val="00A4297C"/>
    <w:rsid w:val="00A47DF3"/>
    <w:rsid w:val="00A502EB"/>
    <w:rsid w:val="00A5234D"/>
    <w:rsid w:val="00A5249D"/>
    <w:rsid w:val="00A54AD4"/>
    <w:rsid w:val="00A54F1F"/>
    <w:rsid w:val="00A57A4E"/>
    <w:rsid w:val="00A610C3"/>
    <w:rsid w:val="00A6415F"/>
    <w:rsid w:val="00A64376"/>
    <w:rsid w:val="00A66307"/>
    <w:rsid w:val="00A67539"/>
    <w:rsid w:val="00A70A6A"/>
    <w:rsid w:val="00A81C66"/>
    <w:rsid w:val="00A8366D"/>
    <w:rsid w:val="00A85161"/>
    <w:rsid w:val="00A86B27"/>
    <w:rsid w:val="00A904AE"/>
    <w:rsid w:val="00A9102C"/>
    <w:rsid w:val="00AA50E0"/>
    <w:rsid w:val="00AB165E"/>
    <w:rsid w:val="00AB1DF1"/>
    <w:rsid w:val="00AB1F74"/>
    <w:rsid w:val="00AB5682"/>
    <w:rsid w:val="00AB7D7D"/>
    <w:rsid w:val="00AC2310"/>
    <w:rsid w:val="00AC5297"/>
    <w:rsid w:val="00AC5BD8"/>
    <w:rsid w:val="00AE02B9"/>
    <w:rsid w:val="00AE18BC"/>
    <w:rsid w:val="00AE3ED1"/>
    <w:rsid w:val="00AE77CB"/>
    <w:rsid w:val="00AF1768"/>
    <w:rsid w:val="00B0348B"/>
    <w:rsid w:val="00B05D91"/>
    <w:rsid w:val="00B114F2"/>
    <w:rsid w:val="00B1192B"/>
    <w:rsid w:val="00B12C91"/>
    <w:rsid w:val="00B153FE"/>
    <w:rsid w:val="00B1573E"/>
    <w:rsid w:val="00B203B8"/>
    <w:rsid w:val="00B2126B"/>
    <w:rsid w:val="00B215A8"/>
    <w:rsid w:val="00B22069"/>
    <w:rsid w:val="00B22804"/>
    <w:rsid w:val="00B23BDC"/>
    <w:rsid w:val="00B338A1"/>
    <w:rsid w:val="00B33B47"/>
    <w:rsid w:val="00B34375"/>
    <w:rsid w:val="00B417D0"/>
    <w:rsid w:val="00B4249C"/>
    <w:rsid w:val="00B44C1D"/>
    <w:rsid w:val="00B50BE0"/>
    <w:rsid w:val="00B51C62"/>
    <w:rsid w:val="00B5305C"/>
    <w:rsid w:val="00B54D6C"/>
    <w:rsid w:val="00B578B7"/>
    <w:rsid w:val="00B6187B"/>
    <w:rsid w:val="00B65392"/>
    <w:rsid w:val="00B65FFB"/>
    <w:rsid w:val="00B676DF"/>
    <w:rsid w:val="00B70486"/>
    <w:rsid w:val="00B71DE9"/>
    <w:rsid w:val="00B745F9"/>
    <w:rsid w:val="00B74C9D"/>
    <w:rsid w:val="00B75F3A"/>
    <w:rsid w:val="00B76AA9"/>
    <w:rsid w:val="00B9050D"/>
    <w:rsid w:val="00B930B8"/>
    <w:rsid w:val="00B93DA2"/>
    <w:rsid w:val="00B95A0B"/>
    <w:rsid w:val="00B972FE"/>
    <w:rsid w:val="00BA395E"/>
    <w:rsid w:val="00BA5BA4"/>
    <w:rsid w:val="00BB7F99"/>
    <w:rsid w:val="00BC01B7"/>
    <w:rsid w:val="00BC2878"/>
    <w:rsid w:val="00BC4792"/>
    <w:rsid w:val="00BC5710"/>
    <w:rsid w:val="00BD1069"/>
    <w:rsid w:val="00BD1D7B"/>
    <w:rsid w:val="00BD2A2F"/>
    <w:rsid w:val="00BD4192"/>
    <w:rsid w:val="00BD533F"/>
    <w:rsid w:val="00BD6750"/>
    <w:rsid w:val="00BD6AD5"/>
    <w:rsid w:val="00BE02C6"/>
    <w:rsid w:val="00BE1857"/>
    <w:rsid w:val="00BE4F65"/>
    <w:rsid w:val="00BE7253"/>
    <w:rsid w:val="00BF0806"/>
    <w:rsid w:val="00BF1A80"/>
    <w:rsid w:val="00BF2876"/>
    <w:rsid w:val="00BF7F55"/>
    <w:rsid w:val="00C027FD"/>
    <w:rsid w:val="00C02DE6"/>
    <w:rsid w:val="00C10197"/>
    <w:rsid w:val="00C105C3"/>
    <w:rsid w:val="00C1132C"/>
    <w:rsid w:val="00C11E68"/>
    <w:rsid w:val="00C17418"/>
    <w:rsid w:val="00C21460"/>
    <w:rsid w:val="00C22689"/>
    <w:rsid w:val="00C25466"/>
    <w:rsid w:val="00C30EED"/>
    <w:rsid w:val="00C31D10"/>
    <w:rsid w:val="00C345D9"/>
    <w:rsid w:val="00C43492"/>
    <w:rsid w:val="00C51647"/>
    <w:rsid w:val="00C52CBA"/>
    <w:rsid w:val="00C5336C"/>
    <w:rsid w:val="00C55731"/>
    <w:rsid w:val="00C635D3"/>
    <w:rsid w:val="00C63BAC"/>
    <w:rsid w:val="00C648C9"/>
    <w:rsid w:val="00C67510"/>
    <w:rsid w:val="00C71EDA"/>
    <w:rsid w:val="00C72A7F"/>
    <w:rsid w:val="00C739BE"/>
    <w:rsid w:val="00C765A8"/>
    <w:rsid w:val="00C837E5"/>
    <w:rsid w:val="00C91A74"/>
    <w:rsid w:val="00C9502D"/>
    <w:rsid w:val="00C96599"/>
    <w:rsid w:val="00C965E9"/>
    <w:rsid w:val="00C97A20"/>
    <w:rsid w:val="00CA0F4B"/>
    <w:rsid w:val="00CA54BB"/>
    <w:rsid w:val="00CA56F2"/>
    <w:rsid w:val="00CA7043"/>
    <w:rsid w:val="00CB14BF"/>
    <w:rsid w:val="00CB1FAA"/>
    <w:rsid w:val="00CC003D"/>
    <w:rsid w:val="00CC20E8"/>
    <w:rsid w:val="00CC29BF"/>
    <w:rsid w:val="00CC75D9"/>
    <w:rsid w:val="00CD1C59"/>
    <w:rsid w:val="00CD28C6"/>
    <w:rsid w:val="00CD3ED9"/>
    <w:rsid w:val="00CD3F69"/>
    <w:rsid w:val="00CD649B"/>
    <w:rsid w:val="00CE0ABE"/>
    <w:rsid w:val="00CE4402"/>
    <w:rsid w:val="00CE632F"/>
    <w:rsid w:val="00CF0063"/>
    <w:rsid w:val="00CF06E7"/>
    <w:rsid w:val="00CF25BC"/>
    <w:rsid w:val="00CF40DB"/>
    <w:rsid w:val="00CF7189"/>
    <w:rsid w:val="00CF7DDB"/>
    <w:rsid w:val="00D0197D"/>
    <w:rsid w:val="00D1414E"/>
    <w:rsid w:val="00D1625D"/>
    <w:rsid w:val="00D1644F"/>
    <w:rsid w:val="00D172B5"/>
    <w:rsid w:val="00D20B15"/>
    <w:rsid w:val="00D25F3C"/>
    <w:rsid w:val="00D322F1"/>
    <w:rsid w:val="00D34E10"/>
    <w:rsid w:val="00D34FD6"/>
    <w:rsid w:val="00D3616A"/>
    <w:rsid w:val="00D42153"/>
    <w:rsid w:val="00D42329"/>
    <w:rsid w:val="00D444C1"/>
    <w:rsid w:val="00D567E3"/>
    <w:rsid w:val="00D57CAF"/>
    <w:rsid w:val="00D6351F"/>
    <w:rsid w:val="00D701DB"/>
    <w:rsid w:val="00D7023E"/>
    <w:rsid w:val="00D71727"/>
    <w:rsid w:val="00D731A0"/>
    <w:rsid w:val="00D74788"/>
    <w:rsid w:val="00D74FA5"/>
    <w:rsid w:val="00D84A1E"/>
    <w:rsid w:val="00D87D3D"/>
    <w:rsid w:val="00D90810"/>
    <w:rsid w:val="00DA1A43"/>
    <w:rsid w:val="00DA3031"/>
    <w:rsid w:val="00DA4142"/>
    <w:rsid w:val="00DB01B6"/>
    <w:rsid w:val="00DB10BA"/>
    <w:rsid w:val="00DB1B44"/>
    <w:rsid w:val="00DB3A7E"/>
    <w:rsid w:val="00DB3B4D"/>
    <w:rsid w:val="00DB44BE"/>
    <w:rsid w:val="00DC6748"/>
    <w:rsid w:val="00DC7667"/>
    <w:rsid w:val="00DC7A36"/>
    <w:rsid w:val="00DD0798"/>
    <w:rsid w:val="00DD1C6F"/>
    <w:rsid w:val="00DD2E15"/>
    <w:rsid w:val="00DD3991"/>
    <w:rsid w:val="00DD5012"/>
    <w:rsid w:val="00DD6B7F"/>
    <w:rsid w:val="00DD761E"/>
    <w:rsid w:val="00DE0743"/>
    <w:rsid w:val="00DE2720"/>
    <w:rsid w:val="00DE70AB"/>
    <w:rsid w:val="00DF06B3"/>
    <w:rsid w:val="00DF26F4"/>
    <w:rsid w:val="00E00485"/>
    <w:rsid w:val="00E00F39"/>
    <w:rsid w:val="00E00F91"/>
    <w:rsid w:val="00E033B8"/>
    <w:rsid w:val="00E03D61"/>
    <w:rsid w:val="00E066B1"/>
    <w:rsid w:val="00E06D01"/>
    <w:rsid w:val="00E1289C"/>
    <w:rsid w:val="00E16587"/>
    <w:rsid w:val="00E22049"/>
    <w:rsid w:val="00E232C0"/>
    <w:rsid w:val="00E24BC6"/>
    <w:rsid w:val="00E30042"/>
    <w:rsid w:val="00E33822"/>
    <w:rsid w:val="00E33B4C"/>
    <w:rsid w:val="00E35C49"/>
    <w:rsid w:val="00E4161B"/>
    <w:rsid w:val="00E4164E"/>
    <w:rsid w:val="00E4409D"/>
    <w:rsid w:val="00E44AA0"/>
    <w:rsid w:val="00E45340"/>
    <w:rsid w:val="00E456CC"/>
    <w:rsid w:val="00E5040F"/>
    <w:rsid w:val="00E50CAD"/>
    <w:rsid w:val="00E53408"/>
    <w:rsid w:val="00E559F9"/>
    <w:rsid w:val="00E5616B"/>
    <w:rsid w:val="00E563E9"/>
    <w:rsid w:val="00E65884"/>
    <w:rsid w:val="00E6763C"/>
    <w:rsid w:val="00E67F77"/>
    <w:rsid w:val="00E74A90"/>
    <w:rsid w:val="00E76D79"/>
    <w:rsid w:val="00E77BF3"/>
    <w:rsid w:val="00E81A50"/>
    <w:rsid w:val="00E87D6C"/>
    <w:rsid w:val="00E90B49"/>
    <w:rsid w:val="00E90EE5"/>
    <w:rsid w:val="00E91F74"/>
    <w:rsid w:val="00E97774"/>
    <w:rsid w:val="00E978AF"/>
    <w:rsid w:val="00EA0036"/>
    <w:rsid w:val="00EA198A"/>
    <w:rsid w:val="00EB0D14"/>
    <w:rsid w:val="00EB2EFD"/>
    <w:rsid w:val="00EB60F5"/>
    <w:rsid w:val="00EC0E60"/>
    <w:rsid w:val="00EC1207"/>
    <w:rsid w:val="00EC2B4C"/>
    <w:rsid w:val="00EC3EE9"/>
    <w:rsid w:val="00EC7095"/>
    <w:rsid w:val="00ED0834"/>
    <w:rsid w:val="00ED2CEB"/>
    <w:rsid w:val="00EE1E27"/>
    <w:rsid w:val="00EE5797"/>
    <w:rsid w:val="00EE6562"/>
    <w:rsid w:val="00EE66B8"/>
    <w:rsid w:val="00EE6ED8"/>
    <w:rsid w:val="00EE77AD"/>
    <w:rsid w:val="00EF260F"/>
    <w:rsid w:val="00EF3262"/>
    <w:rsid w:val="00F00DB6"/>
    <w:rsid w:val="00F02B04"/>
    <w:rsid w:val="00F036A0"/>
    <w:rsid w:val="00F12BF0"/>
    <w:rsid w:val="00F14856"/>
    <w:rsid w:val="00F167DD"/>
    <w:rsid w:val="00F17A7A"/>
    <w:rsid w:val="00F30D2A"/>
    <w:rsid w:val="00F3164E"/>
    <w:rsid w:val="00F327D8"/>
    <w:rsid w:val="00F35884"/>
    <w:rsid w:val="00F35FFC"/>
    <w:rsid w:val="00F3602A"/>
    <w:rsid w:val="00F37607"/>
    <w:rsid w:val="00F428FA"/>
    <w:rsid w:val="00F43AE5"/>
    <w:rsid w:val="00F45CFA"/>
    <w:rsid w:val="00F46A80"/>
    <w:rsid w:val="00F51522"/>
    <w:rsid w:val="00F51CFD"/>
    <w:rsid w:val="00F53376"/>
    <w:rsid w:val="00F55CF1"/>
    <w:rsid w:val="00F6261F"/>
    <w:rsid w:val="00F65511"/>
    <w:rsid w:val="00F7032C"/>
    <w:rsid w:val="00F75081"/>
    <w:rsid w:val="00F75E94"/>
    <w:rsid w:val="00F76E3D"/>
    <w:rsid w:val="00F779AD"/>
    <w:rsid w:val="00F77FC1"/>
    <w:rsid w:val="00F8129E"/>
    <w:rsid w:val="00F8215E"/>
    <w:rsid w:val="00F871F1"/>
    <w:rsid w:val="00F93F44"/>
    <w:rsid w:val="00F945B8"/>
    <w:rsid w:val="00F94EEC"/>
    <w:rsid w:val="00F96B7E"/>
    <w:rsid w:val="00F975BF"/>
    <w:rsid w:val="00FA25B4"/>
    <w:rsid w:val="00FA38AF"/>
    <w:rsid w:val="00FA4E13"/>
    <w:rsid w:val="00FA640A"/>
    <w:rsid w:val="00FB246A"/>
    <w:rsid w:val="00FB4B4C"/>
    <w:rsid w:val="00FC0041"/>
    <w:rsid w:val="00FC1304"/>
    <w:rsid w:val="00FC771D"/>
    <w:rsid w:val="00FD1F1A"/>
    <w:rsid w:val="00FD7C58"/>
    <w:rsid w:val="00FE2E25"/>
    <w:rsid w:val="00FE3101"/>
    <w:rsid w:val="00FE79EB"/>
    <w:rsid w:val="00FF0A6E"/>
    <w:rsid w:val="00FF24C9"/>
    <w:rsid w:val="00FF391C"/>
    <w:rsid w:val="00FF453A"/>
    <w:rsid w:val="00FF4AEE"/>
    <w:rsid w:val="00FF4FC1"/>
    <w:rsid w:val="00FF6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4D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544D3"/>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semiHidden/>
    <w:rsid w:val="000544D3"/>
    <w:rPr>
      <w:rFonts w:ascii="Calibri" w:eastAsia="Calibri" w:hAnsi="Calibri" w:cs="Times New Roman"/>
      <w:sz w:val="20"/>
      <w:szCs w:val="20"/>
      <w:lang w:eastAsia="ru-RU"/>
    </w:rPr>
  </w:style>
  <w:style w:type="paragraph" w:styleId="a5">
    <w:name w:val="footer"/>
    <w:basedOn w:val="a"/>
    <w:link w:val="a6"/>
    <w:uiPriority w:val="99"/>
    <w:semiHidden/>
    <w:rsid w:val="000544D3"/>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semiHidden/>
    <w:rsid w:val="000544D3"/>
    <w:rPr>
      <w:rFonts w:ascii="Calibri" w:eastAsia="Calibri" w:hAnsi="Calibri" w:cs="Times New Roman"/>
      <w:sz w:val="20"/>
      <w:szCs w:val="20"/>
      <w:lang w:eastAsia="ru-RU"/>
    </w:rPr>
  </w:style>
  <w:style w:type="paragraph" w:styleId="a7">
    <w:name w:val="footnote text"/>
    <w:basedOn w:val="a"/>
    <w:link w:val="a8"/>
    <w:uiPriority w:val="99"/>
    <w:semiHidden/>
    <w:rsid w:val="000544D3"/>
    <w:pPr>
      <w:spacing w:after="0" w:line="240" w:lineRule="auto"/>
    </w:pPr>
    <w:rPr>
      <w:sz w:val="20"/>
      <w:szCs w:val="20"/>
      <w:lang w:val="ru-RU" w:eastAsia="ru-RU"/>
    </w:rPr>
  </w:style>
  <w:style w:type="character" w:customStyle="1" w:styleId="a8">
    <w:name w:val="Текст сноски Знак"/>
    <w:basedOn w:val="a0"/>
    <w:link w:val="a7"/>
    <w:uiPriority w:val="99"/>
    <w:semiHidden/>
    <w:rsid w:val="000544D3"/>
    <w:rPr>
      <w:rFonts w:ascii="Calibri" w:eastAsia="Calibri" w:hAnsi="Calibri" w:cs="Times New Roman"/>
      <w:sz w:val="20"/>
      <w:szCs w:val="20"/>
      <w:lang w:eastAsia="ru-RU"/>
    </w:rPr>
  </w:style>
  <w:style w:type="paragraph" w:styleId="a9">
    <w:name w:val="endnote text"/>
    <w:basedOn w:val="a"/>
    <w:link w:val="aa"/>
    <w:uiPriority w:val="99"/>
    <w:semiHidden/>
    <w:rsid w:val="000544D3"/>
    <w:pPr>
      <w:spacing w:after="0" w:line="240" w:lineRule="auto"/>
    </w:pPr>
    <w:rPr>
      <w:sz w:val="20"/>
      <w:szCs w:val="20"/>
      <w:lang w:val="ru-RU" w:eastAsia="ru-RU"/>
    </w:rPr>
  </w:style>
  <w:style w:type="character" w:customStyle="1" w:styleId="aa">
    <w:name w:val="Текст концевой сноски Знак"/>
    <w:basedOn w:val="a0"/>
    <w:link w:val="a9"/>
    <w:uiPriority w:val="99"/>
    <w:semiHidden/>
    <w:rsid w:val="000544D3"/>
    <w:rPr>
      <w:rFonts w:ascii="Calibri" w:eastAsia="Calibri" w:hAnsi="Calibri" w:cs="Times New Roman"/>
      <w:sz w:val="20"/>
      <w:szCs w:val="20"/>
      <w:lang w:eastAsia="ru-RU"/>
    </w:rPr>
  </w:style>
  <w:style w:type="character" w:styleId="ab">
    <w:name w:val="page number"/>
    <w:uiPriority w:val="99"/>
    <w:rsid w:val="000544D3"/>
    <w:rPr>
      <w:rFonts w:cs="Times New Roman"/>
    </w:rPr>
  </w:style>
  <w:style w:type="character" w:styleId="ac">
    <w:name w:val="footnote reference"/>
    <w:uiPriority w:val="99"/>
    <w:rsid w:val="000544D3"/>
    <w:rPr>
      <w:rFonts w:cs="Times New Roman"/>
      <w:vertAlign w:val="superscript"/>
    </w:rPr>
  </w:style>
  <w:style w:type="paragraph" w:styleId="ad">
    <w:name w:val="List Paragraph"/>
    <w:basedOn w:val="a"/>
    <w:uiPriority w:val="34"/>
    <w:qFormat/>
    <w:rsid w:val="000544D3"/>
    <w:pPr>
      <w:ind w:left="720"/>
      <w:contextualSpacing/>
    </w:pPr>
  </w:style>
  <w:style w:type="paragraph" w:styleId="ae">
    <w:name w:val="No Spacing"/>
    <w:link w:val="af"/>
    <w:qFormat/>
    <w:rsid w:val="000544D3"/>
    <w:pPr>
      <w:spacing w:after="0" w:line="240" w:lineRule="auto"/>
    </w:pPr>
    <w:rPr>
      <w:rFonts w:ascii="Calibri" w:eastAsia="Calibri" w:hAnsi="Calibri" w:cs="Times New Roman"/>
      <w:lang w:val="uk-UA"/>
    </w:rPr>
  </w:style>
  <w:style w:type="character" w:styleId="af0">
    <w:name w:val="Hyperlink"/>
    <w:uiPriority w:val="99"/>
    <w:rsid w:val="000544D3"/>
    <w:rPr>
      <w:rFonts w:cs="Times New Roman"/>
      <w:color w:val="0000FF"/>
      <w:u w:val="single"/>
    </w:rPr>
  </w:style>
  <w:style w:type="character" w:customStyle="1" w:styleId="af">
    <w:name w:val="Без интервала Знак"/>
    <w:link w:val="ae"/>
    <w:locked/>
    <w:rsid w:val="000544D3"/>
    <w:rPr>
      <w:rFonts w:ascii="Calibri" w:eastAsia="Calibri" w:hAnsi="Calibri" w:cs="Times New Roman"/>
      <w:lang w:val="uk-UA"/>
    </w:rPr>
  </w:style>
  <w:style w:type="table" w:styleId="af1">
    <w:name w:val="Table Grid"/>
    <w:basedOn w:val="a1"/>
    <w:uiPriority w:val="99"/>
    <w:rsid w:val="000544D3"/>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0544D3"/>
    <w:pPr>
      <w:spacing w:after="0" w:line="240" w:lineRule="auto"/>
    </w:pPr>
    <w:rPr>
      <w:rFonts w:ascii="Calibri" w:eastAsia="Times New Roman" w:hAnsi="Calibri" w:cs="Times New Roman"/>
      <w:lang w:val="uk-UA"/>
    </w:rPr>
  </w:style>
  <w:style w:type="paragraph" w:styleId="HTML">
    <w:name w:val="HTML Preformatted"/>
    <w:basedOn w:val="a"/>
    <w:link w:val="HTML0"/>
    <w:uiPriority w:val="99"/>
    <w:rsid w:val="00054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basedOn w:val="a0"/>
    <w:link w:val="HTML"/>
    <w:uiPriority w:val="99"/>
    <w:rsid w:val="000544D3"/>
    <w:rPr>
      <w:rFonts w:ascii="Courier New" w:eastAsia="Calibri" w:hAnsi="Courier New" w:cs="Times New Roman"/>
      <w:sz w:val="20"/>
      <w:szCs w:val="20"/>
      <w:lang w:eastAsia="ru-RU"/>
    </w:rPr>
  </w:style>
  <w:style w:type="paragraph" w:customStyle="1" w:styleId="rvps2">
    <w:name w:val="rvps2"/>
    <w:basedOn w:val="a"/>
    <w:qFormat/>
    <w:rsid w:val="000544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docdata">
    <w:name w:val="docdata"/>
    <w:aliases w:val="docy,v5,1897,baiaagaaboqcaaadkguaaawgbqaaaaaaaaaaaaaaaaaaaaaaaaaaaaaaaaaaaaaaaaaaaaaaaaaaaaaaaaaaaaaaaaaaaaaaaaaaaaaaaaaaaaaaaaaaaaaaaaaaaaaaaaaaaaaaaaaaaaaaaaaaaaaaaaaaaaaaaaaaaaaaaaaaaaaaaaaaaaaaaaaaaaaaaaaaaaaaaaaaaaaaaaaaaaaaaaaaaaaaaaaaaaa"/>
    <w:uiPriority w:val="99"/>
    <w:rsid w:val="000544D3"/>
  </w:style>
  <w:style w:type="character" w:customStyle="1" w:styleId="xfmc2">
    <w:name w:val="xfmc2"/>
    <w:uiPriority w:val="99"/>
    <w:rsid w:val="000544D3"/>
  </w:style>
  <w:style w:type="character" w:customStyle="1" w:styleId="FontStyle14">
    <w:name w:val="Font Style14"/>
    <w:uiPriority w:val="99"/>
    <w:rsid w:val="000544D3"/>
    <w:rPr>
      <w:rFonts w:ascii="Times New Roman" w:hAnsi="Times New Roman"/>
      <w:sz w:val="22"/>
    </w:rPr>
  </w:style>
  <w:style w:type="paragraph" w:customStyle="1" w:styleId="Style9">
    <w:name w:val="Style9"/>
    <w:basedOn w:val="a"/>
    <w:uiPriority w:val="99"/>
    <w:rsid w:val="000544D3"/>
    <w:pPr>
      <w:widowControl w:val="0"/>
      <w:autoSpaceDE w:val="0"/>
      <w:autoSpaceDN w:val="0"/>
      <w:adjustRightInd w:val="0"/>
      <w:spacing w:after="0" w:line="275" w:lineRule="exact"/>
      <w:jc w:val="both"/>
    </w:pPr>
    <w:rPr>
      <w:rFonts w:ascii="Times New Roman" w:eastAsia="Times New Roman" w:hAnsi="Times New Roman"/>
      <w:sz w:val="24"/>
      <w:szCs w:val="24"/>
      <w:lang w:eastAsia="uk-UA"/>
    </w:rPr>
  </w:style>
  <w:style w:type="paragraph" w:styleId="af2">
    <w:name w:val="Body Text"/>
    <w:basedOn w:val="a"/>
    <w:link w:val="af3"/>
    <w:uiPriority w:val="99"/>
    <w:semiHidden/>
    <w:rsid w:val="000544D3"/>
    <w:pPr>
      <w:spacing w:after="0" w:line="240" w:lineRule="auto"/>
      <w:jc w:val="center"/>
    </w:pPr>
    <w:rPr>
      <w:rFonts w:ascii="Times New Roman" w:eastAsia="Times New Roman" w:hAnsi="Times New Roman"/>
      <w:b/>
      <w:bCs/>
      <w:sz w:val="28"/>
      <w:szCs w:val="20"/>
      <w:lang w:eastAsia="ru-RU"/>
    </w:rPr>
  </w:style>
  <w:style w:type="character" w:customStyle="1" w:styleId="af3">
    <w:name w:val="Основной текст Знак"/>
    <w:basedOn w:val="a0"/>
    <w:link w:val="af2"/>
    <w:uiPriority w:val="99"/>
    <w:semiHidden/>
    <w:rsid w:val="000544D3"/>
    <w:rPr>
      <w:rFonts w:ascii="Times New Roman" w:eastAsia="Times New Roman" w:hAnsi="Times New Roman" w:cs="Times New Roman"/>
      <w:b/>
      <w:bCs/>
      <w:sz w:val="28"/>
      <w:szCs w:val="20"/>
      <w:lang w:val="uk-UA" w:eastAsia="ru-RU"/>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Обычный (Web)"/>
    <w:basedOn w:val="a"/>
    <w:link w:val="af5"/>
    <w:unhideWhenUsed/>
    <w:qFormat/>
    <w:rsid w:val="00CA56F2"/>
    <w:pPr>
      <w:spacing w:after="0"/>
    </w:pPr>
    <w:rPr>
      <w:rFonts w:ascii="Times New Roman" w:eastAsia="Arial" w:hAnsi="Times New Roman"/>
      <w:color w:val="000000"/>
      <w:sz w:val="24"/>
      <w:szCs w:val="24"/>
      <w:lang w:val="ru-RU" w:eastAsia="ru-RU"/>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f4"/>
    <w:locked/>
    <w:rsid w:val="00CA56F2"/>
    <w:rPr>
      <w:rFonts w:ascii="Times New Roman" w:eastAsia="Arial" w:hAnsi="Times New Roman" w:cs="Times New Roman"/>
      <w:color w:val="000000"/>
      <w:sz w:val="24"/>
      <w:szCs w:val="24"/>
      <w:lang w:eastAsia="ru-RU"/>
    </w:rPr>
  </w:style>
  <w:style w:type="paragraph" w:customStyle="1" w:styleId="1">
    <w:name w:val="Обычный1"/>
    <w:uiPriority w:val="99"/>
    <w:qFormat/>
    <w:rsid w:val="00565787"/>
    <w:pPr>
      <w:spacing w:after="0" w:line="240" w:lineRule="auto"/>
    </w:pPr>
    <w:rPr>
      <w:rFonts w:ascii="Times New Roman" w:eastAsia="Times New Roman" w:hAnsi="Times New Roman" w:cs="Calibri"/>
      <w:sz w:val="24"/>
      <w:szCs w:val="20"/>
      <w:lang w:eastAsia="ru-RU"/>
    </w:rPr>
  </w:style>
  <w:style w:type="paragraph" w:customStyle="1" w:styleId="10">
    <w:name w:val="Текст1"/>
    <w:basedOn w:val="1"/>
    <w:rsid w:val="00565787"/>
    <w:rPr>
      <w:rFonts w:ascii="Courier New" w:eastAsia="Courier New" w:hAnsi="Courier New"/>
      <w:sz w:val="20"/>
    </w:rPr>
  </w:style>
  <w:style w:type="character" w:customStyle="1" w:styleId="11">
    <w:name w:val="Основной шрифт абзаца1"/>
    <w:rsid w:val="00565787"/>
    <w:rPr>
      <w:sz w:val="22"/>
    </w:rPr>
  </w:style>
  <w:style w:type="table" w:customStyle="1" w:styleId="af6">
    <w:name w:val="Стиль"/>
    <w:basedOn w:val="a1"/>
    <w:rsid w:val="00565787"/>
    <w:pPr>
      <w:spacing w:after="0"/>
    </w:pPr>
    <w:rPr>
      <w:rFonts w:ascii="Arial" w:eastAsia="Times New Roman" w:hAnsi="Arial" w:cs="Arial"/>
      <w:lang w:eastAsia="uk-UA"/>
    </w:rPr>
    <w:tblPr>
      <w:tblStyleRowBandSize w:val="1"/>
      <w:tblStyleColBandSize w:val="1"/>
      <w:tblInd w:w="0" w:type="dxa"/>
      <w:tblCellMar>
        <w:top w:w="100" w:type="dxa"/>
        <w:left w:w="100" w:type="dxa"/>
        <w:bottom w:w="100" w:type="dxa"/>
        <w:right w:w="100" w:type="dxa"/>
      </w:tblCellMar>
    </w:tblPr>
  </w:style>
  <w:style w:type="paragraph" w:customStyle="1" w:styleId="12">
    <w:name w:val="Звичайний1"/>
    <w:rsid w:val="00232231"/>
    <w:pPr>
      <w:spacing w:after="0"/>
    </w:pPr>
    <w:rPr>
      <w:rFonts w:ascii="Arial" w:eastAsia="Arial" w:hAnsi="Arial" w:cs="Arial"/>
      <w:color w:val="000000"/>
      <w:lang w:eastAsia="ru-RU"/>
    </w:rPr>
  </w:style>
  <w:style w:type="paragraph" w:customStyle="1" w:styleId="normal">
    <w:name w:val="normal"/>
    <w:rsid w:val="009B6AA5"/>
    <w:pPr>
      <w:spacing w:after="0"/>
    </w:pPr>
    <w:rPr>
      <w:rFonts w:ascii="Arial" w:eastAsia="Arial" w:hAnsi="Arial" w:cs="Arial"/>
      <w:color w:val="000000"/>
      <w:lang w:eastAsia="ru-RU"/>
    </w:rPr>
  </w:style>
  <w:style w:type="paragraph" w:styleId="af7">
    <w:name w:val="Body Text Indent"/>
    <w:basedOn w:val="a"/>
    <w:link w:val="af8"/>
    <w:uiPriority w:val="99"/>
    <w:semiHidden/>
    <w:unhideWhenUsed/>
    <w:rsid w:val="0064011D"/>
    <w:pPr>
      <w:spacing w:after="120"/>
      <w:ind w:left="283"/>
    </w:pPr>
  </w:style>
  <w:style w:type="character" w:customStyle="1" w:styleId="af8">
    <w:name w:val="Основной текст с отступом Знак"/>
    <w:basedOn w:val="a0"/>
    <w:link w:val="af7"/>
    <w:uiPriority w:val="99"/>
    <w:semiHidden/>
    <w:rsid w:val="0064011D"/>
    <w:rPr>
      <w:rFonts w:ascii="Calibri" w:eastAsia="Calibri" w:hAnsi="Calibri" w:cs="Times New Roman"/>
      <w:lang w:val="uk-UA"/>
    </w:rPr>
  </w:style>
  <w:style w:type="paragraph" w:styleId="af9">
    <w:name w:val="annotation text"/>
    <w:basedOn w:val="a"/>
    <w:link w:val="afa"/>
    <w:uiPriority w:val="99"/>
    <w:semiHidden/>
    <w:unhideWhenUsed/>
    <w:rsid w:val="00011471"/>
    <w:pPr>
      <w:spacing w:line="240" w:lineRule="auto"/>
    </w:pPr>
    <w:rPr>
      <w:sz w:val="20"/>
      <w:szCs w:val="20"/>
    </w:rPr>
  </w:style>
  <w:style w:type="character" w:customStyle="1" w:styleId="afa">
    <w:name w:val="Текст примечания Знак"/>
    <w:basedOn w:val="a0"/>
    <w:link w:val="af9"/>
    <w:uiPriority w:val="99"/>
    <w:semiHidden/>
    <w:rsid w:val="00011471"/>
    <w:rPr>
      <w:rFonts w:ascii="Calibri" w:eastAsia="Calibri" w:hAnsi="Calibri" w:cs="Times New Roman"/>
      <w:sz w:val="20"/>
      <w:szCs w:val="20"/>
      <w:lang w:val="uk-UA"/>
    </w:rPr>
  </w:style>
  <w:style w:type="paragraph" w:styleId="afb">
    <w:name w:val="annotation subject"/>
    <w:basedOn w:val="af9"/>
    <w:next w:val="af9"/>
    <w:link w:val="afc"/>
    <w:uiPriority w:val="99"/>
    <w:semiHidden/>
    <w:unhideWhenUsed/>
    <w:rsid w:val="00011471"/>
    <w:rPr>
      <w:rFonts w:ascii="Times New Roman" w:eastAsia="Times New Roman" w:hAnsi="Times New Roman"/>
      <w:b/>
      <w:bCs/>
    </w:rPr>
  </w:style>
  <w:style w:type="character" w:customStyle="1" w:styleId="afc">
    <w:name w:val="Тема примечания Знак"/>
    <w:basedOn w:val="afa"/>
    <w:link w:val="afb"/>
    <w:uiPriority w:val="99"/>
    <w:semiHidden/>
    <w:rsid w:val="00011471"/>
    <w:rPr>
      <w:rFonts w:ascii="Times New Roman" w:eastAsia="Times New Roman" w:hAnsi="Times New Roman"/>
      <w:b/>
      <w:bCs/>
    </w:rPr>
  </w:style>
  <w:style w:type="paragraph" w:customStyle="1" w:styleId="13">
    <w:name w:val="Знак Знак1 Знак"/>
    <w:basedOn w:val="a"/>
    <w:rsid w:val="00E45340"/>
    <w:pPr>
      <w:spacing w:after="0" w:line="240" w:lineRule="auto"/>
    </w:pPr>
    <w:rPr>
      <w:rFonts w:ascii="Verdana" w:eastAsia="Times New Roman" w:hAnsi="Verdana" w:cs="Verdana"/>
      <w:sz w:val="20"/>
      <w:szCs w:val="20"/>
      <w:lang w:val="en-US"/>
    </w:rPr>
  </w:style>
  <w:style w:type="character" w:customStyle="1" w:styleId="rvts46">
    <w:name w:val="rvts46"/>
    <w:rsid w:val="002652B8"/>
  </w:style>
  <w:style w:type="character" w:customStyle="1" w:styleId="FontStyle39">
    <w:name w:val="Font Style39"/>
    <w:rsid w:val="000D0E90"/>
    <w:rPr>
      <w:rFonts w:ascii="Times New Roman" w:hAnsi="Times New Roman" w:cs="Times New Roman" w:hint="default"/>
      <w:sz w:val="22"/>
      <w:szCs w:val="22"/>
    </w:rPr>
  </w:style>
  <w:style w:type="character" w:styleId="afd">
    <w:name w:val="Strong"/>
    <w:basedOn w:val="a0"/>
    <w:uiPriority w:val="22"/>
    <w:qFormat/>
    <w:rsid w:val="00BE1857"/>
    <w:rPr>
      <w:b/>
      <w:bCs/>
    </w:rPr>
  </w:style>
  <w:style w:type="character" w:customStyle="1" w:styleId="name">
    <w:name w:val="name"/>
    <w:uiPriority w:val="99"/>
    <w:rsid w:val="00656857"/>
    <w:rPr>
      <w:rFonts w:cs="Times New Roman"/>
    </w:rPr>
  </w:style>
</w:styles>
</file>

<file path=word/webSettings.xml><?xml version="1.0" encoding="utf-8"?>
<w:webSettings xmlns:r="http://schemas.openxmlformats.org/officeDocument/2006/relationships" xmlns:w="http://schemas.openxmlformats.org/wordprocessingml/2006/main">
  <w:divs>
    <w:div w:id="865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ianochk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3AFA-EA01-4007-88A5-CCC66AE7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34</Pages>
  <Words>13366</Words>
  <Characters>76187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Завгосп</cp:lastModifiedBy>
  <cp:revision>77</cp:revision>
  <cp:lastPrinted>2023-01-30T13:29:00Z</cp:lastPrinted>
  <dcterms:created xsi:type="dcterms:W3CDTF">2021-12-14T08:40:00Z</dcterms:created>
  <dcterms:modified xsi:type="dcterms:W3CDTF">2023-02-02T14:15:00Z</dcterms:modified>
</cp:coreProperties>
</file>