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9FED2" w14:textId="77777777" w:rsidR="00A24CAB" w:rsidRDefault="00A24CAB" w:rsidP="00A24CAB">
      <w:pPr>
        <w:spacing w:after="0" w:line="240" w:lineRule="auto"/>
        <w:ind w:right="196"/>
        <w:jc w:val="right"/>
        <w:rPr>
          <w:rFonts w:ascii="Times New Roman" w:eastAsia="Times New Roman" w:hAnsi="Times New Roman" w:cs="Times New Roman"/>
          <w:b/>
          <w:bCs/>
          <w:sz w:val="24"/>
          <w:szCs w:val="24"/>
          <w:lang w:val="uk-UA" w:eastAsia="ru-RU"/>
        </w:rPr>
      </w:pPr>
      <w:r w:rsidRPr="00A24CAB">
        <w:rPr>
          <w:rFonts w:ascii="Times New Roman" w:eastAsia="Times New Roman" w:hAnsi="Times New Roman" w:cs="Times New Roman"/>
          <w:b/>
          <w:bCs/>
          <w:sz w:val="24"/>
          <w:szCs w:val="24"/>
          <w:lang w:val="uk-UA" w:eastAsia="ru-RU"/>
        </w:rPr>
        <w:t xml:space="preserve">Додаток </w:t>
      </w:r>
      <w:r>
        <w:rPr>
          <w:rFonts w:ascii="Times New Roman" w:eastAsia="Times New Roman" w:hAnsi="Times New Roman" w:cs="Times New Roman"/>
          <w:b/>
          <w:bCs/>
          <w:sz w:val="24"/>
          <w:szCs w:val="24"/>
          <w:lang w:val="uk-UA" w:eastAsia="ru-RU"/>
        </w:rPr>
        <w:t>4</w:t>
      </w:r>
    </w:p>
    <w:p w14:paraId="1C41B128" w14:textId="77777777" w:rsidR="007572C8" w:rsidRPr="007F152B" w:rsidRDefault="00A24CAB" w:rsidP="007572C8">
      <w:pPr>
        <w:spacing w:after="0" w:line="240" w:lineRule="auto"/>
        <w:ind w:right="196"/>
        <w:jc w:val="right"/>
        <w:rPr>
          <w:rFonts w:ascii="Times New Roman" w:eastAsia="Times New Roman" w:hAnsi="Times New Roman" w:cs="Times New Roman"/>
          <w:bCs/>
          <w:i/>
          <w:sz w:val="24"/>
          <w:szCs w:val="24"/>
          <w:lang w:val="uk-UA" w:eastAsia="ru-RU"/>
        </w:rPr>
      </w:pPr>
      <w:r w:rsidRPr="007F152B">
        <w:rPr>
          <w:rFonts w:ascii="Times New Roman" w:eastAsia="Times New Roman" w:hAnsi="Times New Roman" w:cs="Times New Roman"/>
          <w:bCs/>
          <w:i/>
          <w:sz w:val="24"/>
          <w:szCs w:val="24"/>
          <w:lang w:val="uk-UA" w:eastAsia="ru-RU"/>
        </w:rPr>
        <w:t>    </w:t>
      </w:r>
      <w:r w:rsidR="007572C8" w:rsidRPr="007F152B">
        <w:rPr>
          <w:rFonts w:ascii="Times New Roman" w:eastAsia="Times New Roman" w:hAnsi="Times New Roman" w:cs="Times New Roman"/>
          <w:bCs/>
          <w:i/>
          <w:sz w:val="24"/>
          <w:szCs w:val="24"/>
          <w:lang w:val="uk-UA" w:eastAsia="ru-RU"/>
        </w:rPr>
        <w:t>до тендерної документації</w:t>
      </w:r>
    </w:p>
    <w:p w14:paraId="1F36108B" w14:textId="77777777" w:rsidR="007572C8" w:rsidRDefault="007572C8" w:rsidP="007572C8">
      <w:pPr>
        <w:spacing w:after="0" w:line="240" w:lineRule="auto"/>
        <w:ind w:right="196"/>
        <w:rPr>
          <w:rFonts w:ascii="Times New Roman" w:eastAsia="Times New Roman" w:hAnsi="Times New Roman" w:cs="Times New Roman"/>
          <w:bCs/>
          <w:i/>
          <w:sz w:val="24"/>
          <w:szCs w:val="24"/>
          <w:lang w:val="uk-UA" w:eastAsia="ru-RU"/>
        </w:rPr>
      </w:pPr>
    </w:p>
    <w:p w14:paraId="78256322" w14:textId="77777777" w:rsidR="00A24CAB" w:rsidRPr="00A24CAB" w:rsidRDefault="00A24CAB" w:rsidP="007572C8">
      <w:pPr>
        <w:spacing w:after="0" w:line="240" w:lineRule="auto"/>
        <w:ind w:right="196"/>
        <w:rPr>
          <w:rFonts w:ascii="Times New Roman" w:eastAsia="Times New Roman" w:hAnsi="Times New Roman" w:cs="Times New Roman"/>
          <w:i/>
          <w:sz w:val="24"/>
          <w:szCs w:val="24"/>
          <w:lang w:val="uk-UA" w:eastAsia="uk-UA"/>
        </w:rPr>
      </w:pPr>
      <w:r w:rsidRPr="00A24CAB">
        <w:rPr>
          <w:rFonts w:ascii="Times New Roman" w:eastAsia="Times New Roman" w:hAnsi="Times New Roman" w:cs="Times New Roman"/>
          <w:i/>
          <w:sz w:val="24"/>
          <w:szCs w:val="24"/>
          <w:lang w:val="uk-UA" w:eastAsia="uk-UA"/>
        </w:rPr>
        <w:t xml:space="preserve">«Цінова пропозиція» </w:t>
      </w:r>
    </w:p>
    <w:p w14:paraId="4D5909DC" w14:textId="77777777" w:rsidR="00A24CAB" w:rsidRPr="00A24CAB" w:rsidRDefault="00A24CAB" w:rsidP="00A24CAB">
      <w:pPr>
        <w:spacing w:after="0" w:line="240" w:lineRule="auto"/>
        <w:ind w:right="196"/>
        <w:rPr>
          <w:rFonts w:ascii="Times New Roman" w:eastAsia="Times New Roman" w:hAnsi="Times New Roman" w:cs="Times New Roman"/>
          <w:i/>
          <w:sz w:val="24"/>
          <w:szCs w:val="24"/>
          <w:lang w:val="uk-UA" w:eastAsia="uk-UA"/>
        </w:rPr>
      </w:pPr>
      <w:r w:rsidRPr="00A24CAB">
        <w:rPr>
          <w:rFonts w:ascii="Times New Roman" w:eastAsia="Times New Roman" w:hAnsi="Times New Roman" w:cs="Times New Roman"/>
          <w:i/>
          <w:sz w:val="24"/>
          <w:szCs w:val="24"/>
          <w:lang w:val="uk-UA" w:eastAsia="uk-UA"/>
        </w:rPr>
        <w:t>подається за формою, наведеною нижче на фірмовому бланку.</w:t>
      </w:r>
    </w:p>
    <w:p w14:paraId="6BDC1629" w14:textId="77777777" w:rsidR="00A24CAB" w:rsidRPr="00A24CAB" w:rsidRDefault="00A24CAB" w:rsidP="00A24CAB">
      <w:pPr>
        <w:spacing w:after="0" w:line="240" w:lineRule="auto"/>
        <w:ind w:right="196"/>
        <w:rPr>
          <w:rFonts w:ascii="Times New Roman" w:eastAsia="Times New Roman" w:hAnsi="Times New Roman" w:cs="Times New Roman"/>
          <w:i/>
          <w:sz w:val="24"/>
          <w:szCs w:val="24"/>
          <w:lang w:val="uk-UA" w:eastAsia="uk-UA"/>
        </w:rPr>
      </w:pPr>
      <w:r w:rsidRPr="00A24CAB">
        <w:rPr>
          <w:rFonts w:ascii="Times New Roman" w:eastAsia="Times New Roman" w:hAnsi="Times New Roman" w:cs="Times New Roman"/>
          <w:i/>
          <w:sz w:val="24"/>
          <w:szCs w:val="24"/>
          <w:lang w:val="uk-UA" w:eastAsia="uk-UA"/>
        </w:rPr>
        <w:t>Учасник не повинен відступати від наведеної форми.</w:t>
      </w:r>
    </w:p>
    <w:p w14:paraId="754B098B" w14:textId="77777777" w:rsidR="00A24CAB" w:rsidRPr="00A24CAB" w:rsidRDefault="00A24CAB" w:rsidP="00A24CAB">
      <w:pPr>
        <w:spacing w:after="0" w:line="240" w:lineRule="auto"/>
        <w:jc w:val="center"/>
        <w:rPr>
          <w:rFonts w:ascii="Times New Roman" w:eastAsia="Times New Roman" w:hAnsi="Times New Roman" w:cs="Times New Roman"/>
          <w:b/>
          <w:sz w:val="24"/>
          <w:szCs w:val="24"/>
          <w:lang w:val="uk-UA" w:eastAsia="uk-UA"/>
        </w:rPr>
      </w:pPr>
    </w:p>
    <w:p w14:paraId="5ABA1401" w14:textId="77777777" w:rsidR="002B44AF" w:rsidRDefault="00A24CAB" w:rsidP="002B44AF">
      <w:pPr>
        <w:spacing w:after="0" w:line="240" w:lineRule="auto"/>
        <w:jc w:val="center"/>
        <w:rPr>
          <w:rFonts w:ascii="Times New Roman" w:eastAsia="Times New Roman" w:hAnsi="Times New Roman" w:cs="Times New Roman"/>
          <w:b/>
          <w:sz w:val="24"/>
          <w:szCs w:val="24"/>
          <w:lang w:val="uk-UA" w:eastAsia="uk-UA"/>
        </w:rPr>
      </w:pPr>
      <w:r w:rsidRPr="00A24CAB">
        <w:rPr>
          <w:rFonts w:ascii="Times New Roman" w:eastAsia="Times New Roman" w:hAnsi="Times New Roman" w:cs="Times New Roman"/>
          <w:b/>
          <w:sz w:val="24"/>
          <w:szCs w:val="24"/>
          <w:lang w:val="uk-UA" w:eastAsia="uk-UA"/>
        </w:rPr>
        <w:t>ЦІНОВА ПРОПОЗИЦІЯ</w:t>
      </w:r>
    </w:p>
    <w:p w14:paraId="2F9E439B" w14:textId="77777777" w:rsidR="003F0165" w:rsidRPr="002B44AF" w:rsidRDefault="003F0165" w:rsidP="002B44AF">
      <w:pPr>
        <w:spacing w:after="0" w:line="240" w:lineRule="auto"/>
        <w:jc w:val="center"/>
        <w:rPr>
          <w:rFonts w:ascii="Times New Roman" w:eastAsia="Times New Roman" w:hAnsi="Times New Roman" w:cs="Times New Roman"/>
          <w:b/>
          <w:sz w:val="24"/>
          <w:szCs w:val="24"/>
          <w:lang w:val="uk-UA" w:eastAsia="uk-UA"/>
        </w:rPr>
      </w:pPr>
    </w:p>
    <w:p w14:paraId="65945198" w14:textId="77777777" w:rsidR="002B44AF" w:rsidRPr="002B44AF" w:rsidRDefault="002B44AF" w:rsidP="002B44AF">
      <w:pPr>
        <w:spacing w:after="0" w:line="240" w:lineRule="auto"/>
        <w:ind w:firstLine="708"/>
        <w:jc w:val="both"/>
        <w:rPr>
          <w:rFonts w:ascii="Times New Roman" w:eastAsia="Times New Roman" w:hAnsi="Times New Roman" w:cs="Times New Roman"/>
          <w:sz w:val="24"/>
          <w:szCs w:val="24"/>
          <w:lang w:val="uk-UA" w:eastAsia="uk-UA"/>
        </w:rPr>
      </w:pPr>
      <w:r w:rsidRPr="002B44AF">
        <w:rPr>
          <w:rFonts w:ascii="Times New Roman" w:eastAsia="Times New Roman" w:hAnsi="Times New Roman" w:cs="Times New Roman"/>
          <w:sz w:val="24"/>
          <w:szCs w:val="24"/>
          <w:lang w:val="uk-UA" w:eastAsia="uk-UA"/>
        </w:rPr>
        <w:t>Ми,__________________________________________________________________</w:t>
      </w:r>
      <w:r>
        <w:rPr>
          <w:rFonts w:ascii="Times New Roman" w:eastAsia="Times New Roman" w:hAnsi="Times New Roman" w:cs="Times New Roman"/>
          <w:sz w:val="24"/>
          <w:szCs w:val="24"/>
          <w:lang w:val="uk-UA" w:eastAsia="uk-UA"/>
        </w:rPr>
        <w:t xml:space="preserve"> </w:t>
      </w:r>
      <w:r w:rsidRPr="002B44AF">
        <w:rPr>
          <w:rFonts w:ascii="Times New Roman" w:eastAsia="Times New Roman" w:hAnsi="Times New Roman" w:cs="Times New Roman"/>
          <w:sz w:val="24"/>
          <w:szCs w:val="24"/>
          <w:lang w:val="uk-UA" w:eastAsia="uk-UA"/>
        </w:rPr>
        <w:t xml:space="preserve">(повне найменування Учасника), надаємо свою пропозицію щодо участі у відкритих торгах на закупівлю товару </w:t>
      </w:r>
      <w:bookmarkStart w:id="0" w:name="_Hlk123585987"/>
      <w:r w:rsidRPr="00F8581E">
        <w:rPr>
          <w:rFonts w:ascii="Times New Roman" w:hAnsi="Times New Roman" w:cs="Times New Roman"/>
          <w:sz w:val="24"/>
          <w:szCs w:val="24"/>
          <w:u w:val="single"/>
          <w:lang w:val="uk-UA"/>
        </w:rPr>
        <w:t>Послуги з охорони об’єктів</w:t>
      </w:r>
      <w:r w:rsidRPr="00F8581E">
        <w:rPr>
          <w:rFonts w:ascii="Times New Roman" w:hAnsi="Times New Roman" w:cs="Times New Roman"/>
          <w:sz w:val="24"/>
          <w:szCs w:val="24"/>
          <w:lang w:val="uk-UA"/>
        </w:rPr>
        <w:t xml:space="preserve">, </w:t>
      </w:r>
      <w:r w:rsidRPr="00F8581E">
        <w:rPr>
          <w:rFonts w:ascii="Times New Roman" w:hAnsi="Times New Roman" w:cs="Times New Roman"/>
          <w:bCs/>
          <w:sz w:val="24"/>
          <w:szCs w:val="24"/>
          <w:u w:val="single"/>
          <w:lang w:val="uk-UA"/>
        </w:rPr>
        <w:t xml:space="preserve">79710000-4 Охоронні послуги </w:t>
      </w:r>
      <w:bookmarkStart w:id="1" w:name="_Hlk123586532"/>
      <w:r w:rsidRPr="00F8581E">
        <w:rPr>
          <w:rFonts w:ascii="Times New Roman" w:hAnsi="Times New Roman" w:cs="Times New Roman"/>
          <w:bCs/>
          <w:sz w:val="24"/>
          <w:szCs w:val="24"/>
          <w:u w:val="single"/>
          <w:lang w:val="uk-UA"/>
        </w:rPr>
        <w:t>(79713000-5 Послуги з охорони об’єктів та особистої охорони)</w:t>
      </w:r>
      <w:bookmarkEnd w:id="0"/>
      <w:bookmarkEnd w:id="1"/>
      <w:r w:rsidRPr="005D2EE2">
        <w:rPr>
          <w:rFonts w:ascii="Times New Roman" w:hAnsi="Times New Roman" w:cs="Times New Roman"/>
          <w:bCs/>
          <w:sz w:val="24"/>
          <w:szCs w:val="24"/>
          <w:lang w:val="uk-UA"/>
        </w:rPr>
        <w:t xml:space="preserve"> </w:t>
      </w:r>
      <w:r w:rsidRPr="002B44AF">
        <w:rPr>
          <w:rFonts w:ascii="Times New Roman" w:eastAsia="Times New Roman" w:hAnsi="Times New Roman" w:cs="Times New Roman"/>
          <w:sz w:val="24"/>
          <w:szCs w:val="24"/>
          <w:lang w:val="uk-UA" w:eastAsia="uk-UA"/>
        </w:rPr>
        <w:t>згідно з технічними та іншими вимогами Змовника торгів.</w:t>
      </w:r>
    </w:p>
    <w:p w14:paraId="060B2E95" w14:textId="77777777" w:rsidR="002B44AF" w:rsidRPr="002B44AF" w:rsidRDefault="002B44AF" w:rsidP="002B44AF">
      <w:pPr>
        <w:spacing w:after="0" w:line="240" w:lineRule="auto"/>
        <w:ind w:firstLine="708"/>
        <w:jc w:val="both"/>
        <w:rPr>
          <w:rFonts w:ascii="Times New Roman" w:eastAsia="Times New Roman" w:hAnsi="Times New Roman" w:cs="Times New Roman"/>
          <w:sz w:val="24"/>
          <w:szCs w:val="24"/>
          <w:lang w:val="uk-UA" w:eastAsia="uk-UA"/>
        </w:rPr>
      </w:pPr>
      <w:r w:rsidRPr="002B44AF">
        <w:rPr>
          <w:rFonts w:ascii="Times New Roman" w:eastAsia="Times New Roman" w:hAnsi="Times New Roman" w:cs="Times New Roman"/>
          <w:sz w:val="24"/>
          <w:szCs w:val="24"/>
          <w:lang w:val="uk-UA" w:eastAsia="uk-UA"/>
        </w:rPr>
        <w:t xml:space="preserve">Підтверджуємо те, що ми уповноважені на підписання тендерної пропозиції та Договору.  </w:t>
      </w:r>
    </w:p>
    <w:p w14:paraId="7606AEFE" w14:textId="77777777" w:rsidR="002B44AF" w:rsidRPr="002B44AF" w:rsidRDefault="002B44AF" w:rsidP="002B44AF">
      <w:pPr>
        <w:spacing w:after="0" w:line="240" w:lineRule="auto"/>
        <w:jc w:val="both"/>
        <w:rPr>
          <w:rFonts w:ascii="Times New Roman" w:eastAsia="Times New Roman" w:hAnsi="Times New Roman" w:cs="Times New Roman"/>
          <w:sz w:val="24"/>
          <w:szCs w:val="24"/>
          <w:lang w:val="uk-UA" w:eastAsia="uk-UA"/>
        </w:rPr>
      </w:pPr>
    </w:p>
    <w:tbl>
      <w:tblPr>
        <w:tblW w:w="471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32"/>
        <w:gridCol w:w="2195"/>
      </w:tblGrid>
      <w:tr w:rsidR="002B44AF" w:rsidRPr="002B44AF" w14:paraId="7012D008" w14:textId="77777777" w:rsidTr="00323F68">
        <w:trPr>
          <w:trHeight w:val="222"/>
        </w:trPr>
        <w:tc>
          <w:tcPr>
            <w:tcW w:w="3784" w:type="pct"/>
            <w:tcBorders>
              <w:top w:val="single" w:sz="4" w:space="0" w:color="auto"/>
              <w:left w:val="single" w:sz="4" w:space="0" w:color="auto"/>
              <w:bottom w:val="single" w:sz="4" w:space="0" w:color="auto"/>
              <w:right w:val="single" w:sz="4" w:space="0" w:color="auto"/>
            </w:tcBorders>
            <w:hideMark/>
          </w:tcPr>
          <w:p w14:paraId="79742E32" w14:textId="77777777" w:rsidR="002B44AF" w:rsidRPr="002B44AF" w:rsidRDefault="002B44AF" w:rsidP="002B44AF">
            <w:pPr>
              <w:widowControl w:val="0"/>
              <w:autoSpaceDE w:val="0"/>
              <w:autoSpaceDN w:val="0"/>
              <w:spacing w:after="0" w:line="240" w:lineRule="auto"/>
              <w:ind w:right="127"/>
              <w:jc w:val="both"/>
              <w:rPr>
                <w:rFonts w:ascii="Times New Roman" w:eastAsia="Times New Roman" w:hAnsi="Times New Roman" w:cs="Times New Roman"/>
                <w:sz w:val="24"/>
                <w:szCs w:val="24"/>
                <w:lang w:val="uk-UA" w:eastAsia="uk-UA"/>
              </w:rPr>
            </w:pPr>
            <w:r w:rsidRPr="002B44AF">
              <w:rPr>
                <w:rFonts w:ascii="Times New Roman" w:eastAsia="Times New Roman" w:hAnsi="Times New Roman" w:cs="Times New Roman"/>
                <w:sz w:val="24"/>
                <w:szCs w:val="24"/>
                <w:lang w:val="uk-UA" w:eastAsia="uk-UA"/>
              </w:rPr>
              <w:t>1. Повне найменування Учасника – суб’єкта господарювання</w:t>
            </w:r>
          </w:p>
        </w:tc>
        <w:tc>
          <w:tcPr>
            <w:tcW w:w="1216" w:type="pct"/>
            <w:tcBorders>
              <w:top w:val="single" w:sz="4" w:space="0" w:color="auto"/>
              <w:left w:val="single" w:sz="4" w:space="0" w:color="auto"/>
              <w:bottom w:val="single" w:sz="4" w:space="0" w:color="auto"/>
              <w:right w:val="single" w:sz="4" w:space="0" w:color="auto"/>
            </w:tcBorders>
          </w:tcPr>
          <w:p w14:paraId="791D31F7" w14:textId="77777777" w:rsidR="002B44AF" w:rsidRPr="002B44AF" w:rsidRDefault="002B44AF" w:rsidP="002B44AF">
            <w:pPr>
              <w:widowControl w:val="0"/>
              <w:autoSpaceDE w:val="0"/>
              <w:autoSpaceDN w:val="0"/>
              <w:spacing w:after="0" w:line="240" w:lineRule="auto"/>
              <w:ind w:right="127" w:firstLine="31"/>
              <w:jc w:val="both"/>
              <w:rPr>
                <w:rFonts w:ascii="Times New Roman" w:eastAsia="Times New Roman" w:hAnsi="Times New Roman" w:cs="Times New Roman"/>
                <w:sz w:val="24"/>
                <w:szCs w:val="24"/>
                <w:lang w:val="uk-UA" w:eastAsia="uk-UA"/>
              </w:rPr>
            </w:pPr>
          </w:p>
        </w:tc>
      </w:tr>
      <w:tr w:rsidR="002B44AF" w:rsidRPr="002B44AF" w14:paraId="69788F98" w14:textId="77777777" w:rsidTr="00323F68">
        <w:trPr>
          <w:trHeight w:val="240"/>
        </w:trPr>
        <w:tc>
          <w:tcPr>
            <w:tcW w:w="3784" w:type="pct"/>
            <w:tcBorders>
              <w:top w:val="single" w:sz="4" w:space="0" w:color="auto"/>
              <w:left w:val="single" w:sz="4" w:space="0" w:color="auto"/>
              <w:bottom w:val="single" w:sz="4" w:space="0" w:color="auto"/>
              <w:right w:val="single" w:sz="4" w:space="0" w:color="auto"/>
            </w:tcBorders>
            <w:hideMark/>
          </w:tcPr>
          <w:p w14:paraId="1CC3B420" w14:textId="77777777" w:rsidR="002B44AF" w:rsidRPr="002B44AF" w:rsidRDefault="002B44AF" w:rsidP="002B44AF">
            <w:pPr>
              <w:widowControl w:val="0"/>
              <w:autoSpaceDE w:val="0"/>
              <w:autoSpaceDN w:val="0"/>
              <w:spacing w:after="0" w:line="240" w:lineRule="auto"/>
              <w:ind w:right="127"/>
              <w:jc w:val="both"/>
              <w:rPr>
                <w:rFonts w:ascii="Times New Roman" w:eastAsia="Times New Roman" w:hAnsi="Times New Roman" w:cs="Times New Roman"/>
                <w:sz w:val="24"/>
                <w:szCs w:val="24"/>
                <w:lang w:val="uk-UA" w:eastAsia="uk-UA"/>
              </w:rPr>
            </w:pPr>
            <w:r w:rsidRPr="002B44AF">
              <w:rPr>
                <w:rFonts w:ascii="Times New Roman" w:eastAsia="Times New Roman" w:hAnsi="Times New Roman" w:cs="Times New Roman"/>
                <w:sz w:val="24"/>
                <w:szCs w:val="24"/>
                <w:lang w:val="uk-UA" w:eastAsia="uk-UA"/>
              </w:rPr>
              <w:t xml:space="preserve">2. Ідентифікаційний код за ЄДРПОУ </w:t>
            </w:r>
          </w:p>
        </w:tc>
        <w:tc>
          <w:tcPr>
            <w:tcW w:w="1216" w:type="pct"/>
            <w:tcBorders>
              <w:top w:val="single" w:sz="4" w:space="0" w:color="auto"/>
              <w:left w:val="single" w:sz="4" w:space="0" w:color="auto"/>
              <w:bottom w:val="single" w:sz="4" w:space="0" w:color="auto"/>
              <w:right w:val="single" w:sz="4" w:space="0" w:color="auto"/>
            </w:tcBorders>
          </w:tcPr>
          <w:p w14:paraId="1AE1F4C9" w14:textId="77777777" w:rsidR="002B44AF" w:rsidRPr="002B44AF" w:rsidRDefault="002B44AF" w:rsidP="002B44AF">
            <w:pPr>
              <w:widowControl w:val="0"/>
              <w:autoSpaceDE w:val="0"/>
              <w:autoSpaceDN w:val="0"/>
              <w:spacing w:after="0" w:line="240" w:lineRule="auto"/>
              <w:ind w:right="127" w:firstLine="31"/>
              <w:jc w:val="both"/>
              <w:rPr>
                <w:rFonts w:ascii="Times New Roman" w:eastAsia="Times New Roman" w:hAnsi="Times New Roman" w:cs="Times New Roman"/>
                <w:sz w:val="24"/>
                <w:szCs w:val="24"/>
                <w:lang w:val="uk-UA" w:eastAsia="uk-UA"/>
              </w:rPr>
            </w:pPr>
          </w:p>
        </w:tc>
      </w:tr>
      <w:tr w:rsidR="002B44AF" w:rsidRPr="002B44AF" w14:paraId="71A4B801" w14:textId="77777777" w:rsidTr="00323F68">
        <w:trPr>
          <w:trHeight w:val="240"/>
        </w:trPr>
        <w:tc>
          <w:tcPr>
            <w:tcW w:w="3784" w:type="pct"/>
            <w:tcBorders>
              <w:top w:val="single" w:sz="4" w:space="0" w:color="auto"/>
              <w:left w:val="single" w:sz="4" w:space="0" w:color="auto"/>
              <w:bottom w:val="single" w:sz="4" w:space="0" w:color="auto"/>
              <w:right w:val="single" w:sz="4" w:space="0" w:color="auto"/>
            </w:tcBorders>
            <w:hideMark/>
          </w:tcPr>
          <w:p w14:paraId="5129AC7C" w14:textId="77777777" w:rsidR="002B44AF" w:rsidRPr="002B44AF" w:rsidRDefault="002B44AF" w:rsidP="002B44AF">
            <w:pPr>
              <w:widowControl w:val="0"/>
              <w:autoSpaceDE w:val="0"/>
              <w:autoSpaceDN w:val="0"/>
              <w:spacing w:after="0" w:line="240" w:lineRule="auto"/>
              <w:ind w:right="127"/>
              <w:jc w:val="both"/>
              <w:rPr>
                <w:rFonts w:ascii="Times New Roman" w:eastAsia="Times New Roman" w:hAnsi="Times New Roman" w:cs="Times New Roman"/>
                <w:sz w:val="24"/>
                <w:szCs w:val="24"/>
                <w:lang w:val="uk-UA" w:eastAsia="uk-UA"/>
              </w:rPr>
            </w:pPr>
            <w:r w:rsidRPr="002B44AF">
              <w:rPr>
                <w:rFonts w:ascii="Times New Roman" w:eastAsia="Times New Roman" w:hAnsi="Times New Roman" w:cs="Times New Roman"/>
                <w:sz w:val="24"/>
                <w:szCs w:val="24"/>
                <w:lang w:val="uk-UA" w:eastAsia="uk-UA"/>
              </w:rPr>
              <w:t>3. Поштова адреса (місце знаходження)</w:t>
            </w:r>
          </w:p>
        </w:tc>
        <w:tc>
          <w:tcPr>
            <w:tcW w:w="1216" w:type="pct"/>
            <w:tcBorders>
              <w:top w:val="single" w:sz="4" w:space="0" w:color="auto"/>
              <w:left w:val="single" w:sz="4" w:space="0" w:color="auto"/>
              <w:bottom w:val="single" w:sz="4" w:space="0" w:color="auto"/>
              <w:right w:val="single" w:sz="4" w:space="0" w:color="auto"/>
            </w:tcBorders>
          </w:tcPr>
          <w:p w14:paraId="46CAEAF6" w14:textId="77777777" w:rsidR="002B44AF" w:rsidRPr="002B44AF" w:rsidRDefault="002B44AF" w:rsidP="002B44AF">
            <w:pPr>
              <w:widowControl w:val="0"/>
              <w:autoSpaceDE w:val="0"/>
              <w:autoSpaceDN w:val="0"/>
              <w:spacing w:after="0" w:line="240" w:lineRule="auto"/>
              <w:ind w:right="127" w:firstLine="31"/>
              <w:jc w:val="both"/>
              <w:rPr>
                <w:rFonts w:ascii="Times New Roman" w:eastAsia="Times New Roman" w:hAnsi="Times New Roman" w:cs="Times New Roman"/>
                <w:sz w:val="24"/>
                <w:szCs w:val="24"/>
                <w:lang w:val="uk-UA" w:eastAsia="uk-UA"/>
              </w:rPr>
            </w:pPr>
          </w:p>
        </w:tc>
      </w:tr>
      <w:tr w:rsidR="002B44AF" w:rsidRPr="002B44AF" w14:paraId="2D05FE22" w14:textId="77777777" w:rsidTr="00323F68">
        <w:trPr>
          <w:trHeight w:val="222"/>
        </w:trPr>
        <w:tc>
          <w:tcPr>
            <w:tcW w:w="3784" w:type="pct"/>
            <w:tcBorders>
              <w:top w:val="single" w:sz="4" w:space="0" w:color="auto"/>
              <w:left w:val="single" w:sz="4" w:space="0" w:color="auto"/>
              <w:bottom w:val="single" w:sz="4" w:space="0" w:color="auto"/>
              <w:right w:val="single" w:sz="4" w:space="0" w:color="auto"/>
            </w:tcBorders>
            <w:hideMark/>
          </w:tcPr>
          <w:p w14:paraId="5733F9FE" w14:textId="77777777" w:rsidR="002B44AF" w:rsidRPr="002B44AF" w:rsidRDefault="002B44AF" w:rsidP="002B44AF">
            <w:pPr>
              <w:widowControl w:val="0"/>
              <w:autoSpaceDE w:val="0"/>
              <w:autoSpaceDN w:val="0"/>
              <w:spacing w:after="0" w:line="240" w:lineRule="auto"/>
              <w:ind w:right="127"/>
              <w:jc w:val="both"/>
              <w:rPr>
                <w:rFonts w:ascii="Times New Roman" w:eastAsia="Times New Roman" w:hAnsi="Times New Roman" w:cs="Times New Roman"/>
                <w:sz w:val="24"/>
                <w:szCs w:val="24"/>
                <w:lang w:val="uk-UA" w:eastAsia="uk-UA"/>
              </w:rPr>
            </w:pPr>
            <w:r w:rsidRPr="002B44AF">
              <w:rPr>
                <w:rFonts w:ascii="Times New Roman" w:eastAsia="Times New Roman" w:hAnsi="Times New Roman" w:cs="Times New Roman"/>
                <w:sz w:val="24"/>
                <w:szCs w:val="24"/>
                <w:lang w:val="uk-UA" w:eastAsia="uk-UA"/>
              </w:rPr>
              <w:t>4. Телефон, факс, e-</w:t>
            </w:r>
            <w:proofErr w:type="spellStart"/>
            <w:r w:rsidRPr="002B44AF">
              <w:rPr>
                <w:rFonts w:ascii="Times New Roman" w:eastAsia="Times New Roman" w:hAnsi="Times New Roman" w:cs="Times New Roman"/>
                <w:sz w:val="24"/>
                <w:szCs w:val="24"/>
                <w:lang w:val="uk-UA" w:eastAsia="uk-UA"/>
              </w:rPr>
              <w:t>mail</w:t>
            </w:r>
            <w:proofErr w:type="spellEnd"/>
          </w:p>
        </w:tc>
        <w:tc>
          <w:tcPr>
            <w:tcW w:w="1216" w:type="pct"/>
            <w:tcBorders>
              <w:top w:val="single" w:sz="4" w:space="0" w:color="auto"/>
              <w:left w:val="single" w:sz="4" w:space="0" w:color="auto"/>
              <w:bottom w:val="single" w:sz="4" w:space="0" w:color="auto"/>
              <w:right w:val="single" w:sz="4" w:space="0" w:color="auto"/>
            </w:tcBorders>
          </w:tcPr>
          <w:p w14:paraId="000A7A64" w14:textId="77777777" w:rsidR="002B44AF" w:rsidRPr="002B44AF" w:rsidRDefault="002B44AF" w:rsidP="002B44AF">
            <w:pPr>
              <w:widowControl w:val="0"/>
              <w:autoSpaceDE w:val="0"/>
              <w:autoSpaceDN w:val="0"/>
              <w:spacing w:after="0" w:line="240" w:lineRule="auto"/>
              <w:ind w:right="127" w:firstLine="31"/>
              <w:jc w:val="both"/>
              <w:rPr>
                <w:rFonts w:ascii="Times New Roman" w:eastAsia="Times New Roman" w:hAnsi="Times New Roman" w:cs="Times New Roman"/>
                <w:sz w:val="24"/>
                <w:szCs w:val="24"/>
                <w:lang w:val="uk-UA" w:eastAsia="uk-UA"/>
              </w:rPr>
            </w:pPr>
          </w:p>
        </w:tc>
      </w:tr>
      <w:tr w:rsidR="002B44AF" w:rsidRPr="002B44AF" w14:paraId="5EFBB8E5" w14:textId="77777777" w:rsidTr="00323F68">
        <w:trPr>
          <w:trHeight w:val="478"/>
        </w:trPr>
        <w:tc>
          <w:tcPr>
            <w:tcW w:w="3784" w:type="pct"/>
            <w:tcBorders>
              <w:top w:val="single" w:sz="4" w:space="0" w:color="auto"/>
              <w:left w:val="single" w:sz="4" w:space="0" w:color="auto"/>
              <w:bottom w:val="single" w:sz="4" w:space="0" w:color="auto"/>
              <w:right w:val="single" w:sz="4" w:space="0" w:color="auto"/>
            </w:tcBorders>
            <w:hideMark/>
          </w:tcPr>
          <w:p w14:paraId="59F333D8" w14:textId="77777777" w:rsidR="002B44AF" w:rsidRPr="002B44AF" w:rsidRDefault="002B44AF" w:rsidP="002B44AF">
            <w:pPr>
              <w:widowControl w:val="0"/>
              <w:autoSpaceDE w:val="0"/>
              <w:autoSpaceDN w:val="0"/>
              <w:spacing w:after="0" w:line="240" w:lineRule="auto"/>
              <w:ind w:right="127"/>
              <w:jc w:val="both"/>
              <w:rPr>
                <w:rFonts w:ascii="Times New Roman" w:eastAsia="Times New Roman" w:hAnsi="Times New Roman" w:cs="Times New Roman"/>
                <w:sz w:val="24"/>
                <w:szCs w:val="24"/>
                <w:lang w:val="uk-UA" w:eastAsia="uk-UA"/>
              </w:rPr>
            </w:pPr>
            <w:r w:rsidRPr="002B44AF">
              <w:rPr>
                <w:rFonts w:ascii="Times New Roman" w:eastAsia="Times New Roman" w:hAnsi="Times New Roman" w:cs="Times New Roman"/>
                <w:sz w:val="24"/>
                <w:szCs w:val="24"/>
                <w:lang w:val="uk-UA" w:eastAsia="uk-UA"/>
              </w:rPr>
              <w:t>5. Особа, яка уповноважена підписувати договір (контракт) (прізвище, ім’я, по батькові, посада, телефон):</w:t>
            </w:r>
          </w:p>
        </w:tc>
        <w:tc>
          <w:tcPr>
            <w:tcW w:w="1216" w:type="pct"/>
            <w:tcBorders>
              <w:top w:val="single" w:sz="4" w:space="0" w:color="auto"/>
              <w:left w:val="single" w:sz="4" w:space="0" w:color="auto"/>
              <w:bottom w:val="single" w:sz="4" w:space="0" w:color="auto"/>
              <w:right w:val="single" w:sz="4" w:space="0" w:color="auto"/>
            </w:tcBorders>
          </w:tcPr>
          <w:p w14:paraId="6218D69C" w14:textId="77777777" w:rsidR="002B44AF" w:rsidRPr="002B44AF" w:rsidRDefault="002B44AF" w:rsidP="002B44AF">
            <w:pPr>
              <w:spacing w:after="0" w:line="240" w:lineRule="auto"/>
              <w:ind w:right="127" w:firstLine="31"/>
              <w:jc w:val="both"/>
              <w:rPr>
                <w:rFonts w:ascii="Times New Roman" w:eastAsia="Times New Roman" w:hAnsi="Times New Roman" w:cs="Times New Roman"/>
                <w:sz w:val="24"/>
                <w:szCs w:val="24"/>
                <w:lang w:val="uk-UA" w:eastAsia="uk-UA"/>
              </w:rPr>
            </w:pPr>
          </w:p>
          <w:p w14:paraId="6DEE0326" w14:textId="77777777" w:rsidR="002B44AF" w:rsidRPr="002B44AF" w:rsidRDefault="002B44AF" w:rsidP="002B44AF">
            <w:pPr>
              <w:widowControl w:val="0"/>
              <w:autoSpaceDE w:val="0"/>
              <w:autoSpaceDN w:val="0"/>
              <w:spacing w:after="0" w:line="240" w:lineRule="auto"/>
              <w:ind w:right="127" w:firstLine="31"/>
              <w:jc w:val="both"/>
              <w:rPr>
                <w:rFonts w:ascii="Times New Roman" w:eastAsia="Times New Roman" w:hAnsi="Times New Roman" w:cs="Times New Roman"/>
                <w:sz w:val="24"/>
                <w:szCs w:val="24"/>
                <w:lang w:val="uk-UA" w:eastAsia="uk-UA"/>
              </w:rPr>
            </w:pPr>
          </w:p>
        </w:tc>
      </w:tr>
      <w:tr w:rsidR="002B44AF" w:rsidRPr="002B44AF" w14:paraId="65B05D31" w14:textId="77777777" w:rsidTr="00323F68">
        <w:trPr>
          <w:trHeight w:val="478"/>
        </w:trPr>
        <w:tc>
          <w:tcPr>
            <w:tcW w:w="3784" w:type="pct"/>
            <w:tcBorders>
              <w:top w:val="single" w:sz="4" w:space="0" w:color="auto"/>
              <w:left w:val="single" w:sz="4" w:space="0" w:color="auto"/>
              <w:bottom w:val="single" w:sz="4" w:space="0" w:color="auto"/>
              <w:right w:val="single" w:sz="4" w:space="0" w:color="auto"/>
            </w:tcBorders>
          </w:tcPr>
          <w:p w14:paraId="79F11F33" w14:textId="77777777" w:rsidR="002B44AF" w:rsidRPr="002B44AF" w:rsidRDefault="002B44AF" w:rsidP="002B44AF">
            <w:pPr>
              <w:widowControl w:val="0"/>
              <w:autoSpaceDE w:val="0"/>
              <w:autoSpaceDN w:val="0"/>
              <w:spacing w:after="0" w:line="240" w:lineRule="auto"/>
              <w:ind w:right="127"/>
              <w:jc w:val="both"/>
              <w:rPr>
                <w:rFonts w:ascii="Times New Roman" w:eastAsia="Times New Roman" w:hAnsi="Times New Roman" w:cs="Times New Roman"/>
                <w:sz w:val="24"/>
                <w:szCs w:val="24"/>
                <w:lang w:val="uk-UA" w:eastAsia="uk-UA"/>
              </w:rPr>
            </w:pPr>
            <w:r w:rsidRPr="002B44AF">
              <w:rPr>
                <w:rFonts w:ascii="Times New Roman" w:eastAsia="Times New Roman" w:hAnsi="Times New Roman" w:cs="Times New Roman"/>
                <w:sz w:val="24"/>
                <w:szCs w:val="24"/>
                <w:lang w:val="uk-UA" w:eastAsia="uk-UA"/>
              </w:rPr>
              <w:t>6. Особа, яка уповноважена Учасником здійснювати</w:t>
            </w:r>
            <w:r w:rsidRPr="002B44AF">
              <w:rPr>
                <w:rFonts w:ascii="Times New Roman" w:eastAsia="Times New Roman" w:hAnsi="Times New Roman" w:cs="Times New Roman"/>
                <w:i/>
                <w:sz w:val="24"/>
                <w:szCs w:val="24"/>
                <w:lang w:val="uk-UA" w:eastAsia="uk-UA"/>
              </w:rPr>
              <w:t xml:space="preserve"> </w:t>
            </w:r>
            <w:r w:rsidRPr="002B44AF">
              <w:rPr>
                <w:rFonts w:ascii="Times New Roman" w:eastAsia="Times New Roman" w:hAnsi="Times New Roman" w:cs="Times New Roman"/>
                <w:sz w:val="24"/>
                <w:szCs w:val="24"/>
                <w:lang w:val="uk-UA" w:eastAsia="uk-UA"/>
              </w:rPr>
              <w:t>зв'язок з Замовником  (прізвище, ім’я, по батькові, посада, телефон):</w:t>
            </w:r>
          </w:p>
        </w:tc>
        <w:tc>
          <w:tcPr>
            <w:tcW w:w="1216" w:type="pct"/>
            <w:tcBorders>
              <w:top w:val="single" w:sz="4" w:space="0" w:color="auto"/>
              <w:left w:val="single" w:sz="4" w:space="0" w:color="auto"/>
              <w:bottom w:val="single" w:sz="4" w:space="0" w:color="auto"/>
              <w:right w:val="single" w:sz="4" w:space="0" w:color="auto"/>
            </w:tcBorders>
          </w:tcPr>
          <w:p w14:paraId="3246EAF4" w14:textId="77777777" w:rsidR="002B44AF" w:rsidRPr="002B44AF" w:rsidRDefault="002B44AF" w:rsidP="002B44AF">
            <w:pPr>
              <w:spacing w:after="0" w:line="240" w:lineRule="auto"/>
              <w:ind w:right="127" w:firstLine="31"/>
              <w:jc w:val="both"/>
              <w:rPr>
                <w:rFonts w:ascii="Times New Roman" w:eastAsia="Times New Roman" w:hAnsi="Times New Roman" w:cs="Times New Roman"/>
                <w:sz w:val="24"/>
                <w:szCs w:val="24"/>
                <w:lang w:val="uk-UA" w:eastAsia="uk-UA"/>
              </w:rPr>
            </w:pPr>
          </w:p>
        </w:tc>
      </w:tr>
    </w:tbl>
    <w:p w14:paraId="39F416BD" w14:textId="77777777" w:rsidR="002B44AF" w:rsidRPr="002B44AF" w:rsidRDefault="002B44AF" w:rsidP="002B44AF">
      <w:pPr>
        <w:spacing w:after="0" w:line="240" w:lineRule="auto"/>
        <w:ind w:right="127"/>
        <w:jc w:val="both"/>
        <w:rPr>
          <w:rFonts w:ascii="Times New Roman" w:eastAsia="Times New Roman" w:hAnsi="Times New Roman" w:cs="Times New Roman"/>
          <w:sz w:val="24"/>
          <w:szCs w:val="24"/>
          <w:lang w:val="uk-UA" w:eastAsia="uk-UA"/>
        </w:rPr>
      </w:pPr>
    </w:p>
    <w:p w14:paraId="641926C0" w14:textId="77777777" w:rsidR="002B44AF" w:rsidRPr="002B44AF" w:rsidRDefault="002B44AF" w:rsidP="002B44AF">
      <w:pPr>
        <w:spacing w:after="0" w:line="240" w:lineRule="auto"/>
        <w:ind w:firstLine="540"/>
        <w:jc w:val="both"/>
        <w:rPr>
          <w:rFonts w:ascii="Times New Roman" w:eastAsia="Times New Roman" w:hAnsi="Times New Roman" w:cs="Times New Roman"/>
          <w:sz w:val="24"/>
          <w:szCs w:val="24"/>
          <w:lang w:val="uk-UA" w:eastAsia="uk-UA"/>
        </w:rPr>
      </w:pPr>
      <w:r w:rsidRPr="002B44AF">
        <w:rPr>
          <w:rFonts w:ascii="Times New Roman" w:eastAsia="Times New Roman" w:hAnsi="Times New Roman" w:cs="Times New Roman"/>
          <w:iCs/>
          <w:spacing w:val="4"/>
          <w:sz w:val="24"/>
          <w:szCs w:val="24"/>
          <w:lang w:val="uk-UA" w:eastAsia="uk-UA"/>
        </w:rPr>
        <w:t>Вивчивши тендерну документацію та інформацію про необхідні технічні, якісні та кількісні характеристики предмета закупівлі, на виконання зазначеного вище маємо можливість та погоджуємося виконати вимоги Замовника, передбачені відповідною тендерною документацією та Договором</w:t>
      </w:r>
      <w:r w:rsidRPr="002B44AF">
        <w:rPr>
          <w:rFonts w:ascii="Times New Roman" w:eastAsia="Times New Roman" w:hAnsi="Times New Roman" w:cs="Times New Roman"/>
          <w:sz w:val="24"/>
          <w:szCs w:val="24"/>
          <w:lang w:val="uk-UA" w:eastAsia="uk-UA"/>
        </w:rPr>
        <w:t xml:space="preserve"> на умовах, зазначених в Додатку № 4 </w:t>
      </w:r>
      <w:r w:rsidRPr="002B44AF">
        <w:rPr>
          <w:rFonts w:ascii="Times New Roman" w:eastAsia="Times New Roman" w:hAnsi="Times New Roman" w:cs="Times New Roman"/>
          <w:bCs/>
          <w:sz w:val="24"/>
          <w:szCs w:val="24"/>
          <w:lang w:val="uk-UA" w:eastAsia="uk-UA"/>
        </w:rPr>
        <w:t>до тендерної документації,</w:t>
      </w:r>
      <w:r w:rsidRPr="002B44AF">
        <w:rPr>
          <w:rFonts w:ascii="Times New Roman" w:eastAsia="Times New Roman" w:hAnsi="Times New Roman" w:cs="Times New Roman"/>
          <w:sz w:val="24"/>
          <w:szCs w:val="24"/>
          <w:lang w:val="uk-UA" w:eastAsia="uk-UA"/>
        </w:rPr>
        <w:t xml:space="preserve"> за наступними цінами на загальну суму грн. (з ПДВ або без ПДВ</w:t>
      </w:r>
      <w:r w:rsidRPr="002B44AF">
        <w:rPr>
          <w:rFonts w:ascii="Times New Roman" w:eastAsia="Times New Roman" w:hAnsi="Times New Roman" w:cs="Times New Roman"/>
          <w:i/>
          <w:iCs/>
          <w:sz w:val="24"/>
          <w:szCs w:val="24"/>
          <w:vertAlign w:val="superscript"/>
          <w:lang w:val="uk-UA" w:eastAsia="uk-UA"/>
        </w:rPr>
        <w:t>*</w:t>
      </w:r>
      <w:r w:rsidRPr="002B44AF">
        <w:rPr>
          <w:rFonts w:ascii="Times New Roman" w:eastAsia="Times New Roman" w:hAnsi="Times New Roman" w:cs="Times New Roman"/>
          <w:sz w:val="24"/>
          <w:szCs w:val="24"/>
          <w:lang w:val="uk-UA" w:eastAsia="uk-UA"/>
        </w:rPr>
        <w:t xml:space="preserve">): </w:t>
      </w:r>
    </w:p>
    <w:p w14:paraId="33F088A4" w14:textId="77777777" w:rsidR="002B44AF" w:rsidRPr="002B44AF" w:rsidRDefault="002B44AF" w:rsidP="002B44AF">
      <w:pPr>
        <w:spacing w:after="0" w:line="240" w:lineRule="auto"/>
        <w:jc w:val="both"/>
        <w:rPr>
          <w:rFonts w:ascii="Times New Roman" w:eastAsia="Times New Roman" w:hAnsi="Times New Roman" w:cs="Times New Roman"/>
          <w:sz w:val="24"/>
          <w:szCs w:val="24"/>
          <w:lang w:val="uk-UA" w:eastAsia="uk-UA"/>
        </w:rPr>
      </w:pPr>
    </w:p>
    <w:tbl>
      <w:tblPr>
        <w:tblW w:w="101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
        <w:gridCol w:w="2288"/>
        <w:gridCol w:w="1243"/>
        <w:gridCol w:w="945"/>
        <w:gridCol w:w="1196"/>
        <w:gridCol w:w="1010"/>
        <w:gridCol w:w="1225"/>
        <w:gridCol w:w="920"/>
        <w:gridCol w:w="963"/>
      </w:tblGrid>
      <w:tr w:rsidR="002B44AF" w:rsidRPr="002B44AF" w14:paraId="348159A7" w14:textId="77777777" w:rsidTr="00323F68">
        <w:tc>
          <w:tcPr>
            <w:tcW w:w="409" w:type="dxa"/>
            <w:shd w:val="clear" w:color="auto" w:fill="auto"/>
          </w:tcPr>
          <w:p w14:paraId="2DB6BCD8" w14:textId="77777777" w:rsidR="002B44AF" w:rsidRPr="002B44AF" w:rsidRDefault="002B44AF" w:rsidP="002B44AF">
            <w:pPr>
              <w:spacing w:after="0" w:line="240" w:lineRule="auto"/>
              <w:jc w:val="both"/>
              <w:rPr>
                <w:rFonts w:ascii="Times New Roman" w:eastAsia="Times New Roman" w:hAnsi="Times New Roman" w:cs="Times New Roman"/>
                <w:sz w:val="24"/>
                <w:szCs w:val="24"/>
                <w:lang w:val="uk-UA" w:eastAsia="uk-UA"/>
              </w:rPr>
            </w:pPr>
          </w:p>
        </w:tc>
        <w:tc>
          <w:tcPr>
            <w:tcW w:w="2288" w:type="dxa"/>
            <w:shd w:val="clear" w:color="auto" w:fill="auto"/>
          </w:tcPr>
          <w:p w14:paraId="567765F6" w14:textId="77777777" w:rsidR="002B44AF" w:rsidRPr="002B44AF" w:rsidRDefault="002B44AF" w:rsidP="002B44AF">
            <w:pPr>
              <w:spacing w:after="0" w:line="240" w:lineRule="auto"/>
              <w:jc w:val="both"/>
              <w:rPr>
                <w:rFonts w:ascii="Times New Roman" w:eastAsia="Times New Roman" w:hAnsi="Times New Roman" w:cs="Times New Roman"/>
                <w:b/>
                <w:sz w:val="24"/>
                <w:szCs w:val="24"/>
                <w:lang w:val="uk-UA" w:eastAsia="uk-UA"/>
              </w:rPr>
            </w:pPr>
            <w:r w:rsidRPr="002B44AF">
              <w:rPr>
                <w:rFonts w:ascii="Times New Roman" w:eastAsia="Calibri" w:hAnsi="Times New Roman" w:cs="Times New Roman"/>
                <w:b/>
                <w:sz w:val="18"/>
                <w:szCs w:val="18"/>
                <w:lang w:val="uk-UA" w:eastAsia="ru-RU"/>
              </w:rPr>
              <w:t>Найменування послуги</w:t>
            </w:r>
          </w:p>
        </w:tc>
        <w:tc>
          <w:tcPr>
            <w:tcW w:w="1243" w:type="dxa"/>
            <w:shd w:val="clear" w:color="auto" w:fill="auto"/>
          </w:tcPr>
          <w:p w14:paraId="3D8F70C0" w14:textId="77777777" w:rsidR="002B44AF" w:rsidRPr="002B44AF" w:rsidRDefault="002B44AF" w:rsidP="002B44AF">
            <w:pPr>
              <w:spacing w:after="0" w:line="240" w:lineRule="auto"/>
              <w:jc w:val="both"/>
              <w:rPr>
                <w:rFonts w:ascii="Times New Roman" w:eastAsia="Calibri" w:hAnsi="Times New Roman" w:cs="Times New Roman"/>
                <w:b/>
                <w:sz w:val="18"/>
                <w:szCs w:val="18"/>
                <w:lang w:val="uk-UA" w:eastAsia="ru-RU"/>
              </w:rPr>
            </w:pPr>
            <w:r w:rsidRPr="002B44AF">
              <w:rPr>
                <w:rFonts w:ascii="Times New Roman" w:eastAsia="Calibri" w:hAnsi="Times New Roman" w:cs="Times New Roman"/>
                <w:b/>
                <w:sz w:val="18"/>
                <w:szCs w:val="18"/>
                <w:lang w:val="uk-UA" w:eastAsia="ru-RU"/>
              </w:rPr>
              <w:t>Охорона/</w:t>
            </w:r>
          </w:p>
          <w:p w14:paraId="42E53C2F" w14:textId="77777777" w:rsidR="002B44AF" w:rsidRPr="002B44AF" w:rsidRDefault="002B44AF" w:rsidP="002B44AF">
            <w:pPr>
              <w:spacing w:after="0" w:line="240" w:lineRule="auto"/>
              <w:jc w:val="both"/>
              <w:rPr>
                <w:rFonts w:ascii="Times New Roman" w:eastAsia="Calibri" w:hAnsi="Times New Roman" w:cs="Times New Roman"/>
                <w:b/>
                <w:sz w:val="18"/>
                <w:szCs w:val="18"/>
                <w:lang w:val="uk-UA" w:eastAsia="ru-RU"/>
              </w:rPr>
            </w:pPr>
            <w:r w:rsidRPr="002B44AF">
              <w:rPr>
                <w:rFonts w:ascii="Times New Roman" w:eastAsia="Calibri" w:hAnsi="Times New Roman" w:cs="Times New Roman"/>
                <w:b/>
                <w:sz w:val="18"/>
                <w:szCs w:val="18"/>
                <w:lang w:val="uk-UA" w:eastAsia="ru-RU"/>
              </w:rPr>
              <w:t>Патрулю-</w:t>
            </w:r>
            <w:proofErr w:type="spellStart"/>
            <w:r w:rsidRPr="002B44AF">
              <w:rPr>
                <w:rFonts w:ascii="Times New Roman" w:eastAsia="Calibri" w:hAnsi="Times New Roman" w:cs="Times New Roman"/>
                <w:b/>
                <w:sz w:val="18"/>
                <w:szCs w:val="18"/>
                <w:lang w:val="uk-UA" w:eastAsia="ru-RU"/>
              </w:rPr>
              <w:t>вання</w:t>
            </w:r>
            <w:proofErr w:type="spellEnd"/>
          </w:p>
        </w:tc>
        <w:tc>
          <w:tcPr>
            <w:tcW w:w="945" w:type="dxa"/>
            <w:shd w:val="clear" w:color="auto" w:fill="auto"/>
          </w:tcPr>
          <w:p w14:paraId="6F42A705" w14:textId="77777777" w:rsidR="002B44AF" w:rsidRPr="002B44AF" w:rsidRDefault="002B44AF" w:rsidP="002B44AF">
            <w:pPr>
              <w:spacing w:after="0" w:line="240" w:lineRule="auto"/>
              <w:jc w:val="both"/>
              <w:rPr>
                <w:rFonts w:ascii="Times New Roman" w:eastAsia="Calibri" w:hAnsi="Times New Roman" w:cs="Times New Roman"/>
                <w:b/>
                <w:sz w:val="18"/>
                <w:szCs w:val="18"/>
                <w:lang w:val="uk-UA" w:eastAsia="ru-RU"/>
              </w:rPr>
            </w:pPr>
            <w:r w:rsidRPr="002B44AF">
              <w:rPr>
                <w:rFonts w:ascii="Times New Roman" w:eastAsia="Calibri" w:hAnsi="Times New Roman" w:cs="Times New Roman"/>
                <w:b/>
                <w:sz w:val="18"/>
                <w:szCs w:val="18"/>
                <w:lang w:val="uk-UA" w:eastAsia="ru-RU"/>
              </w:rPr>
              <w:t xml:space="preserve">Кіль-кість </w:t>
            </w:r>
            <w:proofErr w:type="spellStart"/>
            <w:r w:rsidRPr="002B44AF">
              <w:rPr>
                <w:rFonts w:ascii="Times New Roman" w:eastAsia="Calibri" w:hAnsi="Times New Roman" w:cs="Times New Roman"/>
                <w:b/>
                <w:sz w:val="18"/>
                <w:szCs w:val="18"/>
                <w:lang w:val="uk-UA" w:eastAsia="ru-RU"/>
              </w:rPr>
              <w:t>охорон-ців</w:t>
            </w:r>
            <w:proofErr w:type="spellEnd"/>
            <w:r w:rsidRPr="002B44AF">
              <w:rPr>
                <w:rFonts w:ascii="Times New Roman" w:eastAsia="Calibri" w:hAnsi="Times New Roman" w:cs="Times New Roman"/>
                <w:b/>
                <w:sz w:val="18"/>
                <w:szCs w:val="18"/>
                <w:lang w:val="uk-UA" w:eastAsia="ru-RU"/>
              </w:rPr>
              <w:t>/ патруль-них</w:t>
            </w:r>
          </w:p>
        </w:tc>
        <w:tc>
          <w:tcPr>
            <w:tcW w:w="1196" w:type="dxa"/>
            <w:shd w:val="clear" w:color="auto" w:fill="auto"/>
          </w:tcPr>
          <w:p w14:paraId="6B0E63C0" w14:textId="77777777" w:rsidR="002B44AF" w:rsidRPr="002B44AF" w:rsidRDefault="002B44AF" w:rsidP="002B44AF">
            <w:pPr>
              <w:spacing w:after="0" w:line="240" w:lineRule="auto"/>
              <w:jc w:val="both"/>
              <w:rPr>
                <w:rFonts w:ascii="Times New Roman" w:eastAsia="Calibri" w:hAnsi="Times New Roman" w:cs="Times New Roman"/>
                <w:b/>
                <w:sz w:val="18"/>
                <w:szCs w:val="18"/>
                <w:lang w:val="uk-UA" w:eastAsia="ru-RU"/>
              </w:rPr>
            </w:pPr>
            <w:r w:rsidRPr="002B44AF">
              <w:rPr>
                <w:rFonts w:ascii="Times New Roman" w:eastAsia="Calibri" w:hAnsi="Times New Roman" w:cs="Times New Roman"/>
                <w:b/>
                <w:sz w:val="18"/>
                <w:szCs w:val="18"/>
                <w:lang w:val="uk-UA" w:eastAsia="ru-RU"/>
              </w:rPr>
              <w:t>К-ть днів надання послуг (</w:t>
            </w:r>
            <w:proofErr w:type="spellStart"/>
            <w:r w:rsidRPr="002B44AF">
              <w:rPr>
                <w:rFonts w:ascii="Times New Roman" w:eastAsia="Calibri" w:hAnsi="Times New Roman" w:cs="Times New Roman"/>
                <w:b/>
                <w:sz w:val="18"/>
                <w:szCs w:val="18"/>
                <w:lang w:val="uk-UA" w:eastAsia="ru-RU"/>
              </w:rPr>
              <w:t>календ.дні</w:t>
            </w:r>
            <w:proofErr w:type="spellEnd"/>
            <w:r w:rsidRPr="002B44AF">
              <w:rPr>
                <w:rFonts w:ascii="Times New Roman" w:eastAsia="Calibri" w:hAnsi="Times New Roman" w:cs="Times New Roman"/>
                <w:b/>
                <w:sz w:val="18"/>
                <w:szCs w:val="18"/>
                <w:lang w:val="uk-UA" w:eastAsia="ru-RU"/>
              </w:rPr>
              <w:t xml:space="preserve">)  </w:t>
            </w:r>
          </w:p>
        </w:tc>
        <w:tc>
          <w:tcPr>
            <w:tcW w:w="1010" w:type="dxa"/>
            <w:shd w:val="clear" w:color="auto" w:fill="auto"/>
          </w:tcPr>
          <w:p w14:paraId="22159D2F" w14:textId="77777777" w:rsidR="002B44AF" w:rsidRPr="002B44AF" w:rsidRDefault="002B44AF" w:rsidP="002B44AF">
            <w:pPr>
              <w:spacing w:after="0" w:line="240" w:lineRule="auto"/>
              <w:jc w:val="both"/>
              <w:rPr>
                <w:rFonts w:ascii="Times New Roman" w:eastAsia="Calibri" w:hAnsi="Times New Roman" w:cs="Times New Roman"/>
                <w:b/>
                <w:sz w:val="18"/>
                <w:szCs w:val="18"/>
                <w:lang w:val="uk-UA" w:eastAsia="ru-RU"/>
              </w:rPr>
            </w:pPr>
            <w:r w:rsidRPr="002B44AF">
              <w:rPr>
                <w:rFonts w:ascii="Times New Roman" w:eastAsia="Calibri" w:hAnsi="Times New Roman" w:cs="Times New Roman"/>
                <w:b/>
                <w:sz w:val="18"/>
                <w:szCs w:val="18"/>
                <w:lang w:val="uk-UA" w:eastAsia="ru-RU"/>
              </w:rPr>
              <w:t>Кількість годин на добу</w:t>
            </w:r>
          </w:p>
        </w:tc>
        <w:tc>
          <w:tcPr>
            <w:tcW w:w="1225" w:type="dxa"/>
            <w:shd w:val="clear" w:color="auto" w:fill="auto"/>
          </w:tcPr>
          <w:p w14:paraId="323BE539" w14:textId="77777777" w:rsidR="002B44AF" w:rsidRPr="002B44AF" w:rsidRDefault="002B44AF" w:rsidP="002B44AF">
            <w:pPr>
              <w:spacing w:after="0" w:line="240" w:lineRule="auto"/>
              <w:jc w:val="both"/>
              <w:rPr>
                <w:rFonts w:ascii="Times New Roman" w:eastAsia="Times New Roman" w:hAnsi="Times New Roman" w:cs="Times New Roman"/>
                <w:b/>
                <w:sz w:val="18"/>
                <w:szCs w:val="18"/>
                <w:lang w:val="uk-UA" w:eastAsia="uk-UA"/>
              </w:rPr>
            </w:pPr>
            <w:r w:rsidRPr="002B44AF">
              <w:rPr>
                <w:rFonts w:ascii="Times New Roman" w:eastAsia="Times New Roman" w:hAnsi="Times New Roman" w:cs="Times New Roman"/>
                <w:b/>
                <w:sz w:val="18"/>
                <w:szCs w:val="18"/>
                <w:lang w:val="uk-UA" w:eastAsia="uk-UA"/>
              </w:rPr>
              <w:t>К-ть надання послуг, людино-год.</w:t>
            </w:r>
          </w:p>
        </w:tc>
        <w:tc>
          <w:tcPr>
            <w:tcW w:w="920" w:type="dxa"/>
            <w:shd w:val="clear" w:color="auto" w:fill="auto"/>
          </w:tcPr>
          <w:p w14:paraId="3ED58AAF" w14:textId="77777777" w:rsidR="002B44AF" w:rsidRPr="002B44AF" w:rsidRDefault="002B44AF" w:rsidP="002B44AF">
            <w:pPr>
              <w:spacing w:after="0" w:line="240" w:lineRule="auto"/>
              <w:jc w:val="both"/>
              <w:rPr>
                <w:rFonts w:ascii="Times New Roman" w:eastAsia="Calibri" w:hAnsi="Times New Roman" w:cs="Times New Roman"/>
                <w:b/>
                <w:sz w:val="18"/>
                <w:szCs w:val="18"/>
                <w:lang w:val="uk-UA" w:eastAsia="ru-RU"/>
              </w:rPr>
            </w:pPr>
            <w:r w:rsidRPr="002B44AF">
              <w:rPr>
                <w:rFonts w:ascii="Times New Roman" w:eastAsia="Calibri" w:hAnsi="Times New Roman" w:cs="Times New Roman"/>
                <w:b/>
                <w:sz w:val="18"/>
                <w:szCs w:val="18"/>
                <w:lang w:val="uk-UA" w:eastAsia="ru-RU"/>
              </w:rPr>
              <w:t>Вар-</w:t>
            </w:r>
            <w:proofErr w:type="spellStart"/>
            <w:r w:rsidRPr="002B44AF">
              <w:rPr>
                <w:rFonts w:ascii="Times New Roman" w:eastAsia="Calibri" w:hAnsi="Times New Roman" w:cs="Times New Roman"/>
                <w:b/>
                <w:sz w:val="18"/>
                <w:szCs w:val="18"/>
                <w:lang w:val="uk-UA" w:eastAsia="ru-RU"/>
              </w:rPr>
              <w:t>тість</w:t>
            </w:r>
            <w:proofErr w:type="spellEnd"/>
            <w:r w:rsidRPr="002B44AF">
              <w:rPr>
                <w:rFonts w:ascii="Times New Roman" w:eastAsia="Calibri" w:hAnsi="Times New Roman" w:cs="Times New Roman"/>
                <w:b/>
                <w:sz w:val="18"/>
                <w:szCs w:val="18"/>
                <w:lang w:val="uk-UA" w:eastAsia="ru-RU"/>
              </w:rPr>
              <w:t xml:space="preserve">          1 людино-год. без ПДВ, грн.</w:t>
            </w:r>
          </w:p>
        </w:tc>
        <w:tc>
          <w:tcPr>
            <w:tcW w:w="963" w:type="dxa"/>
            <w:shd w:val="clear" w:color="auto" w:fill="auto"/>
          </w:tcPr>
          <w:p w14:paraId="21362049" w14:textId="77777777" w:rsidR="002B44AF" w:rsidRPr="002B44AF" w:rsidRDefault="002B44AF" w:rsidP="002B44AF">
            <w:pPr>
              <w:spacing w:after="0" w:line="240" w:lineRule="auto"/>
              <w:jc w:val="both"/>
              <w:rPr>
                <w:rFonts w:ascii="Times New Roman" w:eastAsia="Calibri" w:hAnsi="Times New Roman" w:cs="Times New Roman"/>
                <w:b/>
                <w:sz w:val="18"/>
                <w:szCs w:val="18"/>
                <w:lang w:val="uk-UA" w:eastAsia="ru-RU"/>
              </w:rPr>
            </w:pPr>
            <w:r w:rsidRPr="002B44AF">
              <w:rPr>
                <w:rFonts w:ascii="Times New Roman" w:eastAsia="Calibri" w:hAnsi="Times New Roman" w:cs="Times New Roman"/>
                <w:b/>
                <w:sz w:val="18"/>
                <w:szCs w:val="18"/>
                <w:lang w:val="uk-UA" w:eastAsia="ru-RU"/>
              </w:rPr>
              <w:t>Загальна вартість послуг без ПДВ, грн.</w:t>
            </w:r>
          </w:p>
        </w:tc>
      </w:tr>
      <w:tr w:rsidR="002B44AF" w:rsidRPr="002B44AF" w14:paraId="1EE33064" w14:textId="77777777" w:rsidTr="00323F68">
        <w:tc>
          <w:tcPr>
            <w:tcW w:w="409" w:type="dxa"/>
            <w:vMerge w:val="restart"/>
            <w:shd w:val="clear" w:color="auto" w:fill="auto"/>
          </w:tcPr>
          <w:p w14:paraId="615919EF" w14:textId="77777777" w:rsidR="002B44AF" w:rsidRPr="002B44AF" w:rsidRDefault="002B44AF" w:rsidP="002B44AF">
            <w:pPr>
              <w:spacing w:after="0" w:line="240" w:lineRule="auto"/>
              <w:jc w:val="both"/>
              <w:rPr>
                <w:rFonts w:ascii="Times New Roman" w:eastAsia="Times New Roman" w:hAnsi="Times New Roman" w:cs="Times New Roman"/>
                <w:sz w:val="18"/>
                <w:szCs w:val="18"/>
                <w:lang w:val="uk-UA" w:eastAsia="uk-UA"/>
              </w:rPr>
            </w:pPr>
            <w:r w:rsidRPr="002B44AF">
              <w:rPr>
                <w:rFonts w:ascii="Times New Roman" w:eastAsia="Times New Roman" w:hAnsi="Times New Roman" w:cs="Times New Roman"/>
                <w:sz w:val="18"/>
                <w:szCs w:val="18"/>
                <w:lang w:val="uk-UA" w:eastAsia="uk-UA"/>
              </w:rPr>
              <w:t>1</w:t>
            </w:r>
          </w:p>
        </w:tc>
        <w:tc>
          <w:tcPr>
            <w:tcW w:w="2288" w:type="dxa"/>
            <w:vMerge w:val="restart"/>
            <w:shd w:val="clear" w:color="auto" w:fill="auto"/>
          </w:tcPr>
          <w:p w14:paraId="3244BD7E" w14:textId="77777777" w:rsidR="002B44AF" w:rsidRPr="002B44AF" w:rsidRDefault="002B44AF" w:rsidP="002B44AF">
            <w:pPr>
              <w:spacing w:after="0" w:line="240" w:lineRule="auto"/>
              <w:rPr>
                <w:rFonts w:ascii="Times New Roman" w:eastAsia="Times New Roman" w:hAnsi="Times New Roman" w:cs="Times New Roman"/>
                <w:sz w:val="18"/>
                <w:szCs w:val="18"/>
                <w:lang w:val="uk-UA" w:eastAsia="uk-UA"/>
              </w:rPr>
            </w:pPr>
            <w:r w:rsidRPr="002B44AF">
              <w:rPr>
                <w:rFonts w:ascii="Times New Roman" w:hAnsi="Times New Roman" w:cs="Times New Roman"/>
                <w:sz w:val="18"/>
                <w:szCs w:val="18"/>
                <w:u w:val="single"/>
                <w:lang w:val="uk-UA"/>
              </w:rPr>
              <w:t>Послуги з охорони об’єктів</w:t>
            </w:r>
            <w:r w:rsidRPr="002B44AF">
              <w:rPr>
                <w:rFonts w:ascii="Times New Roman" w:hAnsi="Times New Roman" w:cs="Times New Roman"/>
                <w:sz w:val="18"/>
                <w:szCs w:val="18"/>
                <w:lang w:val="uk-UA"/>
              </w:rPr>
              <w:t xml:space="preserve">, </w:t>
            </w:r>
            <w:r w:rsidRPr="002B44AF">
              <w:rPr>
                <w:rFonts w:ascii="Times New Roman" w:hAnsi="Times New Roman" w:cs="Times New Roman"/>
                <w:bCs/>
                <w:sz w:val="18"/>
                <w:szCs w:val="18"/>
                <w:u w:val="single"/>
                <w:lang w:val="uk-UA"/>
              </w:rPr>
              <w:t>79710000-4 Охоронні послуги (79713000-5 Послуги з охорони об’єктів та особистої охорони)</w:t>
            </w:r>
          </w:p>
        </w:tc>
        <w:tc>
          <w:tcPr>
            <w:tcW w:w="1243" w:type="dxa"/>
            <w:shd w:val="clear" w:color="auto" w:fill="auto"/>
          </w:tcPr>
          <w:p w14:paraId="1226522F" w14:textId="77777777" w:rsidR="002B44AF" w:rsidRPr="002B44AF" w:rsidRDefault="002B44AF" w:rsidP="002B44AF">
            <w:pPr>
              <w:spacing w:after="0" w:line="240" w:lineRule="auto"/>
              <w:jc w:val="both"/>
              <w:rPr>
                <w:rFonts w:ascii="Times New Roman" w:eastAsia="Calibri" w:hAnsi="Times New Roman" w:cs="Times New Roman"/>
                <w:sz w:val="18"/>
                <w:szCs w:val="18"/>
                <w:lang w:val="uk-UA" w:eastAsia="ru-RU"/>
              </w:rPr>
            </w:pPr>
            <w:r w:rsidRPr="002B44AF">
              <w:rPr>
                <w:rFonts w:ascii="Times New Roman" w:eastAsia="Calibri" w:hAnsi="Times New Roman" w:cs="Times New Roman"/>
                <w:sz w:val="18"/>
                <w:szCs w:val="18"/>
                <w:lang w:val="uk-UA" w:eastAsia="ru-RU"/>
              </w:rPr>
              <w:t>Охорона,</w:t>
            </w:r>
          </w:p>
          <w:p w14:paraId="632B8C85" w14:textId="77777777" w:rsidR="002B44AF" w:rsidRPr="002B44AF" w:rsidRDefault="002B44AF" w:rsidP="002B44AF">
            <w:pPr>
              <w:spacing w:after="0" w:line="240" w:lineRule="auto"/>
              <w:jc w:val="both"/>
              <w:rPr>
                <w:rFonts w:ascii="Times New Roman" w:eastAsia="Calibri" w:hAnsi="Times New Roman" w:cs="Times New Roman"/>
                <w:sz w:val="18"/>
                <w:szCs w:val="18"/>
                <w:lang w:val="uk-UA" w:eastAsia="ru-RU"/>
              </w:rPr>
            </w:pPr>
            <w:r w:rsidRPr="002B44AF">
              <w:rPr>
                <w:rFonts w:ascii="Times New Roman" w:eastAsia="Calibri" w:hAnsi="Times New Roman" w:cs="Times New Roman"/>
                <w:sz w:val="18"/>
                <w:szCs w:val="18"/>
                <w:lang w:val="uk-UA" w:eastAsia="ru-RU"/>
              </w:rPr>
              <w:t xml:space="preserve">щодня, </w:t>
            </w:r>
          </w:p>
          <w:p w14:paraId="18BAB40B" w14:textId="77777777" w:rsidR="002B44AF" w:rsidRPr="002B44AF" w:rsidRDefault="002B44AF" w:rsidP="002B44AF">
            <w:pPr>
              <w:spacing w:after="0" w:line="240" w:lineRule="auto"/>
              <w:rPr>
                <w:rFonts w:ascii="Times New Roman" w:eastAsia="Calibri" w:hAnsi="Times New Roman" w:cs="Times New Roman"/>
                <w:sz w:val="18"/>
                <w:szCs w:val="18"/>
                <w:lang w:val="uk-UA" w:eastAsia="ru-RU"/>
              </w:rPr>
            </w:pPr>
            <w:r w:rsidRPr="002B44AF">
              <w:rPr>
                <w:rFonts w:ascii="Times New Roman" w:eastAsia="Calibri" w:hAnsi="Times New Roman" w:cs="Times New Roman"/>
                <w:sz w:val="18"/>
                <w:szCs w:val="18"/>
                <w:lang w:val="uk-UA" w:eastAsia="ru-RU"/>
              </w:rPr>
              <w:t>з 08:00 поточного дня до 08:00 наступного дня</w:t>
            </w:r>
          </w:p>
        </w:tc>
        <w:tc>
          <w:tcPr>
            <w:tcW w:w="945" w:type="dxa"/>
            <w:shd w:val="clear" w:color="auto" w:fill="auto"/>
            <w:vAlign w:val="center"/>
          </w:tcPr>
          <w:p w14:paraId="4D99C8C9" w14:textId="77777777" w:rsidR="002B44AF" w:rsidRPr="002B44AF" w:rsidRDefault="002B44AF" w:rsidP="002B44AF">
            <w:pPr>
              <w:spacing w:after="0" w:line="240" w:lineRule="auto"/>
              <w:jc w:val="center"/>
              <w:rPr>
                <w:rFonts w:ascii="Times New Roman" w:eastAsia="Calibri" w:hAnsi="Times New Roman" w:cs="Times New Roman"/>
                <w:sz w:val="18"/>
                <w:szCs w:val="18"/>
                <w:lang w:val="uk-UA" w:eastAsia="ru-RU"/>
              </w:rPr>
            </w:pPr>
            <w:r w:rsidRPr="002B44AF">
              <w:rPr>
                <w:rFonts w:ascii="Times New Roman" w:eastAsia="Calibri" w:hAnsi="Times New Roman" w:cs="Times New Roman"/>
                <w:sz w:val="18"/>
                <w:szCs w:val="18"/>
                <w:lang w:val="uk-UA" w:eastAsia="ru-RU"/>
              </w:rPr>
              <w:t>2</w:t>
            </w:r>
          </w:p>
        </w:tc>
        <w:tc>
          <w:tcPr>
            <w:tcW w:w="1196" w:type="dxa"/>
            <w:shd w:val="clear" w:color="auto" w:fill="auto"/>
            <w:vAlign w:val="center"/>
          </w:tcPr>
          <w:p w14:paraId="1FB8A91A" w14:textId="5C12D4EE" w:rsidR="002B44AF" w:rsidRPr="001D0D20" w:rsidRDefault="00BF769B" w:rsidP="00BF769B">
            <w:pPr>
              <w:spacing w:after="0" w:line="240" w:lineRule="auto"/>
              <w:rPr>
                <w:rFonts w:ascii="Times New Roman" w:eastAsia="Calibri" w:hAnsi="Times New Roman" w:cs="Times New Roman"/>
                <w:sz w:val="18"/>
                <w:szCs w:val="18"/>
                <w:lang w:val="uk-UA" w:eastAsia="ru-RU"/>
              </w:rPr>
            </w:pPr>
            <w:r w:rsidRPr="001D0D20">
              <w:rPr>
                <w:rFonts w:ascii="Times New Roman" w:eastAsia="Calibri" w:hAnsi="Times New Roman" w:cs="Times New Roman"/>
                <w:sz w:val="18"/>
                <w:szCs w:val="18"/>
                <w:lang w:val="uk-UA" w:eastAsia="ru-RU"/>
              </w:rPr>
              <w:t xml:space="preserve">       36</w:t>
            </w:r>
            <w:r w:rsidR="00E94156" w:rsidRPr="001D0D20">
              <w:rPr>
                <w:rFonts w:ascii="Times New Roman" w:eastAsia="Calibri" w:hAnsi="Times New Roman" w:cs="Times New Roman"/>
                <w:sz w:val="18"/>
                <w:szCs w:val="18"/>
                <w:lang w:val="uk-UA" w:eastAsia="ru-RU"/>
              </w:rPr>
              <w:t>6</w:t>
            </w:r>
            <w:r w:rsidRPr="001D0D20">
              <w:rPr>
                <w:rFonts w:ascii="Times New Roman" w:eastAsia="Calibri" w:hAnsi="Times New Roman" w:cs="Times New Roman"/>
                <w:sz w:val="18"/>
                <w:szCs w:val="18"/>
                <w:lang w:val="uk-UA" w:eastAsia="ru-RU"/>
              </w:rPr>
              <w:t xml:space="preserve"> </w:t>
            </w:r>
          </w:p>
        </w:tc>
        <w:tc>
          <w:tcPr>
            <w:tcW w:w="1010" w:type="dxa"/>
            <w:shd w:val="clear" w:color="auto" w:fill="auto"/>
            <w:vAlign w:val="center"/>
          </w:tcPr>
          <w:p w14:paraId="0A3C1B5F" w14:textId="77777777" w:rsidR="002B44AF" w:rsidRPr="001D0D20" w:rsidRDefault="002B44AF" w:rsidP="002B44AF">
            <w:pPr>
              <w:spacing w:after="0" w:line="240" w:lineRule="auto"/>
              <w:jc w:val="center"/>
              <w:rPr>
                <w:rFonts w:ascii="Times New Roman" w:eastAsia="Calibri" w:hAnsi="Times New Roman" w:cs="Times New Roman"/>
                <w:sz w:val="18"/>
                <w:szCs w:val="18"/>
                <w:lang w:val="uk-UA" w:eastAsia="ru-RU"/>
              </w:rPr>
            </w:pPr>
            <w:r w:rsidRPr="001D0D20">
              <w:rPr>
                <w:rFonts w:ascii="Times New Roman" w:eastAsia="Calibri" w:hAnsi="Times New Roman" w:cs="Times New Roman"/>
                <w:sz w:val="18"/>
                <w:szCs w:val="18"/>
                <w:lang w:val="uk-UA" w:eastAsia="ru-RU"/>
              </w:rPr>
              <w:t>24</w:t>
            </w:r>
          </w:p>
        </w:tc>
        <w:tc>
          <w:tcPr>
            <w:tcW w:w="1225" w:type="dxa"/>
            <w:shd w:val="clear" w:color="auto" w:fill="auto"/>
            <w:vAlign w:val="center"/>
          </w:tcPr>
          <w:p w14:paraId="3EF2C595" w14:textId="7EF9C6F9" w:rsidR="002B44AF" w:rsidRPr="001D0D20" w:rsidRDefault="00E94156" w:rsidP="002B44AF">
            <w:pPr>
              <w:spacing w:after="0" w:line="240" w:lineRule="auto"/>
              <w:jc w:val="center"/>
              <w:rPr>
                <w:rFonts w:ascii="Times New Roman" w:eastAsia="Times New Roman" w:hAnsi="Times New Roman" w:cs="Times New Roman"/>
                <w:sz w:val="18"/>
                <w:szCs w:val="18"/>
                <w:lang w:val="uk-UA" w:eastAsia="uk-UA"/>
              </w:rPr>
            </w:pPr>
            <w:r w:rsidRPr="001D0D20">
              <w:rPr>
                <w:rFonts w:ascii="Times New Roman" w:eastAsia="Times New Roman" w:hAnsi="Times New Roman" w:cs="Times New Roman"/>
                <w:sz w:val="18"/>
                <w:szCs w:val="18"/>
                <w:lang w:val="uk-UA" w:eastAsia="uk-UA"/>
              </w:rPr>
              <w:t>17568</w:t>
            </w:r>
          </w:p>
        </w:tc>
        <w:tc>
          <w:tcPr>
            <w:tcW w:w="920" w:type="dxa"/>
            <w:shd w:val="clear" w:color="auto" w:fill="auto"/>
            <w:vAlign w:val="center"/>
          </w:tcPr>
          <w:p w14:paraId="0292B635" w14:textId="77777777" w:rsidR="002B44AF" w:rsidRPr="002B44AF" w:rsidRDefault="002B44AF" w:rsidP="002B44AF">
            <w:pPr>
              <w:spacing w:after="0" w:line="240" w:lineRule="auto"/>
              <w:jc w:val="center"/>
              <w:rPr>
                <w:rFonts w:ascii="Times New Roman" w:eastAsia="Times New Roman" w:hAnsi="Times New Roman" w:cs="Times New Roman"/>
                <w:sz w:val="18"/>
                <w:szCs w:val="18"/>
                <w:lang w:val="uk-UA" w:eastAsia="uk-UA"/>
              </w:rPr>
            </w:pPr>
          </w:p>
        </w:tc>
        <w:tc>
          <w:tcPr>
            <w:tcW w:w="963" w:type="dxa"/>
            <w:shd w:val="clear" w:color="auto" w:fill="auto"/>
            <w:vAlign w:val="center"/>
          </w:tcPr>
          <w:p w14:paraId="5164B0E5" w14:textId="77777777" w:rsidR="002B44AF" w:rsidRPr="002B44AF" w:rsidRDefault="002B44AF" w:rsidP="002B44AF">
            <w:pPr>
              <w:spacing w:after="0" w:line="240" w:lineRule="auto"/>
              <w:jc w:val="center"/>
              <w:rPr>
                <w:rFonts w:ascii="Times New Roman" w:eastAsia="Times New Roman" w:hAnsi="Times New Roman" w:cs="Times New Roman"/>
                <w:sz w:val="18"/>
                <w:szCs w:val="18"/>
                <w:lang w:val="uk-UA" w:eastAsia="uk-UA"/>
              </w:rPr>
            </w:pPr>
          </w:p>
        </w:tc>
      </w:tr>
      <w:tr w:rsidR="002B44AF" w:rsidRPr="002B44AF" w14:paraId="7ECE683E" w14:textId="77777777" w:rsidTr="00323F68">
        <w:tc>
          <w:tcPr>
            <w:tcW w:w="409" w:type="dxa"/>
            <w:vMerge/>
            <w:shd w:val="clear" w:color="auto" w:fill="auto"/>
          </w:tcPr>
          <w:p w14:paraId="0CC425BA" w14:textId="77777777" w:rsidR="002B44AF" w:rsidRPr="002B44AF" w:rsidRDefault="002B44AF" w:rsidP="002B44AF">
            <w:pPr>
              <w:spacing w:after="0" w:line="240" w:lineRule="auto"/>
              <w:jc w:val="both"/>
              <w:rPr>
                <w:rFonts w:ascii="Times New Roman" w:eastAsia="Times New Roman" w:hAnsi="Times New Roman" w:cs="Times New Roman"/>
                <w:sz w:val="18"/>
                <w:szCs w:val="18"/>
                <w:lang w:val="uk-UA" w:eastAsia="uk-UA"/>
              </w:rPr>
            </w:pPr>
          </w:p>
        </w:tc>
        <w:tc>
          <w:tcPr>
            <w:tcW w:w="2288" w:type="dxa"/>
            <w:vMerge/>
            <w:shd w:val="clear" w:color="auto" w:fill="auto"/>
          </w:tcPr>
          <w:p w14:paraId="5BE8094A" w14:textId="77777777" w:rsidR="002B44AF" w:rsidRPr="002B44AF" w:rsidRDefault="002B44AF" w:rsidP="002B44AF">
            <w:pPr>
              <w:spacing w:after="0" w:line="240" w:lineRule="auto"/>
              <w:jc w:val="both"/>
              <w:rPr>
                <w:rFonts w:ascii="Times New Roman" w:eastAsia="Times New Roman" w:hAnsi="Times New Roman" w:cs="Times New Roman"/>
                <w:sz w:val="18"/>
                <w:szCs w:val="18"/>
                <w:lang w:val="uk-UA" w:eastAsia="uk-UA"/>
              </w:rPr>
            </w:pPr>
          </w:p>
        </w:tc>
        <w:tc>
          <w:tcPr>
            <w:tcW w:w="1243" w:type="dxa"/>
            <w:shd w:val="clear" w:color="auto" w:fill="auto"/>
          </w:tcPr>
          <w:p w14:paraId="6FB948FA" w14:textId="77777777" w:rsidR="002B44AF" w:rsidRPr="002B44AF" w:rsidRDefault="002B44AF" w:rsidP="002B44AF">
            <w:pPr>
              <w:spacing w:after="0" w:line="240" w:lineRule="auto"/>
              <w:jc w:val="both"/>
              <w:rPr>
                <w:rFonts w:ascii="Times New Roman" w:eastAsia="Calibri" w:hAnsi="Times New Roman" w:cs="Times New Roman"/>
                <w:sz w:val="18"/>
                <w:szCs w:val="18"/>
                <w:lang w:val="uk-UA" w:eastAsia="ru-RU"/>
              </w:rPr>
            </w:pPr>
            <w:proofErr w:type="spellStart"/>
            <w:r w:rsidRPr="002B44AF">
              <w:rPr>
                <w:rFonts w:ascii="Times New Roman" w:eastAsia="Calibri" w:hAnsi="Times New Roman" w:cs="Times New Roman"/>
                <w:sz w:val="18"/>
                <w:szCs w:val="18"/>
                <w:lang w:val="uk-UA" w:eastAsia="ru-RU"/>
              </w:rPr>
              <w:t>Патрулюван</w:t>
            </w:r>
            <w:proofErr w:type="spellEnd"/>
            <w:r w:rsidRPr="002B44AF">
              <w:rPr>
                <w:rFonts w:ascii="Times New Roman" w:eastAsia="Calibri" w:hAnsi="Times New Roman" w:cs="Times New Roman"/>
                <w:sz w:val="18"/>
                <w:szCs w:val="18"/>
                <w:lang w:val="uk-UA" w:eastAsia="ru-RU"/>
              </w:rPr>
              <w:t xml:space="preserve">-ня, щодня, </w:t>
            </w:r>
          </w:p>
          <w:p w14:paraId="32318AA5" w14:textId="77777777" w:rsidR="002B44AF" w:rsidRPr="002B44AF" w:rsidRDefault="002B44AF" w:rsidP="002B44AF">
            <w:pPr>
              <w:spacing w:after="0" w:line="240" w:lineRule="auto"/>
              <w:jc w:val="both"/>
              <w:rPr>
                <w:rFonts w:ascii="Times New Roman" w:eastAsia="Calibri" w:hAnsi="Times New Roman" w:cs="Times New Roman"/>
                <w:sz w:val="18"/>
                <w:szCs w:val="18"/>
                <w:lang w:val="uk-UA" w:eastAsia="ru-RU"/>
              </w:rPr>
            </w:pPr>
            <w:r w:rsidRPr="002B44AF">
              <w:rPr>
                <w:rFonts w:ascii="Times New Roman" w:eastAsia="Calibri" w:hAnsi="Times New Roman" w:cs="Times New Roman"/>
                <w:sz w:val="18"/>
                <w:szCs w:val="18"/>
                <w:lang w:val="uk-UA" w:eastAsia="ru-RU"/>
              </w:rPr>
              <w:t>з 20:00 поточного дня до 08:00 наступного дня</w:t>
            </w:r>
          </w:p>
        </w:tc>
        <w:tc>
          <w:tcPr>
            <w:tcW w:w="945" w:type="dxa"/>
            <w:shd w:val="clear" w:color="auto" w:fill="auto"/>
            <w:vAlign w:val="center"/>
          </w:tcPr>
          <w:p w14:paraId="31A09E1B" w14:textId="77777777" w:rsidR="002B44AF" w:rsidRPr="002B44AF" w:rsidRDefault="002B44AF" w:rsidP="002B44AF">
            <w:pPr>
              <w:spacing w:after="0" w:line="240" w:lineRule="auto"/>
              <w:jc w:val="center"/>
              <w:rPr>
                <w:rFonts w:ascii="Times New Roman" w:eastAsia="Calibri" w:hAnsi="Times New Roman" w:cs="Times New Roman"/>
                <w:sz w:val="18"/>
                <w:szCs w:val="18"/>
                <w:lang w:val="uk-UA" w:eastAsia="ru-RU"/>
              </w:rPr>
            </w:pPr>
            <w:r w:rsidRPr="002B44AF">
              <w:rPr>
                <w:rFonts w:ascii="Times New Roman" w:eastAsia="Calibri" w:hAnsi="Times New Roman" w:cs="Times New Roman"/>
                <w:sz w:val="18"/>
                <w:szCs w:val="18"/>
                <w:lang w:val="uk-UA" w:eastAsia="ru-RU"/>
              </w:rPr>
              <w:t>1</w:t>
            </w:r>
          </w:p>
        </w:tc>
        <w:tc>
          <w:tcPr>
            <w:tcW w:w="1196" w:type="dxa"/>
            <w:shd w:val="clear" w:color="auto" w:fill="auto"/>
            <w:vAlign w:val="center"/>
          </w:tcPr>
          <w:p w14:paraId="79DE3431" w14:textId="44DA4AB2" w:rsidR="002B44AF" w:rsidRPr="001D0D20" w:rsidRDefault="00BF769B" w:rsidP="002B44AF">
            <w:pPr>
              <w:spacing w:after="0" w:line="240" w:lineRule="auto"/>
              <w:jc w:val="center"/>
              <w:rPr>
                <w:rFonts w:ascii="Times New Roman" w:eastAsia="Calibri" w:hAnsi="Times New Roman" w:cs="Times New Roman"/>
                <w:sz w:val="18"/>
                <w:szCs w:val="18"/>
                <w:lang w:val="uk-UA" w:eastAsia="ru-RU"/>
              </w:rPr>
            </w:pPr>
            <w:r w:rsidRPr="001D0D20">
              <w:rPr>
                <w:rFonts w:ascii="Times New Roman" w:eastAsia="Calibri" w:hAnsi="Times New Roman" w:cs="Times New Roman"/>
                <w:sz w:val="18"/>
                <w:szCs w:val="18"/>
                <w:lang w:val="uk-UA" w:eastAsia="ru-RU"/>
              </w:rPr>
              <w:t>36</w:t>
            </w:r>
            <w:r w:rsidR="00E94156" w:rsidRPr="001D0D20">
              <w:rPr>
                <w:rFonts w:ascii="Times New Roman" w:eastAsia="Calibri" w:hAnsi="Times New Roman" w:cs="Times New Roman"/>
                <w:sz w:val="18"/>
                <w:szCs w:val="18"/>
                <w:lang w:val="uk-UA" w:eastAsia="ru-RU"/>
              </w:rPr>
              <w:t>6</w:t>
            </w:r>
          </w:p>
        </w:tc>
        <w:tc>
          <w:tcPr>
            <w:tcW w:w="1010" w:type="dxa"/>
            <w:shd w:val="clear" w:color="auto" w:fill="auto"/>
            <w:vAlign w:val="center"/>
          </w:tcPr>
          <w:p w14:paraId="5C853974" w14:textId="77777777" w:rsidR="002B44AF" w:rsidRPr="001D0D20" w:rsidRDefault="002B44AF" w:rsidP="002B44AF">
            <w:pPr>
              <w:spacing w:after="0" w:line="240" w:lineRule="auto"/>
              <w:jc w:val="center"/>
              <w:rPr>
                <w:rFonts w:ascii="Times New Roman" w:eastAsia="Calibri" w:hAnsi="Times New Roman" w:cs="Times New Roman"/>
                <w:sz w:val="18"/>
                <w:szCs w:val="18"/>
                <w:lang w:val="uk-UA" w:eastAsia="ru-RU"/>
              </w:rPr>
            </w:pPr>
            <w:r w:rsidRPr="001D0D20">
              <w:rPr>
                <w:rFonts w:ascii="Times New Roman" w:eastAsia="Calibri" w:hAnsi="Times New Roman" w:cs="Times New Roman"/>
                <w:sz w:val="18"/>
                <w:szCs w:val="18"/>
                <w:lang w:val="uk-UA" w:eastAsia="ru-RU"/>
              </w:rPr>
              <w:t>12</w:t>
            </w:r>
            <w:bookmarkStart w:id="2" w:name="_GoBack"/>
            <w:bookmarkEnd w:id="2"/>
          </w:p>
        </w:tc>
        <w:tc>
          <w:tcPr>
            <w:tcW w:w="1225" w:type="dxa"/>
            <w:shd w:val="clear" w:color="auto" w:fill="auto"/>
            <w:vAlign w:val="center"/>
          </w:tcPr>
          <w:p w14:paraId="7DFA0881" w14:textId="747825A8" w:rsidR="002B44AF" w:rsidRPr="001D0D20" w:rsidRDefault="00BF769B" w:rsidP="002B44AF">
            <w:pPr>
              <w:spacing w:after="0" w:line="240" w:lineRule="auto"/>
              <w:jc w:val="center"/>
              <w:rPr>
                <w:rFonts w:ascii="Times New Roman" w:eastAsia="Times New Roman" w:hAnsi="Times New Roman" w:cs="Times New Roman"/>
                <w:sz w:val="18"/>
                <w:szCs w:val="18"/>
                <w:lang w:val="uk-UA" w:eastAsia="uk-UA"/>
              </w:rPr>
            </w:pPr>
            <w:r w:rsidRPr="001D0D20">
              <w:rPr>
                <w:rFonts w:ascii="Times New Roman" w:eastAsia="Times New Roman" w:hAnsi="Times New Roman" w:cs="Times New Roman"/>
                <w:sz w:val="18"/>
                <w:szCs w:val="18"/>
                <w:lang w:val="uk-UA" w:eastAsia="uk-UA"/>
              </w:rPr>
              <w:t>43</w:t>
            </w:r>
            <w:r w:rsidR="00E94156" w:rsidRPr="001D0D20">
              <w:rPr>
                <w:rFonts w:ascii="Times New Roman" w:eastAsia="Times New Roman" w:hAnsi="Times New Roman" w:cs="Times New Roman"/>
                <w:sz w:val="18"/>
                <w:szCs w:val="18"/>
                <w:lang w:val="uk-UA" w:eastAsia="uk-UA"/>
              </w:rPr>
              <w:t>92</w:t>
            </w:r>
          </w:p>
        </w:tc>
        <w:tc>
          <w:tcPr>
            <w:tcW w:w="920" w:type="dxa"/>
            <w:shd w:val="clear" w:color="auto" w:fill="auto"/>
            <w:vAlign w:val="center"/>
          </w:tcPr>
          <w:p w14:paraId="7C25363E" w14:textId="77777777" w:rsidR="002B44AF" w:rsidRPr="002B44AF" w:rsidRDefault="002B44AF" w:rsidP="002B44AF">
            <w:pPr>
              <w:spacing w:after="0" w:line="240" w:lineRule="auto"/>
              <w:jc w:val="center"/>
              <w:rPr>
                <w:rFonts w:ascii="Times New Roman" w:eastAsia="Times New Roman" w:hAnsi="Times New Roman" w:cs="Times New Roman"/>
                <w:sz w:val="18"/>
                <w:szCs w:val="18"/>
                <w:lang w:val="uk-UA" w:eastAsia="uk-UA"/>
              </w:rPr>
            </w:pPr>
          </w:p>
        </w:tc>
        <w:tc>
          <w:tcPr>
            <w:tcW w:w="963" w:type="dxa"/>
            <w:shd w:val="clear" w:color="auto" w:fill="auto"/>
            <w:vAlign w:val="center"/>
          </w:tcPr>
          <w:p w14:paraId="3A9EF29E" w14:textId="77777777" w:rsidR="002B44AF" w:rsidRPr="002B44AF" w:rsidRDefault="002B44AF" w:rsidP="002B44AF">
            <w:pPr>
              <w:spacing w:after="0" w:line="240" w:lineRule="auto"/>
              <w:jc w:val="center"/>
              <w:rPr>
                <w:rFonts w:ascii="Times New Roman" w:eastAsia="Times New Roman" w:hAnsi="Times New Roman" w:cs="Times New Roman"/>
                <w:sz w:val="18"/>
                <w:szCs w:val="18"/>
                <w:lang w:val="uk-UA" w:eastAsia="uk-UA"/>
              </w:rPr>
            </w:pPr>
          </w:p>
        </w:tc>
      </w:tr>
      <w:tr w:rsidR="002B44AF" w:rsidRPr="002B44AF" w14:paraId="7CACB6B6" w14:textId="77777777" w:rsidTr="00323F68">
        <w:tc>
          <w:tcPr>
            <w:tcW w:w="409" w:type="dxa"/>
            <w:shd w:val="clear" w:color="auto" w:fill="auto"/>
          </w:tcPr>
          <w:p w14:paraId="4F82125A" w14:textId="77777777" w:rsidR="002B44AF" w:rsidRPr="002B44AF" w:rsidRDefault="002B44AF" w:rsidP="002B44AF">
            <w:pPr>
              <w:spacing w:after="0" w:line="240" w:lineRule="auto"/>
              <w:jc w:val="both"/>
              <w:rPr>
                <w:rFonts w:ascii="Times New Roman" w:eastAsia="Times New Roman" w:hAnsi="Times New Roman" w:cs="Times New Roman"/>
                <w:sz w:val="18"/>
                <w:szCs w:val="18"/>
                <w:lang w:val="uk-UA" w:eastAsia="uk-UA"/>
              </w:rPr>
            </w:pPr>
          </w:p>
        </w:tc>
        <w:tc>
          <w:tcPr>
            <w:tcW w:w="2288" w:type="dxa"/>
            <w:shd w:val="clear" w:color="auto" w:fill="auto"/>
            <w:vAlign w:val="center"/>
          </w:tcPr>
          <w:p w14:paraId="4C06DC0A" w14:textId="77777777" w:rsidR="002B44AF" w:rsidRPr="002B44AF" w:rsidRDefault="002B44AF" w:rsidP="002B44AF">
            <w:pPr>
              <w:spacing w:after="0" w:line="240" w:lineRule="auto"/>
              <w:rPr>
                <w:rFonts w:ascii="Times New Roman" w:eastAsia="Calibri" w:hAnsi="Times New Roman" w:cs="Times New Roman"/>
                <w:sz w:val="18"/>
                <w:szCs w:val="18"/>
                <w:lang w:val="uk-UA" w:eastAsia="uk-UA"/>
              </w:rPr>
            </w:pPr>
            <w:r w:rsidRPr="002B44AF">
              <w:rPr>
                <w:rFonts w:ascii="Times New Roman" w:eastAsia="Calibri" w:hAnsi="Times New Roman" w:cs="Times New Roman"/>
                <w:sz w:val="18"/>
                <w:szCs w:val="18"/>
                <w:lang w:val="uk-UA" w:eastAsia="uk-UA"/>
              </w:rPr>
              <w:t>Всього/сума пропозиції без ПДВ</w:t>
            </w:r>
          </w:p>
        </w:tc>
        <w:tc>
          <w:tcPr>
            <w:tcW w:w="1243" w:type="dxa"/>
            <w:shd w:val="clear" w:color="auto" w:fill="auto"/>
          </w:tcPr>
          <w:p w14:paraId="3E344134" w14:textId="77777777" w:rsidR="002B44AF" w:rsidRPr="002B44AF" w:rsidRDefault="002B44AF" w:rsidP="002B44AF">
            <w:pPr>
              <w:spacing w:after="0" w:line="240" w:lineRule="auto"/>
              <w:jc w:val="both"/>
              <w:rPr>
                <w:rFonts w:ascii="Times New Roman" w:eastAsia="Times New Roman" w:hAnsi="Times New Roman" w:cs="Times New Roman"/>
                <w:sz w:val="18"/>
                <w:szCs w:val="18"/>
                <w:lang w:val="uk-UA" w:eastAsia="uk-UA"/>
              </w:rPr>
            </w:pPr>
          </w:p>
        </w:tc>
        <w:tc>
          <w:tcPr>
            <w:tcW w:w="945" w:type="dxa"/>
            <w:shd w:val="clear" w:color="auto" w:fill="auto"/>
            <w:vAlign w:val="center"/>
          </w:tcPr>
          <w:p w14:paraId="75B62BFF" w14:textId="77777777" w:rsidR="002B44AF" w:rsidRPr="002B44AF" w:rsidRDefault="002B44AF" w:rsidP="002B44AF">
            <w:pPr>
              <w:spacing w:after="0" w:line="240" w:lineRule="auto"/>
              <w:jc w:val="center"/>
              <w:rPr>
                <w:rFonts w:ascii="Times New Roman" w:eastAsia="Times New Roman" w:hAnsi="Times New Roman" w:cs="Times New Roman"/>
                <w:sz w:val="18"/>
                <w:szCs w:val="18"/>
                <w:lang w:val="uk-UA" w:eastAsia="uk-UA"/>
              </w:rPr>
            </w:pPr>
          </w:p>
        </w:tc>
        <w:tc>
          <w:tcPr>
            <w:tcW w:w="1196" w:type="dxa"/>
            <w:shd w:val="clear" w:color="auto" w:fill="auto"/>
            <w:vAlign w:val="center"/>
          </w:tcPr>
          <w:p w14:paraId="68C2DA1C" w14:textId="0907631C" w:rsidR="002B44AF" w:rsidRPr="001D0D20" w:rsidRDefault="00BF769B" w:rsidP="002B44AF">
            <w:pPr>
              <w:spacing w:after="0" w:line="240" w:lineRule="auto"/>
              <w:jc w:val="center"/>
              <w:rPr>
                <w:rFonts w:ascii="Times New Roman" w:eastAsia="Times New Roman" w:hAnsi="Times New Roman" w:cs="Times New Roman"/>
                <w:sz w:val="18"/>
                <w:szCs w:val="18"/>
                <w:lang w:val="uk-UA" w:eastAsia="uk-UA"/>
              </w:rPr>
            </w:pPr>
            <w:r w:rsidRPr="001D0D20">
              <w:rPr>
                <w:rFonts w:ascii="Times New Roman" w:eastAsia="Times New Roman" w:hAnsi="Times New Roman" w:cs="Times New Roman"/>
                <w:sz w:val="18"/>
                <w:szCs w:val="18"/>
                <w:lang w:val="uk-UA" w:eastAsia="uk-UA"/>
              </w:rPr>
              <w:t>36</w:t>
            </w:r>
            <w:r w:rsidR="00E94156" w:rsidRPr="001D0D20">
              <w:rPr>
                <w:rFonts w:ascii="Times New Roman" w:eastAsia="Times New Roman" w:hAnsi="Times New Roman" w:cs="Times New Roman"/>
                <w:sz w:val="18"/>
                <w:szCs w:val="18"/>
                <w:lang w:val="uk-UA" w:eastAsia="uk-UA"/>
              </w:rPr>
              <w:t>6</w:t>
            </w:r>
          </w:p>
        </w:tc>
        <w:tc>
          <w:tcPr>
            <w:tcW w:w="1010" w:type="dxa"/>
            <w:shd w:val="clear" w:color="auto" w:fill="auto"/>
            <w:vAlign w:val="center"/>
          </w:tcPr>
          <w:p w14:paraId="16364369" w14:textId="77777777" w:rsidR="002B44AF" w:rsidRPr="001D0D20" w:rsidRDefault="003F0165" w:rsidP="002B44AF">
            <w:pPr>
              <w:spacing w:after="0" w:line="240" w:lineRule="auto"/>
              <w:jc w:val="center"/>
              <w:rPr>
                <w:rFonts w:ascii="Times New Roman" w:eastAsia="Times New Roman" w:hAnsi="Times New Roman" w:cs="Times New Roman"/>
                <w:sz w:val="18"/>
                <w:szCs w:val="18"/>
                <w:lang w:val="uk-UA" w:eastAsia="uk-UA"/>
              </w:rPr>
            </w:pPr>
            <w:r w:rsidRPr="001D0D20">
              <w:rPr>
                <w:rFonts w:ascii="Times New Roman" w:eastAsia="Times New Roman" w:hAnsi="Times New Roman" w:cs="Times New Roman"/>
                <w:sz w:val="18"/>
                <w:szCs w:val="18"/>
                <w:lang w:val="uk-UA" w:eastAsia="uk-UA"/>
              </w:rPr>
              <w:t>60</w:t>
            </w:r>
          </w:p>
        </w:tc>
        <w:tc>
          <w:tcPr>
            <w:tcW w:w="1225" w:type="dxa"/>
            <w:shd w:val="clear" w:color="auto" w:fill="auto"/>
            <w:vAlign w:val="center"/>
          </w:tcPr>
          <w:p w14:paraId="3AC4C173" w14:textId="6F661AC6" w:rsidR="002B44AF" w:rsidRPr="001D0D20" w:rsidRDefault="00BF769B" w:rsidP="002B44AF">
            <w:pPr>
              <w:spacing w:after="0" w:line="240" w:lineRule="auto"/>
              <w:jc w:val="center"/>
              <w:rPr>
                <w:rFonts w:ascii="Times New Roman" w:eastAsia="Times New Roman" w:hAnsi="Times New Roman" w:cs="Times New Roman"/>
                <w:sz w:val="18"/>
                <w:szCs w:val="18"/>
                <w:lang w:val="uk-UA" w:eastAsia="uk-UA"/>
              </w:rPr>
            </w:pPr>
            <w:r w:rsidRPr="001D0D20">
              <w:rPr>
                <w:rFonts w:ascii="Times New Roman" w:eastAsia="Times New Roman" w:hAnsi="Times New Roman" w:cs="Times New Roman"/>
                <w:sz w:val="18"/>
                <w:szCs w:val="18"/>
                <w:lang w:val="uk-UA" w:eastAsia="uk-UA"/>
              </w:rPr>
              <w:t>219</w:t>
            </w:r>
            <w:r w:rsidR="00E94156" w:rsidRPr="001D0D20">
              <w:rPr>
                <w:rFonts w:ascii="Times New Roman" w:eastAsia="Times New Roman" w:hAnsi="Times New Roman" w:cs="Times New Roman"/>
                <w:sz w:val="18"/>
                <w:szCs w:val="18"/>
                <w:lang w:val="uk-UA" w:eastAsia="uk-UA"/>
              </w:rPr>
              <w:t>60</w:t>
            </w:r>
          </w:p>
        </w:tc>
        <w:tc>
          <w:tcPr>
            <w:tcW w:w="920" w:type="dxa"/>
            <w:shd w:val="clear" w:color="auto" w:fill="auto"/>
            <w:vAlign w:val="center"/>
          </w:tcPr>
          <w:p w14:paraId="293E3C5C" w14:textId="77777777" w:rsidR="002B44AF" w:rsidRPr="002B44AF" w:rsidRDefault="002B44AF" w:rsidP="002B44AF">
            <w:pPr>
              <w:spacing w:after="0" w:line="240" w:lineRule="auto"/>
              <w:jc w:val="center"/>
              <w:rPr>
                <w:rFonts w:ascii="Times New Roman" w:eastAsia="Times New Roman" w:hAnsi="Times New Roman" w:cs="Times New Roman"/>
                <w:sz w:val="18"/>
                <w:szCs w:val="18"/>
                <w:lang w:val="uk-UA" w:eastAsia="uk-UA"/>
              </w:rPr>
            </w:pPr>
          </w:p>
        </w:tc>
        <w:tc>
          <w:tcPr>
            <w:tcW w:w="963" w:type="dxa"/>
            <w:shd w:val="clear" w:color="auto" w:fill="auto"/>
            <w:vAlign w:val="center"/>
          </w:tcPr>
          <w:p w14:paraId="539E5842" w14:textId="77777777" w:rsidR="002B44AF" w:rsidRPr="002B44AF" w:rsidRDefault="002B44AF" w:rsidP="002B44AF">
            <w:pPr>
              <w:spacing w:after="0" w:line="240" w:lineRule="auto"/>
              <w:jc w:val="center"/>
              <w:rPr>
                <w:rFonts w:ascii="Times New Roman" w:eastAsia="Times New Roman" w:hAnsi="Times New Roman" w:cs="Times New Roman"/>
                <w:sz w:val="18"/>
                <w:szCs w:val="18"/>
                <w:lang w:val="uk-UA" w:eastAsia="uk-UA"/>
              </w:rPr>
            </w:pPr>
          </w:p>
        </w:tc>
      </w:tr>
      <w:tr w:rsidR="002B44AF" w:rsidRPr="002B44AF" w14:paraId="2F3786C8" w14:textId="77777777" w:rsidTr="00323F68">
        <w:tc>
          <w:tcPr>
            <w:tcW w:w="409" w:type="dxa"/>
            <w:shd w:val="clear" w:color="auto" w:fill="auto"/>
          </w:tcPr>
          <w:p w14:paraId="08EA630D" w14:textId="77777777" w:rsidR="002B44AF" w:rsidRPr="002B44AF" w:rsidRDefault="002B44AF" w:rsidP="002B44AF">
            <w:pPr>
              <w:spacing w:after="0" w:line="240" w:lineRule="auto"/>
              <w:jc w:val="both"/>
              <w:rPr>
                <w:rFonts w:ascii="Times New Roman" w:eastAsia="Times New Roman" w:hAnsi="Times New Roman" w:cs="Times New Roman"/>
                <w:sz w:val="18"/>
                <w:szCs w:val="18"/>
                <w:lang w:val="uk-UA" w:eastAsia="uk-UA"/>
              </w:rPr>
            </w:pPr>
          </w:p>
        </w:tc>
        <w:tc>
          <w:tcPr>
            <w:tcW w:w="2288" w:type="dxa"/>
            <w:shd w:val="clear" w:color="auto" w:fill="auto"/>
            <w:vAlign w:val="center"/>
          </w:tcPr>
          <w:p w14:paraId="22E691D0" w14:textId="77777777" w:rsidR="002B44AF" w:rsidRPr="002B44AF" w:rsidRDefault="002B44AF" w:rsidP="002B44AF">
            <w:pPr>
              <w:spacing w:after="0" w:line="240" w:lineRule="auto"/>
              <w:rPr>
                <w:rFonts w:ascii="Times New Roman" w:eastAsia="Calibri" w:hAnsi="Times New Roman" w:cs="Times New Roman"/>
                <w:sz w:val="18"/>
                <w:szCs w:val="18"/>
                <w:lang w:val="uk-UA" w:eastAsia="uk-UA"/>
              </w:rPr>
            </w:pPr>
            <w:r w:rsidRPr="002B44AF">
              <w:rPr>
                <w:rFonts w:ascii="Times New Roman" w:eastAsia="Calibri" w:hAnsi="Times New Roman" w:cs="Times New Roman"/>
                <w:sz w:val="18"/>
                <w:szCs w:val="18"/>
                <w:lang w:val="uk-UA" w:eastAsia="uk-UA"/>
              </w:rPr>
              <w:t>крім того ПДВ</w:t>
            </w:r>
          </w:p>
        </w:tc>
        <w:tc>
          <w:tcPr>
            <w:tcW w:w="6539" w:type="dxa"/>
            <w:gridSpan w:val="6"/>
            <w:shd w:val="clear" w:color="auto" w:fill="auto"/>
          </w:tcPr>
          <w:p w14:paraId="027492DC" w14:textId="77777777" w:rsidR="002B44AF" w:rsidRPr="002B44AF" w:rsidRDefault="002B44AF" w:rsidP="002B44AF">
            <w:pPr>
              <w:spacing w:after="0" w:line="240" w:lineRule="auto"/>
              <w:jc w:val="center"/>
              <w:rPr>
                <w:rFonts w:ascii="Times New Roman" w:eastAsia="Times New Roman" w:hAnsi="Times New Roman" w:cs="Times New Roman"/>
                <w:sz w:val="18"/>
                <w:szCs w:val="18"/>
                <w:lang w:val="uk-UA" w:eastAsia="uk-UA"/>
              </w:rPr>
            </w:pPr>
          </w:p>
        </w:tc>
        <w:tc>
          <w:tcPr>
            <w:tcW w:w="963" w:type="dxa"/>
            <w:shd w:val="clear" w:color="auto" w:fill="auto"/>
            <w:vAlign w:val="center"/>
          </w:tcPr>
          <w:p w14:paraId="4D32C189" w14:textId="77777777" w:rsidR="002B44AF" w:rsidRPr="002B44AF" w:rsidRDefault="002B44AF" w:rsidP="002B44AF">
            <w:pPr>
              <w:spacing w:after="0" w:line="240" w:lineRule="auto"/>
              <w:jc w:val="center"/>
              <w:rPr>
                <w:rFonts w:ascii="Times New Roman" w:eastAsia="Times New Roman" w:hAnsi="Times New Roman" w:cs="Times New Roman"/>
                <w:sz w:val="18"/>
                <w:szCs w:val="18"/>
                <w:lang w:val="uk-UA" w:eastAsia="uk-UA"/>
              </w:rPr>
            </w:pPr>
          </w:p>
        </w:tc>
      </w:tr>
      <w:tr w:rsidR="002B44AF" w:rsidRPr="002B44AF" w14:paraId="475365C1" w14:textId="77777777" w:rsidTr="00323F68">
        <w:tc>
          <w:tcPr>
            <w:tcW w:w="409" w:type="dxa"/>
            <w:shd w:val="clear" w:color="auto" w:fill="auto"/>
          </w:tcPr>
          <w:p w14:paraId="003A6141" w14:textId="77777777" w:rsidR="002B44AF" w:rsidRPr="002B44AF" w:rsidRDefault="002B44AF" w:rsidP="002B44AF">
            <w:pPr>
              <w:spacing w:after="0" w:line="240" w:lineRule="auto"/>
              <w:jc w:val="both"/>
              <w:rPr>
                <w:rFonts w:ascii="Times New Roman" w:eastAsia="Times New Roman" w:hAnsi="Times New Roman" w:cs="Times New Roman"/>
                <w:sz w:val="18"/>
                <w:szCs w:val="18"/>
                <w:lang w:val="uk-UA" w:eastAsia="uk-UA"/>
              </w:rPr>
            </w:pPr>
          </w:p>
        </w:tc>
        <w:tc>
          <w:tcPr>
            <w:tcW w:w="2288" w:type="dxa"/>
            <w:shd w:val="clear" w:color="auto" w:fill="auto"/>
            <w:vAlign w:val="center"/>
          </w:tcPr>
          <w:p w14:paraId="5AB1AFBC" w14:textId="77777777" w:rsidR="002B44AF" w:rsidRPr="002B44AF" w:rsidRDefault="002B44AF" w:rsidP="002B44AF">
            <w:pPr>
              <w:spacing w:after="0" w:line="240" w:lineRule="auto"/>
              <w:rPr>
                <w:rFonts w:ascii="Times New Roman" w:eastAsia="Calibri" w:hAnsi="Times New Roman" w:cs="Times New Roman"/>
                <w:sz w:val="18"/>
                <w:szCs w:val="18"/>
                <w:lang w:val="uk-UA" w:eastAsia="uk-UA"/>
              </w:rPr>
            </w:pPr>
            <w:r w:rsidRPr="002B44AF">
              <w:rPr>
                <w:rFonts w:ascii="Times New Roman" w:eastAsia="Calibri" w:hAnsi="Times New Roman" w:cs="Times New Roman"/>
                <w:sz w:val="18"/>
                <w:szCs w:val="18"/>
                <w:lang w:val="uk-UA" w:eastAsia="uk-UA"/>
              </w:rPr>
              <w:t xml:space="preserve">Загальна сума пропозиції з </w:t>
            </w:r>
            <w:r w:rsidRPr="002B44AF">
              <w:rPr>
                <w:rFonts w:ascii="Times New Roman" w:eastAsia="Calibri" w:hAnsi="Times New Roman" w:cs="Times New Roman"/>
                <w:sz w:val="18"/>
                <w:szCs w:val="18"/>
                <w:lang w:val="uk-UA" w:eastAsia="uk-UA"/>
              </w:rPr>
              <w:lastRenderedPageBreak/>
              <w:t>ПДВ*</w:t>
            </w:r>
          </w:p>
        </w:tc>
        <w:tc>
          <w:tcPr>
            <w:tcW w:w="6539" w:type="dxa"/>
            <w:gridSpan w:val="6"/>
            <w:shd w:val="clear" w:color="auto" w:fill="auto"/>
          </w:tcPr>
          <w:p w14:paraId="6DAFB72E" w14:textId="77777777" w:rsidR="002B44AF" w:rsidRPr="002B44AF" w:rsidRDefault="002B44AF" w:rsidP="002B44AF">
            <w:pPr>
              <w:spacing w:after="0" w:line="240" w:lineRule="auto"/>
              <w:jc w:val="center"/>
              <w:rPr>
                <w:rFonts w:ascii="Times New Roman" w:eastAsia="Times New Roman" w:hAnsi="Times New Roman" w:cs="Times New Roman"/>
                <w:sz w:val="18"/>
                <w:szCs w:val="18"/>
                <w:lang w:val="uk-UA" w:eastAsia="uk-UA"/>
              </w:rPr>
            </w:pPr>
          </w:p>
        </w:tc>
        <w:tc>
          <w:tcPr>
            <w:tcW w:w="963" w:type="dxa"/>
            <w:shd w:val="clear" w:color="auto" w:fill="auto"/>
            <w:vAlign w:val="center"/>
          </w:tcPr>
          <w:p w14:paraId="09135FEB" w14:textId="77777777" w:rsidR="002B44AF" w:rsidRPr="002B44AF" w:rsidRDefault="002B44AF" w:rsidP="002B44AF">
            <w:pPr>
              <w:spacing w:after="0" w:line="240" w:lineRule="auto"/>
              <w:jc w:val="center"/>
              <w:rPr>
                <w:rFonts w:ascii="Times New Roman" w:eastAsia="Times New Roman" w:hAnsi="Times New Roman" w:cs="Times New Roman"/>
                <w:sz w:val="18"/>
                <w:szCs w:val="18"/>
                <w:lang w:val="uk-UA" w:eastAsia="uk-UA"/>
              </w:rPr>
            </w:pPr>
          </w:p>
        </w:tc>
      </w:tr>
    </w:tbl>
    <w:p w14:paraId="65737D78" w14:textId="77777777" w:rsidR="002B44AF" w:rsidRPr="002B44AF" w:rsidRDefault="002B44AF" w:rsidP="002B44AF">
      <w:pPr>
        <w:tabs>
          <w:tab w:val="left" w:pos="386"/>
        </w:tabs>
        <w:suppressAutoHyphens/>
        <w:spacing w:before="120" w:after="40" w:line="240" w:lineRule="auto"/>
        <w:ind w:right="-34" w:firstLine="374"/>
        <w:rPr>
          <w:rFonts w:ascii="Times New Roman" w:eastAsia="Times New Roman" w:hAnsi="Times New Roman" w:cs="Times New Roman"/>
          <w:i/>
          <w:sz w:val="20"/>
          <w:szCs w:val="20"/>
          <w:lang w:val="uk-UA" w:eastAsia="zh-CN"/>
        </w:rPr>
      </w:pPr>
      <w:r w:rsidRPr="002B44AF">
        <w:rPr>
          <w:rFonts w:ascii="Times New Roman" w:eastAsia="Times New Roman" w:hAnsi="Times New Roman" w:cs="Times New Roman"/>
          <w:b/>
          <w:bCs/>
          <w:sz w:val="24"/>
          <w:szCs w:val="24"/>
          <w:lang w:val="uk-UA" w:eastAsia="zh-CN"/>
        </w:rPr>
        <w:t xml:space="preserve">Загальна ціна пропозиції </w:t>
      </w:r>
      <w:r w:rsidRPr="002B44AF">
        <w:rPr>
          <w:rFonts w:ascii="Times New Roman" w:eastAsia="Times New Roman" w:hAnsi="Times New Roman" w:cs="Times New Roman"/>
          <w:b/>
          <w:bCs/>
          <w:sz w:val="23"/>
          <w:szCs w:val="23"/>
          <w:lang w:val="uk-UA" w:eastAsia="zh-CN"/>
        </w:rPr>
        <w:t>____________________________грн.__ коп., з ПДВ*.</w:t>
      </w:r>
      <w:r w:rsidRPr="002B44AF">
        <w:rPr>
          <w:rFonts w:ascii="Times New Roman" w:eastAsia="Times New Roman" w:hAnsi="Times New Roman" w:cs="Times New Roman"/>
          <w:b/>
          <w:bCs/>
          <w:sz w:val="23"/>
          <w:szCs w:val="23"/>
          <w:lang w:val="uk-UA" w:eastAsia="zh-CN"/>
        </w:rPr>
        <w:br/>
      </w:r>
      <w:r w:rsidRPr="002B44AF">
        <w:rPr>
          <w:rFonts w:ascii="Times New Roman" w:eastAsia="Times New Roman" w:hAnsi="Times New Roman" w:cs="Times New Roman"/>
          <w:b/>
          <w:bCs/>
          <w:lang w:val="uk-UA" w:eastAsia="zh-CN"/>
        </w:rPr>
        <w:t xml:space="preserve">                                                       </w:t>
      </w:r>
      <w:r w:rsidRPr="002B44AF">
        <w:rPr>
          <w:rFonts w:ascii="Times New Roman" w:eastAsia="Times New Roman" w:hAnsi="Times New Roman" w:cs="Times New Roman"/>
          <w:lang w:val="uk-UA" w:eastAsia="zh-CN"/>
        </w:rPr>
        <w:t xml:space="preserve">          </w:t>
      </w:r>
      <w:r w:rsidRPr="002B44AF">
        <w:rPr>
          <w:rFonts w:ascii="Times New Roman" w:eastAsia="Times New Roman" w:hAnsi="Times New Roman" w:cs="Times New Roman"/>
          <w:i/>
          <w:sz w:val="20"/>
          <w:szCs w:val="20"/>
          <w:lang w:val="uk-UA" w:eastAsia="zh-CN"/>
        </w:rPr>
        <w:t>(вказати суму прописом)</w:t>
      </w:r>
    </w:p>
    <w:p w14:paraId="1AA15510" w14:textId="77777777" w:rsidR="002B44AF" w:rsidRPr="002B44AF" w:rsidRDefault="002B44AF" w:rsidP="002B44AF">
      <w:pPr>
        <w:spacing w:after="0" w:line="240" w:lineRule="auto"/>
        <w:ind w:right="-143" w:firstLine="540"/>
        <w:jc w:val="both"/>
        <w:rPr>
          <w:rFonts w:ascii="Times New Roman" w:eastAsia="Times New Roman" w:hAnsi="Times New Roman" w:cs="Times New Roman"/>
          <w:iCs/>
          <w:spacing w:val="-3"/>
          <w:sz w:val="24"/>
          <w:szCs w:val="24"/>
          <w:lang w:val="uk-UA" w:eastAsia="uk-UA"/>
        </w:rPr>
      </w:pPr>
      <w:r w:rsidRPr="002B44AF">
        <w:rPr>
          <w:rFonts w:ascii="Times New Roman" w:eastAsia="Times New Roman" w:hAnsi="Times New Roman" w:cs="Times New Roman"/>
          <w:iCs/>
          <w:spacing w:val="-3"/>
          <w:sz w:val="24"/>
          <w:szCs w:val="24"/>
          <w:lang w:val="uk-UA" w:eastAsia="uk-UA"/>
        </w:rPr>
        <w:t xml:space="preserve">Ціна вказується з урахуванням податків і зборів, що сплачуються або мають бути сплачені відповідно до чинного законодавства України.  </w:t>
      </w:r>
    </w:p>
    <w:p w14:paraId="3A4912F1" w14:textId="77777777" w:rsidR="006A00A6" w:rsidRDefault="00A24CAB" w:rsidP="006A00A6">
      <w:pPr>
        <w:tabs>
          <w:tab w:val="left" w:pos="386"/>
        </w:tabs>
        <w:suppressAutoHyphens/>
        <w:spacing w:before="120" w:after="40" w:line="240" w:lineRule="auto"/>
        <w:ind w:right="-34"/>
        <w:jc w:val="both"/>
        <w:rPr>
          <w:rFonts w:ascii="Times New Roman" w:eastAsia="Times New Roman" w:hAnsi="Times New Roman" w:cs="Times New Roman"/>
          <w:sz w:val="24"/>
          <w:szCs w:val="24"/>
          <w:lang w:val="uk-UA" w:eastAsia="uk-UA"/>
        </w:rPr>
      </w:pPr>
      <w:r w:rsidRPr="00A24CAB">
        <w:rPr>
          <w:rFonts w:ascii="Times New Roman" w:eastAsia="Times New Roman" w:hAnsi="Times New Roman" w:cs="Times New Roman"/>
          <w:sz w:val="24"/>
          <w:szCs w:val="24"/>
          <w:lang w:val="uk-UA" w:eastAsia="zh-CN"/>
        </w:rPr>
        <w:t xml:space="preserve"> </w:t>
      </w:r>
      <w:r w:rsidRPr="00A24CAB">
        <w:rPr>
          <w:rFonts w:ascii="Times New Roman" w:eastAsia="Times New Roman" w:hAnsi="Times New Roman" w:cs="Times New Roman"/>
          <w:sz w:val="24"/>
          <w:szCs w:val="24"/>
          <w:lang w:val="uk-UA" w:eastAsia="zh-CN"/>
        </w:rPr>
        <w:tab/>
      </w:r>
      <w:r w:rsidRPr="00A24CAB">
        <w:rPr>
          <w:rFonts w:ascii="Times New Roman" w:eastAsia="Times New Roman" w:hAnsi="Times New Roman" w:cs="Times New Roman"/>
          <w:sz w:val="24"/>
          <w:szCs w:val="24"/>
          <w:lang w:val="uk-UA" w:eastAsia="uk-UA"/>
        </w:rPr>
        <w:t xml:space="preserve">1. </w:t>
      </w:r>
      <w:r w:rsidR="006A00A6" w:rsidRPr="00801FEB">
        <w:rPr>
          <w:rFonts w:ascii="Times New Roman" w:eastAsia="Times New Roman" w:hAnsi="Times New Roman" w:cs="Times New Roman"/>
          <w:sz w:val="24"/>
          <w:szCs w:val="24"/>
          <w:lang w:val="uk-UA" w:eastAsia="uk-UA"/>
        </w:rPr>
        <w:t xml:space="preserve">До моменту прийняття рішення про намір укласти договір, Ваша </w:t>
      </w:r>
      <w:r w:rsidR="006A00A6" w:rsidRPr="00CF2799">
        <w:rPr>
          <w:rFonts w:ascii="Times New Roman" w:hAnsi="Times New Roman" w:cs="Times New Roman"/>
          <w:sz w:val="24"/>
          <w:szCs w:val="24"/>
          <w:lang w:val="uk-UA" w:eastAsia="uk-UA"/>
        </w:rPr>
        <w:t>тендерна документація</w:t>
      </w:r>
      <w:r w:rsidR="006A00A6" w:rsidRPr="00CF2799">
        <w:rPr>
          <w:rFonts w:ascii="Times New Roman" w:eastAsia="Times New Roman" w:hAnsi="Times New Roman" w:cs="Times New Roman"/>
          <w:sz w:val="24"/>
          <w:szCs w:val="24"/>
          <w:lang w:val="uk-UA" w:eastAsia="uk-UA"/>
        </w:rPr>
        <w:t xml:space="preserve"> разом з нашою пропозицією (за умови її відповідності всім вимогам) </w:t>
      </w:r>
      <w:r w:rsidR="006A00A6" w:rsidRPr="00801FEB">
        <w:rPr>
          <w:rFonts w:ascii="Times New Roman" w:eastAsia="Times New Roman" w:hAnsi="Times New Roman" w:cs="Times New Roman"/>
          <w:sz w:val="24"/>
          <w:szCs w:val="24"/>
          <w:lang w:val="uk-UA" w:eastAsia="uk-UA"/>
        </w:rPr>
        <w:t>мають силу протоколу намірів між нами. Якщо нас буде визнано переможцем торгів, ми візьмемо на себе зобов'язання виконати всі умови, передбачені Договором</w:t>
      </w:r>
      <w:r w:rsidR="00F77481">
        <w:rPr>
          <w:rFonts w:ascii="Times New Roman" w:eastAsia="Times New Roman" w:hAnsi="Times New Roman" w:cs="Times New Roman"/>
          <w:sz w:val="24"/>
          <w:szCs w:val="24"/>
          <w:lang w:val="uk-UA" w:eastAsia="uk-UA"/>
        </w:rPr>
        <w:t>.</w:t>
      </w:r>
    </w:p>
    <w:p w14:paraId="20687002" w14:textId="77777777" w:rsidR="00A24CAB" w:rsidRPr="00A24CAB" w:rsidRDefault="00A24CAB" w:rsidP="00012914">
      <w:pPr>
        <w:tabs>
          <w:tab w:val="left" w:pos="386"/>
        </w:tabs>
        <w:suppressAutoHyphens/>
        <w:spacing w:before="120" w:after="40" w:line="240" w:lineRule="auto"/>
        <w:ind w:right="-34" w:firstLine="426"/>
        <w:jc w:val="both"/>
        <w:rPr>
          <w:rFonts w:ascii="Times New Roman" w:eastAsia="Times New Roman" w:hAnsi="Times New Roman" w:cs="Times New Roman"/>
          <w:sz w:val="24"/>
          <w:szCs w:val="24"/>
          <w:lang w:val="uk-UA" w:eastAsia="zh-CN"/>
        </w:rPr>
      </w:pPr>
      <w:r w:rsidRPr="00A24CAB">
        <w:rPr>
          <w:rFonts w:ascii="Times New Roman" w:eastAsia="Times New Roman" w:hAnsi="Times New Roman" w:cs="Times New Roman"/>
          <w:sz w:val="24"/>
          <w:szCs w:val="24"/>
          <w:lang w:val="uk-UA" w:eastAsia="zh-CN"/>
        </w:rPr>
        <w:t xml:space="preserve">2. Ми погоджуємося дотримуватися умов цієї цінової пропозиції протягом </w:t>
      </w:r>
      <w:r>
        <w:rPr>
          <w:rFonts w:ascii="Times New Roman" w:eastAsia="Times New Roman" w:hAnsi="Times New Roman" w:cs="Times New Roman"/>
          <w:b/>
          <w:sz w:val="24"/>
          <w:szCs w:val="24"/>
          <w:lang w:val="uk-UA" w:eastAsia="zh-CN"/>
        </w:rPr>
        <w:t>120</w:t>
      </w:r>
      <w:r w:rsidRPr="00A24CAB">
        <w:rPr>
          <w:rFonts w:ascii="Times New Roman" w:eastAsia="Times New Roman" w:hAnsi="Times New Roman" w:cs="Times New Roman"/>
          <w:sz w:val="24"/>
          <w:szCs w:val="24"/>
          <w:lang w:val="uk-UA" w:eastAsia="zh-CN"/>
        </w:rPr>
        <w:t xml:space="preserve"> </w:t>
      </w:r>
      <w:r>
        <w:rPr>
          <w:rFonts w:ascii="Times New Roman" w:eastAsia="Times New Roman" w:hAnsi="Times New Roman" w:cs="Times New Roman"/>
          <w:sz w:val="24"/>
          <w:szCs w:val="24"/>
          <w:lang w:val="uk-UA" w:eastAsia="zh-CN"/>
        </w:rPr>
        <w:t xml:space="preserve">днів </w:t>
      </w:r>
      <w:r w:rsidRPr="00A24CAB">
        <w:rPr>
          <w:rFonts w:ascii="Times New Roman" w:eastAsia="Times New Roman" w:hAnsi="Times New Roman" w:cs="Times New Roman"/>
          <w:sz w:val="24"/>
          <w:szCs w:val="24"/>
          <w:lang w:val="uk-UA" w:eastAsia="zh-CN"/>
        </w:rPr>
        <w:t>з дати кінцевого строку подання пропозицій. Наша пропозиція буде обов'язковою для нас до закінчення зазначеного терміну.</w:t>
      </w:r>
    </w:p>
    <w:p w14:paraId="619DC900" w14:textId="77777777" w:rsidR="00F1013F" w:rsidRPr="00CF2799" w:rsidRDefault="00F1013F" w:rsidP="00F1013F">
      <w:pPr>
        <w:spacing w:after="0" w:line="240" w:lineRule="auto"/>
        <w:ind w:firstLine="426"/>
        <w:jc w:val="both"/>
        <w:rPr>
          <w:rFonts w:ascii="Times New Roman" w:eastAsia="Times New Roman" w:hAnsi="Times New Roman" w:cs="Times New Roman"/>
          <w:sz w:val="24"/>
          <w:szCs w:val="24"/>
          <w:lang w:val="uk-UA" w:eastAsia="uk-UA"/>
        </w:rPr>
      </w:pPr>
      <w:r w:rsidRPr="00A24CAB">
        <w:rPr>
          <w:rFonts w:ascii="Times New Roman" w:eastAsia="Times New Roman" w:hAnsi="Times New Roman" w:cs="Times New Roman"/>
          <w:sz w:val="24"/>
          <w:szCs w:val="24"/>
          <w:lang w:val="uk-UA" w:eastAsia="uk-UA"/>
        </w:rPr>
        <w:t xml:space="preserve">3. </w:t>
      </w:r>
      <w:r w:rsidRPr="00AA0408">
        <w:rPr>
          <w:rFonts w:ascii="Times New Roman" w:eastAsia="Times New Roman" w:hAnsi="Times New Roman" w:cs="Times New Roman"/>
          <w:sz w:val="24"/>
          <w:szCs w:val="24"/>
          <w:lang w:val="uk-UA" w:eastAsia="uk-UA"/>
        </w:rPr>
        <w:t xml:space="preserve">Ми погоджуємося з умовами, що Ви можете </w:t>
      </w:r>
      <w:r w:rsidRPr="00CF2799">
        <w:rPr>
          <w:rFonts w:ascii="Times New Roman" w:eastAsia="Times New Roman" w:hAnsi="Times New Roman" w:cs="Times New Roman"/>
          <w:sz w:val="24"/>
          <w:szCs w:val="24"/>
          <w:lang w:val="uk-UA" w:eastAsia="uk-UA"/>
        </w:rPr>
        <w:t xml:space="preserve">відхилити нашу чи всі </w:t>
      </w:r>
      <w:r w:rsidR="00012914" w:rsidRPr="00CF2799">
        <w:rPr>
          <w:rFonts w:ascii="Times New Roman" w:eastAsia="Times New Roman" w:hAnsi="Times New Roman" w:cs="Times New Roman"/>
          <w:sz w:val="24"/>
          <w:szCs w:val="24"/>
          <w:lang w:val="uk-UA" w:eastAsia="uk-UA"/>
        </w:rPr>
        <w:t>тендерні</w:t>
      </w:r>
      <w:r w:rsidRPr="00CF2799">
        <w:rPr>
          <w:rFonts w:ascii="Times New Roman" w:eastAsia="Times New Roman" w:hAnsi="Times New Roman" w:cs="Times New Roman"/>
          <w:sz w:val="24"/>
          <w:szCs w:val="24"/>
          <w:lang w:val="uk-UA" w:eastAsia="uk-UA"/>
        </w:rPr>
        <w:t xml:space="preserve">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7D3501C1" w14:textId="77777777" w:rsidR="00A24CAB" w:rsidRPr="00CF2799" w:rsidRDefault="00A24CAB" w:rsidP="00A24CAB">
      <w:pPr>
        <w:tabs>
          <w:tab w:val="left" w:pos="540"/>
        </w:tabs>
        <w:spacing w:after="0" w:line="240" w:lineRule="auto"/>
        <w:ind w:right="-23" w:firstLine="426"/>
        <w:jc w:val="both"/>
        <w:rPr>
          <w:rFonts w:ascii="Times New Roman" w:eastAsia="Times New Roman" w:hAnsi="Times New Roman" w:cs="Times New Roman"/>
          <w:sz w:val="24"/>
          <w:szCs w:val="24"/>
          <w:lang w:val="uk-UA" w:eastAsia="uk-UA"/>
        </w:rPr>
      </w:pPr>
      <w:r w:rsidRPr="00CF2799">
        <w:rPr>
          <w:rFonts w:ascii="Times New Roman" w:eastAsia="Times New Roman" w:hAnsi="Times New Roman" w:cs="Times New Roman"/>
          <w:sz w:val="24"/>
          <w:szCs w:val="24"/>
          <w:lang w:val="uk-UA" w:eastAsia="uk-UA"/>
        </w:rPr>
        <w:t xml:space="preserve">4. Ми розуміємо та погоджуємося, що Ви можете відмінити процедуру закупівлі у разі наявності обставин для цього згідно з Законом. </w:t>
      </w:r>
    </w:p>
    <w:p w14:paraId="75913382" w14:textId="77777777" w:rsidR="00A24CAB" w:rsidRPr="00CF2799" w:rsidRDefault="00A24CAB" w:rsidP="00A24CAB">
      <w:pPr>
        <w:tabs>
          <w:tab w:val="left" w:pos="540"/>
        </w:tabs>
        <w:spacing w:after="0" w:line="240" w:lineRule="auto"/>
        <w:ind w:right="-23" w:firstLine="426"/>
        <w:jc w:val="both"/>
        <w:rPr>
          <w:rFonts w:ascii="Times New Roman" w:eastAsia="Times New Roman" w:hAnsi="Times New Roman" w:cs="Times New Roman"/>
          <w:iCs/>
          <w:spacing w:val="-3"/>
          <w:sz w:val="24"/>
          <w:szCs w:val="24"/>
          <w:lang w:val="uk-UA" w:eastAsia="uk-UA"/>
        </w:rPr>
      </w:pPr>
      <w:r w:rsidRPr="00CF2799">
        <w:rPr>
          <w:rFonts w:ascii="Times New Roman" w:eastAsia="Times New Roman" w:hAnsi="Times New Roman" w:cs="Times New Roman"/>
          <w:sz w:val="24"/>
          <w:szCs w:val="24"/>
          <w:lang w:val="uk-UA" w:eastAsia="uk-UA"/>
        </w:rPr>
        <w:t xml:space="preserve">5. </w:t>
      </w:r>
      <w:r w:rsidRPr="00CF2799">
        <w:rPr>
          <w:rFonts w:ascii="Times New Roman" w:eastAsia="Times New Roman" w:hAnsi="Times New Roman" w:cs="Times New Roman"/>
          <w:iCs/>
          <w:spacing w:val="-3"/>
          <w:sz w:val="24"/>
          <w:szCs w:val="24"/>
          <w:lang w:val="uk-UA" w:eastAsia="uk-UA"/>
        </w:rPr>
        <w:t>У разі визначення нас переможцем торгів, ми беремо на себе зобов’язання:</w:t>
      </w:r>
    </w:p>
    <w:p w14:paraId="5E71FFBB" w14:textId="77777777" w:rsidR="00A24CAB" w:rsidRPr="00CF2799" w:rsidRDefault="00A24CAB" w:rsidP="00A24CAB">
      <w:pPr>
        <w:tabs>
          <w:tab w:val="left" w:pos="540"/>
        </w:tabs>
        <w:spacing w:after="0" w:line="240" w:lineRule="auto"/>
        <w:ind w:right="-23" w:firstLine="426"/>
        <w:jc w:val="both"/>
        <w:rPr>
          <w:rFonts w:ascii="Times New Roman" w:eastAsia="Times New Roman" w:hAnsi="Times New Roman" w:cs="Times New Roman"/>
          <w:iCs/>
          <w:spacing w:val="-3"/>
          <w:sz w:val="24"/>
          <w:szCs w:val="24"/>
          <w:lang w:val="uk-UA" w:eastAsia="uk-UA"/>
        </w:rPr>
      </w:pPr>
      <w:r w:rsidRPr="00CF2799">
        <w:rPr>
          <w:rFonts w:ascii="Times New Roman" w:eastAsia="Times New Roman" w:hAnsi="Times New Roman" w:cs="Times New Roman"/>
          <w:iCs/>
          <w:spacing w:val="-3"/>
          <w:sz w:val="24"/>
          <w:szCs w:val="24"/>
          <w:lang w:val="uk-UA" w:eastAsia="uk-UA"/>
        </w:rPr>
        <w:t xml:space="preserve">- у строк, що не перевищує </w:t>
      </w:r>
      <w:r w:rsidR="00B6736B" w:rsidRPr="00CF2799">
        <w:rPr>
          <w:rFonts w:ascii="Times New Roman" w:eastAsia="Times New Roman" w:hAnsi="Times New Roman" w:cs="Times New Roman"/>
          <w:iCs/>
          <w:spacing w:val="-3"/>
          <w:sz w:val="24"/>
          <w:szCs w:val="24"/>
          <w:lang w:val="uk-UA" w:eastAsia="uk-UA"/>
        </w:rPr>
        <w:t>4 дні</w:t>
      </w:r>
      <w:r w:rsidRPr="00CF2799">
        <w:rPr>
          <w:rFonts w:ascii="Times New Roman" w:eastAsia="Times New Roman" w:hAnsi="Times New Roman" w:cs="Times New Roman"/>
          <w:iCs/>
          <w:spacing w:val="-3"/>
          <w:sz w:val="24"/>
          <w:szCs w:val="24"/>
          <w:lang w:val="uk-UA" w:eastAsia="uk-UA"/>
        </w:rPr>
        <w:t xml:space="preserve"> з дати оприлюднення в електронній системі закупівель повідомлення про намір укласти договір, надати </w:t>
      </w:r>
      <w:r w:rsidR="00933DC9" w:rsidRPr="00CF2799">
        <w:rPr>
          <w:rFonts w:ascii="Times New Roman" w:eastAsia="Times New Roman" w:hAnsi="Times New Roman" w:cs="Times New Roman"/>
          <w:iCs/>
          <w:spacing w:val="-3"/>
          <w:sz w:val="24"/>
          <w:szCs w:val="24"/>
          <w:lang w:val="uk-UA" w:eastAsia="uk-UA"/>
        </w:rPr>
        <w:t>В</w:t>
      </w:r>
      <w:r w:rsidRPr="00CF2799">
        <w:rPr>
          <w:rFonts w:ascii="Times New Roman" w:eastAsia="Times New Roman" w:hAnsi="Times New Roman" w:cs="Times New Roman"/>
          <w:iCs/>
          <w:spacing w:val="-3"/>
          <w:sz w:val="24"/>
          <w:szCs w:val="24"/>
          <w:lang w:val="uk-UA" w:eastAsia="uk-UA"/>
        </w:rPr>
        <w:t xml:space="preserve">ам документи, </w:t>
      </w:r>
      <w:r w:rsidR="00B6736B" w:rsidRPr="00CF2799">
        <w:rPr>
          <w:rFonts w:ascii="Times New Roman" w:eastAsia="Times New Roman" w:hAnsi="Times New Roman" w:cs="Times New Roman"/>
          <w:iCs/>
          <w:spacing w:val="-3"/>
          <w:sz w:val="24"/>
          <w:szCs w:val="24"/>
          <w:lang w:val="uk-UA" w:eastAsia="uk-UA"/>
        </w:rPr>
        <w:t>шляхом оприлюднення в електронній системі закупівель, що підтверджують відсутність підстав, визначених</w:t>
      </w:r>
      <w:r w:rsidR="00485305" w:rsidRPr="00CF2799">
        <w:rPr>
          <w:rFonts w:ascii="Times New Roman" w:eastAsia="Times New Roman" w:hAnsi="Times New Roman" w:cs="Times New Roman"/>
          <w:iCs/>
          <w:spacing w:val="-3"/>
          <w:sz w:val="24"/>
          <w:szCs w:val="24"/>
          <w:lang w:val="uk-UA" w:eastAsia="uk-UA"/>
        </w:rPr>
        <w:t xml:space="preserve"> </w:t>
      </w:r>
      <w:hyperlink r:id="rId4" w:anchor="n1265" w:tgtFrame="_blank" w:history="1">
        <w:r w:rsidR="00B6736B" w:rsidRPr="00CF2799">
          <w:rPr>
            <w:rStyle w:val="a3"/>
            <w:rFonts w:ascii="Times New Roman" w:eastAsia="Times New Roman" w:hAnsi="Times New Roman" w:cs="Times New Roman"/>
            <w:iCs/>
            <w:color w:val="auto"/>
            <w:spacing w:val="-3"/>
            <w:sz w:val="24"/>
            <w:szCs w:val="24"/>
            <w:lang w:val="uk-UA" w:eastAsia="uk-UA"/>
          </w:rPr>
          <w:t>пунктами 3</w:t>
        </w:r>
      </w:hyperlink>
      <w:r w:rsidR="00B6736B" w:rsidRPr="00CF2799">
        <w:rPr>
          <w:rFonts w:ascii="Times New Roman" w:eastAsia="Times New Roman" w:hAnsi="Times New Roman" w:cs="Times New Roman"/>
          <w:iCs/>
          <w:spacing w:val="-3"/>
          <w:sz w:val="24"/>
          <w:szCs w:val="24"/>
          <w:lang w:val="uk-UA" w:eastAsia="uk-UA"/>
        </w:rPr>
        <w:t>,</w:t>
      </w:r>
      <w:r w:rsidR="00B6736B" w:rsidRPr="00CF2799">
        <w:rPr>
          <w:rFonts w:ascii="Times New Roman" w:eastAsia="Times New Roman" w:hAnsi="Times New Roman" w:cs="Times New Roman"/>
          <w:iCs/>
          <w:spacing w:val="-3"/>
          <w:sz w:val="24"/>
          <w:szCs w:val="24"/>
          <w:lang w:eastAsia="uk-UA"/>
        </w:rPr>
        <w:t> </w:t>
      </w:r>
      <w:hyperlink r:id="rId5" w:anchor="n1267" w:tgtFrame="_blank" w:history="1">
        <w:r w:rsidR="00B6736B" w:rsidRPr="00CF2799">
          <w:rPr>
            <w:rStyle w:val="a3"/>
            <w:rFonts w:ascii="Times New Roman" w:eastAsia="Times New Roman" w:hAnsi="Times New Roman" w:cs="Times New Roman"/>
            <w:iCs/>
            <w:color w:val="auto"/>
            <w:spacing w:val="-3"/>
            <w:sz w:val="24"/>
            <w:szCs w:val="24"/>
            <w:lang w:val="uk-UA" w:eastAsia="uk-UA"/>
          </w:rPr>
          <w:t>5</w:t>
        </w:r>
      </w:hyperlink>
      <w:r w:rsidR="00B6736B" w:rsidRPr="00CF2799">
        <w:rPr>
          <w:rFonts w:ascii="Times New Roman" w:eastAsia="Times New Roman" w:hAnsi="Times New Roman" w:cs="Times New Roman"/>
          <w:iCs/>
          <w:spacing w:val="-3"/>
          <w:sz w:val="24"/>
          <w:szCs w:val="24"/>
          <w:lang w:val="uk-UA" w:eastAsia="uk-UA"/>
        </w:rPr>
        <w:t>,</w:t>
      </w:r>
      <w:r w:rsidR="00B6736B" w:rsidRPr="00CF2799">
        <w:rPr>
          <w:rFonts w:ascii="Times New Roman" w:eastAsia="Times New Roman" w:hAnsi="Times New Roman" w:cs="Times New Roman"/>
          <w:iCs/>
          <w:spacing w:val="-3"/>
          <w:sz w:val="24"/>
          <w:szCs w:val="24"/>
          <w:lang w:eastAsia="uk-UA"/>
        </w:rPr>
        <w:t> </w:t>
      </w:r>
      <w:hyperlink r:id="rId6" w:anchor="n1268" w:tgtFrame="_blank" w:history="1">
        <w:r w:rsidR="00B6736B" w:rsidRPr="00CF2799">
          <w:rPr>
            <w:rStyle w:val="a3"/>
            <w:rFonts w:ascii="Times New Roman" w:eastAsia="Times New Roman" w:hAnsi="Times New Roman" w:cs="Times New Roman"/>
            <w:iCs/>
            <w:color w:val="auto"/>
            <w:spacing w:val="-3"/>
            <w:sz w:val="24"/>
            <w:szCs w:val="24"/>
            <w:lang w:val="uk-UA" w:eastAsia="uk-UA"/>
          </w:rPr>
          <w:t>6</w:t>
        </w:r>
      </w:hyperlink>
      <w:r w:rsidR="00485305" w:rsidRPr="00CF2799">
        <w:rPr>
          <w:rFonts w:ascii="Times New Roman" w:eastAsia="Times New Roman" w:hAnsi="Times New Roman" w:cs="Times New Roman"/>
          <w:iCs/>
          <w:spacing w:val="-3"/>
          <w:sz w:val="24"/>
          <w:szCs w:val="24"/>
          <w:lang w:val="uk-UA" w:eastAsia="uk-UA"/>
        </w:rPr>
        <w:t xml:space="preserve"> </w:t>
      </w:r>
      <w:r w:rsidR="00B6736B" w:rsidRPr="00CF2799">
        <w:rPr>
          <w:rFonts w:ascii="Times New Roman" w:eastAsia="Times New Roman" w:hAnsi="Times New Roman" w:cs="Times New Roman"/>
          <w:iCs/>
          <w:spacing w:val="-3"/>
          <w:sz w:val="24"/>
          <w:szCs w:val="24"/>
          <w:lang w:eastAsia="uk-UA"/>
        </w:rPr>
        <w:t> </w:t>
      </w:r>
      <w:r w:rsidR="00B6736B" w:rsidRPr="00CF2799">
        <w:rPr>
          <w:rFonts w:ascii="Times New Roman" w:eastAsia="Times New Roman" w:hAnsi="Times New Roman" w:cs="Times New Roman"/>
          <w:iCs/>
          <w:spacing w:val="-3"/>
          <w:sz w:val="24"/>
          <w:szCs w:val="24"/>
          <w:lang w:val="uk-UA" w:eastAsia="uk-UA"/>
        </w:rPr>
        <w:t>і</w:t>
      </w:r>
      <w:r w:rsidR="00485305" w:rsidRPr="00CF2799">
        <w:rPr>
          <w:rFonts w:ascii="Times New Roman" w:eastAsia="Times New Roman" w:hAnsi="Times New Roman" w:cs="Times New Roman"/>
          <w:iCs/>
          <w:spacing w:val="-3"/>
          <w:sz w:val="24"/>
          <w:szCs w:val="24"/>
          <w:lang w:val="uk-UA" w:eastAsia="uk-UA"/>
        </w:rPr>
        <w:t xml:space="preserve"> </w:t>
      </w:r>
      <w:r w:rsidR="00B6736B" w:rsidRPr="00CF2799">
        <w:rPr>
          <w:rFonts w:ascii="Times New Roman" w:eastAsia="Times New Roman" w:hAnsi="Times New Roman" w:cs="Times New Roman"/>
          <w:iCs/>
          <w:spacing w:val="-3"/>
          <w:sz w:val="24"/>
          <w:szCs w:val="24"/>
          <w:lang w:eastAsia="uk-UA"/>
        </w:rPr>
        <w:t> </w:t>
      </w:r>
      <w:hyperlink r:id="rId7" w:anchor="n1274" w:tgtFrame="_blank" w:history="1">
        <w:r w:rsidR="00B6736B" w:rsidRPr="00CF2799">
          <w:rPr>
            <w:rStyle w:val="a3"/>
            <w:rFonts w:ascii="Times New Roman" w:eastAsia="Times New Roman" w:hAnsi="Times New Roman" w:cs="Times New Roman"/>
            <w:iCs/>
            <w:color w:val="auto"/>
            <w:spacing w:val="-3"/>
            <w:sz w:val="24"/>
            <w:szCs w:val="24"/>
            <w:lang w:val="uk-UA" w:eastAsia="uk-UA"/>
          </w:rPr>
          <w:t>12</w:t>
        </w:r>
      </w:hyperlink>
      <w:r w:rsidR="00B6736B" w:rsidRPr="00CF2799">
        <w:rPr>
          <w:rFonts w:ascii="Times New Roman" w:eastAsia="Times New Roman" w:hAnsi="Times New Roman" w:cs="Times New Roman"/>
          <w:iCs/>
          <w:spacing w:val="-3"/>
          <w:sz w:val="24"/>
          <w:szCs w:val="24"/>
          <w:lang w:eastAsia="uk-UA"/>
        </w:rPr>
        <w:t> </w:t>
      </w:r>
      <w:r w:rsidR="00485305" w:rsidRPr="00CF2799">
        <w:rPr>
          <w:rFonts w:ascii="Times New Roman" w:eastAsia="Times New Roman" w:hAnsi="Times New Roman" w:cs="Times New Roman"/>
          <w:iCs/>
          <w:spacing w:val="-3"/>
          <w:sz w:val="24"/>
          <w:szCs w:val="24"/>
          <w:lang w:val="uk-UA" w:eastAsia="uk-UA"/>
        </w:rPr>
        <w:t xml:space="preserve"> </w:t>
      </w:r>
      <w:r w:rsidR="00B6736B" w:rsidRPr="00CF2799">
        <w:rPr>
          <w:rFonts w:ascii="Times New Roman" w:eastAsia="Times New Roman" w:hAnsi="Times New Roman" w:cs="Times New Roman"/>
          <w:iCs/>
          <w:spacing w:val="-3"/>
          <w:sz w:val="24"/>
          <w:szCs w:val="24"/>
          <w:lang w:val="uk-UA" w:eastAsia="uk-UA"/>
        </w:rPr>
        <w:t>частини першої та</w:t>
      </w:r>
      <w:r w:rsidR="00B6736B" w:rsidRPr="00CF2799">
        <w:rPr>
          <w:rFonts w:ascii="Times New Roman" w:eastAsia="Times New Roman" w:hAnsi="Times New Roman" w:cs="Times New Roman"/>
          <w:iCs/>
          <w:spacing w:val="-3"/>
          <w:sz w:val="24"/>
          <w:szCs w:val="24"/>
          <w:lang w:eastAsia="uk-UA"/>
        </w:rPr>
        <w:t> </w:t>
      </w:r>
      <w:r w:rsidR="00485305" w:rsidRPr="00CF2799">
        <w:rPr>
          <w:rFonts w:ascii="Times New Roman" w:eastAsia="Times New Roman" w:hAnsi="Times New Roman" w:cs="Times New Roman"/>
          <w:iCs/>
          <w:spacing w:val="-3"/>
          <w:sz w:val="24"/>
          <w:szCs w:val="24"/>
          <w:lang w:val="uk-UA" w:eastAsia="uk-UA"/>
        </w:rPr>
        <w:t xml:space="preserve"> </w:t>
      </w:r>
      <w:hyperlink r:id="rId8" w:anchor="n1276" w:tgtFrame="_blank" w:history="1">
        <w:r w:rsidR="00B6736B" w:rsidRPr="00CF2799">
          <w:rPr>
            <w:rStyle w:val="a3"/>
            <w:rFonts w:ascii="Times New Roman" w:eastAsia="Times New Roman" w:hAnsi="Times New Roman" w:cs="Times New Roman"/>
            <w:iCs/>
            <w:color w:val="auto"/>
            <w:spacing w:val="-3"/>
            <w:sz w:val="24"/>
            <w:szCs w:val="24"/>
            <w:lang w:val="uk-UA" w:eastAsia="uk-UA"/>
          </w:rPr>
          <w:t>частиною другою</w:t>
        </w:r>
      </w:hyperlink>
      <w:r w:rsidR="00B6736B" w:rsidRPr="00CF2799">
        <w:rPr>
          <w:rFonts w:ascii="Times New Roman" w:eastAsia="Times New Roman" w:hAnsi="Times New Roman" w:cs="Times New Roman"/>
          <w:iCs/>
          <w:spacing w:val="-3"/>
          <w:sz w:val="24"/>
          <w:szCs w:val="24"/>
          <w:lang w:eastAsia="uk-UA"/>
        </w:rPr>
        <w:t> </w:t>
      </w:r>
      <w:r w:rsidR="00485305" w:rsidRPr="00CF2799">
        <w:rPr>
          <w:rFonts w:ascii="Times New Roman" w:eastAsia="Times New Roman" w:hAnsi="Times New Roman" w:cs="Times New Roman"/>
          <w:iCs/>
          <w:spacing w:val="-3"/>
          <w:sz w:val="24"/>
          <w:szCs w:val="24"/>
          <w:lang w:val="uk-UA" w:eastAsia="uk-UA"/>
        </w:rPr>
        <w:t xml:space="preserve"> </w:t>
      </w:r>
      <w:r w:rsidR="00B6736B" w:rsidRPr="00CF2799">
        <w:rPr>
          <w:rFonts w:ascii="Times New Roman" w:eastAsia="Times New Roman" w:hAnsi="Times New Roman" w:cs="Times New Roman"/>
          <w:iCs/>
          <w:spacing w:val="-3"/>
          <w:sz w:val="24"/>
          <w:szCs w:val="24"/>
          <w:lang w:val="uk-UA" w:eastAsia="uk-UA"/>
        </w:rPr>
        <w:t>статті 17 Закону</w:t>
      </w:r>
      <w:r w:rsidR="007F152B" w:rsidRPr="00CF2799">
        <w:rPr>
          <w:rFonts w:ascii="Times New Roman" w:eastAsia="Times New Roman" w:hAnsi="Times New Roman" w:cs="Times New Roman"/>
          <w:iCs/>
          <w:spacing w:val="-3"/>
          <w:sz w:val="24"/>
          <w:szCs w:val="24"/>
          <w:lang w:val="uk-UA" w:eastAsia="uk-UA"/>
        </w:rPr>
        <w:t xml:space="preserve"> України Про публічні закупівлі</w:t>
      </w:r>
      <w:r w:rsidRPr="00CF2799">
        <w:rPr>
          <w:rFonts w:ascii="Times New Roman" w:eastAsia="Times New Roman" w:hAnsi="Times New Roman" w:cs="Times New Roman"/>
          <w:iCs/>
          <w:spacing w:val="-3"/>
          <w:sz w:val="24"/>
          <w:szCs w:val="24"/>
          <w:lang w:val="uk-UA" w:eastAsia="uk-UA"/>
        </w:rPr>
        <w:t>;</w:t>
      </w:r>
    </w:p>
    <w:p w14:paraId="566C8C5D" w14:textId="77777777" w:rsidR="00A24CAB" w:rsidRPr="00CF2799" w:rsidRDefault="00A24CAB" w:rsidP="00A24CAB">
      <w:pPr>
        <w:tabs>
          <w:tab w:val="left" w:pos="540"/>
        </w:tabs>
        <w:spacing w:after="0" w:line="240" w:lineRule="auto"/>
        <w:ind w:right="-23"/>
        <w:jc w:val="both"/>
        <w:rPr>
          <w:rFonts w:ascii="Times New Roman" w:eastAsia="Times New Roman" w:hAnsi="Times New Roman" w:cs="Times New Roman"/>
          <w:sz w:val="24"/>
          <w:szCs w:val="24"/>
          <w:lang w:val="uk-UA" w:eastAsia="uk-UA"/>
        </w:rPr>
      </w:pPr>
      <w:r w:rsidRPr="00CF2799">
        <w:rPr>
          <w:rFonts w:ascii="Times New Roman" w:eastAsia="Times New Roman" w:hAnsi="Times New Roman" w:cs="Times New Roman"/>
          <w:iCs/>
          <w:spacing w:val="-3"/>
          <w:sz w:val="24"/>
          <w:szCs w:val="24"/>
          <w:lang w:val="uk-UA" w:eastAsia="uk-UA"/>
        </w:rPr>
        <w:tab/>
        <w:t>- підписати Договір із замовником</w:t>
      </w:r>
      <w:r w:rsidRPr="00CF2799">
        <w:rPr>
          <w:rFonts w:ascii="Times New Roman" w:eastAsia="Times New Roman" w:hAnsi="Times New Roman" w:cs="Times New Roman"/>
          <w:sz w:val="24"/>
          <w:szCs w:val="24"/>
          <w:lang w:val="uk-UA" w:eastAsia="uk-UA"/>
        </w:rPr>
        <w:t xml:space="preserve">, проект якого наведено у Додатку № 3 до </w:t>
      </w:r>
      <w:r w:rsidR="007F152B" w:rsidRPr="00CF2799">
        <w:rPr>
          <w:rFonts w:ascii="Times New Roman" w:eastAsia="Times New Roman" w:hAnsi="Times New Roman" w:cs="Times New Roman"/>
          <w:sz w:val="24"/>
          <w:szCs w:val="24"/>
          <w:lang w:val="uk-UA" w:eastAsia="uk-UA"/>
        </w:rPr>
        <w:t>тендерної документації</w:t>
      </w:r>
      <w:r w:rsidRPr="00CF2799">
        <w:rPr>
          <w:rFonts w:ascii="Times New Roman" w:eastAsia="Times New Roman" w:hAnsi="Times New Roman" w:cs="Times New Roman"/>
          <w:sz w:val="24"/>
          <w:szCs w:val="24"/>
          <w:lang w:val="uk-UA" w:eastAsia="uk-UA"/>
        </w:rPr>
        <w:t xml:space="preserve">, </w:t>
      </w:r>
      <w:r w:rsidRPr="00CF2799">
        <w:rPr>
          <w:rFonts w:ascii="Times New Roman" w:eastAsia="Times New Roman" w:hAnsi="Times New Roman" w:cs="Times New Roman"/>
          <w:iCs/>
          <w:spacing w:val="-3"/>
          <w:sz w:val="24"/>
          <w:szCs w:val="24"/>
          <w:lang w:val="uk-UA" w:eastAsia="uk-UA"/>
        </w:rPr>
        <w:t xml:space="preserve"> не пізніше ніж через </w:t>
      </w:r>
      <w:r w:rsidR="00B6736B" w:rsidRPr="00CF2799">
        <w:rPr>
          <w:rFonts w:ascii="Times New Roman" w:eastAsia="Times New Roman" w:hAnsi="Times New Roman" w:cs="Times New Roman"/>
          <w:iCs/>
          <w:spacing w:val="-3"/>
          <w:sz w:val="24"/>
          <w:szCs w:val="24"/>
          <w:lang w:val="uk-UA" w:eastAsia="uk-UA"/>
        </w:rPr>
        <w:t>15</w:t>
      </w:r>
      <w:r w:rsidRPr="00CF2799">
        <w:rPr>
          <w:rFonts w:ascii="Times New Roman" w:eastAsia="Times New Roman" w:hAnsi="Times New Roman" w:cs="Times New Roman"/>
          <w:iCs/>
          <w:spacing w:val="-3"/>
          <w:sz w:val="24"/>
          <w:szCs w:val="24"/>
          <w:lang w:val="uk-UA" w:eastAsia="uk-UA"/>
        </w:rPr>
        <w:t xml:space="preserve"> днів з дня прийняття рішення про намір укласти договір про закупівлю </w:t>
      </w:r>
      <w:r w:rsidR="00F77481" w:rsidRPr="00CF2799">
        <w:rPr>
          <w:rFonts w:ascii="Times New Roman" w:eastAsia="Times New Roman" w:hAnsi="Times New Roman" w:cs="Times New Roman"/>
          <w:iCs/>
          <w:spacing w:val="-3"/>
          <w:sz w:val="24"/>
          <w:szCs w:val="24"/>
          <w:lang w:val="uk-UA" w:eastAsia="uk-UA"/>
        </w:rPr>
        <w:t>з дати прийняття рішення про намір укласти договір про закупівлю відповідно до вимог тендерної документації.</w:t>
      </w:r>
      <w:r w:rsidR="00F77481" w:rsidRPr="00CF2799">
        <w:rPr>
          <w:rFonts w:ascii="Times New Roman" w:eastAsia="Times New Roman" w:hAnsi="Times New Roman" w:cs="Times New Roman"/>
          <w:iCs/>
          <w:spacing w:val="-3"/>
          <w:sz w:val="24"/>
          <w:szCs w:val="24"/>
          <w:lang w:eastAsia="uk-UA"/>
        </w:rPr>
        <w:t> </w:t>
      </w:r>
    </w:p>
    <w:p w14:paraId="1D51A70D" w14:textId="77777777" w:rsidR="00A24CAB" w:rsidRPr="00CF2799" w:rsidRDefault="00A24CAB" w:rsidP="00A24CAB">
      <w:pPr>
        <w:tabs>
          <w:tab w:val="left" w:pos="540"/>
        </w:tabs>
        <w:spacing w:after="0" w:line="240" w:lineRule="auto"/>
        <w:ind w:right="-23" w:firstLine="426"/>
        <w:jc w:val="both"/>
        <w:rPr>
          <w:rFonts w:ascii="Times New Roman" w:eastAsia="Times New Roman" w:hAnsi="Times New Roman" w:cs="Times New Roman"/>
          <w:sz w:val="24"/>
          <w:szCs w:val="24"/>
          <w:lang w:val="uk-UA" w:eastAsia="uk-UA"/>
        </w:rPr>
      </w:pPr>
      <w:r w:rsidRPr="00A24CAB">
        <w:rPr>
          <w:rFonts w:ascii="Times New Roman" w:eastAsia="Times New Roman" w:hAnsi="Times New Roman" w:cs="Times New Roman"/>
          <w:sz w:val="24"/>
          <w:szCs w:val="24"/>
          <w:lang w:val="uk-UA" w:eastAsia="uk-UA"/>
        </w:rPr>
        <w:t xml:space="preserve">6. Зазначеним нижче підписом ми підтверджуємо повну, безумовну і беззаперечну згоду з усіма умовами проведення процедури закупівлі, визначеними у </w:t>
      </w:r>
      <w:r w:rsidR="00F1013F" w:rsidRPr="00CF2799">
        <w:rPr>
          <w:rFonts w:ascii="Times New Roman" w:hAnsi="Times New Roman" w:cs="Times New Roman"/>
          <w:sz w:val="24"/>
          <w:szCs w:val="24"/>
          <w:lang w:val="uk-UA" w:eastAsia="uk-UA"/>
        </w:rPr>
        <w:t>тендерній документації</w:t>
      </w:r>
      <w:r w:rsidRPr="00CF2799">
        <w:rPr>
          <w:rFonts w:ascii="Times New Roman" w:eastAsia="Times New Roman" w:hAnsi="Times New Roman" w:cs="Times New Roman"/>
          <w:sz w:val="24"/>
          <w:szCs w:val="24"/>
          <w:lang w:val="uk-UA" w:eastAsia="uk-UA"/>
        </w:rPr>
        <w:t>, у тому числі з умовами, які передбачають розкриття конфіденційної інформації.</w:t>
      </w:r>
    </w:p>
    <w:p w14:paraId="60825A57" w14:textId="77777777" w:rsidR="00A24CAB" w:rsidRPr="00A24CAB" w:rsidRDefault="00A24CAB" w:rsidP="00A24CAB">
      <w:pPr>
        <w:spacing w:after="0" w:line="240" w:lineRule="auto"/>
        <w:ind w:firstLine="426"/>
        <w:jc w:val="both"/>
        <w:rPr>
          <w:rFonts w:ascii="Times New Roman" w:eastAsia="Times New Roman" w:hAnsi="Times New Roman" w:cs="Times New Roman"/>
          <w:sz w:val="24"/>
          <w:szCs w:val="24"/>
          <w:lang w:val="uk-UA" w:eastAsia="ru-RU"/>
        </w:rPr>
      </w:pPr>
      <w:r w:rsidRPr="00CF2799">
        <w:rPr>
          <w:rFonts w:ascii="Times New Roman" w:eastAsia="Times New Roman" w:hAnsi="Times New Roman" w:cs="Times New Roman"/>
          <w:sz w:val="24"/>
          <w:szCs w:val="24"/>
          <w:lang w:val="uk-UA" w:eastAsia="ru-RU"/>
        </w:rPr>
        <w:t>7. Ми зобов’язуємося здійснити поставку товару відповідно до умов Договору.  При цьому ми погоджуємось, що оплата за поставлений Товар, буде проводитись з</w:t>
      </w:r>
      <w:r w:rsidRPr="00A24CAB">
        <w:rPr>
          <w:rFonts w:ascii="Times New Roman" w:eastAsia="Times New Roman" w:hAnsi="Times New Roman" w:cs="Times New Roman"/>
          <w:sz w:val="24"/>
          <w:szCs w:val="24"/>
          <w:lang w:val="uk-UA" w:eastAsia="ru-RU"/>
        </w:rPr>
        <w:t xml:space="preserve"> урахуванням реального фінансування видатків (та/або надходження коштів) та в межах відповідних бюджетних асигнувань на зазначені цілі Замовника.</w:t>
      </w:r>
    </w:p>
    <w:p w14:paraId="03D0936D" w14:textId="77777777" w:rsidR="00A24CAB" w:rsidRPr="00A24CAB" w:rsidRDefault="00A24CAB" w:rsidP="00A24CAB">
      <w:pPr>
        <w:spacing w:after="0" w:line="240" w:lineRule="auto"/>
        <w:rPr>
          <w:rFonts w:ascii="Times New Roman" w:eastAsia="Times New Roman" w:hAnsi="Times New Roman" w:cs="Times New Roman"/>
          <w:sz w:val="24"/>
          <w:szCs w:val="24"/>
          <w:lang w:val="uk-UA" w:eastAsia="uk-UA"/>
        </w:rPr>
      </w:pPr>
      <w:r w:rsidRPr="00A24CAB">
        <w:rPr>
          <w:rFonts w:ascii="Times New Roman" w:eastAsia="Times New Roman" w:hAnsi="Times New Roman" w:cs="Times New Roman"/>
          <w:sz w:val="24"/>
          <w:szCs w:val="24"/>
          <w:lang w:val="uk-UA" w:eastAsia="uk-UA"/>
        </w:rPr>
        <w:t>_______________________________________________________________________________</w:t>
      </w:r>
    </w:p>
    <w:p w14:paraId="73B46B93" w14:textId="77777777" w:rsidR="00A24CAB" w:rsidRPr="00A24CAB" w:rsidRDefault="00A24CAB" w:rsidP="00A24CAB">
      <w:pPr>
        <w:spacing w:after="0" w:line="240" w:lineRule="auto"/>
        <w:ind w:right="83"/>
        <w:jc w:val="both"/>
        <w:rPr>
          <w:rFonts w:ascii="Times New Roman" w:eastAsia="Times New Roman" w:hAnsi="Times New Roman" w:cs="Times New Roman"/>
          <w:b/>
          <w:bCs/>
          <w:i/>
          <w:iCs/>
          <w:sz w:val="24"/>
          <w:szCs w:val="24"/>
          <w:lang w:val="uk-UA" w:eastAsia="uk-UA"/>
        </w:rPr>
      </w:pPr>
      <w:r w:rsidRPr="00A24CAB">
        <w:rPr>
          <w:rFonts w:ascii="Times New Roman" w:eastAsia="Times New Roman" w:hAnsi="Times New Roman" w:cs="Times New Roman"/>
          <w:b/>
          <w:bCs/>
          <w:i/>
          <w:iCs/>
          <w:sz w:val="24"/>
          <w:szCs w:val="24"/>
          <w:lang w:val="uk-UA" w:eastAsia="uk-UA"/>
        </w:rPr>
        <w:t>Посада, прізвище, ініціали, підпис уповноваженої особи Учасника, завірені печаткою (за наявності)</w:t>
      </w:r>
    </w:p>
    <w:p w14:paraId="6B8FE255" w14:textId="77777777" w:rsidR="00A24CAB" w:rsidRPr="00A24CAB" w:rsidRDefault="00A24CAB" w:rsidP="00A24CAB">
      <w:pPr>
        <w:spacing w:after="0" w:line="240" w:lineRule="auto"/>
        <w:ind w:right="-272"/>
        <w:jc w:val="both"/>
        <w:rPr>
          <w:rFonts w:ascii="Times New Roman" w:eastAsia="Times New Roman" w:hAnsi="Times New Roman" w:cs="Times New Roman"/>
          <w:b/>
          <w:bCs/>
          <w:i/>
          <w:iCs/>
          <w:sz w:val="24"/>
          <w:szCs w:val="24"/>
          <w:lang w:val="uk-UA" w:eastAsia="uk-UA"/>
        </w:rPr>
      </w:pPr>
    </w:p>
    <w:p w14:paraId="09EAC181" w14:textId="77777777" w:rsidR="00A120AF" w:rsidRPr="00A24CAB" w:rsidRDefault="00A120AF" w:rsidP="00A120AF">
      <w:pPr>
        <w:spacing w:after="0" w:line="240" w:lineRule="auto"/>
        <w:jc w:val="both"/>
        <w:rPr>
          <w:rFonts w:ascii="Times New Roman" w:eastAsia="Times New Roman" w:hAnsi="Times New Roman" w:cs="Times New Roman"/>
          <w:b/>
          <w:sz w:val="24"/>
          <w:szCs w:val="24"/>
          <w:lang w:val="uk-UA" w:eastAsia="uk-UA"/>
        </w:rPr>
      </w:pPr>
      <w:r w:rsidRPr="00A24CAB">
        <w:rPr>
          <w:rFonts w:ascii="Times New Roman" w:eastAsia="Times New Roman" w:hAnsi="Times New Roman" w:cs="Times New Roman"/>
          <w:b/>
          <w:i/>
          <w:sz w:val="24"/>
          <w:szCs w:val="24"/>
          <w:lang w:val="uk-UA" w:eastAsia="uk-UA"/>
        </w:rPr>
        <w:t xml:space="preserve">* у разі, якщо учасник не є платником податку на додану вартість </w:t>
      </w:r>
      <w:r w:rsidRPr="00A24CAB">
        <w:rPr>
          <w:rFonts w:ascii="Times New Roman" w:eastAsia="Times New Roman" w:hAnsi="Times New Roman" w:cs="Times New Roman"/>
          <w:i/>
          <w:sz w:val="24"/>
          <w:szCs w:val="24"/>
          <w:lang w:val="uk-UA" w:eastAsia="uk-UA"/>
        </w:rPr>
        <w:t>(предмет закупівлі не є об'єктом оподаткування, звільнений від оподаткування, до предмета закупівлі застосовується нульова ставка ПДВ), вказати ціну без податку на додану вартість,</w:t>
      </w:r>
      <w:r w:rsidRPr="00A24CAB">
        <w:rPr>
          <w:rFonts w:ascii="Times New Roman" w:eastAsia="Times New Roman" w:hAnsi="Times New Roman" w:cs="Times New Roman"/>
          <w:b/>
          <w:i/>
          <w:sz w:val="24"/>
          <w:szCs w:val="24"/>
          <w:lang w:val="uk-UA" w:eastAsia="uk-UA"/>
        </w:rPr>
        <w:t xml:space="preserve"> про що зробити відповідну помітку та окремо надати у складі тендерної пропозиції </w:t>
      </w:r>
      <w:r w:rsidRPr="00A24CAB">
        <w:rPr>
          <w:rFonts w:ascii="Times New Roman" w:eastAsia="Times New Roman" w:hAnsi="Times New Roman" w:cs="Times New Roman"/>
          <w:i/>
          <w:sz w:val="24"/>
          <w:szCs w:val="24"/>
          <w:lang w:val="uk-UA" w:eastAsia="uk-UA"/>
        </w:rPr>
        <w:t>довідку у довільній формі із зазначенням відповідного факту та з посиланням на нормативні документи</w:t>
      </w:r>
      <w:r w:rsidRPr="00A24CAB">
        <w:rPr>
          <w:rFonts w:ascii="Times New Roman" w:eastAsia="Times New Roman" w:hAnsi="Times New Roman" w:cs="Times New Roman"/>
          <w:b/>
          <w:i/>
          <w:sz w:val="24"/>
          <w:szCs w:val="24"/>
          <w:lang w:val="uk-UA" w:eastAsia="uk-UA"/>
        </w:rPr>
        <w:t>, що його підтверджують.</w:t>
      </w:r>
    </w:p>
    <w:p w14:paraId="0E0E37A0" w14:textId="77777777" w:rsidR="00A21430" w:rsidRPr="00A24CAB" w:rsidRDefault="00A21430">
      <w:pPr>
        <w:rPr>
          <w:lang w:val="uk-UA"/>
        </w:rPr>
      </w:pPr>
    </w:p>
    <w:sectPr w:rsidR="00A21430" w:rsidRPr="00A24C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171D"/>
    <w:rsid w:val="00012914"/>
    <w:rsid w:val="00017AC3"/>
    <w:rsid w:val="000B3F90"/>
    <w:rsid w:val="00180D18"/>
    <w:rsid w:val="001D0D20"/>
    <w:rsid w:val="001D1DB4"/>
    <w:rsid w:val="0021119D"/>
    <w:rsid w:val="00253DA3"/>
    <w:rsid w:val="002B44AF"/>
    <w:rsid w:val="002C5E25"/>
    <w:rsid w:val="003F0165"/>
    <w:rsid w:val="00431991"/>
    <w:rsid w:val="00433F75"/>
    <w:rsid w:val="00480155"/>
    <w:rsid w:val="00485305"/>
    <w:rsid w:val="0049171D"/>
    <w:rsid w:val="005A34B2"/>
    <w:rsid w:val="005C38A9"/>
    <w:rsid w:val="005D2EE2"/>
    <w:rsid w:val="006A00A6"/>
    <w:rsid w:val="006A4357"/>
    <w:rsid w:val="00715DF6"/>
    <w:rsid w:val="007328FF"/>
    <w:rsid w:val="007572C8"/>
    <w:rsid w:val="007F152B"/>
    <w:rsid w:val="008458EE"/>
    <w:rsid w:val="00933DC9"/>
    <w:rsid w:val="009C5C03"/>
    <w:rsid w:val="00A120AF"/>
    <w:rsid w:val="00A21430"/>
    <w:rsid w:val="00A24CAB"/>
    <w:rsid w:val="00B6736B"/>
    <w:rsid w:val="00BF769B"/>
    <w:rsid w:val="00C96E08"/>
    <w:rsid w:val="00CF2799"/>
    <w:rsid w:val="00DD52A6"/>
    <w:rsid w:val="00DD5F36"/>
    <w:rsid w:val="00DF61F1"/>
    <w:rsid w:val="00E94156"/>
    <w:rsid w:val="00F1013F"/>
    <w:rsid w:val="00F3648D"/>
    <w:rsid w:val="00F77481"/>
    <w:rsid w:val="00F858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70680"/>
  <w15:docId w15:val="{D7590EE4-7E80-4BB1-B3AD-E7DA52576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64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6736B"/>
    <w:rPr>
      <w:color w:val="0000FF" w:themeColor="hyperlink"/>
      <w:u w:val="single"/>
    </w:rPr>
  </w:style>
  <w:style w:type="character" w:customStyle="1" w:styleId="1">
    <w:name w:val="Неразрешенное упоминание1"/>
    <w:basedOn w:val="a0"/>
    <w:uiPriority w:val="99"/>
    <w:semiHidden/>
    <w:unhideWhenUsed/>
    <w:rsid w:val="00B673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4726031">
      <w:bodyDiv w:val="1"/>
      <w:marLeft w:val="0"/>
      <w:marRight w:val="0"/>
      <w:marTop w:val="0"/>
      <w:marBottom w:val="0"/>
      <w:divBdr>
        <w:top w:val="none" w:sz="0" w:space="0" w:color="auto"/>
        <w:left w:val="none" w:sz="0" w:space="0" w:color="auto"/>
        <w:bottom w:val="none" w:sz="0" w:space="0" w:color="auto"/>
        <w:right w:val="none" w:sz="0" w:space="0" w:color="auto"/>
      </w:divBdr>
    </w:div>
    <w:div w:id="152609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webSettings" Target="webSettings.xml"/><Relationship Id="rId7" Type="http://schemas.openxmlformats.org/officeDocument/2006/relationships/hyperlink" Target="https://zakon.rada.gov.ua/laws/show/922-1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922-19" TargetMode="External"/><Relationship Id="rId5" Type="http://schemas.openxmlformats.org/officeDocument/2006/relationships/hyperlink" Target="https://zakon.rada.gov.ua/laws/show/922-19" TargetMode="External"/><Relationship Id="rId10" Type="http://schemas.openxmlformats.org/officeDocument/2006/relationships/theme" Target="theme/theme1.xml"/><Relationship Id="rId4" Type="http://schemas.openxmlformats.org/officeDocument/2006/relationships/hyperlink" Target="https://zakon.rada.gov.ua/laws/show/922-19"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834</Words>
  <Characters>4759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Наташа</cp:lastModifiedBy>
  <cp:revision>11</cp:revision>
  <cp:lastPrinted>2022-11-03T12:23:00Z</cp:lastPrinted>
  <dcterms:created xsi:type="dcterms:W3CDTF">2023-10-30T12:41:00Z</dcterms:created>
  <dcterms:modified xsi:type="dcterms:W3CDTF">2023-12-18T13:56:00Z</dcterms:modified>
</cp:coreProperties>
</file>