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DE" w:rsidRDefault="00B803DE" w:rsidP="00B803DE">
      <w:pPr>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4 до тендерної документації</w:t>
      </w:r>
    </w:p>
    <w:p w:rsidR="00B803DE" w:rsidRDefault="00B803DE" w:rsidP="00B803DE">
      <w:pPr>
        <w:jc w:val="right"/>
        <w:rPr>
          <w:rFonts w:ascii="Times New Roman" w:eastAsia="Calibri" w:hAnsi="Times New Roman" w:cs="Times New Roman"/>
          <w:b/>
          <w:bCs/>
          <w:sz w:val="24"/>
          <w:szCs w:val="24"/>
          <w:lang w:val="uk-UA"/>
        </w:rPr>
      </w:pPr>
    </w:p>
    <w:p w:rsidR="00B803DE" w:rsidRDefault="00B803DE" w:rsidP="00B803DE">
      <w:pPr>
        <w:shd w:val="clear" w:color="auto" w:fill="FFFFFF"/>
        <w:spacing w:after="0" w:line="240" w:lineRule="auto"/>
        <w:ind w:left="57" w:right="57" w:hanging="5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ПРОЕКТ </w:t>
      </w:r>
    </w:p>
    <w:p w:rsidR="00B803DE" w:rsidRDefault="00B803DE" w:rsidP="00B803DE">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ДОГОВОРУ ПРО ЗАКУПІВЛЮ ТОВАРУ ЗА ДЕРЖАВНІ КОШТИ №____</w:t>
      </w:r>
    </w:p>
    <w:p w:rsidR="00B803DE" w:rsidRDefault="00B803DE" w:rsidP="00B803D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B803DE" w:rsidTr="00B803DE">
        <w:tc>
          <w:tcPr>
            <w:tcW w:w="4672" w:type="dxa"/>
            <w:hideMark/>
          </w:tcPr>
          <w:p w:rsidR="00B803DE" w:rsidRDefault="00B803DE">
            <w:pPr>
              <w:rPr>
                <w:rFonts w:ascii="Times New Roman" w:eastAsia="Times New Roman" w:hAnsi="Times New Roman" w:cs="Times New Roman"/>
                <w:b/>
                <w:sz w:val="24"/>
                <w:szCs w:val="24"/>
                <w:lang w:eastAsia="ru-RU"/>
              </w:rPr>
            </w:pPr>
            <w:r>
              <w:rPr>
                <w:rFonts w:ascii="Times New Roman" w:eastAsia="Arial" w:hAnsi="Times New Roman" w:cs="Times New Roman"/>
                <w:b/>
                <w:sz w:val="24"/>
                <w:szCs w:val="24"/>
                <w:lang w:eastAsia="ar-SA"/>
              </w:rPr>
              <w:t xml:space="preserve">м. </w:t>
            </w:r>
            <w:proofErr w:type="spellStart"/>
            <w:r>
              <w:rPr>
                <w:rFonts w:ascii="Times New Roman" w:eastAsia="Arial" w:hAnsi="Times New Roman" w:cs="Times New Roman"/>
                <w:b/>
                <w:sz w:val="24"/>
                <w:szCs w:val="24"/>
                <w:lang w:eastAsia="ar-SA"/>
              </w:rPr>
              <w:t>Кривий</w:t>
            </w:r>
            <w:proofErr w:type="spellEnd"/>
            <w:r>
              <w:rPr>
                <w:rFonts w:ascii="Times New Roman" w:eastAsia="Arial" w:hAnsi="Times New Roman" w:cs="Times New Roman"/>
                <w:b/>
                <w:sz w:val="24"/>
                <w:szCs w:val="24"/>
                <w:lang w:eastAsia="ar-SA"/>
              </w:rPr>
              <w:t xml:space="preserve"> </w:t>
            </w:r>
            <w:proofErr w:type="spellStart"/>
            <w:r>
              <w:rPr>
                <w:rFonts w:ascii="Times New Roman" w:eastAsia="Arial" w:hAnsi="Times New Roman" w:cs="Times New Roman"/>
                <w:b/>
                <w:sz w:val="24"/>
                <w:szCs w:val="24"/>
                <w:lang w:eastAsia="ar-SA"/>
              </w:rPr>
              <w:t>Ріг</w:t>
            </w:r>
            <w:proofErr w:type="spellEnd"/>
          </w:p>
        </w:tc>
        <w:tc>
          <w:tcPr>
            <w:tcW w:w="4673" w:type="dxa"/>
            <w:hideMark/>
          </w:tcPr>
          <w:p w:rsidR="00B803DE" w:rsidRDefault="00B803DE">
            <w:pPr>
              <w:shd w:val="clear" w:color="auto" w:fill="FFFFFF"/>
              <w:ind w:left="720"/>
              <w:jc w:val="right"/>
              <w:rPr>
                <w:rFonts w:ascii="Times New Roman" w:eastAsia="Times New Roman" w:hAnsi="Times New Roman" w:cs="Times New Roman"/>
                <w:b/>
                <w:i/>
                <w:spacing w:val="-4"/>
                <w:sz w:val="24"/>
                <w:szCs w:val="24"/>
                <w:lang w:eastAsia="ru-RU"/>
              </w:rPr>
            </w:pPr>
            <w:r>
              <w:rPr>
                <w:rFonts w:ascii="Times New Roman" w:eastAsia="Times New Roman" w:hAnsi="Times New Roman" w:cs="Times New Roman"/>
                <w:b/>
                <w:sz w:val="24"/>
                <w:szCs w:val="24"/>
                <w:lang w:eastAsia="ru-RU"/>
              </w:rPr>
              <w:t xml:space="preserve">                     «___» ____202</w:t>
            </w: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 xml:space="preserve"> року</w:t>
            </w:r>
          </w:p>
        </w:tc>
      </w:tr>
    </w:tbl>
    <w:p w:rsidR="00B803DE" w:rsidRDefault="00B803DE" w:rsidP="00B803D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Pr>
          <w:rFonts w:ascii="Times New Roman" w:eastAsia="Calibri" w:hAnsi="Times New Roman" w:cs="Times New Roman"/>
          <w:color w:val="000000"/>
          <w:sz w:val="24"/>
          <w:szCs w:val="24"/>
          <w:lang w:val="uk-UA"/>
        </w:rPr>
        <w:t xml:space="preserve">  в особі </w:t>
      </w:r>
      <w:r>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Pr>
          <w:rFonts w:ascii="Times New Roman" w:eastAsia="Calibri" w:hAnsi="Times New Roman" w:cs="Times New Roman"/>
          <w:color w:val="000000"/>
          <w:sz w:val="24"/>
          <w:szCs w:val="24"/>
          <w:lang w:val="uk-UA"/>
        </w:rPr>
        <w:t xml:space="preserve">,  що діє на підставі  Положення </w:t>
      </w:r>
      <w:r>
        <w:rPr>
          <w:rFonts w:ascii="Times New Roman" w:eastAsia="Calibri" w:hAnsi="Times New Roman" w:cs="Times New Roman"/>
          <w:sz w:val="24"/>
          <w:szCs w:val="24"/>
          <w:lang w:val="uk-UA"/>
        </w:rPr>
        <w:t xml:space="preserve">(далі – </w:t>
      </w:r>
      <w:r>
        <w:rPr>
          <w:rFonts w:ascii="Times New Roman" w:eastAsia="Calibri" w:hAnsi="Times New Roman" w:cs="Times New Roman"/>
          <w:b/>
          <w:sz w:val="24"/>
          <w:szCs w:val="24"/>
          <w:lang w:val="uk-UA"/>
        </w:rPr>
        <w:t>Замовник</w:t>
      </w:r>
      <w:r>
        <w:rPr>
          <w:rFonts w:ascii="Times New Roman" w:eastAsia="Calibri" w:hAnsi="Times New Roman" w:cs="Times New Roman"/>
          <w:sz w:val="24"/>
          <w:szCs w:val="24"/>
          <w:lang w:val="uk-UA"/>
        </w:rPr>
        <w:t xml:space="preserve">), з однієї сторони, і </w:t>
      </w:r>
      <w:r>
        <w:rPr>
          <w:rFonts w:ascii="Times New Roman" w:eastAsia="Calibri" w:hAnsi="Times New Roman" w:cs="Times New Roman"/>
          <w:b/>
          <w:sz w:val="24"/>
          <w:szCs w:val="24"/>
          <w:lang w:val="uk-UA"/>
        </w:rPr>
        <w:t>__________________________</w:t>
      </w:r>
      <w:r>
        <w:rPr>
          <w:rFonts w:ascii="Times New Roman" w:eastAsia="Calibri" w:hAnsi="Times New Roman" w:cs="Times New Roman"/>
          <w:sz w:val="24"/>
          <w:szCs w:val="24"/>
          <w:lang w:val="uk-UA"/>
        </w:rPr>
        <w:t xml:space="preserve">, який діє на підставі ____________________(далі – </w:t>
      </w:r>
      <w:r>
        <w:rPr>
          <w:rFonts w:ascii="Times New Roman" w:eastAsia="Calibri" w:hAnsi="Times New Roman" w:cs="Times New Roman"/>
          <w:b/>
          <w:sz w:val="24"/>
          <w:szCs w:val="24"/>
          <w:lang w:val="uk-UA"/>
        </w:rPr>
        <w:t>Постачальник</w:t>
      </w:r>
      <w:r>
        <w:rPr>
          <w:rFonts w:ascii="Times New Roman" w:eastAsia="Calibri" w:hAnsi="Times New Roman" w:cs="Times New Roman"/>
          <w:sz w:val="24"/>
          <w:szCs w:val="24"/>
          <w:lang w:val="uk-UA"/>
        </w:rPr>
        <w:t xml:space="preserve">), з іншої сторони, далі разом – </w:t>
      </w:r>
      <w:r>
        <w:rPr>
          <w:rFonts w:ascii="Times New Roman" w:eastAsia="Calibri" w:hAnsi="Times New Roman" w:cs="Times New Roman"/>
          <w:b/>
          <w:sz w:val="24"/>
          <w:szCs w:val="24"/>
          <w:lang w:val="uk-UA"/>
        </w:rPr>
        <w:t>Сторони</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керуючись </w:t>
      </w:r>
      <w:r>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Pr>
          <w:rFonts w:ascii="Times New Roman" w:eastAsia="Times New Roman" w:hAnsi="Times New Roman" w:cs="Times New Roman"/>
          <w:b/>
          <w:color w:val="000000" w:themeColor="text1"/>
          <w:sz w:val="24"/>
          <w:szCs w:val="24"/>
          <w:lang w:val="uk-UA"/>
        </w:rPr>
        <w:t>Договір</w:t>
      </w:r>
      <w:r>
        <w:rPr>
          <w:rFonts w:ascii="Times New Roman" w:eastAsia="Times New Roman" w:hAnsi="Times New Roman" w:cs="Times New Roman"/>
          <w:color w:val="000000" w:themeColor="text1"/>
          <w:sz w:val="24"/>
          <w:szCs w:val="24"/>
          <w:lang w:val="uk-UA"/>
        </w:rPr>
        <w:t>) про наступне</w:t>
      </w:r>
      <w:r>
        <w:rPr>
          <w:rFonts w:ascii="Times New Roman" w:eastAsia="Calibri" w:hAnsi="Times New Roman" w:cs="Times New Roman"/>
          <w:color w:val="000000" w:themeColor="text1"/>
          <w:sz w:val="24"/>
          <w:szCs w:val="24"/>
          <w:lang w:val="uk-UA"/>
        </w:rPr>
        <w:t>:</w:t>
      </w:r>
    </w:p>
    <w:p w:rsidR="00B803DE" w:rsidRDefault="00B803DE" w:rsidP="00B803DE">
      <w:pPr>
        <w:tabs>
          <w:tab w:val="left" w:pos="142"/>
          <w:tab w:val="left" w:pos="284"/>
        </w:tabs>
        <w:spacing w:after="0" w:line="240" w:lineRule="auto"/>
        <w:ind w:left="-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B803DE" w:rsidRDefault="00B803DE" w:rsidP="00B803DE">
      <w:pPr>
        <w:tabs>
          <w:tab w:val="left" w:pos="142"/>
          <w:tab w:val="left" w:pos="284"/>
        </w:tabs>
        <w:spacing w:after="0" w:line="240" w:lineRule="auto"/>
        <w:ind w:left="-284"/>
        <w:jc w:val="both"/>
        <w:rPr>
          <w:rFonts w:ascii="Times New Roman" w:eastAsia="Times New Roman" w:hAnsi="Times New Roman" w:cs="Times New Roman"/>
          <w:b/>
          <w:sz w:val="26"/>
          <w:szCs w:val="26"/>
          <w:lang w:val="uk-UA"/>
        </w:rPr>
      </w:pP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 </w:t>
      </w:r>
      <w:r>
        <w:rPr>
          <w:rFonts w:ascii="Times New Roman" w:eastAsia="Times New Roman" w:hAnsi="Times New Roman" w:cs="Times New Roman"/>
          <w:b/>
          <w:sz w:val="26"/>
          <w:szCs w:val="26"/>
        </w:rPr>
        <w:t>1. ПРЕДМЕТ ДОГОВОРУ</w:t>
      </w:r>
    </w:p>
    <w:p w:rsidR="00B803DE" w:rsidRDefault="00B803DE" w:rsidP="00B803DE">
      <w:pPr>
        <w:suppressAutoHyphens/>
        <w:spacing w:after="0" w:line="240" w:lineRule="auto"/>
        <w:jc w:val="both"/>
        <w:rPr>
          <w:rFonts w:ascii="Times New Roman" w:eastAsia="Calibri" w:hAnsi="Times New Roman" w:cs="Times New Roman"/>
          <w:b/>
          <w:i/>
          <w:color w:val="333333"/>
          <w:sz w:val="24"/>
          <w:szCs w:val="24"/>
          <w:bdr w:val="none" w:sz="0" w:space="0" w:color="auto" w:frame="1"/>
          <w:shd w:val="clear" w:color="auto" w:fill="FFFFFF"/>
          <w:lang w:val="uk-UA"/>
        </w:rPr>
      </w:pPr>
      <w:r>
        <w:rPr>
          <w:rFonts w:ascii="Times New Roman" w:eastAsia="Calibri" w:hAnsi="Times New Roman" w:cs="font293"/>
          <w:kern w:val="2"/>
          <w:sz w:val="24"/>
          <w:szCs w:val="24"/>
          <w:lang w:val="uk-UA" w:eastAsia="ru-RU"/>
        </w:rPr>
        <w:t>1.1. Учасник зобов’язується</w:t>
      </w:r>
      <w:r>
        <w:rPr>
          <w:rFonts w:ascii="Times New Roman" w:eastAsia="Calibri" w:hAnsi="Times New Roman" w:cs="Times New Roman"/>
          <w:kern w:val="2"/>
          <w:sz w:val="24"/>
          <w:szCs w:val="24"/>
          <w:lang w:val="uk-UA" w:eastAsia="ru-RU"/>
        </w:rPr>
        <w:t xml:space="preserve"> поставити і передати у власність Замовникові товар (далі – Товар): </w:t>
      </w:r>
      <w:r>
        <w:rPr>
          <w:rFonts w:ascii="Times New Roman" w:eastAsia="Calibri" w:hAnsi="Times New Roman" w:cs="Times New Roman"/>
          <w:bCs/>
          <w:iCs/>
          <w:kern w:val="2"/>
          <w:sz w:val="24"/>
          <w:szCs w:val="24"/>
          <w:lang w:val="uk-UA" w:eastAsia="ru-RU"/>
        </w:rPr>
        <w:t>«Хімічні речовини для обробки води ПВВС ДЮСШ №1», код за ДК 021:2015-</w:t>
      </w:r>
      <w:r>
        <w:rPr>
          <w:rFonts w:ascii="Times New Roman" w:hAnsi="Times New Roman" w:cs="Times New Roman"/>
          <w:color w:val="000000"/>
          <w:sz w:val="24"/>
          <w:szCs w:val="24"/>
          <w:bdr w:val="none" w:sz="0" w:space="0" w:color="auto" w:frame="1"/>
          <w:shd w:val="clear" w:color="auto" w:fill="FDFEFD"/>
        </w:rPr>
        <w:t>24960000-1</w:t>
      </w:r>
      <w:r>
        <w:rPr>
          <w:rFonts w:ascii="Times New Roman" w:hAnsi="Times New Roman" w:cs="Times New Roman"/>
          <w:color w:val="777777"/>
          <w:sz w:val="24"/>
          <w:szCs w:val="24"/>
          <w:shd w:val="clear" w:color="auto" w:fill="FDFEFD"/>
        </w:rPr>
        <w:t> - </w:t>
      </w:r>
      <w:proofErr w:type="spellStart"/>
      <w:r>
        <w:rPr>
          <w:rFonts w:ascii="Times New Roman" w:hAnsi="Times New Roman" w:cs="Times New Roman"/>
          <w:color w:val="000000"/>
          <w:sz w:val="24"/>
          <w:szCs w:val="24"/>
          <w:bdr w:val="none" w:sz="0" w:space="0" w:color="auto" w:frame="1"/>
          <w:shd w:val="clear" w:color="auto" w:fill="FDFEFD"/>
        </w:rPr>
        <w:t>Хімічна</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продукція</w:t>
      </w:r>
      <w:proofErr w:type="spellEnd"/>
      <w:r>
        <w:rPr>
          <w:rFonts w:ascii="Times New Roman" w:hAnsi="Times New Roman" w:cs="Times New Roman"/>
          <w:color w:val="000000"/>
          <w:sz w:val="24"/>
          <w:szCs w:val="24"/>
          <w:bdr w:val="none" w:sz="0" w:space="0" w:color="auto" w:frame="1"/>
          <w:shd w:val="clear" w:color="auto" w:fill="FDFEFD"/>
        </w:rPr>
        <w:t xml:space="preserve"> </w:t>
      </w:r>
      <w:proofErr w:type="spellStart"/>
      <w:r>
        <w:rPr>
          <w:rFonts w:ascii="Times New Roman" w:hAnsi="Times New Roman" w:cs="Times New Roman"/>
          <w:color w:val="000000"/>
          <w:sz w:val="24"/>
          <w:szCs w:val="24"/>
          <w:bdr w:val="none" w:sz="0" w:space="0" w:color="auto" w:frame="1"/>
          <w:shd w:val="clear" w:color="auto" w:fill="FDFEFD"/>
        </w:rPr>
        <w:t>різна</w:t>
      </w:r>
      <w:proofErr w:type="spellEnd"/>
      <w:r>
        <w:rPr>
          <w:rFonts w:ascii="Times New Roman" w:hAnsi="Times New Roman" w:cs="Times New Roman"/>
          <w:color w:val="000000"/>
          <w:sz w:val="24"/>
          <w:szCs w:val="24"/>
          <w:bdr w:val="none" w:sz="0" w:space="0" w:color="auto" w:frame="1"/>
          <w:shd w:val="clear" w:color="auto" w:fill="FDFEFD"/>
          <w:lang w:val="uk-UA"/>
        </w:rPr>
        <w:t>,</w:t>
      </w:r>
      <w:r>
        <w:rPr>
          <w:rFonts w:ascii="Times New Roman" w:eastAsia="Times New Roman" w:hAnsi="Times New Roman" w:cs="Times New Roman"/>
          <w:kern w:val="2"/>
          <w:sz w:val="24"/>
          <w:szCs w:val="24"/>
          <w:lang w:val="uk-UA" w:eastAsia="ar-SA"/>
        </w:rPr>
        <w:t xml:space="preserve"> </w:t>
      </w:r>
      <w:r>
        <w:rPr>
          <w:rFonts w:ascii="Times New Roman" w:eastAsia="Calibri" w:hAnsi="Times New Roman" w:cs="font293"/>
          <w:kern w:val="2"/>
          <w:sz w:val="24"/>
          <w:szCs w:val="24"/>
          <w:lang w:val="uk-UA" w:eastAsia="ru-RU"/>
        </w:rPr>
        <w:t xml:space="preserve">а Замовник зобов’язується оплатити зазначений Товар на умовах, передбачений цим Договором. Товар закуповується для ПВВС ДЮСШ №1 з метою подальшого використання для обробки води в басейні.  </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1.2. Найменування, кількість та ціна товару вказані в </w:t>
      </w:r>
      <w:r>
        <w:rPr>
          <w:rFonts w:ascii="Times New Roman" w:eastAsia="Calibri" w:hAnsi="Times New Roman" w:cs="font293"/>
          <w:kern w:val="2"/>
          <w:sz w:val="24"/>
          <w:szCs w:val="24"/>
          <w:lang w:val="uk-UA" w:eastAsia="ru-RU"/>
        </w:rPr>
        <w:t>Специфікації.</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1.3. Обсяги закупівлі товару можуть бути зменшені залежно від реального фінансування видатків та виробничих/господарських потреб Замовника, або в зв’язку з скороченням необхідної заявленої кількості товару по договору.</w:t>
      </w:r>
    </w:p>
    <w:p w:rsidR="00B803DE" w:rsidRDefault="00B803DE" w:rsidP="00B803D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p>
    <w:p w:rsidR="00B803DE" w:rsidRDefault="00B803DE" w:rsidP="00B803DE">
      <w:pPr>
        <w:tabs>
          <w:tab w:val="left" w:pos="0"/>
          <w:tab w:val="center" w:pos="4748"/>
          <w:tab w:val="left" w:pos="6516"/>
        </w:tabs>
        <w:spacing w:after="0" w:line="240" w:lineRule="auto"/>
        <w:ind w:left="709"/>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2. ЯКІСТЬ ТОВАРУ</w:t>
      </w:r>
    </w:p>
    <w:p w:rsidR="00B803DE" w:rsidRDefault="00B803DE" w:rsidP="00B803DE">
      <w:pPr>
        <w:tabs>
          <w:tab w:val="left" w:pos="0"/>
          <w:tab w:val="center" w:pos="4748"/>
          <w:tab w:val="left" w:pos="6516"/>
        </w:tabs>
        <w:spacing w:after="0" w:line="240" w:lineRule="auto"/>
        <w:ind w:left="1069"/>
        <w:contextualSpacing/>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2.1. Учасник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rsidR="00B803DE" w:rsidRDefault="00B803DE" w:rsidP="00B803DE">
      <w:pPr>
        <w:spacing w:after="0" w:line="240" w:lineRule="auto"/>
        <w:contextualSpacing/>
        <w:jc w:val="both"/>
        <w:rPr>
          <w:rFonts w:ascii="Calibri" w:eastAsia="Times New Roman" w:hAnsi="Calibri" w:cs="Times New Roman"/>
          <w:kern w:val="2"/>
          <w:sz w:val="24"/>
          <w:szCs w:val="24"/>
          <w:lang w:val="uk-UA" w:eastAsia="ru-RU"/>
        </w:rPr>
      </w:pPr>
      <w:r>
        <w:rPr>
          <w:rFonts w:ascii="Times New Roman" w:eastAsia="Times New Roman" w:hAnsi="Times New Roman" w:cs="Times New Roman"/>
          <w:kern w:val="2"/>
          <w:sz w:val="24"/>
          <w:szCs w:val="24"/>
          <w:lang w:val="uk-UA" w:eastAsia="ru-RU"/>
        </w:rPr>
        <w:t xml:space="preserve">2.2. </w:t>
      </w:r>
      <w:r>
        <w:rPr>
          <w:rFonts w:ascii="Times New Roman" w:eastAsia="Calibri" w:hAnsi="Times New Roman" w:cs="Times New Roman"/>
          <w:kern w:val="2"/>
          <w:sz w:val="24"/>
          <w:szCs w:val="24"/>
          <w:lang w:val="uk-UA" w:eastAsia="zh-CN"/>
        </w:rPr>
        <w:t xml:space="preserve">Якість товару повинна бути підтверджена сертифікатом (паспортом) якості, </w:t>
      </w:r>
      <w:r>
        <w:rPr>
          <w:rFonts w:ascii="Times New Roman" w:eastAsia="Times New Roman" w:hAnsi="Times New Roman" w:cs="Times New Roman"/>
          <w:kern w:val="2"/>
          <w:sz w:val="24"/>
          <w:szCs w:val="24"/>
          <w:lang w:val="uk-UA" w:eastAsia="ru-RU"/>
        </w:rPr>
        <w:t>іншими документами, необхідними для товару даного виду згідно з вимогами чинного законодавства України</w:t>
      </w:r>
      <w:r>
        <w:rPr>
          <w:rFonts w:ascii="Times New Roman" w:eastAsia="Calibri" w:hAnsi="Times New Roman" w:cs="Times New Roman"/>
          <w:kern w:val="2"/>
          <w:sz w:val="24"/>
          <w:szCs w:val="24"/>
          <w:lang w:val="uk-UA" w:eastAsia="zh-CN"/>
        </w:rPr>
        <w:t>.</w:t>
      </w:r>
      <w:r>
        <w:rPr>
          <w:rFonts w:ascii="Times New Roman" w:eastAsia="Times New Roman" w:hAnsi="Times New Roman" w:cs="Times New Roman"/>
          <w:sz w:val="24"/>
          <w:szCs w:val="24"/>
          <w:lang w:val="uk-UA" w:eastAsia="ru-RU"/>
        </w:rPr>
        <w:t xml:space="preserve"> </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 Учасник зобов’язаний за заявою Замовника здійснити заміну такого протягом 10 (десяти) календарних днів.</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2.4.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tabs>
          <w:tab w:val="left" w:pos="0"/>
        </w:tabs>
        <w:spacing w:after="0" w:line="240" w:lineRule="auto"/>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3. ВАРТІСТЬ ТОВАРУ ТА ПОРЯДОК РОЗРАХУНКІВ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3.1. Ціна цього Договору становить </w:t>
      </w:r>
      <w:r>
        <w:rPr>
          <w:rFonts w:ascii="Times New Roman" w:eastAsia="Times New Roman" w:hAnsi="Times New Roman" w:cs="font293"/>
          <w:b/>
          <w:kern w:val="2"/>
          <w:sz w:val="24"/>
          <w:szCs w:val="24"/>
          <w:lang w:val="uk-UA" w:eastAsia="ru-RU"/>
        </w:rPr>
        <w:t>___________</w:t>
      </w:r>
      <w:r>
        <w:rPr>
          <w:rFonts w:ascii="Times New Roman" w:eastAsia="Times New Roman" w:hAnsi="Times New Roman" w:cs="font293"/>
          <w:kern w:val="2"/>
          <w:sz w:val="24"/>
          <w:szCs w:val="24"/>
          <w:lang w:val="uk-UA" w:eastAsia="ru-RU"/>
        </w:rPr>
        <w:t xml:space="preserve"> </w:t>
      </w:r>
      <w:r>
        <w:rPr>
          <w:rFonts w:ascii="Times New Roman" w:eastAsia="Times New Roman" w:hAnsi="Times New Roman" w:cs="font293"/>
          <w:b/>
          <w:i/>
          <w:kern w:val="2"/>
          <w:sz w:val="24"/>
          <w:szCs w:val="24"/>
          <w:lang w:val="uk-UA" w:eastAsia="ru-RU"/>
        </w:rPr>
        <w:t xml:space="preserve">грн.( ___________________ грн. __ коп.) з/без ПДВ.  </w:t>
      </w:r>
      <w:r>
        <w:rPr>
          <w:rFonts w:ascii="Times New Roman" w:eastAsia="Times New Roman" w:hAnsi="Times New Roman" w:cs="font293"/>
          <w:kern w:val="2"/>
          <w:sz w:val="24"/>
          <w:szCs w:val="24"/>
          <w:lang w:val="uk-UA" w:eastAsia="ru-RU"/>
        </w:rPr>
        <w:t>Згідно зі специфікацією (Додаток №1 до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3.2. Ціна товару за одиницю встановлюється в національній валюті.</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3.3. Загальна очікувана ціна цього Договору може бути зменшена в залежності від реального фінансування.</w:t>
      </w:r>
    </w:p>
    <w:p w:rsidR="00B803DE" w:rsidRDefault="00B803DE" w:rsidP="00B803DE">
      <w:pPr>
        <w:suppressAutoHyphens/>
        <w:spacing w:after="0" w:line="240" w:lineRule="auto"/>
        <w:jc w:val="both"/>
        <w:rPr>
          <w:rFonts w:ascii="Times New Roman" w:eastAsia="Times New Roman" w:hAnsi="Times New Roman" w:cs="font293"/>
          <w:color w:val="76923C"/>
          <w:kern w:val="2"/>
          <w:sz w:val="24"/>
          <w:szCs w:val="24"/>
          <w:lang w:val="uk-UA" w:eastAsia="ru-RU"/>
        </w:rPr>
      </w:pPr>
      <w:r>
        <w:rPr>
          <w:rFonts w:ascii="Times New Roman" w:eastAsia="Times New Roman" w:hAnsi="Times New Roman" w:cs="font293"/>
          <w:kern w:val="2"/>
          <w:sz w:val="24"/>
          <w:szCs w:val="24"/>
          <w:lang w:val="uk-UA" w:eastAsia="ru-RU"/>
        </w:rPr>
        <w:t>3.4. Ціна за одиницю товару сформована з урахуванням податків і зборів, що сплачуються або мають бути сплачені, витрат на транспортування, навантаження, розвантаження, страхування, сплату митних тарифів, та усіх інших витрат Учасника.</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3.5. Оплата товару здійснюється на підставі рахунку та видаткової накладної, що надаються під час постачання товару разом з іншими документами, що підтверджують їх якість, гарантію та походження.</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3.6. </w:t>
      </w:r>
      <w:bookmarkStart w:id="0" w:name="_Hlk115168004"/>
      <w:r>
        <w:rPr>
          <w:rFonts w:ascii="Times New Roman" w:eastAsia="Times New Roman" w:hAnsi="Times New Roman" w:cs="font293"/>
          <w:color w:val="000000"/>
          <w:kern w:val="2"/>
          <w:sz w:val="24"/>
          <w:szCs w:val="24"/>
          <w:lang w:val="uk-UA" w:eastAsia="ru-RU"/>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bookmarkEnd w:id="0"/>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3.7. Усі розрахунки проводяться у безготівковому вигляді за формою платіжного доручення.</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b/>
          <w:kern w:val="2"/>
          <w:sz w:val="24"/>
          <w:szCs w:val="24"/>
          <w:lang w:val="uk-UA" w:eastAsia="ru-RU"/>
        </w:rPr>
      </w:pPr>
      <w:r>
        <w:rPr>
          <w:rFonts w:ascii="Times New Roman" w:eastAsia="Times New Roman" w:hAnsi="Times New Roman" w:cs="font293"/>
          <w:b/>
          <w:kern w:val="2"/>
          <w:sz w:val="24"/>
          <w:szCs w:val="24"/>
          <w:lang w:val="uk-UA" w:eastAsia="ru-RU"/>
        </w:rPr>
        <w:t>4.ТЕРМІНИ ТА УМОВИ ПОСТАЧАННЯ ТОВАРУ</w:t>
      </w:r>
    </w:p>
    <w:p w:rsidR="00B803DE" w:rsidRDefault="00B803DE" w:rsidP="00B803DE">
      <w:pPr>
        <w:suppressAutoHyphens/>
        <w:spacing w:after="0" w:line="240" w:lineRule="auto"/>
        <w:ind w:left="360"/>
        <w:jc w:val="center"/>
        <w:rPr>
          <w:rFonts w:ascii="Times New Roman" w:eastAsia="Times New Roman" w:hAnsi="Times New Roman" w:cs="font293"/>
          <w:color w:val="FF6600"/>
          <w:kern w:val="2"/>
          <w:sz w:val="24"/>
          <w:szCs w:val="24"/>
          <w:lang w:val="uk-UA" w:eastAsia="ru-RU"/>
        </w:rPr>
      </w:pPr>
    </w:p>
    <w:p w:rsidR="00B803DE" w:rsidRDefault="00B803DE" w:rsidP="00B803DE">
      <w:pPr>
        <w:tabs>
          <w:tab w:val="left" w:pos="0"/>
        </w:tabs>
        <w:spacing w:after="0" w:line="240" w:lineRule="auto"/>
        <w:jc w:val="both"/>
        <w:rPr>
          <w:rFonts w:ascii="Times New Roman" w:eastAsia="Times New Roman" w:hAnsi="Times New Roman" w:cs="Times New Roman"/>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4.1. Постачання Товару здійснюється Постачальником до 1</w:t>
      </w:r>
      <w:r w:rsidR="00F62B00">
        <w:rPr>
          <w:rFonts w:ascii="Times New Roman" w:eastAsia="Times New Roman" w:hAnsi="Times New Roman" w:cs="font293"/>
          <w:color w:val="000000"/>
          <w:kern w:val="2"/>
          <w:sz w:val="24"/>
          <w:szCs w:val="24"/>
          <w:lang w:val="uk-UA" w:eastAsia="ru-RU"/>
        </w:rPr>
        <w:t>4</w:t>
      </w:r>
      <w:bookmarkStart w:id="1" w:name="_GoBack"/>
      <w:bookmarkEnd w:id="1"/>
      <w:r>
        <w:rPr>
          <w:rFonts w:ascii="Times New Roman" w:eastAsia="Times New Roman" w:hAnsi="Times New Roman" w:cs="font293"/>
          <w:color w:val="000000"/>
          <w:kern w:val="2"/>
          <w:sz w:val="24"/>
          <w:szCs w:val="24"/>
          <w:lang w:val="uk-UA" w:eastAsia="ru-RU"/>
        </w:rPr>
        <w:t xml:space="preserve">.03.2023 року. </w:t>
      </w:r>
      <w:r>
        <w:rPr>
          <w:rFonts w:ascii="Times New Roman" w:eastAsia="Times New Roman" w:hAnsi="Times New Roman" w:cs="Times New Roman"/>
          <w:bCs/>
          <w:color w:val="000000"/>
          <w:kern w:val="2"/>
          <w:sz w:val="24"/>
          <w:szCs w:val="24"/>
          <w:lang w:val="uk-UA" w:eastAsia="ru-RU"/>
        </w:rPr>
        <w:t xml:space="preserve">Місце поставки Товару: м. Кривий Ріг, вул. Соборності, 2, ПВВС ДЮСШ №1. </w:t>
      </w:r>
      <w:r>
        <w:rPr>
          <w:rFonts w:ascii="Times New Roman" w:eastAsia="Times New Roman" w:hAnsi="Times New Roman" w:cs="Times New Roman"/>
          <w:b/>
          <w:color w:val="000000"/>
          <w:kern w:val="2"/>
          <w:sz w:val="24"/>
          <w:szCs w:val="24"/>
          <w:lang w:val="uk-UA" w:eastAsia="ru-RU"/>
        </w:rPr>
        <w:t xml:space="preserve">  </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4.2. При постачанні Товару Постачальник зобов’язаний передати Замовнику наступні документи: рахунок-фактуру, видаткову накладну, документи, що підтверджують походження та якість Товару. </w:t>
      </w:r>
    </w:p>
    <w:p w:rsidR="00B803DE" w:rsidRDefault="00B803DE" w:rsidP="00B803DE">
      <w:pPr>
        <w:tabs>
          <w:tab w:val="left" w:pos="0"/>
        </w:tabs>
        <w:spacing w:after="0" w:line="240" w:lineRule="auto"/>
        <w:jc w:val="both"/>
        <w:rPr>
          <w:rFonts w:ascii="Times New Roman" w:eastAsia="Times New Roman" w:hAnsi="Times New Roman" w:cs="font293"/>
          <w:color w:val="000000" w:themeColor="text1"/>
          <w:kern w:val="2"/>
          <w:sz w:val="24"/>
          <w:szCs w:val="24"/>
          <w:lang w:val="uk-UA" w:eastAsia="ru-RU"/>
        </w:rPr>
      </w:pPr>
      <w:r>
        <w:rPr>
          <w:rFonts w:ascii="Times New Roman" w:eastAsia="Times New Roman" w:hAnsi="Times New Roman" w:cs="font293"/>
          <w:color w:val="000000"/>
          <w:kern w:val="2"/>
          <w:sz w:val="24"/>
          <w:szCs w:val="24"/>
          <w:lang w:val="uk-UA" w:eastAsia="ru-RU"/>
        </w:rPr>
        <w:t xml:space="preserve">4.3. </w:t>
      </w:r>
      <w:r>
        <w:rPr>
          <w:rFonts w:ascii="Times New Roman" w:eastAsia="Times New Roman" w:hAnsi="Times New Roman" w:cs="font293"/>
          <w:color w:val="000000" w:themeColor="text1"/>
          <w:kern w:val="2"/>
          <w:sz w:val="24"/>
          <w:szCs w:val="24"/>
          <w:lang w:val="uk-UA" w:eastAsia="ru-RU"/>
        </w:rPr>
        <w:t>Приймання Товару Замовником здійснюється за кількістю та якістю згідно з накладними та актом. Замовник виставляє претензії Учаснику по кількості та якості керуючись відповідними нормативно – правовими актами України.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4.4. Право власності на Товар та ризик його пошкодження або втрати переходить до Замовника з моменту одержання Товару за накладною та актом приймання.</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4.5. Поставка та вивантаження (розвантаження) Товару здійснюється Учасником за власний рахунок.</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4.6. Поставка товару відбувається відповідно до замовлень Замовника, яке здійснюється у телефонному режимі або шляхом направлення замовлення на електронну пошту Постачальника, можливе як часткове постачання (партіями), так і усього обсягу в цілому. </w:t>
      </w:r>
    </w:p>
    <w:p w:rsidR="00B803DE" w:rsidRDefault="00B803DE" w:rsidP="00B803DE">
      <w:pPr>
        <w:spacing w:after="0"/>
        <w:ind w:left="-284"/>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Calibri" w:hAnsi="Times New Roman" w:cs="Times New Roman"/>
          <w:b/>
          <w:sz w:val="24"/>
          <w:szCs w:val="24"/>
          <w:lang w:val="uk-UA"/>
        </w:rPr>
        <w:t xml:space="preserve">   </w:t>
      </w:r>
      <w:r>
        <w:rPr>
          <w:rFonts w:ascii="Times New Roman" w:eastAsia="Times New Roman" w:hAnsi="Times New Roman" w:cs="font293"/>
          <w:b/>
          <w:kern w:val="2"/>
          <w:sz w:val="24"/>
          <w:szCs w:val="24"/>
          <w:lang w:val="uk-UA" w:eastAsia="ru-RU"/>
        </w:rPr>
        <w:t>5. ПРАВА ТА ОБОВ’ЯЗКИ СТОРІН</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 Замовник зобов’язаний:</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5.1.1. Прийняти та оплатити Товар згідно з умовами цього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5.1.2. При встановленні недоліків та дефектів, виявлених під час експлуатації Товару, негайно інформувати про це Учасника</w:t>
      </w:r>
      <w:r>
        <w:rPr>
          <w:rFonts w:ascii="Times New Roman" w:eastAsia="Times New Roman" w:hAnsi="Times New Roman" w:cs="font293"/>
          <w:b/>
          <w:i/>
          <w:kern w:val="2"/>
          <w:sz w:val="24"/>
          <w:szCs w:val="24"/>
          <w:lang w:val="uk-UA" w:eastAsia="ru-RU"/>
        </w:rPr>
        <w:t>.</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 Замовник має право:</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5.2.1. Достроково розірвати цей Договір у разі невиконання зобов’язань Учасником, повідомивши про це його у строк 3-х робочих днів;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5.2.2. Контролювати строки поставки, кількість та якість Товару відповідно до умов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 xml:space="preserve">5.2.4. Повернути рахунок Учаснику без здійснення оплати в разі неналежного оформлення </w:t>
      </w:r>
      <w:r>
        <w:rPr>
          <w:rFonts w:ascii="Times New Roman" w:eastAsia="Times New Roman" w:hAnsi="Times New Roman" w:cs="font293"/>
          <w:color w:val="000000"/>
          <w:kern w:val="2"/>
          <w:sz w:val="24"/>
          <w:szCs w:val="24"/>
          <w:lang w:val="uk-UA" w:eastAsia="ru-RU"/>
        </w:rPr>
        <w:t>документів, зазначених у пункті 3.5 Договору.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 Учасник зобов’язаний:</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5.3.1. Своєчасно поставляти і передавати у власність Замовника Товар за накладною та рахунком.</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5.3.2. Гарантувати якість Товару, а також надати Замовнику сертифікат відповідності (якості) та всю необхідну для експлуатації та технічного обслуговування документацію.</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lastRenderedPageBreak/>
        <w:t>5.4. Учасник має право:</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5.4.1. Своєчасно та в повному обсязі отримувати плату за поставлений Товар;</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5.4.2. На дострокову поставку товару за письмовим погодженням Замовника;</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5.4.3.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B803DE" w:rsidRDefault="00B803DE" w:rsidP="00B803DE">
      <w:pPr>
        <w:spacing w:after="0"/>
        <w:ind w:left="1840" w:firstLine="992"/>
        <w:contextualSpacing/>
        <w:rPr>
          <w:rFonts w:ascii="Times New Roman" w:eastAsia="Calibri" w:hAnsi="Times New Roman" w:cs="Times New Roman"/>
          <w:b/>
          <w:sz w:val="24"/>
          <w:szCs w:val="24"/>
          <w:lang w:val="uk-UA"/>
        </w:rPr>
      </w:pPr>
    </w:p>
    <w:p w:rsidR="00B803DE" w:rsidRDefault="00B803DE" w:rsidP="00B803DE">
      <w:pPr>
        <w:spacing w:after="0"/>
        <w:ind w:left="1840" w:firstLine="992"/>
        <w:contextualSpacing/>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tabs>
          <w:tab w:val="left" w:pos="180"/>
        </w:tabs>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6. ГАРАНТІЙНІ ЗОБОВ’ЯЗАННЯ</w:t>
      </w:r>
    </w:p>
    <w:p w:rsidR="00B803DE" w:rsidRDefault="00B803DE" w:rsidP="00B803D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6.1. Учасник гарантує, що Товар високої якості, відповідає вимогам стандартів та технічним вимогам заводу – виробника. </w:t>
      </w:r>
    </w:p>
    <w:p w:rsidR="00B803DE" w:rsidRDefault="00B803DE" w:rsidP="00B803DE">
      <w:pPr>
        <w:tabs>
          <w:tab w:val="left" w:pos="0"/>
          <w:tab w:val="left" w:pos="540"/>
        </w:tab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kern w:val="2"/>
          <w:sz w:val="24"/>
          <w:szCs w:val="24"/>
          <w:lang w:val="uk-UA" w:eastAsia="ru-RU"/>
        </w:rPr>
        <w:t>6</w:t>
      </w:r>
      <w:r>
        <w:rPr>
          <w:rFonts w:ascii="Times New Roman" w:eastAsia="Times New Roman" w:hAnsi="Times New Roman" w:cs="Times New Roman"/>
          <w:kern w:val="2"/>
          <w:sz w:val="24"/>
          <w:szCs w:val="24"/>
          <w:lang w:val="uk-UA" w:eastAsia="ru-RU"/>
        </w:rPr>
        <w:t>.2. Замовник має право відмовитись від прийняття Товару у разі невідповідності його якості, технічного стану і комплектації.</w:t>
      </w:r>
    </w:p>
    <w:p w:rsidR="00B803DE" w:rsidRDefault="00B803DE" w:rsidP="00B803DE">
      <w:pPr>
        <w:suppressAutoHyphens/>
        <w:spacing w:after="0" w:line="240" w:lineRule="auto"/>
        <w:rPr>
          <w:rFonts w:ascii="Times New Roman" w:eastAsia="Calibri" w:hAnsi="Times New Roman" w:cs="Times New Roman"/>
          <w:kern w:val="2"/>
          <w:sz w:val="24"/>
          <w:szCs w:val="24"/>
          <w:lang w:val="uk-UA"/>
        </w:rPr>
      </w:pPr>
      <w:r>
        <w:rPr>
          <w:rFonts w:ascii="Times New Roman" w:eastAsia="Times New Roman" w:hAnsi="Times New Roman" w:cs="Times New Roman"/>
          <w:kern w:val="2"/>
          <w:sz w:val="24"/>
          <w:szCs w:val="24"/>
          <w:lang w:val="uk-UA" w:eastAsia="ru-RU"/>
        </w:rPr>
        <w:t>6.3.</w:t>
      </w:r>
      <w:r>
        <w:rPr>
          <w:rFonts w:ascii="Times New Roman" w:eastAsia="Calibri" w:hAnsi="Times New Roman" w:cs="Times New Roman"/>
          <w:kern w:val="2"/>
          <w:sz w:val="24"/>
          <w:szCs w:val="24"/>
          <w:lang w:val="uk-UA"/>
        </w:rPr>
        <w:t xml:space="preserve"> Внесення забезпечення виконання договору не передбачене.</w:t>
      </w:r>
    </w:p>
    <w:p w:rsidR="00B803DE" w:rsidRDefault="00B803DE" w:rsidP="00B803DE">
      <w:pPr>
        <w:suppressAutoHyphens/>
        <w:spacing w:after="0" w:line="240" w:lineRule="auto"/>
        <w:rPr>
          <w:rFonts w:ascii="Times New Roman" w:eastAsia="Calibri" w:hAnsi="Times New Roman" w:cs="Times New Roman"/>
          <w:b/>
          <w:color w:val="000000"/>
          <w:kern w:val="2"/>
          <w:sz w:val="24"/>
          <w:szCs w:val="24"/>
          <w:lang w:val="uk-UA" w:eastAsia="zh-CN"/>
        </w:rPr>
      </w:pPr>
      <w:r>
        <w:rPr>
          <w:rFonts w:ascii="Times New Roman" w:eastAsia="Calibri" w:hAnsi="Times New Roman" w:cs="Times New Roman"/>
          <w:kern w:val="2"/>
          <w:sz w:val="24"/>
          <w:szCs w:val="24"/>
          <w:lang w:val="uk-UA"/>
        </w:rPr>
        <w:t xml:space="preserve">6.4. Гарантійний термін товару становить 24 місяці. </w:t>
      </w:r>
    </w:p>
    <w:p w:rsidR="00B803DE" w:rsidRDefault="00B803DE" w:rsidP="00B803DE">
      <w:pPr>
        <w:tabs>
          <w:tab w:val="left" w:pos="0"/>
          <w:tab w:val="left" w:pos="540"/>
        </w:tabs>
        <w:spacing w:after="0" w:line="240" w:lineRule="auto"/>
        <w:jc w:val="both"/>
        <w:rPr>
          <w:rFonts w:ascii="Times New Roman" w:eastAsia="Times New Roman" w:hAnsi="Times New Roman" w:cs="font293"/>
          <w:kern w:val="2"/>
          <w:sz w:val="24"/>
          <w:szCs w:val="24"/>
          <w:lang w:val="uk-UA" w:eastAsia="ru-RU"/>
        </w:rPr>
      </w:pPr>
    </w:p>
    <w:p w:rsidR="00B803DE" w:rsidRDefault="00B803DE" w:rsidP="00B803D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720"/>
        <w:jc w:val="center"/>
        <w:rPr>
          <w:rFonts w:ascii="Times New Roman" w:eastAsia="Times New Roman" w:hAnsi="Times New Roman" w:cs="font293"/>
          <w:kern w:val="2"/>
          <w:sz w:val="24"/>
          <w:szCs w:val="24"/>
          <w:lang w:val="uk-UA" w:eastAsia="ru-RU"/>
        </w:rPr>
      </w:pPr>
      <w:bookmarkStart w:id="2" w:name="_Hlk117693571"/>
      <w:r>
        <w:rPr>
          <w:rFonts w:ascii="Times New Roman" w:eastAsia="Times New Roman" w:hAnsi="Times New Roman" w:cs="font293"/>
          <w:b/>
          <w:kern w:val="2"/>
          <w:sz w:val="24"/>
          <w:szCs w:val="24"/>
          <w:lang w:val="uk-UA" w:eastAsia="ru-RU"/>
        </w:rPr>
        <w:t>7. ВІДПОВІДАЛЬНІСТЬ СТОРІН</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ru-RU"/>
        </w:rPr>
      </w:pPr>
      <w:r>
        <w:rPr>
          <w:rFonts w:ascii="Times New Roman" w:eastAsia="Times New Roman" w:hAnsi="Times New Roman" w:cs="font293"/>
          <w:kern w:val="2"/>
          <w:sz w:val="24"/>
          <w:szCs w:val="24"/>
          <w:lang w:val="uk-UA"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color w:val="000000"/>
          <w:kern w:val="2"/>
          <w:sz w:val="24"/>
          <w:szCs w:val="24"/>
          <w:lang w:val="uk-UA" w:eastAsia="ru-RU"/>
        </w:rPr>
        <w:t xml:space="preserve">7.2. У разі порушення строків поставки Товару, передбачених цим Договором, Учасник сплачує Замовнику пеню у розмірі облікової ставки </w:t>
      </w:r>
      <w:r>
        <w:rPr>
          <w:rFonts w:ascii="Times New Roman" w:eastAsia="Times New Roman" w:hAnsi="Times New Roman" w:cs="Times New Roman"/>
          <w:color w:val="000000"/>
          <w:kern w:val="2"/>
          <w:sz w:val="24"/>
          <w:szCs w:val="24"/>
          <w:lang w:val="uk-UA" w:eastAsia="ru-RU"/>
        </w:rPr>
        <w:t>Національного банку України від суми непоставленого товару за кожен день затримки.</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7.3. Сплата пені не звільняє Сторони від виконання своїх зобов’язань за цим Договором у повному обсязі.</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B803DE" w:rsidRDefault="00B803DE" w:rsidP="00B803DE">
      <w:pPr>
        <w:suppressAutoHyphen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7.5.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bookmarkEnd w:id="2"/>
    <w:p w:rsidR="00B803DE" w:rsidRDefault="00B803DE" w:rsidP="00B803DE">
      <w:pPr>
        <w:spacing w:before="240" w:after="24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uppressAutoHyphens/>
        <w:spacing w:after="0" w:line="240" w:lineRule="auto"/>
        <w:ind w:left="36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8. ПОРЯДОК ВИРІШЕННЯ СПОРІВ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8.1. Взаємовідносини Сторін, не передбачені цим Договором, регулюються чинним законодавством України.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8.2. Усі спори між Сторонами вирішуються шляхом переговорів.</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8.3. Спори між Сторонами з питань, щодо яких не було досягнуто згоди, вирішуються у судовому порядку.</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p>
    <w:p w:rsidR="00B803DE" w:rsidRDefault="00B803DE" w:rsidP="00B803DE">
      <w:pPr>
        <w:spacing w:before="240" w:after="2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803DE" w:rsidRDefault="00B803DE" w:rsidP="00B803DE">
      <w:pPr>
        <w:suppressAutoHyphens/>
        <w:spacing w:after="0" w:line="240" w:lineRule="auto"/>
        <w:ind w:left="720"/>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b/>
          <w:kern w:val="2"/>
          <w:sz w:val="24"/>
          <w:szCs w:val="24"/>
          <w:lang w:val="uk-UA" w:eastAsia="ru-RU"/>
        </w:rPr>
        <w:t>9. ОБСТАВИНИ НЕПЕРЕБОРНОЇ СИЛИ</w:t>
      </w:r>
    </w:p>
    <w:p w:rsidR="00B803DE" w:rsidRDefault="00B803DE" w:rsidP="00B803DE">
      <w:pPr>
        <w:tabs>
          <w:tab w:val="left" w:pos="0"/>
        </w:tabs>
        <w:spacing w:after="0" w:line="240" w:lineRule="auto"/>
        <w:jc w:val="both"/>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 xml:space="preserve">9.1. 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Pr>
          <w:rFonts w:ascii="Times New Roman" w:eastAsia="Times New Roman" w:hAnsi="Times New Roman" w:cs="Times New Roman"/>
          <w:color w:val="000000"/>
          <w:kern w:val="2"/>
          <w:sz w:val="24"/>
          <w:szCs w:val="24"/>
          <w:lang w:val="uk-UA" w:eastAsia="zh-CN"/>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rsidR="00B803DE" w:rsidRDefault="00B803DE" w:rsidP="00B803DE">
      <w:pPr>
        <w:tabs>
          <w:tab w:val="left" w:pos="0"/>
        </w:tab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kern w:val="2"/>
          <w:sz w:val="24"/>
          <w:szCs w:val="24"/>
          <w:lang w:val="uk-UA" w:eastAsia="ru-RU"/>
        </w:rPr>
        <w:t>9</w:t>
      </w:r>
      <w:r>
        <w:rPr>
          <w:rFonts w:ascii="Times New Roman" w:eastAsia="Times New Roman" w:hAnsi="Times New Roman" w:cs="Times New Roman"/>
          <w:color w:val="000000"/>
          <w:kern w:val="2"/>
          <w:sz w:val="24"/>
          <w:szCs w:val="24"/>
          <w:lang w:val="uk-UA" w:eastAsia="zh-CN"/>
        </w:rPr>
        <w:t>.2.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B803DE" w:rsidRDefault="00B803DE" w:rsidP="00B803D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9</w:t>
      </w:r>
      <w:r>
        <w:rPr>
          <w:rFonts w:ascii="Times New Roman" w:eastAsia="Times New Roman" w:hAnsi="Times New Roman" w:cs="Times New Roman"/>
          <w:color w:val="000000"/>
          <w:kern w:val="2"/>
          <w:sz w:val="24"/>
          <w:szCs w:val="24"/>
          <w:lang w:val="uk-UA" w:eastAsia="zh-CN"/>
        </w:rPr>
        <w:t>.3. Доказом виникнення обставин непоборної сили та строку їх дії є відповідні документи, які видаються уповноваженими органами.</w:t>
      </w:r>
    </w:p>
    <w:p w:rsidR="00B803DE" w:rsidRDefault="00B803DE" w:rsidP="00B803DE">
      <w:pPr>
        <w:suppressAutoHyphens/>
        <w:spacing w:after="0" w:line="240" w:lineRule="auto"/>
        <w:jc w:val="both"/>
        <w:rPr>
          <w:rFonts w:ascii="Times New Roman" w:eastAsia="Times New Roman" w:hAnsi="Times New Roman" w:cs="Times New Roman"/>
          <w:kern w:val="2"/>
          <w:sz w:val="24"/>
          <w:szCs w:val="24"/>
          <w:lang w:val="uk-UA" w:eastAsia="ru-RU"/>
        </w:rPr>
      </w:pPr>
      <w:r>
        <w:rPr>
          <w:rFonts w:ascii="Times New Roman" w:eastAsia="Times New Roman" w:hAnsi="Times New Roman" w:cs="font293"/>
          <w:color w:val="000000"/>
          <w:kern w:val="2"/>
          <w:sz w:val="24"/>
          <w:szCs w:val="24"/>
          <w:lang w:val="uk-UA" w:eastAsia="zh-CN"/>
        </w:rPr>
        <w:lastRenderedPageBreak/>
        <w:t>9</w:t>
      </w:r>
      <w:r>
        <w:rPr>
          <w:rFonts w:ascii="Times New Roman" w:eastAsia="Times New Roman" w:hAnsi="Times New Roman" w:cs="Times New Roman"/>
          <w:color w:val="000000"/>
          <w:kern w:val="2"/>
          <w:sz w:val="24"/>
          <w:szCs w:val="24"/>
          <w:lang w:val="uk-UA" w:eastAsia="zh-CN"/>
        </w:rPr>
        <w:t xml:space="preserve">.4.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 </w:t>
      </w:r>
    </w:p>
    <w:p w:rsidR="00B803DE" w:rsidRDefault="00B803DE" w:rsidP="00B803DE">
      <w:pPr>
        <w:ind w:left="-284"/>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p w:rsidR="00B803DE" w:rsidRDefault="00B803DE" w:rsidP="00B803DE">
      <w:pPr>
        <w:spacing w:before="240" w:after="240"/>
        <w:ind w:left="-283"/>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p w:rsidR="00B803DE" w:rsidRDefault="00B803DE" w:rsidP="00B803DE">
      <w:pPr>
        <w:spacing w:before="240" w:after="240"/>
        <w:ind w:left="2124" w:right="-102" w:firstLine="708"/>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12. ТЕРМІН ДІЇ ДОГОВОРУ</w:t>
      </w:r>
    </w:p>
    <w:p w:rsidR="00B803DE" w:rsidRDefault="00B803DE" w:rsidP="00B803DE">
      <w:pPr>
        <w:spacing w:before="240" w:after="240"/>
        <w:ind w:left="2124" w:right="-102" w:firstLine="708"/>
        <w:contextualSpacing/>
        <w:rPr>
          <w:rFonts w:ascii="Times New Roman" w:eastAsia="Calibri" w:hAnsi="Times New Roman" w:cs="Times New Roman"/>
          <w:b/>
          <w:sz w:val="24"/>
          <w:szCs w:val="24"/>
          <w:lang w:val="uk-UA"/>
        </w:rPr>
      </w:pPr>
    </w:p>
    <w:p w:rsidR="00B803DE" w:rsidRDefault="00B803DE" w:rsidP="00B803D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10.1. Цей Договір набирає чинності з дати його укладення Сторонами і діє </w:t>
      </w:r>
      <w:r>
        <w:rPr>
          <w:rFonts w:ascii="Times New Roman" w:eastAsia="Calibri" w:hAnsi="Times New Roman" w:cs="Times New Roman"/>
          <w:b/>
          <w:sz w:val="24"/>
          <w:szCs w:val="24"/>
          <w:lang w:val="uk-UA"/>
        </w:rPr>
        <w:t xml:space="preserve">до </w:t>
      </w:r>
      <w:r>
        <w:rPr>
          <w:rFonts w:ascii="Times New Roman" w:eastAsia="Calibri" w:hAnsi="Times New Roman" w:cs="Times New Roman"/>
          <w:color w:val="000000"/>
          <w:sz w:val="24"/>
          <w:szCs w:val="24"/>
          <w:lang w:val="uk-UA" w:eastAsia="uk-UA" w:bidi="uk-UA"/>
        </w:rPr>
        <w:t>31</w:t>
      </w:r>
      <w:r>
        <w:rPr>
          <w:rFonts w:ascii="Times New Roman" w:eastAsia="Calibri" w:hAnsi="Times New Roman" w:cs="Times New Roman"/>
          <w:b/>
          <w:color w:val="000000"/>
          <w:kern w:val="2"/>
          <w:sz w:val="24"/>
          <w:szCs w:val="24"/>
          <w:lang w:val="uk-UA" w:eastAsia="zh-CN"/>
        </w:rPr>
        <w:t xml:space="preserve"> грудня 2023 року</w:t>
      </w:r>
      <w:r>
        <w:rPr>
          <w:rFonts w:ascii="Times New Roman" w:eastAsia="Calibri" w:hAnsi="Times New Roman" w:cs="Times New Roman"/>
          <w:color w:val="000000"/>
          <w:sz w:val="24"/>
          <w:szCs w:val="24"/>
          <w:lang w:val="uk-UA" w:eastAsia="uk-UA" w:bidi="uk-UA"/>
        </w:rPr>
        <w:t xml:space="preserve"> з урахуванням 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а в частині проведення розрахунків - до повного виконання Сторонами своїх зобов’язань за цим Договором </w:t>
      </w:r>
      <w:r>
        <w:rPr>
          <w:rFonts w:ascii="Times New Roman" w:eastAsia="Times New Roman" w:hAnsi="Times New Roman" w:cs="Times New Roman"/>
          <w:sz w:val="24"/>
          <w:szCs w:val="24"/>
          <w:lang w:val="uk-UA" w:eastAsia="zh-CN"/>
        </w:rPr>
        <w:t>(згідно ст.631 ЦКУ</w:t>
      </w:r>
      <w:r>
        <w:rPr>
          <w:rFonts w:ascii="Times New Roman" w:eastAsia="Times New Roman" w:hAnsi="Times New Roman" w:cs="Times New Roman"/>
          <w:b/>
          <w:sz w:val="24"/>
          <w:szCs w:val="24"/>
          <w:lang w:val="uk-UA" w:eastAsia="zh-CN"/>
        </w:rPr>
        <w:t xml:space="preserve">). </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0</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 xml:space="preserve">. </w:t>
      </w:r>
      <w:proofErr w:type="spellStart"/>
      <w:r>
        <w:rPr>
          <w:rFonts w:ascii="Times New Roman" w:eastAsia="Calibri" w:hAnsi="Times New Roman" w:cs="font470"/>
          <w:color w:val="000000"/>
          <w:kern w:val="2"/>
          <w:sz w:val="24"/>
          <w:szCs w:val="24"/>
          <w:lang w:eastAsia="zh-CN"/>
        </w:rPr>
        <w:t>Цей</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Договір</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укладається</w:t>
      </w:r>
      <w:proofErr w:type="spellEnd"/>
      <w:r>
        <w:rPr>
          <w:rFonts w:ascii="Times New Roman" w:eastAsia="Calibri" w:hAnsi="Times New Roman" w:cs="font470"/>
          <w:color w:val="000000"/>
          <w:kern w:val="2"/>
          <w:sz w:val="24"/>
          <w:szCs w:val="24"/>
          <w:lang w:eastAsia="zh-CN"/>
        </w:rPr>
        <w:t xml:space="preserve"> і </w:t>
      </w:r>
      <w:proofErr w:type="spellStart"/>
      <w:r>
        <w:rPr>
          <w:rFonts w:ascii="Times New Roman" w:eastAsia="Calibri" w:hAnsi="Times New Roman" w:cs="font470"/>
          <w:color w:val="000000"/>
          <w:kern w:val="2"/>
          <w:sz w:val="24"/>
          <w:szCs w:val="24"/>
          <w:lang w:eastAsia="zh-CN"/>
        </w:rPr>
        <w:t>підписується</w:t>
      </w:r>
      <w:proofErr w:type="spellEnd"/>
      <w:r>
        <w:rPr>
          <w:rFonts w:ascii="Times New Roman" w:eastAsia="Calibri" w:hAnsi="Times New Roman" w:cs="font470"/>
          <w:color w:val="000000"/>
          <w:kern w:val="2"/>
          <w:sz w:val="24"/>
          <w:szCs w:val="24"/>
          <w:lang w:eastAsia="zh-CN"/>
        </w:rPr>
        <w:t xml:space="preserve"> у </w:t>
      </w:r>
      <w:r>
        <w:rPr>
          <w:rFonts w:ascii="Times New Roman" w:eastAsia="Calibri" w:hAnsi="Times New Roman" w:cs="font470"/>
          <w:bCs/>
          <w:color w:val="000000"/>
          <w:kern w:val="2"/>
          <w:sz w:val="24"/>
          <w:szCs w:val="24"/>
          <w:lang w:eastAsia="zh-CN"/>
        </w:rPr>
        <w:t xml:space="preserve">3 </w:t>
      </w:r>
      <w:proofErr w:type="spellStart"/>
      <w:r>
        <w:rPr>
          <w:rFonts w:ascii="Times New Roman" w:eastAsia="Calibri" w:hAnsi="Times New Roman" w:cs="font470"/>
          <w:bCs/>
          <w:color w:val="000000"/>
          <w:kern w:val="2"/>
          <w:sz w:val="24"/>
          <w:szCs w:val="24"/>
          <w:lang w:eastAsia="zh-CN"/>
        </w:rPr>
        <w:t>примірниках</w:t>
      </w:r>
      <w:proofErr w:type="spellEnd"/>
      <w:r>
        <w:rPr>
          <w:rFonts w:ascii="Times New Roman" w:eastAsia="Calibri" w:hAnsi="Times New Roman" w:cs="font470"/>
          <w:bCs/>
          <w:color w:val="000000"/>
          <w:kern w:val="2"/>
          <w:sz w:val="24"/>
          <w:szCs w:val="24"/>
          <w:lang w:eastAsia="zh-CN"/>
        </w:rPr>
        <w:t xml:space="preserve"> </w:t>
      </w:r>
      <w:r>
        <w:rPr>
          <w:rFonts w:ascii="Times New Roman" w:eastAsia="Calibri" w:hAnsi="Times New Roman" w:cs="font470"/>
          <w:color w:val="000000"/>
          <w:kern w:val="2"/>
          <w:sz w:val="24"/>
          <w:szCs w:val="24"/>
          <w:lang w:eastAsia="zh-CN"/>
        </w:rPr>
        <w:t xml:space="preserve">(два – для </w:t>
      </w:r>
      <w:proofErr w:type="spellStart"/>
      <w:r>
        <w:rPr>
          <w:rFonts w:ascii="Times New Roman" w:eastAsia="Calibri" w:hAnsi="Times New Roman" w:cs="font470"/>
          <w:color w:val="000000"/>
          <w:kern w:val="2"/>
          <w:sz w:val="24"/>
          <w:szCs w:val="24"/>
          <w:lang w:eastAsia="zh-CN"/>
        </w:rPr>
        <w:t>Замовника</w:t>
      </w:r>
      <w:proofErr w:type="spellEnd"/>
      <w:r>
        <w:rPr>
          <w:rFonts w:ascii="Times New Roman" w:eastAsia="Calibri" w:hAnsi="Times New Roman" w:cs="font470"/>
          <w:color w:val="000000"/>
          <w:kern w:val="2"/>
          <w:sz w:val="24"/>
          <w:szCs w:val="24"/>
          <w:lang w:eastAsia="zh-CN"/>
        </w:rPr>
        <w:t xml:space="preserve">, 1- </w:t>
      </w:r>
      <w:proofErr w:type="spellStart"/>
      <w:r>
        <w:rPr>
          <w:rFonts w:ascii="Times New Roman" w:eastAsia="Calibri" w:hAnsi="Times New Roman" w:cs="font470"/>
          <w:color w:val="000000"/>
          <w:kern w:val="2"/>
          <w:sz w:val="24"/>
          <w:szCs w:val="24"/>
          <w:lang w:eastAsia="zh-CN"/>
        </w:rPr>
        <w:t>Постачальнику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що</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мають</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однакову</w:t>
      </w:r>
      <w:proofErr w:type="spellEnd"/>
      <w:r>
        <w:rPr>
          <w:rFonts w:ascii="Times New Roman" w:eastAsia="Calibri" w:hAnsi="Times New Roman" w:cs="font470"/>
          <w:color w:val="000000"/>
          <w:kern w:val="2"/>
          <w:sz w:val="24"/>
          <w:szCs w:val="24"/>
          <w:lang w:eastAsia="zh-CN"/>
        </w:rPr>
        <w:t xml:space="preserve"> </w:t>
      </w:r>
      <w:proofErr w:type="spellStart"/>
      <w:r>
        <w:rPr>
          <w:rFonts w:ascii="Times New Roman" w:eastAsia="Calibri" w:hAnsi="Times New Roman" w:cs="font470"/>
          <w:color w:val="000000"/>
          <w:kern w:val="2"/>
          <w:sz w:val="24"/>
          <w:szCs w:val="24"/>
          <w:lang w:eastAsia="zh-CN"/>
        </w:rPr>
        <w:t>юридичну</w:t>
      </w:r>
      <w:proofErr w:type="spellEnd"/>
      <w:r>
        <w:rPr>
          <w:rFonts w:ascii="Times New Roman" w:eastAsia="Calibri" w:hAnsi="Times New Roman" w:cs="font470"/>
          <w:color w:val="000000"/>
          <w:kern w:val="2"/>
          <w:sz w:val="24"/>
          <w:szCs w:val="24"/>
          <w:lang w:eastAsia="zh-CN"/>
        </w:rPr>
        <w:t xml:space="preserve"> силу.</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Calibri" w:hAnsi="Times New Roman" w:cs="font470"/>
          <w:color w:val="000000"/>
          <w:kern w:val="2"/>
          <w:sz w:val="24"/>
          <w:szCs w:val="24"/>
          <w:lang w:val="uk-UA" w:eastAsia="zh-CN"/>
        </w:rPr>
        <w:t>10.3.</w:t>
      </w:r>
      <w:r>
        <w:rPr>
          <w:rFonts w:ascii="Times New Roman" w:eastAsia="Times New Roman" w:hAnsi="Times New Roman" w:cs="font293"/>
          <w:kern w:val="2"/>
          <w:sz w:val="24"/>
          <w:szCs w:val="24"/>
          <w:lang w:val="uk-UA" w:eastAsia="ru-RU"/>
        </w:rPr>
        <w:t xml:space="preserve"> Укладений Договір може визнатись недійсним виключно за рішенням суду.</w:t>
      </w:r>
    </w:p>
    <w:p w:rsidR="00B803DE" w:rsidRDefault="00B803DE" w:rsidP="00B803DE">
      <w:pPr>
        <w:ind w:right="-100"/>
        <w:contextualSpacing/>
        <w:jc w:val="both"/>
        <w:rPr>
          <w:rFonts w:ascii="Times New Roman" w:eastAsia="Calibri" w:hAnsi="Times New Roman" w:cs="font470"/>
          <w:color w:val="000000"/>
          <w:kern w:val="2"/>
          <w:sz w:val="24"/>
          <w:szCs w:val="24"/>
          <w:lang w:eastAsia="zh-CN"/>
        </w:rPr>
      </w:pPr>
      <w:r>
        <w:rPr>
          <w:rFonts w:ascii="Times New Roman" w:eastAsia="Times New Roman" w:hAnsi="Times New Roman" w:cs="Times New Roman"/>
          <w:kern w:val="2"/>
          <w:sz w:val="24"/>
          <w:szCs w:val="24"/>
          <w:lang w:val="uk-UA" w:eastAsia="ru-RU"/>
        </w:rPr>
        <w:t>10.4. Жодна із Сторін не має права передавати свої права та обов’язки за цим Договором іншій стороні.</w:t>
      </w:r>
    </w:p>
    <w:p w:rsidR="00B803DE" w:rsidRDefault="00B803DE" w:rsidP="00B803DE">
      <w:pPr>
        <w:ind w:left="-284" w:right="-100"/>
        <w:contextualSpacing/>
        <w:jc w:val="both"/>
        <w:rPr>
          <w:rFonts w:ascii="Times New Roman" w:eastAsia="Calibri" w:hAnsi="Times New Roman" w:cs="font470"/>
          <w:color w:val="000000"/>
          <w:kern w:val="2"/>
          <w:sz w:val="24"/>
          <w:szCs w:val="24"/>
          <w:lang w:val="uk-UA" w:eastAsia="zh-CN"/>
        </w:rPr>
      </w:pPr>
    </w:p>
    <w:p w:rsidR="00B803DE" w:rsidRDefault="00B803DE" w:rsidP="00B803DE">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font470"/>
          <w:color w:val="000000"/>
          <w:kern w:val="2"/>
          <w:sz w:val="24"/>
          <w:szCs w:val="24"/>
          <w:lang w:eastAsia="zh-CN"/>
        </w:rPr>
        <w:t xml:space="preserve">                </w:t>
      </w:r>
      <w:r>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font470"/>
          <w:color w:val="000000"/>
          <w:kern w:val="2"/>
          <w:sz w:val="24"/>
          <w:szCs w:val="24"/>
          <w:lang w:eastAsia="zh-CN"/>
        </w:rPr>
        <w:t xml:space="preserve">                  </w:t>
      </w: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1</w:t>
      </w:r>
      <w:r>
        <w:rPr>
          <w:rFonts w:ascii="Times New Roman" w:eastAsia="Calibri" w:hAnsi="Times New Roman" w:cs="Times New Roman"/>
          <w:b/>
          <w:sz w:val="24"/>
          <w:szCs w:val="24"/>
        </w:rPr>
        <w:t>. ПОРЯДОК ЗМІНИ УМОВ ДОГОВОРУ</w:t>
      </w:r>
    </w:p>
    <w:p w:rsidR="00B803DE" w:rsidRDefault="00B803DE" w:rsidP="00B803DE">
      <w:pPr>
        <w:spacing w:after="0" w:line="240" w:lineRule="auto"/>
        <w:ind w:left="-284"/>
        <w:contextualSpacing/>
        <w:jc w:val="both"/>
        <w:rPr>
          <w:rFonts w:ascii="Times New Roman" w:eastAsia="Calibri" w:hAnsi="Times New Roman" w:cs="Times New Roman"/>
          <w:b/>
          <w:sz w:val="24"/>
          <w:szCs w:val="24"/>
          <w:lang w:val="uk-UA"/>
        </w:rPr>
      </w:pP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.1. </w:t>
      </w:r>
      <w:r>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Pr>
          <w:rFonts w:ascii="Times New Roman" w:eastAsia="Times New Roman" w:hAnsi="Times New Roman" w:cs="Times New Roman"/>
          <w:color w:val="000000" w:themeColor="text1"/>
          <w:sz w:val="24"/>
          <w:szCs w:val="24"/>
          <w:lang w:val="uk-UA"/>
        </w:rPr>
        <w:t>закупівель</w:t>
      </w:r>
      <w:proofErr w:type="spellEnd"/>
      <w:r>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lang w:val="uk-UA"/>
        </w:rPr>
        <w:t>пропорційно</w:t>
      </w:r>
      <w:proofErr w:type="spellEnd"/>
      <w:r>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rPr>
        <w:t>Platts</w:t>
      </w:r>
      <w:proofErr w:type="spellEnd"/>
      <w:r>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03DE" w:rsidRDefault="00B803DE" w:rsidP="00B803D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803DE" w:rsidRDefault="00B803DE" w:rsidP="00B803DE">
      <w:pPr>
        <w:spacing w:after="0" w:line="240" w:lineRule="auto"/>
        <w:jc w:val="both"/>
        <w:rPr>
          <w:rFonts w:ascii="Times New Roman" w:eastAsia="Times New Roman" w:hAnsi="Times New Roman" w:cs="Times New Roman"/>
          <w:color w:val="000000"/>
          <w:sz w:val="24"/>
          <w:szCs w:val="24"/>
          <w:shd w:val="solid" w:color="FFFFFF" w:fill="FFFFFF"/>
          <w:lang w:val="uk-UA"/>
        </w:rPr>
      </w:pPr>
      <w:r>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803DE" w:rsidRDefault="00B803DE" w:rsidP="00B803DE">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B803DE" w:rsidRDefault="00B803DE" w:rsidP="00B803DE">
      <w:pPr>
        <w:ind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11.2.</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eastAsia="Calibri" w:hAnsi="Times New Roman" w:cs="Times New Roman"/>
          <w:bCs/>
          <w:sz w:val="24"/>
          <w:szCs w:val="24"/>
          <w:lang w:val="uk-UA"/>
        </w:rPr>
        <w:t>3-х робочих</w:t>
      </w:r>
      <w:r>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.3. </w:t>
      </w:r>
      <w:proofErr w:type="spellStart"/>
      <w:r>
        <w:rPr>
          <w:rFonts w:ascii="Times New Roman" w:eastAsia="Calibri" w:hAnsi="Times New Roman" w:cs="Times New Roman"/>
          <w:sz w:val="24"/>
          <w:szCs w:val="24"/>
        </w:rPr>
        <w:t>Пропозиції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кожна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Пропозиція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має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містити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обґрунтування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необхідності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таких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Обмін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інформацією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щодо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внесення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змін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w:t>
      </w:r>
      <w:proofErr w:type="spellStart"/>
      <w:r>
        <w:rPr>
          <w:rFonts w:ascii="Times New Roman" w:eastAsia="Calibri" w:hAnsi="Times New Roman" w:cs="Times New Roman"/>
          <w:sz w:val="24"/>
          <w:szCs w:val="24"/>
        </w:rPr>
        <w:t>здійснюється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шляхом </w:t>
      </w:r>
      <w:proofErr w:type="spellStart"/>
      <w:r>
        <w:rPr>
          <w:rFonts w:ascii="Times New Roman" w:eastAsia="Calibri" w:hAnsi="Times New Roman" w:cs="Times New Roman"/>
          <w:sz w:val="24"/>
          <w:szCs w:val="24"/>
        </w:rPr>
        <w:t>взаємного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листування</w:t>
      </w:r>
      <w:proofErr w:type="spellEnd"/>
      <w:r>
        <w:rPr>
          <w:rFonts w:ascii="Times New Roman" w:eastAsia="Calibri" w:hAnsi="Times New Roman" w:cs="Times New Roman"/>
          <w:sz w:val="24"/>
          <w:szCs w:val="24"/>
        </w:rPr>
        <w:t>.</w:t>
      </w:r>
    </w:p>
    <w:p w:rsidR="00B803DE" w:rsidRDefault="00B803DE" w:rsidP="00B803DE">
      <w:pPr>
        <w:ind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.5.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може</w:t>
      </w:r>
      <w:proofErr w:type="spellEnd"/>
      <w:r>
        <w:rPr>
          <w:rFonts w:ascii="Times New Roman" w:eastAsia="Calibri" w:hAnsi="Times New Roman" w:cs="Times New Roman"/>
          <w:sz w:val="24"/>
          <w:szCs w:val="24"/>
        </w:rPr>
        <w:t xml:space="preserve"> бути </w:t>
      </w:r>
      <w:proofErr w:type="spellStart"/>
      <w:r>
        <w:rPr>
          <w:rFonts w:ascii="Times New Roman" w:eastAsia="Calibri" w:hAnsi="Times New Roman" w:cs="Times New Roman"/>
          <w:sz w:val="24"/>
          <w:szCs w:val="24"/>
        </w:rPr>
        <w:t>достроково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розірваний</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згодою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та в </w:t>
      </w:r>
      <w:proofErr w:type="spellStart"/>
      <w:r>
        <w:rPr>
          <w:rFonts w:ascii="Times New Roman" w:eastAsia="Calibri" w:hAnsi="Times New Roman" w:cs="Times New Roman"/>
          <w:sz w:val="24"/>
          <w:szCs w:val="24"/>
        </w:rPr>
        <w:t>інших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випадках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передбачених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законодавством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Pr>
          <w:rFonts w:ascii="Times New Roman" w:eastAsia="Calibri" w:hAnsi="Times New Roman" w:cs="Times New Roman"/>
          <w:sz w:val="24"/>
          <w:szCs w:val="24"/>
        </w:rPr>
        <w:t>.6. </w:t>
      </w:r>
      <w:proofErr w:type="spellStart"/>
      <w:r>
        <w:rPr>
          <w:rFonts w:ascii="Times New Roman" w:eastAsia="Calibri" w:hAnsi="Times New Roman" w:cs="Times New Roman"/>
          <w:sz w:val="24"/>
          <w:szCs w:val="24"/>
        </w:rPr>
        <w:t>Додаткові</w:t>
      </w:r>
      <w:proofErr w:type="spellEnd"/>
      <w:r>
        <w:rPr>
          <w:rFonts w:ascii="Times New Roman" w:eastAsia="Calibri" w:hAnsi="Times New Roman" w:cs="Times New Roman"/>
          <w:sz w:val="24"/>
          <w:szCs w:val="24"/>
        </w:rPr>
        <w:t xml:space="preserve"> угоди та </w:t>
      </w:r>
      <w:proofErr w:type="spellStart"/>
      <w:r>
        <w:rPr>
          <w:rFonts w:ascii="Times New Roman" w:eastAsia="Calibri" w:hAnsi="Times New Roman" w:cs="Times New Roman"/>
          <w:sz w:val="24"/>
          <w:szCs w:val="24"/>
        </w:rPr>
        <w:t>додатки</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цього</w:t>
      </w:r>
      <w:proofErr w:type="spellEnd"/>
      <w:r>
        <w:rPr>
          <w:rFonts w:ascii="Times New Roman" w:eastAsia="Calibri" w:hAnsi="Times New Roman" w:cs="Times New Roman"/>
          <w:sz w:val="24"/>
          <w:szCs w:val="24"/>
        </w:rPr>
        <w:t xml:space="preserve"> Договору є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невід'ємними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частинами</w:t>
      </w:r>
      <w:proofErr w:type="spellEnd"/>
      <w:r>
        <w:rPr>
          <w:rFonts w:ascii="Times New Roman" w:eastAsia="Calibri" w:hAnsi="Times New Roman" w:cs="Times New Roman"/>
          <w:sz w:val="24"/>
          <w:szCs w:val="24"/>
        </w:rPr>
        <w:t xml:space="preserve"> і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у </w:t>
      </w:r>
      <w:proofErr w:type="spellStart"/>
      <w:r>
        <w:rPr>
          <w:rFonts w:ascii="Times New Roman" w:eastAsia="Calibri" w:hAnsi="Times New Roman" w:cs="Times New Roman"/>
          <w:sz w:val="24"/>
          <w:szCs w:val="24"/>
        </w:rPr>
        <w:t>разі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якщо</w:t>
      </w:r>
      <w:proofErr w:type="spellEnd"/>
      <w:r>
        <w:rPr>
          <w:rFonts w:ascii="Times New Roman" w:eastAsia="Calibri" w:hAnsi="Times New Roman" w:cs="Times New Roman"/>
          <w:sz w:val="24"/>
          <w:szCs w:val="24"/>
        </w:rPr>
        <w:t xml:space="preserve"> вони </w:t>
      </w:r>
      <w:proofErr w:type="spellStart"/>
      <w:r>
        <w:rPr>
          <w:rFonts w:ascii="Times New Roman" w:eastAsia="Calibri" w:hAnsi="Times New Roman" w:cs="Times New Roman"/>
          <w:sz w:val="24"/>
          <w:szCs w:val="24"/>
        </w:rPr>
        <w:t>викладені</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підписані</w:t>
      </w:r>
      <w:proofErr w:type="spellEnd"/>
      <w:r>
        <w:rPr>
          <w:rFonts w:ascii="Times New Roman" w:eastAsia="Calibri" w:hAnsi="Times New Roman" w:cs="Times New Roman"/>
          <w:sz w:val="24"/>
          <w:szCs w:val="24"/>
        </w:rPr>
        <w:t xml:space="preserve"> Сторонами та </w:t>
      </w:r>
      <w:proofErr w:type="spellStart"/>
      <w:r>
        <w:rPr>
          <w:rFonts w:ascii="Times New Roman" w:eastAsia="Calibri" w:hAnsi="Times New Roman" w:cs="Times New Roman"/>
          <w:sz w:val="24"/>
          <w:szCs w:val="24"/>
        </w:rPr>
        <w:t>скріплені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їх</w:t>
      </w:r>
      <w:proofErr w:type="spellEnd"/>
      <w:r>
        <w:rPr>
          <w:rFonts w:ascii="Times New Roman" w:eastAsia="Calibri" w:hAnsi="Times New Roman" w:cs="Times New Roman"/>
          <w:sz w:val="24"/>
          <w:szCs w:val="24"/>
        </w:rPr>
        <w:t xml:space="preserve"> печатками.</w:t>
      </w:r>
    </w:p>
    <w:p w:rsidR="00B803DE" w:rsidRDefault="00B803DE" w:rsidP="00B803DE">
      <w:pPr>
        <w:spacing w:before="240" w:after="240"/>
        <w:ind w:left="-283" w:right="-100"/>
        <w:contextualSpacing/>
        <w:jc w:val="center"/>
        <w:rPr>
          <w:rFonts w:ascii="Times New Roman" w:eastAsia="Calibri" w:hAnsi="Times New Roman" w:cs="Times New Roman"/>
          <w:b/>
          <w:sz w:val="24"/>
          <w:szCs w:val="24"/>
        </w:rPr>
      </w:pPr>
    </w:p>
    <w:p w:rsidR="00B803DE" w:rsidRDefault="00B803DE" w:rsidP="00B803DE">
      <w:pPr>
        <w:keepNext/>
        <w:spacing w:after="0" w:line="240" w:lineRule="auto"/>
        <w:ind w:left="360" w:right="91"/>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12.  ОПЕРАТИВНО-ГОСПОДАРСЬКІ САНКЦІЇ</w:t>
      </w:r>
    </w:p>
    <w:p w:rsidR="00B803DE" w:rsidRDefault="00B803DE" w:rsidP="00B803DE">
      <w:pPr>
        <w:keepNext/>
        <w:spacing w:after="0" w:line="240" w:lineRule="auto"/>
        <w:ind w:left="360" w:right="91"/>
        <w:jc w:val="center"/>
        <w:rPr>
          <w:rFonts w:ascii="Times New Roman" w:eastAsia="Calibri" w:hAnsi="Times New Roman" w:cs="Times New Roman"/>
          <w:b/>
          <w:sz w:val="24"/>
          <w:szCs w:val="24"/>
          <w:lang w:val="uk-UA"/>
        </w:rPr>
      </w:pPr>
    </w:p>
    <w:p w:rsidR="00B803DE" w:rsidRDefault="00B803DE" w:rsidP="00B803DE">
      <w:pPr>
        <w:keepNext/>
        <w:spacing w:after="0" w:line="240" w:lineRule="auto"/>
        <w:ind w:right="91"/>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12.1. Сторони прийшли до взаємної згоди щодо можливості застосування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якості надання послуг; розірвання аналогічного за своєю природою Договору з Замовником у разі прострочення строку поставки Товару; розірвання аналогічного за своєю природою Договору з Замовником у разі прострочення строку усунення дефектів.</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Calibri" w:hAnsi="Times New Roman" w:cs="Times New Roman"/>
          <w:sz w:val="24"/>
          <w:szCs w:val="24"/>
          <w:lang w:val="uk-UA"/>
        </w:rPr>
        <w:t>оперативно</w:t>
      </w:r>
      <w:proofErr w:type="spellEnd"/>
      <w:r>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Pr>
          <w:rFonts w:ascii="Times New Roman" w:eastAsia="Calibri" w:hAnsi="Times New Roman" w:cs="Times New Roman"/>
          <w:sz w:val="24"/>
          <w:szCs w:val="24"/>
          <w:lang w:val="uk-UA"/>
        </w:rPr>
        <w:t>зв’язків</w:t>
      </w:r>
      <w:proofErr w:type="spellEnd"/>
      <w:r>
        <w:rPr>
          <w:rFonts w:ascii="Times New Roman" w:eastAsia="Calibri" w:hAnsi="Times New Roman" w:cs="Times New Roman"/>
          <w:sz w:val="24"/>
          <w:szCs w:val="24"/>
          <w:lang w:val="uk-UA"/>
        </w:rPr>
        <w:t xml:space="preserve"> (далі – Санкція).</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B803DE" w:rsidRDefault="00B803DE" w:rsidP="00B803DE">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Усі документи (листи, повідомлення, інша кореспонденція та </w:t>
      </w:r>
      <w:proofErr w:type="spellStart"/>
      <w:r>
        <w:rPr>
          <w:rFonts w:ascii="Times New Roman" w:eastAsia="Calibri" w:hAnsi="Times New Roman" w:cs="Times New Roman"/>
          <w:sz w:val="24"/>
          <w:szCs w:val="24"/>
          <w:lang w:val="uk-UA"/>
        </w:rPr>
        <w:t>т.п</w:t>
      </w:r>
      <w:proofErr w:type="spellEnd"/>
      <w:r>
        <w:rPr>
          <w:rFonts w:ascii="Times New Roman" w:eastAsia="Calibri" w:hAnsi="Times New Roman" w:cs="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rsidR="00B803DE" w:rsidRDefault="00B803DE" w:rsidP="00B803DE">
      <w:pPr>
        <w:spacing w:before="240" w:after="240"/>
        <w:ind w:left="-283" w:right="-100"/>
        <w:contextualSpacing/>
        <w:jc w:val="center"/>
        <w:rPr>
          <w:rFonts w:ascii="Times New Roman" w:eastAsia="Calibri" w:hAnsi="Times New Roman" w:cs="Times New Roman"/>
          <w:b/>
          <w:sz w:val="24"/>
          <w:szCs w:val="24"/>
          <w:lang w:val="uk-UA"/>
        </w:rPr>
      </w:pPr>
    </w:p>
    <w:p w:rsidR="00B803DE" w:rsidRDefault="00B803DE" w:rsidP="00B803DE">
      <w:pPr>
        <w:spacing w:before="240" w:after="240"/>
        <w:ind w:left="-283" w:right="-100"/>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 ПРИКІНЦЕВІ ПОЛОЖЕННЯ</w:t>
      </w:r>
    </w:p>
    <w:p w:rsidR="00B803DE" w:rsidRDefault="00B803DE" w:rsidP="00B803D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w:t>
      </w:r>
      <w:r>
        <w:rPr>
          <w:rFonts w:ascii="Times New Roman" w:eastAsia="Calibri" w:hAnsi="Times New Roman" w:cs="Times New Roman"/>
          <w:sz w:val="24"/>
          <w:szCs w:val="24"/>
        </w:rPr>
        <w:t> </w:t>
      </w:r>
      <w:r>
        <w:rPr>
          <w:rFonts w:ascii="Times New Roman" w:eastAsia="Calibri" w:hAnsi="Times New Roman" w:cs="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.2. </w:t>
      </w:r>
      <w:proofErr w:type="spellStart"/>
      <w:r>
        <w:rPr>
          <w:rFonts w:ascii="Times New Roman" w:eastAsia="Calibri" w:hAnsi="Times New Roman" w:cs="Times New Roman"/>
          <w:sz w:val="24"/>
          <w:szCs w:val="24"/>
        </w:rPr>
        <w:t>Відступлення</w:t>
      </w:r>
      <w:proofErr w:type="spellEnd"/>
      <w:r>
        <w:rPr>
          <w:rFonts w:ascii="Times New Roman" w:eastAsia="Calibri" w:hAnsi="Times New Roman" w:cs="Times New Roman"/>
          <w:sz w:val="24"/>
          <w:szCs w:val="24"/>
        </w:rPr>
        <w:t xml:space="preserve"> права </w:t>
      </w:r>
      <w:proofErr w:type="spellStart"/>
      <w:r>
        <w:rPr>
          <w:rFonts w:ascii="Times New Roman" w:eastAsia="Calibri" w:hAnsi="Times New Roman" w:cs="Times New Roman"/>
          <w:sz w:val="24"/>
          <w:szCs w:val="24"/>
        </w:rPr>
        <w:t>вимоги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або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переведення</w:t>
      </w:r>
      <w:proofErr w:type="spellEnd"/>
      <w:r>
        <w:rPr>
          <w:rFonts w:ascii="Times New Roman" w:eastAsia="Calibri" w:hAnsi="Times New Roman" w:cs="Times New Roman"/>
          <w:sz w:val="24"/>
          <w:szCs w:val="24"/>
        </w:rPr>
        <w:t xml:space="preserve"> боргу за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w:t>
      </w:r>
      <w:proofErr w:type="spellStart"/>
      <w:r>
        <w:rPr>
          <w:rFonts w:ascii="Times New Roman" w:eastAsia="Calibri" w:hAnsi="Times New Roman" w:cs="Times New Roman"/>
          <w:sz w:val="24"/>
          <w:szCs w:val="24"/>
        </w:rPr>
        <w:t>однією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третіх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осіб</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допускається</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.3. Будь-яке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надсилається</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згідно</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цим</w:t>
      </w:r>
      <w:proofErr w:type="spellEnd"/>
      <w:r>
        <w:rPr>
          <w:rFonts w:ascii="Times New Roman" w:eastAsia="Calibri" w:hAnsi="Times New Roman" w:cs="Times New Roman"/>
          <w:sz w:val="24"/>
          <w:szCs w:val="24"/>
        </w:rPr>
        <w:t xml:space="preserve"> Договором повинно </w:t>
      </w:r>
      <w:proofErr w:type="spellStart"/>
      <w:r>
        <w:rPr>
          <w:rFonts w:ascii="Times New Roman" w:eastAsia="Calibri" w:hAnsi="Times New Roman" w:cs="Times New Roman"/>
          <w:sz w:val="24"/>
          <w:szCs w:val="24"/>
        </w:rPr>
        <w:t>подаватися</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письмовій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дотриманням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відповідних</w:t>
      </w:r>
      <w:proofErr w:type="spellEnd"/>
      <w:r>
        <w:rPr>
          <w:rFonts w:ascii="Times New Roman" w:eastAsia="Calibri" w:hAnsi="Times New Roman" w:cs="Times New Roman"/>
          <w:sz w:val="24"/>
          <w:szCs w:val="24"/>
        </w:rPr>
        <w:t xml:space="preserve"> процедур </w:t>
      </w:r>
      <w:proofErr w:type="spellStart"/>
      <w:r>
        <w:rPr>
          <w:rFonts w:ascii="Times New Roman" w:eastAsia="Calibri" w:hAnsi="Times New Roman" w:cs="Times New Roman"/>
          <w:sz w:val="24"/>
          <w:szCs w:val="24"/>
        </w:rPr>
        <w:t>підтвердження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отримання</w:t>
      </w:r>
      <w:proofErr w:type="spellEnd"/>
      <w:r>
        <w:rPr>
          <w:rFonts w:ascii="Times New Roman" w:eastAsia="Calibri" w:hAnsi="Times New Roman" w:cs="Times New Roman"/>
          <w:sz w:val="24"/>
          <w:szCs w:val="24"/>
        </w:rPr>
        <w:t xml:space="preserve"> такого </w:t>
      </w:r>
      <w:proofErr w:type="spellStart"/>
      <w:r>
        <w:rPr>
          <w:rFonts w:ascii="Times New Roman" w:eastAsia="Calibri" w:hAnsi="Times New Roman" w:cs="Times New Roman"/>
          <w:sz w:val="24"/>
          <w:szCs w:val="24"/>
        </w:rPr>
        <w:t>повідомлення</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доставці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особисто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поштою</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адресу</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відповідної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Сторони</w:t>
      </w:r>
      <w:proofErr w:type="spellEnd"/>
      <w:r>
        <w:rPr>
          <w:rFonts w:ascii="Times New Roman" w:eastAsia="Calibri" w:hAnsi="Times New Roman" w:cs="Times New Roman"/>
          <w:sz w:val="24"/>
          <w:szCs w:val="24"/>
        </w:rPr>
        <w:t>.</w:t>
      </w:r>
    </w:p>
    <w:p w:rsidR="00B803DE" w:rsidRDefault="00B803DE" w:rsidP="00B803DE">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.4. </w:t>
      </w:r>
      <w:proofErr w:type="spellStart"/>
      <w:r>
        <w:rPr>
          <w:rFonts w:ascii="Times New Roman" w:eastAsia="Calibri" w:hAnsi="Times New Roman" w:cs="Times New Roman"/>
          <w:sz w:val="24"/>
          <w:szCs w:val="24"/>
        </w:rPr>
        <w:t>Цей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Договір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складений</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повному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розумінні</w:t>
      </w:r>
      <w:proofErr w:type="spellEnd"/>
      <w:r>
        <w:rPr>
          <w:rFonts w:ascii="Times New Roman" w:eastAsia="Calibri" w:hAnsi="Times New Roman" w:cs="Times New Roman"/>
          <w:sz w:val="24"/>
          <w:szCs w:val="24"/>
        </w:rPr>
        <w:t xml:space="preserve"> Сторонами </w:t>
      </w:r>
      <w:proofErr w:type="spellStart"/>
      <w:r>
        <w:rPr>
          <w:rFonts w:ascii="Times New Roman" w:eastAsia="Calibri" w:hAnsi="Times New Roman" w:cs="Times New Roman"/>
          <w:sz w:val="24"/>
          <w:szCs w:val="24"/>
        </w:rPr>
        <w:t>його</w:t>
      </w:r>
      <w:proofErr w:type="spellEnd"/>
      <w:r>
        <w:rPr>
          <w:rFonts w:ascii="Times New Roman" w:eastAsia="Calibri" w:hAnsi="Times New Roman" w:cs="Times New Roman"/>
          <w:sz w:val="24"/>
          <w:szCs w:val="24"/>
        </w:rPr>
        <w:t xml:space="preserve"> умов та </w:t>
      </w:r>
      <w:proofErr w:type="spellStart"/>
      <w:r>
        <w:rPr>
          <w:rFonts w:ascii="Times New Roman" w:eastAsia="Calibri" w:hAnsi="Times New Roman" w:cs="Times New Roman"/>
          <w:sz w:val="24"/>
          <w:szCs w:val="24"/>
        </w:rPr>
        <w:t>термінології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українською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мовою</w:t>
      </w:r>
      <w:proofErr w:type="spellEnd"/>
      <w:r>
        <w:rPr>
          <w:rFonts w:ascii="Times New Roman" w:eastAsia="Calibri" w:hAnsi="Times New Roman" w:cs="Times New Roman"/>
          <w:sz w:val="24"/>
          <w:szCs w:val="24"/>
        </w:rPr>
        <w:t xml:space="preserve"> у 3 -х </w:t>
      </w:r>
      <w:proofErr w:type="spellStart"/>
      <w:r>
        <w:rPr>
          <w:rFonts w:ascii="Times New Roman" w:eastAsia="Calibri" w:hAnsi="Times New Roman" w:cs="Times New Roman"/>
          <w:sz w:val="24"/>
          <w:szCs w:val="24"/>
        </w:rPr>
        <w:t>автентичних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примірниках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мають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однакову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юридичну</w:t>
      </w:r>
      <w:proofErr w:type="spellEnd"/>
      <w:r>
        <w:rPr>
          <w:rFonts w:ascii="Times New Roman" w:eastAsia="Calibri" w:hAnsi="Times New Roman" w:cs="Times New Roman"/>
          <w:sz w:val="24"/>
          <w:szCs w:val="24"/>
        </w:rPr>
        <w:t xml:space="preserve"> силу, по одному для </w:t>
      </w:r>
      <w:proofErr w:type="spellStart"/>
      <w:r>
        <w:rPr>
          <w:rFonts w:ascii="Times New Roman" w:eastAsia="Calibri" w:hAnsi="Times New Roman" w:cs="Times New Roman"/>
          <w:sz w:val="24"/>
          <w:szCs w:val="24"/>
        </w:rPr>
        <w:t>кожної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w:t>
      </w:r>
    </w:p>
    <w:p w:rsidR="00B803DE" w:rsidRDefault="00B803DE" w:rsidP="00B803DE">
      <w:pPr>
        <w:spacing w:before="240" w:after="240"/>
        <w:ind w:left="-284" w:right="-102"/>
        <w:contextualSpacing/>
        <w:jc w:val="center"/>
        <w:rPr>
          <w:rFonts w:ascii="Times New Roman" w:eastAsia="Calibri" w:hAnsi="Times New Roman" w:cs="Times New Roman"/>
          <w:b/>
          <w:sz w:val="24"/>
          <w:szCs w:val="24"/>
          <w:lang w:val="uk-UA"/>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lang w:val="uk-UA"/>
        </w:rPr>
        <w:t>4</w:t>
      </w:r>
      <w:r>
        <w:rPr>
          <w:rFonts w:ascii="Times New Roman" w:eastAsia="Calibri" w:hAnsi="Times New Roman" w:cs="Times New Roman"/>
          <w:b/>
          <w:sz w:val="24"/>
          <w:szCs w:val="24"/>
        </w:rPr>
        <w:t>. ДОДАТКИ ДО ДОГОВОРУ</w:t>
      </w:r>
    </w:p>
    <w:tbl>
      <w:tblPr>
        <w:tblW w:w="0" w:type="auto"/>
        <w:tblInd w:w="15" w:type="dxa"/>
        <w:tblLayout w:type="fixed"/>
        <w:tblLook w:val="04A0" w:firstRow="1" w:lastRow="0" w:firstColumn="1" w:lastColumn="0" w:noHBand="0" w:noVBand="1"/>
      </w:tblPr>
      <w:tblGrid>
        <w:gridCol w:w="9923"/>
      </w:tblGrid>
      <w:tr w:rsidR="00B803DE" w:rsidTr="00B803DE">
        <w:trPr>
          <w:trHeight w:val="3043"/>
        </w:trPr>
        <w:tc>
          <w:tcPr>
            <w:tcW w:w="9923" w:type="dxa"/>
            <w:tcMar>
              <w:top w:w="15" w:type="dxa"/>
              <w:left w:w="15" w:type="dxa"/>
              <w:bottom w:w="15" w:type="dxa"/>
              <w:right w:w="15" w:type="dxa"/>
            </w:tcMar>
            <w:vAlign w:val="center"/>
            <w:hideMark/>
          </w:tcPr>
          <w:p w:rsidR="00B803DE" w:rsidRDefault="00B803DE">
            <w:pPr>
              <w:suppressAutoHyphens/>
              <w:spacing w:after="0" w:line="240" w:lineRule="auto"/>
              <w:jc w:val="both"/>
              <w:rPr>
                <w:rFonts w:ascii="Times New Roman" w:eastAsia="Times New Roman" w:hAnsi="Times New Roman" w:cs="Times New Roman"/>
                <w:b/>
                <w:color w:val="000000"/>
                <w:kern w:val="2"/>
                <w:sz w:val="24"/>
                <w:szCs w:val="24"/>
                <w:u w:val="single"/>
                <w:lang w:val="uk-UA" w:eastAsia="zh-CN"/>
              </w:rPr>
            </w:pPr>
            <w:r>
              <w:rPr>
                <w:rFonts w:ascii="Times New Roman" w:eastAsia="Times New Roman" w:hAnsi="Times New Roman" w:cs="font293"/>
                <w:color w:val="000000"/>
                <w:kern w:val="2"/>
                <w:sz w:val="24"/>
                <w:szCs w:val="24"/>
                <w:lang w:val="uk-UA" w:eastAsia="zh-CN"/>
              </w:rPr>
              <w:t>14.1.</w:t>
            </w:r>
            <w:r>
              <w:rPr>
                <w:rFonts w:ascii="Times New Roman" w:eastAsia="Times New Roman" w:hAnsi="Times New Roman" w:cs="Times New Roman"/>
                <w:color w:val="000000"/>
                <w:kern w:val="2"/>
                <w:sz w:val="24"/>
                <w:szCs w:val="24"/>
                <w:lang w:val="uk-UA" w:eastAsia="zh-CN"/>
              </w:rPr>
              <w:t xml:space="preserve">Невід'ємною частиною цього Договору є: </w:t>
            </w:r>
            <w:r>
              <w:rPr>
                <w:rFonts w:ascii="Times New Roman" w:eastAsia="Times New Roman" w:hAnsi="Times New Roman" w:cs="Times New Roman"/>
                <w:b/>
                <w:color w:val="000000"/>
                <w:kern w:val="2"/>
                <w:sz w:val="24"/>
                <w:szCs w:val="24"/>
                <w:u w:val="single"/>
                <w:lang w:val="uk-UA" w:eastAsia="zh-CN"/>
              </w:rPr>
              <w:t>Специфікація (Додаток 1).</w:t>
            </w:r>
          </w:p>
          <w:p w:rsidR="00B803DE" w:rsidRDefault="00B803DE">
            <w:pPr>
              <w:suppressAutoHyphens/>
              <w:spacing w:after="0" w:line="240" w:lineRule="auto"/>
              <w:jc w:val="both"/>
              <w:rPr>
                <w:rFonts w:ascii="Times New Roman" w:eastAsia="Times New Roman" w:hAnsi="Times New Roman" w:cs="font293"/>
                <w:color w:val="000000"/>
                <w:kern w:val="2"/>
                <w:sz w:val="24"/>
                <w:szCs w:val="24"/>
                <w:lang w:val="uk-UA" w:eastAsia="zh-CN"/>
              </w:rPr>
            </w:pPr>
            <w:r>
              <w:rPr>
                <w:rFonts w:ascii="Times New Roman" w:eastAsia="Times New Roman" w:hAnsi="Times New Roman" w:cs="font293"/>
                <w:color w:val="000000"/>
                <w:kern w:val="2"/>
                <w:sz w:val="24"/>
                <w:szCs w:val="24"/>
                <w:lang w:val="uk-UA" w:eastAsia="zh-CN"/>
              </w:rPr>
              <w:t xml:space="preserve">14.2. </w:t>
            </w:r>
            <w:r>
              <w:rPr>
                <w:rFonts w:ascii="Times New Roman" w:eastAsia="Times New Roman" w:hAnsi="Times New Roman" w:cs="Times New Roman"/>
                <w:color w:val="000000"/>
                <w:kern w:val="2"/>
                <w:sz w:val="24"/>
                <w:szCs w:val="24"/>
                <w:lang w:val="uk-UA" w:eastAsia="zh-CN"/>
              </w:rPr>
              <w:t xml:space="preserve">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B803DE" w:rsidRDefault="00B803DE">
            <w:pPr>
              <w:suppressAutoHyphens/>
              <w:spacing w:after="0" w:line="240" w:lineRule="auto"/>
              <w:jc w:val="both"/>
              <w:rPr>
                <w:rFonts w:ascii="Times New Roman" w:eastAsia="Calibri" w:hAnsi="Times New Roman" w:cs="font293"/>
                <w:kern w:val="2"/>
                <w:lang w:val="uk-UA" w:eastAsia="zh-CN"/>
              </w:rPr>
            </w:pPr>
            <w:r>
              <w:rPr>
                <w:rFonts w:ascii="Times New Roman" w:eastAsia="Times New Roman" w:hAnsi="Times New Roman" w:cs="font293"/>
                <w:color w:val="000000"/>
                <w:kern w:val="2"/>
                <w:sz w:val="24"/>
                <w:szCs w:val="24"/>
                <w:lang w:val="uk-UA" w:eastAsia="zh-CN"/>
              </w:rPr>
              <w:t xml:space="preserve">14.3. </w:t>
            </w:r>
            <w:r>
              <w:rPr>
                <w:rFonts w:ascii="Times New Roman" w:eastAsia="Times New Roman" w:hAnsi="Times New Roman" w:cs="Times New Roman"/>
                <w:color w:val="000000"/>
                <w:kern w:val="2"/>
                <w:sz w:val="24"/>
                <w:szCs w:val="24"/>
                <w:lang w:val="uk-UA" w:eastAsia="zh-CN"/>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Pr>
          <w:rFonts w:ascii="Times New Roman" w:eastAsia="Times New Roman" w:hAnsi="Times New Roman" w:cs="Times New Roman"/>
          <w:b/>
          <w:bCs/>
          <w:color w:val="000000"/>
          <w:kern w:val="2"/>
          <w:sz w:val="24"/>
          <w:szCs w:val="24"/>
          <w:lang w:val="uk-UA" w:eastAsia="zh-CN"/>
        </w:rPr>
        <w:t xml:space="preserve">15. МІСЦЕЗНАХОДЖЕННЯ ТА БАНКІВСЬКІ РЕКВІЗИТИ СТОРІН </w:t>
      </w:r>
    </w:p>
    <w:p w:rsidR="00B803DE" w:rsidRDefault="00B803DE" w:rsidP="00B803D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B803DE" w:rsidTr="00B803DE">
        <w:trPr>
          <w:trHeight w:val="240"/>
        </w:trPr>
        <w:tc>
          <w:tcPr>
            <w:tcW w:w="4962" w:type="dxa"/>
            <w:tcMar>
              <w:top w:w="15" w:type="dxa"/>
              <w:left w:w="15" w:type="dxa"/>
              <w:bottom w:w="15" w:type="dxa"/>
              <w:right w:w="15" w:type="dxa"/>
            </w:tcMar>
            <w:vAlign w:val="center"/>
            <w:hideMark/>
          </w:tcPr>
          <w:p w:rsidR="00B803DE" w:rsidRDefault="00B803D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rsidR="00B803DE" w:rsidRDefault="00B803DE">
            <w:pPr>
              <w:widowControl w:val="0"/>
              <w:tabs>
                <w:tab w:val="left" w:pos="6990"/>
              </w:tabs>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kern w:val="2"/>
                <w:sz w:val="24"/>
                <w:szCs w:val="24"/>
                <w:lang w:val="uk-UA" w:eastAsia="zh-CN"/>
              </w:rPr>
              <w:t>Учасник</w:t>
            </w:r>
          </w:p>
        </w:tc>
      </w:tr>
    </w:tbl>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pacing w:before="240" w:after="240"/>
        <w:ind w:left="-284" w:right="-102"/>
        <w:contextualSpacing/>
        <w:jc w:val="center"/>
        <w:rPr>
          <w:rFonts w:ascii="Times New Roman" w:eastAsia="Calibri" w:hAnsi="Times New Roman" w:cs="Times New Roman"/>
          <w:b/>
          <w:sz w:val="24"/>
          <w:szCs w:val="24"/>
        </w:rPr>
      </w:pPr>
    </w:p>
    <w:p w:rsidR="00B803DE" w:rsidRDefault="00B803DE" w:rsidP="00B803DE">
      <w:pPr>
        <w:suppressAutoHyphens/>
        <w:spacing w:after="0" w:line="240" w:lineRule="auto"/>
        <w:jc w:val="right"/>
        <w:rPr>
          <w:rFonts w:ascii="Times New Roman" w:eastAsia="Times New Roman" w:hAnsi="Times New Roman" w:cs="font293"/>
          <w:kern w:val="2"/>
          <w:sz w:val="20"/>
          <w:szCs w:val="20"/>
          <w:lang w:val="uk-UA" w:eastAsia="ru-RU"/>
        </w:rPr>
      </w:pPr>
    </w:p>
    <w:p w:rsidR="00B803DE" w:rsidRDefault="00B803DE" w:rsidP="00B803DE">
      <w:pPr>
        <w:suppressAutoHyphens/>
        <w:spacing w:after="0" w:line="240" w:lineRule="auto"/>
        <w:jc w:val="right"/>
        <w:rPr>
          <w:rFonts w:ascii="Times New Roman" w:eastAsia="Times New Roman" w:hAnsi="Times New Roman" w:cs="font293"/>
          <w:kern w:val="2"/>
          <w:sz w:val="20"/>
          <w:szCs w:val="20"/>
          <w:lang w:val="uk-UA" w:eastAsia="ru-RU"/>
        </w:rPr>
      </w:pPr>
      <w:r>
        <w:rPr>
          <w:rFonts w:ascii="Times New Roman" w:eastAsia="Times New Roman" w:hAnsi="Times New Roman" w:cs="font293"/>
          <w:kern w:val="2"/>
          <w:sz w:val="20"/>
          <w:szCs w:val="20"/>
          <w:lang w:val="uk-UA" w:eastAsia="ru-RU"/>
        </w:rPr>
        <w:t>Додаток №1</w:t>
      </w:r>
    </w:p>
    <w:p w:rsidR="00B803DE" w:rsidRDefault="00B803DE" w:rsidP="00B803DE">
      <w:pPr>
        <w:suppressAutoHyphens/>
        <w:spacing w:after="0" w:line="240" w:lineRule="auto"/>
        <w:jc w:val="right"/>
        <w:rPr>
          <w:rFonts w:ascii="Times New Roman" w:eastAsia="Times New Roman" w:hAnsi="Times New Roman" w:cs="font293"/>
          <w:b/>
          <w:kern w:val="2"/>
          <w:sz w:val="24"/>
          <w:szCs w:val="24"/>
          <w:lang w:val="uk-UA" w:eastAsia="ru-RU"/>
        </w:rPr>
      </w:pPr>
      <w:r>
        <w:rPr>
          <w:rFonts w:ascii="Times New Roman" w:eastAsia="Times New Roman" w:hAnsi="Times New Roman" w:cs="font293"/>
          <w:kern w:val="2"/>
          <w:sz w:val="20"/>
          <w:szCs w:val="20"/>
          <w:lang w:val="uk-UA" w:eastAsia="ru-RU"/>
        </w:rPr>
        <w:t>до договору №___ від «___» ________2023р.</w:t>
      </w:r>
    </w:p>
    <w:p w:rsidR="00B803DE" w:rsidRDefault="00B803DE" w:rsidP="00B803DE">
      <w:pPr>
        <w:suppressAutoHyphens/>
        <w:spacing w:after="0" w:line="240" w:lineRule="auto"/>
        <w:jc w:val="center"/>
        <w:rPr>
          <w:rFonts w:ascii="Times New Roman" w:eastAsia="Times New Roman" w:hAnsi="Times New Roman" w:cs="font293"/>
          <w:b/>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font293"/>
          <w:b/>
          <w:kern w:val="2"/>
          <w:sz w:val="24"/>
          <w:szCs w:val="24"/>
          <w:lang w:val="uk-UA" w:eastAsia="ru-RU"/>
        </w:rPr>
        <w:t>СПЕЦИФІКАЦІЯ</w:t>
      </w: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r>
        <w:rPr>
          <w:rFonts w:ascii="Times New Roman" w:eastAsia="Times New Roman" w:hAnsi="Times New Roman" w:cs="font293"/>
          <w:kern w:val="2"/>
          <w:sz w:val="24"/>
          <w:szCs w:val="24"/>
          <w:lang w:val="uk-UA" w:eastAsia="ru-RU"/>
        </w:rPr>
        <w:t>до договору №____ від «____» _________________2023 року</w:t>
      </w: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p>
    <w:tbl>
      <w:tblPr>
        <w:tblW w:w="9525" w:type="dxa"/>
        <w:tblInd w:w="-30" w:type="dxa"/>
        <w:tblLayout w:type="fixed"/>
        <w:tblLook w:val="04A0" w:firstRow="1" w:lastRow="0" w:firstColumn="1" w:lastColumn="0" w:noHBand="0" w:noVBand="1"/>
      </w:tblPr>
      <w:tblGrid>
        <w:gridCol w:w="571"/>
        <w:gridCol w:w="3232"/>
        <w:gridCol w:w="1418"/>
        <w:gridCol w:w="1275"/>
        <w:gridCol w:w="1427"/>
        <w:gridCol w:w="1602"/>
      </w:tblGrid>
      <w:tr w:rsidR="00B803DE" w:rsidTr="00B803DE">
        <w:trPr>
          <w:trHeight w:val="645"/>
        </w:trPr>
        <w:tc>
          <w:tcPr>
            <w:tcW w:w="570"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Times New Roman"/>
                <w:b/>
                <w:bCs/>
                <w:i/>
                <w:iCs/>
                <w:kern w:val="2"/>
                <w:sz w:val="24"/>
                <w:szCs w:val="24"/>
                <w:lang w:val="uk-UA" w:eastAsia="ru-RU"/>
              </w:rPr>
              <w:t xml:space="preserve">№ </w:t>
            </w:r>
            <w:r>
              <w:rPr>
                <w:rFonts w:ascii="Times New Roman" w:eastAsia="Times New Roman" w:hAnsi="Times New Roman" w:cs="font293"/>
                <w:b/>
                <w:bCs/>
                <w:i/>
                <w:iCs/>
                <w:kern w:val="2"/>
                <w:sz w:val="24"/>
                <w:szCs w:val="24"/>
                <w:lang w:val="uk-UA" w:eastAsia="ru-RU"/>
              </w:rPr>
              <w:t>п/п</w:t>
            </w:r>
          </w:p>
        </w:tc>
        <w:tc>
          <w:tcPr>
            <w:tcW w:w="3230"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 xml:space="preserve">Од. </w:t>
            </w:r>
            <w:proofErr w:type="spellStart"/>
            <w:r>
              <w:rPr>
                <w:rFonts w:ascii="Times New Roman" w:eastAsia="Times New Roman" w:hAnsi="Times New Roman" w:cs="font293"/>
                <w:b/>
                <w:bCs/>
                <w:i/>
                <w:iCs/>
                <w:kern w:val="2"/>
                <w:sz w:val="24"/>
                <w:szCs w:val="24"/>
                <w:lang w:val="uk-UA" w:eastAsia="ru-RU"/>
              </w:rPr>
              <w:t>вим</w:t>
            </w:r>
            <w:proofErr w:type="spellEnd"/>
            <w:r>
              <w:rPr>
                <w:rFonts w:ascii="Times New Roman" w:eastAsia="Times New Roman" w:hAnsi="Times New Roman" w:cs="font293"/>
                <w:b/>
                <w:bCs/>
                <w:i/>
                <w:iCs/>
                <w:kern w:val="2"/>
                <w:sz w:val="24"/>
                <w:szCs w:val="24"/>
                <w:lang w:val="uk-UA" w:eastAsia="ru-RU"/>
              </w:rPr>
              <w:t>.</w:t>
            </w:r>
          </w:p>
        </w:tc>
        <w:tc>
          <w:tcPr>
            <w:tcW w:w="1274"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Кількість</w:t>
            </w:r>
          </w:p>
        </w:tc>
        <w:tc>
          <w:tcPr>
            <w:tcW w:w="1426" w:type="dxa"/>
            <w:tcBorders>
              <w:top w:val="single" w:sz="8" w:space="0" w:color="000000"/>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Times New Roman" w:hAnsi="Times New Roman" w:cs="font293"/>
                <w:b/>
                <w:bCs/>
                <w:i/>
                <w:iCs/>
                <w:kern w:val="2"/>
                <w:sz w:val="24"/>
                <w:szCs w:val="24"/>
                <w:lang w:val="uk-UA" w:eastAsia="ru-RU"/>
              </w:rPr>
            </w:pPr>
            <w:r>
              <w:rPr>
                <w:rFonts w:ascii="Times New Roman" w:eastAsia="Times New Roman" w:hAnsi="Times New Roman" w:cs="font293"/>
                <w:b/>
                <w:bCs/>
                <w:i/>
                <w:iCs/>
                <w:kern w:val="2"/>
                <w:sz w:val="24"/>
                <w:szCs w:val="24"/>
                <w:lang w:val="uk-UA" w:eastAsia="ru-RU"/>
              </w:rPr>
              <w:t xml:space="preserve">Ціна, грн. </w:t>
            </w:r>
          </w:p>
          <w:p w:rsidR="00B803DE" w:rsidRDefault="00B803DE">
            <w:pPr>
              <w:suppressAutoHyphens/>
              <w:spacing w:after="0" w:line="240" w:lineRule="auto"/>
              <w:jc w:val="center"/>
              <w:rPr>
                <w:rFonts w:ascii="Times New Roman" w:eastAsia="Times New Roman" w:hAnsi="Times New Roman" w:cs="font293"/>
                <w:b/>
                <w:bCs/>
                <w:i/>
                <w:iCs/>
                <w:kern w:val="2"/>
                <w:sz w:val="24"/>
                <w:szCs w:val="24"/>
                <w:vertAlign w:val="superscript"/>
                <w:lang w:val="uk-UA" w:eastAsia="ru-RU"/>
              </w:rPr>
            </w:pPr>
            <w:r>
              <w:rPr>
                <w:rFonts w:ascii="Times New Roman" w:eastAsia="Times New Roman" w:hAnsi="Times New Roman" w:cs="font293"/>
                <w:b/>
                <w:bCs/>
                <w:i/>
                <w:iCs/>
                <w:kern w:val="2"/>
                <w:sz w:val="24"/>
                <w:szCs w:val="24"/>
                <w:lang w:val="uk-UA" w:eastAsia="ru-RU"/>
              </w:rPr>
              <w:t>з/без ПДВ</w:t>
            </w:r>
          </w:p>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 одиницю товару</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bCs/>
                <w:i/>
                <w:iCs/>
                <w:kern w:val="2"/>
                <w:sz w:val="24"/>
                <w:szCs w:val="24"/>
                <w:lang w:val="uk-UA" w:eastAsia="ru-RU"/>
              </w:rPr>
              <w:t>Загальна вартість, грн. з/без ПДВ</w:t>
            </w: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Times New Roman" w:hAnsi="Times New Roman" w:cs="Times New Roman"/>
                <w:kern w:val="2"/>
                <w:sz w:val="24"/>
                <w:szCs w:val="24"/>
                <w:lang w:val="uk-UA" w:eastAsia="ru-RU"/>
              </w:rPr>
            </w:pPr>
            <w:r>
              <w:rPr>
                <w:rFonts w:ascii="Times New Roman" w:eastAsia="Times New Roman" w:hAnsi="Times New Roman" w:cs="Times New Roman"/>
                <w:kern w:val="2"/>
                <w:sz w:val="24"/>
                <w:szCs w:val="24"/>
                <w:lang w:val="uk-UA" w:eastAsia="ru-RU"/>
              </w:rPr>
              <w:t>1</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Хлор рідкий "</w:t>
            </w:r>
            <w:proofErr w:type="spellStart"/>
            <w:r>
              <w:rPr>
                <w:rFonts w:ascii="Times New Roman" w:eastAsia="Times New Roman" w:hAnsi="Times New Roman" w:cs="Times New Roman"/>
                <w:sz w:val="24"/>
                <w:szCs w:val="24"/>
                <w:lang w:val="uk-UA" w:eastAsia="ru-RU"/>
              </w:rPr>
              <w:t>Liquid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Chlor</w:t>
            </w:r>
            <w:proofErr w:type="spellEnd"/>
            <w:r>
              <w:rPr>
                <w:rFonts w:ascii="Times New Roman" w:eastAsia="Times New Roman" w:hAnsi="Times New Roman" w:cs="Times New Roman"/>
                <w:sz w:val="24"/>
                <w:szCs w:val="24"/>
                <w:lang w:val="uk-UA" w:eastAsia="ru-RU"/>
              </w:rPr>
              <w:t xml:space="preserve"> L100"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255</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2</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shd w:val="clear" w:color="auto" w:fill="FDFEFD"/>
                <w:lang w:val="uk-UA"/>
              </w:rPr>
              <w:t>Рідкий засіб "</w:t>
            </w:r>
            <w:proofErr w:type="spellStart"/>
            <w:r>
              <w:rPr>
                <w:rFonts w:ascii="Times New Roman" w:hAnsi="Times New Roman" w:cs="Times New Roman"/>
                <w:color w:val="000000"/>
                <w:sz w:val="24"/>
                <w:szCs w:val="24"/>
                <w:shd w:val="clear" w:color="auto" w:fill="FDFEFD"/>
              </w:rPr>
              <w:t>Algicide</w:t>
            </w:r>
            <w:proofErr w:type="spellEnd"/>
            <w:r>
              <w:rPr>
                <w:rFonts w:ascii="Times New Roman" w:hAnsi="Times New Roman" w:cs="Times New Roman"/>
                <w:color w:val="000000"/>
                <w:sz w:val="24"/>
                <w:szCs w:val="24"/>
                <w:shd w:val="clear" w:color="auto" w:fill="FDFEFD"/>
                <w:lang w:val="uk-UA"/>
              </w:rPr>
              <w:t xml:space="preserve"> </w:t>
            </w:r>
            <w:r>
              <w:rPr>
                <w:rFonts w:ascii="Times New Roman" w:hAnsi="Times New Roman" w:cs="Times New Roman"/>
                <w:color w:val="000000"/>
                <w:sz w:val="24"/>
                <w:szCs w:val="24"/>
                <w:shd w:val="clear" w:color="auto" w:fill="FDFEFD"/>
              </w:rPr>
              <w:t>L</w:t>
            </w:r>
            <w:r>
              <w:rPr>
                <w:rFonts w:ascii="Times New Roman" w:hAnsi="Times New Roman" w:cs="Times New Roman"/>
                <w:color w:val="000000"/>
                <w:sz w:val="24"/>
                <w:szCs w:val="24"/>
                <w:shd w:val="clear" w:color="auto" w:fill="FDFEFD"/>
                <w:lang w:val="uk-UA"/>
              </w:rPr>
              <w:t xml:space="preserve">220"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78</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hideMark/>
          </w:tcPr>
          <w:p w:rsidR="00B803DE" w:rsidRDefault="00B803DE">
            <w:pPr>
              <w:suppressAutoHyphens/>
              <w:spacing w:after="0" w:line="240" w:lineRule="auto"/>
              <w:rPr>
                <w:rFonts w:ascii="Times New Roman" w:eastAsia="Calibri" w:hAnsi="Times New Roman" w:cs="font293"/>
                <w:kern w:val="2"/>
                <w:lang w:val="uk-UA" w:eastAsia="zh-CN"/>
              </w:rPr>
            </w:pPr>
            <w:r>
              <w:rPr>
                <w:rFonts w:ascii="Times New Roman" w:eastAsia="Times New Roman" w:hAnsi="Times New Roman" w:cs="Times New Roman"/>
                <w:color w:val="000000"/>
                <w:kern w:val="2"/>
                <w:sz w:val="24"/>
                <w:szCs w:val="24"/>
                <w:lang w:val="uk-UA" w:eastAsia="ru-RU"/>
              </w:rPr>
              <w:t xml:space="preserve"> </w:t>
            </w: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3</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 xml:space="preserve">Розчин для зниження рівня </w:t>
            </w:r>
            <w:r>
              <w:rPr>
                <w:rFonts w:ascii="Times New Roman" w:hAnsi="Times New Roman" w:cs="Times New Roman"/>
                <w:color w:val="000000"/>
                <w:sz w:val="24"/>
                <w:szCs w:val="24"/>
              </w:rPr>
              <w:t>PH</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Minus</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Liquid</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uk-UA"/>
              </w:rPr>
              <w:t xml:space="preserve">"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78</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570" w:type="dxa"/>
            <w:tcBorders>
              <w:top w:val="nil"/>
              <w:left w:val="single" w:sz="8" w:space="0" w:color="000000"/>
              <w:bottom w:val="single" w:sz="8" w:space="0" w:color="000000"/>
              <w:right w:val="nil"/>
            </w:tcBorders>
            <w:hideMark/>
          </w:tcPr>
          <w:p w:rsidR="00B803DE" w:rsidRDefault="00B803DE">
            <w:pPr>
              <w:tabs>
                <w:tab w:val="center" w:pos="369"/>
                <w:tab w:val="right" w:pos="738"/>
              </w:tabs>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4</w:t>
            </w:r>
          </w:p>
        </w:tc>
        <w:tc>
          <w:tcPr>
            <w:tcW w:w="3230" w:type="dxa"/>
            <w:tcBorders>
              <w:top w:val="nil"/>
              <w:left w:val="single" w:sz="8" w:space="0" w:color="000000"/>
              <w:bottom w:val="single" w:sz="8" w:space="0" w:color="000000"/>
              <w:right w:val="nil"/>
            </w:tcBorders>
            <w:hideMark/>
          </w:tcPr>
          <w:p w:rsidR="00B803DE" w:rsidRDefault="00B803DE">
            <w:pPr>
              <w:spacing w:after="0" w:line="240" w:lineRule="auto"/>
              <w:rPr>
                <w:rFonts w:ascii="Times New Roman" w:eastAsia="Calibri" w:hAnsi="Times New Roman" w:cs="Times New Roman"/>
                <w:sz w:val="24"/>
                <w:szCs w:val="24"/>
                <w:lang w:val="uk-UA"/>
              </w:rPr>
            </w:pPr>
            <w:r>
              <w:rPr>
                <w:rFonts w:ascii="Times New Roman" w:hAnsi="Times New Roman" w:cs="Times New Roman"/>
                <w:color w:val="000000"/>
                <w:sz w:val="24"/>
                <w:szCs w:val="24"/>
                <w:lang w:val="uk-UA"/>
              </w:rPr>
              <w:t>Рідкий коагулянт "</w:t>
            </w:r>
            <w:proofErr w:type="spellStart"/>
            <w:r>
              <w:rPr>
                <w:rFonts w:ascii="Times New Roman" w:hAnsi="Times New Roman" w:cs="Times New Roman"/>
                <w:color w:val="000000"/>
                <w:sz w:val="24"/>
                <w:szCs w:val="24"/>
              </w:rPr>
              <w:t>Seti</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Flock</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L</w:t>
            </w:r>
            <w:r>
              <w:rPr>
                <w:rFonts w:ascii="Times New Roman" w:hAnsi="Times New Roman" w:cs="Times New Roman"/>
                <w:color w:val="000000"/>
                <w:sz w:val="24"/>
                <w:szCs w:val="24"/>
                <w:lang w:val="uk-UA"/>
              </w:rPr>
              <w:t xml:space="preserve"> 310" (фасування каністра 20 л) або еквівалент </w:t>
            </w:r>
          </w:p>
        </w:tc>
        <w:tc>
          <w:tcPr>
            <w:tcW w:w="1417"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шт.</w:t>
            </w:r>
          </w:p>
        </w:tc>
        <w:tc>
          <w:tcPr>
            <w:tcW w:w="1274" w:type="dxa"/>
            <w:tcBorders>
              <w:top w:val="nil"/>
              <w:left w:val="single" w:sz="8" w:space="0" w:color="000000"/>
              <w:bottom w:val="single" w:sz="8" w:space="0" w:color="000000"/>
              <w:right w:val="nil"/>
            </w:tcBorders>
            <w:vAlign w:val="center"/>
            <w:hideMark/>
          </w:tcPr>
          <w:p w:rsidR="00B803DE" w:rsidRDefault="00B803DE">
            <w:pPr>
              <w:suppressAutoHyphens/>
              <w:spacing w:after="0" w:line="240" w:lineRule="auto"/>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43</w:t>
            </w:r>
          </w:p>
        </w:tc>
        <w:tc>
          <w:tcPr>
            <w:tcW w:w="1426" w:type="dxa"/>
            <w:tcBorders>
              <w:top w:val="nil"/>
              <w:left w:val="single" w:sz="8" w:space="0" w:color="000000"/>
              <w:bottom w:val="single" w:sz="8" w:space="0" w:color="000000"/>
              <w:right w:val="nil"/>
            </w:tcBorders>
          </w:tcPr>
          <w:p w:rsidR="00B803DE" w:rsidRDefault="00B803DE">
            <w:pPr>
              <w:suppressAutoHyphens/>
              <w:snapToGrid w:val="0"/>
              <w:spacing w:after="0" w:line="240" w:lineRule="auto"/>
              <w:jc w:val="right"/>
              <w:rPr>
                <w:rFonts w:ascii="Times New Roman" w:eastAsia="Calibri" w:hAnsi="Times New Roman" w:cs="font293"/>
                <w:kern w:val="2"/>
                <w:lang w:val="uk-UA" w:eastAsia="zh-CN"/>
              </w:rPr>
            </w:pPr>
          </w:p>
        </w:tc>
        <w:tc>
          <w:tcPr>
            <w:tcW w:w="1601" w:type="dxa"/>
            <w:tcBorders>
              <w:top w:val="nil"/>
              <w:left w:val="single" w:sz="8" w:space="0" w:color="000000"/>
              <w:bottom w:val="single" w:sz="8" w:space="0" w:color="000000"/>
              <w:right w:val="single" w:sz="8" w:space="0" w:color="000000"/>
            </w:tcBorders>
            <w:vAlign w:val="center"/>
          </w:tcPr>
          <w:p w:rsidR="00B803DE" w:rsidRDefault="00B803DE">
            <w:pPr>
              <w:suppressAutoHyphens/>
              <w:spacing w:after="0" w:line="240" w:lineRule="auto"/>
              <w:rPr>
                <w:rFonts w:ascii="Times New Roman" w:eastAsia="Times New Roman" w:hAnsi="Times New Roman" w:cs="Times New Roman"/>
                <w:color w:val="000000"/>
                <w:kern w:val="2"/>
                <w:sz w:val="24"/>
                <w:szCs w:val="24"/>
                <w:lang w:val="uk-UA" w:eastAsia="ru-RU"/>
              </w:rPr>
            </w:pPr>
          </w:p>
        </w:tc>
      </w:tr>
      <w:tr w:rsidR="00B803DE" w:rsidTr="00B803DE">
        <w:trPr>
          <w:trHeight w:val="330"/>
        </w:trPr>
        <w:tc>
          <w:tcPr>
            <w:tcW w:w="7917" w:type="dxa"/>
            <w:gridSpan w:val="5"/>
            <w:tcBorders>
              <w:top w:val="single" w:sz="8" w:space="0" w:color="000000"/>
              <w:left w:val="single" w:sz="8" w:space="0" w:color="000000"/>
              <w:bottom w:val="single" w:sz="8" w:space="0" w:color="000000"/>
              <w:right w:val="nil"/>
            </w:tcBorders>
            <w:hideMark/>
          </w:tcPr>
          <w:p w:rsidR="00B803DE" w:rsidRDefault="00B803DE">
            <w:pPr>
              <w:suppressAutoHyphens/>
              <w:spacing w:after="0" w:line="240" w:lineRule="auto"/>
              <w:jc w:val="right"/>
              <w:rPr>
                <w:rFonts w:ascii="Times New Roman" w:eastAsia="Calibri" w:hAnsi="Times New Roman" w:cs="font293"/>
                <w:kern w:val="2"/>
                <w:lang w:val="uk-UA" w:eastAsia="zh-CN"/>
              </w:rPr>
            </w:pPr>
            <w:r>
              <w:rPr>
                <w:rFonts w:ascii="Times New Roman" w:eastAsia="Times New Roman" w:hAnsi="Times New Roman" w:cs="font293"/>
                <w:b/>
                <w:bCs/>
                <w:kern w:val="2"/>
                <w:sz w:val="24"/>
                <w:szCs w:val="24"/>
                <w:lang w:val="uk-UA" w:eastAsia="ru-RU"/>
              </w:rPr>
              <w:t>Загальна вартість за договором, грн. з/без ПДВ</w:t>
            </w:r>
            <w:r>
              <w:rPr>
                <w:rFonts w:ascii="Times New Roman" w:eastAsia="Times New Roman" w:hAnsi="Times New Roman" w:cs="font293"/>
                <w:b/>
                <w:bCs/>
                <w:kern w:val="2"/>
                <w:sz w:val="24"/>
                <w:szCs w:val="24"/>
                <w:vertAlign w:val="superscript"/>
                <w:lang w:val="uk-UA" w:eastAsia="ru-RU"/>
              </w:rPr>
              <w:t>*</w:t>
            </w:r>
          </w:p>
        </w:tc>
        <w:tc>
          <w:tcPr>
            <w:tcW w:w="1601" w:type="dxa"/>
            <w:tcBorders>
              <w:top w:val="nil"/>
              <w:left w:val="single" w:sz="8" w:space="0" w:color="000000"/>
              <w:bottom w:val="single" w:sz="8" w:space="0" w:color="000000"/>
              <w:right w:val="single" w:sz="8" w:space="0" w:color="000000"/>
            </w:tcBorders>
          </w:tcPr>
          <w:p w:rsidR="00B803DE" w:rsidRDefault="00B803DE">
            <w:pPr>
              <w:suppressAutoHyphens/>
              <w:snapToGrid w:val="0"/>
              <w:spacing w:after="0" w:line="240" w:lineRule="auto"/>
              <w:jc w:val="center"/>
              <w:rPr>
                <w:rFonts w:ascii="Times New Roman" w:eastAsia="Calibri" w:hAnsi="Times New Roman" w:cs="font293"/>
                <w:kern w:val="2"/>
                <w:lang w:val="uk-UA" w:eastAsia="zh-CN"/>
              </w:rPr>
            </w:pPr>
          </w:p>
        </w:tc>
      </w:tr>
    </w:tbl>
    <w:p w:rsidR="00B803DE" w:rsidRDefault="00B803DE" w:rsidP="00B803DE">
      <w:pPr>
        <w:suppressAutoHyphens/>
        <w:spacing w:after="0" w:line="240" w:lineRule="auto"/>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font293"/>
          <w:kern w:val="2"/>
          <w:sz w:val="24"/>
          <w:szCs w:val="24"/>
          <w:lang w:val="uk-UA" w:eastAsia="ru-RU"/>
        </w:rPr>
      </w:pPr>
    </w:p>
    <w:p w:rsidR="00B803DE" w:rsidRDefault="00B803DE" w:rsidP="00B803DE">
      <w:pPr>
        <w:suppressAutoHyphens/>
        <w:spacing w:after="0" w:line="240" w:lineRule="auto"/>
        <w:jc w:val="center"/>
        <w:rPr>
          <w:rFonts w:ascii="Times New Roman" w:eastAsia="Times New Roman" w:hAnsi="Times New Roman" w:cs="Times New Roman"/>
          <w:kern w:val="2"/>
          <w:lang w:val="uk-UA" w:eastAsia="zh-CN"/>
        </w:rPr>
      </w:pPr>
      <w:r>
        <w:rPr>
          <w:rFonts w:ascii="Times New Roman" w:eastAsia="Times New Roman" w:hAnsi="Times New Roman" w:cs="font293"/>
          <w:b/>
          <w:kern w:val="2"/>
          <w:sz w:val="24"/>
          <w:szCs w:val="24"/>
          <w:lang w:val="uk-UA" w:eastAsia="ru-RU"/>
        </w:rPr>
        <w:t>ЮРИДИЧНИ АДРЕСИ ТА ПОШТОВІ РЕКВІЗИТИ СТОРІН</w:t>
      </w:r>
    </w:p>
    <w:p w:rsidR="00B803DE" w:rsidRDefault="00B803DE" w:rsidP="00B803DE">
      <w:pPr>
        <w:suppressAutoHyphens/>
        <w:spacing w:after="0" w:line="240" w:lineRule="auto"/>
        <w:rPr>
          <w:rFonts w:ascii="Times New Roman" w:eastAsia="Times New Roman" w:hAnsi="Times New Roman" w:cs="font293"/>
          <w:b/>
          <w:color w:val="000000"/>
          <w:kern w:val="2"/>
          <w:sz w:val="24"/>
          <w:szCs w:val="24"/>
          <w:u w:val="single"/>
          <w:lang w:val="uk-UA" w:eastAsia="ru-RU"/>
        </w:rPr>
      </w:pPr>
      <w:r>
        <w:rPr>
          <w:rFonts w:ascii="Times New Roman" w:eastAsia="Times New Roman" w:hAnsi="Times New Roman" w:cs="Times New Roman"/>
          <w:kern w:val="2"/>
          <w:lang w:val="uk-UA" w:eastAsia="zh-CN"/>
        </w:rPr>
        <w:t xml:space="preserve">                </w:t>
      </w:r>
    </w:p>
    <w:tbl>
      <w:tblPr>
        <w:tblW w:w="9795" w:type="dxa"/>
        <w:tblInd w:w="93" w:type="dxa"/>
        <w:tblLayout w:type="fixed"/>
        <w:tblLook w:val="04A0" w:firstRow="1" w:lastRow="0" w:firstColumn="1" w:lastColumn="0" w:noHBand="0" w:noVBand="1"/>
      </w:tblPr>
      <w:tblGrid>
        <w:gridCol w:w="5414"/>
        <w:gridCol w:w="4381"/>
      </w:tblGrid>
      <w:tr w:rsidR="00B803DE" w:rsidTr="00B803DE">
        <w:trPr>
          <w:trHeight w:val="274"/>
        </w:trPr>
        <w:tc>
          <w:tcPr>
            <w:tcW w:w="5414" w:type="dxa"/>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Замовник</w:t>
            </w:r>
          </w:p>
        </w:tc>
        <w:tc>
          <w:tcPr>
            <w:tcW w:w="4381" w:type="dxa"/>
            <w:hideMark/>
          </w:tcPr>
          <w:p w:rsidR="00B803DE" w:rsidRDefault="00B803DE">
            <w:pPr>
              <w:suppressAutoHyphens/>
              <w:spacing w:after="0" w:line="240" w:lineRule="auto"/>
              <w:jc w:val="center"/>
              <w:rPr>
                <w:rFonts w:ascii="Times New Roman" w:eastAsia="Calibri" w:hAnsi="Times New Roman" w:cs="font293"/>
                <w:kern w:val="2"/>
                <w:lang w:val="uk-UA" w:eastAsia="zh-CN"/>
              </w:rPr>
            </w:pPr>
            <w:r>
              <w:rPr>
                <w:rFonts w:ascii="Times New Roman" w:eastAsia="Times New Roman" w:hAnsi="Times New Roman" w:cs="font293"/>
                <w:b/>
                <w:color w:val="000000"/>
                <w:kern w:val="2"/>
                <w:sz w:val="24"/>
                <w:szCs w:val="24"/>
                <w:u w:val="single"/>
                <w:lang w:val="uk-UA" w:eastAsia="ru-RU"/>
              </w:rPr>
              <w:t>Постачальник</w:t>
            </w:r>
          </w:p>
        </w:tc>
      </w:tr>
    </w:tbl>
    <w:p w:rsidR="00B803DE" w:rsidRDefault="00B803DE" w:rsidP="00B803DE">
      <w:pPr>
        <w:widowControl w:val="0"/>
        <w:spacing w:after="0" w:line="240" w:lineRule="auto"/>
        <w:ind w:firstLine="567"/>
        <w:contextualSpacing/>
        <w:jc w:val="center"/>
        <w:rPr>
          <w:rFonts w:ascii="Times New Roman" w:eastAsia="Calibri" w:hAnsi="Times New Roman" w:cs="Times New Roman"/>
          <w:color w:val="000000"/>
          <w:sz w:val="24"/>
          <w:szCs w:val="24"/>
          <w:lang w:val="uk-UA" w:eastAsia="uk-UA"/>
        </w:rPr>
      </w:pPr>
    </w:p>
    <w:p w:rsidR="00B803DE" w:rsidRDefault="00B803DE" w:rsidP="00B803DE">
      <w:pPr>
        <w:widowControl w:val="0"/>
        <w:tabs>
          <w:tab w:val="left" w:pos="6990"/>
        </w:tabs>
        <w:suppressAutoHyphens/>
        <w:spacing w:after="0" w:line="240" w:lineRule="auto"/>
        <w:jc w:val="center"/>
        <w:rPr>
          <w:rFonts w:ascii="Times New Roman CYR" w:eastAsia="Times New Roman" w:hAnsi="Times New Roman CYR" w:cs="Times New Roman CYR"/>
          <w:b/>
          <w:kern w:val="2"/>
          <w:sz w:val="24"/>
          <w:szCs w:val="24"/>
          <w:lang w:val="uk-UA" w:eastAsia="zh-CN"/>
        </w:rPr>
      </w:pPr>
    </w:p>
    <w:p w:rsidR="00B803DE" w:rsidRDefault="00B803DE" w:rsidP="00B803DE">
      <w:pPr>
        <w:rPr>
          <w:rFonts w:ascii="Calibri" w:eastAsia="Calibri" w:hAnsi="Calibri" w:cs="Times New Roman"/>
        </w:rPr>
      </w:pPr>
    </w:p>
    <w:p w:rsidR="00B803DE" w:rsidRDefault="00B803DE" w:rsidP="00B803DE">
      <w:pPr>
        <w:spacing w:after="0" w:line="240" w:lineRule="auto"/>
        <w:contextualSpacing/>
        <w:jc w:val="center"/>
        <w:rPr>
          <w:rFonts w:ascii="Times New Roman" w:eastAsia="Times New Roman" w:hAnsi="Times New Roman" w:cs="Times New Roman"/>
          <w:b/>
          <w:iCs/>
          <w:color w:val="000000"/>
          <w:sz w:val="24"/>
          <w:szCs w:val="24"/>
          <w:shd w:val="clear" w:color="auto" w:fill="FFFFFF"/>
          <w:lang w:val="uk-UA" w:eastAsia="ru-RU"/>
        </w:rPr>
      </w:pPr>
    </w:p>
    <w:p w:rsidR="00B803DE" w:rsidRDefault="00B803DE" w:rsidP="00B803DE">
      <w:pPr>
        <w:widowControl w:val="0"/>
        <w:suppressAutoHyphens/>
        <w:autoSpaceDE w:val="0"/>
        <w:spacing w:after="0" w:line="240" w:lineRule="auto"/>
        <w:jc w:val="center"/>
        <w:rPr>
          <w:rFonts w:ascii="Times New Roman" w:eastAsia="Calibri" w:hAnsi="Times New Roman" w:cs="Times New Roman"/>
          <w:b/>
          <w:lang w:val="uk-UA" w:eastAsia="ar-SA"/>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right"/>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B803DE" w:rsidRDefault="00B803DE" w:rsidP="00B803DE">
      <w:pPr>
        <w:spacing w:after="0" w:line="240" w:lineRule="auto"/>
        <w:jc w:val="center"/>
        <w:rPr>
          <w:rFonts w:ascii="Times New Roman" w:eastAsia="Times New Roman" w:hAnsi="Times New Roman" w:cs="Times New Roman"/>
          <w:b/>
          <w:sz w:val="24"/>
          <w:szCs w:val="24"/>
          <w:lang w:val="uk-UA" w:eastAsia="ru-RU"/>
        </w:rPr>
      </w:pPr>
    </w:p>
    <w:p w:rsidR="009C0C92" w:rsidRDefault="009C0C92"/>
    <w:sectPr w:rsidR="009C0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3">
    <w:altName w:val="Times New Roman"/>
    <w:charset w:val="CC"/>
    <w:family w:val="auto"/>
    <w:pitch w:val="variable"/>
  </w:font>
  <w:font w:name="font4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6D"/>
    <w:rsid w:val="00283D5E"/>
    <w:rsid w:val="009C0C92"/>
    <w:rsid w:val="00B803DE"/>
    <w:rsid w:val="00F62B00"/>
    <w:rsid w:val="00FC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7B88"/>
  <w15:chartTrackingRefBased/>
  <w15:docId w15:val="{995117CF-EFC6-4803-9288-3F9582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3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12171</Words>
  <Characters>6939</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Admin</cp:lastModifiedBy>
  <cp:revision>3</cp:revision>
  <dcterms:created xsi:type="dcterms:W3CDTF">2023-02-24T09:33:00Z</dcterms:created>
  <dcterms:modified xsi:type="dcterms:W3CDTF">2023-02-24T09:34:00Z</dcterms:modified>
</cp:coreProperties>
</file>