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86A31" w14:textId="77777777" w:rsidR="009A2388" w:rsidRPr="00C730CD" w:rsidRDefault="009A2388" w:rsidP="00C730CD">
      <w:pPr>
        <w:widowControl w:val="0"/>
        <w:spacing w:after="0" w:line="240" w:lineRule="auto"/>
        <w:ind w:right="-85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730CD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ДОГОВІР ПРО ЗАКУПІВЛЮ №</w:t>
      </w:r>
    </w:p>
    <w:p w14:paraId="627E8868" w14:textId="02AB9DD8" w:rsidR="009A2388" w:rsidRPr="00C730CD" w:rsidRDefault="00486AF9" w:rsidP="00C730CD">
      <w:pPr>
        <w:widowControl w:val="0"/>
        <w:spacing w:after="0" w:line="240" w:lineRule="auto"/>
        <w:ind w:right="-851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C730CD">
        <w:rPr>
          <w:rFonts w:ascii="Times New Roman" w:hAnsi="Times New Roman" w:cs="Times New Roman"/>
          <w:b/>
          <w:bCs/>
          <w:sz w:val="24"/>
          <w:szCs w:val="24"/>
          <w:lang w:val="uk-UA"/>
        </w:rPr>
        <w:t>с.</w:t>
      </w:r>
      <w:r w:rsidR="001B11F2" w:rsidRPr="00C730CD">
        <w:rPr>
          <w:rFonts w:ascii="Times New Roman" w:hAnsi="Times New Roman" w:cs="Times New Roman"/>
          <w:b/>
          <w:bCs/>
          <w:sz w:val="24"/>
          <w:szCs w:val="24"/>
          <w:lang w:val="uk-UA"/>
        </w:rPr>
        <w:t>Китайгород</w:t>
      </w:r>
      <w:proofErr w:type="spellEnd"/>
      <w:r w:rsidR="001B11F2" w:rsidRPr="00C730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9A2388" w:rsidRPr="00C730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</w:t>
      </w:r>
      <w:r w:rsidR="00922BA6" w:rsidRPr="00C730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</w:t>
      </w:r>
      <w:r w:rsidR="00907013" w:rsidRPr="00C730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="009A2388" w:rsidRPr="00C730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730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="009A2388" w:rsidRPr="00C730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322050" w:rsidRPr="00C730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«___» </w:t>
      </w:r>
      <w:r w:rsidR="00370812" w:rsidRPr="00C730CD"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</w:t>
      </w:r>
      <w:r w:rsidR="00322050" w:rsidRPr="00C730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9A2388" w:rsidRPr="00C730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202</w:t>
      </w:r>
      <w:r w:rsidR="00322050" w:rsidRPr="00C730CD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="009A2388" w:rsidRPr="00C730C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2B43D6DF" w14:textId="77777777" w:rsidR="009A2388" w:rsidRPr="00C730CD" w:rsidRDefault="009A2388" w:rsidP="00C730CD">
      <w:pPr>
        <w:widowControl w:val="0"/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E33732" w14:textId="452CE7D4" w:rsidR="00486AF9" w:rsidRPr="00C730CD" w:rsidRDefault="001B11F2" w:rsidP="00C730CD">
      <w:pPr>
        <w:widowControl w:val="0"/>
        <w:spacing w:after="0" w:line="240" w:lineRule="auto"/>
        <w:ind w:right="-85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730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Китайгородський</w:t>
      </w:r>
      <w:proofErr w:type="spellEnd"/>
      <w:r w:rsidRPr="00C730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будинок-</w:t>
      </w:r>
      <w:r w:rsidR="00486AF9" w:rsidRPr="00C730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інтернат</w:t>
      </w:r>
      <w:r w:rsidRPr="00C730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для громадян похилого віку та осіб з інвалідністю</w:t>
      </w:r>
      <w:r w:rsidR="00486AF9" w:rsidRPr="00C730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r w:rsidR="00486AF9" w:rsidRPr="00C730C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в</w:t>
      </w:r>
      <w:r w:rsidR="00486AF9" w:rsidRPr="00C730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 </w:t>
      </w:r>
      <w:r w:rsidR="00486AF9" w:rsidRPr="00C730CD">
        <w:rPr>
          <w:rFonts w:ascii="Times New Roman" w:hAnsi="Times New Roman" w:cs="Times New Roman"/>
          <w:sz w:val="24"/>
          <w:szCs w:val="24"/>
          <w:lang w:val="uk-UA"/>
        </w:rPr>
        <w:t xml:space="preserve"> особі директора </w:t>
      </w:r>
      <w:proofErr w:type="spellStart"/>
      <w:r w:rsidR="00C730CD">
        <w:rPr>
          <w:rFonts w:ascii="Times New Roman" w:hAnsi="Times New Roman" w:cs="Times New Roman"/>
          <w:b/>
          <w:i/>
          <w:sz w:val="24"/>
          <w:szCs w:val="24"/>
          <w:lang w:val="uk-UA"/>
        </w:rPr>
        <w:t>Базюк</w:t>
      </w:r>
      <w:proofErr w:type="spellEnd"/>
      <w:r w:rsidR="00C730C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Наталії Леонідівни</w:t>
      </w:r>
      <w:r w:rsidR="00486AF9" w:rsidRPr="00C730CD">
        <w:rPr>
          <w:rFonts w:ascii="Times New Roman" w:hAnsi="Times New Roman" w:cs="Times New Roman"/>
          <w:sz w:val="24"/>
          <w:szCs w:val="24"/>
          <w:lang w:val="uk-UA"/>
        </w:rPr>
        <w:t xml:space="preserve">, що діє на підставі </w:t>
      </w:r>
      <w:r w:rsidR="00486AF9" w:rsidRPr="00C730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Статуту </w:t>
      </w:r>
      <w:r w:rsidR="00486AF9" w:rsidRPr="00C730CD">
        <w:rPr>
          <w:rFonts w:ascii="Times New Roman" w:hAnsi="Times New Roman" w:cs="Times New Roman"/>
          <w:sz w:val="24"/>
          <w:szCs w:val="24"/>
          <w:lang w:val="uk-UA"/>
        </w:rPr>
        <w:t xml:space="preserve">(далі – </w:t>
      </w:r>
      <w:r w:rsidR="00486AF9" w:rsidRPr="00C730CD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«Замовник»</w:t>
      </w:r>
      <w:r w:rsidR="00486AF9" w:rsidRPr="00C730CD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="00486AF9" w:rsidRPr="00C730CD">
        <w:rPr>
          <w:rFonts w:ascii="Times New Roman" w:hAnsi="Times New Roman" w:cs="Times New Roman"/>
          <w:sz w:val="24"/>
          <w:szCs w:val="24"/>
          <w:lang w:val="uk-UA"/>
        </w:rPr>
        <w:t xml:space="preserve">, з однієї сторони, та </w:t>
      </w:r>
      <w:r w:rsidR="00486AF9" w:rsidRPr="00C730CD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</w:t>
      </w:r>
      <w:r w:rsidR="00486AF9" w:rsidRPr="00C730CD">
        <w:rPr>
          <w:rFonts w:ascii="Times New Roman" w:hAnsi="Times New Roman" w:cs="Times New Roman"/>
          <w:sz w:val="24"/>
          <w:szCs w:val="24"/>
          <w:lang w:val="uk-UA"/>
        </w:rPr>
        <w:t xml:space="preserve">діючого на підставі </w:t>
      </w:r>
      <w:r w:rsidR="001F509F"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="00486AF9" w:rsidRPr="00C730CD">
        <w:rPr>
          <w:rFonts w:ascii="Times New Roman" w:hAnsi="Times New Roman" w:cs="Times New Roman"/>
          <w:sz w:val="24"/>
          <w:szCs w:val="24"/>
          <w:lang w:val="uk-UA"/>
        </w:rPr>
        <w:t>(далі – «</w:t>
      </w:r>
      <w:r w:rsidR="00486AF9" w:rsidRPr="00C730CD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Постачальник»</w:t>
      </w:r>
      <w:r w:rsidR="00486AF9" w:rsidRPr="00C730CD">
        <w:rPr>
          <w:rFonts w:ascii="Times New Roman" w:hAnsi="Times New Roman" w:cs="Times New Roman"/>
          <w:bCs/>
          <w:sz w:val="24"/>
          <w:szCs w:val="24"/>
          <w:lang w:val="uk-UA"/>
        </w:rPr>
        <w:t>),</w:t>
      </w:r>
      <w:r w:rsidR="00486AF9" w:rsidRPr="00C730CD">
        <w:rPr>
          <w:rFonts w:ascii="Times New Roman" w:hAnsi="Times New Roman" w:cs="Times New Roman"/>
          <w:sz w:val="24"/>
          <w:szCs w:val="24"/>
          <w:lang w:val="uk-UA"/>
        </w:rPr>
        <w:t xml:space="preserve"> з іншої сторони, разом – </w:t>
      </w:r>
      <w:r w:rsidR="00486AF9" w:rsidRPr="00C730CD">
        <w:rPr>
          <w:rFonts w:ascii="Times New Roman" w:hAnsi="Times New Roman" w:cs="Times New Roman"/>
          <w:b/>
          <w:bCs/>
          <w:sz w:val="24"/>
          <w:szCs w:val="24"/>
          <w:lang w:val="uk-UA"/>
        </w:rPr>
        <w:t>«Сторони»</w:t>
      </w:r>
      <w:r w:rsidR="00486AF9" w:rsidRPr="00C730CD">
        <w:rPr>
          <w:rFonts w:ascii="Times New Roman" w:hAnsi="Times New Roman" w:cs="Times New Roman"/>
          <w:sz w:val="24"/>
          <w:szCs w:val="24"/>
          <w:lang w:val="uk-UA"/>
        </w:rPr>
        <w:t>, уклали цей Договір про закупівлю про наступне</w:t>
      </w:r>
      <w:r w:rsidR="00486AF9" w:rsidRPr="00C730CD">
        <w:rPr>
          <w:rFonts w:ascii="Times New Roman" w:hAnsi="Times New Roman" w:cs="Times New Roman"/>
          <w:b/>
          <w:sz w:val="24"/>
          <w:szCs w:val="24"/>
          <w:lang w:val="uk-UA" w:eastAsia="uk-UA"/>
        </w:rPr>
        <w:t>(далі - Договір</w:t>
      </w:r>
      <w:r w:rsidR="00486AF9" w:rsidRPr="00C730CD">
        <w:rPr>
          <w:rFonts w:ascii="Times New Roman" w:hAnsi="Times New Roman" w:cs="Times New Roman"/>
          <w:sz w:val="24"/>
          <w:szCs w:val="24"/>
          <w:lang w:val="uk-UA" w:eastAsia="uk-UA"/>
        </w:rPr>
        <w:t>)</w:t>
      </w:r>
      <w:r w:rsidR="00486AF9" w:rsidRPr="00C730C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0B0A7C2B" w14:textId="77777777" w:rsidR="006766B4" w:rsidRDefault="006766B4" w:rsidP="00C730CD">
      <w:pPr>
        <w:widowControl w:val="0"/>
        <w:shd w:val="clear" w:color="auto" w:fill="FFFFFF"/>
        <w:spacing w:after="0" w:line="240" w:lineRule="auto"/>
        <w:ind w:right="-85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</w:pPr>
    </w:p>
    <w:p w14:paraId="102A18CF" w14:textId="5C6ADF6F" w:rsidR="009A2388" w:rsidRPr="00C730CD" w:rsidRDefault="009A2388" w:rsidP="00C730CD">
      <w:pPr>
        <w:widowControl w:val="0"/>
        <w:shd w:val="clear" w:color="auto" w:fill="FFFFFF"/>
        <w:spacing w:after="0" w:line="240" w:lineRule="auto"/>
        <w:ind w:right="-851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</w:pPr>
      <w:r w:rsidRPr="00C730CD"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  <w:t>1. ПРЕДМЕТ ДОГОВОРУ</w:t>
      </w:r>
    </w:p>
    <w:p w14:paraId="535F18ED" w14:textId="4D4423AC" w:rsidR="001F509F" w:rsidRPr="001F509F" w:rsidRDefault="009A2388" w:rsidP="001F509F">
      <w:pPr>
        <w:pStyle w:val="3"/>
        <w:spacing w:line="240" w:lineRule="auto"/>
        <w:ind w:right="-851"/>
        <w:rPr>
          <w:rFonts w:ascii="Times New Roman" w:hAnsi="Times New Roman" w:cs="Times New Roman"/>
          <w:b/>
          <w:bCs/>
          <w:color w:val="auto"/>
          <w:lang w:val="uk-UA"/>
        </w:rPr>
      </w:pPr>
      <w:r w:rsidRPr="00C730CD">
        <w:rPr>
          <w:rFonts w:ascii="Times New Roman" w:hAnsi="Times New Roman" w:cs="Times New Roman"/>
          <w:lang w:val="uk-UA"/>
        </w:rPr>
        <w:t xml:space="preserve"> </w:t>
      </w:r>
      <w:r w:rsidRPr="00C730CD">
        <w:rPr>
          <w:rFonts w:ascii="Times New Roman" w:hAnsi="Times New Roman" w:cs="Times New Roman"/>
          <w:color w:val="auto"/>
          <w:lang w:val="uk-UA"/>
        </w:rPr>
        <w:t>1.1. Постачальник зобов’язується поставити Замовнику</w:t>
      </w:r>
      <w:r w:rsidR="00130A00" w:rsidRPr="00C730CD">
        <w:rPr>
          <w:rFonts w:ascii="Times New Roman" w:hAnsi="Times New Roman" w:cs="Times New Roman"/>
          <w:color w:val="auto"/>
          <w:lang w:val="uk-UA"/>
        </w:rPr>
        <w:t xml:space="preserve"> </w:t>
      </w:r>
      <w:r w:rsidR="00B6358E" w:rsidRPr="00C730CD">
        <w:rPr>
          <w:rFonts w:ascii="Times New Roman" w:hAnsi="Times New Roman" w:cs="Times New Roman"/>
          <w:color w:val="auto"/>
          <w:lang w:val="uk-UA"/>
        </w:rPr>
        <w:t xml:space="preserve"> </w:t>
      </w:r>
      <w:r w:rsidR="00A37480" w:rsidRPr="00C730CD">
        <w:rPr>
          <w:rFonts w:ascii="Times New Roman" w:hAnsi="Times New Roman" w:cs="Times New Roman"/>
          <w:color w:val="auto"/>
          <w:lang w:val="uk-UA"/>
        </w:rPr>
        <w:t>товар</w:t>
      </w:r>
      <w:r w:rsidR="001F509F">
        <w:rPr>
          <w:rFonts w:ascii="Times New Roman" w:hAnsi="Times New Roman" w:cs="Times New Roman"/>
          <w:color w:val="auto"/>
          <w:lang w:val="uk-UA"/>
        </w:rPr>
        <w:t xml:space="preserve"> </w:t>
      </w:r>
      <w:r w:rsidR="00486AF9" w:rsidRPr="00C730CD">
        <w:rPr>
          <w:rFonts w:ascii="Times New Roman" w:hAnsi="Times New Roman" w:cs="Times New Roman"/>
          <w:b/>
          <w:i/>
          <w:color w:val="auto"/>
          <w:lang w:val="uk-UA"/>
        </w:rPr>
        <w:t>-</w:t>
      </w:r>
      <w:r w:rsidR="00B462B0" w:rsidRPr="00C730CD">
        <w:rPr>
          <w:rFonts w:ascii="Times New Roman" w:hAnsi="Times New Roman" w:cs="Times New Roman"/>
          <w:b/>
          <w:bCs/>
          <w:color w:val="auto"/>
          <w:lang w:val="uk-UA"/>
        </w:rPr>
        <w:t xml:space="preserve"> </w:t>
      </w:r>
      <w:r w:rsidR="000D52A8" w:rsidRPr="00C730CD">
        <w:rPr>
          <w:rFonts w:ascii="Times New Roman" w:hAnsi="Times New Roman" w:cs="Times New Roman"/>
          <w:b/>
          <w:bCs/>
          <w:color w:val="auto"/>
          <w:lang w:val="uk-UA"/>
        </w:rPr>
        <w:t xml:space="preserve"> </w:t>
      </w:r>
      <w:r w:rsidR="001F509F" w:rsidRPr="001F509F">
        <w:rPr>
          <w:rFonts w:ascii="Times New Roman" w:hAnsi="Times New Roman" w:cs="Times New Roman"/>
          <w:b/>
          <w:bCs/>
          <w:color w:val="auto"/>
          <w:lang w:val="uk-UA"/>
        </w:rPr>
        <w:t xml:space="preserve">Тістоміс спіральний професійний (Класифікація за ДК 021:2015: 39310000-8 - Обладнання для </w:t>
      </w:r>
    </w:p>
    <w:p w14:paraId="5222960F" w14:textId="30EC1563" w:rsidR="00EC5095" w:rsidRPr="00C730CD" w:rsidRDefault="001F509F" w:rsidP="001F509F">
      <w:pPr>
        <w:pStyle w:val="3"/>
        <w:spacing w:before="0" w:line="240" w:lineRule="auto"/>
        <w:ind w:right="-851"/>
        <w:rPr>
          <w:rFonts w:ascii="Times New Roman" w:hAnsi="Times New Roman" w:cs="Times New Roman"/>
          <w:color w:val="auto"/>
          <w:lang w:val="uk-UA"/>
        </w:rPr>
      </w:pPr>
      <w:r w:rsidRPr="001F509F">
        <w:rPr>
          <w:rFonts w:ascii="Times New Roman" w:hAnsi="Times New Roman" w:cs="Times New Roman"/>
          <w:b/>
          <w:bCs/>
          <w:color w:val="auto"/>
          <w:lang w:val="uk-UA"/>
        </w:rPr>
        <w:t>закладів громадського харчування)</w:t>
      </w:r>
      <w:r>
        <w:rPr>
          <w:rFonts w:ascii="Times New Roman" w:hAnsi="Times New Roman" w:cs="Times New Roman"/>
          <w:b/>
          <w:bCs/>
          <w:color w:val="auto"/>
          <w:lang w:val="uk-UA"/>
        </w:rPr>
        <w:t xml:space="preserve">, </w:t>
      </w:r>
      <w:r w:rsidR="009A2388" w:rsidRPr="00C730CD">
        <w:rPr>
          <w:rFonts w:ascii="Times New Roman" w:hAnsi="Times New Roman" w:cs="Times New Roman"/>
          <w:color w:val="auto"/>
          <w:lang w:val="uk-UA"/>
        </w:rPr>
        <w:t>а Замовник –  прийняти і оплатити такий Товар в порядку та на умовах, визначених цим Договором.</w:t>
      </w:r>
    </w:p>
    <w:p w14:paraId="278FE6D1" w14:textId="45A7D1A6" w:rsidR="003510BF" w:rsidRPr="00C730CD" w:rsidRDefault="009A2388" w:rsidP="00C730CD">
      <w:pPr>
        <w:pStyle w:val="3"/>
        <w:spacing w:before="0" w:line="240" w:lineRule="auto"/>
        <w:ind w:right="-851"/>
        <w:rPr>
          <w:rFonts w:ascii="Times New Roman" w:hAnsi="Times New Roman" w:cs="Times New Roman"/>
          <w:color w:val="auto"/>
          <w:lang w:val="uk-UA"/>
        </w:rPr>
      </w:pPr>
      <w:r w:rsidRPr="00C730CD">
        <w:rPr>
          <w:rFonts w:ascii="Times New Roman" w:hAnsi="Times New Roman" w:cs="Times New Roman"/>
          <w:color w:val="auto"/>
          <w:lang w:val="uk-UA"/>
        </w:rPr>
        <w:t xml:space="preserve">1.2. Найменування, номенклатура, кількість, ціна, загальна вартість Товару зазначається в Специфікації (Додаток №1) до Договору, яка є невід’ємною частиною даного </w:t>
      </w:r>
      <w:proofErr w:type="spellStart"/>
      <w:r w:rsidRPr="00C730CD">
        <w:rPr>
          <w:rFonts w:ascii="Times New Roman" w:hAnsi="Times New Roman" w:cs="Times New Roman"/>
          <w:color w:val="auto"/>
          <w:lang w:val="uk-UA"/>
        </w:rPr>
        <w:t>Договору.Ціна</w:t>
      </w:r>
      <w:proofErr w:type="spellEnd"/>
      <w:r w:rsidRPr="00C730CD">
        <w:rPr>
          <w:rFonts w:ascii="Times New Roman" w:hAnsi="Times New Roman" w:cs="Times New Roman"/>
          <w:color w:val="auto"/>
          <w:lang w:val="uk-UA"/>
        </w:rPr>
        <w:t xml:space="preserve"> товару є незмінною протягом дії Договору, крім випадків, передбачених чинним законодавством.</w:t>
      </w:r>
    </w:p>
    <w:p w14:paraId="5696BA23" w14:textId="77777777" w:rsidR="009A2388" w:rsidRPr="00C730CD" w:rsidRDefault="009A2388" w:rsidP="00C730CD">
      <w:pPr>
        <w:widowControl w:val="0"/>
        <w:tabs>
          <w:tab w:val="left" w:pos="284"/>
          <w:tab w:val="left" w:pos="567"/>
          <w:tab w:val="left" w:pos="993"/>
        </w:tabs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30CD">
        <w:rPr>
          <w:rFonts w:ascii="Times New Roman" w:hAnsi="Times New Roman" w:cs="Times New Roman"/>
          <w:sz w:val="24"/>
          <w:szCs w:val="24"/>
          <w:lang w:val="uk-UA"/>
        </w:rPr>
        <w:t xml:space="preserve">  1.3. Кількість Товару та сума Договору, можуть бути зменшені залежно від реального фінансування видатків Замовника</w:t>
      </w:r>
    </w:p>
    <w:p w14:paraId="6F6FC53A" w14:textId="77777777" w:rsidR="003510BF" w:rsidRPr="00C730CD" w:rsidRDefault="003510BF" w:rsidP="00C730CD">
      <w:pPr>
        <w:widowControl w:val="0"/>
        <w:tabs>
          <w:tab w:val="left" w:pos="284"/>
          <w:tab w:val="left" w:pos="567"/>
          <w:tab w:val="left" w:pos="993"/>
        </w:tabs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30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A2388" w:rsidRPr="00C730CD">
        <w:rPr>
          <w:rFonts w:ascii="Times New Roman" w:hAnsi="Times New Roman" w:cs="Times New Roman"/>
          <w:color w:val="000000"/>
          <w:sz w:val="24"/>
          <w:szCs w:val="24"/>
          <w:lang w:val="uk-UA"/>
        </w:rPr>
        <w:t>1.4.</w:t>
      </w:r>
      <w:r w:rsidRPr="00C730C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A2388" w:rsidRPr="00C730CD">
        <w:rPr>
          <w:rFonts w:ascii="Times New Roman" w:hAnsi="Times New Roman" w:cs="Times New Roman"/>
          <w:sz w:val="24"/>
          <w:szCs w:val="24"/>
          <w:lang w:val="uk-UA"/>
        </w:rPr>
        <w:t>Постачальник гарантує, що Товар вільний від прав або претензій з боку третіх осіб незалежно від того існують такі права чи тільки припускаються.</w:t>
      </w:r>
    </w:p>
    <w:p w14:paraId="2DEE2D38" w14:textId="77777777" w:rsidR="003510BF" w:rsidRPr="00C730CD" w:rsidRDefault="003510BF" w:rsidP="00C730CD">
      <w:pPr>
        <w:widowControl w:val="0"/>
        <w:tabs>
          <w:tab w:val="left" w:pos="284"/>
          <w:tab w:val="left" w:pos="567"/>
          <w:tab w:val="left" w:pos="993"/>
        </w:tabs>
        <w:spacing w:after="0" w:line="240" w:lineRule="auto"/>
        <w:ind w:right="-851"/>
        <w:jc w:val="both"/>
        <w:rPr>
          <w:rFonts w:ascii="Times New Roman" w:eastAsia="MS Mincho" w:hAnsi="Times New Roman" w:cs="Times New Roman"/>
          <w:sz w:val="24"/>
          <w:szCs w:val="24"/>
          <w:lang w:val="uk-UA" w:eastAsia="uk-UA"/>
        </w:rPr>
      </w:pPr>
      <w:r w:rsidRPr="00C730CD">
        <w:rPr>
          <w:rFonts w:ascii="Times New Roman" w:eastAsia="MS Mincho" w:hAnsi="Times New Roman" w:cs="Times New Roman"/>
          <w:sz w:val="24"/>
          <w:szCs w:val="24"/>
          <w:lang w:val="uk-UA" w:eastAsia="uk-UA"/>
        </w:rPr>
        <w:t xml:space="preserve">  1.5. Товар, що поставляється  не має бути походженням з Російської Федерації/Республіки Білорусь. У разі поставки товару походженням з Російської Федерації/Республіки Білорусь такий товар не приймається покупцем, до постачальника застосовуються штрафні санкції відповідно до умов Договору.</w:t>
      </w:r>
    </w:p>
    <w:p w14:paraId="25498D98" w14:textId="77777777" w:rsidR="003510BF" w:rsidRPr="00C730CD" w:rsidRDefault="00506BC8" w:rsidP="00C730CD">
      <w:pPr>
        <w:widowControl w:val="0"/>
        <w:tabs>
          <w:tab w:val="left" w:pos="284"/>
          <w:tab w:val="left" w:pos="567"/>
          <w:tab w:val="left" w:pos="993"/>
        </w:tabs>
        <w:spacing w:after="0" w:line="240" w:lineRule="auto"/>
        <w:ind w:right="-85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730CD">
        <w:rPr>
          <w:rFonts w:ascii="Times New Roman" w:eastAsia="MS Mincho" w:hAnsi="Times New Roman" w:cs="Times New Roman"/>
          <w:sz w:val="24"/>
          <w:szCs w:val="24"/>
          <w:lang w:val="uk-UA" w:eastAsia="uk-UA"/>
        </w:rPr>
        <w:t>1.6.</w:t>
      </w:r>
      <w:r w:rsidRPr="00C730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30CD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370812" w:rsidRPr="00C730CD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даного товару проведена  відповідно до </w:t>
      </w:r>
      <w:r w:rsidRPr="00C730CD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Постанови Кабінету </w:t>
      </w:r>
      <w:r w:rsidR="00370812" w:rsidRPr="00C730CD">
        <w:rPr>
          <w:rStyle w:val="rvts0"/>
          <w:rFonts w:ascii="Times New Roman" w:hAnsi="Times New Roman" w:cs="Times New Roman"/>
          <w:sz w:val="24"/>
          <w:szCs w:val="24"/>
          <w:lang w:val="uk-UA"/>
        </w:rPr>
        <w:t>М</w:t>
      </w:r>
      <w:r w:rsidRPr="00C730CD">
        <w:rPr>
          <w:rStyle w:val="rvts0"/>
          <w:rFonts w:ascii="Times New Roman" w:hAnsi="Times New Roman" w:cs="Times New Roman"/>
          <w:sz w:val="24"/>
          <w:szCs w:val="24"/>
          <w:lang w:val="uk-UA"/>
        </w:rPr>
        <w:t>іністрів України №1178  «</w:t>
      </w:r>
      <w:r w:rsidRPr="00C730CD">
        <w:rPr>
          <w:rStyle w:val="rvts23"/>
          <w:rFonts w:ascii="Times New Roman" w:hAnsi="Times New Roman" w:cs="Times New Roman"/>
          <w:sz w:val="24"/>
          <w:szCs w:val="24"/>
          <w:lang w:val="uk-UA"/>
        </w:rPr>
        <w:t xml:space="preserve">Про затвердження особливостей здійснення публічних </w:t>
      </w:r>
      <w:proofErr w:type="spellStart"/>
      <w:r w:rsidRPr="00C730CD">
        <w:rPr>
          <w:rStyle w:val="rvts23"/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C730CD">
        <w:rPr>
          <w:rStyle w:val="rvts23"/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C730CD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1C9C84E" w14:textId="77777777" w:rsidR="009A2388" w:rsidRPr="00C730CD" w:rsidRDefault="009A2388" w:rsidP="00C730CD">
      <w:pPr>
        <w:widowControl w:val="0"/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1601C6" w14:textId="77777777" w:rsidR="009A2388" w:rsidRPr="00C730CD" w:rsidRDefault="009A2388" w:rsidP="00C730CD">
      <w:pPr>
        <w:widowControl w:val="0"/>
        <w:tabs>
          <w:tab w:val="left" w:pos="3067"/>
        </w:tabs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C730CD">
        <w:rPr>
          <w:rFonts w:ascii="Times New Roman" w:hAnsi="Times New Roman" w:cs="Times New Roman"/>
          <w:b/>
          <w:color w:val="000000"/>
          <w:spacing w:val="-12"/>
          <w:sz w:val="24"/>
          <w:szCs w:val="24"/>
          <w:shd w:val="clear" w:color="auto" w:fill="FFFFFF"/>
          <w:lang w:val="uk-UA"/>
        </w:rPr>
        <w:t>2.</w:t>
      </w:r>
      <w:r w:rsidRPr="00C730CD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val="uk-UA"/>
        </w:rPr>
        <w:t>ЯКІСТЬ ТОВАРІВ</w:t>
      </w:r>
    </w:p>
    <w:p w14:paraId="7D2EA140" w14:textId="77777777" w:rsidR="00C01A35" w:rsidRPr="00C730CD" w:rsidRDefault="00C01A35" w:rsidP="00C730CD">
      <w:pPr>
        <w:widowControl w:val="0"/>
        <w:shd w:val="clear" w:color="auto" w:fill="FFFFFF"/>
        <w:tabs>
          <w:tab w:val="left" w:pos="1613"/>
        </w:tabs>
        <w:spacing w:after="0" w:line="24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30CD">
        <w:rPr>
          <w:rFonts w:ascii="Times New Roman" w:hAnsi="Times New Roman" w:cs="Times New Roman"/>
          <w:sz w:val="24"/>
          <w:szCs w:val="24"/>
          <w:lang w:val="uk-UA"/>
        </w:rPr>
        <w:t xml:space="preserve">2.1. Учасник повинен передати (поставити) Замовнику товари, якість яких відповідає вимогам державних стандартів, мати сертифікат відповідності, а також нормативно-технічній документації, вимогам чинного законодавства України про якість та безпеку.  Учасник гарантує, що товар є новим та раніше не використовувався. </w:t>
      </w:r>
    </w:p>
    <w:p w14:paraId="00ED0D43" w14:textId="77777777" w:rsidR="00C01A35" w:rsidRPr="00C730CD" w:rsidRDefault="00C01A35" w:rsidP="00C730CD">
      <w:pPr>
        <w:widowControl w:val="0"/>
        <w:shd w:val="clear" w:color="auto" w:fill="FFFFFF"/>
        <w:tabs>
          <w:tab w:val="left" w:pos="1613"/>
        </w:tabs>
        <w:spacing w:after="0" w:line="24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30CD">
        <w:rPr>
          <w:rFonts w:ascii="Times New Roman" w:hAnsi="Times New Roman" w:cs="Times New Roman"/>
          <w:sz w:val="24"/>
          <w:szCs w:val="24"/>
          <w:lang w:val="uk-UA"/>
        </w:rPr>
        <w:t xml:space="preserve">2.2. Вимоги щодо якості продукції (послуг), товарів встановлюються згідно з вимогами відповідних стандартів або технічних умов. Якість товару повинна відповідати: ДСТУ, іншій  документації, якою встановлені вимоги щодо якості на даний товар (продукцію), умовам Договору та підтверджуватися декларацією виробника, сертифікатом на систему управління якістю, а також посвідченням про якість (сертифікатом якості) виробника, що надається при передачі товару (продукції) іншими документами  що засвідчують якість товару . </w:t>
      </w:r>
    </w:p>
    <w:p w14:paraId="3069690E" w14:textId="2122844E" w:rsidR="009A2388" w:rsidRPr="00C730CD" w:rsidRDefault="00C01A35" w:rsidP="00C730CD">
      <w:pPr>
        <w:widowControl w:val="0"/>
        <w:shd w:val="clear" w:color="auto" w:fill="FFFFFF"/>
        <w:tabs>
          <w:tab w:val="left" w:pos="1613"/>
        </w:tabs>
        <w:spacing w:after="0" w:line="240" w:lineRule="auto"/>
        <w:ind w:right="-85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30CD">
        <w:rPr>
          <w:rFonts w:ascii="Times New Roman" w:hAnsi="Times New Roman" w:cs="Times New Roman"/>
          <w:sz w:val="24"/>
          <w:szCs w:val="24"/>
          <w:lang w:val="uk-UA"/>
        </w:rPr>
        <w:t>2.3. Кожна партія товару має супроводжуватися документами, що підтверджують їх походження, безпечність і якість, відповідність вимогам державних стандартів, санітарно-гігієнічним вимогам.</w:t>
      </w:r>
    </w:p>
    <w:p w14:paraId="56EFFEF9" w14:textId="77777777" w:rsidR="009A2388" w:rsidRPr="00C730CD" w:rsidRDefault="009A2388" w:rsidP="00C730CD">
      <w:pPr>
        <w:widowControl w:val="0"/>
        <w:spacing w:after="0" w:line="240" w:lineRule="auto"/>
        <w:ind w:right="-8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730CD"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  <w:t>3. ЦІНА ДОГОВОРУ</w:t>
      </w:r>
    </w:p>
    <w:p w14:paraId="51274604" w14:textId="2BEAAE67" w:rsidR="009F7CF2" w:rsidRPr="00C730CD" w:rsidRDefault="009F7CF2" w:rsidP="00C730CD">
      <w:pPr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F08BD16" w14:textId="504B5A6F" w:rsidR="009F7CF2" w:rsidRPr="00C730CD" w:rsidRDefault="009F7CF2" w:rsidP="00C730CD">
      <w:pPr>
        <w:widowControl w:val="0"/>
        <w:spacing w:after="0" w:line="240" w:lineRule="auto"/>
        <w:ind w:right="-851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3.1. </w:t>
      </w:r>
      <w:r w:rsidR="00C730CD" w:rsidRPr="00C730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Сума Договору становить </w:t>
      </w:r>
      <w:r w:rsidR="00C730CD" w:rsidRPr="00C730CD">
        <w:rPr>
          <w:rFonts w:ascii="Times New Roman" w:eastAsia="Arial" w:hAnsi="Times New Roman" w:cs="Times New Roman"/>
          <w:b/>
          <w:color w:val="000000"/>
          <w:sz w:val="24"/>
          <w:szCs w:val="24"/>
          <w:lang w:val="uk-UA"/>
        </w:rPr>
        <w:t xml:space="preserve">___________________________ грн. </w:t>
      </w:r>
      <w:r w:rsidR="00C730CD" w:rsidRPr="00C730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(</w:t>
      </w:r>
      <w:r w:rsidR="00C730CD" w:rsidRPr="00C730CD">
        <w:rPr>
          <w:rFonts w:ascii="Times New Roman" w:eastAsia="Arial" w:hAnsi="Times New Roman" w:cs="Times New Roman"/>
          <w:i/>
          <w:color w:val="000000"/>
          <w:sz w:val="24"/>
          <w:szCs w:val="24"/>
          <w:lang w:val="uk-UA"/>
        </w:rPr>
        <w:t>прописними літерами гривень _______  копійок</w:t>
      </w:r>
      <w:r w:rsidR="00C730CD" w:rsidRPr="00C730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), в тому числі  ПДВ  ___________ грн. (</w:t>
      </w:r>
      <w:r w:rsidR="00C730CD" w:rsidRPr="00C730CD">
        <w:rPr>
          <w:rFonts w:ascii="Times New Roman" w:eastAsia="Arial" w:hAnsi="Times New Roman" w:cs="Times New Roman"/>
          <w:i/>
          <w:color w:val="000000"/>
          <w:sz w:val="24"/>
          <w:szCs w:val="24"/>
          <w:lang w:val="uk-UA"/>
        </w:rPr>
        <w:t>прописними літерами гривень _______  копійок</w:t>
      </w:r>
      <w:r w:rsidR="00C730CD" w:rsidRPr="00C730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).</w:t>
      </w:r>
    </w:p>
    <w:p w14:paraId="5D4AAB8A" w14:textId="77777777" w:rsidR="009F7CF2" w:rsidRPr="00C730CD" w:rsidRDefault="009F7CF2" w:rsidP="00C730CD">
      <w:pPr>
        <w:suppressAutoHyphens/>
        <w:spacing w:after="0" w:line="240" w:lineRule="auto"/>
        <w:ind w:right="-851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3.2.Ціна включає податки, збори та інші обов’язкові платежі до бюджетів, передбачені чинним законодавством України.</w:t>
      </w:r>
    </w:p>
    <w:p w14:paraId="14A3AFF7" w14:textId="77777777" w:rsidR="009F7CF2" w:rsidRPr="00C730CD" w:rsidRDefault="009F7CF2" w:rsidP="00C730CD">
      <w:pPr>
        <w:suppressAutoHyphens/>
        <w:spacing w:after="0" w:line="240" w:lineRule="auto"/>
        <w:ind w:right="-851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3.3.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Ціна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цього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може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зменшена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взаємною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згодою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Сторін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66A2609C" w14:textId="77777777" w:rsidR="009F7CF2" w:rsidRPr="00C730CD" w:rsidRDefault="009F7CF2" w:rsidP="00C730CD">
      <w:pPr>
        <w:suppressAutoHyphens/>
        <w:spacing w:after="0" w:line="240" w:lineRule="auto"/>
        <w:ind w:right="-851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3.4. За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ціноутворення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даним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Договором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відповідальність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несе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08056954" w14:textId="77777777" w:rsidR="009A2388" w:rsidRPr="00C730CD" w:rsidRDefault="009A2388" w:rsidP="00C730CD">
      <w:pPr>
        <w:widowControl w:val="0"/>
        <w:spacing w:after="0" w:line="240" w:lineRule="auto"/>
        <w:ind w:right="-851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2A6834C" w14:textId="77777777" w:rsidR="009A2388" w:rsidRPr="00C730CD" w:rsidRDefault="009A2388" w:rsidP="00C730CD">
      <w:pPr>
        <w:widowControl w:val="0"/>
        <w:shd w:val="clear" w:color="auto" w:fill="FFFFFF"/>
        <w:spacing w:after="0" w:line="240" w:lineRule="auto"/>
        <w:ind w:right="-85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730CD">
        <w:rPr>
          <w:rFonts w:ascii="Times New Roman" w:hAnsi="Times New Roman" w:cs="Times New Roman"/>
          <w:b/>
          <w:bCs/>
          <w:sz w:val="24"/>
          <w:szCs w:val="24"/>
          <w:lang w:val="uk-UA"/>
        </w:rPr>
        <w:t>4. ПОРЯДОК РОЗРАХУНКІВ</w:t>
      </w:r>
    </w:p>
    <w:p w14:paraId="5907D4E6" w14:textId="77777777" w:rsidR="009A2388" w:rsidRPr="00C730CD" w:rsidRDefault="009A2388" w:rsidP="00C730CD">
      <w:pPr>
        <w:widowControl w:val="0"/>
        <w:tabs>
          <w:tab w:val="left" w:pos="1276"/>
        </w:tabs>
        <w:spacing w:after="0" w:line="240" w:lineRule="auto"/>
        <w:ind w:right="-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30CD">
        <w:rPr>
          <w:rFonts w:ascii="Times New Roman" w:hAnsi="Times New Roman" w:cs="Times New Roman"/>
          <w:sz w:val="24"/>
          <w:szCs w:val="24"/>
          <w:lang w:val="uk-UA"/>
        </w:rPr>
        <w:t>4.1. Розрахунки за поставлений товар проводяться шляхом оплати Замовником після пред’явлення Постачальником видаткової накладної.</w:t>
      </w:r>
    </w:p>
    <w:p w14:paraId="1C7F50AD" w14:textId="1B4AC2BD" w:rsidR="009A2388" w:rsidRDefault="009A2388" w:rsidP="00C730CD">
      <w:pPr>
        <w:pStyle w:val="a3"/>
        <w:tabs>
          <w:tab w:val="left" w:pos="1134"/>
        </w:tabs>
        <w:spacing w:after="0" w:line="240" w:lineRule="auto"/>
        <w:ind w:left="0" w:right="-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30CD">
        <w:rPr>
          <w:rFonts w:ascii="Times New Roman" w:hAnsi="Times New Roman" w:cs="Times New Roman"/>
          <w:sz w:val="24"/>
          <w:szCs w:val="24"/>
          <w:lang w:val="uk-UA"/>
        </w:rPr>
        <w:t xml:space="preserve">4.2. </w:t>
      </w:r>
      <w:r w:rsidRPr="00C730CD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Розрахунки проводяться шляхом безготівкового перерахування коштів на поточний рахунок Постачальника, вказаний в Договорі,</w:t>
      </w:r>
      <w:r w:rsidRPr="00C730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730CD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видаткової накладної за поставлений товар та наданого  рахунку на оплату товару, протягом 30 (тридцяти) банківських днів з дати отримання Замовником вище зазначених документів. </w:t>
      </w:r>
      <w:r w:rsidRPr="00C730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730CD">
        <w:rPr>
          <w:rFonts w:ascii="Times New Roman" w:hAnsi="Times New Roman" w:cs="Times New Roman"/>
          <w:sz w:val="24"/>
          <w:szCs w:val="24"/>
          <w:lang w:val="uk-UA"/>
        </w:rPr>
        <w:t>У випадку затримки оплати Покупцем як бюджетною установою (відсутність коштів на розрахунковому рахунку), Покупець зобов’язується провести оплату поставленого Постачальником товару протягом 10-ти банківських днів з моменту надходження коштів на рахунок.</w:t>
      </w:r>
    </w:p>
    <w:p w14:paraId="1E1D9FD5" w14:textId="77777777" w:rsidR="00C730CD" w:rsidRPr="00C730CD" w:rsidRDefault="00C730CD" w:rsidP="00C730CD">
      <w:pPr>
        <w:pStyle w:val="a3"/>
        <w:tabs>
          <w:tab w:val="left" w:pos="1134"/>
        </w:tabs>
        <w:spacing w:after="0" w:line="240" w:lineRule="auto"/>
        <w:ind w:left="0" w:right="-851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14:paraId="43E11B10" w14:textId="2B94D025" w:rsidR="009A2388" w:rsidRPr="00C730CD" w:rsidRDefault="008552DE" w:rsidP="00C730CD">
      <w:pPr>
        <w:widowControl w:val="0"/>
        <w:tabs>
          <w:tab w:val="left" w:pos="1276"/>
        </w:tabs>
        <w:spacing w:after="0" w:line="240" w:lineRule="auto"/>
        <w:ind w:right="-851" w:firstLine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</w:pPr>
      <w:r w:rsidRPr="00C730C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="009A2388" w:rsidRPr="00C730CD"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  <w:t>5. ПОСТАВКА ТОВАРУ</w:t>
      </w:r>
    </w:p>
    <w:p w14:paraId="552FA8E8" w14:textId="65A94BE3" w:rsidR="009A2388" w:rsidRPr="00C730CD" w:rsidRDefault="009A2388" w:rsidP="00C730CD">
      <w:pPr>
        <w:spacing w:after="0" w:line="240" w:lineRule="auto"/>
        <w:ind w:right="-851"/>
        <w:jc w:val="both"/>
        <w:rPr>
          <w:rFonts w:ascii="Times New Roman" w:hAnsi="Times New Roman" w:cs="Times New Roman"/>
          <w:color w:val="121212"/>
          <w:spacing w:val="-1"/>
          <w:sz w:val="24"/>
          <w:szCs w:val="24"/>
          <w:shd w:val="clear" w:color="auto" w:fill="FFFFFF"/>
          <w:lang w:val="uk-UA"/>
        </w:rPr>
      </w:pPr>
      <w:r w:rsidRPr="00C730CD">
        <w:rPr>
          <w:rFonts w:ascii="Times New Roman" w:hAnsi="Times New Roman" w:cs="Times New Roman"/>
          <w:color w:val="121212"/>
          <w:spacing w:val="-1"/>
          <w:sz w:val="24"/>
          <w:szCs w:val="24"/>
          <w:shd w:val="clear" w:color="auto" w:fill="FFFFFF"/>
          <w:lang w:val="uk-UA"/>
        </w:rPr>
        <w:t xml:space="preserve">        </w:t>
      </w:r>
      <w:r w:rsidR="00D31FEF" w:rsidRPr="00C730CD">
        <w:rPr>
          <w:rFonts w:ascii="Times New Roman" w:hAnsi="Times New Roman" w:cs="Times New Roman"/>
          <w:color w:val="121212"/>
          <w:spacing w:val="-1"/>
          <w:sz w:val="24"/>
          <w:szCs w:val="24"/>
          <w:shd w:val="clear" w:color="auto" w:fill="FFFFFF"/>
          <w:lang w:val="uk-UA"/>
        </w:rPr>
        <w:t xml:space="preserve">   </w:t>
      </w:r>
      <w:r w:rsidRPr="00C730CD">
        <w:rPr>
          <w:rFonts w:ascii="Times New Roman" w:hAnsi="Times New Roman" w:cs="Times New Roman"/>
          <w:color w:val="121212"/>
          <w:spacing w:val="-1"/>
          <w:sz w:val="24"/>
          <w:szCs w:val="24"/>
          <w:shd w:val="clear" w:color="auto" w:fill="FFFFFF"/>
          <w:lang w:val="uk-UA"/>
        </w:rPr>
        <w:t xml:space="preserve">  5.1. Строк (термін) поставки товару: з дати підписання  до </w:t>
      </w:r>
      <w:r w:rsidRPr="00C730CD">
        <w:rPr>
          <w:rFonts w:ascii="Times New Roman" w:hAnsi="Times New Roman" w:cs="Times New Roman"/>
          <w:b/>
          <w:color w:val="121212"/>
          <w:spacing w:val="-1"/>
          <w:sz w:val="24"/>
          <w:szCs w:val="24"/>
          <w:shd w:val="clear" w:color="auto" w:fill="FFFFFF"/>
          <w:lang w:val="uk-UA"/>
        </w:rPr>
        <w:t>31.12.202</w:t>
      </w:r>
      <w:r w:rsidR="00892A91" w:rsidRPr="00C730CD">
        <w:rPr>
          <w:rFonts w:ascii="Times New Roman" w:hAnsi="Times New Roman" w:cs="Times New Roman"/>
          <w:b/>
          <w:color w:val="121212"/>
          <w:spacing w:val="-1"/>
          <w:sz w:val="24"/>
          <w:szCs w:val="24"/>
          <w:shd w:val="clear" w:color="auto" w:fill="FFFFFF"/>
          <w:lang w:val="uk-UA"/>
        </w:rPr>
        <w:t>3</w:t>
      </w:r>
      <w:r w:rsidRPr="00C730CD">
        <w:rPr>
          <w:rFonts w:ascii="Times New Roman" w:hAnsi="Times New Roman" w:cs="Times New Roman"/>
          <w:color w:val="121212"/>
          <w:spacing w:val="-1"/>
          <w:sz w:val="24"/>
          <w:szCs w:val="24"/>
          <w:shd w:val="clear" w:color="auto" w:fill="FFFFFF"/>
          <w:lang w:val="uk-UA"/>
        </w:rPr>
        <w:t xml:space="preserve"> року. </w:t>
      </w:r>
    </w:p>
    <w:p w14:paraId="206FB868" w14:textId="2DEF1BB5" w:rsidR="009A2388" w:rsidRPr="00C730CD" w:rsidRDefault="009A2388" w:rsidP="00C730CD">
      <w:pPr>
        <w:widowControl w:val="0"/>
        <w:shd w:val="clear" w:color="auto" w:fill="FFFFFF"/>
        <w:spacing w:after="0" w:line="240" w:lineRule="auto"/>
        <w:ind w:right="-851" w:firstLine="709"/>
        <w:jc w:val="both"/>
        <w:rPr>
          <w:rFonts w:ascii="Times New Roman" w:hAnsi="Times New Roman" w:cs="Times New Roman"/>
          <w:color w:val="121212"/>
          <w:spacing w:val="-1"/>
          <w:sz w:val="24"/>
          <w:szCs w:val="24"/>
          <w:shd w:val="clear" w:color="auto" w:fill="FFFFFF"/>
          <w:lang w:val="uk-UA"/>
        </w:rPr>
      </w:pPr>
      <w:r w:rsidRPr="00C730CD">
        <w:rPr>
          <w:rFonts w:ascii="Times New Roman" w:hAnsi="Times New Roman" w:cs="Times New Roman"/>
          <w:color w:val="121212"/>
          <w:spacing w:val="-1"/>
          <w:sz w:val="24"/>
          <w:szCs w:val="24"/>
          <w:shd w:val="clear" w:color="auto" w:fill="FFFFFF"/>
          <w:lang w:val="uk-UA"/>
        </w:rPr>
        <w:t xml:space="preserve">5.2. Місце поставки  товарів </w:t>
      </w:r>
      <w:r w:rsidR="008357CC" w:rsidRPr="00C730CD">
        <w:rPr>
          <w:rFonts w:ascii="Times New Roman" w:hAnsi="Times New Roman" w:cs="Times New Roman"/>
          <w:color w:val="121212"/>
          <w:spacing w:val="-1"/>
          <w:sz w:val="24"/>
          <w:szCs w:val="24"/>
          <w:shd w:val="clear" w:color="auto" w:fill="FFFFFF"/>
          <w:lang w:val="uk-UA"/>
        </w:rPr>
        <w:t>–</w:t>
      </w:r>
      <w:r w:rsidR="00486AF9" w:rsidRPr="00C730CD">
        <w:rPr>
          <w:rFonts w:ascii="Times New Roman" w:hAnsi="Times New Roman" w:cs="Times New Roman"/>
          <w:b/>
          <w:bCs/>
          <w:color w:val="121212"/>
          <w:spacing w:val="-1"/>
          <w:sz w:val="24"/>
          <w:szCs w:val="24"/>
          <w:shd w:val="clear" w:color="auto" w:fill="FFFFFF"/>
          <w:lang w:val="uk-UA"/>
        </w:rPr>
        <w:t xml:space="preserve"> </w:t>
      </w:r>
      <w:r w:rsidR="00C01A35" w:rsidRPr="006766B4">
        <w:rPr>
          <w:rFonts w:ascii="Times New Roman" w:hAnsi="Times New Roman" w:cs="Times New Roman"/>
          <w:b/>
          <w:bCs/>
          <w:color w:val="121212"/>
          <w:spacing w:val="-1"/>
          <w:sz w:val="24"/>
          <w:szCs w:val="24"/>
          <w:highlight w:val="yellow"/>
          <w:shd w:val="clear" w:color="auto" w:fill="FFFFFF"/>
          <w:lang w:val="uk-UA"/>
        </w:rPr>
        <w:t xml:space="preserve">Хмельницька обл., Кам’янець-Подільський р-н., </w:t>
      </w:r>
      <w:r w:rsidR="00486AF9" w:rsidRPr="006766B4">
        <w:rPr>
          <w:rFonts w:ascii="Times New Roman" w:hAnsi="Times New Roman" w:cs="Times New Roman"/>
          <w:b/>
          <w:bCs/>
          <w:color w:val="121212"/>
          <w:spacing w:val="-1"/>
          <w:sz w:val="24"/>
          <w:szCs w:val="24"/>
          <w:highlight w:val="yellow"/>
          <w:shd w:val="clear" w:color="auto" w:fill="FFFFFF"/>
          <w:lang w:val="uk-UA"/>
        </w:rPr>
        <w:t>с.</w:t>
      </w:r>
      <w:r w:rsidR="00C01A35" w:rsidRPr="006766B4">
        <w:rPr>
          <w:rFonts w:ascii="Times New Roman" w:hAnsi="Times New Roman" w:cs="Times New Roman"/>
          <w:b/>
          <w:bCs/>
          <w:color w:val="121212"/>
          <w:spacing w:val="-1"/>
          <w:sz w:val="24"/>
          <w:szCs w:val="24"/>
          <w:highlight w:val="yellow"/>
          <w:shd w:val="clear" w:color="auto" w:fill="FFFFFF"/>
          <w:lang w:val="uk-UA"/>
        </w:rPr>
        <w:t xml:space="preserve"> Китайгород, вул. Центральна, 7</w:t>
      </w:r>
      <w:r w:rsidR="00C01A35" w:rsidRPr="00C730CD">
        <w:rPr>
          <w:rFonts w:ascii="Times New Roman" w:hAnsi="Times New Roman" w:cs="Times New Roman"/>
          <w:color w:val="121212"/>
          <w:spacing w:val="-1"/>
          <w:sz w:val="24"/>
          <w:szCs w:val="24"/>
          <w:shd w:val="clear" w:color="auto" w:fill="FFFFFF"/>
          <w:lang w:val="uk-UA"/>
        </w:rPr>
        <w:t xml:space="preserve"> </w:t>
      </w:r>
    </w:p>
    <w:p w14:paraId="79022560" w14:textId="77777777" w:rsidR="009A2388" w:rsidRPr="00C730CD" w:rsidRDefault="009A2388" w:rsidP="00C730CD">
      <w:pPr>
        <w:widowControl w:val="0"/>
        <w:shd w:val="clear" w:color="auto" w:fill="FFFFFF"/>
        <w:spacing w:after="0" w:line="240" w:lineRule="auto"/>
        <w:ind w:right="-851" w:firstLine="709"/>
        <w:jc w:val="both"/>
        <w:rPr>
          <w:rFonts w:ascii="Times New Roman" w:hAnsi="Times New Roman" w:cs="Times New Roman"/>
          <w:color w:val="121212"/>
          <w:spacing w:val="-1"/>
          <w:sz w:val="24"/>
          <w:szCs w:val="24"/>
          <w:shd w:val="clear" w:color="auto" w:fill="FFFFFF"/>
          <w:lang w:val="uk-UA"/>
        </w:rPr>
      </w:pPr>
      <w:r w:rsidRPr="00C730CD">
        <w:rPr>
          <w:rFonts w:ascii="Times New Roman" w:hAnsi="Times New Roman" w:cs="Times New Roman"/>
          <w:color w:val="121212"/>
          <w:spacing w:val="-1"/>
          <w:sz w:val="24"/>
          <w:szCs w:val="24"/>
          <w:shd w:val="clear" w:color="auto" w:fill="FFFFFF"/>
          <w:lang w:val="uk-UA"/>
        </w:rPr>
        <w:t>5.3. Постачальник зобов’язаний одночасно з Товаром передати Замовнику документи, що стосуються Товару та підлягають переданню разом із Товаром відповідно до Договору, та актів цивільного законодавства.</w:t>
      </w:r>
    </w:p>
    <w:p w14:paraId="6260CB89" w14:textId="77777777" w:rsidR="009A2388" w:rsidRPr="00C730CD" w:rsidRDefault="009A2388" w:rsidP="00C730CD">
      <w:pPr>
        <w:widowControl w:val="0"/>
        <w:shd w:val="clear" w:color="auto" w:fill="FFFFFF"/>
        <w:spacing w:after="0" w:line="240" w:lineRule="auto"/>
        <w:ind w:right="-851" w:firstLine="709"/>
        <w:jc w:val="both"/>
        <w:rPr>
          <w:rFonts w:ascii="Times New Roman" w:hAnsi="Times New Roman" w:cs="Times New Roman"/>
          <w:color w:val="121212"/>
          <w:spacing w:val="-1"/>
          <w:sz w:val="24"/>
          <w:szCs w:val="24"/>
          <w:shd w:val="clear" w:color="auto" w:fill="FFFFFF"/>
          <w:lang w:val="uk-UA"/>
        </w:rPr>
      </w:pPr>
      <w:r w:rsidRPr="00C730CD">
        <w:rPr>
          <w:rFonts w:ascii="Times New Roman" w:hAnsi="Times New Roman" w:cs="Times New Roman"/>
          <w:color w:val="121212"/>
          <w:spacing w:val="-1"/>
          <w:sz w:val="24"/>
          <w:szCs w:val="24"/>
          <w:shd w:val="clear" w:color="auto" w:fill="FFFFFF"/>
          <w:lang w:val="uk-UA"/>
        </w:rPr>
        <w:t>5.4. Право власності на Товар та ризик випадкової його загибелі переходить до Замовника з моменту приймання Товару Замовником за видатковою накладною.</w:t>
      </w:r>
    </w:p>
    <w:p w14:paraId="4F73AC2C" w14:textId="77777777" w:rsidR="00C01A35" w:rsidRPr="00C730CD" w:rsidRDefault="00C01A35" w:rsidP="00C730CD">
      <w:pPr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2CC7083A" w14:textId="407123B5" w:rsidR="009F7CF2" w:rsidRPr="00C730CD" w:rsidRDefault="00E9106E" w:rsidP="00C730CD">
      <w:pPr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b/>
          <w:color w:val="000000"/>
          <w:sz w:val="24"/>
          <w:szCs w:val="24"/>
        </w:rPr>
        <w:t>6.</w:t>
      </w:r>
      <w:r w:rsidR="009F7CF2" w:rsidRPr="00C730CD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ПРАВА ТА ОБОВ’ЯЗКИ СТОРІН</w:t>
      </w:r>
    </w:p>
    <w:p w14:paraId="691A65D9" w14:textId="77777777" w:rsidR="00C01A35" w:rsidRPr="00C01A35" w:rsidRDefault="00C01A35" w:rsidP="00C730CD">
      <w:pPr>
        <w:tabs>
          <w:tab w:val="left" w:pos="8100"/>
        </w:tabs>
        <w:suppressAutoHyphens/>
        <w:spacing w:after="0" w:line="240" w:lineRule="auto"/>
        <w:ind w:right="-851"/>
        <w:jc w:val="both"/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</w:pPr>
      <w:r w:rsidRPr="00C01A35"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  <w:t>6.1. Замовник зобов’язаний:</w:t>
      </w:r>
    </w:p>
    <w:p w14:paraId="34C21A12" w14:textId="77777777" w:rsidR="00C01A35" w:rsidRPr="00C01A35" w:rsidRDefault="00C01A35" w:rsidP="00C730CD">
      <w:pPr>
        <w:tabs>
          <w:tab w:val="left" w:pos="8100"/>
        </w:tabs>
        <w:suppressAutoHyphens/>
        <w:spacing w:after="0" w:line="240" w:lineRule="auto"/>
        <w:ind w:right="-851"/>
        <w:jc w:val="both"/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</w:pPr>
      <w:r w:rsidRPr="00C01A35"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  <w:t>6.1.1. С</w:t>
      </w:r>
      <w:r w:rsidRPr="00C01A35"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  <w:t>воєчасно та в повному обсязі (при наявності бюджетного фінансування) сплатити за поставлений товар</w:t>
      </w:r>
      <w:r w:rsidRPr="00C01A35"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  <w:t>;</w:t>
      </w:r>
    </w:p>
    <w:p w14:paraId="156EE13C" w14:textId="77777777" w:rsidR="00C01A35" w:rsidRPr="00C01A35" w:rsidRDefault="00C01A35" w:rsidP="00C730CD">
      <w:pPr>
        <w:tabs>
          <w:tab w:val="left" w:pos="8100"/>
        </w:tabs>
        <w:suppressAutoHyphens/>
        <w:spacing w:after="0" w:line="240" w:lineRule="auto"/>
        <w:ind w:right="-851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  <w:lang w:val="uk-UA" w:eastAsia="ar-SA"/>
        </w:rPr>
      </w:pPr>
      <w:r w:rsidRPr="00C01A35"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  <w:t xml:space="preserve">6.1.2. Приймати поставлені товари згідно з </w:t>
      </w:r>
      <w:r w:rsidRPr="00C01A35">
        <w:rPr>
          <w:rFonts w:ascii="Times New Roman" w:hAnsi="Times New Roman" w:cs="Times New Roman"/>
          <w:color w:val="000000"/>
          <w:spacing w:val="2"/>
          <w:sz w:val="24"/>
          <w:szCs w:val="24"/>
          <w:lang w:val="uk-UA" w:eastAsia="ar-SA"/>
        </w:rPr>
        <w:t>виставленим рахунком-</w:t>
      </w:r>
      <w:r w:rsidRPr="00C01A35">
        <w:rPr>
          <w:rFonts w:ascii="Times New Roman" w:hAnsi="Times New Roman" w:cs="Times New Roman"/>
          <w:color w:val="000000"/>
          <w:spacing w:val="-11"/>
          <w:sz w:val="24"/>
          <w:szCs w:val="24"/>
          <w:lang w:val="uk-UA" w:eastAsia="ar-SA"/>
        </w:rPr>
        <w:t>фактурою та видатковою накладною.</w:t>
      </w:r>
    </w:p>
    <w:p w14:paraId="59C37337" w14:textId="77777777" w:rsidR="00C01A35" w:rsidRPr="00C01A35" w:rsidRDefault="00C01A35" w:rsidP="00C730CD">
      <w:pPr>
        <w:tabs>
          <w:tab w:val="left" w:pos="8100"/>
        </w:tabs>
        <w:suppressAutoHyphens/>
        <w:spacing w:after="0" w:line="240" w:lineRule="auto"/>
        <w:ind w:right="-851"/>
        <w:jc w:val="both"/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</w:pPr>
      <w:r w:rsidRPr="00C01A35"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  <w:t>6.2. Замовник має право:</w:t>
      </w:r>
    </w:p>
    <w:p w14:paraId="3A27FC91" w14:textId="77777777" w:rsidR="00C01A35" w:rsidRPr="00C01A35" w:rsidRDefault="00C01A35" w:rsidP="00C730CD">
      <w:pPr>
        <w:tabs>
          <w:tab w:val="left" w:pos="8100"/>
        </w:tabs>
        <w:suppressAutoHyphens/>
        <w:spacing w:after="0" w:line="240" w:lineRule="auto"/>
        <w:ind w:right="-851"/>
        <w:jc w:val="both"/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</w:pPr>
      <w:r w:rsidRPr="00C01A35"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  <w:t>6.2.1. У разі невиконання зобов’язань Учасником достроково розірвати Договір, повідомивши про це Учасника за 20 (двадцять) днів;</w:t>
      </w:r>
    </w:p>
    <w:p w14:paraId="2B111C9F" w14:textId="77777777" w:rsidR="00C01A35" w:rsidRPr="00C01A35" w:rsidRDefault="00C01A35" w:rsidP="00C730CD">
      <w:pPr>
        <w:tabs>
          <w:tab w:val="left" w:pos="8100"/>
        </w:tabs>
        <w:suppressAutoHyphens/>
        <w:spacing w:after="0" w:line="240" w:lineRule="auto"/>
        <w:ind w:right="-851"/>
        <w:jc w:val="both"/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</w:pPr>
      <w:r w:rsidRPr="00C01A35"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  <w:t>6.2.2. Контролювати постачання товару у строки, встановлені цим Договором;</w:t>
      </w:r>
    </w:p>
    <w:p w14:paraId="4A83C059" w14:textId="77777777" w:rsidR="00C01A35" w:rsidRPr="00C01A35" w:rsidRDefault="00C01A35" w:rsidP="00C730CD">
      <w:pPr>
        <w:tabs>
          <w:tab w:val="left" w:pos="8100"/>
        </w:tabs>
        <w:suppressAutoHyphens/>
        <w:spacing w:after="0" w:line="240" w:lineRule="auto"/>
        <w:ind w:right="-851"/>
        <w:jc w:val="both"/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</w:pPr>
      <w:r w:rsidRPr="00C01A35"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  <w:t xml:space="preserve">6.2.3. </w:t>
      </w:r>
      <w:r w:rsidRPr="00C01A35">
        <w:rPr>
          <w:rFonts w:ascii="Times New Roman" w:hAnsi="Times New Roman" w:cs="Times New Roman"/>
          <w:sz w:val="24"/>
          <w:szCs w:val="24"/>
          <w:lang w:val="uk-UA" w:eastAsia="ar-SA"/>
        </w:rPr>
        <w:t>Замовник може зменшувати  обсяги закупівлі, зокрема з урахування фактичного обсягу видатків;</w:t>
      </w:r>
    </w:p>
    <w:p w14:paraId="3B770633" w14:textId="77777777" w:rsidR="00C01A35" w:rsidRPr="00C01A35" w:rsidRDefault="00C01A35" w:rsidP="00C730CD">
      <w:pPr>
        <w:widowControl w:val="0"/>
        <w:tabs>
          <w:tab w:val="left" w:pos="9360"/>
          <w:tab w:val="left" w:pos="10080"/>
          <w:tab w:val="left" w:pos="11412"/>
        </w:tabs>
        <w:suppressAutoHyphens/>
        <w:autoSpaceDE w:val="0"/>
        <w:spacing w:after="0" w:line="240" w:lineRule="auto"/>
        <w:ind w:right="-851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C01A35"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  <w:t xml:space="preserve">6.2.4. </w:t>
      </w:r>
      <w:r w:rsidRPr="00C01A35">
        <w:rPr>
          <w:rFonts w:ascii="Times New Roman" w:hAnsi="Times New Roman" w:cs="Times New Roman"/>
          <w:sz w:val="24"/>
          <w:szCs w:val="24"/>
          <w:lang w:val="uk-UA" w:eastAsia="ar-SA"/>
        </w:rPr>
        <w:t>У разі невиконання, або неналежного виконання зобов’язань Учасником достроково розірвати договір, в односторонньому порядку, повідомивши про це Учасника не менше ніж за 15 календарних днів до розірвання Договору (порушення терміну поставки товару згідно заявок Замовника; заміни постачання товару іншого виробника без погодження з Замовником, постачання неякісного товару, товару іншої сортності та розфасовки);</w:t>
      </w:r>
    </w:p>
    <w:p w14:paraId="6035B3A2" w14:textId="77777777" w:rsidR="00C01A35" w:rsidRPr="00C01A35" w:rsidRDefault="00C01A35" w:rsidP="00C730CD">
      <w:pPr>
        <w:widowControl w:val="0"/>
        <w:tabs>
          <w:tab w:val="left" w:pos="9360"/>
          <w:tab w:val="left" w:pos="10080"/>
          <w:tab w:val="left" w:pos="11412"/>
        </w:tabs>
        <w:suppressAutoHyphens/>
        <w:autoSpaceDE w:val="0"/>
        <w:spacing w:after="0" w:line="240" w:lineRule="auto"/>
        <w:ind w:right="-851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C01A35">
        <w:rPr>
          <w:rFonts w:ascii="Times New Roman" w:hAnsi="Times New Roman" w:cs="Times New Roman"/>
          <w:sz w:val="24"/>
          <w:szCs w:val="24"/>
          <w:lang w:val="uk-UA" w:eastAsia="ar-SA"/>
        </w:rPr>
        <w:t>6.2.5. У разі зменшення фінансування та/або відсутністю потреби предмета закупівлі достроково розірвати договір з Учасником в односторонньому порядку, повідомивши про це Учасника не менше ніж за 20 календарних днів до розірвання Договору.</w:t>
      </w:r>
    </w:p>
    <w:p w14:paraId="07393748" w14:textId="77777777" w:rsidR="00C01A35" w:rsidRPr="00C01A35" w:rsidRDefault="00C01A35" w:rsidP="00C730CD">
      <w:pPr>
        <w:widowControl w:val="0"/>
        <w:tabs>
          <w:tab w:val="left" w:pos="709"/>
          <w:tab w:val="left" w:pos="8100"/>
        </w:tabs>
        <w:suppressAutoHyphens/>
        <w:autoSpaceDE w:val="0"/>
        <w:spacing w:after="0" w:line="240" w:lineRule="auto"/>
        <w:ind w:right="-851"/>
        <w:jc w:val="both"/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</w:pPr>
      <w:r w:rsidRPr="00C01A35"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  <w:t>6.2.6. Повернути рахунок Учаснику без здійснення оплати в разі неналежного</w:t>
      </w:r>
      <w:r w:rsidRPr="00C01A35"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  <w:t xml:space="preserve"> оформлення документів, необхідних для оплати по Договору (рахунків, накладних та ін.).</w:t>
      </w:r>
    </w:p>
    <w:p w14:paraId="390A6813" w14:textId="77777777" w:rsidR="00C01A35" w:rsidRPr="00C01A35" w:rsidRDefault="00C01A35" w:rsidP="00C730CD">
      <w:pPr>
        <w:tabs>
          <w:tab w:val="left" w:pos="8100"/>
        </w:tabs>
        <w:suppressAutoHyphens/>
        <w:spacing w:after="0" w:line="240" w:lineRule="auto"/>
        <w:ind w:right="-851"/>
        <w:jc w:val="both"/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</w:pPr>
      <w:r w:rsidRPr="00C01A35"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  <w:t>6.3. Учасник зобов’язаний:</w:t>
      </w:r>
    </w:p>
    <w:p w14:paraId="5F476D1A" w14:textId="77777777" w:rsidR="00C01A35" w:rsidRPr="00C01A35" w:rsidRDefault="00C01A35" w:rsidP="00C730CD">
      <w:pPr>
        <w:tabs>
          <w:tab w:val="left" w:pos="8100"/>
        </w:tabs>
        <w:suppressAutoHyphens/>
        <w:spacing w:after="0" w:line="240" w:lineRule="auto"/>
        <w:ind w:right="-851"/>
        <w:jc w:val="both"/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</w:pPr>
      <w:r w:rsidRPr="00C01A35"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  <w:t>6.3.1. Забезпечити поставку товару у строки, встановлені Замовником та цим Договором..</w:t>
      </w:r>
    </w:p>
    <w:p w14:paraId="5231743B" w14:textId="77777777" w:rsidR="00C01A35" w:rsidRPr="00C01A35" w:rsidRDefault="00C01A35" w:rsidP="00C730CD">
      <w:pPr>
        <w:tabs>
          <w:tab w:val="left" w:pos="8100"/>
        </w:tabs>
        <w:suppressAutoHyphens/>
        <w:spacing w:after="0" w:line="240" w:lineRule="auto"/>
        <w:ind w:right="-851"/>
        <w:jc w:val="both"/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</w:pPr>
      <w:r w:rsidRPr="00C01A35"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  <w:t>6.3.2. Забезпечити поставку товару, якість якого відповідає умовам, встановленим договором;</w:t>
      </w:r>
    </w:p>
    <w:p w14:paraId="4E44E9F4" w14:textId="77777777" w:rsidR="00C01A35" w:rsidRPr="00C01A35" w:rsidRDefault="00C01A35" w:rsidP="00C730CD">
      <w:pPr>
        <w:tabs>
          <w:tab w:val="left" w:pos="8100"/>
        </w:tabs>
        <w:suppressAutoHyphens/>
        <w:spacing w:after="0" w:line="240" w:lineRule="auto"/>
        <w:ind w:right="-851"/>
        <w:jc w:val="both"/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</w:pPr>
      <w:r w:rsidRPr="00C01A35"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  <w:t>6.3.3.Недопущення кількісного чи якісного погіршення умов предмету Договору за виключенням випадків зменшення обсягів закупівлі та суми Договору в залежності від реального фінансування видатків Замовника.</w:t>
      </w:r>
    </w:p>
    <w:p w14:paraId="44D00C68" w14:textId="77777777" w:rsidR="00C01A35" w:rsidRPr="00C01A35" w:rsidRDefault="00C01A35" w:rsidP="00C730CD">
      <w:pPr>
        <w:tabs>
          <w:tab w:val="left" w:pos="8100"/>
        </w:tabs>
        <w:suppressAutoHyphens/>
        <w:spacing w:after="0" w:line="240" w:lineRule="auto"/>
        <w:ind w:right="-851" w:hanging="180"/>
        <w:jc w:val="both"/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</w:pPr>
      <w:r w:rsidRPr="00C01A35"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  <w:t xml:space="preserve">   6.3.4. Забезпечити поставку товару, якість яких відповідає умовам, встановленим цим Договором, а саме розділом ІІ цього Договору;</w:t>
      </w:r>
    </w:p>
    <w:p w14:paraId="7C78D8A8" w14:textId="77777777" w:rsidR="00C01A35" w:rsidRPr="00C01A35" w:rsidRDefault="00C01A35" w:rsidP="00C730CD">
      <w:pPr>
        <w:tabs>
          <w:tab w:val="left" w:pos="8100"/>
        </w:tabs>
        <w:suppressAutoHyphens/>
        <w:spacing w:after="0" w:line="240" w:lineRule="auto"/>
        <w:ind w:right="-851" w:hanging="180"/>
        <w:jc w:val="both"/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</w:pPr>
      <w:r w:rsidRPr="00C01A35"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  <w:lastRenderedPageBreak/>
        <w:t xml:space="preserve">   6.3.5. Інші обов’язки: у разі передання некомплектного або неякісного товару Учасник зобов’язаний здійснити його доукомплектування за свій рахунок протягом трьох робочих днів або у цей же строк замінити некомплектний або неякісний  товар на комплектний/якісний за свій рахунок.</w:t>
      </w:r>
    </w:p>
    <w:p w14:paraId="431C8DEE" w14:textId="77777777" w:rsidR="00C01A35" w:rsidRPr="00C01A35" w:rsidRDefault="00C01A35" w:rsidP="00C730CD">
      <w:pPr>
        <w:tabs>
          <w:tab w:val="left" w:pos="8100"/>
        </w:tabs>
        <w:suppressAutoHyphens/>
        <w:spacing w:after="0" w:line="240" w:lineRule="auto"/>
        <w:ind w:right="-851" w:hanging="180"/>
        <w:jc w:val="both"/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</w:pPr>
      <w:r w:rsidRPr="00C01A35"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  <w:t xml:space="preserve">   6.3.6. Повідомляти письмово Замовника протягом трьох робочих днів про зміну відомостей, зазначених в розділі 13 Договору.</w:t>
      </w:r>
    </w:p>
    <w:p w14:paraId="397DC8B1" w14:textId="77777777" w:rsidR="00C01A35" w:rsidRPr="00C01A35" w:rsidRDefault="00C01A35" w:rsidP="00C730CD">
      <w:pPr>
        <w:tabs>
          <w:tab w:val="left" w:pos="8100"/>
        </w:tabs>
        <w:suppressAutoHyphens/>
        <w:spacing w:after="0" w:line="240" w:lineRule="auto"/>
        <w:ind w:right="-851"/>
        <w:jc w:val="both"/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</w:pPr>
      <w:r w:rsidRPr="00C01A35"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  <w:t>6.4. Учасник має право:</w:t>
      </w:r>
    </w:p>
    <w:p w14:paraId="2988F0FD" w14:textId="77777777" w:rsidR="00C01A35" w:rsidRPr="00C01A35" w:rsidRDefault="00C01A35" w:rsidP="00C730CD">
      <w:pPr>
        <w:tabs>
          <w:tab w:val="left" w:pos="8100"/>
        </w:tabs>
        <w:suppressAutoHyphens/>
        <w:spacing w:after="0" w:line="240" w:lineRule="auto"/>
        <w:ind w:left="180" w:right="-851" w:hanging="180"/>
        <w:jc w:val="both"/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</w:pPr>
      <w:r w:rsidRPr="00C01A35"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  <w:t>6.4.1. Своєчасно та в повному обсязі отримувати плату за поставлений товар;</w:t>
      </w:r>
    </w:p>
    <w:p w14:paraId="0591E6B7" w14:textId="77777777" w:rsidR="00C01A35" w:rsidRPr="00C01A35" w:rsidRDefault="00C01A35" w:rsidP="00C730CD">
      <w:pPr>
        <w:tabs>
          <w:tab w:val="left" w:pos="8100"/>
        </w:tabs>
        <w:suppressAutoHyphens/>
        <w:spacing w:after="0" w:line="240" w:lineRule="auto"/>
        <w:ind w:left="180" w:right="-851" w:hanging="180"/>
        <w:jc w:val="both"/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</w:pPr>
      <w:r w:rsidRPr="00C01A35"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  <w:t>6.4.2. На дострокову поставку товару за письмовим погодженням Замовника;</w:t>
      </w:r>
    </w:p>
    <w:p w14:paraId="494CB4ED" w14:textId="77777777" w:rsidR="00C01A35" w:rsidRPr="00C01A35" w:rsidRDefault="00C01A35" w:rsidP="00C730CD">
      <w:pPr>
        <w:tabs>
          <w:tab w:val="left" w:pos="8100"/>
        </w:tabs>
        <w:suppressAutoHyphens/>
        <w:spacing w:after="0" w:line="240" w:lineRule="auto"/>
        <w:ind w:right="-851" w:hanging="142"/>
        <w:jc w:val="both"/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</w:pPr>
      <w:r w:rsidRPr="00C01A35"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  <w:t xml:space="preserve">   6.4.3. У разі безпідставного невиконання зобов’язань Замовником Учасник має право достроково розірвати цей договір, повідомивши про це  письмово за 60 календарних днів.</w:t>
      </w:r>
    </w:p>
    <w:p w14:paraId="0FBBF1D4" w14:textId="77777777" w:rsidR="00C01A35" w:rsidRPr="00C730CD" w:rsidRDefault="00C01A35" w:rsidP="00C730CD">
      <w:pPr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uk-UA"/>
        </w:rPr>
      </w:pPr>
    </w:p>
    <w:p w14:paraId="3BFD22F0" w14:textId="38DCF551" w:rsidR="009F7CF2" w:rsidRPr="00C730CD" w:rsidRDefault="00E9106E" w:rsidP="00C730CD">
      <w:pPr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b/>
          <w:color w:val="000000"/>
          <w:sz w:val="24"/>
          <w:szCs w:val="24"/>
        </w:rPr>
        <w:t>7.</w:t>
      </w:r>
      <w:r w:rsidR="009F7CF2" w:rsidRPr="00C730CD">
        <w:rPr>
          <w:rFonts w:ascii="Times New Roman" w:eastAsia="Arial" w:hAnsi="Times New Roman" w:cs="Times New Roman"/>
          <w:b/>
          <w:color w:val="000000"/>
          <w:sz w:val="24"/>
          <w:szCs w:val="24"/>
        </w:rPr>
        <w:t>ВІДПОВІДАЛЬНІСТЬ СТОРІН</w:t>
      </w:r>
    </w:p>
    <w:p w14:paraId="79321824" w14:textId="77777777" w:rsidR="009F7CF2" w:rsidRPr="00C730CD" w:rsidRDefault="009F7CF2" w:rsidP="00C730CD">
      <w:pPr>
        <w:suppressAutoHyphens/>
        <w:spacing w:after="0" w:line="240" w:lineRule="auto"/>
        <w:ind w:right="-85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7.1. 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разі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невиконання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неналежного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виконання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своїх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зобов’язань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 Договором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Сторони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несуть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відповідальність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передбачену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законами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України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цим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Договором.</w:t>
      </w:r>
    </w:p>
    <w:p w14:paraId="11D51DCF" w14:textId="77777777" w:rsidR="009F7CF2" w:rsidRPr="00C730CD" w:rsidRDefault="009F7CF2" w:rsidP="00C730CD">
      <w:pPr>
        <w:suppressAutoHyphens/>
        <w:spacing w:after="0" w:line="240" w:lineRule="auto"/>
        <w:ind w:right="-85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7.2. 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разі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невиконання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несвоєчасного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виконання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зобов'язань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товарів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бюджетні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кошти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сплачує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Замовнику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штрафні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санкції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(пеня) 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розмірі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подвійної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облікової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ставки НБУ за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кожний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день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прострочення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виконання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зобов’язання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37E54413" w14:textId="77777777" w:rsidR="009F7CF2" w:rsidRPr="00C730CD" w:rsidRDefault="009F7CF2" w:rsidP="00C730CD">
      <w:pPr>
        <w:suppressAutoHyphens/>
        <w:spacing w:after="0" w:line="240" w:lineRule="auto"/>
        <w:ind w:right="-85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7.3.У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разі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настання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негативних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наслідків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після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вживання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товарів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несе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відповідальність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вимог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чинного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України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023ABA6B" w14:textId="77777777" w:rsidR="00C01A35" w:rsidRPr="00C730CD" w:rsidRDefault="00C01A35" w:rsidP="00C730CD">
      <w:pPr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3017B28B" w14:textId="38391DD8" w:rsidR="009F7CF2" w:rsidRPr="00C730CD" w:rsidRDefault="00E9106E" w:rsidP="00C730CD">
      <w:pPr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b/>
          <w:color w:val="000000"/>
          <w:sz w:val="24"/>
          <w:szCs w:val="24"/>
        </w:rPr>
        <w:t>8.</w:t>
      </w:r>
      <w:r w:rsidR="009F7CF2" w:rsidRPr="00C730CD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ОБСТАВИНИ НЕПЕРЕБОРНОЇ СИЛИ</w:t>
      </w:r>
    </w:p>
    <w:p w14:paraId="1829539E" w14:textId="77777777" w:rsidR="009F7CF2" w:rsidRPr="00C730CD" w:rsidRDefault="009F7CF2" w:rsidP="00C730CD">
      <w:pPr>
        <w:suppressAutoHyphens/>
        <w:spacing w:after="0" w:line="240" w:lineRule="auto"/>
        <w:ind w:right="-85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8.1.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Сторони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звільняються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відповідальності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невиконання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неналежне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виконання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зобов’язань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цим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Договором 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разі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виникнення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обставин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непереборної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сили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які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існували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під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укладання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Договору та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виникли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поза волею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Сторін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Під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непереборною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силою в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цьому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Договорі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розуміються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будь-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які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надзвичайні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невідворотні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події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зовнішнього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щодо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Сторін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характеру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їх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наслідки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які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виникають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без вини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Сторін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поза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їх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волею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всупереч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волі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й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бажанню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Сторін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і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які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можна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за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умови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звичайних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цього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заходів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передбачити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й не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можна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всій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обережності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й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передбачливості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запобігти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уникнути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), у тому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числі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але не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винятково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стихійні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явища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природного характеру (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землетруси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повені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урагани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руйнування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результаті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блискавки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й т. п.),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нещастя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біологічного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техногенного й антропогенного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походження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вибухи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пожежі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вихід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 ладу машин і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устаткування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масові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епідемії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ін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.), карантин,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встановлений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Кабінетом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Міністрів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України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обставини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суспільного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життя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війна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воєнні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дії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блокади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громадські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заворушення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прояви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тероризму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масові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страйки й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локаути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бойкоти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ін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.).</w:t>
      </w:r>
    </w:p>
    <w:p w14:paraId="04799511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8.2. Сторона,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що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може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виконувати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зобов’язання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цим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Договором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унаслідок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дії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обставин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непереборної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сили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повинна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протягом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14-ти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календарних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днів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 моменту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їх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виникнення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повідомити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це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іншу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Сторону 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письмовій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формі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шляхом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направлення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офіційного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листа на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офіційну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електронну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адресу (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електронну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адресу,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зазначену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договорі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Неповідомлення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несвоєчасне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повідомлення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настання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чи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припинення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обставин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непереборної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сили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позбавляє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Сторону права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посилатися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на них як на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обставини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що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звільняють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відповідальності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невиконання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неналежне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виконання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зобов’язань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цим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Договором.</w:t>
      </w:r>
    </w:p>
    <w:p w14:paraId="47585749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8.3. Сторона, для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якої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склались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форс-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мажорні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обставини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обставини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непереборної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сили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зобов’язана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надати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іншій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Стороні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документ,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виданий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Торгово-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промисловою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палатою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України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яким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засвідчене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настання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форс-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мажорних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обставин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обставин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непереборної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сили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).</w:t>
      </w:r>
    </w:p>
    <w:p w14:paraId="23196882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Сторона, для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якої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склались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форс-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мажорні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обставини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обставини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непереборної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сили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пов’язані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військовою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агресією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російської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федерації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проти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України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що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стала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підставою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введення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воєнного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стану,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може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надати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іншій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Стороні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документ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компетентних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державних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органів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який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посвідчує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наявність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форс-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мажорних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обставин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пов’язаних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військовою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агресією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російської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федерації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проти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України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разі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якщо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форс-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мажорні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обставини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обставини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непереборної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сили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пов’язані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військовою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агресією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російської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федерації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проти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України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що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стала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підставою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введення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воєнного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стану,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надання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документа, виданого Торгово-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промисловою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палатою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України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не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вимагається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підтвердження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наявності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форс-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мажорних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обставин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обставин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непереборної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сили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).</w:t>
      </w:r>
    </w:p>
    <w:p w14:paraId="20CB06AA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Документи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зазначені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цьому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пункті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Сторона, для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якої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склались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форс-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мажорні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обставини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обставини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непереборної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сили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), повинна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надати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іншій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Стороні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розумний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строк, але не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пізніше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ніж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14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днів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 моменту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припинення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дії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форс-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мажорних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обставин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обставин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непереборної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сили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 та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їх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наслідків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27CB6D85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8.4. 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разі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коли строк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дії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обставин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непереборної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сили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триває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більше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6-ти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місяців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кожна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із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Сторін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установленому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порядку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має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право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розірвати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цей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Договір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достроково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шляхом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направлення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іншій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Стороні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офіційного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листа на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офіційну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електронну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адресу (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електронну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адресу,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зазначену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цьому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Договорі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 не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менш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ніж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 30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календарних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днів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бажаної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дати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розірвання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яка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обов’язково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зазначається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 такому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листі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42353EEA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8.5.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Якщо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обставини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непереборної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сили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та (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їх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наслідки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тимчасово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перешкоджають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повному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частковому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виконанню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зобов’язань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цим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Договором, час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виконання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зобов’язань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продовжується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на час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дії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таких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обставин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усунення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їх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наслідків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але не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більш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ніж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кінця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поточного, бюджетного року.</w:t>
      </w:r>
    </w:p>
    <w:p w14:paraId="0FBB684F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8.6. 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разі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якщо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зв’язку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виникненням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обставин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непереборної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сили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та (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їх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наслідків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за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які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жодна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із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сторін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відповідає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виконання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зобов’язань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цим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Договором є остаточно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неможливим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то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цей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Договір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вважається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припиненим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 моменту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виникнення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неможливості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виконання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зобов’язань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цим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Договором, при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цьому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Сторони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звільняються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обов’язку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сповістити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іншу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Сторону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настання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обставин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непереборної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сили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виникнення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їхніх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наслідків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стаття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607 ЦКУ).</w:t>
      </w:r>
    </w:p>
    <w:p w14:paraId="239D5540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8.7.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Наслідки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розірвання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даного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Договору, у тому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числі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його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одностороннього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розірвання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визначаються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 умов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цього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Договору та чинного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законодавства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України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4EC2D6CB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3B6FE91" w14:textId="0AB718BD" w:rsidR="009F7CF2" w:rsidRPr="00C730CD" w:rsidRDefault="00E9106E" w:rsidP="00C730CD">
      <w:pPr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b/>
          <w:color w:val="000000"/>
          <w:sz w:val="24"/>
          <w:szCs w:val="24"/>
        </w:rPr>
        <w:t>9.</w:t>
      </w:r>
      <w:r w:rsidR="009F7CF2" w:rsidRPr="00C730CD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ВИРІШЕННЯ СПОРІВ</w:t>
      </w:r>
    </w:p>
    <w:p w14:paraId="3E50CBD4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9.1. 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випадку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виникнення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спорів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розбіжностей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Сторони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зобов’язуються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вирішувати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їх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шляхом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взаємних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переговорів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консультацій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3CA864F9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9.2. 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разі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недосягнення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Сторонами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згоди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спори (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розбіжності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вирішуються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 судовому порядку.</w:t>
      </w:r>
    </w:p>
    <w:p w14:paraId="23367FF2" w14:textId="77777777" w:rsidR="009F7CF2" w:rsidRPr="00C730CD" w:rsidRDefault="009F7CF2" w:rsidP="00C730CD">
      <w:pPr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7CD7386F" w14:textId="52D10E60" w:rsidR="009F7CF2" w:rsidRPr="00C730CD" w:rsidRDefault="00E9106E" w:rsidP="00C730CD">
      <w:pPr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b/>
          <w:color w:val="000000"/>
          <w:sz w:val="24"/>
          <w:szCs w:val="24"/>
        </w:rPr>
        <w:t>10</w:t>
      </w:r>
      <w:r w:rsidR="009F7CF2" w:rsidRPr="00C730CD">
        <w:rPr>
          <w:rFonts w:ascii="Times New Roman" w:eastAsia="Arial" w:hAnsi="Times New Roman" w:cs="Times New Roman"/>
          <w:b/>
          <w:color w:val="000000"/>
          <w:sz w:val="24"/>
          <w:szCs w:val="24"/>
        </w:rPr>
        <w:t>. ПОРЯДОК ЗМІНИ УМОВ ДОГОВОРУ ПРО ЗАКУПІВЛЮ ТА СТРОК ДІЇ ДОГОВОРУ</w:t>
      </w:r>
    </w:p>
    <w:p w14:paraId="0A1BF7A0" w14:textId="77777777" w:rsidR="009F7CF2" w:rsidRPr="00C730CD" w:rsidRDefault="009F7CF2" w:rsidP="00C730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1" w:firstLine="70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10.1.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 договору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можуть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вноситись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випадках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зазначених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цьому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договорі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оформляються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письмовій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формі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шляхом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укладення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відповідної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додаткової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угоди (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угод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) Сторонами.</w:t>
      </w:r>
    </w:p>
    <w:p w14:paraId="6DF760BB" w14:textId="7EF80FD8" w:rsidR="009F7CF2" w:rsidRPr="00C730CD" w:rsidRDefault="009F7CF2" w:rsidP="00C730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1" w:firstLine="70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10.2.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Пропозицію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щодо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внесення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змін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 договору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може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зробити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кожна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із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Сторін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шляхом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направлення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офіційного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листа (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пропозиції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іншій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</w:t>
      </w:r>
      <w:r w:rsidR="00A31407"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тороні</w:t>
      </w:r>
      <w:proofErr w:type="spellEnd"/>
      <w:r w:rsidR="00A31407"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A31407"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письмовій</w:t>
      </w:r>
      <w:proofErr w:type="spellEnd"/>
      <w:r w:rsidR="00A31407"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формі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78F4BE91" w14:textId="77777777" w:rsidR="009F7CF2" w:rsidRPr="00C730CD" w:rsidRDefault="009F7CF2" w:rsidP="00C730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1" w:firstLine="70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разі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направлення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листа в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письмовій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формі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поштою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якщо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поштовий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лист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повернено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підприємством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зв’язку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посиланням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відсутність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вибуття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 адресата,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відмову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одержання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закінчення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строку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зберігання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поштового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відправлення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тощо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вважається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що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адресат (Сторона)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повідомлений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зміст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листа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належним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чином з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дати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яка є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третім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календарним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днем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після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дня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отримання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підприємством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зв'язку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адресата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поштового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листа.</w:t>
      </w:r>
    </w:p>
    <w:p w14:paraId="603FC29A" w14:textId="77777777" w:rsidR="009F7CF2" w:rsidRPr="00C730CD" w:rsidRDefault="009F7CF2" w:rsidP="00C730CD">
      <w:pPr>
        <w:spacing w:after="0" w:line="240" w:lineRule="auto"/>
        <w:ind w:right="-851" w:firstLine="70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10.3.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Пропозиція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щодо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внесення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змін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 договору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має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містити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обґрунтування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необхідності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внесення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таких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змін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виражати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намір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особи, яка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її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зробила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вважати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себе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зобов'язаною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разі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її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прийняття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09196697" w14:textId="3E6C166A" w:rsidR="009F7CF2" w:rsidRPr="00C730CD" w:rsidRDefault="009F7CF2" w:rsidP="00C730CD">
      <w:pPr>
        <w:spacing w:after="0" w:line="240" w:lineRule="auto"/>
        <w:ind w:right="-851"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10.4. Сторона,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що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отримала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пропозицію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щодо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внесення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змін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 договору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має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протягом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D31FEF" w:rsidRPr="00C730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1</w:t>
      </w: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0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робочих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днів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розглянути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пропозицію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погодитись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із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нею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чи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надати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аргументовану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відмову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2E815DC3" w14:textId="77777777" w:rsidR="009F7CF2" w:rsidRPr="00C730CD" w:rsidRDefault="009F7CF2" w:rsidP="00C730CD">
      <w:pPr>
        <w:spacing w:after="0" w:line="240" w:lineRule="auto"/>
        <w:ind w:right="-851"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10.5.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Зміна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цього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допускається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лише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згодою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сторін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якщо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інше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встановлено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цим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договором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законом.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Водночас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цей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договір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може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змінено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розірвано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рішенням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суду на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вимогу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однієї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із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сторін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разі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істотного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порушення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другою стороною та в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інших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випадках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встановлених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цим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договором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законом.</w:t>
      </w:r>
    </w:p>
    <w:p w14:paraId="33F6D071" w14:textId="6E383F3B" w:rsidR="009F7CF2" w:rsidRPr="00C730CD" w:rsidRDefault="009F7CF2" w:rsidP="00C730CD">
      <w:pPr>
        <w:spacing w:after="0" w:line="240" w:lineRule="auto"/>
        <w:ind w:right="-851"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10.6. Сторона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цього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яка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вважає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необхідне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розірвати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договір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достроково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односторонньому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порядку,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надсилає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іншій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стороні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лист-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повідомлення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розірвання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пізніше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ніж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 </w:t>
      </w:r>
      <w:r w:rsidR="00D31FEF" w:rsidRPr="00C730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1</w:t>
      </w: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0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днів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дати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розірвання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. Лист-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повідомлення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розірвання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надсилається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поштовим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електронним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листом з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описом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вкладення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на адресу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сторони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що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зазначена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розділі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Реквізити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цього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договору“.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Договір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вважається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розірваним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дати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розірвання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зазначеної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листі-повідомленні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розірвання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1EA74749" w14:textId="39E6A208" w:rsidR="009F7CF2" w:rsidRPr="00C730CD" w:rsidRDefault="009F7CF2" w:rsidP="00C730CD">
      <w:pPr>
        <w:spacing w:after="0" w:line="240" w:lineRule="auto"/>
        <w:ind w:right="-851"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10.7. Будь-яка Сторона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цього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має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право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розірвати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цей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договір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достроково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односторонньому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порядку,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повідомивши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це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іншу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Сторону у строк за </w:t>
      </w:r>
      <w:r w:rsidR="006D7583" w:rsidRPr="00C730CD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1</w:t>
      </w:r>
      <w:r w:rsidR="006D7583"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0 (десять</w:t>
      </w: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календарних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днів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бажаної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дати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розірвання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цього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разі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</w:p>
    <w:p w14:paraId="126672E5" w14:textId="77777777" w:rsidR="009F7CF2" w:rsidRPr="00C730CD" w:rsidRDefault="009F7CF2" w:rsidP="00C730CD">
      <w:pPr>
        <w:spacing w:after="0" w:line="240" w:lineRule="auto"/>
        <w:ind w:right="-851"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— в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інших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випадках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передбачених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договором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чинним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України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7F527794" w14:textId="77777777" w:rsidR="009F7CF2" w:rsidRPr="00C730CD" w:rsidRDefault="009F7CF2" w:rsidP="00C730CD">
      <w:pPr>
        <w:spacing w:after="0" w:line="240" w:lineRule="auto"/>
        <w:ind w:right="-851"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10.8.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Додаткові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угоди та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додатки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цього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є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його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невід'ємною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частиною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мають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юридичну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силу 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разі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якщо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вони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викладені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письмовій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формі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підписані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Сторонами та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набирають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чинності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 моменту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їх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підписання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уповноваженими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представниками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Сторін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19C27868" w14:textId="77777777" w:rsidR="009F7CF2" w:rsidRPr="00C730CD" w:rsidRDefault="009F7CF2" w:rsidP="00C730CD">
      <w:pPr>
        <w:spacing w:after="0" w:line="240" w:lineRule="auto"/>
        <w:ind w:right="-851"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10.9.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Кожна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Сторона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несе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повну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відповідальність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правильність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вказаних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нею в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цьому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договорі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реквізитів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зобов'язується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своєчасно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письмовій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формі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повідомляти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іншу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Сторону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їх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зміну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а в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разі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неповідомлення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несе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ризик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настання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пов'язаних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із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ним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несприятливих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наслідків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Якщо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стосуються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істотних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умов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цього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Сторони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можуть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оформити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такі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шляхом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відповідного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повідомлення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одна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одної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письмовій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формі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5491E933" w14:textId="77777777" w:rsidR="009F7CF2" w:rsidRPr="00C730CD" w:rsidRDefault="009F7CF2" w:rsidP="00C730CD">
      <w:pPr>
        <w:spacing w:after="0" w:line="240" w:lineRule="auto"/>
        <w:ind w:right="-851"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10.10. 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випадках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не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передбачених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дійсним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договором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Сторони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керуються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чинним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України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7CAC24F0" w14:textId="77777777" w:rsidR="009F7CF2" w:rsidRPr="00C730CD" w:rsidRDefault="009F7CF2" w:rsidP="00C730CD">
      <w:pPr>
        <w:spacing w:after="0" w:line="240" w:lineRule="auto"/>
        <w:ind w:right="-851"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10.11.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Жодна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Сторін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має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права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передавати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права та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обов’язки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цим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Договором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третім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особам без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отримання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письмової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згоди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другої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Сторони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7311FC1A" w14:textId="77777777" w:rsidR="009F7CF2" w:rsidRPr="00C730CD" w:rsidRDefault="009F7CF2" w:rsidP="00C730CD">
      <w:pPr>
        <w:spacing w:after="0" w:line="240" w:lineRule="auto"/>
        <w:ind w:right="-851"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10.12.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Договір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викладений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українською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мовою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двох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примірниках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які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мають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однакову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юридичну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силу, по одному для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кожної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Сторін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14EAD0A5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10.13.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Цей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Договір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набирає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чинності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 дня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підписання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його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сторонами і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діє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 31.12.2023 року але, у будь-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якому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разі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– до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повного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виконання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сторонами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зобов’язань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цим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Договором.</w:t>
      </w:r>
    </w:p>
    <w:p w14:paraId="1FD5C73E" w14:textId="04D1BAAC" w:rsidR="009F7CF2" w:rsidRPr="00C730CD" w:rsidRDefault="006D7583" w:rsidP="00C730CD">
      <w:pPr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b/>
          <w:color w:val="000000"/>
          <w:sz w:val="24"/>
          <w:szCs w:val="24"/>
          <w:lang w:val="uk-UA"/>
        </w:rPr>
        <w:t>11</w:t>
      </w:r>
      <w:r w:rsidR="009F7CF2" w:rsidRPr="00C730CD">
        <w:rPr>
          <w:rFonts w:ascii="Times New Roman" w:eastAsia="Arial" w:hAnsi="Times New Roman" w:cs="Times New Roman"/>
          <w:b/>
          <w:color w:val="000000"/>
          <w:sz w:val="24"/>
          <w:szCs w:val="24"/>
        </w:rPr>
        <w:t>. ІНШІ УМОВИ</w:t>
      </w:r>
    </w:p>
    <w:p w14:paraId="67495FC6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11.1.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Договір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укладається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 норм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Цивільного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кодексу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України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Господарського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кодексу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України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з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урахуванням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особливостей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визначених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Законом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України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публічні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».</w:t>
      </w:r>
    </w:p>
    <w:p w14:paraId="04EC2F5C" w14:textId="0A927220" w:rsidR="009F7CF2" w:rsidRPr="00C730CD" w:rsidRDefault="009F7CF2" w:rsidP="00C730CD">
      <w:pPr>
        <w:spacing w:after="0" w:line="240" w:lineRule="auto"/>
        <w:ind w:right="-851"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11.2.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Умови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даного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Договору не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повинні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відрізнятися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змісту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тендерної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пропозиції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Постачальника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Істотними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умовами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цього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є предмет (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кількість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якість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ціна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та строк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дії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Інші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умови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істотними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не є та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можуть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змінюватися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 норм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Господарського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Цивільного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кодексів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</w:p>
    <w:p w14:paraId="73E19CA2" w14:textId="77777777" w:rsidR="009F7CF2" w:rsidRPr="00C730CD" w:rsidRDefault="009F7CF2" w:rsidP="00C730CD">
      <w:pPr>
        <w:spacing w:after="0" w:line="240" w:lineRule="auto"/>
        <w:ind w:right="-851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C730C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Істотні</w:t>
      </w:r>
      <w:proofErr w:type="spellEnd"/>
      <w:r w:rsidRPr="00C730C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умови</w:t>
      </w:r>
      <w:proofErr w:type="spellEnd"/>
      <w:r w:rsidRPr="00C730C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договору про </w:t>
      </w:r>
      <w:proofErr w:type="spellStart"/>
      <w:r w:rsidRPr="00C730C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не </w:t>
      </w:r>
      <w:proofErr w:type="spellStart"/>
      <w:r w:rsidRPr="00C730C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можуть</w:t>
      </w:r>
      <w:proofErr w:type="spellEnd"/>
      <w:r w:rsidRPr="00C730C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змінюватися</w:t>
      </w:r>
      <w:proofErr w:type="spellEnd"/>
      <w:r w:rsidRPr="00C730C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після</w:t>
      </w:r>
      <w:proofErr w:type="spellEnd"/>
      <w:r w:rsidRPr="00C730C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його</w:t>
      </w:r>
      <w:proofErr w:type="spellEnd"/>
      <w:r w:rsidRPr="00C730C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підписання</w:t>
      </w:r>
      <w:proofErr w:type="spellEnd"/>
      <w:r w:rsidRPr="00C730C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до </w:t>
      </w:r>
      <w:proofErr w:type="spellStart"/>
      <w:r w:rsidRPr="00C730C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виконання</w:t>
      </w:r>
      <w:proofErr w:type="spellEnd"/>
      <w:r w:rsidRPr="00C730C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зобов'язань</w:t>
      </w:r>
      <w:proofErr w:type="spellEnd"/>
      <w:r w:rsidRPr="00C730C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Сторонами в </w:t>
      </w:r>
      <w:proofErr w:type="spellStart"/>
      <w:r w:rsidRPr="00C730C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повному</w:t>
      </w:r>
      <w:proofErr w:type="spellEnd"/>
      <w:r w:rsidRPr="00C730C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обсязі</w:t>
      </w:r>
      <w:proofErr w:type="spellEnd"/>
      <w:r w:rsidRPr="00C730C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крім</w:t>
      </w:r>
      <w:proofErr w:type="spellEnd"/>
      <w:r w:rsidRPr="00C730C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випадків</w:t>
      </w:r>
      <w:proofErr w:type="spellEnd"/>
      <w:r w:rsidRPr="00C730C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:</w:t>
      </w:r>
    </w:p>
    <w:p w14:paraId="2506041F" w14:textId="77777777" w:rsidR="00C730CD" w:rsidRPr="00C730CD" w:rsidRDefault="009F7CF2" w:rsidP="00C730CD">
      <w:pPr>
        <w:pStyle w:val="a8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зменшення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обсягів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зокрема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з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урахуванням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фактичного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обсягу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видатків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Замовника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.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Сторони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можуть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внести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 договору про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разі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зменшення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обсягів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зокрема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з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урахуванням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фактичного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обсягу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видатків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Замовника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також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випадку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зменшення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обсягу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споживчої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потреби товару. У такому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випадку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ціна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договору про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зменшується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залежно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від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таких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обсягів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>;</w:t>
      </w:r>
      <w:r w:rsidR="00C730CD" w:rsidRPr="00C730CD">
        <w:rPr>
          <w:rFonts w:ascii="Times New Roman" w:eastAsia="Arial" w:hAnsi="Times New Roman"/>
          <w:color w:val="000000"/>
          <w:sz w:val="24"/>
          <w:szCs w:val="24"/>
          <w:lang w:val="uk-UA"/>
        </w:rPr>
        <w:t xml:space="preserve"> </w:t>
      </w:r>
      <w:r w:rsidR="00466B0A" w:rsidRPr="00C730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B0A" w:rsidRPr="00C730CD">
        <w:rPr>
          <w:rFonts w:ascii="Times New Roman" w:hAnsi="Times New Roman"/>
          <w:sz w:val="24"/>
          <w:szCs w:val="24"/>
        </w:rPr>
        <w:t>перерахунку</w:t>
      </w:r>
      <w:proofErr w:type="spellEnd"/>
      <w:r w:rsidR="00466B0A" w:rsidRPr="00C730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B0A" w:rsidRPr="00C730CD">
        <w:rPr>
          <w:rFonts w:ascii="Times New Roman" w:hAnsi="Times New Roman"/>
          <w:sz w:val="24"/>
          <w:szCs w:val="24"/>
        </w:rPr>
        <w:t>ціни</w:t>
      </w:r>
      <w:proofErr w:type="spellEnd"/>
      <w:r w:rsidR="00466B0A" w:rsidRPr="00C730C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466B0A" w:rsidRPr="00C730CD">
        <w:rPr>
          <w:rFonts w:ascii="Times New Roman" w:hAnsi="Times New Roman"/>
          <w:sz w:val="24"/>
          <w:szCs w:val="24"/>
        </w:rPr>
        <w:t>бік</w:t>
      </w:r>
      <w:proofErr w:type="spellEnd"/>
      <w:r w:rsidR="00466B0A" w:rsidRPr="00C730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B0A" w:rsidRPr="00C730CD">
        <w:rPr>
          <w:rFonts w:ascii="Times New Roman" w:hAnsi="Times New Roman"/>
          <w:sz w:val="24"/>
          <w:szCs w:val="24"/>
        </w:rPr>
        <w:t>зменшення</w:t>
      </w:r>
      <w:proofErr w:type="spellEnd"/>
      <w:r w:rsidR="00466B0A" w:rsidRPr="00C730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B0A" w:rsidRPr="00C730CD">
        <w:rPr>
          <w:rFonts w:ascii="Times New Roman" w:hAnsi="Times New Roman"/>
          <w:sz w:val="24"/>
          <w:szCs w:val="24"/>
        </w:rPr>
        <w:t>ціни</w:t>
      </w:r>
      <w:proofErr w:type="spellEnd"/>
      <w:r w:rsidR="00466B0A" w:rsidRPr="00C730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B0A" w:rsidRPr="00C730CD">
        <w:rPr>
          <w:rFonts w:ascii="Times New Roman" w:hAnsi="Times New Roman"/>
          <w:sz w:val="24"/>
          <w:szCs w:val="24"/>
        </w:rPr>
        <w:t>тендерної</w:t>
      </w:r>
      <w:proofErr w:type="spellEnd"/>
      <w:r w:rsidR="00466B0A" w:rsidRPr="00C730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B0A" w:rsidRPr="00C730CD">
        <w:rPr>
          <w:rFonts w:ascii="Times New Roman" w:hAnsi="Times New Roman"/>
          <w:sz w:val="24"/>
          <w:szCs w:val="24"/>
        </w:rPr>
        <w:t>пропозиції</w:t>
      </w:r>
      <w:proofErr w:type="spellEnd"/>
      <w:r w:rsidR="00466B0A" w:rsidRPr="00C730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B0A" w:rsidRPr="00C730CD">
        <w:rPr>
          <w:rFonts w:ascii="Times New Roman" w:hAnsi="Times New Roman"/>
          <w:sz w:val="24"/>
          <w:szCs w:val="24"/>
        </w:rPr>
        <w:t>переможця</w:t>
      </w:r>
      <w:proofErr w:type="spellEnd"/>
      <w:r w:rsidR="00466B0A" w:rsidRPr="00C730CD"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 w:rsidR="00466B0A" w:rsidRPr="00C730CD">
        <w:rPr>
          <w:rFonts w:ascii="Times New Roman" w:hAnsi="Times New Roman"/>
          <w:sz w:val="24"/>
          <w:szCs w:val="24"/>
        </w:rPr>
        <w:t>зменшення</w:t>
      </w:r>
      <w:proofErr w:type="spellEnd"/>
      <w:r w:rsidR="00466B0A" w:rsidRPr="00C730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B0A" w:rsidRPr="00C730CD">
        <w:rPr>
          <w:rFonts w:ascii="Times New Roman" w:hAnsi="Times New Roman"/>
          <w:sz w:val="24"/>
          <w:szCs w:val="24"/>
        </w:rPr>
        <w:t>обсягів</w:t>
      </w:r>
      <w:proofErr w:type="spellEnd"/>
      <w:r w:rsidR="00466B0A" w:rsidRPr="00C730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B0A" w:rsidRPr="00C730CD">
        <w:rPr>
          <w:rFonts w:ascii="Times New Roman" w:hAnsi="Times New Roman"/>
          <w:sz w:val="24"/>
          <w:szCs w:val="24"/>
        </w:rPr>
        <w:t>закупівлі</w:t>
      </w:r>
      <w:proofErr w:type="spellEnd"/>
      <w:r w:rsidR="00466B0A" w:rsidRPr="00C730CD">
        <w:rPr>
          <w:rFonts w:ascii="Times New Roman" w:hAnsi="Times New Roman"/>
          <w:sz w:val="24"/>
          <w:szCs w:val="24"/>
        </w:rPr>
        <w:t>;</w:t>
      </w:r>
      <w:r w:rsidR="00C730CD" w:rsidRPr="00C730C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66B0A" w:rsidRPr="00C730CD">
        <w:rPr>
          <w:rFonts w:ascii="Times New Roman" w:hAnsi="Times New Roman"/>
          <w:sz w:val="24"/>
          <w:szCs w:val="24"/>
        </w:rPr>
        <w:t>перерахунку</w:t>
      </w:r>
      <w:proofErr w:type="spellEnd"/>
      <w:r w:rsidR="00466B0A" w:rsidRPr="00C730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B0A" w:rsidRPr="00C730CD">
        <w:rPr>
          <w:rFonts w:ascii="Times New Roman" w:hAnsi="Times New Roman"/>
          <w:sz w:val="24"/>
          <w:szCs w:val="24"/>
        </w:rPr>
        <w:t>ціни</w:t>
      </w:r>
      <w:proofErr w:type="spellEnd"/>
      <w:r w:rsidR="00466B0A" w:rsidRPr="00C730C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466B0A" w:rsidRPr="00C730CD">
        <w:rPr>
          <w:rFonts w:ascii="Times New Roman" w:hAnsi="Times New Roman"/>
          <w:sz w:val="24"/>
          <w:szCs w:val="24"/>
        </w:rPr>
        <w:t>обсягів</w:t>
      </w:r>
      <w:proofErr w:type="spellEnd"/>
      <w:r w:rsidR="00466B0A" w:rsidRPr="00C730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B0A" w:rsidRPr="00C730CD">
        <w:rPr>
          <w:rFonts w:ascii="Times New Roman" w:hAnsi="Times New Roman"/>
          <w:sz w:val="24"/>
          <w:szCs w:val="24"/>
        </w:rPr>
        <w:t>товарів</w:t>
      </w:r>
      <w:proofErr w:type="spellEnd"/>
      <w:r w:rsidR="00466B0A" w:rsidRPr="00C730C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466B0A" w:rsidRPr="00C730CD">
        <w:rPr>
          <w:rFonts w:ascii="Times New Roman" w:hAnsi="Times New Roman"/>
          <w:sz w:val="24"/>
          <w:szCs w:val="24"/>
        </w:rPr>
        <w:t>бік</w:t>
      </w:r>
      <w:proofErr w:type="spellEnd"/>
      <w:r w:rsidR="00466B0A" w:rsidRPr="00C730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B0A" w:rsidRPr="00C730CD">
        <w:rPr>
          <w:rFonts w:ascii="Times New Roman" w:hAnsi="Times New Roman"/>
          <w:sz w:val="24"/>
          <w:szCs w:val="24"/>
        </w:rPr>
        <w:t>зменшення</w:t>
      </w:r>
      <w:proofErr w:type="spellEnd"/>
      <w:r w:rsidR="00466B0A" w:rsidRPr="00C730CD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466B0A" w:rsidRPr="00C730CD">
        <w:rPr>
          <w:rFonts w:ascii="Times New Roman" w:hAnsi="Times New Roman"/>
          <w:sz w:val="24"/>
          <w:szCs w:val="24"/>
        </w:rPr>
        <w:t>умови</w:t>
      </w:r>
      <w:proofErr w:type="spellEnd"/>
      <w:r w:rsidR="00466B0A" w:rsidRPr="00C730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B0A" w:rsidRPr="00C730CD">
        <w:rPr>
          <w:rFonts w:ascii="Times New Roman" w:hAnsi="Times New Roman"/>
          <w:sz w:val="24"/>
          <w:szCs w:val="24"/>
        </w:rPr>
        <w:t>необхідності</w:t>
      </w:r>
      <w:proofErr w:type="spellEnd"/>
      <w:r w:rsidR="00466B0A" w:rsidRPr="00C730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B0A" w:rsidRPr="00C730CD">
        <w:rPr>
          <w:rFonts w:ascii="Times New Roman" w:hAnsi="Times New Roman"/>
          <w:sz w:val="24"/>
          <w:szCs w:val="24"/>
        </w:rPr>
        <w:t>приведення</w:t>
      </w:r>
      <w:proofErr w:type="spellEnd"/>
      <w:r w:rsidR="00466B0A" w:rsidRPr="00C730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B0A" w:rsidRPr="00C730CD">
        <w:rPr>
          <w:rFonts w:ascii="Times New Roman" w:hAnsi="Times New Roman"/>
          <w:sz w:val="24"/>
          <w:szCs w:val="24"/>
        </w:rPr>
        <w:t>обсягів</w:t>
      </w:r>
      <w:proofErr w:type="spellEnd"/>
      <w:r w:rsidR="00466B0A" w:rsidRPr="00C730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B0A" w:rsidRPr="00C730CD">
        <w:rPr>
          <w:rFonts w:ascii="Times New Roman" w:hAnsi="Times New Roman"/>
          <w:sz w:val="24"/>
          <w:szCs w:val="24"/>
        </w:rPr>
        <w:t>товарів</w:t>
      </w:r>
      <w:proofErr w:type="spellEnd"/>
      <w:r w:rsidR="00466B0A" w:rsidRPr="00C730C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466B0A" w:rsidRPr="00C730CD">
        <w:rPr>
          <w:rFonts w:ascii="Times New Roman" w:hAnsi="Times New Roman"/>
          <w:sz w:val="24"/>
          <w:szCs w:val="24"/>
        </w:rPr>
        <w:t>кратності</w:t>
      </w:r>
      <w:proofErr w:type="spellEnd"/>
      <w:r w:rsidR="00466B0A" w:rsidRPr="00C730CD">
        <w:rPr>
          <w:rFonts w:ascii="Times New Roman" w:hAnsi="Times New Roman"/>
          <w:sz w:val="24"/>
          <w:szCs w:val="24"/>
        </w:rPr>
        <w:t xml:space="preserve"> упаковки</w:t>
      </w:r>
      <w:r w:rsidR="00C730CD">
        <w:rPr>
          <w:rFonts w:ascii="Times New Roman" w:hAnsi="Times New Roman"/>
          <w:sz w:val="24"/>
          <w:szCs w:val="24"/>
          <w:lang w:val="uk-UA"/>
        </w:rPr>
        <w:t>;</w:t>
      </w:r>
    </w:p>
    <w:p w14:paraId="6485EA07" w14:textId="77777777" w:rsidR="00C730CD" w:rsidRDefault="009F7CF2" w:rsidP="00C730CD">
      <w:pPr>
        <w:pStyle w:val="a8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погодження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одиницю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товару в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договорі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про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разі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коливання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такого товару на ринку,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що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відбулося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з моменту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укладення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договору про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останнього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внесення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 договору про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частині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одиницю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товару.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Зміна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одиницю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товару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здійснюється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пропорційно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коливанню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такого </w:t>
      </w:r>
      <w:r w:rsidRPr="00C730CD">
        <w:rPr>
          <w:rFonts w:ascii="Times New Roman" w:eastAsia="Arial" w:hAnsi="Times New Roman"/>
          <w:color w:val="000000"/>
          <w:sz w:val="24"/>
          <w:szCs w:val="24"/>
        </w:rPr>
        <w:lastRenderedPageBreak/>
        <w:t>товару на ринку (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відсоток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збільшення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одиницю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товару не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може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перевищувати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відсоток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коливання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(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збільшення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)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такого товару на ринку) за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умови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документального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підтвердження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такого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коливання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та не повинна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призвести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збільшення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суми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визначеної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договорі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про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на момент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його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укладення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. 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разі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коливання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такого товару  на ринку,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що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відбулося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з моменту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укладення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договору про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останнього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внесення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 договору про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частині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одиницю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товару,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Постачальник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письмово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звертається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Замовника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щодо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одиницю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товару.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Наявність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факту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коливання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такого товару на ринку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підтверджується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довідкою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>/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ами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листом/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ами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(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завіреними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копіями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цих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довідки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>/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ок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листа/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ів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)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відповідних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органів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установ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організацій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які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уповноважені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надавати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відповідну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інформацію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щодо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коливання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такого товару на ринку. До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розрахунку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одиницю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товару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приймається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ціна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щодо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розміру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на товар на момент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укладання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Договору (з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урахуванням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внесених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раніше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 Договору про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) та на момент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звернення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вказаних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органів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установ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організацій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що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підтверджує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коливання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(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)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цін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на ринку такого товару,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що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є предметом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цим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Договором; </w:t>
      </w:r>
    </w:p>
    <w:p w14:paraId="77540A4B" w14:textId="30A80F56" w:rsidR="00C730CD" w:rsidRDefault="009F7CF2" w:rsidP="00C730CD">
      <w:pPr>
        <w:pStyle w:val="a8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покращення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якості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предмета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умови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що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таке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покращення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не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призведе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збільшення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суми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визначеної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Договорі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про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.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Сторони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можуть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внести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 договору 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разі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покращення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якості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предмета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умови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що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така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зміна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не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призведе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предмета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відповідає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тендерній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документації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частині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встановлення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вимог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функціональних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характеристик до предмета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і є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покращенням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його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якості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.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Підтвердженням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можуть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бути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документи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технічного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характеру з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відповідними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висновками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наданими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уповноваженими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органами,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що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свідчать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про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покращення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якості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яке не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впливає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на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функціональні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характеристики предмета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>;</w:t>
      </w:r>
    </w:p>
    <w:p w14:paraId="2404265D" w14:textId="03EED42A" w:rsidR="00C730CD" w:rsidRDefault="009F7CF2" w:rsidP="00C730CD">
      <w:pPr>
        <w:pStyle w:val="a8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продовження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строку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дії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договору про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та/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* строку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виконання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зобов’язань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щодо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передачі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товару 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разі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виникнення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документально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підтверджених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об’єктивних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обставин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що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спричинили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таке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продовження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у тому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числі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обставин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непереборної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сили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затримки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фінансування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витрат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замовника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за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умови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що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такі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не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призведуть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збільшення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суми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визначеної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договорі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про закупівлю.</w:t>
      </w:r>
    </w:p>
    <w:p w14:paraId="30D74623" w14:textId="01E07E95" w:rsidR="00C730CD" w:rsidRDefault="009F7CF2" w:rsidP="00C730CD">
      <w:pPr>
        <w:pStyle w:val="a8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погодження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договорі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про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бік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зменшення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(без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кількості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(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обсягу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) та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якості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товарів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робіт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і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послуг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).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Сторони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можуть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внести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 Договору в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разі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узгодженої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бік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зменшення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(без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кількості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(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обсягу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) та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якості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товарів;</w:t>
      </w:r>
    </w:p>
    <w:p w14:paraId="2F57D835" w14:textId="77777777" w:rsidR="00C730CD" w:rsidRDefault="009F7CF2" w:rsidP="00C730CD">
      <w:pPr>
        <w:pStyle w:val="a8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договорі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про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зв’язку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зміною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ставок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податків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і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зборів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та/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зміною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умов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щодо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надання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пільг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з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оподаткування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–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пропорційно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таких ставок та/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пільг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з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оподаткування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також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зв’язку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зміною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системи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оподаткування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пропорційно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податкового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навантаження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внаслідок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системи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оподаткування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.  </w:t>
      </w:r>
    </w:p>
    <w:p w14:paraId="16FDBBF0" w14:textId="77777777" w:rsidR="00C730CD" w:rsidRDefault="009F7CF2" w:rsidP="00C730CD">
      <w:pPr>
        <w:pStyle w:val="a8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Сторони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можуть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внести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 Договору в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разі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згідно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із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законодавством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ставок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податків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і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зборів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та/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зміною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умов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щодо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надання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пільг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з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оподаткування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–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пропорційно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таких ставок та/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пільг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з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оподаткування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також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зв’язку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зміною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системи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оподаткування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пропорційно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податкового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навантаження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внаслідок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системи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оподаткування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.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Зміна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зв’язку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зміною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ставок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податків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і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зборів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та/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зміною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умов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щодо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надання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пільг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з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оподаткування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—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пропорційно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таких ставок та/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пільг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з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оподаткування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також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зв’язку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зміною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системи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оподаткування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пропорційно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податкового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навантаження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внаслідок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системи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оподаткування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.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Може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відбуватися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як в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бік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збільшення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так і в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бік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зменшення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сума Договору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може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змінюватися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залежно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від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таких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без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обсягу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.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Підтвердженням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можливості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внесення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таких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будуть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чинні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(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введені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дію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>) нормативно-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правові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акти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Держави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>;</w:t>
      </w:r>
    </w:p>
    <w:p w14:paraId="53284A86" w14:textId="63F70813" w:rsidR="00C730CD" w:rsidRPr="00C730CD" w:rsidRDefault="009F7CF2" w:rsidP="00C730CD">
      <w:pPr>
        <w:pStyle w:val="a8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/>
          <w:b/>
          <w:bCs/>
          <w:color w:val="000000"/>
          <w:sz w:val="24"/>
          <w:szCs w:val="24"/>
        </w:rPr>
        <w:t>7)</w:t>
      </w:r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встановленого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згідно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із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законодавством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органами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державної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статистики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індексу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споживчих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цін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курсу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іноземної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валюти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біржових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котирувань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показників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Platts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ARGUS,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регульованих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цін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(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тарифів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),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нормативів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середньозважених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цін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на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електроенергію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на ринку “на добу наперед”,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що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застосовуються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договорі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про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разі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встановлення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договорі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про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порядку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.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Сторони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можуть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внести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відповідні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разі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регульованих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цін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(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тарифів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), при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цьому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підтвердженням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можливості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внесення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таких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будуть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чинні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(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введені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дію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>) нормативно-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правові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акти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lastRenderedPageBreak/>
        <w:t>відповідного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уповноваженого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органу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Держави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щодо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встановлення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регульованих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цін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; </w:t>
      </w:r>
    </w:p>
    <w:p w14:paraId="62D6769D" w14:textId="6431521F" w:rsidR="009F7CF2" w:rsidRPr="00C730CD" w:rsidRDefault="009F7CF2" w:rsidP="00C730CD">
      <w:pPr>
        <w:pStyle w:val="a8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/>
          <w:b/>
          <w:bCs/>
          <w:color w:val="000000"/>
          <w:sz w:val="24"/>
          <w:szCs w:val="24"/>
        </w:rPr>
        <w:t>8)</w:t>
      </w:r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умов 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зв’язку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із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застосуванням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положень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частини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шостої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статті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41 Закону, 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саме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дія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договору про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може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бути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продовжена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на строк,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достатній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для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проведення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процедури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на початку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наступного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року в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обсязі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що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не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перевищує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20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відсотків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суми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визначеної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в початковому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договорі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про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укладеному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попередньому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році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якщо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видатки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на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досягнення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цієї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цілі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затверджено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установленому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порядку.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можуть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бути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внесені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закінчення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терміну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дії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договору про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. 20 %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будуть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відраховуватись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від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початкової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суми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укладеного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договору про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на момент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укладення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договору про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згідно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з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ціною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переможця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процедури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/>
          <w:color w:val="000000"/>
          <w:sz w:val="24"/>
          <w:szCs w:val="24"/>
        </w:rPr>
        <w:t>закупівлі</w:t>
      </w:r>
      <w:proofErr w:type="spellEnd"/>
      <w:r w:rsidRPr="00C730CD">
        <w:rPr>
          <w:rFonts w:ascii="Times New Roman" w:eastAsia="Arial" w:hAnsi="Times New Roman"/>
          <w:color w:val="000000"/>
          <w:sz w:val="24"/>
          <w:szCs w:val="24"/>
        </w:rPr>
        <w:t>..</w:t>
      </w:r>
    </w:p>
    <w:p w14:paraId="58913D86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 xml:space="preserve"> умов </w:t>
      </w:r>
      <w:proofErr w:type="spellStart"/>
      <w:r w:rsidRPr="00C730CD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чи</w:t>
      </w:r>
      <w:proofErr w:type="spellEnd"/>
      <w:r w:rsidRPr="00C730CD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доповнення</w:t>
      </w:r>
      <w:proofErr w:type="spellEnd"/>
      <w:r w:rsidRPr="00C730CD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 xml:space="preserve"> до </w:t>
      </w:r>
      <w:proofErr w:type="spellStart"/>
      <w:r w:rsidRPr="00C730CD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даного</w:t>
      </w:r>
      <w:proofErr w:type="spellEnd"/>
      <w:r w:rsidRPr="00C730CD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 xml:space="preserve"> договору </w:t>
      </w:r>
      <w:proofErr w:type="spellStart"/>
      <w:r w:rsidRPr="00C730CD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вступають</w:t>
      </w:r>
      <w:proofErr w:type="spellEnd"/>
      <w:r w:rsidRPr="00C730CD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 xml:space="preserve"> в силу </w:t>
      </w:r>
      <w:proofErr w:type="spellStart"/>
      <w:r w:rsidRPr="00C730CD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після</w:t>
      </w:r>
      <w:proofErr w:type="spellEnd"/>
      <w:r w:rsidRPr="00C730CD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письмового</w:t>
      </w:r>
      <w:proofErr w:type="spellEnd"/>
      <w:r w:rsidRPr="00C730CD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підтвердження</w:t>
      </w:r>
      <w:proofErr w:type="spellEnd"/>
      <w:r w:rsidRPr="00C730CD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 xml:space="preserve"> Сторонами i є </w:t>
      </w:r>
      <w:proofErr w:type="spellStart"/>
      <w:r w:rsidRPr="00C730CD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його</w:t>
      </w:r>
      <w:proofErr w:type="spellEnd"/>
      <w:r w:rsidRPr="00C730CD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невід’ємною</w:t>
      </w:r>
      <w:proofErr w:type="spellEnd"/>
      <w:r w:rsidRPr="00C730CD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частиною</w:t>
      </w:r>
      <w:proofErr w:type="spellEnd"/>
      <w:r w:rsidRPr="00C730CD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.</w:t>
      </w: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56F22B60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11.3.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доповнення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розірвання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можуть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мати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місце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згодою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Сторін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доповнення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що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вносяться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розглядаються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Сторонами за 10 (десять)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днів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оформлюються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додатковими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угодами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Одностороння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відмова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виконання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договору та/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одностороннє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внесення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змін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допускається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2376D8B8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11.4.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Дія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даного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припиняється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разі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</w:p>
    <w:p w14:paraId="2164D254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закінчення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строку, на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який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був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укладений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14:paraId="33E59EEF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достроково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згодою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Сторін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рішенням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суду;</w:t>
      </w:r>
    </w:p>
    <w:p w14:paraId="0B0EF611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інших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підстав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передбачених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5802A957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11.5. Даний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Договір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є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нікчемним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разі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</w:p>
    <w:p w14:paraId="79274D29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його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укладення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порушенням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вимог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частини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четвертої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статті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41 Закону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України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публічні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»; </w:t>
      </w:r>
    </w:p>
    <w:p w14:paraId="73C826EF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 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його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укладення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період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оскарження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процедури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статті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18 Закону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України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публічні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»;</w:t>
      </w:r>
    </w:p>
    <w:p w14:paraId="608AA791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його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укладення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порушенням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строків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передбачених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частиною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шостою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статті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33 та 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частини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сьомої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статті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40 Закону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України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публічні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»,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крім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випадків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зупинення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перебігу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строків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зв'язку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розглядом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скарги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органом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оскарження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статті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18 Закону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України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публічні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закупівлі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».</w:t>
      </w:r>
    </w:p>
    <w:p w14:paraId="424B528C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11.6.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зміни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банківських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реквізитів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поштової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адреси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наступної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реорганізації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Сторони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зобов’язані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повідомляти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одна одну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протягом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3 (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трьох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днів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 моменту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ухвалення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відповідного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рішення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чи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внесення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відповідних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змін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5EAA9BC6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11.7. В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разі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неможливості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виконання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зобов’язань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щодо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поставки за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даним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договором,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повинен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повідомити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обставини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що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заважають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належному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виконанню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обов’язків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Замовника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 3-х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денний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термін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 моменту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виникнення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таких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обставин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5226EFBE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11.8.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укладенні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договору повинен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надати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дозвіл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ліцензію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провадження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певного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виду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господарської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якщо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отримання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такого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дозволу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або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ліцензії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провадження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такого виду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передбачено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3AC82CAE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C66F531" w14:textId="10EFFDBC" w:rsidR="009F7CF2" w:rsidRPr="00C730CD" w:rsidRDefault="00466B0A" w:rsidP="00C730CD">
      <w:pPr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b/>
          <w:color w:val="000000"/>
          <w:sz w:val="24"/>
          <w:szCs w:val="24"/>
          <w:lang w:val="uk-UA"/>
        </w:rPr>
        <w:t>12.</w:t>
      </w:r>
      <w:r w:rsidR="009F7CF2" w:rsidRPr="00C730CD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ДОДАТКИ ДО ДОГОВОРУ</w:t>
      </w:r>
    </w:p>
    <w:p w14:paraId="04D91473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12.1.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Всі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додатки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додаткові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угоди до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даного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Договору,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підписані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встановленому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порядку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обома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сторонами,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складають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його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невід’ємну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частину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16F2235F" w14:textId="77777777" w:rsidR="009F7CF2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12.2.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Невід’ємною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частиною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цього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Договору є:</w:t>
      </w:r>
    </w:p>
    <w:p w14:paraId="38F991FA" w14:textId="464AFF80" w:rsidR="009A2388" w:rsidRPr="00C730CD" w:rsidRDefault="009F7CF2" w:rsidP="00C730CD">
      <w:pPr>
        <w:suppressAutoHyphens/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Додаток</w:t>
      </w:r>
      <w:proofErr w:type="spellEnd"/>
      <w:r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№1 – «</w:t>
      </w:r>
      <w:bookmarkStart w:id="0" w:name="_Hlk512524252"/>
      <w:proofErr w:type="spellStart"/>
      <w:r w:rsidR="00466B0A"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>Специфікація</w:t>
      </w:r>
      <w:proofErr w:type="spellEnd"/>
      <w:r w:rsidR="00466B0A" w:rsidRPr="00C730C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» </w:t>
      </w:r>
    </w:p>
    <w:p w14:paraId="5961F39E" w14:textId="1F1FA368" w:rsidR="009A2388" w:rsidRDefault="009A2388" w:rsidP="00C730CD">
      <w:pPr>
        <w:widowControl w:val="0"/>
        <w:tabs>
          <w:tab w:val="left" w:pos="5467"/>
        </w:tabs>
        <w:spacing w:after="0" w:line="240" w:lineRule="auto"/>
        <w:ind w:left="5" w:right="-85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uk-UA"/>
        </w:rPr>
      </w:pPr>
    </w:p>
    <w:p w14:paraId="3E8B752A" w14:textId="77777777" w:rsidR="00C730CD" w:rsidRPr="00C730CD" w:rsidRDefault="00C730CD" w:rsidP="00C730CD">
      <w:pPr>
        <w:widowControl w:val="0"/>
        <w:tabs>
          <w:tab w:val="left" w:pos="5467"/>
        </w:tabs>
        <w:spacing w:after="0" w:line="240" w:lineRule="auto"/>
        <w:ind w:left="5" w:right="-85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uk-UA"/>
        </w:rPr>
      </w:pPr>
    </w:p>
    <w:p w14:paraId="1DCBDF66" w14:textId="6F48AE96" w:rsidR="009A2388" w:rsidRPr="00C730CD" w:rsidRDefault="00466B0A" w:rsidP="00C730CD">
      <w:pPr>
        <w:pStyle w:val="12"/>
        <w:widowControl w:val="0"/>
        <w:tabs>
          <w:tab w:val="left" w:pos="5467"/>
        </w:tabs>
        <w:spacing w:after="0" w:line="240" w:lineRule="auto"/>
        <w:ind w:left="142" w:right="-851"/>
        <w:jc w:val="center"/>
        <w:rPr>
          <w:rFonts w:ascii="Times New Roman" w:hAnsi="Times New Roman" w:cs="Times New Roman"/>
          <w:b/>
          <w:color w:val="121212"/>
          <w:spacing w:val="-1"/>
          <w:sz w:val="24"/>
          <w:szCs w:val="24"/>
          <w:shd w:val="clear" w:color="auto" w:fill="FFFFFF"/>
          <w:lang w:val="uk-UA"/>
        </w:rPr>
      </w:pPr>
      <w:r w:rsidRPr="00C730CD">
        <w:rPr>
          <w:rFonts w:ascii="Times New Roman" w:hAnsi="Times New Roman" w:cs="Times New Roman"/>
          <w:b/>
          <w:color w:val="121212"/>
          <w:spacing w:val="-1"/>
          <w:sz w:val="24"/>
          <w:szCs w:val="24"/>
          <w:shd w:val="clear" w:color="auto" w:fill="FFFFFF"/>
          <w:lang w:val="uk-UA"/>
        </w:rPr>
        <w:t>13.</w:t>
      </w:r>
      <w:r w:rsidR="009A2388" w:rsidRPr="00C730CD">
        <w:rPr>
          <w:rFonts w:ascii="Times New Roman" w:hAnsi="Times New Roman" w:cs="Times New Roman"/>
          <w:b/>
          <w:color w:val="121212"/>
          <w:spacing w:val="-1"/>
          <w:sz w:val="24"/>
          <w:szCs w:val="24"/>
          <w:shd w:val="clear" w:color="auto" w:fill="FFFFFF"/>
          <w:lang w:val="uk-UA"/>
        </w:rPr>
        <w:t>МІСЦЕЗНАХОДЖЕННЯ ТА БАНКІВСЬКІ РЕКВІЗИТИ СТОРІН:</w:t>
      </w:r>
    </w:p>
    <w:tbl>
      <w:tblPr>
        <w:tblW w:w="10598" w:type="pct"/>
        <w:tblLook w:val="00A0" w:firstRow="1" w:lastRow="0" w:firstColumn="1" w:lastColumn="0" w:noHBand="0" w:noVBand="0"/>
      </w:tblPr>
      <w:tblGrid>
        <w:gridCol w:w="5291"/>
        <w:gridCol w:w="4992"/>
        <w:gridCol w:w="4473"/>
        <w:gridCol w:w="4473"/>
      </w:tblGrid>
      <w:tr w:rsidR="00726F1B" w:rsidRPr="00C730CD" w14:paraId="38D57AAC" w14:textId="77777777" w:rsidTr="00BD0665">
        <w:trPr>
          <w:trHeight w:val="386"/>
        </w:trPr>
        <w:tc>
          <w:tcPr>
            <w:tcW w:w="1376" w:type="pct"/>
          </w:tcPr>
          <w:p w14:paraId="31460E38" w14:textId="77777777" w:rsidR="00726F1B" w:rsidRPr="00C730CD" w:rsidRDefault="00726F1B" w:rsidP="00C730CD">
            <w:pPr>
              <w:spacing w:after="0" w:line="240" w:lineRule="auto"/>
              <w:ind w:right="-851"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30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Замовник</w:t>
            </w:r>
          </w:p>
        </w:tc>
        <w:tc>
          <w:tcPr>
            <w:tcW w:w="1298" w:type="pct"/>
          </w:tcPr>
          <w:p w14:paraId="679C3CBA" w14:textId="77777777" w:rsidR="00726F1B" w:rsidRPr="00C730CD" w:rsidRDefault="00726F1B" w:rsidP="00C730CD">
            <w:pPr>
              <w:spacing w:after="0" w:line="240" w:lineRule="auto"/>
              <w:ind w:right="-851"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30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Постачальник</w:t>
            </w:r>
          </w:p>
        </w:tc>
        <w:tc>
          <w:tcPr>
            <w:tcW w:w="1163" w:type="pct"/>
          </w:tcPr>
          <w:p w14:paraId="6FD2A939" w14:textId="77777777" w:rsidR="00726F1B" w:rsidRPr="00C730CD" w:rsidRDefault="00726F1B" w:rsidP="00C730CD">
            <w:pPr>
              <w:spacing w:after="0" w:line="240" w:lineRule="auto"/>
              <w:ind w:right="-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730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ИК</w:t>
            </w:r>
          </w:p>
          <w:p w14:paraId="7FB2E0FF" w14:textId="77777777" w:rsidR="00726F1B" w:rsidRPr="00C730CD" w:rsidRDefault="00726F1B" w:rsidP="00C730CD">
            <w:pPr>
              <w:spacing w:after="0" w:line="240" w:lineRule="auto"/>
              <w:ind w:right="-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63" w:type="pct"/>
          </w:tcPr>
          <w:p w14:paraId="0C6E890E" w14:textId="77777777" w:rsidR="00726F1B" w:rsidRPr="00C730CD" w:rsidRDefault="00726F1B" w:rsidP="00C730CD">
            <w:pPr>
              <w:spacing w:after="0" w:line="240" w:lineRule="auto"/>
              <w:ind w:right="-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730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ПОСТАЧАЛЬНИК</w:t>
            </w:r>
          </w:p>
          <w:p w14:paraId="078C9FA7" w14:textId="77777777" w:rsidR="00726F1B" w:rsidRPr="00C730CD" w:rsidRDefault="00726F1B" w:rsidP="00C730CD">
            <w:pPr>
              <w:spacing w:after="0" w:line="240" w:lineRule="auto"/>
              <w:ind w:right="-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26F1B" w:rsidRPr="00C730CD" w14:paraId="7BE856D2" w14:textId="77777777" w:rsidTr="00BD0665">
        <w:trPr>
          <w:trHeight w:val="3114"/>
        </w:trPr>
        <w:tc>
          <w:tcPr>
            <w:tcW w:w="1376" w:type="pct"/>
          </w:tcPr>
          <w:p w14:paraId="71B48C83" w14:textId="77777777" w:rsidR="00726F1B" w:rsidRPr="00C730CD" w:rsidRDefault="00726F1B" w:rsidP="00C730CD">
            <w:pPr>
              <w:spacing w:after="0" w:line="240" w:lineRule="auto"/>
              <w:ind w:right="-851" w:firstLine="7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73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.</w:t>
            </w:r>
          </w:p>
          <w:p w14:paraId="64F1370B" w14:textId="197CA80A" w:rsidR="00562DFB" w:rsidRPr="00C730CD" w:rsidRDefault="00EB6FEA" w:rsidP="00C730CD">
            <w:pPr>
              <w:spacing w:after="0" w:line="240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730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Китайгородський</w:t>
            </w:r>
            <w:proofErr w:type="spellEnd"/>
            <w:r w:rsidRPr="00C730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будинок-інтернат для громадян похилого віку та осіб з інвалідністю </w:t>
            </w:r>
          </w:p>
          <w:p w14:paraId="14D989E6" w14:textId="77777777" w:rsidR="00562DFB" w:rsidRPr="00C730CD" w:rsidRDefault="00562DFB" w:rsidP="00C730CD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BFB6B" w14:textId="77777777" w:rsidR="00562DFB" w:rsidRPr="00C730CD" w:rsidRDefault="00562DFB" w:rsidP="00C730CD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920EC" w14:textId="77777777" w:rsidR="00562DFB" w:rsidRPr="00C730CD" w:rsidRDefault="00562DFB" w:rsidP="00C730CD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0CAB1" w14:textId="77777777" w:rsidR="00562DFB" w:rsidRPr="00C730CD" w:rsidRDefault="00562DFB" w:rsidP="00C730CD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C8A52" w14:textId="77777777" w:rsidR="00562DFB" w:rsidRPr="00C730CD" w:rsidRDefault="00562DFB" w:rsidP="00C730CD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33118" w14:textId="77777777" w:rsidR="00562DFB" w:rsidRPr="00C730CD" w:rsidRDefault="00562DFB" w:rsidP="00C730CD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F6698" w14:textId="77777777" w:rsidR="00562DFB" w:rsidRPr="00C730CD" w:rsidRDefault="00562DFB" w:rsidP="00C730CD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FBF3E" w14:textId="77777777" w:rsidR="00562DFB" w:rsidRPr="00C730CD" w:rsidRDefault="00562DFB" w:rsidP="00C730CD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88843" w14:textId="77777777" w:rsidR="00562DFB" w:rsidRPr="00C730CD" w:rsidRDefault="00562DFB" w:rsidP="00C730CD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04AE8" w14:textId="37A7937B" w:rsidR="00562DFB" w:rsidRPr="00C730CD" w:rsidRDefault="00562DFB" w:rsidP="00C730CD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  <w:r w:rsidRPr="00C730C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E71A0D" w:rsidRPr="00C73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</w:t>
            </w:r>
            <w:r w:rsidRPr="00C730C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73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71A0D" w:rsidRPr="00C730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Наталія БАЗЮК</w:t>
            </w:r>
          </w:p>
          <w:p w14:paraId="367F7ACC" w14:textId="77777777" w:rsidR="00726F1B" w:rsidRPr="00C730CD" w:rsidRDefault="00726F1B" w:rsidP="00C730CD">
            <w:pPr>
              <w:spacing w:after="0" w:line="240" w:lineRule="auto"/>
              <w:ind w:right="-851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pct"/>
          </w:tcPr>
          <w:p w14:paraId="5C1C0728" w14:textId="1FF2F9C0" w:rsidR="00726F1B" w:rsidRPr="00C730CD" w:rsidRDefault="00726F1B" w:rsidP="00C730CD">
            <w:pPr>
              <w:pStyle w:val="a3"/>
              <w:spacing w:after="0" w:line="240" w:lineRule="auto"/>
              <w:ind w:left="0" w:right="-85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63" w:type="pct"/>
          </w:tcPr>
          <w:p w14:paraId="3A4B5ECD" w14:textId="77777777" w:rsidR="00726F1B" w:rsidRPr="00C730CD" w:rsidRDefault="00726F1B" w:rsidP="00C730CD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</w:p>
          <w:p w14:paraId="7880AD12" w14:textId="77777777" w:rsidR="00726F1B" w:rsidRPr="00C730CD" w:rsidRDefault="00726F1B" w:rsidP="00C730CD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</w:p>
          <w:p w14:paraId="7B7C7A21" w14:textId="77777777" w:rsidR="00726F1B" w:rsidRPr="00C730CD" w:rsidRDefault="00726F1B" w:rsidP="00C730CD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63" w:type="pct"/>
          </w:tcPr>
          <w:p w14:paraId="71664816" w14:textId="77777777" w:rsidR="00726F1B" w:rsidRPr="00C730CD" w:rsidRDefault="00726F1B" w:rsidP="00C730CD">
            <w:pPr>
              <w:spacing w:after="0" w:line="240" w:lineRule="auto"/>
              <w:ind w:right="-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26F1B" w:rsidRPr="00C730CD" w14:paraId="2236F38B" w14:textId="77777777" w:rsidTr="00BD0665">
        <w:tc>
          <w:tcPr>
            <w:tcW w:w="1376" w:type="pct"/>
          </w:tcPr>
          <w:p w14:paraId="1B57A69C" w14:textId="77777777" w:rsidR="00726F1B" w:rsidRPr="00C730CD" w:rsidRDefault="00726F1B" w:rsidP="00C730CD">
            <w:pPr>
              <w:spacing w:after="0" w:line="240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8" w:type="pct"/>
          </w:tcPr>
          <w:p w14:paraId="0C9F6CF1" w14:textId="77777777" w:rsidR="00726F1B" w:rsidRPr="00C730CD" w:rsidRDefault="00726F1B" w:rsidP="00C730CD">
            <w:pPr>
              <w:pStyle w:val="a3"/>
              <w:spacing w:after="0" w:line="240" w:lineRule="auto"/>
              <w:ind w:left="0" w:right="-85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63" w:type="pct"/>
          </w:tcPr>
          <w:p w14:paraId="5B230ADA" w14:textId="77777777" w:rsidR="00726F1B" w:rsidRPr="00C730CD" w:rsidRDefault="00726F1B" w:rsidP="00C730CD">
            <w:pPr>
              <w:spacing w:after="0" w:line="240" w:lineRule="auto"/>
              <w:ind w:right="-85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63" w:type="pct"/>
          </w:tcPr>
          <w:p w14:paraId="6A643AF7" w14:textId="77777777" w:rsidR="00726F1B" w:rsidRPr="00C730CD" w:rsidRDefault="00726F1B" w:rsidP="00C730CD">
            <w:pPr>
              <w:spacing w:after="0" w:line="240" w:lineRule="auto"/>
              <w:ind w:right="-85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3129DEDC" w14:textId="77777777" w:rsidR="009A2388" w:rsidRPr="00C730CD" w:rsidRDefault="009A2388" w:rsidP="00C730CD">
      <w:pPr>
        <w:widowControl w:val="0"/>
        <w:spacing w:after="0" w:line="240" w:lineRule="auto"/>
        <w:ind w:left="283" w:right="-851" w:firstLine="368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E575CB7" w14:textId="77777777" w:rsidR="009A2388" w:rsidRPr="00C730CD" w:rsidRDefault="009A2388" w:rsidP="00C730CD">
      <w:pPr>
        <w:spacing w:after="0" w:line="240" w:lineRule="auto"/>
        <w:ind w:right="-851"/>
        <w:rPr>
          <w:rFonts w:ascii="Times New Roman" w:hAnsi="Times New Roman" w:cs="Times New Roman"/>
          <w:sz w:val="24"/>
          <w:szCs w:val="24"/>
          <w:lang w:val="uk-UA"/>
        </w:rPr>
      </w:pPr>
      <w:r w:rsidRPr="00C730CD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bookmarkEnd w:id="0"/>
    <w:p w14:paraId="688C9432" w14:textId="77777777" w:rsidR="009A2388" w:rsidRPr="00C730CD" w:rsidRDefault="009A2388" w:rsidP="00C730CD">
      <w:pPr>
        <w:spacing w:after="0" w:line="240" w:lineRule="auto"/>
        <w:ind w:left="-142" w:right="-851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730CD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№1</w:t>
      </w:r>
    </w:p>
    <w:p w14:paraId="741E3972" w14:textId="77777777" w:rsidR="009A2388" w:rsidRPr="00C730CD" w:rsidRDefault="009A2388" w:rsidP="00C730CD">
      <w:pPr>
        <w:spacing w:after="0" w:line="240" w:lineRule="auto"/>
        <w:ind w:left="-142" w:right="-851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468ED136" w14:textId="77777777" w:rsidR="009A2388" w:rsidRPr="00C730CD" w:rsidRDefault="009A2388" w:rsidP="00C730CD">
      <w:pPr>
        <w:spacing w:after="0" w:line="240" w:lineRule="auto"/>
        <w:ind w:left="-142" w:right="-851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730CD">
        <w:rPr>
          <w:rFonts w:ascii="Times New Roman" w:hAnsi="Times New Roman" w:cs="Times New Roman"/>
          <w:sz w:val="24"/>
          <w:szCs w:val="24"/>
          <w:lang w:val="uk-UA"/>
        </w:rPr>
        <w:t>до догово</w:t>
      </w:r>
      <w:r w:rsidR="00CE2C6E" w:rsidRPr="00C730CD">
        <w:rPr>
          <w:rFonts w:ascii="Times New Roman" w:hAnsi="Times New Roman" w:cs="Times New Roman"/>
          <w:sz w:val="24"/>
          <w:szCs w:val="24"/>
          <w:lang w:val="uk-UA"/>
        </w:rPr>
        <w:t>ру № _______ від _________ 202</w:t>
      </w:r>
      <w:r w:rsidR="008B483A" w:rsidRPr="00C730C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730CD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14:paraId="6FFCD5C3" w14:textId="77777777" w:rsidR="009A2388" w:rsidRPr="00C730CD" w:rsidRDefault="009A2388" w:rsidP="00C730CD">
      <w:pPr>
        <w:spacing w:after="0" w:line="240" w:lineRule="auto"/>
        <w:ind w:left="-142" w:right="-851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1A18F2D" w14:textId="77777777" w:rsidR="009A2388" w:rsidRPr="00C730CD" w:rsidRDefault="009A2388" w:rsidP="00C730CD">
      <w:pPr>
        <w:spacing w:after="0" w:line="240" w:lineRule="auto"/>
        <w:ind w:left="-142" w:right="-851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DFE9C92" w14:textId="77777777" w:rsidR="009A2388" w:rsidRPr="00C730CD" w:rsidRDefault="009A2388" w:rsidP="00C730CD">
      <w:pPr>
        <w:spacing w:after="0" w:line="240" w:lineRule="auto"/>
        <w:ind w:left="-142" w:right="-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30CD">
        <w:rPr>
          <w:rFonts w:ascii="Times New Roman" w:hAnsi="Times New Roman" w:cs="Times New Roman"/>
          <w:b/>
          <w:sz w:val="24"/>
          <w:szCs w:val="24"/>
          <w:lang w:val="uk-UA"/>
        </w:rPr>
        <w:t>СПЕЦИФІКАЦІЯ</w:t>
      </w:r>
    </w:p>
    <w:p w14:paraId="38C1927C" w14:textId="04CDF8DB" w:rsidR="00F627BE" w:rsidRPr="00C730CD" w:rsidRDefault="00F627BE" w:rsidP="00C730CD">
      <w:pPr>
        <w:pStyle w:val="3"/>
        <w:spacing w:before="0" w:line="240" w:lineRule="auto"/>
        <w:ind w:right="-851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4B8FE1D2" w14:textId="5B924C04" w:rsidR="009A2388" w:rsidRDefault="009A2388" w:rsidP="00C730CD">
      <w:pPr>
        <w:spacing w:after="0" w:line="240" w:lineRule="auto"/>
        <w:ind w:right="-851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"/>
        <w:gridCol w:w="3537"/>
        <w:gridCol w:w="654"/>
        <w:gridCol w:w="916"/>
        <w:gridCol w:w="1048"/>
        <w:gridCol w:w="1309"/>
        <w:gridCol w:w="1837"/>
      </w:tblGrid>
      <w:tr w:rsidR="001F509F" w:rsidRPr="00517C5C" w14:paraId="5E7C0F16" w14:textId="77777777" w:rsidTr="004D01EA">
        <w:trPr>
          <w:trHeight w:val="403"/>
        </w:trPr>
        <w:tc>
          <w:tcPr>
            <w:tcW w:w="493" w:type="dxa"/>
            <w:vAlign w:val="center"/>
          </w:tcPr>
          <w:p w14:paraId="6304A5E2" w14:textId="77777777" w:rsidR="001F509F" w:rsidRPr="00517C5C" w:rsidRDefault="001F509F" w:rsidP="004D01EA">
            <w:pPr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C5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445CA99B" w14:textId="77777777" w:rsidR="001F509F" w:rsidRPr="00517C5C" w:rsidRDefault="001F509F" w:rsidP="004D01E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5C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191" w:type="dxa"/>
            <w:gridSpan w:val="2"/>
            <w:vAlign w:val="center"/>
          </w:tcPr>
          <w:p w14:paraId="31E37A0C" w14:textId="77777777" w:rsidR="001F509F" w:rsidRPr="00517C5C" w:rsidRDefault="001F509F" w:rsidP="004D01E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7C5C">
              <w:rPr>
                <w:rFonts w:ascii="Times New Roman" w:hAnsi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517C5C">
              <w:rPr>
                <w:rFonts w:ascii="Times New Roman" w:hAnsi="Times New Roman"/>
                <w:b/>
                <w:sz w:val="24"/>
                <w:szCs w:val="24"/>
              </w:rPr>
              <w:t xml:space="preserve"> предмета </w:t>
            </w:r>
            <w:proofErr w:type="spellStart"/>
            <w:r w:rsidRPr="00517C5C">
              <w:rPr>
                <w:rFonts w:ascii="Times New Roman" w:hAnsi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916" w:type="dxa"/>
            <w:vAlign w:val="center"/>
          </w:tcPr>
          <w:p w14:paraId="7ECDF6EC" w14:textId="77777777" w:rsidR="001F509F" w:rsidRPr="00517C5C" w:rsidRDefault="001F509F" w:rsidP="004D01E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5C">
              <w:rPr>
                <w:rFonts w:ascii="Times New Roman" w:hAnsi="Times New Roman"/>
                <w:b/>
                <w:sz w:val="24"/>
                <w:szCs w:val="24"/>
              </w:rPr>
              <w:t xml:space="preserve">Од. </w:t>
            </w:r>
            <w:proofErr w:type="spellStart"/>
            <w:r w:rsidRPr="00517C5C">
              <w:rPr>
                <w:rFonts w:ascii="Times New Roman" w:hAnsi="Times New Roman"/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048" w:type="dxa"/>
            <w:vAlign w:val="center"/>
          </w:tcPr>
          <w:p w14:paraId="3E86B066" w14:textId="77777777" w:rsidR="001F509F" w:rsidRPr="00517C5C" w:rsidRDefault="001F509F" w:rsidP="004D01E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5C">
              <w:rPr>
                <w:rFonts w:ascii="Times New Roman" w:hAnsi="Times New Roman"/>
                <w:b/>
                <w:sz w:val="24"/>
                <w:szCs w:val="24"/>
              </w:rPr>
              <w:t>К-</w:t>
            </w:r>
            <w:proofErr w:type="spellStart"/>
            <w:r w:rsidRPr="00517C5C">
              <w:rPr>
                <w:rFonts w:ascii="Times New Roman" w:hAnsi="Times New Roman"/>
                <w:b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1309" w:type="dxa"/>
            <w:vAlign w:val="center"/>
          </w:tcPr>
          <w:p w14:paraId="502A0BDA" w14:textId="77777777" w:rsidR="001F509F" w:rsidRPr="00517C5C" w:rsidRDefault="001F509F" w:rsidP="004D01E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7C5C">
              <w:rPr>
                <w:rFonts w:ascii="Times New Roman" w:hAnsi="Times New Roman"/>
                <w:b/>
                <w:sz w:val="24"/>
                <w:szCs w:val="24"/>
              </w:rPr>
              <w:t>Ціна</w:t>
            </w:r>
            <w:proofErr w:type="spellEnd"/>
            <w:r w:rsidRPr="00517C5C">
              <w:rPr>
                <w:rFonts w:ascii="Times New Roman" w:hAnsi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Pr="00517C5C">
              <w:rPr>
                <w:rFonts w:ascii="Times New Roman" w:hAnsi="Times New Roman"/>
                <w:b/>
                <w:sz w:val="24"/>
                <w:szCs w:val="24"/>
              </w:rPr>
              <w:t>одиницю</w:t>
            </w:r>
            <w:proofErr w:type="spellEnd"/>
            <w:r w:rsidRPr="00517C5C">
              <w:rPr>
                <w:rFonts w:ascii="Times New Roman" w:hAnsi="Times New Roman"/>
                <w:b/>
                <w:sz w:val="24"/>
                <w:szCs w:val="24"/>
              </w:rPr>
              <w:t xml:space="preserve">, грн. з </w:t>
            </w:r>
            <w:proofErr w:type="spellStart"/>
            <w:r w:rsidRPr="00517C5C">
              <w:rPr>
                <w:rFonts w:ascii="Times New Roman" w:hAnsi="Times New Roman"/>
                <w:b/>
                <w:sz w:val="24"/>
                <w:szCs w:val="24"/>
              </w:rPr>
              <w:t>або</w:t>
            </w:r>
            <w:proofErr w:type="spellEnd"/>
            <w:r w:rsidRPr="00517C5C">
              <w:rPr>
                <w:rFonts w:ascii="Times New Roman" w:hAnsi="Times New Roman"/>
                <w:b/>
                <w:sz w:val="24"/>
                <w:szCs w:val="24"/>
              </w:rPr>
              <w:t xml:space="preserve"> без ПДВ</w:t>
            </w:r>
          </w:p>
        </w:tc>
        <w:tc>
          <w:tcPr>
            <w:tcW w:w="1837" w:type="dxa"/>
            <w:vAlign w:val="center"/>
          </w:tcPr>
          <w:p w14:paraId="78157904" w14:textId="77777777" w:rsidR="001F509F" w:rsidRPr="00517C5C" w:rsidRDefault="001F509F" w:rsidP="004D01E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17C5C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  <w:proofErr w:type="spellEnd"/>
            <w:r w:rsidRPr="00517C5C">
              <w:rPr>
                <w:rFonts w:ascii="Times New Roman" w:hAnsi="Times New Roman"/>
                <w:b/>
                <w:sz w:val="24"/>
                <w:szCs w:val="24"/>
              </w:rPr>
              <w:t xml:space="preserve">, грн. </w:t>
            </w:r>
          </w:p>
          <w:p w14:paraId="6AD091F3" w14:textId="77777777" w:rsidR="001F509F" w:rsidRPr="00517C5C" w:rsidRDefault="001F509F" w:rsidP="004D01E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5C"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  <w:proofErr w:type="spellStart"/>
            <w:r w:rsidRPr="00517C5C">
              <w:rPr>
                <w:rFonts w:ascii="Times New Roman" w:hAnsi="Times New Roman"/>
                <w:b/>
                <w:sz w:val="24"/>
                <w:szCs w:val="24"/>
              </w:rPr>
              <w:t>або</w:t>
            </w:r>
            <w:proofErr w:type="spellEnd"/>
            <w:r w:rsidRPr="00517C5C">
              <w:rPr>
                <w:rFonts w:ascii="Times New Roman" w:hAnsi="Times New Roman"/>
                <w:b/>
                <w:sz w:val="24"/>
                <w:szCs w:val="24"/>
              </w:rPr>
              <w:t xml:space="preserve"> без ПДВ</w:t>
            </w:r>
          </w:p>
        </w:tc>
      </w:tr>
      <w:tr w:rsidR="001F509F" w:rsidRPr="00517C5C" w14:paraId="1FEF5034" w14:textId="77777777" w:rsidTr="004D01EA">
        <w:trPr>
          <w:trHeight w:val="502"/>
        </w:trPr>
        <w:tc>
          <w:tcPr>
            <w:tcW w:w="493" w:type="dxa"/>
            <w:vAlign w:val="center"/>
          </w:tcPr>
          <w:p w14:paraId="585BA9EA" w14:textId="77777777" w:rsidR="001F509F" w:rsidRPr="00517C5C" w:rsidRDefault="001F509F" w:rsidP="004D01E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1" w:type="dxa"/>
            <w:gridSpan w:val="2"/>
          </w:tcPr>
          <w:p w14:paraId="4F925790" w14:textId="77777777" w:rsidR="001F509F" w:rsidRDefault="001F509F" w:rsidP="004D01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E40DFF" w14:textId="77777777" w:rsidR="001F509F" w:rsidRPr="00517C5C" w:rsidRDefault="001F509F" w:rsidP="001F50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01F997BA" w14:textId="74EE4C6B" w:rsidR="001F509F" w:rsidRPr="00FD62C0" w:rsidRDefault="001F509F" w:rsidP="004D01E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048" w:type="dxa"/>
            <w:vAlign w:val="center"/>
          </w:tcPr>
          <w:p w14:paraId="5F3E74DE" w14:textId="0A16EBF4" w:rsidR="001F509F" w:rsidRPr="00FD62C0" w:rsidRDefault="001F509F" w:rsidP="004D01E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309" w:type="dxa"/>
            <w:vAlign w:val="center"/>
          </w:tcPr>
          <w:p w14:paraId="7A163F42" w14:textId="77777777" w:rsidR="001F509F" w:rsidRPr="00517C5C" w:rsidRDefault="001F509F" w:rsidP="004D01E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4285BEA3" w14:textId="77777777" w:rsidR="001F509F" w:rsidRPr="00517C5C" w:rsidRDefault="001F509F" w:rsidP="004D01E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09F" w:rsidRPr="00517C5C" w14:paraId="1F1BD564" w14:textId="77777777" w:rsidTr="004D01EA">
        <w:trPr>
          <w:trHeight w:val="1077"/>
        </w:trPr>
        <w:tc>
          <w:tcPr>
            <w:tcW w:w="4030" w:type="dxa"/>
            <w:gridSpan w:val="2"/>
            <w:vAlign w:val="center"/>
          </w:tcPr>
          <w:p w14:paraId="3AE49E54" w14:textId="77777777" w:rsidR="001F509F" w:rsidRPr="00517C5C" w:rsidRDefault="001F509F" w:rsidP="004D01EA">
            <w:pPr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17C5C">
              <w:rPr>
                <w:rFonts w:ascii="Times New Roman" w:hAnsi="Times New Roman"/>
                <w:b/>
                <w:sz w:val="24"/>
                <w:szCs w:val="24"/>
              </w:rPr>
              <w:t>Загальна</w:t>
            </w:r>
            <w:proofErr w:type="spellEnd"/>
            <w:r w:rsidRPr="00517C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7C5C">
              <w:rPr>
                <w:rFonts w:ascii="Times New Roman" w:hAnsi="Times New Roman"/>
                <w:b/>
                <w:sz w:val="24"/>
                <w:szCs w:val="24"/>
              </w:rPr>
              <w:t>вартість</w:t>
            </w:r>
            <w:proofErr w:type="spellEnd"/>
            <w:r w:rsidRPr="00517C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7C5C">
              <w:rPr>
                <w:rFonts w:ascii="Times New Roman" w:hAnsi="Times New Roman"/>
                <w:b/>
                <w:sz w:val="24"/>
                <w:szCs w:val="24"/>
              </w:rPr>
              <w:t>пропозиції</w:t>
            </w:r>
            <w:proofErr w:type="spellEnd"/>
            <w:r w:rsidRPr="00517C5C">
              <w:rPr>
                <w:rFonts w:ascii="Times New Roman" w:hAnsi="Times New Roman"/>
                <w:b/>
                <w:sz w:val="24"/>
                <w:szCs w:val="24"/>
              </w:rPr>
              <w:t xml:space="preserve">, грн. з </w:t>
            </w:r>
            <w:proofErr w:type="spellStart"/>
            <w:r w:rsidRPr="00517C5C">
              <w:rPr>
                <w:rFonts w:ascii="Times New Roman" w:hAnsi="Times New Roman"/>
                <w:b/>
                <w:sz w:val="24"/>
                <w:szCs w:val="24"/>
              </w:rPr>
              <w:t>або</w:t>
            </w:r>
            <w:proofErr w:type="spellEnd"/>
            <w:r w:rsidRPr="00517C5C">
              <w:rPr>
                <w:rFonts w:ascii="Times New Roman" w:hAnsi="Times New Roman"/>
                <w:b/>
                <w:sz w:val="24"/>
                <w:szCs w:val="24"/>
              </w:rPr>
              <w:t xml:space="preserve"> без ПДВ </w:t>
            </w:r>
            <w:r w:rsidRPr="00517C5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517C5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якщо</w:t>
            </w:r>
            <w:proofErr w:type="spellEnd"/>
            <w:r w:rsidRPr="00517C5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17C5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учасник</w:t>
            </w:r>
            <w:proofErr w:type="spellEnd"/>
            <w:r w:rsidRPr="00517C5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не є </w:t>
            </w:r>
            <w:proofErr w:type="spellStart"/>
            <w:r w:rsidRPr="00517C5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платником</w:t>
            </w:r>
            <w:proofErr w:type="spellEnd"/>
            <w:r w:rsidRPr="00517C5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ПДВ </w:t>
            </w:r>
            <w:proofErr w:type="spellStart"/>
            <w:r w:rsidRPr="00517C5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поруч</w:t>
            </w:r>
            <w:proofErr w:type="spellEnd"/>
            <w:r w:rsidRPr="00517C5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з </w:t>
            </w:r>
            <w:proofErr w:type="spellStart"/>
            <w:r w:rsidRPr="00517C5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ціною</w:t>
            </w:r>
            <w:proofErr w:type="spellEnd"/>
            <w:r w:rsidRPr="00517C5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17C5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має</w:t>
            </w:r>
            <w:proofErr w:type="spellEnd"/>
            <w:r w:rsidRPr="00517C5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бути </w:t>
            </w:r>
            <w:proofErr w:type="spellStart"/>
            <w:r w:rsidRPr="00517C5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зазначено</w:t>
            </w:r>
            <w:proofErr w:type="spellEnd"/>
            <w:r w:rsidRPr="00517C5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 «без ПДВ»</w:t>
            </w:r>
            <w:r w:rsidRPr="00517C5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764" w:type="dxa"/>
            <w:gridSpan w:val="5"/>
            <w:vAlign w:val="center"/>
          </w:tcPr>
          <w:p w14:paraId="6F9AC245" w14:textId="77777777" w:rsidR="001F509F" w:rsidRPr="00517C5C" w:rsidRDefault="001F509F" w:rsidP="004D01E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7C5C">
              <w:rPr>
                <w:rFonts w:ascii="Times New Roman" w:hAnsi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09D62EC7" w14:textId="77777777" w:rsidR="001F509F" w:rsidRPr="0023043E" w:rsidRDefault="001F509F" w:rsidP="001F509F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p w14:paraId="78CD4CC6" w14:textId="77777777" w:rsidR="001F509F" w:rsidRPr="0023043E" w:rsidRDefault="001F509F" w:rsidP="001F509F">
      <w:pPr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14:paraId="167B1524" w14:textId="0AE6B7D6" w:rsidR="001F509F" w:rsidRDefault="001F509F" w:rsidP="00C730CD">
      <w:pPr>
        <w:spacing w:after="0" w:line="240" w:lineRule="auto"/>
        <w:ind w:right="-851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</w:pPr>
    </w:p>
    <w:p w14:paraId="5027313B" w14:textId="0A988FE2" w:rsidR="001F509F" w:rsidRDefault="001F509F" w:rsidP="00C730CD">
      <w:pPr>
        <w:spacing w:after="0" w:line="240" w:lineRule="auto"/>
        <w:ind w:right="-851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</w:pPr>
    </w:p>
    <w:p w14:paraId="19D496B6" w14:textId="0BA69425" w:rsidR="001F509F" w:rsidRDefault="001F509F" w:rsidP="00C730CD">
      <w:pPr>
        <w:spacing w:after="0" w:line="240" w:lineRule="auto"/>
        <w:ind w:right="-851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</w:pPr>
    </w:p>
    <w:p w14:paraId="108E029F" w14:textId="33074390" w:rsidR="001F509F" w:rsidRDefault="001F509F" w:rsidP="00C730CD">
      <w:pPr>
        <w:spacing w:after="0" w:line="240" w:lineRule="auto"/>
        <w:ind w:right="-851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</w:pPr>
    </w:p>
    <w:p w14:paraId="38B7AED3" w14:textId="79BAA160" w:rsidR="001F509F" w:rsidRDefault="001F509F" w:rsidP="00C730CD">
      <w:pPr>
        <w:spacing w:after="0" w:line="240" w:lineRule="auto"/>
        <w:ind w:right="-851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</w:pPr>
    </w:p>
    <w:p w14:paraId="07CDE015" w14:textId="77777777" w:rsidR="001F509F" w:rsidRPr="00C730CD" w:rsidRDefault="001F509F" w:rsidP="00C730CD">
      <w:pPr>
        <w:spacing w:after="0" w:line="240" w:lineRule="auto"/>
        <w:ind w:right="-851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</w:pPr>
    </w:p>
    <w:tbl>
      <w:tblPr>
        <w:tblW w:w="7858" w:type="pct"/>
        <w:tblLook w:val="00A0" w:firstRow="1" w:lastRow="0" w:firstColumn="1" w:lastColumn="0" w:noHBand="0" w:noVBand="0"/>
      </w:tblPr>
      <w:tblGrid>
        <w:gridCol w:w="4475"/>
        <w:gridCol w:w="770"/>
        <w:gridCol w:w="4109"/>
        <w:gridCol w:w="1186"/>
        <w:gridCol w:w="3718"/>
      </w:tblGrid>
      <w:tr w:rsidR="00262F5A" w:rsidRPr="00C730CD" w14:paraId="7AD57DF1" w14:textId="77777777" w:rsidTr="00562DFB">
        <w:trPr>
          <w:gridAfter w:val="2"/>
          <w:wAfter w:w="1720" w:type="pct"/>
          <w:trHeight w:val="386"/>
        </w:trPr>
        <w:tc>
          <w:tcPr>
            <w:tcW w:w="1569" w:type="pct"/>
          </w:tcPr>
          <w:p w14:paraId="69D71AAA" w14:textId="77777777" w:rsidR="00262F5A" w:rsidRPr="00C730CD" w:rsidRDefault="00262F5A" w:rsidP="00C730CD">
            <w:pPr>
              <w:spacing w:after="0" w:line="240" w:lineRule="auto"/>
              <w:ind w:right="-851"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30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Замовник</w:t>
            </w:r>
          </w:p>
        </w:tc>
        <w:tc>
          <w:tcPr>
            <w:tcW w:w="1711" w:type="pct"/>
            <w:gridSpan w:val="2"/>
          </w:tcPr>
          <w:p w14:paraId="7C26E2BE" w14:textId="77777777" w:rsidR="00262F5A" w:rsidRPr="00C730CD" w:rsidRDefault="00262F5A" w:rsidP="00C730CD">
            <w:pPr>
              <w:spacing w:after="0" w:line="240" w:lineRule="auto"/>
              <w:ind w:right="-851"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30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Постачальник</w:t>
            </w:r>
          </w:p>
        </w:tc>
      </w:tr>
      <w:tr w:rsidR="002648DB" w:rsidRPr="00C730CD" w14:paraId="147B290D" w14:textId="77777777" w:rsidTr="00562DFB">
        <w:trPr>
          <w:trHeight w:val="3114"/>
        </w:trPr>
        <w:tc>
          <w:tcPr>
            <w:tcW w:w="1839" w:type="pct"/>
            <w:gridSpan w:val="2"/>
          </w:tcPr>
          <w:p w14:paraId="0E367496" w14:textId="7F575A11" w:rsidR="00562DFB" w:rsidRPr="00C730CD" w:rsidRDefault="00E71A0D" w:rsidP="00C730CD">
            <w:pPr>
              <w:spacing w:after="0" w:line="240" w:lineRule="auto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730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Китайгородський</w:t>
            </w:r>
            <w:proofErr w:type="spellEnd"/>
            <w:r w:rsidRPr="00C730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будинок-і</w:t>
            </w:r>
            <w:r w:rsidR="00562DFB" w:rsidRPr="00C730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нтернат</w:t>
            </w:r>
            <w:r w:rsidRPr="00C730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для громадян похилого віку та осіб з інвалідністю</w:t>
            </w:r>
          </w:p>
          <w:p w14:paraId="5A234AD9" w14:textId="77777777" w:rsidR="00562DFB" w:rsidRPr="00C730CD" w:rsidRDefault="00562DFB" w:rsidP="00C730CD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B550E" w14:textId="77777777" w:rsidR="00562DFB" w:rsidRPr="00C730CD" w:rsidRDefault="00562DFB" w:rsidP="00C730CD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AB4FB" w14:textId="77777777" w:rsidR="00562DFB" w:rsidRPr="00C730CD" w:rsidRDefault="00562DFB" w:rsidP="00C730CD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DD22F" w14:textId="77777777" w:rsidR="00562DFB" w:rsidRPr="00C730CD" w:rsidRDefault="00562DFB" w:rsidP="00C730CD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5161C" w14:textId="77777777" w:rsidR="00562DFB" w:rsidRPr="00C730CD" w:rsidRDefault="00562DFB" w:rsidP="00C730CD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E237D" w14:textId="77777777" w:rsidR="00562DFB" w:rsidRPr="00C730CD" w:rsidRDefault="00562DFB" w:rsidP="00C730CD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43ADE" w14:textId="77777777" w:rsidR="00562DFB" w:rsidRPr="00C730CD" w:rsidRDefault="00562DFB" w:rsidP="00C730CD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322EC" w14:textId="77777777" w:rsidR="00562DFB" w:rsidRPr="00C730CD" w:rsidRDefault="00562DFB" w:rsidP="00C730CD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FB47D" w14:textId="77777777" w:rsidR="00562DFB" w:rsidRPr="00C730CD" w:rsidRDefault="00562DFB" w:rsidP="00C730CD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C09E3" w14:textId="13CB4669" w:rsidR="00562DFB" w:rsidRPr="00C730CD" w:rsidRDefault="00562DFB" w:rsidP="00C730CD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C73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  <w:r w:rsidRPr="00C730C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E71A0D" w:rsidRPr="00C73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</w:t>
            </w:r>
            <w:r w:rsidRPr="00C730C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73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71A0D" w:rsidRPr="00C730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Наталія БАЗЮК</w:t>
            </w:r>
          </w:p>
          <w:p w14:paraId="2E6944AA" w14:textId="77777777" w:rsidR="002648DB" w:rsidRPr="00C730CD" w:rsidRDefault="002648DB" w:rsidP="00C730CD">
            <w:pPr>
              <w:spacing w:after="0" w:line="240" w:lineRule="auto"/>
              <w:ind w:right="-851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pct"/>
            <w:gridSpan w:val="2"/>
          </w:tcPr>
          <w:p w14:paraId="177BF59E" w14:textId="77777777" w:rsidR="002648DB" w:rsidRPr="00C730CD" w:rsidRDefault="002648DB" w:rsidP="00C730CD">
            <w:pPr>
              <w:pStyle w:val="a3"/>
              <w:spacing w:after="0" w:line="240" w:lineRule="auto"/>
              <w:ind w:left="0" w:right="-85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304" w:type="pct"/>
          </w:tcPr>
          <w:p w14:paraId="098A694C" w14:textId="77777777" w:rsidR="002648DB" w:rsidRPr="00C730CD" w:rsidRDefault="002648DB" w:rsidP="00C730CD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</w:p>
          <w:p w14:paraId="1DF6333F" w14:textId="77777777" w:rsidR="002648DB" w:rsidRPr="00C730CD" w:rsidRDefault="002648DB" w:rsidP="00C730CD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</w:p>
          <w:p w14:paraId="0918B8EE" w14:textId="77777777" w:rsidR="002648DB" w:rsidRPr="00C730CD" w:rsidRDefault="002648DB" w:rsidP="00C730CD">
            <w:pPr>
              <w:spacing w:after="0" w:line="240" w:lineRule="auto"/>
              <w:ind w:right="-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648DB" w:rsidRPr="00C730CD" w14:paraId="7C42E669" w14:textId="77777777" w:rsidTr="00562DFB">
        <w:trPr>
          <w:gridAfter w:val="2"/>
          <w:wAfter w:w="1720" w:type="pct"/>
        </w:trPr>
        <w:tc>
          <w:tcPr>
            <w:tcW w:w="1569" w:type="pct"/>
          </w:tcPr>
          <w:p w14:paraId="53E2A01A" w14:textId="77777777" w:rsidR="002648DB" w:rsidRPr="00C730CD" w:rsidRDefault="002648DB" w:rsidP="00C730CD">
            <w:pPr>
              <w:spacing w:after="0" w:line="240" w:lineRule="auto"/>
              <w:ind w:right="-85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11" w:type="pct"/>
            <w:gridSpan w:val="2"/>
          </w:tcPr>
          <w:p w14:paraId="3824F11E" w14:textId="77777777" w:rsidR="002648DB" w:rsidRPr="00C730CD" w:rsidRDefault="002648DB" w:rsidP="00C730CD">
            <w:pPr>
              <w:spacing w:after="0" w:line="240" w:lineRule="auto"/>
              <w:ind w:right="-85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2D8E342B" w14:textId="77777777" w:rsidR="009A2388" w:rsidRPr="00C730CD" w:rsidRDefault="009A2388" w:rsidP="00C730CD">
      <w:pPr>
        <w:spacing w:after="0" w:line="240" w:lineRule="auto"/>
        <w:ind w:right="-851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</w:pPr>
    </w:p>
    <w:sectPr w:rsidR="009A2388" w:rsidRPr="00C730CD" w:rsidSect="006E7C7E">
      <w:pgSz w:w="11906" w:h="16838"/>
      <w:pgMar w:top="1134" w:right="170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5514"/>
    <w:multiLevelType w:val="multilevel"/>
    <w:tmpl w:val="C036799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38C1D68"/>
    <w:multiLevelType w:val="multilevel"/>
    <w:tmpl w:val="C080A638"/>
    <w:lvl w:ilvl="0">
      <w:start w:val="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1F0460"/>
    <w:multiLevelType w:val="multilevel"/>
    <w:tmpl w:val="0370176A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830397"/>
    <w:multiLevelType w:val="multilevel"/>
    <w:tmpl w:val="494EC254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B882BDC"/>
    <w:multiLevelType w:val="hybridMultilevel"/>
    <w:tmpl w:val="A0685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FD2E67"/>
    <w:multiLevelType w:val="multilevel"/>
    <w:tmpl w:val="BC78FF88"/>
    <w:lvl w:ilvl="0">
      <w:start w:val="1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2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cs="Times New Roman" w:hint="default"/>
      </w:rPr>
    </w:lvl>
  </w:abstractNum>
  <w:abstractNum w:abstractNumId="7" w15:restartNumberingAfterBreak="0">
    <w:nsid w:val="3D1F0B7A"/>
    <w:multiLevelType w:val="hybridMultilevel"/>
    <w:tmpl w:val="E82C6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A51CA"/>
    <w:multiLevelType w:val="multilevel"/>
    <w:tmpl w:val="F626CB64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1240CBC"/>
    <w:multiLevelType w:val="multilevel"/>
    <w:tmpl w:val="6B029CB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20" w:hanging="1800"/>
      </w:pPr>
      <w:rPr>
        <w:rFonts w:cs="Times New Roman" w:hint="default"/>
      </w:rPr>
    </w:lvl>
  </w:abstractNum>
  <w:abstractNum w:abstractNumId="10" w15:restartNumberingAfterBreak="0">
    <w:nsid w:val="54AF02D0"/>
    <w:multiLevelType w:val="hybridMultilevel"/>
    <w:tmpl w:val="4A749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A2137"/>
    <w:multiLevelType w:val="multilevel"/>
    <w:tmpl w:val="ECEA6D54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0A77DD6"/>
    <w:multiLevelType w:val="multilevel"/>
    <w:tmpl w:val="B94AD154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72" w:hanging="1800"/>
      </w:pPr>
      <w:rPr>
        <w:rFonts w:hint="default"/>
      </w:rPr>
    </w:lvl>
  </w:abstractNum>
  <w:abstractNum w:abstractNumId="13" w15:restartNumberingAfterBreak="0">
    <w:nsid w:val="73CE7FC1"/>
    <w:multiLevelType w:val="hybridMultilevel"/>
    <w:tmpl w:val="C16E134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74996F4A"/>
    <w:multiLevelType w:val="hybridMultilevel"/>
    <w:tmpl w:val="730E8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11B1F"/>
    <w:multiLevelType w:val="hybridMultilevel"/>
    <w:tmpl w:val="420A0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C57E4"/>
    <w:multiLevelType w:val="hybridMultilevel"/>
    <w:tmpl w:val="2E3E7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11"/>
  </w:num>
  <w:num w:numId="14">
    <w:abstractNumId w:val="2"/>
  </w:num>
  <w:num w:numId="15">
    <w:abstractNumId w:val="12"/>
  </w:num>
  <w:num w:numId="16">
    <w:abstractNumId w:val="13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0C"/>
    <w:rsid w:val="00011835"/>
    <w:rsid w:val="00077239"/>
    <w:rsid w:val="000A0870"/>
    <w:rsid w:val="000C473C"/>
    <w:rsid w:val="000D52A8"/>
    <w:rsid w:val="000D5642"/>
    <w:rsid w:val="00130A00"/>
    <w:rsid w:val="00162970"/>
    <w:rsid w:val="00173E9A"/>
    <w:rsid w:val="00197F94"/>
    <w:rsid w:val="001B11F2"/>
    <w:rsid w:val="001F509F"/>
    <w:rsid w:val="0020658D"/>
    <w:rsid w:val="002442A5"/>
    <w:rsid w:val="00260934"/>
    <w:rsid w:val="00262F5A"/>
    <w:rsid w:val="002648DB"/>
    <w:rsid w:val="002800F6"/>
    <w:rsid w:val="00292DDA"/>
    <w:rsid w:val="002C28AA"/>
    <w:rsid w:val="00322050"/>
    <w:rsid w:val="003510BF"/>
    <w:rsid w:val="00352316"/>
    <w:rsid w:val="003556A1"/>
    <w:rsid w:val="00364E70"/>
    <w:rsid w:val="00370812"/>
    <w:rsid w:val="003711FE"/>
    <w:rsid w:val="00427AE9"/>
    <w:rsid w:val="0044708B"/>
    <w:rsid w:val="00466B0A"/>
    <w:rsid w:val="00484AEF"/>
    <w:rsid w:val="004851E9"/>
    <w:rsid w:val="00486AF9"/>
    <w:rsid w:val="004A5C20"/>
    <w:rsid w:val="004D1489"/>
    <w:rsid w:val="0050194F"/>
    <w:rsid w:val="00506BC8"/>
    <w:rsid w:val="00554B3A"/>
    <w:rsid w:val="00562DFB"/>
    <w:rsid w:val="00593EB5"/>
    <w:rsid w:val="006766B4"/>
    <w:rsid w:val="00680BC6"/>
    <w:rsid w:val="006D7583"/>
    <w:rsid w:val="006E7C7E"/>
    <w:rsid w:val="00726F1B"/>
    <w:rsid w:val="00747489"/>
    <w:rsid w:val="0075299D"/>
    <w:rsid w:val="008357CC"/>
    <w:rsid w:val="008552DE"/>
    <w:rsid w:val="00892A91"/>
    <w:rsid w:val="008B483A"/>
    <w:rsid w:val="008C07E3"/>
    <w:rsid w:val="008F75CE"/>
    <w:rsid w:val="009033FA"/>
    <w:rsid w:val="00907013"/>
    <w:rsid w:val="009169B4"/>
    <w:rsid w:val="00922BA6"/>
    <w:rsid w:val="00934CD2"/>
    <w:rsid w:val="009354C6"/>
    <w:rsid w:val="009478B8"/>
    <w:rsid w:val="009A2388"/>
    <w:rsid w:val="009A7B59"/>
    <w:rsid w:val="009E63D7"/>
    <w:rsid w:val="009F13E8"/>
    <w:rsid w:val="009F7CF2"/>
    <w:rsid w:val="00A30293"/>
    <w:rsid w:val="00A31407"/>
    <w:rsid w:val="00A37480"/>
    <w:rsid w:val="00A62FF9"/>
    <w:rsid w:val="00A655C9"/>
    <w:rsid w:val="00A731BA"/>
    <w:rsid w:val="00AE1ECC"/>
    <w:rsid w:val="00B143F5"/>
    <w:rsid w:val="00B462B0"/>
    <w:rsid w:val="00B6358E"/>
    <w:rsid w:val="00B67810"/>
    <w:rsid w:val="00BB342B"/>
    <w:rsid w:val="00BC0BA6"/>
    <w:rsid w:val="00BD0665"/>
    <w:rsid w:val="00BF454E"/>
    <w:rsid w:val="00C01A35"/>
    <w:rsid w:val="00C52FA8"/>
    <w:rsid w:val="00C54A98"/>
    <w:rsid w:val="00C5598C"/>
    <w:rsid w:val="00C730CD"/>
    <w:rsid w:val="00CA6AD2"/>
    <w:rsid w:val="00CA7D0C"/>
    <w:rsid w:val="00CE2C6E"/>
    <w:rsid w:val="00D31FEF"/>
    <w:rsid w:val="00D33A77"/>
    <w:rsid w:val="00D4036C"/>
    <w:rsid w:val="00D90D03"/>
    <w:rsid w:val="00E41876"/>
    <w:rsid w:val="00E71A0D"/>
    <w:rsid w:val="00E7286F"/>
    <w:rsid w:val="00E74303"/>
    <w:rsid w:val="00E9106E"/>
    <w:rsid w:val="00EB6FEA"/>
    <w:rsid w:val="00EC5095"/>
    <w:rsid w:val="00ED7000"/>
    <w:rsid w:val="00EE3981"/>
    <w:rsid w:val="00F05A67"/>
    <w:rsid w:val="00F627BE"/>
    <w:rsid w:val="00F75ACE"/>
    <w:rsid w:val="00FB2EF6"/>
    <w:rsid w:val="00FE42BC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8CC6"/>
  <w15:chartTrackingRefBased/>
  <w15:docId w15:val="{497C153C-DF98-44C7-A7EA-97B430CA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388"/>
    <w:pPr>
      <w:spacing w:line="276" w:lineRule="auto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link w:val="10"/>
    <w:uiPriority w:val="9"/>
    <w:qFormat/>
    <w:rsid w:val="009A238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3708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qFormat/>
    <w:rsid w:val="009A2388"/>
    <w:pPr>
      <w:spacing w:after="200" w:line="276" w:lineRule="auto"/>
    </w:pPr>
    <w:rPr>
      <w:rFonts w:ascii="Calibri" w:eastAsia="Cambria" w:hAnsi="Calibri" w:cs="Calibri"/>
      <w:lang w:val="uk-UA" w:eastAsia="ru-RU"/>
    </w:rPr>
  </w:style>
  <w:style w:type="paragraph" w:customStyle="1" w:styleId="12">
    <w:name w:val="Абзац списка1"/>
    <w:basedOn w:val="a"/>
    <w:rsid w:val="009A2388"/>
    <w:pPr>
      <w:ind w:left="720"/>
      <w:contextualSpacing/>
    </w:pPr>
  </w:style>
  <w:style w:type="paragraph" w:customStyle="1" w:styleId="31">
    <w:name w:val="Обычный3"/>
    <w:rsid w:val="009A2388"/>
    <w:pPr>
      <w:spacing w:after="200" w:line="276" w:lineRule="auto"/>
    </w:pPr>
    <w:rPr>
      <w:rFonts w:ascii="Calibri" w:eastAsia="Cambria" w:hAnsi="Calibri" w:cs="Calibri"/>
      <w:lang w:val="uk-UA" w:eastAsia="ru-RU"/>
    </w:rPr>
  </w:style>
  <w:style w:type="paragraph" w:styleId="a3">
    <w:name w:val="Body Text Indent"/>
    <w:basedOn w:val="a"/>
    <w:link w:val="a4"/>
    <w:rsid w:val="009A23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A2388"/>
    <w:rPr>
      <w:rFonts w:ascii="Arial" w:eastAsia="Times New Roman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23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uiPriority w:val="99"/>
    <w:rsid w:val="00726F1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2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297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23">
    <w:name w:val="rvts23"/>
    <w:basedOn w:val="a0"/>
    <w:rsid w:val="00892A91"/>
  </w:style>
  <w:style w:type="character" w:customStyle="1" w:styleId="rvts0">
    <w:name w:val="rvts0"/>
    <w:basedOn w:val="a0"/>
    <w:rsid w:val="00506BC8"/>
  </w:style>
  <w:style w:type="character" w:customStyle="1" w:styleId="30">
    <w:name w:val="Заголовок 3 Знак"/>
    <w:basedOn w:val="a0"/>
    <w:link w:val="3"/>
    <w:uiPriority w:val="9"/>
    <w:rsid w:val="003708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qaclassifierdk">
    <w:name w:val="qa_classifier_dk"/>
    <w:rsid w:val="00370812"/>
    <w:rPr>
      <w:rFonts w:cs="Times New Roman"/>
    </w:rPr>
  </w:style>
  <w:style w:type="paragraph" w:styleId="a8">
    <w:name w:val="List Paragraph"/>
    <w:basedOn w:val="a"/>
    <w:uiPriority w:val="34"/>
    <w:qFormat/>
    <w:rsid w:val="00AE1ECC"/>
    <w:pPr>
      <w:spacing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js-lot-title">
    <w:name w:val="js-lot-title"/>
    <w:rsid w:val="00EC5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3942</Words>
  <Characters>22471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2022-02-15T18:26:00Z</cp:lastPrinted>
  <dcterms:created xsi:type="dcterms:W3CDTF">2023-03-05T14:27:00Z</dcterms:created>
  <dcterms:modified xsi:type="dcterms:W3CDTF">2023-03-09T08:19:00Z</dcterms:modified>
</cp:coreProperties>
</file>