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73BD6E6F"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4D2CF6">
              <w:rPr>
                <w:rFonts w:ascii="Times New Roman" w:eastAsiaTheme="minorHAnsi" w:hAnsi="Times New Roman" w:cs="Times New Roman"/>
                <w:b/>
                <w:sz w:val="24"/>
                <w:szCs w:val="24"/>
                <w:lang w:eastAsia="en-US"/>
              </w:rPr>
              <w:t>9</w:t>
            </w:r>
            <w:r w:rsidR="001F2007">
              <w:rPr>
                <w:rFonts w:ascii="Times New Roman" w:eastAsiaTheme="minorHAnsi" w:hAnsi="Times New Roman" w:cs="Times New Roman"/>
                <w:b/>
                <w:sz w:val="24"/>
                <w:szCs w:val="24"/>
                <w:lang w:eastAsia="en-US"/>
              </w:rPr>
              <w:t>/1</w:t>
            </w:r>
          </w:p>
          <w:p w14:paraId="10D70508" w14:textId="2BBCAEFB" w:rsidR="00065899" w:rsidRDefault="00065899" w:rsidP="00065899">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B62023">
              <w:rPr>
                <w:rFonts w:ascii="Times New Roman" w:eastAsiaTheme="minorHAnsi" w:hAnsi="Times New Roman" w:cs="Times New Roman"/>
                <w:b/>
                <w:sz w:val="24"/>
                <w:szCs w:val="24"/>
                <w:lang w:eastAsia="en-US"/>
              </w:rPr>
              <w:t>2</w:t>
            </w:r>
            <w:r w:rsidR="007025C4">
              <w:rPr>
                <w:rFonts w:ascii="Times New Roman" w:eastAsiaTheme="minorHAnsi" w:hAnsi="Times New Roman" w:cs="Times New Roman"/>
                <w:b/>
                <w:sz w:val="24"/>
                <w:szCs w:val="24"/>
                <w:lang w:eastAsia="en-US"/>
              </w:rPr>
              <w:t>1</w:t>
            </w:r>
            <w:r w:rsidRPr="00B92A86">
              <w:rPr>
                <w:rFonts w:ascii="Times New Roman" w:eastAsiaTheme="minorHAnsi" w:hAnsi="Times New Roman" w:cs="Times New Roman"/>
                <w:b/>
                <w:sz w:val="24"/>
                <w:szCs w:val="24"/>
                <w:lang w:eastAsia="en-US"/>
              </w:rPr>
              <w:t xml:space="preserve"> </w:t>
            </w:r>
            <w:r w:rsidR="00532526">
              <w:rPr>
                <w:rFonts w:ascii="Times New Roman" w:eastAsiaTheme="minorHAnsi" w:hAnsi="Times New Roman" w:cs="Times New Roman"/>
                <w:b/>
                <w:sz w:val="24"/>
                <w:szCs w:val="24"/>
                <w:lang w:eastAsia="en-US"/>
              </w:rPr>
              <w:t>березня</w:t>
            </w:r>
            <w:r w:rsidRPr="00B92A86">
              <w:rPr>
                <w:rFonts w:ascii="Times New Roman" w:eastAsiaTheme="minorHAnsi" w:hAnsi="Times New Roman" w:cs="Times New Roman"/>
                <w:b/>
                <w:sz w:val="24"/>
                <w:szCs w:val="24"/>
                <w:lang w:eastAsia="en-US"/>
              </w:rPr>
              <w:t xml:space="preserve">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32E861B0" w14:textId="77777777" w:rsidR="00A3462A" w:rsidRDefault="00A3462A" w:rsidP="00065899">
            <w:pPr>
              <w:spacing w:after="0" w:line="240" w:lineRule="auto"/>
              <w:rPr>
                <w:rFonts w:ascii="Times New Roman" w:eastAsiaTheme="minorHAnsi" w:hAnsi="Times New Roman" w:cs="Times New Roman"/>
                <w:b/>
                <w:sz w:val="24"/>
                <w:szCs w:val="24"/>
                <w:lang w:eastAsia="en-US"/>
              </w:rPr>
            </w:pP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0D92C41E" w14:textId="3B7CF0A5" w:rsidR="00883D1D" w:rsidRPr="00883D1D" w:rsidRDefault="00883D1D" w:rsidP="00883D1D">
      <w:pPr>
        <w:spacing w:before="240" w:after="0" w:line="240" w:lineRule="auto"/>
        <w:jc w:val="center"/>
        <w:rPr>
          <w:rFonts w:ascii="Times New Roman" w:eastAsiaTheme="minorHAnsi" w:hAnsi="Times New Roman" w:cs="Times New Roman"/>
          <w:b/>
          <w:bCs/>
          <w:sz w:val="32"/>
          <w:szCs w:val="32"/>
          <w:lang w:eastAsia="en-US"/>
        </w:rPr>
      </w:pPr>
      <w:r w:rsidRPr="00883D1D">
        <w:rPr>
          <w:rFonts w:ascii="Times New Roman" w:eastAsiaTheme="minorHAnsi" w:hAnsi="Times New Roman" w:cs="Times New Roman"/>
          <w:b/>
          <w:bCs/>
          <w:sz w:val="32"/>
          <w:szCs w:val="32"/>
          <w:lang w:eastAsia="en-US"/>
        </w:rPr>
        <w:t>ДК 021:2015 - 50420000-5  Послуги з ремонту і технічного обслуговування медичного та хірургічного обладнання</w:t>
      </w:r>
    </w:p>
    <w:p w14:paraId="753FFA7A" w14:textId="1BE9802F" w:rsidR="00E60046" w:rsidRDefault="00883D1D" w:rsidP="004D2CF6">
      <w:pPr>
        <w:spacing w:before="240" w:after="0" w:line="240" w:lineRule="auto"/>
        <w:jc w:val="center"/>
        <w:rPr>
          <w:rFonts w:ascii="Times New Roman" w:eastAsia="Times New Roman" w:hAnsi="Times New Roman" w:cs="Times New Roman"/>
          <w:sz w:val="24"/>
          <w:szCs w:val="24"/>
        </w:rPr>
      </w:pPr>
      <w:r w:rsidRPr="00883D1D">
        <w:rPr>
          <w:rFonts w:ascii="Times New Roman" w:eastAsiaTheme="minorHAnsi" w:hAnsi="Times New Roman" w:cs="Times New Roman"/>
          <w:b/>
          <w:bCs/>
          <w:sz w:val="32"/>
          <w:szCs w:val="32"/>
          <w:lang w:eastAsia="en-US"/>
        </w:rPr>
        <w:t>(</w:t>
      </w:r>
      <w:r w:rsidR="004D2CF6" w:rsidRPr="004D2CF6">
        <w:rPr>
          <w:rFonts w:ascii="Times New Roman" w:eastAsiaTheme="minorHAnsi" w:hAnsi="Times New Roman" w:cs="Times New Roman"/>
          <w:b/>
          <w:bCs/>
          <w:sz w:val="32"/>
          <w:szCs w:val="32"/>
          <w:lang w:eastAsia="en-US"/>
        </w:rPr>
        <w:t>Послуги з технічного обслуговування рентгентерапевтичного апарату «РУМ-17»)</w:t>
      </w:r>
      <w:r w:rsidRPr="00883D1D">
        <w:rPr>
          <w:rFonts w:ascii="Times New Roman" w:eastAsiaTheme="minorHAnsi" w:hAnsi="Times New Roman" w:cs="Times New Roman"/>
          <w:b/>
          <w:bCs/>
          <w:sz w:val="32"/>
          <w:szCs w:val="32"/>
          <w:lang w:eastAsia="en-US"/>
        </w:rPr>
        <w:t>)</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p w14:paraId="57B747FB" w14:textId="77777777" w:rsidR="00913B73" w:rsidRDefault="00913B73">
      <w:pPr>
        <w:spacing w:after="0" w:line="240" w:lineRule="auto"/>
        <w:jc w:val="both"/>
        <w:rPr>
          <w:rFonts w:ascii="Times New Roman" w:eastAsia="Times New Roman" w:hAnsi="Times New Roman" w:cs="Times New Roman"/>
          <w:sz w:val="24"/>
          <w:szCs w:val="24"/>
        </w:rPr>
      </w:pPr>
    </w:p>
    <w:p w14:paraId="250D876F" w14:textId="77777777" w:rsidR="00913B73" w:rsidRDefault="00913B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тел.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e-mail: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72C1F6" w14:textId="77777777" w:rsidR="00883D1D" w:rsidRPr="00883D1D" w:rsidRDefault="00883D1D" w:rsidP="00883D1D">
            <w:pPr>
              <w:jc w:val="both"/>
              <w:rPr>
                <w:rFonts w:ascii="Times New Roman" w:eastAsia="Times New Roman" w:hAnsi="Times New Roman" w:cs="Times New Roman"/>
                <w:b/>
                <w:bCs/>
                <w:i/>
                <w:sz w:val="24"/>
                <w:szCs w:val="24"/>
              </w:rPr>
            </w:pPr>
            <w:r w:rsidRPr="00883D1D">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20CD6D37" w14:textId="77777777" w:rsidR="004D2CF6" w:rsidRPr="004D2CF6" w:rsidRDefault="00883D1D" w:rsidP="004D2CF6">
            <w:pPr>
              <w:spacing w:after="0" w:line="240" w:lineRule="auto"/>
              <w:jc w:val="both"/>
              <w:rPr>
                <w:rFonts w:ascii="Times New Roman" w:eastAsia="Times New Roman" w:hAnsi="Times New Roman" w:cs="Times New Roman"/>
                <w:b/>
                <w:bCs/>
                <w:i/>
                <w:sz w:val="24"/>
                <w:szCs w:val="24"/>
              </w:rPr>
            </w:pPr>
            <w:r w:rsidRPr="00883D1D">
              <w:rPr>
                <w:rFonts w:ascii="Times New Roman" w:eastAsia="Times New Roman" w:hAnsi="Times New Roman" w:cs="Times New Roman"/>
                <w:b/>
                <w:bCs/>
                <w:i/>
                <w:sz w:val="24"/>
                <w:szCs w:val="24"/>
              </w:rPr>
              <w:t>(</w:t>
            </w:r>
            <w:r w:rsidR="004D2CF6" w:rsidRPr="004D2CF6">
              <w:rPr>
                <w:rFonts w:ascii="Times New Roman" w:eastAsia="Times New Roman" w:hAnsi="Times New Roman" w:cs="Times New Roman"/>
                <w:b/>
                <w:bCs/>
                <w:i/>
                <w:sz w:val="24"/>
                <w:szCs w:val="24"/>
              </w:rPr>
              <w:t xml:space="preserve">Послуги з технічного обслуговування рентгентерапевтичного апарату </w:t>
            </w:r>
          </w:p>
          <w:p w14:paraId="6A77AB72" w14:textId="03E3927A" w:rsidR="00E60046" w:rsidRDefault="004D2CF6" w:rsidP="004D2CF6">
            <w:pPr>
              <w:jc w:val="both"/>
              <w:rPr>
                <w:rFonts w:ascii="Times New Roman" w:eastAsia="Times New Roman" w:hAnsi="Times New Roman" w:cs="Times New Roman"/>
                <w:i/>
                <w:sz w:val="24"/>
                <w:szCs w:val="24"/>
              </w:rPr>
            </w:pPr>
            <w:r w:rsidRPr="004D2CF6">
              <w:rPr>
                <w:rFonts w:ascii="Times New Roman" w:eastAsia="Times New Roman" w:hAnsi="Times New Roman" w:cs="Times New Roman"/>
                <w:b/>
                <w:bCs/>
                <w:i/>
                <w:sz w:val="24"/>
                <w:szCs w:val="24"/>
              </w:rPr>
              <w:t>«РУМ-17»)</w:t>
            </w:r>
            <w:r w:rsidR="007025C4">
              <w:rPr>
                <w:rFonts w:ascii="Times New Roman" w:eastAsia="Times New Roman" w:hAnsi="Times New Roman" w:cs="Times New Roman"/>
                <w:b/>
                <w:bCs/>
                <w:i/>
                <w:sz w:val="24"/>
                <w:szCs w:val="24"/>
              </w:rPr>
              <w:t>)</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1" w:name="_Hlk158712686"/>
            <w:r>
              <w:rPr>
                <w:rFonts w:ascii="Times New Roman" w:eastAsia="Times New Roman" w:hAnsi="Times New Roman" w:cs="Times New Roman"/>
                <w:color w:val="000000"/>
                <w:sz w:val="24"/>
                <w:szCs w:val="24"/>
              </w:rPr>
              <w:t>українська</w:t>
            </w:r>
            <w:bookmarkEnd w:id="1"/>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C771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використання слова або мовного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«м.київ» замість «м.Київ»;</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-ок» замість «поря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«ненадається»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771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04717544" w:rsidR="00E60046" w:rsidRPr="004F6C58"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3D1D" w:rsidRPr="00883D1D">
              <w:rPr>
                <w:rFonts w:ascii="Times New Roman" w:eastAsia="Times New Roman" w:hAnsi="Times New Roman" w:cs="Times New Roman"/>
                <w:b/>
                <w:bCs/>
                <w:color w:val="000000"/>
                <w:sz w:val="24"/>
                <w:szCs w:val="24"/>
              </w:rPr>
              <w:t>2</w:t>
            </w:r>
            <w:r w:rsidR="004F520C">
              <w:rPr>
                <w:rFonts w:ascii="Times New Roman" w:eastAsia="Times New Roman" w:hAnsi="Times New Roman" w:cs="Times New Roman"/>
                <w:b/>
                <w:bCs/>
                <w:color w:val="000000"/>
                <w:sz w:val="24"/>
                <w:szCs w:val="24"/>
              </w:rPr>
              <w:t>9</w:t>
            </w:r>
            <w:r w:rsidR="00B474C5" w:rsidRPr="00883D1D">
              <w:rPr>
                <w:rFonts w:ascii="Times New Roman" w:eastAsia="Times New Roman" w:hAnsi="Times New Roman" w:cs="Times New Roman"/>
                <w:b/>
                <w:bCs/>
                <w:sz w:val="24"/>
                <w:szCs w:val="24"/>
              </w:rPr>
              <w:t>.</w:t>
            </w:r>
            <w:r w:rsidR="00B474C5" w:rsidRPr="004F6C58">
              <w:rPr>
                <w:rFonts w:ascii="Times New Roman" w:eastAsia="Times New Roman" w:hAnsi="Times New Roman" w:cs="Times New Roman"/>
                <w:b/>
                <w:bCs/>
                <w:sz w:val="24"/>
                <w:szCs w:val="24"/>
              </w:rPr>
              <w:t>0</w:t>
            </w:r>
            <w:r w:rsidR="004F6C58" w:rsidRPr="004F6C58">
              <w:rPr>
                <w:rFonts w:ascii="Times New Roman" w:eastAsia="Times New Roman" w:hAnsi="Times New Roman" w:cs="Times New Roman"/>
                <w:b/>
                <w:bCs/>
                <w:sz w:val="24"/>
                <w:szCs w:val="24"/>
              </w:rPr>
              <w:t>3</w:t>
            </w:r>
            <w:r w:rsidR="00B474C5" w:rsidRPr="004F6C58">
              <w:rPr>
                <w:rFonts w:ascii="Times New Roman" w:eastAsia="Times New Roman" w:hAnsi="Times New Roman" w:cs="Times New Roman"/>
                <w:b/>
                <w:bCs/>
                <w:sz w:val="24"/>
                <w:szCs w:val="24"/>
              </w:rPr>
              <w:t>.</w:t>
            </w:r>
            <w:r w:rsidRPr="004F6C58">
              <w:rPr>
                <w:rFonts w:ascii="Times New Roman" w:eastAsia="Times New Roman" w:hAnsi="Times New Roman" w:cs="Times New Roman"/>
                <w:b/>
                <w:bCs/>
                <w:sz w:val="24"/>
                <w:szCs w:val="24"/>
              </w:rPr>
              <w:t>20</w:t>
            </w:r>
            <w:r w:rsidR="00AA7F11" w:rsidRPr="004F6C58">
              <w:rPr>
                <w:rFonts w:ascii="Times New Roman" w:eastAsia="Times New Roman" w:hAnsi="Times New Roman" w:cs="Times New Roman"/>
                <w:b/>
                <w:bCs/>
                <w:sz w:val="24"/>
                <w:szCs w:val="24"/>
              </w:rPr>
              <w:t>24</w:t>
            </w:r>
            <w:r w:rsidRPr="004F6C58">
              <w:rPr>
                <w:rFonts w:ascii="Times New Roman" w:eastAsia="Times New Roman" w:hAnsi="Times New Roman" w:cs="Times New Roman"/>
                <w:b/>
                <w:bCs/>
                <w:sz w:val="24"/>
                <w:szCs w:val="24"/>
              </w:rPr>
              <w:t xml:space="preserve"> року</w:t>
            </w:r>
            <w:r w:rsidR="00B474C5" w:rsidRPr="004F6C58">
              <w:rPr>
                <w:rFonts w:ascii="Times New Roman" w:eastAsia="Times New Roman" w:hAnsi="Times New Roman" w:cs="Times New Roman"/>
                <w:b/>
                <w:bCs/>
                <w:sz w:val="24"/>
                <w:szCs w:val="24"/>
              </w:rPr>
              <w:t xml:space="preserve">  о</w:t>
            </w:r>
            <w:r w:rsidRPr="004F6C58">
              <w:rPr>
                <w:rFonts w:ascii="Times New Roman" w:eastAsia="Times New Roman" w:hAnsi="Times New Roman" w:cs="Times New Roman"/>
                <w:b/>
                <w:bCs/>
                <w:sz w:val="24"/>
                <w:szCs w:val="24"/>
              </w:rPr>
              <w:t xml:space="preserve"> </w:t>
            </w:r>
            <w:r w:rsidR="00AA7F11" w:rsidRPr="004F6C58">
              <w:rPr>
                <w:rFonts w:ascii="Times New Roman" w:eastAsia="Times New Roman" w:hAnsi="Times New Roman" w:cs="Times New Roman"/>
                <w:b/>
                <w:bCs/>
                <w:sz w:val="24"/>
                <w:szCs w:val="24"/>
              </w:rPr>
              <w:t>0</w:t>
            </w:r>
            <w:r w:rsidRPr="004F6C58">
              <w:rPr>
                <w:rFonts w:ascii="Times New Roman" w:eastAsia="Times New Roman" w:hAnsi="Times New Roman" w:cs="Times New Roman"/>
                <w:b/>
                <w:bCs/>
                <w:sz w:val="24"/>
                <w:szCs w:val="24"/>
              </w:rPr>
              <w:t>0:00 год.</w:t>
            </w:r>
            <w:r w:rsidRPr="004F6C58">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Pr="00913B73" w:rsidRDefault="00000000">
            <w:pPr>
              <w:widowControl w:val="0"/>
              <w:ind w:right="12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913B73">
              <w:rPr>
                <w:rFonts w:ascii="Times New Roman" w:eastAsia="Times New Roman" w:hAnsi="Times New Roman" w:cs="Times New Roman"/>
                <w:color w:val="000000"/>
                <w:sz w:val="24"/>
                <w:szCs w:val="24"/>
              </w:rPr>
              <w:t>.</w:t>
            </w:r>
            <w:r w:rsidRPr="00913B73">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13B73">
              <w:rPr>
                <w:rFonts w:ascii="Times New Roman" w:eastAsia="Times New Roman" w:hAnsi="Times New Roman" w:cs="Times New Roman"/>
                <w:sz w:val="24"/>
                <w:szCs w:val="24"/>
              </w:rPr>
              <w:t>ею</w:t>
            </w:r>
            <w:r w:rsidRPr="00913B73">
              <w:rPr>
                <w:rFonts w:ascii="Times New Roman" w:eastAsia="Times New Roman" w:hAnsi="Times New Roman" w:cs="Times New Roman"/>
                <w:color w:val="000000"/>
                <w:sz w:val="24"/>
                <w:szCs w:val="24"/>
              </w:rPr>
              <w:t xml:space="preserve"> 358 Кримінального </w:t>
            </w:r>
            <w:r w:rsidRPr="00913B73">
              <w:rPr>
                <w:rFonts w:ascii="Times New Roman" w:eastAsia="Times New Roman" w:hAnsi="Times New Roman" w:cs="Times New Roman"/>
                <w:sz w:val="24"/>
                <w:szCs w:val="24"/>
              </w:rPr>
              <w:t>к</w:t>
            </w:r>
            <w:r w:rsidRPr="00913B73">
              <w:rPr>
                <w:rFonts w:ascii="Times New Roman" w:eastAsia="Times New Roman" w:hAnsi="Times New Roman" w:cs="Times New Roman"/>
                <w:color w:val="000000"/>
                <w:sz w:val="24"/>
                <w:szCs w:val="24"/>
              </w:rPr>
              <w:t>одексу України.</w:t>
            </w:r>
          </w:p>
          <w:p w14:paraId="15D2A4B3"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913B7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13B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051FE6D"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13B73">
              <w:rPr>
                <w:rFonts w:ascii="Times New Roman" w:eastAsia="Times New Roman" w:hAnsi="Times New Roman" w:cs="Times New Roman"/>
                <w:b/>
                <w:i/>
                <w:color w:val="000000"/>
                <w:sz w:val="24"/>
                <w:szCs w:val="24"/>
              </w:rPr>
              <w:t>Додатком  1</w:t>
            </w:r>
            <w:r w:rsidRPr="00913B7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6.  Факт подання тендерної пропозиції учасником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фізичною особою чи фізичною особою</w:t>
            </w:r>
            <w:r w:rsidRPr="00913B73">
              <w:rPr>
                <w:rFonts w:ascii="Times New Roman" w:eastAsia="Times New Roman" w:hAnsi="Times New Roman" w:cs="Times New Roman"/>
                <w:sz w:val="24"/>
                <w:szCs w:val="24"/>
              </w:rPr>
              <w:t xml:space="preserve"> — </w:t>
            </w:r>
            <w:r w:rsidRPr="00913B7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13B73">
              <w:rPr>
                <w:rFonts w:ascii="Times New Roman" w:eastAsia="Times New Roman" w:hAnsi="Times New Roman" w:cs="Times New Roman"/>
                <w:b/>
                <w:i/>
                <w:sz w:val="24"/>
                <w:szCs w:val="24"/>
              </w:rPr>
              <w:t xml:space="preserve">Додатку </w:t>
            </w:r>
            <w:r w:rsidR="0078303E"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3B73">
              <w:rPr>
                <w:rFonts w:ascii="Times New Roman" w:eastAsia="Times New Roman" w:hAnsi="Times New Roman" w:cs="Times New Roman"/>
                <w:b/>
                <w:i/>
                <w:sz w:val="24"/>
                <w:szCs w:val="24"/>
              </w:rPr>
              <w:t xml:space="preserve">в п. </w:t>
            </w:r>
            <w:r w:rsidR="002D2F76"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b/>
                <w:i/>
                <w:sz w:val="24"/>
                <w:szCs w:val="24"/>
              </w:rPr>
              <w:t xml:space="preserve"> Розділу </w:t>
            </w:r>
            <w:r w:rsidR="002D2F76" w:rsidRPr="00913B73">
              <w:rPr>
                <w:rFonts w:ascii="Times New Roman" w:eastAsia="Times New Roman" w:hAnsi="Times New Roman" w:cs="Times New Roman"/>
                <w:b/>
                <w:i/>
                <w:sz w:val="24"/>
                <w:szCs w:val="24"/>
              </w:rPr>
              <w:t>3</w:t>
            </w:r>
            <w:r w:rsidRPr="00913B73">
              <w:rPr>
                <w:rFonts w:ascii="Times New Roman" w:eastAsia="Times New Roman" w:hAnsi="Times New Roman" w:cs="Times New Roman"/>
                <w:sz w:val="24"/>
                <w:szCs w:val="24"/>
              </w:rPr>
              <w:t xml:space="preserve"> до цієї тендерної документації.</w:t>
            </w:r>
          </w:p>
          <w:p w14:paraId="19D61F8C"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9. Якщо вимога в тендерній документації встановлена </w:t>
            </w:r>
            <w:r w:rsidRPr="00913B7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13B73">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11. </w:t>
            </w:r>
            <w:r w:rsidRPr="00913B73">
              <w:rPr>
                <w:rFonts w:ascii="Times New Roman" w:eastAsia="Times New Roman" w:hAnsi="Times New Roman" w:cs="Times New Roman"/>
                <w:sz w:val="24"/>
                <w:szCs w:val="24"/>
              </w:rPr>
              <w:t>Тендерна п</w:t>
            </w:r>
            <w:r w:rsidRPr="00913B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913B73" w:rsidRDefault="00561E92" w:rsidP="00561E92">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913B73">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7830CDF3" w14:textId="413B6B06" w:rsidR="00E60046" w:rsidRPr="00913B73" w:rsidRDefault="00561E92" w:rsidP="00561E92">
            <w:pPr>
              <w:widowControl w:val="0"/>
              <w:jc w:val="both"/>
              <w:rPr>
                <w:rFonts w:ascii="Times New Roman" w:eastAsia="Times New Roman" w:hAnsi="Times New Roman" w:cs="Times New Roman"/>
                <w:i/>
                <w:sz w:val="20"/>
                <w:szCs w:val="20"/>
              </w:rPr>
            </w:pPr>
            <w:r w:rsidRPr="00913B7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Pr="00913B73" w:rsidRDefault="00000000">
            <w:pPr>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F19565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 учасник процедури закупівлі:</w:t>
            </w:r>
          </w:p>
          <w:p w14:paraId="2A1184C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підпадає під підстави, встановлені пунктом 47 цих особливостей;</w:t>
            </w:r>
          </w:p>
          <w:p w14:paraId="7D1F528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4BDAF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1D19F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913B73" w:rsidRDefault="004C1FD8" w:rsidP="004C1FD8">
            <w:pPr>
              <w:shd w:val="clear" w:color="auto" w:fill="FFFFFF"/>
              <w:jc w:val="both"/>
              <w:rPr>
                <w:rFonts w:ascii="Times New Roman" w:eastAsia="Times New Roman" w:hAnsi="Times New Roman"/>
                <w:sz w:val="24"/>
                <w:szCs w:val="24"/>
              </w:rPr>
            </w:pPr>
            <w:r w:rsidRPr="00913B73">
              <w:rPr>
                <w:rFonts w:ascii="Times New Roman" w:eastAsia="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913B73">
              <w:rPr>
                <w:rFonts w:ascii="Times New Roman" w:eastAsia="Times New Roman" w:hAnsi="Times New Roman"/>
                <w:sz w:val="24"/>
                <w:szCs w:val="24"/>
              </w:rPr>
              <w:lastRenderedPageBreak/>
              <w:t>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тендерна пропозиція:</w:t>
            </w:r>
          </w:p>
          <w:p w14:paraId="304F87C0"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3B73">
                <w:rPr>
                  <w:rFonts w:ascii="Times New Roman" w:eastAsia="Times New Roman" w:hAnsi="Times New Roman" w:cs="Times New Roman"/>
                  <w:sz w:val="24"/>
                  <w:szCs w:val="24"/>
                </w:rPr>
                <w:t>пункту 4</w:t>
              </w:r>
            </w:hyperlink>
            <w:r w:rsidRPr="00913B73">
              <w:rPr>
                <w:rFonts w:ascii="Times New Roman" w:eastAsia="Times New Roman" w:hAnsi="Times New Roman" w:cs="Times New Roman"/>
                <w:sz w:val="24"/>
                <w:szCs w:val="24"/>
              </w:rPr>
              <w:t>3 цих особливостей;</w:t>
            </w:r>
          </w:p>
          <w:p w14:paraId="7617936F"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строк дії якої закінчився;</w:t>
            </w:r>
          </w:p>
          <w:p w14:paraId="017FFC7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3) переможець процедури закупівлі:</w:t>
            </w:r>
          </w:p>
          <w:p w14:paraId="43CBD55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E59A9A"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913B73" w:rsidRDefault="00000000">
            <w:pPr>
              <w:shd w:val="clear" w:color="auto" w:fill="FFFFFF"/>
              <w:ind w:firstLine="567"/>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75FFA17"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913B7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0A01CC"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206791"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D302" w14:textId="77777777" w:rsidR="00DC532B" w:rsidRDefault="00DC532B">
      <w:pPr>
        <w:spacing w:after="0" w:line="240" w:lineRule="auto"/>
      </w:pPr>
      <w:r>
        <w:separator/>
      </w:r>
    </w:p>
  </w:endnote>
  <w:endnote w:type="continuationSeparator" w:id="0">
    <w:p w14:paraId="2E0F055B" w14:textId="77777777" w:rsidR="00DC532B" w:rsidRDefault="00DC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48A6" w14:textId="77777777" w:rsidR="00DC532B" w:rsidRDefault="00DC532B">
      <w:pPr>
        <w:spacing w:after="0" w:line="240" w:lineRule="auto"/>
      </w:pPr>
      <w:r>
        <w:separator/>
      </w:r>
    </w:p>
  </w:footnote>
  <w:footnote w:type="continuationSeparator" w:id="0">
    <w:p w14:paraId="4CD0CB24" w14:textId="77777777" w:rsidR="00DC532B" w:rsidRDefault="00DC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0702E6"/>
    <w:rsid w:val="0008643D"/>
    <w:rsid w:val="00166463"/>
    <w:rsid w:val="001F1C1B"/>
    <w:rsid w:val="001F2007"/>
    <w:rsid w:val="001F3598"/>
    <w:rsid w:val="00240017"/>
    <w:rsid w:val="00247442"/>
    <w:rsid w:val="002636E4"/>
    <w:rsid w:val="00281C38"/>
    <w:rsid w:val="002B280F"/>
    <w:rsid w:val="002C1222"/>
    <w:rsid w:val="002C154E"/>
    <w:rsid w:val="002D2F76"/>
    <w:rsid w:val="00367CD0"/>
    <w:rsid w:val="0040087B"/>
    <w:rsid w:val="00404104"/>
    <w:rsid w:val="00440DBB"/>
    <w:rsid w:val="0047267C"/>
    <w:rsid w:val="00491F03"/>
    <w:rsid w:val="004A1CE6"/>
    <w:rsid w:val="004C1FD8"/>
    <w:rsid w:val="004C7B9D"/>
    <w:rsid w:val="004D2CF6"/>
    <w:rsid w:val="004F520C"/>
    <w:rsid w:val="004F6C58"/>
    <w:rsid w:val="0051198D"/>
    <w:rsid w:val="00532526"/>
    <w:rsid w:val="00561E92"/>
    <w:rsid w:val="00572EE6"/>
    <w:rsid w:val="005B6002"/>
    <w:rsid w:val="005E4EAB"/>
    <w:rsid w:val="006105FF"/>
    <w:rsid w:val="006364E7"/>
    <w:rsid w:val="00663ABE"/>
    <w:rsid w:val="00667B49"/>
    <w:rsid w:val="0068178E"/>
    <w:rsid w:val="006F4E53"/>
    <w:rsid w:val="006F7C39"/>
    <w:rsid w:val="007025C4"/>
    <w:rsid w:val="007131E2"/>
    <w:rsid w:val="0078303E"/>
    <w:rsid w:val="0079616F"/>
    <w:rsid w:val="00835208"/>
    <w:rsid w:val="00883D1D"/>
    <w:rsid w:val="008C3CA0"/>
    <w:rsid w:val="008E2F33"/>
    <w:rsid w:val="00913B73"/>
    <w:rsid w:val="00951D47"/>
    <w:rsid w:val="009C5913"/>
    <w:rsid w:val="009D05A7"/>
    <w:rsid w:val="009E06F2"/>
    <w:rsid w:val="009F3AED"/>
    <w:rsid w:val="00A3462A"/>
    <w:rsid w:val="00A34B32"/>
    <w:rsid w:val="00A35718"/>
    <w:rsid w:val="00A37F6C"/>
    <w:rsid w:val="00AA7F11"/>
    <w:rsid w:val="00B01080"/>
    <w:rsid w:val="00B45AE6"/>
    <w:rsid w:val="00B474C5"/>
    <w:rsid w:val="00B62023"/>
    <w:rsid w:val="00B8382A"/>
    <w:rsid w:val="00B92A86"/>
    <w:rsid w:val="00BC771C"/>
    <w:rsid w:val="00BD6DED"/>
    <w:rsid w:val="00C31BF6"/>
    <w:rsid w:val="00C6742B"/>
    <w:rsid w:val="00C73542"/>
    <w:rsid w:val="00CC6E7A"/>
    <w:rsid w:val="00CD0C10"/>
    <w:rsid w:val="00DC36FA"/>
    <w:rsid w:val="00DC532B"/>
    <w:rsid w:val="00E56128"/>
    <w:rsid w:val="00E60046"/>
    <w:rsid w:val="00ED7D99"/>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34179</Words>
  <Characters>19483</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66</cp:revision>
  <dcterms:created xsi:type="dcterms:W3CDTF">2024-02-05T10:14:00Z</dcterms:created>
  <dcterms:modified xsi:type="dcterms:W3CDTF">2024-03-21T09:59:00Z</dcterms:modified>
</cp:coreProperties>
</file>