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94" w:rsidRPr="00453D67" w:rsidRDefault="008C759B" w:rsidP="00B67C94">
      <w:pPr>
        <w:pStyle w:val="a9"/>
        <w:jc w:val="center"/>
        <w:rPr>
          <w:rFonts w:ascii="Times New Roman" w:hAnsi="Times New Roman"/>
          <w:sz w:val="20"/>
        </w:rPr>
      </w:pPr>
      <w:r>
        <w:rPr>
          <w:rFonts w:ascii="Times New Roman" w:hAnsi="Times New Roman"/>
          <w:sz w:val="32"/>
          <w:szCs w:val="32"/>
        </w:rPr>
        <w:t xml:space="preserve"> </w:t>
      </w:r>
      <w:r w:rsidR="00B67C94" w:rsidRPr="00874F73">
        <w:rPr>
          <w:rFonts w:ascii="Times New Roman" w:hAnsi="Times New Roman"/>
          <w:sz w:val="32"/>
          <w:szCs w:val="32"/>
        </w:rPr>
        <w:t>НОВОМИРГОРОДСЬКА МІСЬКА РАДА</w:t>
      </w:r>
    </w:p>
    <w:tbl>
      <w:tblPr>
        <w:tblW w:w="1012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6631"/>
      </w:tblGrid>
      <w:tr w:rsidR="00B67C94" w:rsidRPr="00453D67" w:rsidTr="00B8715C">
        <w:trPr>
          <w:trHeight w:val="2291"/>
          <w:jc w:val="center"/>
        </w:trPr>
        <w:tc>
          <w:tcPr>
            <w:tcW w:w="3498" w:type="dxa"/>
            <w:tcBorders>
              <w:top w:val="nil"/>
              <w:left w:val="nil"/>
              <w:bottom w:val="nil"/>
              <w:right w:val="nil"/>
            </w:tcBorders>
          </w:tcPr>
          <w:p w:rsidR="00B67C94" w:rsidRPr="00453D67" w:rsidRDefault="00B67C94" w:rsidP="00B8715C">
            <w:pPr>
              <w:spacing w:after="0" w:line="240" w:lineRule="auto"/>
              <w:jc w:val="center"/>
              <w:rPr>
                <w:rFonts w:ascii="Times New Roman" w:hAnsi="Times New Roman"/>
                <w:b/>
                <w:sz w:val="23"/>
                <w:szCs w:val="23"/>
              </w:rPr>
            </w:pPr>
          </w:p>
        </w:tc>
        <w:tc>
          <w:tcPr>
            <w:tcW w:w="6631" w:type="dxa"/>
            <w:tcBorders>
              <w:top w:val="nil"/>
              <w:left w:val="nil"/>
              <w:bottom w:val="nil"/>
              <w:right w:val="nil"/>
            </w:tcBorders>
          </w:tcPr>
          <w:p w:rsidR="00B67C94" w:rsidRPr="00453D67" w:rsidRDefault="00B67C94" w:rsidP="00B8715C">
            <w:pPr>
              <w:pStyle w:val="a3"/>
              <w:jc w:val="right"/>
              <w:rPr>
                <w:rFonts w:ascii="Times New Roman" w:hAnsi="Times New Roman"/>
                <w:b/>
                <w:sz w:val="24"/>
                <w:szCs w:val="24"/>
              </w:rPr>
            </w:pPr>
          </w:p>
          <w:p w:rsidR="00B67C94" w:rsidRPr="00453D67" w:rsidRDefault="00B67C94" w:rsidP="00B8715C">
            <w:pPr>
              <w:pStyle w:val="a3"/>
              <w:jc w:val="right"/>
              <w:rPr>
                <w:rFonts w:ascii="Times New Roman" w:hAnsi="Times New Roman"/>
                <w:b/>
                <w:sz w:val="24"/>
                <w:szCs w:val="24"/>
              </w:rPr>
            </w:pPr>
            <w:r w:rsidRPr="00453D67">
              <w:rPr>
                <w:rFonts w:ascii="Times New Roman" w:hAnsi="Times New Roman"/>
                <w:b/>
                <w:sz w:val="24"/>
                <w:szCs w:val="24"/>
              </w:rPr>
              <w:t>«ЗАТВЕРДЖЕНО»</w:t>
            </w:r>
          </w:p>
          <w:p w:rsidR="00B67C94" w:rsidRPr="00CA0204" w:rsidRDefault="00B67C94" w:rsidP="00B8715C">
            <w:pPr>
              <w:pStyle w:val="a3"/>
              <w:jc w:val="right"/>
              <w:rPr>
                <w:rFonts w:ascii="Times New Roman" w:hAnsi="Times New Roman"/>
                <w:b/>
                <w:sz w:val="24"/>
                <w:szCs w:val="24"/>
              </w:rPr>
            </w:pPr>
            <w:r w:rsidRPr="00453D67">
              <w:rPr>
                <w:rFonts w:ascii="Times New Roman" w:hAnsi="Times New Roman"/>
                <w:b/>
                <w:sz w:val="24"/>
                <w:szCs w:val="24"/>
              </w:rPr>
              <w:t xml:space="preserve">за рішенням </w:t>
            </w:r>
            <w:r w:rsidRPr="00CA0204">
              <w:rPr>
                <w:rFonts w:ascii="Times New Roman" w:hAnsi="Times New Roman"/>
                <w:b/>
                <w:sz w:val="24"/>
                <w:szCs w:val="24"/>
              </w:rPr>
              <w:t xml:space="preserve">уповноваженої особи, </w:t>
            </w:r>
          </w:p>
          <w:p w:rsidR="00B67C94" w:rsidRPr="00453D67" w:rsidRDefault="00B67C94" w:rsidP="00B8715C">
            <w:pPr>
              <w:pStyle w:val="a3"/>
              <w:jc w:val="right"/>
              <w:rPr>
                <w:rFonts w:ascii="Times New Roman" w:hAnsi="Times New Roman"/>
                <w:b/>
                <w:sz w:val="24"/>
                <w:szCs w:val="24"/>
              </w:rPr>
            </w:pPr>
            <w:r w:rsidRPr="00CA0204">
              <w:rPr>
                <w:rFonts w:ascii="Times New Roman" w:hAnsi="Times New Roman"/>
                <w:b/>
                <w:sz w:val="24"/>
                <w:szCs w:val="24"/>
              </w:rPr>
              <w:t>від «</w:t>
            </w:r>
            <w:r w:rsidR="00E07C13">
              <w:rPr>
                <w:rFonts w:ascii="Times New Roman" w:hAnsi="Times New Roman"/>
                <w:b/>
                <w:sz w:val="24"/>
                <w:szCs w:val="24"/>
                <w:lang w:val="ru-RU"/>
              </w:rPr>
              <w:t>12</w:t>
            </w:r>
            <w:r w:rsidR="00E07C13">
              <w:rPr>
                <w:rFonts w:ascii="Times New Roman" w:hAnsi="Times New Roman"/>
                <w:b/>
                <w:sz w:val="24"/>
                <w:szCs w:val="24"/>
              </w:rPr>
              <w:t>» лип</w:t>
            </w:r>
            <w:r w:rsidRPr="00CA0204">
              <w:rPr>
                <w:rFonts w:ascii="Times New Roman" w:hAnsi="Times New Roman"/>
                <w:b/>
                <w:sz w:val="24"/>
                <w:szCs w:val="24"/>
              </w:rPr>
              <w:t>ня</w:t>
            </w:r>
            <w:r w:rsidRPr="00453D67">
              <w:rPr>
                <w:rFonts w:ascii="Times New Roman" w:hAnsi="Times New Roman"/>
                <w:b/>
                <w:sz w:val="24"/>
                <w:szCs w:val="24"/>
              </w:rPr>
              <w:t xml:space="preserve"> 2022 р.</w:t>
            </w:r>
          </w:p>
          <w:p w:rsidR="00B67C94" w:rsidRPr="00453D67" w:rsidRDefault="00B67C94" w:rsidP="00B8715C">
            <w:pPr>
              <w:pStyle w:val="a3"/>
              <w:jc w:val="right"/>
              <w:rPr>
                <w:rFonts w:ascii="Times New Roman" w:hAnsi="Times New Roman"/>
                <w:b/>
                <w:sz w:val="24"/>
                <w:szCs w:val="24"/>
              </w:rPr>
            </w:pPr>
          </w:p>
          <w:p w:rsidR="00B67C94" w:rsidRPr="00453D67" w:rsidRDefault="00B67C94" w:rsidP="00B8715C">
            <w:pPr>
              <w:pStyle w:val="ac"/>
              <w:spacing w:line="240" w:lineRule="auto"/>
              <w:jc w:val="right"/>
              <w:rPr>
                <w:rFonts w:eastAsia="Calibri"/>
                <w:sz w:val="26"/>
                <w:szCs w:val="26"/>
              </w:rPr>
            </w:pPr>
          </w:p>
        </w:tc>
      </w:tr>
    </w:tbl>
    <w:p w:rsidR="00B67C94" w:rsidRPr="00453D67" w:rsidRDefault="00B67C94" w:rsidP="00B67C94">
      <w:pPr>
        <w:spacing w:after="0" w:line="240" w:lineRule="auto"/>
        <w:rPr>
          <w:rFonts w:ascii="Times New Roman" w:hAnsi="Times New Roman"/>
          <w:b/>
          <w:sz w:val="23"/>
          <w:szCs w:val="23"/>
        </w:rPr>
      </w:pPr>
    </w:p>
    <w:p w:rsidR="00B67C94" w:rsidRPr="00453D67" w:rsidRDefault="00B67C94" w:rsidP="00B67C94">
      <w:pPr>
        <w:pStyle w:val="21"/>
        <w:spacing w:after="0" w:line="240" w:lineRule="auto"/>
        <w:rPr>
          <w:rFonts w:ascii="Times New Roman" w:hAnsi="Times New Roman"/>
          <w:sz w:val="23"/>
          <w:szCs w:val="23"/>
        </w:rPr>
      </w:pPr>
    </w:p>
    <w:p w:rsidR="00B67C94" w:rsidRPr="00453D67" w:rsidRDefault="00B67C94" w:rsidP="00B67C94">
      <w:pPr>
        <w:spacing w:after="0" w:line="240" w:lineRule="auto"/>
        <w:jc w:val="center"/>
        <w:rPr>
          <w:rFonts w:ascii="Times New Roman" w:hAnsi="Times New Roman"/>
          <w:sz w:val="23"/>
          <w:szCs w:val="23"/>
        </w:rPr>
      </w:pPr>
    </w:p>
    <w:tbl>
      <w:tblPr>
        <w:tblW w:w="0" w:type="auto"/>
        <w:jc w:val="center"/>
        <w:tblInd w:w="115" w:type="dxa"/>
        <w:tblLayout w:type="fixed"/>
        <w:tblLook w:val="0000"/>
      </w:tblPr>
      <w:tblGrid>
        <w:gridCol w:w="9732"/>
      </w:tblGrid>
      <w:tr w:rsidR="00B67C94" w:rsidRPr="00AD6F0A" w:rsidTr="00B8715C">
        <w:trPr>
          <w:jc w:val="center"/>
        </w:trPr>
        <w:tc>
          <w:tcPr>
            <w:tcW w:w="9732" w:type="dxa"/>
            <w:shd w:val="clear" w:color="auto" w:fill="auto"/>
          </w:tcPr>
          <w:p w:rsidR="00B67C94" w:rsidRPr="00E07C13" w:rsidRDefault="00B67C94" w:rsidP="00B8715C">
            <w:pPr>
              <w:pStyle w:val="6"/>
              <w:spacing w:before="0"/>
              <w:jc w:val="center"/>
              <w:rPr>
                <w:rFonts w:ascii="Times New Roman" w:hAnsi="Times New Roman" w:cs="Times New Roman"/>
                <w:sz w:val="48"/>
                <w:szCs w:val="48"/>
                <w:lang w:val="uk-UA"/>
              </w:rPr>
            </w:pPr>
            <w:r w:rsidRPr="00AD6F0A">
              <w:rPr>
                <w:rFonts w:ascii="Times New Roman" w:hAnsi="Times New Roman" w:cs="Times New Roman"/>
                <w:sz w:val="48"/>
                <w:szCs w:val="48"/>
              </w:rPr>
              <w:t>ТЕНДЕРНА ДОКУМЕНТАЦІЯ</w:t>
            </w:r>
            <w:r w:rsidR="00E07C13">
              <w:rPr>
                <w:rFonts w:ascii="Times New Roman" w:hAnsi="Times New Roman" w:cs="Times New Roman"/>
                <w:sz w:val="48"/>
                <w:szCs w:val="48"/>
                <w:lang w:val="uk-UA"/>
              </w:rPr>
              <w:t xml:space="preserve"> із змінами</w:t>
            </w:r>
          </w:p>
        </w:tc>
      </w:tr>
      <w:tr w:rsidR="00B67C94" w:rsidRPr="00AD6F0A" w:rsidTr="00B8715C">
        <w:trPr>
          <w:jc w:val="center"/>
        </w:trPr>
        <w:tc>
          <w:tcPr>
            <w:tcW w:w="9732" w:type="dxa"/>
            <w:shd w:val="clear" w:color="auto" w:fill="auto"/>
          </w:tcPr>
          <w:p w:rsidR="00B67C94" w:rsidRPr="00AD6F0A" w:rsidRDefault="00B67C94" w:rsidP="00B8715C">
            <w:pPr>
              <w:pStyle w:val="6"/>
              <w:spacing w:before="0"/>
              <w:jc w:val="center"/>
              <w:rPr>
                <w:rFonts w:ascii="Times New Roman" w:hAnsi="Times New Roman" w:cs="Times New Roman"/>
                <w:sz w:val="24"/>
                <w:szCs w:val="24"/>
              </w:rPr>
            </w:pPr>
            <w:proofErr w:type="gramStart"/>
            <w:r w:rsidRPr="00AD6F0A">
              <w:rPr>
                <w:rFonts w:ascii="Times New Roman" w:hAnsi="Times New Roman" w:cs="Times New Roman"/>
                <w:sz w:val="24"/>
                <w:szCs w:val="24"/>
              </w:rPr>
              <w:t>на</w:t>
            </w:r>
            <w:proofErr w:type="gramEnd"/>
            <w:r w:rsidRPr="00AD6F0A">
              <w:rPr>
                <w:rFonts w:ascii="Times New Roman" w:hAnsi="Times New Roman" w:cs="Times New Roman"/>
                <w:sz w:val="24"/>
                <w:szCs w:val="24"/>
              </w:rPr>
              <w:t xml:space="preserve"> закупівлю по предмету:</w:t>
            </w:r>
          </w:p>
        </w:tc>
      </w:tr>
    </w:tbl>
    <w:p w:rsidR="00B67C94" w:rsidRPr="00AD6F0A" w:rsidRDefault="00B67C94" w:rsidP="00B67C94">
      <w:pPr>
        <w:spacing w:after="0" w:line="240" w:lineRule="auto"/>
        <w:jc w:val="center"/>
        <w:rPr>
          <w:rFonts w:ascii="Times New Roman" w:hAnsi="Times New Roman" w:cs="Times New Roman"/>
        </w:rPr>
      </w:pPr>
    </w:p>
    <w:p w:rsidR="00B67C94" w:rsidRPr="003E2EE3" w:rsidRDefault="00B67C94" w:rsidP="00B67C94">
      <w:pPr>
        <w:pStyle w:val="a3"/>
        <w:jc w:val="center"/>
        <w:rPr>
          <w:rFonts w:ascii="Times New Roman" w:hAnsi="Times New Roman" w:cs="Times New Roman"/>
          <w:b/>
          <w:bCs/>
          <w:i/>
          <w:color w:val="000000"/>
          <w:sz w:val="28"/>
          <w:szCs w:val="28"/>
        </w:rPr>
      </w:pPr>
      <w:r w:rsidRPr="003E2EE3">
        <w:rPr>
          <w:rFonts w:ascii="Times New Roman" w:hAnsi="Times New Roman" w:cs="Times New Roman"/>
          <w:b/>
          <w:sz w:val="28"/>
          <w:szCs w:val="28"/>
        </w:rPr>
        <w:t xml:space="preserve">ДК 021:2015 – </w:t>
      </w:r>
      <w:r w:rsidRPr="003E2EE3">
        <w:rPr>
          <w:rFonts w:ascii="Times New Roman" w:eastAsia="Times New Roman" w:hAnsi="Times New Roman" w:cs="Times New Roman"/>
          <w:b/>
          <w:color w:val="000000"/>
          <w:sz w:val="28"/>
          <w:szCs w:val="28"/>
        </w:rPr>
        <w:t>44210000-5 – Конструкції та їх частини</w:t>
      </w:r>
    </w:p>
    <w:p w:rsidR="00B67C94" w:rsidRPr="00C05848" w:rsidRDefault="00B67C94" w:rsidP="00B67C94">
      <w:pPr>
        <w:pStyle w:val="a3"/>
        <w:jc w:val="center"/>
        <w:rPr>
          <w:rFonts w:ascii="Times New Roman" w:hAnsi="Times New Roman" w:cs="Times New Roman"/>
          <w:b/>
          <w:spacing w:val="-4"/>
          <w:sz w:val="28"/>
          <w:szCs w:val="28"/>
        </w:rPr>
      </w:pPr>
      <w:r>
        <w:rPr>
          <w:rFonts w:ascii="Times New Roman" w:hAnsi="Times New Roman" w:cs="Times New Roman"/>
          <w:b/>
          <w:bCs/>
          <w:color w:val="000000"/>
          <w:sz w:val="28"/>
          <w:szCs w:val="28"/>
        </w:rPr>
        <w:t>(</w:t>
      </w:r>
      <w:r w:rsidRPr="00C05848">
        <w:rPr>
          <w:rFonts w:ascii="Times New Roman" w:hAnsi="Times New Roman" w:cs="Times New Roman"/>
          <w:b/>
          <w:bCs/>
          <w:color w:val="000000"/>
          <w:sz w:val="28"/>
          <w:szCs w:val="28"/>
        </w:rPr>
        <w:t>Туалет модульного типу</w:t>
      </w:r>
      <w:r>
        <w:rPr>
          <w:rFonts w:ascii="Times New Roman" w:hAnsi="Times New Roman" w:cs="Times New Roman"/>
          <w:b/>
          <w:bCs/>
          <w:color w:val="000000"/>
          <w:sz w:val="28"/>
          <w:szCs w:val="28"/>
        </w:rPr>
        <w:t>)</w:t>
      </w:r>
    </w:p>
    <w:p w:rsidR="00B67C94" w:rsidRPr="00AD6F0A" w:rsidRDefault="00B67C94" w:rsidP="00B67C94">
      <w:pPr>
        <w:spacing w:after="0" w:line="240" w:lineRule="auto"/>
        <w:jc w:val="center"/>
        <w:rPr>
          <w:rFonts w:ascii="Times New Roman" w:hAnsi="Times New Roman" w:cs="Times New Roman"/>
        </w:rPr>
      </w:pPr>
    </w:p>
    <w:p w:rsidR="00B67C94" w:rsidRPr="00AD6F0A" w:rsidRDefault="00B67C94" w:rsidP="00B67C94">
      <w:pPr>
        <w:spacing w:after="0" w:line="240" w:lineRule="auto"/>
        <w:jc w:val="center"/>
        <w:rPr>
          <w:rFonts w:ascii="Times New Roman" w:eastAsia="Times New Roman" w:hAnsi="Times New Roman" w:cs="Times New Roman"/>
          <w:i/>
          <w:sz w:val="36"/>
          <w:szCs w:val="36"/>
          <w:u w:val="single"/>
        </w:rPr>
      </w:pPr>
      <w:r w:rsidRPr="00AD6F0A">
        <w:rPr>
          <w:rFonts w:ascii="Times New Roman" w:eastAsia="Times New Roman" w:hAnsi="Times New Roman" w:cs="Times New Roman"/>
          <w:i/>
          <w:sz w:val="36"/>
          <w:szCs w:val="36"/>
          <w:u w:val="single"/>
        </w:rPr>
        <w:t>Процедура закупі</w:t>
      </w:r>
      <w:proofErr w:type="gramStart"/>
      <w:r w:rsidRPr="00AD6F0A">
        <w:rPr>
          <w:rFonts w:ascii="Times New Roman" w:eastAsia="Times New Roman" w:hAnsi="Times New Roman" w:cs="Times New Roman"/>
          <w:i/>
          <w:sz w:val="36"/>
          <w:szCs w:val="36"/>
          <w:u w:val="single"/>
        </w:rPr>
        <w:t>вл</w:t>
      </w:r>
      <w:proofErr w:type="gramEnd"/>
      <w:r w:rsidRPr="00AD6F0A">
        <w:rPr>
          <w:rFonts w:ascii="Times New Roman" w:eastAsia="Times New Roman" w:hAnsi="Times New Roman" w:cs="Times New Roman"/>
          <w:i/>
          <w:sz w:val="36"/>
          <w:szCs w:val="36"/>
          <w:u w:val="single"/>
        </w:rPr>
        <w:t>і – відкриті торги</w:t>
      </w:r>
    </w:p>
    <w:p w:rsidR="00B67C94" w:rsidRPr="00453D67" w:rsidRDefault="00B67C94" w:rsidP="00B67C94">
      <w:pPr>
        <w:spacing w:after="0" w:line="240" w:lineRule="auto"/>
        <w:rPr>
          <w:rFonts w:ascii="Times New Roman" w:hAnsi="Times New Roman"/>
        </w:rPr>
      </w:pPr>
    </w:p>
    <w:p w:rsidR="00B67C94" w:rsidRPr="00453D67" w:rsidRDefault="00B67C94" w:rsidP="00B67C94">
      <w:pPr>
        <w:spacing w:after="0" w:line="240" w:lineRule="auto"/>
        <w:rPr>
          <w:rFonts w:ascii="Times New Roman" w:hAnsi="Times New Roman"/>
        </w:rPr>
      </w:pPr>
    </w:p>
    <w:p w:rsidR="00B67C94" w:rsidRPr="00453D67" w:rsidRDefault="00B67C94" w:rsidP="00B67C94">
      <w:pPr>
        <w:spacing w:after="0" w:line="240" w:lineRule="auto"/>
        <w:rPr>
          <w:rFonts w:ascii="Times New Roman" w:hAnsi="Times New Roman"/>
        </w:rPr>
      </w:pPr>
    </w:p>
    <w:p w:rsidR="00B67C94" w:rsidRPr="00453D67" w:rsidRDefault="00B67C94" w:rsidP="00B67C94">
      <w:pPr>
        <w:spacing w:after="0" w:line="240" w:lineRule="auto"/>
        <w:rPr>
          <w:rFonts w:ascii="Times New Roman" w:hAnsi="Times New Roman"/>
        </w:rPr>
      </w:pPr>
    </w:p>
    <w:p w:rsidR="00B67C94" w:rsidRPr="00453D67" w:rsidRDefault="00B67C94" w:rsidP="00B67C94">
      <w:pPr>
        <w:spacing w:after="0" w:line="240" w:lineRule="auto"/>
        <w:jc w:val="center"/>
        <w:outlineLvl w:val="0"/>
        <w:rPr>
          <w:rFonts w:ascii="Times New Roman" w:eastAsia="Times New Roman" w:hAnsi="Times New Roman"/>
          <w:b/>
          <w:sz w:val="28"/>
          <w:szCs w:val="20"/>
        </w:rPr>
      </w:pPr>
    </w:p>
    <w:p w:rsidR="00B67C94" w:rsidRPr="00453D67" w:rsidRDefault="00B67C94" w:rsidP="00B67C94">
      <w:pPr>
        <w:spacing w:after="0" w:line="240" w:lineRule="auto"/>
        <w:jc w:val="center"/>
        <w:outlineLvl w:val="0"/>
        <w:rPr>
          <w:rFonts w:ascii="Times New Roman" w:eastAsia="Times New Roman" w:hAnsi="Times New Roman"/>
          <w:b/>
          <w:sz w:val="28"/>
          <w:szCs w:val="20"/>
        </w:rPr>
      </w:pPr>
    </w:p>
    <w:p w:rsidR="00B67C94" w:rsidRPr="00453D67" w:rsidRDefault="00B67C94" w:rsidP="00B67C94">
      <w:pPr>
        <w:spacing w:after="0" w:line="240" w:lineRule="auto"/>
        <w:jc w:val="center"/>
        <w:outlineLvl w:val="0"/>
        <w:rPr>
          <w:rFonts w:ascii="Times New Roman" w:eastAsia="Times New Roman" w:hAnsi="Times New Roman"/>
          <w:b/>
          <w:sz w:val="28"/>
          <w:szCs w:val="20"/>
        </w:rPr>
      </w:pPr>
    </w:p>
    <w:p w:rsidR="00B67C94" w:rsidRPr="00453D67" w:rsidRDefault="00B67C94" w:rsidP="00B67C94">
      <w:pPr>
        <w:spacing w:after="0" w:line="240" w:lineRule="auto"/>
        <w:jc w:val="center"/>
        <w:outlineLvl w:val="0"/>
        <w:rPr>
          <w:rFonts w:ascii="Times New Roman" w:eastAsia="Times New Roman" w:hAnsi="Times New Roman"/>
          <w:b/>
          <w:sz w:val="28"/>
          <w:szCs w:val="20"/>
        </w:rPr>
      </w:pPr>
    </w:p>
    <w:p w:rsidR="00B67C94" w:rsidRPr="00453D67" w:rsidRDefault="00B67C94" w:rsidP="00B67C94">
      <w:pPr>
        <w:spacing w:after="0" w:line="240" w:lineRule="auto"/>
        <w:jc w:val="center"/>
        <w:outlineLvl w:val="0"/>
        <w:rPr>
          <w:rFonts w:ascii="Times New Roman" w:eastAsia="Times New Roman" w:hAnsi="Times New Roman"/>
          <w:b/>
          <w:sz w:val="28"/>
          <w:szCs w:val="20"/>
        </w:rPr>
      </w:pPr>
    </w:p>
    <w:p w:rsidR="00B67C94" w:rsidRPr="00453D67" w:rsidRDefault="00B67C94" w:rsidP="00B67C94">
      <w:pPr>
        <w:spacing w:after="0" w:line="240" w:lineRule="auto"/>
        <w:jc w:val="center"/>
        <w:outlineLvl w:val="0"/>
        <w:rPr>
          <w:rFonts w:ascii="Times New Roman" w:eastAsia="Times New Roman" w:hAnsi="Times New Roman"/>
          <w:b/>
          <w:sz w:val="28"/>
          <w:szCs w:val="20"/>
        </w:rPr>
      </w:pPr>
    </w:p>
    <w:p w:rsidR="00B67C94" w:rsidRPr="00453D67" w:rsidRDefault="00B67C94" w:rsidP="00B67C94">
      <w:pPr>
        <w:spacing w:after="0" w:line="240" w:lineRule="auto"/>
        <w:jc w:val="center"/>
        <w:outlineLvl w:val="0"/>
        <w:rPr>
          <w:rFonts w:ascii="Times New Roman" w:eastAsia="Times New Roman" w:hAnsi="Times New Roman"/>
          <w:b/>
          <w:sz w:val="28"/>
          <w:szCs w:val="20"/>
        </w:rPr>
      </w:pPr>
    </w:p>
    <w:p w:rsidR="00B67C94" w:rsidRPr="00453D67" w:rsidRDefault="00B67C94" w:rsidP="00B67C94">
      <w:pPr>
        <w:spacing w:after="0" w:line="240" w:lineRule="auto"/>
        <w:jc w:val="center"/>
        <w:outlineLvl w:val="0"/>
        <w:rPr>
          <w:rFonts w:ascii="Times New Roman" w:eastAsia="Times New Roman" w:hAnsi="Times New Roman"/>
          <w:b/>
          <w:sz w:val="28"/>
          <w:szCs w:val="20"/>
        </w:rPr>
      </w:pPr>
    </w:p>
    <w:p w:rsidR="00B67C94" w:rsidRPr="00453D67" w:rsidRDefault="00B67C94" w:rsidP="00B67C94">
      <w:pPr>
        <w:spacing w:after="0" w:line="240" w:lineRule="auto"/>
        <w:jc w:val="center"/>
        <w:outlineLvl w:val="0"/>
        <w:rPr>
          <w:rFonts w:ascii="Times New Roman" w:eastAsia="Times New Roman" w:hAnsi="Times New Roman"/>
          <w:b/>
          <w:sz w:val="28"/>
          <w:szCs w:val="20"/>
        </w:rPr>
      </w:pPr>
    </w:p>
    <w:p w:rsidR="00B67C94" w:rsidRPr="00453D67" w:rsidRDefault="00B67C94" w:rsidP="00B67C94">
      <w:pPr>
        <w:spacing w:after="0" w:line="240" w:lineRule="auto"/>
        <w:jc w:val="center"/>
        <w:outlineLvl w:val="0"/>
        <w:rPr>
          <w:rFonts w:ascii="Times New Roman" w:eastAsia="Times New Roman" w:hAnsi="Times New Roman"/>
          <w:b/>
          <w:sz w:val="28"/>
          <w:szCs w:val="20"/>
        </w:rPr>
      </w:pPr>
    </w:p>
    <w:p w:rsidR="00B67C94" w:rsidRPr="00453D67" w:rsidRDefault="00B67C94" w:rsidP="00B67C94">
      <w:pPr>
        <w:spacing w:after="0" w:line="240" w:lineRule="auto"/>
        <w:jc w:val="center"/>
        <w:outlineLvl w:val="0"/>
        <w:rPr>
          <w:rFonts w:ascii="Times New Roman" w:eastAsia="Times New Roman" w:hAnsi="Times New Roman"/>
          <w:b/>
          <w:sz w:val="28"/>
          <w:szCs w:val="20"/>
        </w:rPr>
      </w:pPr>
    </w:p>
    <w:p w:rsidR="00B67C94" w:rsidRPr="00453D67" w:rsidRDefault="00B67C94" w:rsidP="00B67C94">
      <w:pPr>
        <w:spacing w:after="0" w:line="240" w:lineRule="auto"/>
        <w:jc w:val="center"/>
        <w:outlineLvl w:val="0"/>
        <w:rPr>
          <w:rFonts w:ascii="Times New Roman" w:eastAsia="Times New Roman" w:hAnsi="Times New Roman"/>
          <w:b/>
          <w:sz w:val="28"/>
          <w:szCs w:val="20"/>
        </w:rPr>
      </w:pPr>
    </w:p>
    <w:p w:rsidR="00B67C94" w:rsidRPr="00453D67" w:rsidRDefault="00B67C94" w:rsidP="00B67C94">
      <w:pPr>
        <w:spacing w:after="0" w:line="240" w:lineRule="auto"/>
        <w:jc w:val="center"/>
        <w:outlineLvl w:val="0"/>
        <w:rPr>
          <w:rFonts w:ascii="Times New Roman" w:eastAsia="Times New Roman" w:hAnsi="Times New Roman"/>
          <w:b/>
          <w:sz w:val="28"/>
          <w:szCs w:val="20"/>
        </w:rPr>
      </w:pPr>
    </w:p>
    <w:p w:rsidR="00B67C94" w:rsidRDefault="00B67C94" w:rsidP="00B67C94">
      <w:pPr>
        <w:spacing w:after="0" w:line="240" w:lineRule="auto"/>
        <w:jc w:val="center"/>
        <w:outlineLvl w:val="0"/>
        <w:rPr>
          <w:rFonts w:ascii="Times New Roman" w:eastAsia="Times New Roman" w:hAnsi="Times New Roman"/>
          <w:b/>
          <w:sz w:val="28"/>
          <w:szCs w:val="20"/>
        </w:rPr>
      </w:pPr>
    </w:p>
    <w:p w:rsidR="00B67C94" w:rsidRDefault="00B67C94" w:rsidP="00B67C94">
      <w:pPr>
        <w:spacing w:after="0" w:line="240" w:lineRule="auto"/>
        <w:jc w:val="center"/>
        <w:outlineLvl w:val="0"/>
        <w:rPr>
          <w:rFonts w:ascii="Times New Roman" w:eastAsia="Times New Roman" w:hAnsi="Times New Roman"/>
          <w:b/>
          <w:sz w:val="28"/>
          <w:szCs w:val="20"/>
        </w:rPr>
      </w:pPr>
    </w:p>
    <w:p w:rsidR="00B67C94" w:rsidRDefault="00B67C94" w:rsidP="00B67C94">
      <w:pPr>
        <w:spacing w:after="0" w:line="240" w:lineRule="auto"/>
        <w:jc w:val="center"/>
        <w:outlineLvl w:val="0"/>
        <w:rPr>
          <w:rFonts w:ascii="Times New Roman" w:eastAsia="Times New Roman" w:hAnsi="Times New Roman"/>
          <w:b/>
          <w:sz w:val="28"/>
          <w:szCs w:val="20"/>
        </w:rPr>
      </w:pPr>
    </w:p>
    <w:p w:rsidR="00B67C94" w:rsidRDefault="00B67C94" w:rsidP="00B67C94">
      <w:pPr>
        <w:spacing w:after="0" w:line="240" w:lineRule="auto"/>
        <w:jc w:val="center"/>
        <w:outlineLvl w:val="0"/>
        <w:rPr>
          <w:rFonts w:ascii="Times New Roman" w:eastAsia="Times New Roman" w:hAnsi="Times New Roman"/>
          <w:b/>
          <w:sz w:val="28"/>
          <w:szCs w:val="20"/>
        </w:rPr>
      </w:pPr>
    </w:p>
    <w:p w:rsidR="00B67C94" w:rsidRDefault="00B67C94" w:rsidP="00B67C94">
      <w:pPr>
        <w:spacing w:after="0" w:line="240" w:lineRule="auto"/>
        <w:jc w:val="center"/>
        <w:outlineLvl w:val="0"/>
        <w:rPr>
          <w:rFonts w:ascii="Times New Roman" w:eastAsia="Times New Roman" w:hAnsi="Times New Roman"/>
          <w:b/>
          <w:sz w:val="28"/>
          <w:szCs w:val="20"/>
        </w:rPr>
      </w:pPr>
    </w:p>
    <w:p w:rsidR="00B67C94" w:rsidRDefault="00B67C94" w:rsidP="00B67C94">
      <w:pPr>
        <w:spacing w:after="0" w:line="240" w:lineRule="auto"/>
        <w:jc w:val="center"/>
        <w:outlineLvl w:val="0"/>
        <w:rPr>
          <w:rFonts w:ascii="Times New Roman" w:eastAsia="Times New Roman" w:hAnsi="Times New Roman"/>
          <w:b/>
          <w:sz w:val="28"/>
          <w:szCs w:val="20"/>
        </w:rPr>
      </w:pPr>
    </w:p>
    <w:p w:rsidR="00B67C94" w:rsidRDefault="00B67C94" w:rsidP="00B67C94">
      <w:pPr>
        <w:spacing w:after="0" w:line="240" w:lineRule="auto"/>
        <w:jc w:val="center"/>
        <w:outlineLvl w:val="0"/>
        <w:rPr>
          <w:rFonts w:ascii="Times New Roman" w:eastAsia="Times New Roman" w:hAnsi="Times New Roman"/>
          <w:b/>
          <w:sz w:val="28"/>
          <w:szCs w:val="20"/>
        </w:rPr>
      </w:pPr>
    </w:p>
    <w:p w:rsidR="00B67C94" w:rsidRPr="00453D67" w:rsidRDefault="00B67C94" w:rsidP="00B67C94">
      <w:pPr>
        <w:spacing w:after="0" w:line="240" w:lineRule="auto"/>
        <w:jc w:val="center"/>
        <w:outlineLvl w:val="0"/>
        <w:rPr>
          <w:rFonts w:ascii="Times New Roman" w:eastAsia="Times New Roman" w:hAnsi="Times New Roman"/>
          <w:b/>
          <w:sz w:val="28"/>
          <w:szCs w:val="20"/>
        </w:rPr>
      </w:pPr>
    </w:p>
    <w:p w:rsidR="00B67C94" w:rsidRPr="00453D67" w:rsidRDefault="00B67C94" w:rsidP="00B67C94">
      <w:pPr>
        <w:spacing w:after="0" w:line="240" w:lineRule="auto"/>
        <w:jc w:val="center"/>
        <w:outlineLvl w:val="0"/>
        <w:rPr>
          <w:rFonts w:ascii="Times New Roman" w:eastAsia="Times New Roman" w:hAnsi="Times New Roman"/>
          <w:b/>
          <w:sz w:val="28"/>
          <w:szCs w:val="20"/>
        </w:rPr>
      </w:pPr>
    </w:p>
    <w:p w:rsidR="00B67C94" w:rsidRPr="00453D67" w:rsidRDefault="00B67C94" w:rsidP="00B67C94">
      <w:pPr>
        <w:spacing w:after="0" w:line="240" w:lineRule="auto"/>
        <w:jc w:val="center"/>
        <w:outlineLvl w:val="0"/>
        <w:rPr>
          <w:rFonts w:ascii="Times New Roman" w:eastAsia="Times New Roman" w:hAnsi="Times New Roman"/>
          <w:b/>
          <w:sz w:val="28"/>
          <w:szCs w:val="20"/>
        </w:rPr>
      </w:pPr>
      <w:r w:rsidRPr="00453D67">
        <w:rPr>
          <w:rFonts w:ascii="Times New Roman" w:eastAsia="Times New Roman" w:hAnsi="Times New Roman"/>
          <w:b/>
          <w:sz w:val="28"/>
          <w:szCs w:val="20"/>
        </w:rPr>
        <w:t xml:space="preserve">м. </w:t>
      </w:r>
      <w:r w:rsidRPr="00350E74">
        <w:rPr>
          <w:rFonts w:ascii="Times New Roman" w:eastAsia="Times New Roman" w:hAnsi="Times New Roman"/>
          <w:b/>
          <w:sz w:val="28"/>
          <w:szCs w:val="20"/>
        </w:rPr>
        <w:t xml:space="preserve">Новомиргород </w:t>
      </w:r>
      <w:r w:rsidRPr="00453D67">
        <w:rPr>
          <w:rFonts w:ascii="Times New Roman" w:eastAsia="Times New Roman" w:hAnsi="Times New Roman"/>
          <w:b/>
          <w:sz w:val="28"/>
          <w:szCs w:val="20"/>
        </w:rPr>
        <w:t>– 2022 р.</w:t>
      </w:r>
    </w:p>
    <w:p w:rsidR="00B67C94" w:rsidRDefault="00B67C94" w:rsidP="00B67C94">
      <w:pPr>
        <w:spacing w:after="0" w:line="240" w:lineRule="auto"/>
        <w:rPr>
          <w:rFonts w:ascii="Times New Roman" w:eastAsia="Times New Roman" w:hAnsi="Times New Roman" w:cs="Times New Roman"/>
          <w:sz w:val="24"/>
          <w:szCs w:val="24"/>
        </w:rPr>
      </w:pPr>
    </w:p>
    <w:p w:rsidR="00B67C94" w:rsidRDefault="00B67C94" w:rsidP="00B67C94">
      <w:pPr>
        <w:spacing w:after="0" w:line="240" w:lineRule="auto"/>
        <w:rPr>
          <w:rFonts w:ascii="Times New Roman" w:eastAsia="Times New Roman" w:hAnsi="Times New Roman" w:cs="Times New Roman"/>
          <w:sz w:val="24"/>
          <w:szCs w:val="24"/>
        </w:rPr>
      </w:pPr>
    </w:p>
    <w:p w:rsidR="00B67C94" w:rsidRDefault="00B67C94" w:rsidP="00B67C94">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B67C94" w:rsidTr="00B8715C">
        <w:trPr>
          <w:trHeight w:val="416"/>
          <w:jc w:val="center"/>
        </w:trPr>
        <w:tc>
          <w:tcPr>
            <w:tcW w:w="705" w:type="dxa"/>
            <w:vAlign w:val="center"/>
          </w:tcPr>
          <w:p w:rsidR="00B67C94" w:rsidRDefault="00B67C94" w:rsidP="00B871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67C94" w:rsidRDefault="00B67C94" w:rsidP="00B8715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67C94" w:rsidTr="00B8715C">
        <w:trPr>
          <w:trHeight w:val="411"/>
          <w:jc w:val="center"/>
        </w:trPr>
        <w:tc>
          <w:tcPr>
            <w:tcW w:w="705" w:type="dxa"/>
            <w:vAlign w:val="center"/>
          </w:tcPr>
          <w:p w:rsidR="00B67C94" w:rsidRDefault="00B67C94" w:rsidP="00B871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67C94" w:rsidRDefault="00B67C94" w:rsidP="00B871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67C94" w:rsidRDefault="00B67C94" w:rsidP="00B871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67C94" w:rsidTr="00B8715C">
        <w:trPr>
          <w:trHeight w:val="1119"/>
          <w:jc w:val="center"/>
        </w:trPr>
        <w:tc>
          <w:tcPr>
            <w:tcW w:w="705" w:type="dxa"/>
          </w:tcPr>
          <w:p w:rsidR="00B67C94" w:rsidRDefault="00B67C94" w:rsidP="00B871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67C94" w:rsidRDefault="00B67C94" w:rsidP="00B8715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67C94" w:rsidRDefault="00B67C94" w:rsidP="00B8715C">
            <w:pPr>
              <w:jc w:val="both"/>
              <w:rPr>
                <w:rFonts w:ascii="Times New Roman" w:eastAsia="Times New Roman" w:hAnsi="Times New Roman" w:cs="Times New Roman"/>
                <w:sz w:val="24"/>
                <w:szCs w:val="24"/>
              </w:rPr>
            </w:pPr>
            <w:r w:rsidRPr="00453D67">
              <w:rPr>
                <w:rFonts w:ascii="Times New Roman" w:hAnsi="Times New Roman"/>
                <w:sz w:val="24"/>
                <w:szCs w:val="24"/>
                <w:lang w:eastAsia="uk-UA"/>
              </w:rPr>
              <w:t xml:space="preserve">Тендерна документація - документація щодо умов проведення публічних закупівель, що розробляється та затверджується замовником і оприлюднюється для вільного доступу на веб-порталі Уповноваженого органу за адресою www.prozorro.gov.ua та авторизованих електронних майданчиках, розроблена на виконання вимог </w:t>
            </w:r>
            <w:hyperlink r:id="rId6" w:tgtFrame="_blank" w:history="1">
              <w:r w:rsidRPr="00453D67">
                <w:rPr>
                  <w:rFonts w:ascii="Times New Roman" w:hAnsi="Times New Roman"/>
                  <w:sz w:val="24"/>
                  <w:szCs w:val="24"/>
                  <w:lang w:eastAsia="uk-UA"/>
                </w:rPr>
                <w:t>Закону</w:t>
              </w:r>
            </w:hyperlink>
            <w:r w:rsidRPr="00453D67">
              <w:rPr>
                <w:rFonts w:ascii="Times New Roman" w:hAnsi="Times New Roman"/>
                <w:sz w:val="24"/>
                <w:szCs w:val="24"/>
                <w:lang w:eastAsia="uk-UA"/>
              </w:rPr>
              <w:t xml:space="preserve"> України “Про публічні закупі</w:t>
            </w:r>
            <w:proofErr w:type="gramStart"/>
            <w:r w:rsidRPr="00453D67">
              <w:rPr>
                <w:rFonts w:ascii="Times New Roman" w:hAnsi="Times New Roman"/>
                <w:sz w:val="24"/>
                <w:szCs w:val="24"/>
                <w:lang w:eastAsia="uk-UA"/>
              </w:rPr>
              <w:t>вл</w:t>
            </w:r>
            <w:proofErr w:type="gramEnd"/>
            <w:r w:rsidRPr="00453D67">
              <w:rPr>
                <w:rFonts w:ascii="Times New Roman" w:hAnsi="Times New Roman"/>
                <w:sz w:val="24"/>
                <w:szCs w:val="24"/>
                <w:lang w:eastAsia="uk-UA"/>
              </w:rPr>
              <w:t>і” №</w:t>
            </w:r>
            <w:r w:rsidR="00485B6C">
              <w:rPr>
                <w:rFonts w:ascii="Times New Roman" w:hAnsi="Times New Roman"/>
                <w:sz w:val="24"/>
                <w:szCs w:val="24"/>
                <w:lang w:val="uk-UA" w:eastAsia="uk-UA"/>
              </w:rPr>
              <w:t xml:space="preserve"> </w:t>
            </w:r>
            <w:r w:rsidRPr="00453D67">
              <w:rPr>
                <w:rFonts w:ascii="Times New Roman" w:hAnsi="Times New Roman"/>
                <w:sz w:val="24"/>
                <w:szCs w:val="24"/>
                <w:lang w:eastAsia="uk-UA"/>
              </w:rPr>
              <w:t>922-VIII від 25.12.2015 року зі змінами (далі – Закон) та згідно наказу Міністерства економічного розвитку і торгі</w:t>
            </w:r>
            <w:proofErr w:type="gramStart"/>
            <w:r w:rsidRPr="00453D67">
              <w:rPr>
                <w:rFonts w:ascii="Times New Roman" w:hAnsi="Times New Roman"/>
                <w:sz w:val="24"/>
                <w:szCs w:val="24"/>
                <w:lang w:eastAsia="uk-UA"/>
              </w:rPr>
              <w:t>вл</w:t>
            </w:r>
            <w:proofErr w:type="gramEnd"/>
            <w:r w:rsidRPr="00453D67">
              <w:rPr>
                <w:rFonts w:ascii="Times New Roman" w:hAnsi="Times New Roman"/>
                <w:sz w:val="24"/>
                <w:szCs w:val="24"/>
                <w:lang w:eastAsia="uk-UA"/>
              </w:rPr>
              <w:t>і України «Про затвердження примірної тендерної документації» №680 від 13.04.2016 року.</w:t>
            </w:r>
          </w:p>
        </w:tc>
      </w:tr>
      <w:tr w:rsidR="00B67C94" w:rsidTr="00B8715C">
        <w:trPr>
          <w:trHeight w:val="615"/>
          <w:jc w:val="center"/>
        </w:trPr>
        <w:tc>
          <w:tcPr>
            <w:tcW w:w="705" w:type="dxa"/>
          </w:tcPr>
          <w:p w:rsidR="00B67C94" w:rsidRDefault="00B67C94" w:rsidP="00B871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67C94" w:rsidRDefault="00B67C94" w:rsidP="00B8715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w:t>
            </w:r>
            <w:proofErr w:type="gramStart"/>
            <w:r>
              <w:rPr>
                <w:rFonts w:ascii="Times New Roman" w:eastAsia="Times New Roman" w:hAnsi="Times New Roman" w:cs="Times New Roman"/>
                <w:b/>
                <w:color w:val="000000"/>
                <w:sz w:val="24"/>
                <w:szCs w:val="24"/>
              </w:rPr>
              <w:t>в</w:t>
            </w:r>
            <w:proofErr w:type="gramEnd"/>
          </w:p>
        </w:tc>
        <w:tc>
          <w:tcPr>
            <w:tcW w:w="6420" w:type="dxa"/>
          </w:tcPr>
          <w:p w:rsidR="00B67C94" w:rsidRDefault="00B67C94" w:rsidP="00B8715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67C94" w:rsidTr="00B8715C">
        <w:trPr>
          <w:trHeight w:val="285"/>
          <w:jc w:val="center"/>
        </w:trPr>
        <w:tc>
          <w:tcPr>
            <w:tcW w:w="705" w:type="dxa"/>
          </w:tcPr>
          <w:p w:rsidR="00B67C94" w:rsidRDefault="00B67C94" w:rsidP="00B871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67C94" w:rsidRDefault="00B67C94" w:rsidP="00B8715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67C94" w:rsidRDefault="00B67C94" w:rsidP="00B8715C">
            <w:pPr>
              <w:jc w:val="both"/>
              <w:rPr>
                <w:rFonts w:ascii="Times New Roman" w:eastAsia="Times New Roman" w:hAnsi="Times New Roman" w:cs="Times New Roman"/>
                <w:i/>
                <w:sz w:val="24"/>
                <w:szCs w:val="24"/>
              </w:rPr>
            </w:pPr>
            <w:r w:rsidRPr="005D00D3">
              <w:rPr>
                <w:rFonts w:ascii="Times New Roman" w:hAnsi="Times New Roman"/>
                <w:b/>
                <w:color w:val="000000"/>
                <w:sz w:val="24"/>
                <w:szCs w:val="24"/>
                <w:lang w:eastAsia="uk-UA"/>
              </w:rPr>
              <w:t>Новомиргородська міська рада</w:t>
            </w:r>
          </w:p>
        </w:tc>
      </w:tr>
      <w:tr w:rsidR="00B67C94" w:rsidTr="00B8715C">
        <w:trPr>
          <w:trHeight w:val="510"/>
          <w:jc w:val="center"/>
        </w:trPr>
        <w:tc>
          <w:tcPr>
            <w:tcW w:w="705" w:type="dxa"/>
          </w:tcPr>
          <w:p w:rsidR="00B67C94" w:rsidRDefault="00B67C94" w:rsidP="00B871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67C94" w:rsidRDefault="00B67C94" w:rsidP="00B8715C">
            <w:pP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ісцезнаходження</w:t>
            </w:r>
          </w:p>
        </w:tc>
        <w:tc>
          <w:tcPr>
            <w:tcW w:w="6420" w:type="dxa"/>
          </w:tcPr>
          <w:p w:rsidR="00B67C94" w:rsidRDefault="00B67C94" w:rsidP="00B8715C">
            <w:pPr>
              <w:jc w:val="both"/>
              <w:rPr>
                <w:rFonts w:ascii="Times New Roman" w:eastAsia="Times New Roman" w:hAnsi="Times New Roman" w:cs="Times New Roman"/>
                <w:sz w:val="24"/>
                <w:szCs w:val="24"/>
              </w:rPr>
            </w:pPr>
            <w:r w:rsidRPr="005D00D3">
              <w:rPr>
                <w:rFonts w:ascii="Times New Roman" w:hAnsi="Times New Roman"/>
                <w:color w:val="000000"/>
                <w:sz w:val="24"/>
                <w:szCs w:val="24"/>
                <w:lang w:eastAsia="uk-UA"/>
              </w:rPr>
              <w:t xml:space="preserve">Україна, 26000, Кіровоградська обл., </w:t>
            </w:r>
            <w:proofErr w:type="gramStart"/>
            <w:r w:rsidRPr="005D00D3">
              <w:rPr>
                <w:rFonts w:ascii="Times New Roman" w:hAnsi="Times New Roman"/>
                <w:color w:val="000000"/>
                <w:sz w:val="24"/>
                <w:szCs w:val="24"/>
                <w:lang w:eastAsia="uk-UA"/>
              </w:rPr>
              <w:t>м</w:t>
            </w:r>
            <w:proofErr w:type="gramEnd"/>
            <w:r w:rsidRPr="005D00D3">
              <w:rPr>
                <w:rFonts w:ascii="Times New Roman" w:hAnsi="Times New Roman"/>
                <w:color w:val="000000"/>
                <w:sz w:val="24"/>
                <w:szCs w:val="24"/>
                <w:lang w:eastAsia="uk-UA"/>
              </w:rPr>
              <w:t xml:space="preserve">істо Новомиргород, вулиця </w:t>
            </w:r>
            <w:r>
              <w:rPr>
                <w:rFonts w:ascii="Times New Roman" w:hAnsi="Times New Roman"/>
                <w:color w:val="000000"/>
                <w:sz w:val="24"/>
                <w:szCs w:val="24"/>
                <w:lang w:eastAsia="uk-UA"/>
              </w:rPr>
              <w:t>С</w:t>
            </w:r>
            <w:r w:rsidRPr="005D00D3">
              <w:rPr>
                <w:rFonts w:ascii="Times New Roman" w:hAnsi="Times New Roman"/>
                <w:color w:val="000000"/>
                <w:sz w:val="24"/>
                <w:szCs w:val="24"/>
                <w:lang w:eastAsia="uk-UA"/>
              </w:rPr>
              <w:t>оборності, будинок 227/7</w:t>
            </w:r>
          </w:p>
        </w:tc>
      </w:tr>
      <w:tr w:rsidR="00B67C94" w:rsidTr="00B8715C">
        <w:trPr>
          <w:trHeight w:val="1119"/>
          <w:jc w:val="center"/>
        </w:trPr>
        <w:tc>
          <w:tcPr>
            <w:tcW w:w="705" w:type="dxa"/>
          </w:tcPr>
          <w:p w:rsidR="00B67C94" w:rsidRDefault="00B67C94" w:rsidP="00B871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67C94" w:rsidRDefault="00B67C94" w:rsidP="00B8715C">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t>пр</w:t>
            </w:r>
            <w:proofErr w:type="gramEnd"/>
            <w:r>
              <w:rPr>
                <w:rFonts w:ascii="Times New Roman" w:eastAsia="Times New Roman" w:hAnsi="Times New Roman" w:cs="Times New Roman"/>
                <w:sz w:val="24"/>
                <w:szCs w:val="24"/>
                <w:highlight w:val="white"/>
              </w:rPr>
              <w:t>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67C94" w:rsidRPr="00453D67" w:rsidRDefault="00B67C94"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A"/>
                <w:sz w:val="24"/>
                <w:szCs w:val="24"/>
              </w:rPr>
            </w:pPr>
            <w:proofErr w:type="gramStart"/>
            <w:r w:rsidRPr="00453D67">
              <w:rPr>
                <w:rFonts w:ascii="Times New Roman" w:hAnsi="Times New Roman"/>
                <w:color w:val="00000A"/>
                <w:sz w:val="24"/>
                <w:szCs w:val="24"/>
              </w:rPr>
              <w:t>Пр</w:t>
            </w:r>
            <w:proofErr w:type="gramEnd"/>
            <w:r w:rsidRPr="00453D67">
              <w:rPr>
                <w:rFonts w:ascii="Times New Roman" w:hAnsi="Times New Roman"/>
                <w:color w:val="00000A"/>
                <w:sz w:val="24"/>
                <w:szCs w:val="24"/>
              </w:rPr>
              <w:t xml:space="preserve">ізвище, ім’я, по батькові: </w:t>
            </w:r>
            <w:r w:rsidRPr="002E5AA3">
              <w:rPr>
                <w:rFonts w:ascii="Times New Roman" w:hAnsi="Times New Roman"/>
                <w:color w:val="00000A"/>
                <w:sz w:val="24"/>
                <w:szCs w:val="24"/>
              </w:rPr>
              <w:t>Анастасьєва</w:t>
            </w:r>
            <w:proofErr w:type="gramStart"/>
            <w:r w:rsidRPr="002E5AA3">
              <w:rPr>
                <w:rFonts w:ascii="Times New Roman" w:hAnsi="Times New Roman"/>
                <w:color w:val="00000A"/>
                <w:sz w:val="24"/>
                <w:szCs w:val="24"/>
              </w:rPr>
              <w:t xml:space="preserve"> Н</w:t>
            </w:r>
            <w:proofErr w:type="gramEnd"/>
            <w:r w:rsidRPr="002E5AA3">
              <w:rPr>
                <w:rFonts w:ascii="Times New Roman" w:hAnsi="Times New Roman"/>
                <w:color w:val="00000A"/>
                <w:sz w:val="24"/>
                <w:szCs w:val="24"/>
              </w:rPr>
              <w:t>адія Василівна</w:t>
            </w:r>
          </w:p>
          <w:p w:rsidR="00B67C94" w:rsidRPr="00453D67" w:rsidRDefault="00B67C94"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A"/>
                <w:sz w:val="24"/>
                <w:szCs w:val="24"/>
              </w:rPr>
            </w:pPr>
            <w:r w:rsidRPr="00453D67">
              <w:rPr>
                <w:rFonts w:ascii="Times New Roman" w:hAnsi="Times New Roman"/>
                <w:color w:val="00000A"/>
                <w:sz w:val="24"/>
                <w:szCs w:val="24"/>
              </w:rPr>
              <w:t>Посада: уповноважена особа</w:t>
            </w:r>
          </w:p>
          <w:p w:rsidR="00B67C94" w:rsidRPr="00453D67" w:rsidRDefault="00B67C94"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A"/>
                <w:sz w:val="24"/>
                <w:szCs w:val="24"/>
              </w:rPr>
            </w:pPr>
            <w:r w:rsidRPr="00453D67">
              <w:rPr>
                <w:rFonts w:ascii="Times New Roman" w:hAnsi="Times New Roman"/>
                <w:color w:val="00000A"/>
                <w:sz w:val="24"/>
                <w:szCs w:val="24"/>
              </w:rPr>
              <w:t xml:space="preserve">Адреса: </w:t>
            </w:r>
            <w:r w:rsidRPr="002E5AA3">
              <w:rPr>
                <w:rFonts w:ascii="Times New Roman" w:hAnsi="Times New Roman"/>
                <w:color w:val="000000"/>
                <w:sz w:val="24"/>
                <w:szCs w:val="24"/>
                <w:lang w:eastAsia="uk-UA"/>
              </w:rPr>
              <w:t xml:space="preserve">Україна, 26000, Кіровоградська обл., </w:t>
            </w:r>
            <w:proofErr w:type="gramStart"/>
            <w:r w:rsidRPr="002E5AA3">
              <w:rPr>
                <w:rFonts w:ascii="Times New Roman" w:hAnsi="Times New Roman"/>
                <w:color w:val="000000"/>
                <w:sz w:val="24"/>
                <w:szCs w:val="24"/>
                <w:lang w:eastAsia="uk-UA"/>
              </w:rPr>
              <w:t>м</w:t>
            </w:r>
            <w:proofErr w:type="gramEnd"/>
            <w:r w:rsidRPr="002E5AA3">
              <w:rPr>
                <w:rFonts w:ascii="Times New Roman" w:hAnsi="Times New Roman"/>
                <w:color w:val="000000"/>
                <w:sz w:val="24"/>
                <w:szCs w:val="24"/>
                <w:lang w:eastAsia="uk-UA"/>
              </w:rPr>
              <w:t>істо Новомиргород, вулиця Соборності, будинок 227/7</w:t>
            </w:r>
          </w:p>
          <w:p w:rsidR="00B67C94" w:rsidRPr="00453D67" w:rsidRDefault="00B67C94" w:rsidP="00B8715C">
            <w:pPr>
              <w:widowControl w:val="0"/>
              <w:contextualSpacing/>
              <w:jc w:val="both"/>
              <w:rPr>
                <w:rFonts w:ascii="Times New Roman" w:hAnsi="Times New Roman"/>
                <w:color w:val="00000A"/>
                <w:sz w:val="24"/>
                <w:szCs w:val="24"/>
              </w:rPr>
            </w:pPr>
            <w:r w:rsidRPr="00453D67">
              <w:rPr>
                <w:rFonts w:ascii="Times New Roman" w:hAnsi="Times New Roman"/>
                <w:color w:val="00000A"/>
                <w:sz w:val="24"/>
                <w:szCs w:val="24"/>
              </w:rPr>
              <w:t xml:space="preserve">Телефон: </w:t>
            </w:r>
            <w:r>
              <w:rPr>
                <w:rFonts w:ascii="Times New Roman" w:hAnsi="Times New Roman"/>
                <w:color w:val="00000A"/>
                <w:sz w:val="24"/>
                <w:szCs w:val="24"/>
              </w:rPr>
              <w:t>+38</w:t>
            </w:r>
            <w:r w:rsidRPr="002E5AA3">
              <w:rPr>
                <w:rFonts w:ascii="Times New Roman" w:hAnsi="Times New Roman"/>
                <w:color w:val="00000A"/>
                <w:sz w:val="24"/>
                <w:szCs w:val="24"/>
              </w:rPr>
              <w:t>0968696247</w:t>
            </w:r>
          </w:p>
          <w:p w:rsidR="00B67C94" w:rsidRDefault="00B67C94" w:rsidP="00B8715C">
            <w:pPr>
              <w:jc w:val="both"/>
              <w:rPr>
                <w:rFonts w:ascii="Times New Roman" w:eastAsia="Times New Roman" w:hAnsi="Times New Roman" w:cs="Times New Roman"/>
                <w:sz w:val="24"/>
                <w:szCs w:val="24"/>
              </w:rPr>
            </w:pPr>
            <w:r w:rsidRPr="00453D67">
              <w:rPr>
                <w:rFonts w:ascii="Times New Roman" w:hAnsi="Times New Roman"/>
                <w:color w:val="00000A"/>
                <w:sz w:val="24"/>
                <w:szCs w:val="24"/>
                <w:lang w:val="en-US"/>
              </w:rPr>
              <w:t>E</w:t>
            </w:r>
            <w:r w:rsidRPr="00BF4A87">
              <w:rPr>
                <w:rFonts w:ascii="Times New Roman" w:hAnsi="Times New Roman"/>
                <w:color w:val="00000A"/>
                <w:sz w:val="24"/>
                <w:szCs w:val="24"/>
              </w:rPr>
              <w:t>-</w:t>
            </w:r>
            <w:r w:rsidRPr="00453D67">
              <w:rPr>
                <w:rFonts w:ascii="Times New Roman" w:hAnsi="Times New Roman"/>
                <w:color w:val="00000A"/>
                <w:sz w:val="24"/>
                <w:szCs w:val="24"/>
                <w:lang w:val="en-US"/>
              </w:rPr>
              <w:t>mail</w:t>
            </w:r>
            <w:r w:rsidRPr="00453D67">
              <w:rPr>
                <w:rFonts w:ascii="Times New Roman" w:hAnsi="Times New Roman"/>
                <w:color w:val="00000A"/>
                <w:sz w:val="24"/>
                <w:szCs w:val="24"/>
              </w:rPr>
              <w:t xml:space="preserve">: </w:t>
            </w:r>
            <w:r>
              <w:rPr>
                <w:rFonts w:ascii="Times New Roman" w:hAnsi="Times New Roman"/>
                <w:bCs/>
                <w:iCs/>
                <w:sz w:val="24"/>
                <w:szCs w:val="24"/>
              </w:rPr>
              <w:t>novmrada@online.ua</w:t>
            </w:r>
          </w:p>
        </w:tc>
      </w:tr>
      <w:tr w:rsidR="00B67C94" w:rsidTr="00B8715C">
        <w:trPr>
          <w:trHeight w:val="15"/>
          <w:jc w:val="center"/>
        </w:trPr>
        <w:tc>
          <w:tcPr>
            <w:tcW w:w="705" w:type="dxa"/>
          </w:tcPr>
          <w:p w:rsidR="00B67C94" w:rsidRDefault="00B67C94" w:rsidP="00B871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67C94" w:rsidRDefault="00B67C94" w:rsidP="00B8715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w:t>
            </w:r>
            <w:proofErr w:type="gramStart"/>
            <w:r>
              <w:rPr>
                <w:rFonts w:ascii="Times New Roman" w:eastAsia="Times New Roman" w:hAnsi="Times New Roman" w:cs="Times New Roman"/>
                <w:b/>
                <w:color w:val="000000"/>
                <w:sz w:val="24"/>
                <w:szCs w:val="24"/>
              </w:rPr>
              <w:t>вл</w:t>
            </w:r>
            <w:proofErr w:type="gramEnd"/>
            <w:r>
              <w:rPr>
                <w:rFonts w:ascii="Times New Roman" w:eastAsia="Times New Roman" w:hAnsi="Times New Roman" w:cs="Times New Roman"/>
                <w:b/>
                <w:color w:val="000000"/>
                <w:sz w:val="24"/>
                <w:szCs w:val="24"/>
              </w:rPr>
              <w:t>і</w:t>
            </w:r>
          </w:p>
        </w:tc>
        <w:tc>
          <w:tcPr>
            <w:tcW w:w="6420" w:type="dxa"/>
          </w:tcPr>
          <w:p w:rsidR="00B67C94" w:rsidRPr="00E03096" w:rsidRDefault="00B67C94" w:rsidP="00B8715C">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w:t>
            </w:r>
            <w:r w:rsidRPr="00E03096">
              <w:rPr>
                <w:rFonts w:ascii="Times New Roman" w:eastAsia="Times New Roman" w:hAnsi="Times New Roman" w:cs="Times New Roman"/>
                <w:b/>
                <w:color w:val="000000"/>
                <w:sz w:val="24"/>
                <w:szCs w:val="24"/>
              </w:rPr>
              <w:t>ідкриті торги</w:t>
            </w:r>
          </w:p>
        </w:tc>
      </w:tr>
      <w:tr w:rsidR="00B67C94" w:rsidTr="00B8715C">
        <w:trPr>
          <w:trHeight w:val="240"/>
          <w:jc w:val="center"/>
        </w:trPr>
        <w:tc>
          <w:tcPr>
            <w:tcW w:w="705" w:type="dxa"/>
          </w:tcPr>
          <w:p w:rsidR="00B67C94" w:rsidRDefault="00B67C94" w:rsidP="00B871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67C94" w:rsidRDefault="00B67C94" w:rsidP="00B8715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w:t>
            </w:r>
            <w:proofErr w:type="gramStart"/>
            <w:r>
              <w:rPr>
                <w:rFonts w:ascii="Times New Roman" w:eastAsia="Times New Roman" w:hAnsi="Times New Roman" w:cs="Times New Roman"/>
                <w:b/>
                <w:color w:val="000000"/>
                <w:sz w:val="24"/>
                <w:szCs w:val="24"/>
              </w:rPr>
              <w:t>вл</w:t>
            </w:r>
            <w:proofErr w:type="gramEnd"/>
            <w:r>
              <w:rPr>
                <w:rFonts w:ascii="Times New Roman" w:eastAsia="Times New Roman" w:hAnsi="Times New Roman" w:cs="Times New Roman"/>
                <w:b/>
                <w:color w:val="000000"/>
                <w:sz w:val="24"/>
                <w:szCs w:val="24"/>
              </w:rPr>
              <w:t>і</w:t>
            </w:r>
          </w:p>
        </w:tc>
        <w:tc>
          <w:tcPr>
            <w:tcW w:w="6420" w:type="dxa"/>
          </w:tcPr>
          <w:p w:rsidR="00B67C94" w:rsidRPr="00E03096" w:rsidRDefault="00B67C94" w:rsidP="00B8715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Товар</w:t>
            </w:r>
          </w:p>
        </w:tc>
      </w:tr>
      <w:tr w:rsidR="00B67C94" w:rsidTr="00B8715C">
        <w:trPr>
          <w:jc w:val="center"/>
        </w:trPr>
        <w:tc>
          <w:tcPr>
            <w:tcW w:w="705" w:type="dxa"/>
          </w:tcPr>
          <w:p w:rsidR="00B67C94" w:rsidRDefault="00B67C94" w:rsidP="00B8715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67C94" w:rsidRDefault="00B67C94" w:rsidP="00B8715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6420" w:type="dxa"/>
          </w:tcPr>
          <w:p w:rsidR="00B67C94" w:rsidRPr="00B67C94" w:rsidRDefault="00B67C94" w:rsidP="00B67C94">
            <w:pPr>
              <w:pStyle w:val="a3"/>
              <w:jc w:val="center"/>
              <w:rPr>
                <w:rFonts w:ascii="Times New Roman" w:hAnsi="Times New Roman" w:cs="Times New Roman"/>
                <w:b/>
                <w:bCs/>
                <w:i/>
                <w:color w:val="000000"/>
                <w:sz w:val="24"/>
                <w:szCs w:val="24"/>
              </w:rPr>
            </w:pPr>
            <w:r w:rsidRPr="00B67C94">
              <w:rPr>
                <w:rFonts w:ascii="Times New Roman" w:hAnsi="Times New Roman" w:cs="Times New Roman"/>
                <w:b/>
                <w:sz w:val="24"/>
                <w:szCs w:val="24"/>
              </w:rPr>
              <w:t xml:space="preserve">ДК 021:2015 – </w:t>
            </w:r>
            <w:r w:rsidRPr="00B67C94">
              <w:rPr>
                <w:rFonts w:ascii="Times New Roman" w:eastAsia="Times New Roman" w:hAnsi="Times New Roman" w:cs="Times New Roman"/>
                <w:b/>
                <w:color w:val="000000"/>
                <w:sz w:val="24"/>
                <w:szCs w:val="24"/>
              </w:rPr>
              <w:t>44210000-5 – Конструкції та їх частини</w:t>
            </w:r>
          </w:p>
          <w:p w:rsidR="00B67C94" w:rsidRPr="00E03096" w:rsidRDefault="00B67C94" w:rsidP="00B67C94">
            <w:pPr>
              <w:jc w:val="center"/>
              <w:rPr>
                <w:rFonts w:ascii="Times New Roman" w:eastAsia="Times New Roman" w:hAnsi="Times New Roman" w:cs="Times New Roman"/>
                <w:i/>
                <w:sz w:val="24"/>
                <w:szCs w:val="24"/>
              </w:rPr>
            </w:pPr>
            <w:r w:rsidRPr="00B67C94">
              <w:rPr>
                <w:rFonts w:ascii="Times New Roman" w:hAnsi="Times New Roman" w:cs="Times New Roman"/>
                <w:b/>
                <w:bCs/>
                <w:color w:val="000000"/>
                <w:sz w:val="24"/>
                <w:szCs w:val="24"/>
              </w:rPr>
              <w:t xml:space="preserve">(Туалет </w:t>
            </w:r>
            <w:proofErr w:type="gramStart"/>
            <w:r w:rsidRPr="00B67C94">
              <w:rPr>
                <w:rFonts w:ascii="Times New Roman" w:hAnsi="Times New Roman" w:cs="Times New Roman"/>
                <w:b/>
                <w:bCs/>
                <w:color w:val="000000"/>
                <w:sz w:val="24"/>
                <w:szCs w:val="24"/>
              </w:rPr>
              <w:t>модульного</w:t>
            </w:r>
            <w:proofErr w:type="gramEnd"/>
            <w:r w:rsidRPr="00B67C94">
              <w:rPr>
                <w:rFonts w:ascii="Times New Roman" w:hAnsi="Times New Roman" w:cs="Times New Roman"/>
                <w:b/>
                <w:bCs/>
                <w:color w:val="000000"/>
                <w:sz w:val="24"/>
                <w:szCs w:val="24"/>
              </w:rPr>
              <w:t xml:space="preserve"> типу)</w:t>
            </w:r>
          </w:p>
        </w:tc>
      </w:tr>
      <w:tr w:rsidR="00B67C94" w:rsidTr="00B8715C">
        <w:trPr>
          <w:trHeight w:val="1119"/>
          <w:jc w:val="center"/>
        </w:trPr>
        <w:tc>
          <w:tcPr>
            <w:tcW w:w="705" w:type="dxa"/>
          </w:tcPr>
          <w:p w:rsidR="00B67C94" w:rsidRDefault="00B67C94" w:rsidP="00B8715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67C94" w:rsidRDefault="00B67C94" w:rsidP="00B8715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(лота), щодо яких можуть бути подані тендерні пропозиції.</w:t>
            </w:r>
          </w:p>
        </w:tc>
        <w:tc>
          <w:tcPr>
            <w:tcW w:w="6420" w:type="dxa"/>
          </w:tcPr>
          <w:p w:rsidR="00B67C94" w:rsidRDefault="00B67C94" w:rsidP="00B871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 цілому.</w:t>
            </w:r>
          </w:p>
          <w:p w:rsidR="00B67C94" w:rsidRDefault="00B67C94" w:rsidP="00B8715C">
            <w:pPr>
              <w:widowControl w:val="0"/>
              <w:ind w:right="120"/>
              <w:jc w:val="both"/>
              <w:rPr>
                <w:rFonts w:ascii="Times New Roman" w:eastAsia="Times New Roman" w:hAnsi="Times New Roman" w:cs="Times New Roman"/>
                <w:i/>
                <w:color w:val="FF0000"/>
                <w:sz w:val="24"/>
                <w:szCs w:val="24"/>
                <w:highlight w:val="yellow"/>
              </w:rPr>
            </w:pPr>
          </w:p>
        </w:tc>
      </w:tr>
      <w:tr w:rsidR="00B67C94" w:rsidTr="00B8715C">
        <w:trPr>
          <w:trHeight w:val="1119"/>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67C94" w:rsidRDefault="00B67C94" w:rsidP="00B8715C">
            <w:pPr>
              <w:widowControl w:val="0"/>
              <w:rPr>
                <w:rFonts w:ascii="Times New Roman" w:eastAsia="Times New Roman" w:hAnsi="Times New Roman" w:cs="Times New Roman"/>
                <w:color w:val="000000"/>
                <w:sz w:val="24"/>
                <w:szCs w:val="24"/>
              </w:rPr>
            </w:pPr>
            <w:proofErr w:type="gramStart"/>
            <w:r w:rsidRPr="00453D67">
              <w:rPr>
                <w:rFonts w:ascii="Times New Roman" w:eastAsia="Times New Roman" w:hAnsi="Times New Roman"/>
                <w:sz w:val="24"/>
                <w:szCs w:val="24"/>
              </w:rPr>
              <w:t>м</w:t>
            </w:r>
            <w:proofErr w:type="gramEnd"/>
            <w:r w:rsidRPr="00453D67">
              <w:rPr>
                <w:rFonts w:ascii="Times New Roman" w:eastAsia="Times New Roman" w:hAnsi="Times New Roman"/>
                <w:sz w:val="24"/>
                <w:szCs w:val="24"/>
              </w:rPr>
              <w:t>ісце, кількість, обсяг поставки товарів (надання послуг, виконання робіт)</w:t>
            </w:r>
          </w:p>
        </w:tc>
        <w:tc>
          <w:tcPr>
            <w:tcW w:w="6420" w:type="dxa"/>
          </w:tcPr>
          <w:p w:rsidR="00B67C94" w:rsidRPr="00040334" w:rsidRDefault="00B67C94" w:rsidP="00B8715C">
            <w:pPr>
              <w:ind w:left="-2" w:hanging="2"/>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М</w:t>
            </w:r>
            <w:r w:rsidRPr="00453D67">
              <w:rPr>
                <w:rFonts w:ascii="Times New Roman" w:eastAsia="Times New Roman" w:hAnsi="Times New Roman"/>
                <w:sz w:val="24"/>
                <w:szCs w:val="24"/>
              </w:rPr>
              <w:t xml:space="preserve">ісце, кількість, обсяг поставки </w:t>
            </w:r>
            <w:r>
              <w:rPr>
                <w:rFonts w:ascii="Times New Roman" w:eastAsia="Times New Roman" w:hAnsi="Times New Roman" w:cs="Times New Roman"/>
                <w:color w:val="000000"/>
                <w:sz w:val="24"/>
                <w:szCs w:val="24"/>
              </w:rPr>
              <w:t>згідно Додатку 2</w:t>
            </w:r>
            <w:r w:rsidRPr="00040334">
              <w:rPr>
                <w:rFonts w:ascii="Times New Roman" w:eastAsia="Times New Roman" w:hAnsi="Times New Roman" w:cs="Times New Roman"/>
                <w:color w:val="000000"/>
                <w:sz w:val="24"/>
                <w:szCs w:val="24"/>
              </w:rPr>
              <w:t xml:space="preserve"> до тендерної документації.</w:t>
            </w:r>
          </w:p>
          <w:p w:rsidR="00B67C94" w:rsidRDefault="00B67C94" w:rsidP="00B8715C">
            <w:pPr>
              <w:ind w:left="-2" w:hanging="2"/>
              <w:jc w:val="both"/>
              <w:rPr>
                <w:rFonts w:ascii="Times New Roman" w:hAnsi="Times New Roman"/>
                <w:color w:val="000000"/>
                <w:sz w:val="24"/>
                <w:szCs w:val="24"/>
                <w:lang w:eastAsia="uk-UA"/>
              </w:rPr>
            </w:pPr>
            <w:r w:rsidRPr="00453D67">
              <w:rPr>
                <w:rFonts w:ascii="Times New Roman" w:hAnsi="Times New Roman"/>
                <w:color w:val="000000"/>
                <w:sz w:val="24"/>
                <w:szCs w:val="24"/>
                <w:lang w:eastAsia="uk-UA"/>
              </w:rPr>
              <w:t xml:space="preserve">Джерело фінансування – місцевий бюджет. </w:t>
            </w:r>
          </w:p>
          <w:p w:rsidR="00B67C94" w:rsidRPr="00453D67" w:rsidRDefault="002446ED" w:rsidP="00B8715C">
            <w:pPr>
              <w:ind w:left="-2" w:hanging="2"/>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Код КЕКВ </w:t>
            </w:r>
            <w:r>
              <w:rPr>
                <w:rFonts w:ascii="Times New Roman" w:hAnsi="Times New Roman"/>
                <w:color w:val="000000"/>
                <w:sz w:val="24"/>
                <w:szCs w:val="24"/>
                <w:lang w:val="uk-UA" w:eastAsia="uk-UA"/>
              </w:rPr>
              <w:t>31</w:t>
            </w:r>
            <w:r w:rsidR="00B67C94">
              <w:rPr>
                <w:rFonts w:ascii="Times New Roman" w:hAnsi="Times New Roman"/>
                <w:color w:val="000000"/>
                <w:sz w:val="24"/>
                <w:szCs w:val="24"/>
                <w:lang w:eastAsia="uk-UA"/>
              </w:rPr>
              <w:t>1</w:t>
            </w:r>
            <w:r w:rsidR="00B67C94" w:rsidRPr="00453D67">
              <w:rPr>
                <w:rFonts w:ascii="Times New Roman" w:hAnsi="Times New Roman"/>
                <w:color w:val="000000"/>
                <w:sz w:val="24"/>
                <w:szCs w:val="24"/>
                <w:lang w:eastAsia="uk-UA"/>
              </w:rPr>
              <w:t>0</w:t>
            </w:r>
          </w:p>
          <w:p w:rsidR="00B67C94" w:rsidRDefault="00B67C94" w:rsidP="00A57599">
            <w:pPr>
              <w:widowControl w:val="0"/>
              <w:ind w:right="120"/>
              <w:jc w:val="both"/>
              <w:rPr>
                <w:rFonts w:ascii="Times New Roman" w:eastAsia="Times New Roman" w:hAnsi="Times New Roman" w:cs="Times New Roman"/>
                <w:sz w:val="24"/>
                <w:szCs w:val="24"/>
              </w:rPr>
            </w:pPr>
            <w:r w:rsidRPr="00453D67">
              <w:rPr>
                <w:rFonts w:ascii="Times New Roman" w:hAnsi="Times New Roman"/>
                <w:color w:val="000000"/>
                <w:sz w:val="24"/>
                <w:szCs w:val="24"/>
                <w:lang w:eastAsia="uk-UA"/>
              </w:rPr>
              <w:t>Очікувана вартість предмета закупі</w:t>
            </w:r>
            <w:proofErr w:type="gramStart"/>
            <w:r w:rsidRPr="00453D67">
              <w:rPr>
                <w:rFonts w:ascii="Times New Roman" w:hAnsi="Times New Roman"/>
                <w:color w:val="000000"/>
                <w:sz w:val="24"/>
                <w:szCs w:val="24"/>
                <w:lang w:eastAsia="uk-UA"/>
              </w:rPr>
              <w:t>вл</w:t>
            </w:r>
            <w:proofErr w:type="gramEnd"/>
            <w:r w:rsidRPr="00453D67">
              <w:rPr>
                <w:rFonts w:ascii="Times New Roman" w:hAnsi="Times New Roman"/>
                <w:color w:val="000000"/>
                <w:sz w:val="24"/>
                <w:szCs w:val="24"/>
                <w:lang w:eastAsia="uk-UA"/>
              </w:rPr>
              <w:t xml:space="preserve">і: </w:t>
            </w:r>
            <w:r w:rsidR="00A57599">
              <w:rPr>
                <w:rFonts w:ascii="Times New Roman" w:hAnsi="Times New Roman"/>
                <w:b/>
                <w:bCs/>
                <w:color w:val="000000"/>
                <w:sz w:val="24"/>
                <w:szCs w:val="24"/>
                <w:lang w:val="uk-UA" w:eastAsia="uk-UA"/>
              </w:rPr>
              <w:t xml:space="preserve">510 000,00 </w:t>
            </w:r>
            <w:r w:rsidRPr="005244B7">
              <w:rPr>
                <w:rFonts w:ascii="Times New Roman" w:hAnsi="Times New Roman"/>
                <w:b/>
                <w:bCs/>
                <w:color w:val="000000"/>
                <w:sz w:val="24"/>
                <w:szCs w:val="24"/>
                <w:lang w:eastAsia="uk-UA"/>
              </w:rPr>
              <w:t>грн.</w:t>
            </w:r>
            <w:r w:rsidRPr="005244B7">
              <w:rPr>
                <w:rFonts w:ascii="Times New Roman" w:hAnsi="Times New Roman"/>
                <w:color w:val="000000"/>
                <w:sz w:val="24"/>
                <w:szCs w:val="24"/>
                <w:lang w:eastAsia="uk-UA"/>
              </w:rPr>
              <w:t xml:space="preserve"> </w:t>
            </w:r>
            <w:r w:rsidRPr="005244B7">
              <w:rPr>
                <w:rFonts w:ascii="Times New Roman" w:hAnsi="Times New Roman"/>
                <w:color w:val="000000"/>
                <w:sz w:val="24"/>
                <w:szCs w:val="24"/>
                <w:lang w:eastAsia="uk-UA"/>
              </w:rPr>
              <w:lastRenderedPageBreak/>
              <w:t>(</w:t>
            </w:r>
            <w:r w:rsidR="00A57599">
              <w:rPr>
                <w:rFonts w:ascii="Times New Roman" w:hAnsi="Times New Roman"/>
                <w:color w:val="000000"/>
                <w:sz w:val="24"/>
                <w:szCs w:val="24"/>
                <w:lang w:val="uk-UA" w:eastAsia="uk-UA"/>
              </w:rPr>
              <w:t>п</w:t>
            </w:r>
            <w:r w:rsidR="00A57599" w:rsidRPr="00A57599">
              <w:rPr>
                <w:rFonts w:ascii="Times New Roman" w:hAnsi="Times New Roman"/>
                <w:color w:val="000000"/>
                <w:sz w:val="24"/>
                <w:szCs w:val="24"/>
                <w:lang w:eastAsia="uk-UA"/>
              </w:rPr>
              <w:t>’</w:t>
            </w:r>
            <w:r w:rsidR="00A57599">
              <w:rPr>
                <w:rFonts w:ascii="Times New Roman" w:hAnsi="Times New Roman"/>
                <w:color w:val="000000"/>
                <w:sz w:val="24"/>
                <w:szCs w:val="24"/>
                <w:lang w:val="uk-UA" w:eastAsia="uk-UA"/>
              </w:rPr>
              <w:t>ятсот десят тисяч</w:t>
            </w:r>
            <w:r>
              <w:rPr>
                <w:rFonts w:ascii="Times New Roman" w:hAnsi="Times New Roman"/>
                <w:color w:val="000000"/>
                <w:sz w:val="24"/>
                <w:szCs w:val="24"/>
                <w:lang w:eastAsia="uk-UA"/>
              </w:rPr>
              <w:t xml:space="preserve"> </w:t>
            </w:r>
            <w:r w:rsidRPr="005244B7">
              <w:rPr>
                <w:rFonts w:ascii="Times New Roman" w:hAnsi="Times New Roman"/>
                <w:color w:val="000000"/>
                <w:sz w:val="24"/>
                <w:szCs w:val="24"/>
                <w:lang w:eastAsia="uk-UA"/>
              </w:rPr>
              <w:t>грив</w:t>
            </w:r>
            <w:r>
              <w:rPr>
                <w:rFonts w:ascii="Times New Roman" w:hAnsi="Times New Roman"/>
                <w:color w:val="000000"/>
                <w:sz w:val="24"/>
                <w:szCs w:val="24"/>
                <w:lang w:eastAsia="uk-UA"/>
              </w:rPr>
              <w:t xml:space="preserve">ень </w:t>
            </w:r>
            <w:r w:rsidR="00A57599">
              <w:rPr>
                <w:rFonts w:ascii="Times New Roman" w:hAnsi="Times New Roman"/>
                <w:color w:val="000000"/>
                <w:sz w:val="24"/>
                <w:szCs w:val="24"/>
                <w:lang w:val="uk-UA" w:eastAsia="uk-UA"/>
              </w:rPr>
              <w:t>00</w:t>
            </w:r>
            <w:r w:rsidR="00A57599">
              <w:rPr>
                <w:rFonts w:ascii="Times New Roman" w:hAnsi="Times New Roman"/>
                <w:color w:val="000000"/>
                <w:sz w:val="24"/>
                <w:szCs w:val="24"/>
                <w:lang w:eastAsia="uk-UA"/>
              </w:rPr>
              <w:t xml:space="preserve"> коп.</w:t>
            </w:r>
            <w:r w:rsidRPr="005244B7">
              <w:rPr>
                <w:rFonts w:ascii="Times New Roman" w:hAnsi="Times New Roman"/>
                <w:color w:val="000000"/>
                <w:sz w:val="24"/>
                <w:szCs w:val="24"/>
                <w:lang w:eastAsia="uk-UA"/>
              </w:rPr>
              <w:t>)</w:t>
            </w:r>
            <w:r w:rsidRPr="00453D67">
              <w:rPr>
                <w:rFonts w:ascii="Times New Roman" w:hAnsi="Times New Roman"/>
                <w:color w:val="000000"/>
                <w:sz w:val="24"/>
                <w:szCs w:val="24"/>
                <w:lang w:eastAsia="uk-UA"/>
              </w:rPr>
              <w:t>.</w:t>
            </w:r>
          </w:p>
        </w:tc>
      </w:tr>
      <w:tr w:rsidR="00B67C94" w:rsidTr="00B8715C">
        <w:trPr>
          <w:trHeight w:val="645"/>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B67C94" w:rsidRDefault="00B67C94" w:rsidP="00B8715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67C94" w:rsidRPr="00453D67" w:rsidRDefault="00B67C94" w:rsidP="00B8715C">
            <w:pPr>
              <w:widowControl w:val="0"/>
              <w:contextualSpacing/>
              <w:jc w:val="both"/>
              <w:rPr>
                <w:rFonts w:ascii="Times New Roman" w:hAnsi="Times New Roman"/>
                <w:color w:val="000000"/>
                <w:sz w:val="24"/>
                <w:szCs w:val="24"/>
                <w:lang w:eastAsia="uk-UA"/>
              </w:rPr>
            </w:pPr>
            <w:r w:rsidRPr="00453D67">
              <w:rPr>
                <w:rFonts w:ascii="Times New Roman" w:hAnsi="Times New Roman"/>
                <w:color w:val="000000"/>
                <w:sz w:val="24"/>
                <w:szCs w:val="24"/>
                <w:lang w:eastAsia="uk-UA"/>
              </w:rPr>
              <w:t xml:space="preserve">до </w:t>
            </w:r>
            <w:r>
              <w:rPr>
                <w:rFonts w:ascii="Times New Roman" w:hAnsi="Times New Roman"/>
                <w:color w:val="000000"/>
                <w:sz w:val="24"/>
                <w:szCs w:val="24"/>
                <w:lang w:eastAsia="uk-UA"/>
              </w:rPr>
              <w:t>3</w:t>
            </w:r>
            <w:r>
              <w:rPr>
                <w:rFonts w:ascii="Times New Roman" w:hAnsi="Times New Roman"/>
                <w:color w:val="000000"/>
                <w:sz w:val="24"/>
                <w:szCs w:val="24"/>
                <w:lang w:val="uk-UA" w:eastAsia="uk-UA"/>
              </w:rPr>
              <w:t>0 листопада</w:t>
            </w:r>
            <w:r w:rsidRPr="00453D67">
              <w:rPr>
                <w:rFonts w:ascii="Times New Roman" w:hAnsi="Times New Roman"/>
                <w:color w:val="000000"/>
                <w:sz w:val="24"/>
                <w:szCs w:val="24"/>
                <w:lang w:eastAsia="uk-UA"/>
              </w:rPr>
              <w:t xml:space="preserve"> 2022 року.</w:t>
            </w:r>
          </w:p>
          <w:p w:rsidR="00B67C94" w:rsidRDefault="00B67C94" w:rsidP="00B8715C">
            <w:pPr>
              <w:widowControl w:val="0"/>
              <w:rPr>
                <w:rFonts w:ascii="Times New Roman" w:eastAsia="Times New Roman" w:hAnsi="Times New Roman" w:cs="Times New Roman"/>
                <w:sz w:val="24"/>
                <w:szCs w:val="24"/>
              </w:rPr>
            </w:pPr>
          </w:p>
        </w:tc>
      </w:tr>
      <w:tr w:rsidR="00B67C94" w:rsidTr="00B8715C">
        <w:trPr>
          <w:trHeight w:val="841"/>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67C94" w:rsidRDefault="00B67C94" w:rsidP="00B871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w:t>
            </w:r>
            <w:proofErr w:type="gramStart"/>
            <w:r>
              <w:rPr>
                <w:rFonts w:ascii="Times New Roman" w:eastAsia="Times New Roman" w:hAnsi="Times New Roman" w:cs="Times New Roman"/>
                <w:b/>
                <w:color w:val="000000"/>
                <w:sz w:val="24"/>
                <w:szCs w:val="24"/>
              </w:rPr>
              <w:t>в</w:t>
            </w:r>
            <w:proofErr w:type="gramEnd"/>
            <w:r>
              <w:t xml:space="preserve"> </w:t>
            </w:r>
          </w:p>
        </w:tc>
        <w:tc>
          <w:tcPr>
            <w:tcW w:w="6420" w:type="dxa"/>
          </w:tcPr>
          <w:p w:rsidR="00B67C94" w:rsidRPr="00453D67" w:rsidRDefault="00B67C94" w:rsidP="00B8715C">
            <w:pPr>
              <w:ind w:left="-23" w:hanging="23"/>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 xml:space="preserve">5.1. Учасники (резиденти та нерезиденти) </w:t>
            </w:r>
            <w:proofErr w:type="gramStart"/>
            <w:r w:rsidRPr="00453D67">
              <w:rPr>
                <w:rFonts w:ascii="Times New Roman" w:eastAsia="Times New Roman" w:hAnsi="Times New Roman"/>
                <w:color w:val="000000"/>
                <w:sz w:val="24"/>
                <w:szCs w:val="24"/>
              </w:rPr>
              <w:t>вс</w:t>
            </w:r>
            <w:proofErr w:type="gramEnd"/>
            <w:r w:rsidRPr="00453D67">
              <w:rPr>
                <w:rFonts w:ascii="Times New Roman" w:eastAsia="Times New Roman" w:hAnsi="Times New Roman"/>
                <w:color w:val="000000"/>
                <w:sz w:val="24"/>
                <w:szCs w:val="24"/>
              </w:rPr>
              <w:t>іх форм власності та організаційно-правових форм беруть участь у процедурах закупівель на рівних умовах.</w:t>
            </w:r>
          </w:p>
          <w:p w:rsidR="00B67C94" w:rsidRDefault="00B67C94" w:rsidP="00B8715C">
            <w:pPr>
              <w:widowControl w:val="0"/>
              <w:contextualSpacing/>
              <w:jc w:val="both"/>
              <w:rPr>
                <w:rFonts w:ascii="Times New Roman" w:eastAsia="Times New Roman" w:hAnsi="Times New Roman"/>
                <w:color w:val="000000"/>
                <w:sz w:val="24"/>
                <w:szCs w:val="24"/>
              </w:rPr>
            </w:pPr>
            <w:r w:rsidRPr="00453D67">
              <w:rPr>
                <w:rFonts w:ascii="Times New Roman" w:eastAsia="Times New Roman" w:hAnsi="Times New Roman"/>
                <w:color w:val="000000"/>
                <w:sz w:val="24"/>
                <w:szCs w:val="24"/>
              </w:rPr>
              <w:t>Замовники забезпечують вільний доступ усіх учасникі</w:t>
            </w:r>
            <w:proofErr w:type="gramStart"/>
            <w:r w:rsidRPr="00453D67">
              <w:rPr>
                <w:rFonts w:ascii="Times New Roman" w:eastAsia="Times New Roman" w:hAnsi="Times New Roman"/>
                <w:color w:val="000000"/>
                <w:sz w:val="24"/>
                <w:szCs w:val="24"/>
              </w:rPr>
              <w:t>в</w:t>
            </w:r>
            <w:proofErr w:type="gramEnd"/>
            <w:r w:rsidRPr="00453D67">
              <w:rPr>
                <w:rFonts w:ascii="Times New Roman" w:eastAsia="Times New Roman" w:hAnsi="Times New Roman"/>
                <w:color w:val="000000"/>
                <w:sz w:val="24"/>
                <w:szCs w:val="24"/>
              </w:rPr>
              <w:t xml:space="preserve"> до інформації про закупівлю, передбаченої цим Законом</w:t>
            </w:r>
          </w:p>
          <w:p w:rsidR="00B67C94" w:rsidRPr="001F2021" w:rsidRDefault="00B67C94" w:rsidP="00B8715C">
            <w:pPr>
              <w:widowControl w:val="0"/>
              <w:contextualSpacing/>
              <w:jc w:val="both"/>
              <w:rPr>
                <w:rFonts w:ascii="Times New Roman" w:hAnsi="Times New Roman"/>
                <w:sz w:val="24"/>
                <w:szCs w:val="24"/>
              </w:rPr>
            </w:pPr>
            <w:r w:rsidRPr="001F2021">
              <w:rPr>
                <w:rFonts w:ascii="Times New Roman" w:hAnsi="Times New Roman"/>
                <w:sz w:val="24"/>
                <w:szCs w:val="24"/>
              </w:rPr>
              <w:t>З огляду на Закон України «Про санкції» та Указ Президента України від 15.05.2017 № 133/2017 «Про рішення</w:t>
            </w:r>
            <w:proofErr w:type="gramStart"/>
            <w:r w:rsidRPr="001F2021">
              <w:rPr>
                <w:rFonts w:ascii="Times New Roman" w:hAnsi="Times New Roman"/>
                <w:sz w:val="24"/>
                <w:szCs w:val="24"/>
              </w:rPr>
              <w:t xml:space="preserve"> Р</w:t>
            </w:r>
            <w:proofErr w:type="gramEnd"/>
            <w:r w:rsidRPr="001F2021">
              <w:rPr>
                <w:rFonts w:ascii="Times New Roman" w:hAnsi="Times New Roman"/>
                <w:sz w:val="24"/>
                <w:szCs w:val="24"/>
              </w:rPr>
              <w:t xml:space="preserve">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Учасники повинні надати у складі пропозиції лист-гарантію, щодо дотримання в </w:t>
            </w:r>
            <w:proofErr w:type="gramStart"/>
            <w:r w:rsidRPr="001F2021">
              <w:rPr>
                <w:rFonts w:ascii="Times New Roman" w:hAnsi="Times New Roman"/>
                <w:sz w:val="24"/>
                <w:szCs w:val="24"/>
              </w:rPr>
              <w:t>своїй</w:t>
            </w:r>
            <w:proofErr w:type="gramEnd"/>
            <w:r w:rsidRPr="001F2021">
              <w:rPr>
                <w:rFonts w:ascii="Times New Roman" w:hAnsi="Times New Roman"/>
                <w:sz w:val="24"/>
                <w:szCs w:val="24"/>
              </w:rPr>
              <w:t xml:space="preserve"> діяльності норм чинного законодавства України та санкційного, в тому числі: </w:t>
            </w:r>
          </w:p>
          <w:p w:rsidR="00B67C94" w:rsidRPr="001F2021" w:rsidRDefault="00B67C94" w:rsidP="00B8715C">
            <w:pPr>
              <w:widowControl w:val="0"/>
              <w:contextualSpacing/>
              <w:jc w:val="both"/>
              <w:rPr>
                <w:rFonts w:ascii="Times New Roman" w:hAnsi="Times New Roman"/>
                <w:sz w:val="24"/>
                <w:szCs w:val="24"/>
              </w:rPr>
            </w:pPr>
            <w:r w:rsidRPr="001F2021">
              <w:rPr>
                <w:rFonts w:ascii="Times New Roman" w:hAnsi="Times New Roman"/>
                <w:sz w:val="24"/>
                <w:szCs w:val="24"/>
              </w:rPr>
              <w:t xml:space="preserve">-Закону України "Про санкції" від 14.08.2014р. № 1644-VII; </w:t>
            </w:r>
          </w:p>
          <w:p w:rsidR="00B67C94" w:rsidRPr="001F2021" w:rsidRDefault="00B67C94" w:rsidP="00B8715C">
            <w:pPr>
              <w:widowControl w:val="0"/>
              <w:contextualSpacing/>
              <w:jc w:val="both"/>
              <w:rPr>
                <w:rFonts w:ascii="Times New Roman" w:hAnsi="Times New Roman"/>
                <w:sz w:val="24"/>
                <w:szCs w:val="24"/>
              </w:rPr>
            </w:pPr>
            <w:r w:rsidRPr="001F2021">
              <w:rPr>
                <w:rFonts w:ascii="Times New Roman" w:hAnsi="Times New Roman"/>
                <w:sz w:val="24"/>
                <w:szCs w:val="24"/>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B67C94" w:rsidRPr="001F2021" w:rsidRDefault="00B67C94" w:rsidP="00B8715C">
            <w:pPr>
              <w:widowControl w:val="0"/>
              <w:contextualSpacing/>
              <w:jc w:val="both"/>
              <w:rPr>
                <w:rFonts w:ascii="Times New Roman" w:hAnsi="Times New Roman"/>
                <w:sz w:val="24"/>
                <w:szCs w:val="24"/>
              </w:rPr>
            </w:pPr>
            <w:r w:rsidRPr="001F2021">
              <w:rPr>
                <w:rFonts w:ascii="Times New Roman" w:hAnsi="Times New Roman"/>
                <w:sz w:val="24"/>
                <w:szCs w:val="24"/>
              </w:rPr>
              <w:t xml:space="preserve">-Указу Президента України від 15 травня 2017р. № 133/2017; </w:t>
            </w:r>
          </w:p>
          <w:p w:rsidR="00B67C94" w:rsidRPr="001F2021" w:rsidRDefault="00B67C94" w:rsidP="00B8715C">
            <w:pPr>
              <w:widowControl w:val="0"/>
              <w:contextualSpacing/>
              <w:jc w:val="both"/>
              <w:rPr>
                <w:rFonts w:ascii="Times New Roman" w:hAnsi="Times New Roman"/>
                <w:sz w:val="24"/>
                <w:szCs w:val="24"/>
              </w:rPr>
            </w:pPr>
            <w:r w:rsidRPr="001F2021">
              <w:rPr>
                <w:rFonts w:ascii="Times New Roman" w:hAnsi="Times New Roman"/>
                <w:sz w:val="24"/>
                <w:szCs w:val="24"/>
              </w:rPr>
              <w:t>-</w:t>
            </w:r>
            <w:proofErr w:type="gramStart"/>
            <w:r w:rsidRPr="001F2021">
              <w:rPr>
                <w:rFonts w:ascii="Times New Roman" w:hAnsi="Times New Roman"/>
                <w:sz w:val="24"/>
                <w:szCs w:val="24"/>
              </w:rPr>
              <w:t>Р</w:t>
            </w:r>
            <w:proofErr w:type="gramEnd"/>
            <w:r w:rsidRPr="001F2021">
              <w:rPr>
                <w:rFonts w:ascii="Times New Roman" w:hAnsi="Times New Roman"/>
                <w:sz w:val="24"/>
                <w:szCs w:val="24"/>
              </w:rPr>
              <w:t>ішення РНБО України від 28 квітня 2017 року;</w:t>
            </w:r>
          </w:p>
          <w:p w:rsidR="00B67C94" w:rsidRPr="001F2021" w:rsidRDefault="00B67C94" w:rsidP="00B8715C">
            <w:pPr>
              <w:widowControl w:val="0"/>
              <w:contextualSpacing/>
              <w:jc w:val="both"/>
              <w:rPr>
                <w:rFonts w:ascii="Times New Roman" w:hAnsi="Times New Roman"/>
                <w:sz w:val="24"/>
                <w:szCs w:val="24"/>
              </w:rPr>
            </w:pPr>
            <w:r w:rsidRPr="001F2021">
              <w:rPr>
                <w:rFonts w:ascii="Times New Roman" w:hAnsi="Times New Roman"/>
                <w:sz w:val="24"/>
                <w:szCs w:val="24"/>
              </w:rPr>
              <w:t xml:space="preserve">-Постанови Кабінету Міністрів </w:t>
            </w:r>
            <w:proofErr w:type="gramStart"/>
            <w:r w:rsidRPr="001F2021">
              <w:rPr>
                <w:rFonts w:ascii="Times New Roman" w:hAnsi="Times New Roman"/>
                <w:sz w:val="24"/>
                <w:szCs w:val="24"/>
              </w:rPr>
              <w:t>в</w:t>
            </w:r>
            <w:proofErr w:type="gramEnd"/>
            <w:r w:rsidRPr="001F2021">
              <w:rPr>
                <w:rFonts w:ascii="Times New Roman" w:hAnsi="Times New Roman"/>
                <w:sz w:val="24"/>
                <w:szCs w:val="24"/>
              </w:rPr>
              <w:t>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B67C94" w:rsidRPr="001F2021" w:rsidRDefault="00B67C94" w:rsidP="00B8715C">
            <w:pPr>
              <w:widowControl w:val="0"/>
              <w:contextualSpacing/>
              <w:jc w:val="both"/>
              <w:rPr>
                <w:rFonts w:ascii="Times New Roman" w:hAnsi="Times New Roman"/>
                <w:sz w:val="24"/>
                <w:szCs w:val="24"/>
              </w:rPr>
            </w:pPr>
            <w:r w:rsidRPr="001F2021">
              <w:rPr>
                <w:rFonts w:ascii="Times New Roman" w:hAnsi="Times New Roman"/>
                <w:sz w:val="24"/>
                <w:szCs w:val="24"/>
              </w:rPr>
              <w:t xml:space="preserve">-Постанови Кабінету Міністрів </w:t>
            </w:r>
            <w:proofErr w:type="gramStart"/>
            <w:r w:rsidRPr="001F2021">
              <w:rPr>
                <w:rFonts w:ascii="Times New Roman" w:hAnsi="Times New Roman"/>
                <w:sz w:val="24"/>
                <w:szCs w:val="24"/>
              </w:rPr>
              <w:t>в</w:t>
            </w:r>
            <w:proofErr w:type="gramEnd"/>
            <w:r w:rsidRPr="001F2021">
              <w:rPr>
                <w:rFonts w:ascii="Times New Roman" w:hAnsi="Times New Roman"/>
                <w:sz w:val="24"/>
                <w:szCs w:val="24"/>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B67C94" w:rsidRDefault="00B67C94" w:rsidP="00B8715C">
            <w:pPr>
              <w:widowControl w:val="0"/>
              <w:ind w:right="140"/>
              <w:jc w:val="both"/>
              <w:rPr>
                <w:rFonts w:ascii="Times New Roman" w:eastAsia="Times New Roman" w:hAnsi="Times New Roman" w:cs="Times New Roman"/>
                <w:sz w:val="24"/>
                <w:szCs w:val="24"/>
              </w:rPr>
            </w:pPr>
            <w:r w:rsidRPr="001F2021">
              <w:rPr>
                <w:rFonts w:ascii="Times New Roman" w:hAnsi="Times New Roman"/>
                <w:sz w:val="24"/>
                <w:szCs w:val="24"/>
              </w:rPr>
              <w:t>-Постанови Кабінету Міністрів України від 30 грудня 2015р. № 1147 «Про заборону ввезення на митну територію України товарів, що походять з</w:t>
            </w:r>
            <w:proofErr w:type="gramStart"/>
            <w:r w:rsidRPr="001F2021">
              <w:rPr>
                <w:rFonts w:ascii="Times New Roman" w:hAnsi="Times New Roman"/>
                <w:sz w:val="24"/>
                <w:szCs w:val="24"/>
              </w:rPr>
              <w:t xml:space="preserve"> Р</w:t>
            </w:r>
            <w:proofErr w:type="gramEnd"/>
            <w:r w:rsidRPr="001F2021">
              <w:rPr>
                <w:rFonts w:ascii="Times New Roman" w:hAnsi="Times New Roman"/>
                <w:sz w:val="24"/>
                <w:szCs w:val="24"/>
              </w:rPr>
              <w:t>осійської Федерації»</w:t>
            </w:r>
          </w:p>
        </w:tc>
      </w:tr>
      <w:tr w:rsidR="00B67C94" w:rsidTr="00B8715C">
        <w:trPr>
          <w:trHeight w:val="1119"/>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67C94" w:rsidRDefault="00B67C94" w:rsidP="00B871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Валюта, у якій </w:t>
            </w:r>
            <w:proofErr w:type="gramStart"/>
            <w:r>
              <w:rPr>
                <w:rFonts w:ascii="Times New Roman" w:eastAsia="Times New Roman" w:hAnsi="Times New Roman" w:cs="Times New Roman"/>
                <w:b/>
                <w:color w:val="000000"/>
                <w:sz w:val="24"/>
                <w:szCs w:val="24"/>
              </w:rPr>
              <w:t>повинна</w:t>
            </w:r>
            <w:proofErr w:type="gramEnd"/>
            <w:r>
              <w:rPr>
                <w:rFonts w:ascii="Times New Roman" w:eastAsia="Times New Roman" w:hAnsi="Times New Roman" w:cs="Times New Roman"/>
                <w:b/>
                <w:color w:val="000000"/>
                <w:sz w:val="24"/>
                <w:szCs w:val="24"/>
              </w:rPr>
              <w:t xml:space="preserve"> бути зазначена ціна тендерної пропозиції</w:t>
            </w:r>
            <w:r>
              <w:t xml:space="preserve"> </w:t>
            </w:r>
          </w:p>
        </w:tc>
        <w:tc>
          <w:tcPr>
            <w:tcW w:w="6420" w:type="dxa"/>
          </w:tcPr>
          <w:p w:rsidR="00B67C94" w:rsidRDefault="00B67C94" w:rsidP="00B8715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6.1.Валютою тендерної пропозиції є гривня.</w:t>
            </w:r>
            <w:r>
              <w:t xml:space="preserve"> </w:t>
            </w:r>
            <w:r>
              <w:rPr>
                <w:rFonts w:ascii="Times New Roman" w:eastAsia="Times New Roman" w:hAnsi="Times New Roman" w:cs="Times New Roman"/>
                <w:b/>
                <w:i/>
                <w:color w:val="000000"/>
                <w:sz w:val="24"/>
                <w:szCs w:val="24"/>
              </w:rPr>
              <w:t>У разі якщо учасником процедури закупі</w:t>
            </w:r>
            <w:proofErr w:type="gramStart"/>
            <w:r>
              <w:rPr>
                <w:rFonts w:ascii="Times New Roman" w:eastAsia="Times New Roman" w:hAnsi="Times New Roman" w:cs="Times New Roman"/>
                <w:b/>
                <w:i/>
                <w:color w:val="000000"/>
                <w:sz w:val="24"/>
                <w:szCs w:val="24"/>
              </w:rPr>
              <w:t>вл</w:t>
            </w:r>
            <w:proofErr w:type="gramEnd"/>
            <w:r>
              <w:rPr>
                <w:rFonts w:ascii="Times New Roman" w:eastAsia="Times New Roman" w:hAnsi="Times New Roman" w:cs="Times New Roman"/>
                <w:b/>
                <w:i/>
                <w:color w:val="000000"/>
                <w:sz w:val="24"/>
                <w:szCs w:val="24"/>
              </w:rPr>
              <w:t>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B67C94" w:rsidTr="00B8715C">
        <w:trPr>
          <w:trHeight w:val="1119"/>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B67C94" w:rsidRDefault="00B67C94" w:rsidP="00B871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Мова (мови), якою  (якими) повинні </w:t>
            </w:r>
            <w:proofErr w:type="gramStart"/>
            <w:r>
              <w:rPr>
                <w:rFonts w:ascii="Times New Roman" w:eastAsia="Times New Roman" w:hAnsi="Times New Roman" w:cs="Times New Roman"/>
                <w:b/>
                <w:color w:val="000000"/>
                <w:sz w:val="24"/>
                <w:szCs w:val="24"/>
              </w:rPr>
              <w:t>бути</w:t>
            </w:r>
            <w:proofErr w:type="gramEnd"/>
            <w:r>
              <w:rPr>
                <w:rFonts w:ascii="Times New Roman" w:eastAsia="Times New Roman" w:hAnsi="Times New Roman" w:cs="Times New Roman"/>
                <w:b/>
                <w:color w:val="000000"/>
                <w:sz w:val="24"/>
                <w:szCs w:val="24"/>
              </w:rPr>
              <w:t xml:space="preserve">  складені тендерні пропозиції</w:t>
            </w:r>
          </w:p>
        </w:tc>
        <w:tc>
          <w:tcPr>
            <w:tcW w:w="6420" w:type="dxa"/>
          </w:tcPr>
          <w:p w:rsidR="00B67C94" w:rsidRPr="001F2021" w:rsidRDefault="00B67C94" w:rsidP="00B8715C">
            <w:pPr>
              <w:jc w:val="both"/>
              <w:rPr>
                <w:rFonts w:ascii="Times New Roman" w:eastAsia="Times New Roman" w:hAnsi="Times New Roman"/>
                <w:sz w:val="24"/>
                <w:szCs w:val="24"/>
              </w:rPr>
            </w:pPr>
            <w:r w:rsidRPr="001F2021">
              <w:rPr>
                <w:rFonts w:ascii="Times New Roman" w:eastAsia="Times New Roman" w:hAnsi="Times New Roman"/>
                <w:color w:val="000000"/>
                <w:sz w:val="24"/>
                <w:szCs w:val="24"/>
              </w:rPr>
              <w:t xml:space="preserve">7.1. </w:t>
            </w:r>
            <w:proofErr w:type="gramStart"/>
            <w:r w:rsidRPr="001F2021">
              <w:rPr>
                <w:rFonts w:ascii="Times New Roman" w:eastAsia="Times New Roman" w:hAnsi="Times New Roman"/>
                <w:color w:val="000000"/>
                <w:sz w:val="24"/>
                <w:szCs w:val="24"/>
              </w:rPr>
              <w:t>П</w:t>
            </w:r>
            <w:proofErr w:type="gramEnd"/>
            <w:r w:rsidRPr="001F2021">
              <w:rPr>
                <w:rFonts w:ascii="Times New Roman" w:eastAsia="Times New Roman" w:hAnsi="Times New Roman"/>
                <w:color w:val="000000"/>
                <w:sz w:val="24"/>
                <w:szCs w:val="24"/>
              </w:rPr>
              <w:t>ід час проведення процедур закупівель усі документи, що готуються замовником, викладаються українською мовою.</w:t>
            </w:r>
          </w:p>
          <w:p w:rsidR="00B67C94" w:rsidRPr="001F2021" w:rsidRDefault="00B67C94" w:rsidP="00B8715C">
            <w:pPr>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7.2.</w:t>
            </w:r>
            <w:r w:rsidRPr="001F2021">
              <w:rPr>
                <w:rFonts w:ascii="Times New Roman" w:eastAsia="Times New Roman" w:hAnsi="Times New Roman"/>
                <w:color w:val="000000"/>
                <w:sz w:val="24"/>
                <w:szCs w:val="24"/>
              </w:rPr>
              <w:t xml:space="preserve"> </w:t>
            </w:r>
            <w:proofErr w:type="gramStart"/>
            <w:r w:rsidRPr="001F2021">
              <w:rPr>
                <w:rFonts w:ascii="Times New Roman" w:eastAsia="Times New Roman" w:hAnsi="Times New Roman"/>
                <w:color w:val="000000"/>
                <w:sz w:val="24"/>
                <w:szCs w:val="24"/>
              </w:rPr>
              <w:t>П</w:t>
            </w:r>
            <w:proofErr w:type="gramEnd"/>
            <w:r w:rsidRPr="001F2021">
              <w:rPr>
                <w:rFonts w:ascii="Times New Roman" w:eastAsia="Times New Roman" w:hAnsi="Times New Roman"/>
                <w:color w:val="000000"/>
                <w:sz w:val="24"/>
                <w:szCs w:val="24"/>
              </w:rPr>
              <w:t>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67C94" w:rsidRPr="00485B6C" w:rsidRDefault="00B67C94" w:rsidP="00B8715C">
            <w:pPr>
              <w:widowControl w:val="0"/>
              <w:jc w:val="both"/>
              <w:rPr>
                <w:rFonts w:ascii="Times New Roman" w:eastAsia="Times New Roman" w:hAnsi="Times New Roman"/>
                <w:color w:val="000000"/>
                <w:sz w:val="24"/>
                <w:szCs w:val="24"/>
              </w:rPr>
            </w:pPr>
            <w:r w:rsidRPr="001F2021">
              <w:rPr>
                <w:rFonts w:ascii="Times New Roman" w:eastAsia="Times New Roman" w:hAnsi="Times New Roman"/>
                <w:color w:val="000000"/>
                <w:sz w:val="24"/>
                <w:szCs w:val="24"/>
              </w:rPr>
              <w:t>У разі надання учасником процедури закупі</w:t>
            </w:r>
            <w:proofErr w:type="gramStart"/>
            <w:r w:rsidRPr="001F2021">
              <w:rPr>
                <w:rFonts w:ascii="Times New Roman" w:eastAsia="Times New Roman" w:hAnsi="Times New Roman"/>
                <w:color w:val="000000"/>
                <w:sz w:val="24"/>
                <w:szCs w:val="24"/>
              </w:rPr>
              <w:t>вл</w:t>
            </w:r>
            <w:proofErr w:type="gramEnd"/>
            <w:r w:rsidRPr="001F2021">
              <w:rPr>
                <w:rFonts w:ascii="Times New Roman" w:eastAsia="Times New Roman" w:hAnsi="Times New Roman"/>
                <w:color w:val="000000"/>
                <w:sz w:val="24"/>
                <w:szCs w:val="24"/>
              </w:rPr>
              <w:t xml:space="preserve">і тендерної пропозиції та/або документів (у т. ч. документів виданих будь-якими органами державної влади, організаціями, підприємствами, установами іноземних держав) іншою мовою (іноземною мовою, іншою ніж державна мова), вони повинні мати переклад на українську мову, що зроблений перекладацькою агенцією та засвідчений її печаткою та підписом. </w:t>
            </w:r>
            <w:r w:rsidRPr="001F2021">
              <w:rPr>
                <w:rFonts w:ascii="Times New Roman" w:eastAsia="Times New Roman" w:hAnsi="Times New Roman"/>
                <w:sz w:val="24"/>
                <w:szCs w:val="24"/>
              </w:rPr>
              <w:t xml:space="preserve"> </w:t>
            </w:r>
            <w:r w:rsidRPr="001F2021">
              <w:rPr>
                <w:rFonts w:ascii="Times New Roman" w:eastAsia="Times New Roman" w:hAnsi="Times New Roman"/>
                <w:color w:val="000000"/>
                <w:sz w:val="24"/>
                <w:szCs w:val="24"/>
              </w:rPr>
              <w:t>Тексти повинні бути автентичними, визначальним є текст, викладений українською мовою.</w:t>
            </w:r>
          </w:p>
        </w:tc>
      </w:tr>
      <w:tr w:rsidR="00B67C94" w:rsidTr="00B8715C">
        <w:trPr>
          <w:trHeight w:val="501"/>
          <w:jc w:val="center"/>
        </w:trPr>
        <w:tc>
          <w:tcPr>
            <w:tcW w:w="9960" w:type="dxa"/>
            <w:gridSpan w:val="3"/>
            <w:vAlign w:val="center"/>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B67C94" w:rsidTr="00B8715C">
        <w:trPr>
          <w:trHeight w:val="1975"/>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67C94" w:rsidRDefault="00B67C94" w:rsidP="00B8715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67C94" w:rsidRDefault="00B67C94" w:rsidP="00B8715C">
            <w:pPr>
              <w:widowControl w:val="0"/>
              <w:jc w:val="both"/>
            </w:pPr>
            <w:r>
              <w:rPr>
                <w:rFonts w:ascii="Times New Roman" w:eastAsia="Times New Roman" w:hAnsi="Times New Roman" w:cs="Times New Roman"/>
                <w:sz w:val="24"/>
                <w:szCs w:val="24"/>
              </w:rPr>
              <w:t xml:space="preserve">1.1.Фізична/юридична особа має право не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роз</w:t>
            </w:r>
            <w:proofErr w:type="gramEnd"/>
            <w:r>
              <w:rPr>
                <w:rFonts w:ascii="Times New Roman" w:eastAsia="Times New Roman" w:hAnsi="Times New Roman" w:cs="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cs="Times New Roman"/>
                <w:b/>
                <w:i/>
                <w:sz w:val="24"/>
                <w:szCs w:val="24"/>
              </w:rPr>
              <w:t>протягом трьох робочих днів</w:t>
            </w:r>
            <w:r>
              <w:rPr>
                <w:rFonts w:ascii="Times New Roman" w:eastAsia="Times New Roman" w:hAnsi="Times New Roman" w:cs="Times New Roman"/>
                <w:sz w:val="24"/>
                <w:szCs w:val="24"/>
              </w:rPr>
              <w:t xml:space="preserve"> з дня їх оприлюднення надати роз’яснення на звернення та оприлюднити </w:t>
            </w:r>
            <w:proofErr w:type="gramStart"/>
            <w:r>
              <w:rPr>
                <w:rFonts w:ascii="Times New Roman" w:eastAsia="Times New Roman" w:hAnsi="Times New Roman" w:cs="Times New Roman"/>
                <w:sz w:val="24"/>
                <w:szCs w:val="24"/>
              </w:rPr>
              <w:t>його в</w:t>
            </w:r>
            <w:proofErr w:type="gramEnd"/>
            <w:r>
              <w:rPr>
                <w:rFonts w:ascii="Times New Roman" w:eastAsia="Times New Roman" w:hAnsi="Times New Roman" w:cs="Times New Roman"/>
                <w:sz w:val="24"/>
                <w:szCs w:val="24"/>
              </w:rPr>
              <w:t xml:space="preserve"> електронній системі закупівель відповідно до статті 10 Закону.</w:t>
            </w:r>
            <w:r>
              <w:t xml:space="preserve"> </w:t>
            </w:r>
          </w:p>
          <w:p w:rsidR="00B67C94" w:rsidRDefault="00B67C94" w:rsidP="00B8715C">
            <w:pPr>
              <w:widowControl w:val="0"/>
              <w:jc w:val="both"/>
              <w:rPr>
                <w:rFonts w:ascii="Times New Roman" w:eastAsia="Times New Roman" w:hAnsi="Times New Roman" w:cs="Times New Roman"/>
                <w:sz w:val="24"/>
                <w:szCs w:val="24"/>
              </w:rPr>
            </w:pPr>
            <w:r w:rsidRPr="00BA55E0">
              <w:rPr>
                <w:rFonts w:ascii="Times New Roman" w:hAnsi="Times New Roman" w:cs="Times New Roman"/>
                <w:sz w:val="24"/>
                <w:szCs w:val="24"/>
              </w:rPr>
              <w:t>1.2.</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раз</w:t>
            </w:r>
            <w:proofErr w:type="gramEnd"/>
            <w:r>
              <w:rPr>
                <w:rFonts w:ascii="Times New Roman" w:eastAsia="Times New Roman" w:hAnsi="Times New Roman" w:cs="Times New Roman"/>
                <w:sz w:val="24"/>
                <w:szCs w:val="24"/>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67C94" w:rsidRDefault="00B67C94" w:rsidP="00B8715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1.3.Для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rPr>
              <w:t xml:space="preserve">не менш як </w:t>
            </w:r>
            <w:proofErr w:type="gramStart"/>
            <w:r>
              <w:rPr>
                <w:rFonts w:ascii="Times New Roman" w:eastAsia="Times New Roman" w:hAnsi="Times New Roman" w:cs="Times New Roman"/>
                <w:b/>
                <w:i/>
                <w:sz w:val="24"/>
                <w:szCs w:val="24"/>
              </w:rPr>
              <w:t>на</w:t>
            </w:r>
            <w:proofErr w:type="gramEnd"/>
            <w:r>
              <w:rPr>
                <w:rFonts w:ascii="Times New Roman" w:eastAsia="Times New Roman" w:hAnsi="Times New Roman" w:cs="Times New Roman"/>
                <w:b/>
                <w:i/>
                <w:sz w:val="24"/>
                <w:szCs w:val="24"/>
              </w:rPr>
              <w:t xml:space="preserve"> сім днів.</w:t>
            </w:r>
          </w:p>
          <w:p w:rsidR="00B67C94" w:rsidRDefault="00B67C94" w:rsidP="00B8715C">
            <w:pPr>
              <w:widowControl w:val="0"/>
              <w:jc w:val="both"/>
              <w:rPr>
                <w:rFonts w:ascii="Times New Roman" w:eastAsia="Times New Roman" w:hAnsi="Times New Roman" w:cs="Times New Roman"/>
                <w:sz w:val="24"/>
                <w:szCs w:val="24"/>
              </w:rPr>
            </w:pPr>
            <w:r w:rsidRPr="00453D67">
              <w:rPr>
                <w:rFonts w:ascii="Times New Roman" w:eastAsia="Times New Roman" w:hAnsi="Times New Roman"/>
                <w:color w:val="000000"/>
                <w:sz w:val="24"/>
                <w:szCs w:val="24"/>
              </w:rPr>
              <w:t>1.4. Зазначена у цій частині інформація оприлюднюється замовником відповідно до статті 10 Закону.</w:t>
            </w:r>
          </w:p>
        </w:tc>
      </w:tr>
      <w:tr w:rsidR="00B67C94" w:rsidTr="00B8715C">
        <w:trPr>
          <w:trHeight w:val="1119"/>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67C94" w:rsidRDefault="00B67C94" w:rsidP="00B871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67C94" w:rsidRDefault="00B67C94" w:rsidP="00B8715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2.1.Замовник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ідставі рішення </w:t>
            </w:r>
            <w:r>
              <w:rPr>
                <w:rFonts w:ascii="Times New Roman" w:eastAsia="Times New Roman" w:hAnsi="Times New Roman" w:cs="Times New Roman"/>
                <w:sz w:val="24"/>
                <w:szCs w:val="24"/>
              </w:rPr>
              <w:lastRenderedPageBreak/>
              <w:t xml:space="preserve">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семи дні</w:t>
            </w:r>
            <w:proofErr w:type="gramStart"/>
            <w:r>
              <w:rPr>
                <w:rFonts w:ascii="Times New Roman" w:eastAsia="Times New Roman" w:hAnsi="Times New Roman" w:cs="Times New Roman"/>
                <w:b/>
                <w:i/>
                <w:sz w:val="24"/>
                <w:szCs w:val="24"/>
              </w:rPr>
              <w:t>в</w:t>
            </w:r>
            <w:proofErr w:type="gramEnd"/>
            <w:r>
              <w:rPr>
                <w:rFonts w:ascii="Times New Roman" w:eastAsia="Times New Roman" w:hAnsi="Times New Roman" w:cs="Times New Roman"/>
                <w:b/>
                <w:i/>
                <w:sz w:val="24"/>
                <w:szCs w:val="24"/>
              </w:rPr>
              <w:t>.</w:t>
            </w:r>
          </w:p>
          <w:p w:rsidR="00B67C94" w:rsidRDefault="00B67C94" w:rsidP="00B871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тендерної документації в окремому документі оприлюднює перелік змін, що вносяться.</w:t>
            </w:r>
          </w:p>
        </w:tc>
      </w:tr>
      <w:tr w:rsidR="00B67C94" w:rsidTr="00B8715C">
        <w:trPr>
          <w:trHeight w:val="480"/>
          <w:jc w:val="center"/>
        </w:trPr>
        <w:tc>
          <w:tcPr>
            <w:tcW w:w="9960" w:type="dxa"/>
            <w:gridSpan w:val="3"/>
            <w:vAlign w:val="center"/>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3. 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ідготовки тендерної пропозиції</w:t>
            </w:r>
          </w:p>
        </w:tc>
      </w:tr>
      <w:tr w:rsidR="00B67C94" w:rsidTr="00B8715C">
        <w:trPr>
          <w:trHeight w:val="1119"/>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67C94" w:rsidRDefault="00B67C94" w:rsidP="00B871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w:t>
            </w:r>
            <w:proofErr w:type="gramStart"/>
            <w:r>
              <w:rPr>
                <w:rFonts w:ascii="Times New Roman" w:eastAsia="Times New Roman" w:hAnsi="Times New Roman" w:cs="Times New Roman"/>
                <w:b/>
                <w:color w:val="000000"/>
                <w:sz w:val="24"/>
                <w:szCs w:val="24"/>
              </w:rPr>
              <w:t>ст</w:t>
            </w:r>
            <w:proofErr w:type="gramEnd"/>
            <w:r>
              <w:rPr>
                <w:rFonts w:ascii="Times New Roman" w:eastAsia="Times New Roman" w:hAnsi="Times New Roman" w:cs="Times New Roman"/>
                <w:b/>
                <w:color w:val="000000"/>
                <w:sz w:val="24"/>
                <w:szCs w:val="24"/>
              </w:rPr>
              <w:t xml:space="preserve"> і спосіб подання тендерної пропозиції</w:t>
            </w:r>
          </w:p>
        </w:tc>
        <w:tc>
          <w:tcPr>
            <w:tcW w:w="6420" w:type="dxa"/>
            <w:vAlign w:val="center"/>
          </w:tcPr>
          <w:p w:rsidR="00B67C94" w:rsidRPr="006010E9" w:rsidRDefault="00B67C94" w:rsidP="00B67C94">
            <w:pPr>
              <w:pStyle w:val="a7"/>
              <w:widowControl w:val="0"/>
              <w:numPr>
                <w:ilvl w:val="1"/>
                <w:numId w:val="22"/>
              </w:numPr>
              <w:spacing w:after="0" w:line="240" w:lineRule="auto"/>
              <w:ind w:left="0" w:firstLine="85"/>
              <w:jc w:val="both"/>
              <w:rPr>
                <w:rFonts w:ascii="Times New Roman" w:eastAsia="Times New Roman" w:hAnsi="Times New Roman"/>
                <w:color w:val="000000"/>
                <w:sz w:val="24"/>
                <w:szCs w:val="24"/>
              </w:rPr>
            </w:pPr>
            <w:r w:rsidRPr="006010E9">
              <w:rPr>
                <w:rFonts w:ascii="Times New Roman" w:eastAsia="Times New Roman" w:hAnsi="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sidRPr="006010E9">
              <w:rPr>
                <w:rFonts w:ascii="Times New Roman" w:eastAsia="Times New Roman" w:hAnsi="Times New Roman"/>
                <w:color w:val="000000"/>
                <w:sz w:val="24"/>
                <w:szCs w:val="24"/>
              </w:rPr>
              <w:t>вл</w:t>
            </w:r>
            <w:proofErr w:type="gramEnd"/>
            <w:r w:rsidRPr="006010E9">
              <w:rPr>
                <w:rFonts w:ascii="Times New Roman" w:eastAsia="Times New Roman" w:hAnsi="Times New Roman"/>
                <w:color w:val="000000"/>
                <w:sz w:val="24"/>
                <w:szCs w:val="24"/>
              </w:rPr>
              <w:t>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B67C94" w:rsidRPr="006010E9" w:rsidRDefault="00B67C94" w:rsidP="00B67C94">
            <w:pPr>
              <w:pStyle w:val="a7"/>
              <w:widowControl w:val="0"/>
              <w:numPr>
                <w:ilvl w:val="0"/>
                <w:numId w:val="23"/>
              </w:numPr>
              <w:spacing w:after="0" w:line="240" w:lineRule="auto"/>
              <w:jc w:val="both"/>
              <w:rPr>
                <w:rFonts w:ascii="Times New Roman" w:eastAsia="Times New Roman" w:hAnsi="Times New Roman" w:cs="Times New Roman"/>
                <w:sz w:val="24"/>
                <w:szCs w:val="24"/>
              </w:rPr>
            </w:pPr>
            <w:r w:rsidRPr="006010E9">
              <w:rPr>
                <w:rFonts w:ascii="Times New Roman" w:eastAsia="Times New Roman" w:hAnsi="Times New Roman" w:cs="Times New Roman"/>
                <w:sz w:val="24"/>
                <w:szCs w:val="24"/>
              </w:rPr>
              <w:t xml:space="preserve">інформацією, що </w:t>
            </w:r>
            <w:proofErr w:type="gramStart"/>
            <w:r w:rsidRPr="006010E9">
              <w:rPr>
                <w:rFonts w:ascii="Times New Roman" w:eastAsia="Times New Roman" w:hAnsi="Times New Roman" w:cs="Times New Roman"/>
                <w:sz w:val="24"/>
                <w:szCs w:val="24"/>
              </w:rPr>
              <w:t>п</w:t>
            </w:r>
            <w:proofErr w:type="gramEnd"/>
            <w:r w:rsidRPr="006010E9">
              <w:rPr>
                <w:rFonts w:ascii="Times New Roman" w:eastAsia="Times New Roman" w:hAnsi="Times New Roman" w:cs="Times New Roman"/>
                <w:sz w:val="24"/>
                <w:szCs w:val="24"/>
              </w:rPr>
              <w:t xml:space="preserve">ідтверджує відповідність учасника кваліфікаційним (кваліфікаційному) критеріям – </w:t>
            </w:r>
            <w:r w:rsidRPr="006010E9">
              <w:rPr>
                <w:rFonts w:ascii="Times New Roman" w:eastAsia="Times New Roman" w:hAnsi="Times New Roman" w:cs="Times New Roman"/>
                <w:b/>
                <w:i/>
                <w:sz w:val="24"/>
                <w:szCs w:val="24"/>
              </w:rPr>
              <w:t>згідно</w:t>
            </w:r>
            <w:r w:rsidRPr="006010E9">
              <w:rPr>
                <w:rFonts w:ascii="Times New Roman" w:eastAsia="Times New Roman" w:hAnsi="Times New Roman" w:cs="Times New Roman"/>
                <w:sz w:val="24"/>
                <w:szCs w:val="24"/>
              </w:rPr>
              <w:t xml:space="preserve"> </w:t>
            </w:r>
            <w:r w:rsidRPr="006010E9">
              <w:rPr>
                <w:rFonts w:ascii="Times New Roman" w:eastAsia="Times New Roman" w:hAnsi="Times New Roman" w:cs="Times New Roman"/>
                <w:b/>
                <w:i/>
                <w:sz w:val="24"/>
                <w:szCs w:val="24"/>
              </w:rPr>
              <w:t>Додатку 1</w:t>
            </w:r>
            <w:r w:rsidRPr="006010E9">
              <w:rPr>
                <w:rFonts w:ascii="Times New Roman" w:eastAsia="Times New Roman" w:hAnsi="Times New Roman" w:cs="Times New Roman"/>
                <w:sz w:val="24"/>
                <w:szCs w:val="24"/>
              </w:rPr>
              <w:t xml:space="preserve"> до цієї тендерної документації;</w:t>
            </w:r>
          </w:p>
          <w:p w:rsidR="00B67C94" w:rsidRDefault="00B67C94" w:rsidP="00B67C94">
            <w:pPr>
              <w:widowControl w:val="0"/>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 установлених у статті 17 Закону;</w:t>
            </w:r>
          </w:p>
          <w:p w:rsidR="00B67C94" w:rsidRDefault="00B67C94" w:rsidP="00B67C94">
            <w:pPr>
              <w:widowControl w:val="0"/>
              <w:numPr>
                <w:ilvl w:val="0"/>
                <w:numId w:val="21"/>
              </w:numPr>
              <w:spacing w:after="0" w:line="240" w:lineRule="auto"/>
              <w:jc w:val="both"/>
              <w:rPr>
                <w:rFonts w:ascii="Times New Roman" w:eastAsia="Times New Roman" w:hAnsi="Times New Roman" w:cs="Times New Roman"/>
                <w:sz w:val="24"/>
                <w:szCs w:val="24"/>
              </w:rPr>
            </w:pPr>
            <w:r w:rsidRPr="0046742B">
              <w:rPr>
                <w:rFonts w:ascii="Times New Roman" w:eastAsia="Times New Roman" w:hAnsi="Times New Roman"/>
                <w:color w:val="000000"/>
                <w:sz w:val="24"/>
                <w:szCs w:val="24"/>
              </w:rPr>
              <w:t>інформації про необхідні технічні, якісні та кількісні характеристики предмета закупі</w:t>
            </w:r>
            <w:proofErr w:type="gramStart"/>
            <w:r w:rsidRPr="0046742B">
              <w:rPr>
                <w:rFonts w:ascii="Times New Roman" w:eastAsia="Times New Roman" w:hAnsi="Times New Roman"/>
                <w:color w:val="000000"/>
                <w:sz w:val="24"/>
                <w:szCs w:val="24"/>
              </w:rPr>
              <w:t>вл</w:t>
            </w:r>
            <w:proofErr w:type="gramEnd"/>
            <w:r w:rsidRPr="0046742B">
              <w:rPr>
                <w:rFonts w:ascii="Times New Roman" w:eastAsia="Times New Roman" w:hAnsi="Times New Roman"/>
                <w:color w:val="000000"/>
                <w:sz w:val="24"/>
                <w:szCs w:val="24"/>
              </w:rPr>
              <w:t>і, а саме технічну специфікацію</w:t>
            </w:r>
            <w:r>
              <w:rPr>
                <w:rFonts w:ascii="Times New Roman" w:eastAsia="Times New Roman" w:hAnsi="Times New Roman"/>
                <w:color w:val="000000"/>
                <w:sz w:val="24"/>
                <w:szCs w:val="24"/>
              </w:rPr>
              <w:t xml:space="preserve"> </w:t>
            </w:r>
            <w:r w:rsidRPr="0046742B">
              <w:rPr>
                <w:rFonts w:ascii="Times New Roman" w:eastAsia="Times New Roman" w:hAnsi="Times New Roman" w:cs="Times New Roman"/>
                <w:sz w:val="24"/>
                <w:szCs w:val="24"/>
              </w:rPr>
              <w:t xml:space="preserve">- </w:t>
            </w:r>
            <w:r w:rsidRPr="0046742B">
              <w:rPr>
                <w:rFonts w:ascii="Times New Roman" w:eastAsia="Times New Roman" w:hAnsi="Times New Roman" w:cs="Times New Roman"/>
                <w:b/>
                <w:i/>
                <w:sz w:val="24"/>
                <w:szCs w:val="24"/>
              </w:rPr>
              <w:t>згідно Додатку 2</w:t>
            </w:r>
            <w:r w:rsidRPr="0046742B">
              <w:rPr>
                <w:rFonts w:ascii="Times New Roman" w:eastAsia="Times New Roman" w:hAnsi="Times New Roman" w:cs="Times New Roman"/>
                <w:sz w:val="24"/>
                <w:szCs w:val="24"/>
              </w:rPr>
              <w:t xml:space="preserve"> до тендерної документації;</w:t>
            </w:r>
          </w:p>
          <w:p w:rsidR="00B67C94" w:rsidRPr="0046742B" w:rsidRDefault="00B67C94" w:rsidP="00B67C94">
            <w:pPr>
              <w:widowControl w:val="0"/>
              <w:numPr>
                <w:ilvl w:val="0"/>
                <w:numId w:val="21"/>
              </w:numPr>
              <w:spacing w:after="0" w:line="240" w:lineRule="auto"/>
              <w:jc w:val="both"/>
              <w:rPr>
                <w:rFonts w:ascii="Times New Roman" w:eastAsia="Times New Roman" w:hAnsi="Times New Roman" w:cs="Times New Roman"/>
                <w:sz w:val="24"/>
                <w:szCs w:val="24"/>
              </w:rPr>
            </w:pPr>
            <w:r w:rsidRPr="0046742B">
              <w:rPr>
                <w:rFonts w:ascii="Times New Roman" w:eastAsia="Times New Roman" w:hAnsi="Times New Roman"/>
                <w:color w:val="000000"/>
                <w:sz w:val="24"/>
                <w:szCs w:val="24"/>
              </w:rPr>
              <w:t xml:space="preserve">документів, що </w:t>
            </w:r>
            <w:proofErr w:type="gramStart"/>
            <w:r w:rsidRPr="0046742B">
              <w:rPr>
                <w:rFonts w:ascii="Times New Roman" w:eastAsia="Times New Roman" w:hAnsi="Times New Roman"/>
                <w:color w:val="000000"/>
                <w:sz w:val="24"/>
                <w:szCs w:val="24"/>
              </w:rPr>
              <w:t>п</w:t>
            </w:r>
            <w:proofErr w:type="gramEnd"/>
            <w:r w:rsidRPr="0046742B">
              <w:rPr>
                <w:rFonts w:ascii="Times New Roman" w:eastAsia="Times New Roman" w:hAnsi="Times New Roman"/>
                <w:color w:val="000000"/>
                <w:sz w:val="24"/>
                <w:szCs w:val="24"/>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B67C94" w:rsidRPr="0046742B" w:rsidRDefault="00B67C94" w:rsidP="00B67C94">
            <w:pPr>
              <w:widowControl w:val="0"/>
              <w:numPr>
                <w:ilvl w:val="0"/>
                <w:numId w:val="21"/>
              </w:numPr>
              <w:spacing w:after="0" w:line="240" w:lineRule="auto"/>
              <w:jc w:val="both"/>
              <w:rPr>
                <w:rFonts w:ascii="Times New Roman" w:eastAsia="Times New Roman" w:hAnsi="Times New Roman" w:cs="Times New Roman"/>
                <w:sz w:val="24"/>
                <w:szCs w:val="24"/>
              </w:rPr>
            </w:pPr>
            <w:r w:rsidRPr="0046742B">
              <w:rPr>
                <w:rFonts w:ascii="Times New Roman" w:eastAsia="Times New Roman" w:hAnsi="Times New Roman"/>
                <w:color w:val="000000"/>
                <w:sz w:val="24"/>
                <w:szCs w:val="24"/>
              </w:rPr>
              <w:t>документи, що засвідчують надання учасником забезпечення тендерної пропозиції (якщо таке забезпечення вимагається умовами тендерної документації);</w:t>
            </w:r>
          </w:p>
          <w:p w:rsidR="00B67C94" w:rsidRPr="0046742B" w:rsidRDefault="00B67C94" w:rsidP="00B67C94">
            <w:pPr>
              <w:widowControl w:val="0"/>
              <w:numPr>
                <w:ilvl w:val="0"/>
                <w:numId w:val="21"/>
              </w:numPr>
              <w:spacing w:after="0" w:line="240" w:lineRule="auto"/>
              <w:jc w:val="both"/>
              <w:rPr>
                <w:rFonts w:ascii="Times New Roman" w:eastAsia="Times New Roman" w:hAnsi="Times New Roman" w:cs="Times New Roman"/>
                <w:sz w:val="24"/>
                <w:szCs w:val="24"/>
              </w:rPr>
            </w:pPr>
            <w:r w:rsidRPr="0046742B">
              <w:rPr>
                <w:rFonts w:ascii="Times New Roman" w:eastAsia="Times New Roman" w:hAnsi="Times New Roman"/>
                <w:b/>
                <w:bCs/>
                <w:color w:val="000000"/>
                <w:sz w:val="24"/>
                <w:szCs w:val="24"/>
              </w:rPr>
              <w:t xml:space="preserve"> </w:t>
            </w:r>
            <w:proofErr w:type="gramStart"/>
            <w:r w:rsidRPr="0046742B">
              <w:rPr>
                <w:rFonts w:ascii="Times New Roman" w:eastAsia="Times New Roman" w:hAnsi="Times New Roman"/>
                <w:color w:val="000000"/>
                <w:sz w:val="24"/>
                <w:szCs w:val="24"/>
              </w:rPr>
              <w:t>заповненого зі сторони учасника проекту договору про закупівлю згідно з Додатком №</w:t>
            </w:r>
            <w:r>
              <w:rPr>
                <w:rFonts w:ascii="Times New Roman" w:eastAsia="Times New Roman" w:hAnsi="Times New Roman"/>
                <w:color w:val="000000"/>
                <w:sz w:val="24"/>
                <w:szCs w:val="24"/>
              </w:rPr>
              <w:t xml:space="preserve"> 4</w:t>
            </w:r>
            <w:r w:rsidRPr="0046742B">
              <w:rPr>
                <w:rFonts w:ascii="Times New Roman" w:eastAsia="Times New Roman" w:hAnsi="Times New Roman"/>
                <w:color w:val="000000"/>
                <w:sz w:val="24"/>
                <w:szCs w:val="24"/>
              </w:rPr>
              <w:t xml:space="preserve"> до тендерної документації (дата, місце складання та цінові показники не заповнюються);</w:t>
            </w:r>
            <w:proofErr w:type="gramEnd"/>
          </w:p>
          <w:p w:rsidR="00B67C94" w:rsidRPr="0046742B" w:rsidRDefault="00B67C94" w:rsidP="00B67C94">
            <w:pPr>
              <w:widowControl w:val="0"/>
              <w:numPr>
                <w:ilvl w:val="0"/>
                <w:numId w:val="21"/>
              </w:numPr>
              <w:spacing w:after="0" w:line="240" w:lineRule="auto"/>
              <w:jc w:val="both"/>
              <w:rPr>
                <w:rFonts w:ascii="Times New Roman" w:eastAsia="Times New Roman" w:hAnsi="Times New Roman" w:cs="Times New Roman"/>
                <w:sz w:val="24"/>
                <w:szCs w:val="24"/>
              </w:rPr>
            </w:pPr>
            <w:r w:rsidRPr="0046742B">
              <w:rPr>
                <w:rFonts w:ascii="Times New Roman" w:eastAsia="Times New Roman" w:hAnsi="Times New Roman"/>
                <w:color w:val="000000"/>
                <w:sz w:val="24"/>
                <w:szCs w:val="24"/>
              </w:rPr>
              <w:t xml:space="preserve">інших документів, необхідність подання яких </w:t>
            </w:r>
            <w:proofErr w:type="gramStart"/>
            <w:r w:rsidRPr="0046742B">
              <w:rPr>
                <w:rFonts w:ascii="Times New Roman" w:eastAsia="Times New Roman" w:hAnsi="Times New Roman"/>
                <w:color w:val="000000"/>
                <w:sz w:val="24"/>
                <w:szCs w:val="24"/>
              </w:rPr>
              <w:t>у</w:t>
            </w:r>
            <w:proofErr w:type="gramEnd"/>
            <w:r w:rsidRPr="0046742B">
              <w:rPr>
                <w:rFonts w:ascii="Times New Roman" w:eastAsia="Times New Roman" w:hAnsi="Times New Roman"/>
                <w:color w:val="000000"/>
                <w:sz w:val="24"/>
                <w:szCs w:val="24"/>
              </w:rPr>
              <w:t xml:space="preserve"> складі тендерної пропозиції передбачена умовами цієї документації.</w:t>
            </w:r>
          </w:p>
          <w:p w:rsidR="00B67C94" w:rsidRPr="00453D67" w:rsidRDefault="00B67C94" w:rsidP="00B8715C">
            <w:pPr>
              <w:ind w:left="-21" w:hanging="21"/>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sidRPr="00453D67">
              <w:rPr>
                <w:rFonts w:ascii="Times New Roman" w:eastAsia="Times New Roman" w:hAnsi="Times New Roman"/>
                <w:color w:val="000000"/>
                <w:sz w:val="24"/>
                <w:szCs w:val="24"/>
              </w:rPr>
              <w:t>1.2. Кожен учасник має право подати тільки одну тендерну пропозицію.</w:t>
            </w:r>
          </w:p>
          <w:p w:rsidR="00B67C94" w:rsidRDefault="00B67C94" w:rsidP="00B8715C">
            <w:pPr>
              <w:widowControl w:val="0"/>
              <w:jc w:val="both"/>
              <w:rPr>
                <w:rFonts w:ascii="Times New Roman" w:eastAsia="Times New Roman" w:hAnsi="Times New Roman"/>
                <w:color w:val="000000"/>
                <w:sz w:val="24"/>
                <w:szCs w:val="24"/>
              </w:rPr>
            </w:pPr>
            <w:r w:rsidRPr="00453D67">
              <w:rPr>
                <w:rFonts w:ascii="Times New Roman" w:eastAsia="Times New Roman" w:hAnsi="Times New Roman"/>
                <w:color w:val="000000"/>
                <w:sz w:val="24"/>
                <w:szCs w:val="24"/>
              </w:rPr>
              <w:lastRenderedPageBreak/>
              <w:t xml:space="preserve">1.3. </w:t>
            </w:r>
            <w:proofErr w:type="gramStart"/>
            <w:r w:rsidRPr="00453D67">
              <w:rPr>
                <w:rFonts w:ascii="Times New Roman" w:eastAsia="Times New Roman" w:hAnsi="Times New Roman"/>
                <w:color w:val="000000"/>
                <w:sz w:val="24"/>
                <w:szCs w:val="24"/>
              </w:rPr>
              <w:t>Вс</w:t>
            </w:r>
            <w:proofErr w:type="gramEnd"/>
            <w:r w:rsidRPr="00453D67">
              <w:rPr>
                <w:rFonts w:ascii="Times New Roman" w:eastAsia="Times New Roman" w:hAnsi="Times New Roman"/>
                <w:color w:val="000000"/>
                <w:sz w:val="24"/>
                <w:szCs w:val="24"/>
              </w:rPr>
              <w:t>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B67C94" w:rsidRPr="00453D67" w:rsidRDefault="00B67C94" w:rsidP="00B8715C">
            <w:pPr>
              <w:ind w:left="-21" w:hanging="21"/>
              <w:jc w:val="both"/>
              <w:rPr>
                <w:rFonts w:ascii="Times New Roman" w:eastAsia="Times New Roman" w:hAnsi="Times New Roman"/>
                <w:color w:val="000000"/>
                <w:sz w:val="24"/>
                <w:szCs w:val="24"/>
              </w:rPr>
            </w:pPr>
            <w:r w:rsidRPr="00453D67">
              <w:rPr>
                <w:rFonts w:ascii="Times New Roman" w:eastAsia="Times New Roman" w:hAnsi="Times New Roman"/>
                <w:color w:val="000000"/>
                <w:sz w:val="24"/>
                <w:szCs w:val="24"/>
              </w:rPr>
              <w:t xml:space="preserve">1.4. </w:t>
            </w:r>
            <w:proofErr w:type="gramStart"/>
            <w:r w:rsidRPr="00453D67">
              <w:rPr>
                <w:rFonts w:ascii="Times New Roman" w:eastAsia="Times New Roman" w:hAnsi="Times New Roman"/>
                <w:color w:val="000000"/>
                <w:sz w:val="24"/>
                <w:szCs w:val="24"/>
              </w:rPr>
              <w:t>П</w:t>
            </w:r>
            <w:proofErr w:type="gramEnd"/>
            <w:r w:rsidRPr="00453D67">
              <w:rPr>
                <w:rFonts w:ascii="Times New Roman" w:eastAsia="Times New Roman" w:hAnsi="Times New Roman"/>
                <w:color w:val="000000"/>
                <w:sz w:val="24"/>
                <w:szCs w:val="24"/>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електронну печатку (або кваліфікований електронний </w:t>
            </w:r>
            <w:proofErr w:type="gramStart"/>
            <w:r w:rsidRPr="00453D67">
              <w:rPr>
                <w:rFonts w:ascii="Times New Roman" w:eastAsia="Times New Roman" w:hAnsi="Times New Roman"/>
                <w:color w:val="000000"/>
                <w:sz w:val="24"/>
                <w:szCs w:val="24"/>
              </w:rPr>
              <w:t>п</w:t>
            </w:r>
            <w:proofErr w:type="gramEnd"/>
            <w:r w:rsidRPr="00453D67">
              <w:rPr>
                <w:rFonts w:ascii="Times New Roman" w:eastAsia="Times New Roman" w:hAnsi="Times New Roman"/>
                <w:color w:val="000000"/>
                <w:sz w:val="24"/>
                <w:szCs w:val="24"/>
              </w:rPr>
              <w:t xml:space="preserve">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w:t>
            </w:r>
          </w:p>
          <w:p w:rsidR="00B67C94" w:rsidRPr="00453D67" w:rsidRDefault="00B67C94" w:rsidP="00B8715C">
            <w:pPr>
              <w:ind w:left="-21" w:hanging="21"/>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 xml:space="preserve">Накладення електронного </w:t>
            </w:r>
            <w:proofErr w:type="gramStart"/>
            <w:r w:rsidRPr="00453D67">
              <w:rPr>
                <w:rFonts w:ascii="Times New Roman" w:eastAsia="Times New Roman" w:hAnsi="Times New Roman"/>
                <w:color w:val="000000"/>
                <w:sz w:val="24"/>
                <w:szCs w:val="24"/>
              </w:rPr>
              <w:t>п</w:t>
            </w:r>
            <w:proofErr w:type="gramEnd"/>
            <w:r w:rsidRPr="00453D67">
              <w:rPr>
                <w:rFonts w:ascii="Times New Roman" w:eastAsia="Times New Roman" w:hAnsi="Times New Roman"/>
                <w:color w:val="000000"/>
                <w:sz w:val="24"/>
                <w:szCs w:val="24"/>
              </w:rPr>
              <w:t>ідпису або електронної печатки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 або електронної печатки.</w:t>
            </w:r>
          </w:p>
          <w:p w:rsidR="00B67C94" w:rsidRPr="0080307D" w:rsidRDefault="00B67C94" w:rsidP="00B8715C">
            <w:pPr>
              <w:widowControl w:val="0"/>
              <w:contextualSpacing/>
              <w:jc w:val="both"/>
              <w:rPr>
                <w:rStyle w:val="rvts0"/>
                <w:rFonts w:ascii="Times New Roman" w:hAnsi="Times New Roman"/>
                <w:strike/>
                <w:color w:val="FF0000"/>
                <w:sz w:val="24"/>
                <w:szCs w:val="24"/>
              </w:rPr>
            </w:pPr>
            <w:r w:rsidRPr="00453D67">
              <w:rPr>
                <w:rFonts w:ascii="Times New Roman" w:eastAsia="Times New Roman" w:hAnsi="Times New Roman"/>
                <w:color w:val="000000"/>
                <w:sz w:val="24"/>
                <w:szCs w:val="24"/>
              </w:rPr>
              <w:t xml:space="preserve">1.5. </w:t>
            </w:r>
            <w:r w:rsidRPr="00A95D56">
              <w:rPr>
                <w:rFonts w:ascii="Times New Roman" w:hAnsi="Times New Roman"/>
                <w:sz w:val="24"/>
                <w:szCs w:val="24"/>
              </w:rPr>
              <w:t xml:space="preserve">Повноваження </w:t>
            </w:r>
            <w:r w:rsidRPr="00A95D56">
              <w:rPr>
                <w:rStyle w:val="rvts0"/>
                <w:rFonts w:ascii="Times New Roman" w:hAnsi="Times New Roman"/>
                <w:sz w:val="24"/>
                <w:szCs w:val="24"/>
              </w:rPr>
              <w:t xml:space="preserve">щодо </w:t>
            </w:r>
            <w:proofErr w:type="gramStart"/>
            <w:r w:rsidRPr="00A95D56">
              <w:rPr>
                <w:rStyle w:val="rvts0"/>
                <w:rFonts w:ascii="Times New Roman" w:hAnsi="Times New Roman"/>
                <w:sz w:val="24"/>
                <w:szCs w:val="24"/>
              </w:rPr>
              <w:t>п</w:t>
            </w:r>
            <w:proofErr w:type="gramEnd"/>
            <w:r w:rsidRPr="00A95D56">
              <w:rPr>
                <w:rStyle w:val="rvts0"/>
                <w:rFonts w:ascii="Times New Roman" w:hAnsi="Times New Roman"/>
                <w:sz w:val="24"/>
                <w:szCs w:val="24"/>
              </w:rPr>
              <w:t>ідпису документів тендерної пропозиції учасника процедури закупівлі підтверджується:</w:t>
            </w:r>
            <w:r w:rsidRPr="0080307D">
              <w:rPr>
                <w:rStyle w:val="rvts0"/>
                <w:rFonts w:ascii="Times New Roman" w:hAnsi="Times New Roman"/>
                <w:strike/>
                <w:color w:val="FF0000"/>
                <w:sz w:val="24"/>
                <w:szCs w:val="24"/>
              </w:rPr>
              <w:t xml:space="preserve"> </w:t>
            </w:r>
          </w:p>
          <w:p w:rsidR="00B67C94" w:rsidRPr="001F2021" w:rsidRDefault="00B67C94" w:rsidP="00B8715C">
            <w:pPr>
              <w:widowControl w:val="0"/>
              <w:contextualSpacing/>
              <w:jc w:val="both"/>
              <w:rPr>
                <w:rStyle w:val="rvts0"/>
                <w:rFonts w:ascii="Times New Roman" w:hAnsi="Times New Roman"/>
                <w:sz w:val="24"/>
                <w:szCs w:val="24"/>
              </w:rPr>
            </w:pPr>
            <w:r w:rsidRPr="001F2021">
              <w:rPr>
                <w:rStyle w:val="rvts0"/>
                <w:rFonts w:ascii="Times New Roman" w:hAnsi="Times New Roman"/>
                <w:sz w:val="24"/>
                <w:szCs w:val="24"/>
              </w:rPr>
              <w:t xml:space="preserve">- </w:t>
            </w:r>
            <w:r w:rsidRPr="001F2021">
              <w:rPr>
                <w:rStyle w:val="rvts0"/>
                <w:rFonts w:ascii="Times New Roman" w:hAnsi="Times New Roman"/>
                <w:i/>
                <w:sz w:val="24"/>
                <w:szCs w:val="24"/>
              </w:rPr>
              <w:t>для посадових (службових) осіб учасника</w:t>
            </w:r>
            <w:r w:rsidRPr="001F2021">
              <w:rPr>
                <w:rStyle w:val="rvts0"/>
                <w:rFonts w:ascii="Times New Roman" w:hAnsi="Times New Roman"/>
                <w:sz w:val="24"/>
                <w:szCs w:val="24"/>
              </w:rPr>
              <w:t xml:space="preserve">, які уповноважені </w:t>
            </w:r>
            <w:proofErr w:type="gramStart"/>
            <w:r w:rsidRPr="001F2021">
              <w:rPr>
                <w:rStyle w:val="rvts0"/>
                <w:rFonts w:ascii="Times New Roman" w:hAnsi="Times New Roman"/>
                <w:sz w:val="24"/>
                <w:szCs w:val="24"/>
              </w:rPr>
              <w:t>п</w:t>
            </w:r>
            <w:proofErr w:type="gramEnd"/>
            <w:r w:rsidRPr="001F2021">
              <w:rPr>
                <w:rStyle w:val="rvts0"/>
                <w:rFonts w:ascii="Times New Roman" w:hAnsi="Times New Roman"/>
                <w:sz w:val="24"/>
                <w:szCs w:val="24"/>
              </w:rPr>
              <w:t xml:space="preserve">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B67C94" w:rsidRPr="001F2021" w:rsidRDefault="00B67C94" w:rsidP="00B8715C">
            <w:pPr>
              <w:widowControl w:val="0"/>
              <w:contextualSpacing/>
              <w:jc w:val="both"/>
              <w:rPr>
                <w:rStyle w:val="rvts0"/>
                <w:rFonts w:ascii="Times New Roman" w:hAnsi="Times New Roman"/>
                <w:sz w:val="24"/>
                <w:szCs w:val="24"/>
              </w:rPr>
            </w:pPr>
            <w:r w:rsidRPr="001F2021">
              <w:rPr>
                <w:rStyle w:val="rvts0"/>
                <w:rFonts w:ascii="Times New Roman" w:hAnsi="Times New Roman"/>
                <w:i/>
                <w:sz w:val="24"/>
                <w:szCs w:val="24"/>
              </w:rPr>
              <w:t>- для осіб, що уповноважені представляти інтереси учасника</w:t>
            </w:r>
            <w:r w:rsidRPr="001F2021">
              <w:rPr>
                <w:rStyle w:val="rvts0"/>
                <w:rFonts w:ascii="Times New Roman" w:hAnsi="Times New Roman"/>
                <w:sz w:val="24"/>
                <w:szCs w:val="24"/>
              </w:rPr>
              <w:t xml:space="preserve"> </w:t>
            </w:r>
            <w:proofErr w:type="gramStart"/>
            <w:r w:rsidRPr="001F2021">
              <w:rPr>
                <w:rStyle w:val="rvts0"/>
                <w:rFonts w:ascii="Times New Roman" w:hAnsi="Times New Roman"/>
                <w:sz w:val="24"/>
                <w:szCs w:val="24"/>
              </w:rPr>
              <w:t>п</w:t>
            </w:r>
            <w:proofErr w:type="gramEnd"/>
            <w:r w:rsidRPr="001F2021">
              <w:rPr>
                <w:rStyle w:val="rvts0"/>
                <w:rFonts w:ascii="Times New Roman" w:hAnsi="Times New Roman"/>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1F2021">
              <w:rPr>
                <w:rStyle w:val="rvts0"/>
                <w:rFonts w:ascii="Times New Roman" w:hAnsi="Times New Roman"/>
                <w:sz w:val="24"/>
                <w:szCs w:val="24"/>
              </w:rPr>
              <w:t>п</w:t>
            </w:r>
            <w:proofErr w:type="gramEnd"/>
            <w:r w:rsidRPr="001F2021">
              <w:rPr>
                <w:rStyle w:val="rvts0"/>
                <w:rFonts w:ascii="Times New Roman" w:hAnsi="Times New Roman"/>
                <w:sz w:val="24"/>
                <w:szCs w:val="24"/>
              </w:rPr>
              <w:t>ідписала від імені учасника вказану довіреність;</w:t>
            </w:r>
          </w:p>
          <w:p w:rsidR="00B67C94" w:rsidRPr="001F2021" w:rsidRDefault="00B67C94" w:rsidP="00B8715C">
            <w:pPr>
              <w:widowControl w:val="0"/>
              <w:contextualSpacing/>
              <w:jc w:val="both"/>
              <w:rPr>
                <w:rStyle w:val="rvts0"/>
                <w:rFonts w:ascii="Times New Roman" w:hAnsi="Times New Roman"/>
                <w:i/>
                <w:iCs/>
                <w:strike/>
                <w:color w:val="FF0000"/>
                <w:sz w:val="24"/>
                <w:szCs w:val="24"/>
              </w:rPr>
            </w:pPr>
            <w:r w:rsidRPr="001F2021">
              <w:rPr>
                <w:rStyle w:val="rvts0"/>
                <w:rFonts w:ascii="Times New Roman" w:hAnsi="Times New Roman"/>
                <w:sz w:val="24"/>
                <w:szCs w:val="24"/>
              </w:rPr>
              <w:t xml:space="preserve">- </w:t>
            </w:r>
            <w:r w:rsidRPr="001F2021">
              <w:rPr>
                <w:rStyle w:val="rvts0"/>
                <w:rFonts w:ascii="Times New Roman" w:hAnsi="Times New Roman"/>
                <w:i/>
                <w:iCs/>
                <w:sz w:val="24"/>
                <w:szCs w:val="24"/>
              </w:rPr>
              <w:t xml:space="preserve">для учасників фізичних осіб або фізичних осіб </w:t>
            </w:r>
            <w:proofErr w:type="gramStart"/>
            <w:r w:rsidRPr="001F2021">
              <w:rPr>
                <w:rStyle w:val="rvts0"/>
                <w:rFonts w:ascii="Times New Roman" w:hAnsi="Times New Roman"/>
                <w:i/>
                <w:iCs/>
                <w:sz w:val="24"/>
                <w:szCs w:val="24"/>
              </w:rPr>
              <w:t>п</w:t>
            </w:r>
            <w:proofErr w:type="gramEnd"/>
            <w:r w:rsidRPr="001F2021">
              <w:rPr>
                <w:rStyle w:val="rvts0"/>
                <w:rFonts w:ascii="Times New Roman" w:hAnsi="Times New Roman"/>
                <w:i/>
                <w:iCs/>
                <w:sz w:val="24"/>
                <w:szCs w:val="24"/>
              </w:rPr>
              <w:t xml:space="preserve">ідприємців – </w:t>
            </w:r>
            <w:r w:rsidRPr="001F2021">
              <w:rPr>
                <w:rStyle w:val="rvts0"/>
                <w:rFonts w:ascii="Times New Roman" w:hAnsi="Times New Roman"/>
                <w:sz w:val="24"/>
                <w:szCs w:val="24"/>
              </w:rPr>
              <w:t xml:space="preserve">документ, що посвідчує особу відповідно до Закону України «Про Єдиний державний демографічний реєстр та </w:t>
            </w:r>
            <w:r w:rsidRPr="001F2021">
              <w:rPr>
                <w:rStyle w:val="rvts0"/>
                <w:rFonts w:ascii="Times New Roman" w:hAnsi="Times New Roman"/>
                <w:sz w:val="24"/>
                <w:szCs w:val="24"/>
              </w:rPr>
              <w:lastRenderedPageBreak/>
              <w:t>документи, що підтверджують громадянство України, посвідчують особу чи її спеціальний статус».</w:t>
            </w:r>
            <w:r w:rsidRPr="001F2021">
              <w:rPr>
                <w:rStyle w:val="rvts0"/>
                <w:rFonts w:ascii="Times New Roman" w:hAnsi="Times New Roman"/>
                <w:i/>
                <w:iCs/>
                <w:strike/>
                <w:color w:val="FF0000"/>
                <w:sz w:val="24"/>
                <w:szCs w:val="24"/>
              </w:rPr>
              <w:t xml:space="preserve"> </w:t>
            </w:r>
          </w:p>
          <w:p w:rsidR="00B67C94" w:rsidRPr="00453D67" w:rsidRDefault="00B67C94" w:rsidP="00B8715C">
            <w:pPr>
              <w:widowControl w:val="0"/>
              <w:contextualSpacing/>
              <w:jc w:val="both"/>
              <w:rPr>
                <w:rFonts w:ascii="Times New Roman" w:hAnsi="Times New Roman"/>
                <w:sz w:val="24"/>
                <w:szCs w:val="24"/>
                <w:u w:val="single"/>
              </w:rPr>
            </w:pPr>
            <w:r w:rsidRPr="001F2021">
              <w:rPr>
                <w:rStyle w:val="rvts0"/>
                <w:rFonts w:ascii="Times New Roman" w:hAnsi="Times New Roman"/>
                <w:sz w:val="24"/>
                <w:szCs w:val="24"/>
              </w:rPr>
              <w:t xml:space="preserve">У разі якщо тендерна пропозиція </w:t>
            </w:r>
            <w:proofErr w:type="gramStart"/>
            <w:r w:rsidRPr="001F2021">
              <w:rPr>
                <w:rStyle w:val="rvts0"/>
                <w:rFonts w:ascii="Times New Roman" w:hAnsi="Times New Roman"/>
                <w:sz w:val="24"/>
                <w:szCs w:val="24"/>
              </w:rPr>
              <w:t>подається</w:t>
            </w:r>
            <w:proofErr w:type="gramEnd"/>
            <w:r w:rsidRPr="001F2021">
              <w:rPr>
                <w:rStyle w:val="rvts0"/>
                <w:rFonts w:ascii="Times New Roman" w:hAnsi="Times New Roman"/>
                <w:sz w:val="24"/>
                <w:szCs w:val="24"/>
              </w:rPr>
              <w:t xml:space="preserve"> об'єднанням учасників, до неї обов'язково включається документ про створення такого об'єднання.</w:t>
            </w:r>
            <w:r w:rsidRPr="00453D67">
              <w:rPr>
                <w:rStyle w:val="rvts0"/>
                <w:rFonts w:ascii="Times New Roman" w:hAnsi="Times New Roman"/>
                <w:sz w:val="24"/>
                <w:szCs w:val="24"/>
              </w:rPr>
              <w:t xml:space="preserve">  </w:t>
            </w:r>
          </w:p>
          <w:p w:rsidR="00B67C94" w:rsidRPr="00453D67" w:rsidRDefault="00B67C94" w:rsidP="00B8715C">
            <w:pPr>
              <w:ind w:left="-21" w:hanging="21"/>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 xml:space="preserve">1.6. Документи, що не передбачені законодавством для учасників - юридичних, фізичних осіб, у тому числі фізичних осіб - </w:t>
            </w:r>
            <w:proofErr w:type="gramStart"/>
            <w:r w:rsidRPr="00453D67">
              <w:rPr>
                <w:rFonts w:ascii="Times New Roman" w:eastAsia="Times New Roman" w:hAnsi="Times New Roman"/>
                <w:color w:val="000000"/>
                <w:sz w:val="24"/>
                <w:szCs w:val="24"/>
              </w:rPr>
              <w:t>п</w:t>
            </w:r>
            <w:proofErr w:type="gramEnd"/>
            <w:r w:rsidRPr="00453D67">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453D67">
              <w:rPr>
                <w:rFonts w:ascii="Times New Roman" w:eastAsia="Times New Roman" w:hAnsi="Times New Roman"/>
                <w:color w:val="000000"/>
                <w:sz w:val="24"/>
                <w:szCs w:val="24"/>
              </w:rPr>
              <w:t>п</w:t>
            </w:r>
            <w:proofErr w:type="gramEnd"/>
            <w:r w:rsidRPr="00453D67">
              <w:rPr>
                <w:rFonts w:ascii="Times New Roman" w:eastAsia="Times New Roman" w:hAnsi="Times New Roman"/>
                <w:color w:val="000000"/>
                <w:sz w:val="24"/>
                <w:szCs w:val="24"/>
              </w:rPr>
              <w:t>ідставою для її відхилення замовником.</w:t>
            </w:r>
          </w:p>
          <w:p w:rsidR="00B67C94" w:rsidRDefault="00B67C94" w:rsidP="00B8715C">
            <w:pPr>
              <w:widowControl w:val="0"/>
              <w:jc w:val="both"/>
              <w:rPr>
                <w:rFonts w:ascii="Times New Roman" w:eastAsia="Times New Roman" w:hAnsi="Times New Roman" w:cs="Times New Roman"/>
                <w:color w:val="000000"/>
                <w:sz w:val="24"/>
                <w:szCs w:val="24"/>
              </w:rPr>
            </w:pPr>
            <w:r w:rsidRPr="00453D67">
              <w:rPr>
                <w:rFonts w:ascii="Times New Roman" w:eastAsia="Times New Roman" w:hAnsi="Times New Roman"/>
                <w:color w:val="000000"/>
                <w:sz w:val="24"/>
                <w:szCs w:val="24"/>
              </w:rPr>
              <w:t xml:space="preserve">1.7. </w:t>
            </w:r>
            <w:proofErr w:type="gramStart"/>
            <w:r w:rsidRPr="00453D67">
              <w:rPr>
                <w:rFonts w:ascii="Times New Roman" w:eastAsia="Times New Roman" w:hAnsi="Times New Roman"/>
                <w:color w:val="000000"/>
                <w:sz w:val="24"/>
                <w:szCs w:val="24"/>
              </w:rPr>
              <w:t>Ц</w:t>
            </w:r>
            <w:proofErr w:type="gramEnd"/>
            <w:r w:rsidRPr="00453D67">
              <w:rPr>
                <w:rFonts w:ascii="Times New Roman" w:eastAsia="Times New Roman" w:hAnsi="Times New Roman"/>
                <w:color w:val="000000"/>
                <w:sz w:val="24"/>
                <w:szCs w:val="24"/>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67C94" w:rsidTr="00B8715C">
        <w:trPr>
          <w:trHeight w:val="913"/>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67C94" w:rsidRDefault="00B67C94" w:rsidP="00B8715C">
            <w:pPr>
              <w:widowControl w:val="0"/>
              <w:rPr>
                <w:rFonts w:ascii="Times New Roman" w:eastAsia="Times New Roman" w:hAnsi="Times New Roman" w:cs="Times New Roman"/>
                <w:sz w:val="24"/>
                <w:szCs w:val="24"/>
              </w:rPr>
            </w:pPr>
            <w:bookmarkStart w:id="0" w:name="_heading=h.tyjcwt" w:colFirst="0" w:colLast="0"/>
            <w:bookmarkEnd w:id="0"/>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67C94" w:rsidRDefault="00B67C94" w:rsidP="00B871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2.1.Забезпечення тендерної пропозиції  не вимагається.</w:t>
            </w:r>
          </w:p>
          <w:p w:rsidR="00B67C94" w:rsidRDefault="00B67C94" w:rsidP="00B8715C">
            <w:pPr>
              <w:widowControl w:val="0"/>
              <w:jc w:val="both"/>
              <w:rPr>
                <w:rFonts w:ascii="Times New Roman" w:eastAsia="Times New Roman" w:hAnsi="Times New Roman" w:cs="Times New Roman"/>
                <w:sz w:val="24"/>
                <w:szCs w:val="24"/>
              </w:rPr>
            </w:pPr>
            <w:bookmarkStart w:id="1" w:name="_heading=h.3dy6vkm" w:colFirst="0" w:colLast="0"/>
            <w:bookmarkEnd w:id="1"/>
          </w:p>
        </w:tc>
      </w:tr>
      <w:tr w:rsidR="00B67C94" w:rsidTr="00B8715C">
        <w:trPr>
          <w:trHeight w:val="1119"/>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67C94" w:rsidRDefault="00B67C94" w:rsidP="00B871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67C94" w:rsidRDefault="00B67C94" w:rsidP="00B871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3.1.Не передбачається.</w:t>
            </w:r>
          </w:p>
          <w:p w:rsidR="00B67C94" w:rsidRDefault="00B67C94" w:rsidP="00B8715C">
            <w:pPr>
              <w:widowControl w:val="0"/>
              <w:jc w:val="both"/>
              <w:rPr>
                <w:rFonts w:ascii="Times New Roman" w:eastAsia="Times New Roman" w:hAnsi="Times New Roman" w:cs="Times New Roman"/>
                <w:sz w:val="24"/>
                <w:szCs w:val="24"/>
              </w:rPr>
            </w:pPr>
          </w:p>
        </w:tc>
      </w:tr>
      <w:tr w:rsidR="00B67C94" w:rsidTr="00B8715C">
        <w:trPr>
          <w:trHeight w:val="560"/>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67C94" w:rsidRDefault="00B67C94" w:rsidP="00B871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67C94" w:rsidRDefault="00B67C94" w:rsidP="00B871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4.1.Тендерні пропозиції вважаються дійсними </w:t>
            </w:r>
            <w:r w:rsidRPr="00EC6C8B">
              <w:rPr>
                <w:rFonts w:ascii="Times New Roman" w:eastAsia="Times New Roman" w:hAnsi="Times New Roman" w:cs="Times New Roman"/>
                <w:b/>
                <w:i/>
                <w:sz w:val="24"/>
                <w:szCs w:val="24"/>
              </w:rPr>
              <w:t xml:space="preserve">протягом </w:t>
            </w:r>
            <w:r w:rsidRPr="00EC6C8B">
              <w:rPr>
                <w:rFonts w:ascii="Times New Roman" w:eastAsia="Times New Roman" w:hAnsi="Times New Roman"/>
                <w:b/>
                <w:i/>
                <w:color w:val="000000"/>
                <w:sz w:val="24"/>
                <w:szCs w:val="24"/>
              </w:rPr>
              <w:t>90 днів</w:t>
            </w:r>
            <w:r w:rsidRPr="00EC6C8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із дати кінцевого строку подання тендерних пропозицій. До закінчення цього строку замовник має право вимагати від учасників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продовження строку дії тендерних пропозицій.</w:t>
            </w:r>
          </w:p>
          <w:p w:rsidR="00B67C94" w:rsidRDefault="00B67C94" w:rsidP="00B871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w:t>
            </w:r>
            <w:r>
              <w:rPr>
                <w:rFonts w:ascii="Times New Roman" w:eastAsia="Times New Roman" w:hAnsi="Times New Roman" w:cs="Times New Roman"/>
                <w:b/>
                <w:i/>
                <w:sz w:val="24"/>
                <w:szCs w:val="24"/>
              </w:rPr>
              <w:t>має право:</w:t>
            </w:r>
          </w:p>
          <w:p w:rsidR="00B67C94" w:rsidRDefault="00B67C94" w:rsidP="00B67C94">
            <w:pPr>
              <w:widowControl w:val="0"/>
              <w:numPr>
                <w:ilvl w:val="0"/>
                <w:numId w:val="20"/>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B67C94" w:rsidRDefault="00B67C94" w:rsidP="00B67C94">
            <w:pPr>
              <w:widowControl w:val="0"/>
              <w:numPr>
                <w:ilvl w:val="0"/>
                <w:numId w:val="19"/>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якщо таке вимагалося).</w:t>
            </w:r>
          </w:p>
        </w:tc>
      </w:tr>
      <w:tr w:rsidR="00B67C94" w:rsidTr="00B8715C">
        <w:trPr>
          <w:trHeight w:val="1119"/>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67C94" w:rsidRPr="00453D67" w:rsidRDefault="00B67C94" w:rsidP="00B8715C">
            <w:pPr>
              <w:rPr>
                <w:rFonts w:ascii="Times New Roman" w:eastAsia="Times New Roman" w:hAnsi="Times New Roman"/>
                <w:sz w:val="24"/>
                <w:szCs w:val="24"/>
              </w:rPr>
            </w:pPr>
            <w:r w:rsidRPr="00453D67">
              <w:rPr>
                <w:rFonts w:ascii="Times New Roman" w:eastAsia="Times New Roman" w:hAnsi="Times New Roman"/>
                <w:b/>
                <w:bCs/>
                <w:color w:val="000000"/>
                <w:sz w:val="24"/>
                <w:szCs w:val="24"/>
              </w:rPr>
              <w:t xml:space="preserve">Кваліфікаційні критерії відповідно до статті 16 Закону, </w:t>
            </w:r>
            <w:proofErr w:type="gramStart"/>
            <w:r w:rsidRPr="00453D67">
              <w:rPr>
                <w:rFonts w:ascii="Times New Roman" w:eastAsia="Times New Roman" w:hAnsi="Times New Roman"/>
                <w:b/>
                <w:bCs/>
                <w:color w:val="000000"/>
                <w:sz w:val="24"/>
                <w:szCs w:val="24"/>
              </w:rPr>
              <w:t>п</w:t>
            </w:r>
            <w:proofErr w:type="gramEnd"/>
            <w:r w:rsidRPr="00453D67">
              <w:rPr>
                <w:rFonts w:ascii="Times New Roman" w:eastAsia="Times New Roman" w:hAnsi="Times New Roman"/>
                <w:b/>
                <w:bCs/>
                <w:color w:val="000000"/>
                <w:sz w:val="24"/>
                <w:szCs w:val="24"/>
              </w:rPr>
              <w:t xml:space="preserve">ідстави, встановлені статтею 17 Закону, та інформація про спосіб </w:t>
            </w:r>
            <w:r w:rsidRPr="00453D67">
              <w:rPr>
                <w:rFonts w:ascii="Times New Roman" w:eastAsia="Times New Roman" w:hAnsi="Times New Roman"/>
                <w:b/>
                <w:bCs/>
                <w:color w:val="000000"/>
                <w:sz w:val="24"/>
                <w:szCs w:val="24"/>
              </w:rPr>
              <w:lastRenderedPageBreak/>
              <w:t>підтвердження відповідності учасників установленим критеріям і вимогам згідно із законодавством. </w:t>
            </w:r>
          </w:p>
          <w:p w:rsidR="00B67C94" w:rsidRDefault="00B67C94" w:rsidP="00B8715C">
            <w:pPr>
              <w:widowControl w:val="0"/>
              <w:rPr>
                <w:rFonts w:ascii="Times New Roman" w:eastAsia="Times New Roman" w:hAnsi="Times New Roman" w:cs="Times New Roman"/>
                <w:sz w:val="24"/>
                <w:szCs w:val="24"/>
              </w:rPr>
            </w:pPr>
            <w:r w:rsidRPr="00453D67">
              <w:rPr>
                <w:rFonts w:ascii="Times New Roman" w:eastAsia="Times New Roman" w:hAnsi="Times New Roman"/>
                <w:b/>
                <w:bCs/>
                <w:color w:val="000000"/>
                <w:sz w:val="24"/>
                <w:szCs w:val="24"/>
              </w:rPr>
              <w:t xml:space="preserve">Для об’єднання учасників замовником зазначаються умови щодо надання інформації та способу </w:t>
            </w:r>
            <w:proofErr w:type="gramStart"/>
            <w:r w:rsidRPr="00453D67">
              <w:rPr>
                <w:rFonts w:ascii="Times New Roman" w:eastAsia="Times New Roman" w:hAnsi="Times New Roman"/>
                <w:b/>
                <w:bCs/>
                <w:color w:val="000000"/>
                <w:sz w:val="24"/>
                <w:szCs w:val="24"/>
              </w:rPr>
              <w:t>п</w:t>
            </w:r>
            <w:proofErr w:type="gramEnd"/>
            <w:r w:rsidRPr="00453D67">
              <w:rPr>
                <w:rFonts w:ascii="Times New Roman" w:eastAsia="Times New Roman" w:hAnsi="Times New Roman"/>
                <w:b/>
                <w:bCs/>
                <w:color w:val="000000"/>
                <w:sz w:val="24"/>
                <w:szCs w:val="24"/>
              </w:rPr>
              <w:t>ідтвердження відповідності таких учасників установленим кваліфікаційним критеріям та підставам, встановленим статтею 17 Закону.</w:t>
            </w:r>
          </w:p>
        </w:tc>
        <w:tc>
          <w:tcPr>
            <w:tcW w:w="6420" w:type="dxa"/>
            <w:vAlign w:val="center"/>
          </w:tcPr>
          <w:p w:rsidR="00B67C94" w:rsidRDefault="00B67C94" w:rsidP="00B8715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5.1.Замовник установлює один або декілька кваліфікаційних критеріїв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000000"/>
                <w:sz w:val="24"/>
                <w:szCs w:val="24"/>
              </w:rPr>
              <w:t>Додатку 1</w:t>
            </w:r>
            <w:r>
              <w:rPr>
                <w:rFonts w:ascii="Times New Roman" w:eastAsia="Times New Roman" w:hAnsi="Times New Roman" w:cs="Times New Roman"/>
                <w:color w:val="000000"/>
                <w:sz w:val="24"/>
                <w:szCs w:val="24"/>
              </w:rPr>
              <w:t xml:space="preserve"> до цієї тендерної </w:t>
            </w:r>
            <w:r>
              <w:rPr>
                <w:rFonts w:ascii="Times New Roman" w:eastAsia="Times New Roman" w:hAnsi="Times New Roman" w:cs="Times New Roman"/>
                <w:color w:val="000000"/>
                <w:sz w:val="24"/>
                <w:szCs w:val="24"/>
              </w:rPr>
              <w:lastRenderedPageBreak/>
              <w:t>документації.</w:t>
            </w:r>
          </w:p>
          <w:p w:rsidR="00B67C94" w:rsidRPr="007F1A05" w:rsidRDefault="00B67C94" w:rsidP="00B8715C">
            <w:pPr>
              <w:widowControl w:val="0"/>
              <w:ind w:right="120"/>
              <w:jc w:val="both"/>
              <w:rPr>
                <w:rFonts w:ascii="Times New Roman" w:eastAsia="Times New Roman" w:hAnsi="Times New Roman" w:cs="Times New Roman"/>
                <w:color w:val="000000"/>
                <w:sz w:val="24"/>
                <w:szCs w:val="24"/>
              </w:rPr>
            </w:pPr>
            <w:r w:rsidRPr="007F1A05">
              <w:rPr>
                <w:rFonts w:ascii="Times New Roman" w:eastAsia="Times New Roman" w:hAnsi="Times New Roman" w:cs="Times New Roman"/>
                <w:color w:val="000000"/>
                <w:sz w:val="24"/>
                <w:szCs w:val="24"/>
              </w:rPr>
              <w:t>5.2.</w:t>
            </w:r>
            <w:r w:rsidRPr="00F9259C">
              <w:rPr>
                <w:rFonts w:ascii="Times New Roman" w:eastAsia="Times New Roman" w:hAnsi="Times New Roman"/>
                <w:color w:val="000000"/>
                <w:sz w:val="24"/>
                <w:szCs w:val="24"/>
              </w:rPr>
              <w:t xml:space="preserve">Замовник не вимагає документального </w:t>
            </w:r>
            <w:proofErr w:type="gramStart"/>
            <w:r w:rsidRPr="00F9259C">
              <w:rPr>
                <w:rFonts w:ascii="Times New Roman" w:eastAsia="Times New Roman" w:hAnsi="Times New Roman"/>
                <w:color w:val="000000"/>
                <w:sz w:val="24"/>
                <w:szCs w:val="24"/>
              </w:rPr>
              <w:t>п</w:t>
            </w:r>
            <w:proofErr w:type="gramEnd"/>
            <w:r w:rsidRPr="00F9259C">
              <w:rPr>
                <w:rFonts w:ascii="Times New Roman" w:eastAsia="Times New Roman" w:hAnsi="Times New Roman"/>
                <w:color w:val="000000"/>
                <w:sz w:val="24"/>
                <w:szCs w:val="24"/>
              </w:rPr>
              <w:t>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B67C94" w:rsidRPr="00F9259C" w:rsidRDefault="00B67C94" w:rsidP="00B8715C">
            <w:pPr>
              <w:shd w:val="clear" w:color="auto" w:fill="FFFFFF"/>
              <w:jc w:val="both"/>
              <w:rPr>
                <w:rFonts w:ascii="Times New Roman" w:eastAsia="Times New Roman" w:hAnsi="Times New Roman"/>
                <w:sz w:val="24"/>
                <w:szCs w:val="24"/>
              </w:rPr>
            </w:pPr>
            <w:r w:rsidRPr="00F9259C">
              <w:rPr>
                <w:rFonts w:ascii="Times New Roman" w:eastAsia="Times New Roman" w:hAnsi="Times New Roman"/>
                <w:color w:val="000000"/>
                <w:sz w:val="24"/>
                <w:szCs w:val="24"/>
              </w:rPr>
              <w:t xml:space="preserve">Замовник приймає </w:t>
            </w:r>
            <w:proofErr w:type="gramStart"/>
            <w:r w:rsidRPr="00F9259C">
              <w:rPr>
                <w:rFonts w:ascii="Times New Roman" w:eastAsia="Times New Roman" w:hAnsi="Times New Roman"/>
                <w:color w:val="000000"/>
                <w:sz w:val="24"/>
                <w:szCs w:val="24"/>
              </w:rPr>
              <w:t>р</w:t>
            </w:r>
            <w:proofErr w:type="gramEnd"/>
            <w:r w:rsidRPr="00F9259C">
              <w:rPr>
                <w:rFonts w:ascii="Times New Roman" w:eastAsia="Times New Roman" w:hAnsi="Times New Roman"/>
                <w:color w:val="000000"/>
                <w:sz w:val="24"/>
                <w:szCs w:val="24"/>
              </w:rPr>
              <w:t>ішення про відмову учаснику в участі у процедурі закупівлі та зобов’язаний відхилити тендерну пропозицію учасника в разі, якщо:</w:t>
            </w:r>
          </w:p>
          <w:p w:rsidR="00B67C94" w:rsidRPr="00F9259C" w:rsidRDefault="00B67C94" w:rsidP="00B8715C">
            <w:pPr>
              <w:shd w:val="clear" w:color="auto" w:fill="FFFFFF"/>
              <w:jc w:val="both"/>
              <w:rPr>
                <w:rFonts w:ascii="Times New Roman" w:eastAsia="Times New Roman" w:hAnsi="Times New Roman"/>
                <w:sz w:val="24"/>
                <w:szCs w:val="24"/>
              </w:rPr>
            </w:pPr>
            <w:r w:rsidRPr="00F9259C">
              <w:rPr>
                <w:rFonts w:ascii="Times New Roman" w:eastAsia="Times New Roman" w:hAnsi="Times New Roman"/>
                <w:color w:val="000000"/>
                <w:sz w:val="24"/>
                <w:szCs w:val="24"/>
              </w:rPr>
              <w:t>1) замовник має незаперечні докази того, що учасник процедури закупі</w:t>
            </w:r>
            <w:proofErr w:type="gramStart"/>
            <w:r w:rsidRPr="00F9259C">
              <w:rPr>
                <w:rFonts w:ascii="Times New Roman" w:eastAsia="Times New Roman" w:hAnsi="Times New Roman"/>
                <w:color w:val="000000"/>
                <w:sz w:val="24"/>
                <w:szCs w:val="24"/>
              </w:rPr>
              <w:t>вл</w:t>
            </w:r>
            <w:proofErr w:type="gramEnd"/>
            <w:r w:rsidRPr="00F9259C">
              <w:rPr>
                <w:rFonts w:ascii="Times New Roman" w:eastAsia="Times New Roman" w:hAnsi="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F9259C">
              <w:rPr>
                <w:rFonts w:ascii="Times New Roman" w:eastAsia="Times New Roman" w:hAnsi="Times New Roman"/>
                <w:color w:val="000000"/>
                <w:sz w:val="24"/>
                <w:szCs w:val="24"/>
              </w:rPr>
              <w:t>вл</w:t>
            </w:r>
            <w:proofErr w:type="gramEnd"/>
            <w:r w:rsidRPr="00F9259C">
              <w:rPr>
                <w:rFonts w:ascii="Times New Roman" w:eastAsia="Times New Roman" w:hAnsi="Times New Roman"/>
                <w:color w:val="000000"/>
                <w:sz w:val="24"/>
                <w:szCs w:val="24"/>
              </w:rPr>
              <w:t>і або застосування замовником певної процедури закупівлі;</w:t>
            </w:r>
          </w:p>
          <w:p w:rsidR="00B67C94" w:rsidRPr="00F9259C" w:rsidRDefault="00B67C94" w:rsidP="00B8715C">
            <w:pPr>
              <w:shd w:val="clear" w:color="auto" w:fill="FFFFFF"/>
              <w:jc w:val="both"/>
              <w:rPr>
                <w:rFonts w:ascii="Times New Roman" w:eastAsia="Times New Roman" w:hAnsi="Times New Roman"/>
                <w:sz w:val="24"/>
                <w:szCs w:val="24"/>
              </w:rPr>
            </w:pPr>
            <w:r w:rsidRPr="00F9259C">
              <w:rPr>
                <w:rFonts w:ascii="Times New Roman" w:eastAsia="Times New Roman" w:hAnsi="Times New Roman"/>
                <w:color w:val="000000"/>
                <w:sz w:val="24"/>
                <w:szCs w:val="24"/>
              </w:rPr>
              <w:t>2) відомості про юридичну особу, яка є учасником процедури закупі</w:t>
            </w:r>
            <w:proofErr w:type="gramStart"/>
            <w:r w:rsidRPr="00F9259C">
              <w:rPr>
                <w:rFonts w:ascii="Times New Roman" w:eastAsia="Times New Roman" w:hAnsi="Times New Roman"/>
                <w:color w:val="000000"/>
                <w:sz w:val="24"/>
                <w:szCs w:val="24"/>
              </w:rPr>
              <w:t>вл</w:t>
            </w:r>
            <w:proofErr w:type="gramEnd"/>
            <w:r w:rsidRPr="00F9259C">
              <w:rPr>
                <w:rFonts w:ascii="Times New Roman" w:eastAsia="Times New Roman" w:hAnsi="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B67C94" w:rsidRPr="00F9259C" w:rsidRDefault="00B67C94" w:rsidP="00B8715C">
            <w:pPr>
              <w:shd w:val="clear" w:color="auto" w:fill="FFFFFF"/>
              <w:jc w:val="both"/>
              <w:rPr>
                <w:rFonts w:ascii="Times New Roman" w:eastAsia="Times New Roman" w:hAnsi="Times New Roman"/>
                <w:sz w:val="24"/>
                <w:szCs w:val="24"/>
              </w:rPr>
            </w:pPr>
            <w:r w:rsidRPr="00F9259C">
              <w:rPr>
                <w:rFonts w:ascii="Times New Roman" w:eastAsia="Times New Roman" w:hAnsi="Times New Roman"/>
                <w:color w:val="000000"/>
                <w:sz w:val="24"/>
                <w:szCs w:val="24"/>
              </w:rPr>
              <w:t>3) службову (посадову) особу учасника процедури закупі</w:t>
            </w:r>
            <w:proofErr w:type="gramStart"/>
            <w:r w:rsidRPr="00F9259C">
              <w:rPr>
                <w:rFonts w:ascii="Times New Roman" w:eastAsia="Times New Roman" w:hAnsi="Times New Roman"/>
                <w:color w:val="000000"/>
                <w:sz w:val="24"/>
                <w:szCs w:val="24"/>
              </w:rPr>
              <w:t>вл</w:t>
            </w:r>
            <w:proofErr w:type="gramEnd"/>
            <w:r w:rsidRPr="00F9259C">
              <w:rPr>
                <w:rFonts w:ascii="Times New Roman" w:eastAsia="Times New Roman" w:hAnsi="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67C94" w:rsidRPr="00F9259C" w:rsidRDefault="00B67C94" w:rsidP="00B8715C">
            <w:pPr>
              <w:shd w:val="clear" w:color="auto" w:fill="FFFFFF"/>
              <w:jc w:val="both"/>
              <w:rPr>
                <w:rFonts w:ascii="Times New Roman" w:eastAsia="Times New Roman" w:hAnsi="Times New Roman"/>
                <w:sz w:val="24"/>
                <w:szCs w:val="24"/>
              </w:rPr>
            </w:pPr>
            <w:proofErr w:type="gramStart"/>
            <w:r w:rsidRPr="00F9259C">
              <w:rPr>
                <w:rFonts w:ascii="Times New Roman" w:eastAsia="Times New Roman" w:hAnsi="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B67C94" w:rsidRPr="00F9259C" w:rsidRDefault="00B67C94" w:rsidP="00B8715C">
            <w:pPr>
              <w:shd w:val="clear" w:color="auto" w:fill="FFFFFF"/>
              <w:jc w:val="both"/>
              <w:rPr>
                <w:rFonts w:ascii="Times New Roman" w:eastAsia="Times New Roman" w:hAnsi="Times New Roman"/>
                <w:sz w:val="24"/>
                <w:szCs w:val="24"/>
              </w:rPr>
            </w:pPr>
            <w:r w:rsidRPr="00F9259C">
              <w:rPr>
                <w:rFonts w:ascii="Times New Roman" w:eastAsia="Times New Roman" w:hAnsi="Times New Roman"/>
                <w:color w:val="000000"/>
                <w:sz w:val="24"/>
                <w:szCs w:val="24"/>
              </w:rPr>
              <w:t>5) фізична особа, яка є учасником процедури закупі</w:t>
            </w:r>
            <w:proofErr w:type="gramStart"/>
            <w:r w:rsidRPr="00F9259C">
              <w:rPr>
                <w:rFonts w:ascii="Times New Roman" w:eastAsia="Times New Roman" w:hAnsi="Times New Roman"/>
                <w:color w:val="000000"/>
                <w:sz w:val="24"/>
                <w:szCs w:val="24"/>
              </w:rPr>
              <w:t>вл</w:t>
            </w:r>
            <w:proofErr w:type="gramEnd"/>
            <w:r w:rsidRPr="00F9259C">
              <w:rPr>
                <w:rFonts w:ascii="Times New Roman" w:eastAsia="Times New Roman" w:hAnsi="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F9259C">
              <w:rPr>
                <w:color w:val="333333"/>
                <w:shd w:val="clear" w:color="auto" w:fill="FFFFFF"/>
              </w:rPr>
              <w:t>;</w:t>
            </w:r>
          </w:p>
          <w:p w:rsidR="00B67C94" w:rsidRPr="00F9259C" w:rsidRDefault="00B67C94" w:rsidP="00B8715C">
            <w:pPr>
              <w:shd w:val="clear" w:color="auto" w:fill="FFFFFF"/>
              <w:jc w:val="both"/>
              <w:rPr>
                <w:rFonts w:ascii="Times New Roman" w:eastAsia="Times New Roman" w:hAnsi="Times New Roman"/>
                <w:sz w:val="24"/>
                <w:szCs w:val="24"/>
              </w:rPr>
            </w:pPr>
            <w:r w:rsidRPr="00F9259C">
              <w:rPr>
                <w:rFonts w:ascii="Times New Roman" w:eastAsia="Times New Roman" w:hAnsi="Times New Roman"/>
                <w:color w:val="000000"/>
                <w:sz w:val="24"/>
                <w:szCs w:val="24"/>
              </w:rPr>
              <w:t>6) службова (посадова) особа учасника процедури закупі</w:t>
            </w:r>
            <w:proofErr w:type="gramStart"/>
            <w:r w:rsidRPr="00F9259C">
              <w:rPr>
                <w:rFonts w:ascii="Times New Roman" w:eastAsia="Times New Roman" w:hAnsi="Times New Roman"/>
                <w:color w:val="000000"/>
                <w:sz w:val="24"/>
                <w:szCs w:val="24"/>
              </w:rPr>
              <w:t>вл</w:t>
            </w:r>
            <w:proofErr w:type="gramEnd"/>
            <w:r w:rsidRPr="00F9259C">
              <w:rPr>
                <w:rFonts w:ascii="Times New Roman" w:eastAsia="Times New Roman" w:hAnsi="Times New Roman"/>
                <w:color w:val="000000"/>
                <w:sz w:val="24"/>
                <w:szCs w:val="24"/>
              </w:rPr>
              <w:t xml:space="preserve">і, яка підписала тендерну пропозицію (або уповноважена на підписання договору в разі переговорної </w:t>
            </w:r>
            <w:r w:rsidRPr="00F9259C">
              <w:rPr>
                <w:rFonts w:ascii="Times New Roman" w:eastAsia="Times New Roman" w:hAnsi="Times New Roman"/>
                <w:color w:val="000000"/>
                <w:sz w:val="24"/>
                <w:szCs w:val="24"/>
              </w:rPr>
              <w:lastRenderedPageBreak/>
              <w:t>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67C94" w:rsidRPr="00F9259C" w:rsidRDefault="00B67C94" w:rsidP="00B8715C">
            <w:pPr>
              <w:shd w:val="clear" w:color="auto" w:fill="FFFFFF"/>
              <w:jc w:val="both"/>
              <w:rPr>
                <w:rFonts w:ascii="Times New Roman" w:eastAsia="Times New Roman" w:hAnsi="Times New Roman"/>
                <w:sz w:val="24"/>
                <w:szCs w:val="24"/>
              </w:rPr>
            </w:pPr>
            <w:r w:rsidRPr="00F9259C">
              <w:rPr>
                <w:rFonts w:ascii="Times New Roman" w:eastAsia="Times New Roman" w:hAnsi="Times New Roman"/>
                <w:color w:val="000000"/>
                <w:sz w:val="24"/>
                <w:szCs w:val="24"/>
              </w:rPr>
              <w:t>7) тендерна пропозиція подана учасником конкурентної процедури закупі</w:t>
            </w:r>
            <w:proofErr w:type="gramStart"/>
            <w:r w:rsidRPr="00F9259C">
              <w:rPr>
                <w:rFonts w:ascii="Times New Roman" w:eastAsia="Times New Roman" w:hAnsi="Times New Roman"/>
                <w:color w:val="000000"/>
                <w:sz w:val="24"/>
                <w:szCs w:val="24"/>
              </w:rPr>
              <w:t>вл</w:t>
            </w:r>
            <w:proofErr w:type="gramEnd"/>
            <w:r w:rsidRPr="00F9259C">
              <w:rPr>
                <w:rFonts w:ascii="Times New Roman" w:eastAsia="Times New Roman" w:hAnsi="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B67C94" w:rsidRPr="00F9259C" w:rsidRDefault="00B67C94" w:rsidP="00B8715C">
            <w:pPr>
              <w:shd w:val="clear" w:color="auto" w:fill="FFFFFF"/>
              <w:jc w:val="both"/>
              <w:rPr>
                <w:rFonts w:ascii="Times New Roman" w:eastAsia="Times New Roman" w:hAnsi="Times New Roman"/>
                <w:sz w:val="24"/>
                <w:szCs w:val="24"/>
              </w:rPr>
            </w:pPr>
            <w:r w:rsidRPr="00F9259C">
              <w:rPr>
                <w:rFonts w:ascii="Times New Roman" w:eastAsia="Times New Roman" w:hAnsi="Times New Roman"/>
                <w:color w:val="000000"/>
                <w:sz w:val="24"/>
                <w:szCs w:val="24"/>
              </w:rPr>
              <w:t>8) учасник процедури закупі</w:t>
            </w:r>
            <w:proofErr w:type="gramStart"/>
            <w:r w:rsidRPr="00F9259C">
              <w:rPr>
                <w:rFonts w:ascii="Times New Roman" w:eastAsia="Times New Roman" w:hAnsi="Times New Roman"/>
                <w:color w:val="000000"/>
                <w:sz w:val="24"/>
                <w:szCs w:val="24"/>
              </w:rPr>
              <w:t>вл</w:t>
            </w:r>
            <w:proofErr w:type="gramEnd"/>
            <w:r w:rsidRPr="00F9259C">
              <w:rPr>
                <w:rFonts w:ascii="Times New Roman" w:eastAsia="Times New Roman" w:hAnsi="Times New Roman"/>
                <w:color w:val="000000"/>
                <w:sz w:val="24"/>
                <w:szCs w:val="24"/>
              </w:rPr>
              <w:t>і визнаний у встановленому законом порядку банкрутом та стосовно нього відкрита ліквідаційна процедура;</w:t>
            </w:r>
          </w:p>
          <w:p w:rsidR="00B67C94" w:rsidRPr="00F9259C" w:rsidRDefault="00B67C94" w:rsidP="00B8715C">
            <w:pPr>
              <w:shd w:val="clear" w:color="auto" w:fill="FFFFFF"/>
              <w:jc w:val="both"/>
              <w:rPr>
                <w:rFonts w:ascii="Times New Roman" w:eastAsia="Times New Roman" w:hAnsi="Times New Roman"/>
                <w:sz w:val="24"/>
                <w:szCs w:val="24"/>
              </w:rPr>
            </w:pPr>
            <w:r w:rsidRPr="00F9259C">
              <w:rPr>
                <w:rFonts w:ascii="Times New Roman" w:eastAsia="Times New Roman" w:hAnsi="Times New Roman"/>
                <w:color w:val="000000"/>
                <w:sz w:val="24"/>
                <w:szCs w:val="24"/>
              </w:rPr>
              <w:t>9) у Єдиному державному реє</w:t>
            </w:r>
            <w:proofErr w:type="gramStart"/>
            <w:r w:rsidRPr="00F9259C">
              <w:rPr>
                <w:rFonts w:ascii="Times New Roman" w:eastAsia="Times New Roman" w:hAnsi="Times New Roman"/>
                <w:color w:val="000000"/>
                <w:sz w:val="24"/>
                <w:szCs w:val="24"/>
              </w:rPr>
              <w:t>стр</w:t>
            </w:r>
            <w:proofErr w:type="gramEnd"/>
            <w:r w:rsidRPr="00F9259C">
              <w:rPr>
                <w:rFonts w:ascii="Times New Roman" w:eastAsia="Times New Roman" w:hAnsi="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67C94" w:rsidRPr="00F9259C" w:rsidRDefault="00B67C94" w:rsidP="00B8715C">
            <w:pPr>
              <w:shd w:val="clear" w:color="auto" w:fill="FFFFFF"/>
              <w:jc w:val="both"/>
              <w:rPr>
                <w:rFonts w:ascii="Times New Roman" w:eastAsia="Times New Roman" w:hAnsi="Times New Roman"/>
                <w:sz w:val="24"/>
                <w:szCs w:val="24"/>
              </w:rPr>
            </w:pPr>
            <w:r w:rsidRPr="00F9259C">
              <w:rPr>
                <w:rFonts w:ascii="Times New Roman" w:eastAsia="Times New Roman" w:hAnsi="Times New Roman"/>
                <w:color w:val="000000"/>
                <w:sz w:val="24"/>
                <w:szCs w:val="24"/>
              </w:rPr>
              <w:t>10) юридична особа, яка є учасником процедури закупі</w:t>
            </w:r>
            <w:proofErr w:type="gramStart"/>
            <w:r w:rsidRPr="00F9259C">
              <w:rPr>
                <w:rFonts w:ascii="Times New Roman" w:eastAsia="Times New Roman" w:hAnsi="Times New Roman"/>
                <w:color w:val="000000"/>
                <w:sz w:val="24"/>
                <w:szCs w:val="24"/>
              </w:rPr>
              <w:t>вл</w:t>
            </w:r>
            <w:proofErr w:type="gramEnd"/>
            <w:r w:rsidRPr="00F9259C">
              <w:rPr>
                <w:rFonts w:ascii="Times New Roman" w:eastAsia="Times New Roman" w:hAnsi="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67C94" w:rsidRPr="00F9259C" w:rsidRDefault="00B67C94" w:rsidP="00B8715C">
            <w:pPr>
              <w:shd w:val="clear" w:color="auto" w:fill="FFFFFF"/>
              <w:jc w:val="both"/>
              <w:rPr>
                <w:rFonts w:ascii="Times New Roman" w:eastAsia="Times New Roman" w:hAnsi="Times New Roman"/>
                <w:sz w:val="24"/>
                <w:szCs w:val="24"/>
              </w:rPr>
            </w:pPr>
            <w:r w:rsidRPr="00F9259C">
              <w:rPr>
                <w:rFonts w:ascii="Times New Roman" w:eastAsia="Times New Roman" w:hAnsi="Times New Roman"/>
                <w:color w:val="000000"/>
                <w:sz w:val="24"/>
                <w:szCs w:val="24"/>
              </w:rPr>
              <w:t>11) учасник процедури закупі</w:t>
            </w:r>
            <w:proofErr w:type="gramStart"/>
            <w:r w:rsidRPr="00F9259C">
              <w:rPr>
                <w:rFonts w:ascii="Times New Roman" w:eastAsia="Times New Roman" w:hAnsi="Times New Roman"/>
                <w:color w:val="000000"/>
                <w:sz w:val="24"/>
                <w:szCs w:val="24"/>
              </w:rPr>
              <w:t>вл</w:t>
            </w:r>
            <w:proofErr w:type="gramEnd"/>
            <w:r w:rsidRPr="00F9259C">
              <w:rPr>
                <w:rFonts w:ascii="Times New Roman" w:eastAsia="Times New Roman" w:hAnsi="Times New Roman"/>
                <w:color w:val="000000"/>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67C94" w:rsidRPr="00F9259C" w:rsidRDefault="00B67C94" w:rsidP="00B8715C">
            <w:pPr>
              <w:shd w:val="clear" w:color="auto" w:fill="FFFFFF"/>
              <w:jc w:val="both"/>
              <w:rPr>
                <w:rFonts w:ascii="Times New Roman" w:eastAsia="Times New Roman" w:hAnsi="Times New Roman"/>
                <w:sz w:val="24"/>
                <w:szCs w:val="24"/>
              </w:rPr>
            </w:pPr>
            <w:r w:rsidRPr="00F9259C">
              <w:rPr>
                <w:rFonts w:ascii="Times New Roman" w:eastAsia="Times New Roman" w:hAnsi="Times New Roman"/>
                <w:color w:val="000000"/>
                <w:sz w:val="24"/>
                <w:szCs w:val="24"/>
              </w:rPr>
              <w:t>12) службова (посадова) особа учасника процедури закупі</w:t>
            </w:r>
            <w:proofErr w:type="gramStart"/>
            <w:r w:rsidRPr="00F9259C">
              <w:rPr>
                <w:rFonts w:ascii="Times New Roman" w:eastAsia="Times New Roman" w:hAnsi="Times New Roman"/>
                <w:color w:val="000000"/>
                <w:sz w:val="24"/>
                <w:szCs w:val="24"/>
              </w:rPr>
              <w:t>вл</w:t>
            </w:r>
            <w:proofErr w:type="gramEnd"/>
            <w:r w:rsidRPr="00F9259C">
              <w:rPr>
                <w:rFonts w:ascii="Times New Roman" w:eastAsia="Times New Roman" w:hAnsi="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7C94" w:rsidRPr="00F9259C" w:rsidRDefault="00B67C94" w:rsidP="00B8715C">
            <w:pPr>
              <w:shd w:val="clear" w:color="auto" w:fill="FFFFFF"/>
              <w:jc w:val="both"/>
              <w:rPr>
                <w:rFonts w:ascii="Times New Roman" w:eastAsia="Times New Roman" w:hAnsi="Times New Roman"/>
                <w:sz w:val="24"/>
                <w:szCs w:val="24"/>
              </w:rPr>
            </w:pPr>
            <w:r w:rsidRPr="00F9259C">
              <w:rPr>
                <w:rFonts w:ascii="Times New Roman" w:eastAsia="Times New Roman" w:hAnsi="Times New Roman"/>
                <w:color w:val="000000"/>
                <w:sz w:val="24"/>
                <w:szCs w:val="24"/>
              </w:rPr>
              <w:t>13) учасник процедури закупі</w:t>
            </w:r>
            <w:proofErr w:type="gramStart"/>
            <w:r w:rsidRPr="00F9259C">
              <w:rPr>
                <w:rFonts w:ascii="Times New Roman" w:eastAsia="Times New Roman" w:hAnsi="Times New Roman"/>
                <w:color w:val="000000"/>
                <w:sz w:val="24"/>
                <w:szCs w:val="24"/>
              </w:rPr>
              <w:t>вл</w:t>
            </w:r>
            <w:proofErr w:type="gramEnd"/>
            <w:r w:rsidRPr="00F9259C">
              <w:rPr>
                <w:rFonts w:ascii="Times New Roman" w:eastAsia="Times New Roman" w:hAnsi="Times New Roman"/>
                <w:color w:val="000000"/>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B67C94" w:rsidRPr="00F9259C" w:rsidRDefault="00B67C94" w:rsidP="00B8715C">
            <w:pPr>
              <w:shd w:val="clear" w:color="auto" w:fill="FFFFFF"/>
              <w:jc w:val="both"/>
              <w:rPr>
                <w:rFonts w:ascii="Times New Roman" w:eastAsia="Times New Roman" w:hAnsi="Times New Roman"/>
                <w:sz w:val="24"/>
                <w:szCs w:val="24"/>
              </w:rPr>
            </w:pPr>
            <w:r w:rsidRPr="00F9259C">
              <w:rPr>
                <w:rFonts w:ascii="Times New Roman" w:eastAsia="Times New Roman" w:hAnsi="Times New Roman"/>
                <w:color w:val="000000"/>
                <w:sz w:val="24"/>
                <w:szCs w:val="24"/>
              </w:rPr>
              <w:t xml:space="preserve">14) замовник може прийняти </w:t>
            </w:r>
            <w:proofErr w:type="gramStart"/>
            <w:r w:rsidRPr="00F9259C">
              <w:rPr>
                <w:rFonts w:ascii="Times New Roman" w:eastAsia="Times New Roman" w:hAnsi="Times New Roman"/>
                <w:color w:val="000000"/>
                <w:sz w:val="24"/>
                <w:szCs w:val="24"/>
              </w:rPr>
              <w:t>р</w:t>
            </w:r>
            <w:proofErr w:type="gramEnd"/>
            <w:r w:rsidRPr="00F9259C">
              <w:rPr>
                <w:rFonts w:ascii="Times New Roman" w:eastAsia="Times New Roman" w:hAnsi="Times New Roman"/>
                <w:color w:val="000000"/>
                <w:sz w:val="24"/>
                <w:szCs w:val="24"/>
              </w:rPr>
              <w:t xml:space="preserve">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w:t>
            </w:r>
            <w:r w:rsidRPr="00F9259C">
              <w:rPr>
                <w:rFonts w:ascii="Times New Roman" w:eastAsia="Times New Roman" w:hAnsi="Times New Roman"/>
                <w:color w:val="000000"/>
                <w:sz w:val="24"/>
                <w:szCs w:val="24"/>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F9259C">
              <w:rPr>
                <w:rFonts w:ascii="Times New Roman" w:eastAsia="Times New Roman" w:hAnsi="Times New Roman"/>
                <w:color w:val="000000"/>
                <w:sz w:val="24"/>
                <w:szCs w:val="24"/>
              </w:rPr>
              <w:t>в</w:t>
            </w:r>
            <w:proofErr w:type="gramEnd"/>
            <w:r w:rsidRPr="00F9259C">
              <w:rPr>
                <w:rFonts w:ascii="Times New Roman" w:eastAsia="Times New Roman" w:hAnsi="Times New Roman"/>
                <w:color w:val="000000"/>
                <w:sz w:val="24"/>
                <w:szCs w:val="24"/>
              </w:rPr>
              <w:t xml:space="preserve"> </w:t>
            </w:r>
            <w:proofErr w:type="gramStart"/>
            <w:r w:rsidRPr="00F9259C">
              <w:rPr>
                <w:rFonts w:ascii="Times New Roman" w:eastAsia="Times New Roman" w:hAnsi="Times New Roman"/>
                <w:color w:val="000000"/>
                <w:sz w:val="24"/>
                <w:szCs w:val="24"/>
              </w:rPr>
              <w:t>та</w:t>
            </w:r>
            <w:proofErr w:type="gramEnd"/>
            <w:r w:rsidRPr="00F9259C">
              <w:rPr>
                <w:rFonts w:ascii="Times New Roman" w:eastAsia="Times New Roman" w:hAnsi="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F9259C">
              <w:rPr>
                <w:rFonts w:ascii="Times New Roman" w:eastAsia="Times New Roman" w:hAnsi="Times New Roman"/>
                <w:color w:val="000000"/>
                <w:sz w:val="24"/>
                <w:szCs w:val="24"/>
              </w:rPr>
              <w:t>вл</w:t>
            </w:r>
            <w:proofErr w:type="gramEnd"/>
            <w:r w:rsidRPr="00F9259C">
              <w:rPr>
                <w:rFonts w:ascii="Times New Roman" w:eastAsia="Times New Roman" w:hAnsi="Times New Roman"/>
                <w:color w:val="000000"/>
                <w:sz w:val="24"/>
                <w:szCs w:val="24"/>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F9259C">
              <w:rPr>
                <w:rFonts w:ascii="Times New Roman" w:eastAsia="Times New Roman" w:hAnsi="Times New Roman"/>
                <w:color w:val="000000"/>
                <w:sz w:val="24"/>
                <w:szCs w:val="24"/>
              </w:rPr>
              <w:t>п</w:t>
            </w:r>
            <w:proofErr w:type="gramEnd"/>
            <w:r w:rsidRPr="00F9259C">
              <w:rPr>
                <w:rFonts w:ascii="Times New Roman" w:eastAsia="Times New Roman" w:hAnsi="Times New Roman"/>
                <w:color w:val="000000"/>
                <w:sz w:val="24"/>
                <w:szCs w:val="24"/>
              </w:rPr>
              <w:t>ідтвердження достатнім, учаснику не може бути відмовлено в участі в процедурі закупівлі.</w:t>
            </w:r>
          </w:p>
          <w:p w:rsidR="00B67C94" w:rsidRPr="00F9259C" w:rsidRDefault="00B67C94" w:rsidP="00B8715C">
            <w:pPr>
              <w:shd w:val="clear" w:color="auto" w:fill="FFFFFF"/>
              <w:jc w:val="both"/>
              <w:rPr>
                <w:rFonts w:ascii="Times New Roman" w:eastAsia="Times New Roman" w:hAnsi="Times New Roman"/>
                <w:sz w:val="24"/>
                <w:szCs w:val="24"/>
              </w:rPr>
            </w:pPr>
            <w:r>
              <w:rPr>
                <w:rFonts w:ascii="Times New Roman" w:eastAsia="Times New Roman" w:hAnsi="Times New Roman"/>
                <w:color w:val="000000"/>
                <w:sz w:val="24"/>
                <w:szCs w:val="24"/>
              </w:rPr>
              <w:t>5.3</w:t>
            </w:r>
            <w:r w:rsidRPr="00F9259C">
              <w:rPr>
                <w:rFonts w:ascii="Times New Roman" w:eastAsia="Times New Roman" w:hAnsi="Times New Roman"/>
                <w:color w:val="000000"/>
                <w:sz w:val="24"/>
                <w:szCs w:val="24"/>
              </w:rPr>
              <w:t>. Учасник процедури закупі</w:t>
            </w:r>
            <w:proofErr w:type="gramStart"/>
            <w:r w:rsidRPr="00F9259C">
              <w:rPr>
                <w:rFonts w:ascii="Times New Roman" w:eastAsia="Times New Roman" w:hAnsi="Times New Roman"/>
                <w:color w:val="000000"/>
                <w:sz w:val="24"/>
                <w:szCs w:val="24"/>
              </w:rPr>
              <w:t>вл</w:t>
            </w:r>
            <w:proofErr w:type="gramEnd"/>
            <w:r w:rsidRPr="00F9259C">
              <w:rPr>
                <w:rFonts w:ascii="Times New Roman" w:eastAsia="Times New Roman" w:hAnsi="Times New Roman"/>
                <w:color w:val="000000"/>
                <w:sz w:val="24"/>
                <w:szCs w:val="24"/>
              </w:rPr>
              <w:t xml:space="preserve">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w:t>
            </w:r>
            <w:proofErr w:type="gramStart"/>
            <w:r w:rsidRPr="00F9259C">
              <w:rPr>
                <w:rFonts w:ascii="Times New Roman" w:eastAsia="Times New Roman" w:hAnsi="Times New Roman"/>
                <w:color w:val="000000"/>
                <w:sz w:val="24"/>
                <w:szCs w:val="24"/>
              </w:rPr>
              <w:t>п</w:t>
            </w:r>
            <w:proofErr w:type="gramEnd"/>
            <w:r w:rsidRPr="00F9259C">
              <w:rPr>
                <w:rFonts w:ascii="Times New Roman" w:eastAsia="Times New Roman" w:hAnsi="Times New Roman"/>
                <w:color w:val="000000"/>
                <w:sz w:val="24"/>
                <w:szCs w:val="24"/>
              </w:rPr>
              <w:t>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67C94" w:rsidRPr="00F9259C" w:rsidRDefault="00B67C94" w:rsidP="00B8715C">
            <w:pPr>
              <w:shd w:val="clear" w:color="auto" w:fill="FFFFFF"/>
              <w:jc w:val="both"/>
              <w:rPr>
                <w:rFonts w:ascii="Times New Roman" w:eastAsia="Times New Roman" w:hAnsi="Times New Roman"/>
                <w:color w:val="000000"/>
                <w:sz w:val="24"/>
                <w:szCs w:val="24"/>
              </w:rPr>
            </w:pPr>
            <w:r w:rsidRPr="00F9259C">
              <w:rPr>
                <w:rFonts w:ascii="Times New Roman" w:eastAsia="Times New Roman" w:hAnsi="Times New Roman"/>
                <w:color w:val="000000"/>
                <w:sz w:val="24"/>
                <w:szCs w:val="24"/>
              </w:rPr>
              <w:t xml:space="preserve">Замовник не вимагає від учасників документів, що </w:t>
            </w:r>
            <w:proofErr w:type="gramStart"/>
            <w:r w:rsidRPr="00F9259C">
              <w:rPr>
                <w:rFonts w:ascii="Times New Roman" w:eastAsia="Times New Roman" w:hAnsi="Times New Roman"/>
                <w:color w:val="000000"/>
                <w:sz w:val="24"/>
                <w:szCs w:val="24"/>
              </w:rPr>
              <w:t>п</w:t>
            </w:r>
            <w:proofErr w:type="gramEnd"/>
            <w:r w:rsidRPr="00F9259C">
              <w:rPr>
                <w:rFonts w:ascii="Times New Roman" w:eastAsia="Times New Roman" w:hAnsi="Times New Roman"/>
                <w:color w:val="000000"/>
                <w:sz w:val="24"/>
                <w:szCs w:val="24"/>
              </w:rPr>
              <w:t>ідтверджують відсутність підстав, визначених пунктами 1 і 7 частини першої статті 17 Закону.</w:t>
            </w:r>
          </w:p>
          <w:p w:rsidR="00B67C94" w:rsidRPr="00F9259C" w:rsidRDefault="00B67C94" w:rsidP="00B8715C">
            <w:pPr>
              <w:shd w:val="clear" w:color="auto" w:fill="FFFFFF"/>
              <w:jc w:val="both"/>
              <w:rPr>
                <w:rFonts w:ascii="Times New Roman" w:eastAsia="Times New Roman" w:hAnsi="Times New Roman"/>
                <w:sz w:val="24"/>
                <w:szCs w:val="24"/>
              </w:rPr>
            </w:pPr>
            <w:r w:rsidRPr="00F9259C">
              <w:rPr>
                <w:rFonts w:ascii="Times New Roman" w:eastAsia="Times New Roman" w:hAnsi="Times New Roman"/>
                <w:sz w:val="24"/>
                <w:szCs w:val="24"/>
              </w:rPr>
              <w:t xml:space="preserve">Замовник не вимагає документального </w:t>
            </w:r>
            <w:proofErr w:type="gramStart"/>
            <w:r w:rsidRPr="00F9259C">
              <w:rPr>
                <w:rFonts w:ascii="Times New Roman" w:eastAsia="Times New Roman" w:hAnsi="Times New Roman"/>
                <w:sz w:val="24"/>
                <w:szCs w:val="24"/>
              </w:rPr>
              <w:t>п</w:t>
            </w:r>
            <w:proofErr w:type="gramEnd"/>
            <w:r w:rsidRPr="00F9259C">
              <w:rPr>
                <w:rFonts w:ascii="Times New Roman" w:eastAsia="Times New Roman" w:hAnsi="Times New Roman"/>
                <w:sz w:val="24"/>
                <w:szCs w:val="24"/>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B67C94" w:rsidRPr="00F9259C" w:rsidRDefault="00B67C94" w:rsidP="00B8715C">
            <w:pPr>
              <w:shd w:val="clear" w:color="auto" w:fill="FFFFFF"/>
              <w:jc w:val="both"/>
              <w:rPr>
                <w:rFonts w:ascii="Times New Roman" w:eastAsia="Times New Roman" w:hAnsi="Times New Roman"/>
                <w:sz w:val="24"/>
                <w:szCs w:val="24"/>
              </w:rPr>
            </w:pPr>
            <w:r>
              <w:rPr>
                <w:rFonts w:ascii="Times New Roman" w:eastAsia="Times New Roman" w:hAnsi="Times New Roman"/>
                <w:color w:val="000000"/>
                <w:sz w:val="24"/>
                <w:szCs w:val="24"/>
                <w:shd w:val="clear" w:color="auto" w:fill="FFFFFF"/>
              </w:rPr>
              <w:t>5.4</w:t>
            </w:r>
            <w:r w:rsidRPr="00F9259C">
              <w:rPr>
                <w:rFonts w:ascii="Times New Roman" w:eastAsia="Times New Roman" w:hAnsi="Times New Roman"/>
                <w:color w:val="000000"/>
                <w:sz w:val="24"/>
                <w:szCs w:val="24"/>
                <w:shd w:val="clear" w:color="auto" w:fill="FFFFFF"/>
              </w:rPr>
              <w:t>. Переможець процедури закупі</w:t>
            </w:r>
            <w:proofErr w:type="gramStart"/>
            <w:r w:rsidRPr="00F9259C">
              <w:rPr>
                <w:rFonts w:ascii="Times New Roman" w:eastAsia="Times New Roman" w:hAnsi="Times New Roman"/>
                <w:color w:val="000000"/>
                <w:sz w:val="24"/>
                <w:szCs w:val="24"/>
                <w:shd w:val="clear" w:color="auto" w:fill="FFFFFF"/>
              </w:rPr>
              <w:t>вл</w:t>
            </w:r>
            <w:proofErr w:type="gramEnd"/>
            <w:r w:rsidRPr="00F9259C">
              <w:rPr>
                <w:rFonts w:ascii="Times New Roman" w:eastAsia="Times New Roman" w:hAnsi="Times New Roman"/>
                <w:color w:val="000000"/>
                <w:sz w:val="24"/>
                <w:szCs w:val="24"/>
                <w:shd w:val="clear" w:color="auto" w:fill="FFFFFF"/>
              </w:rPr>
              <w:t xml:space="preserve">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w:t>
            </w:r>
            <w:proofErr w:type="gramStart"/>
            <w:r w:rsidRPr="00F9259C">
              <w:rPr>
                <w:rFonts w:ascii="Times New Roman" w:eastAsia="Times New Roman" w:hAnsi="Times New Roman"/>
                <w:color w:val="000000"/>
                <w:sz w:val="24"/>
                <w:szCs w:val="24"/>
                <w:shd w:val="clear" w:color="auto" w:fill="FFFFFF"/>
              </w:rPr>
              <w:t>п</w:t>
            </w:r>
            <w:proofErr w:type="gramEnd"/>
            <w:r w:rsidRPr="00F9259C">
              <w:rPr>
                <w:rFonts w:ascii="Times New Roman" w:eastAsia="Times New Roman" w:hAnsi="Times New Roman"/>
                <w:color w:val="000000"/>
                <w:sz w:val="24"/>
                <w:szCs w:val="24"/>
                <w:shd w:val="clear" w:color="auto" w:fill="FFFFFF"/>
              </w:rPr>
              <w:t xml:space="preserve">ідстав, визначених пунктами 5, 6,  12 і 13 частини першої та частиною другою </w:t>
            </w:r>
            <w:r w:rsidRPr="00F9259C">
              <w:rPr>
                <w:rFonts w:ascii="Times New Roman" w:eastAsia="Times New Roman" w:hAnsi="Times New Roman"/>
                <w:color w:val="000000"/>
                <w:sz w:val="24"/>
                <w:szCs w:val="24"/>
                <w:shd w:val="clear" w:color="auto" w:fill="FFFFFF"/>
              </w:rPr>
              <w:lastRenderedPageBreak/>
              <w:t>статті 17 Закону, а саме:</w:t>
            </w:r>
          </w:p>
          <w:p w:rsidR="00B67C94" w:rsidRPr="00F9259C" w:rsidRDefault="00B67C94" w:rsidP="00B8715C">
            <w:pPr>
              <w:shd w:val="clear" w:color="auto" w:fill="FFFFFF"/>
              <w:jc w:val="both"/>
              <w:textAlignment w:val="baseline"/>
              <w:rPr>
                <w:rFonts w:ascii="Times New Roman" w:eastAsia="Times New Roman" w:hAnsi="Times New Roman"/>
                <w:color w:val="000000"/>
                <w:sz w:val="24"/>
                <w:szCs w:val="24"/>
              </w:rPr>
            </w:pPr>
            <w:r w:rsidRPr="00F9259C">
              <w:rPr>
                <w:rFonts w:ascii="Times New Roman" w:hAnsi="Times New Roman"/>
                <w:iCs/>
                <w:color w:val="000000"/>
                <w:sz w:val="24"/>
                <w:szCs w:val="24"/>
              </w:rPr>
              <w:t xml:space="preserve">- Довідка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видана уповноваженим органом </w:t>
            </w:r>
            <w:r w:rsidRPr="00F9259C">
              <w:rPr>
                <w:rFonts w:ascii="Times New Roman" w:hAnsi="Times New Roman"/>
                <w:b/>
                <w:i/>
                <w:iCs/>
                <w:color w:val="000000"/>
                <w:sz w:val="24"/>
                <w:szCs w:val="24"/>
              </w:rPr>
              <w:t>у формі витягу з інформаційно-аналітичної системи «</w:t>
            </w:r>
            <w:proofErr w:type="gramStart"/>
            <w:r w:rsidRPr="00F9259C">
              <w:rPr>
                <w:rFonts w:ascii="Times New Roman" w:hAnsi="Times New Roman"/>
                <w:b/>
                <w:i/>
                <w:iCs/>
                <w:color w:val="000000"/>
                <w:sz w:val="24"/>
                <w:szCs w:val="24"/>
              </w:rPr>
              <w:t>Обл</w:t>
            </w:r>
            <w:proofErr w:type="gramEnd"/>
            <w:r w:rsidRPr="00F9259C">
              <w:rPr>
                <w:rFonts w:ascii="Times New Roman" w:hAnsi="Times New Roman"/>
                <w:b/>
                <w:i/>
                <w:iCs/>
                <w:color w:val="000000"/>
                <w:sz w:val="24"/>
                <w:szCs w:val="24"/>
              </w:rPr>
              <w:t xml:space="preserve">ік відомостей про притягнення особи до кримінальної відповідальності та наявності судимості» за посиланням </w:t>
            </w:r>
            <w:hyperlink r:id="rId7" w:history="1">
              <w:r w:rsidRPr="00F9259C">
                <w:rPr>
                  <w:rStyle w:val="ab"/>
                  <w:rFonts w:ascii="Times New Roman" w:hAnsi="Times New Roman"/>
                  <w:i/>
                  <w:sz w:val="24"/>
                  <w:szCs w:val="24"/>
                </w:rPr>
                <w:t>https://vytiah.mvs.gov.ua/app/landing</w:t>
              </w:r>
            </w:hyperlink>
            <w:r w:rsidRPr="00F9259C">
              <w:rPr>
                <w:rFonts w:ascii="Times New Roman" w:hAnsi="Times New Roman"/>
                <w:b/>
                <w:i/>
                <w:iCs/>
                <w:color w:val="000000"/>
                <w:sz w:val="24"/>
                <w:szCs w:val="24"/>
              </w:rPr>
              <w:t xml:space="preserve"> про те, що фізична особа, яка є учасником процедури закупі</w:t>
            </w:r>
            <w:proofErr w:type="gramStart"/>
            <w:r w:rsidRPr="00F9259C">
              <w:rPr>
                <w:rFonts w:ascii="Times New Roman" w:hAnsi="Times New Roman"/>
                <w:b/>
                <w:i/>
                <w:iCs/>
                <w:color w:val="000000"/>
                <w:sz w:val="24"/>
                <w:szCs w:val="24"/>
              </w:rPr>
              <w:t>вл</w:t>
            </w:r>
            <w:proofErr w:type="gramEnd"/>
            <w:r w:rsidRPr="00F9259C">
              <w:rPr>
                <w:rFonts w:ascii="Times New Roman" w:hAnsi="Times New Roman"/>
                <w:b/>
                <w:i/>
                <w:iCs/>
                <w:color w:val="000000"/>
                <w:sz w:val="24"/>
                <w:szCs w:val="24"/>
              </w:rPr>
              <w:t>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F9259C">
              <w:rPr>
                <w:rFonts w:ascii="Times New Roman" w:hAnsi="Times New Roman"/>
                <w:iCs/>
                <w:color w:val="000000"/>
                <w:sz w:val="24"/>
                <w:szCs w:val="24"/>
              </w:rPr>
              <w:t xml:space="preserve">. </w:t>
            </w:r>
            <w:r w:rsidRPr="00F9259C">
              <w:rPr>
                <w:rFonts w:ascii="Times New Roman" w:hAnsi="Times New Roman"/>
                <w:i/>
                <w:iCs/>
                <w:color w:val="000000"/>
                <w:sz w:val="24"/>
                <w:szCs w:val="24"/>
                <w:u w:val="single"/>
              </w:rPr>
              <w:t xml:space="preserve">У випадку </w:t>
            </w:r>
            <w:proofErr w:type="gramStart"/>
            <w:r w:rsidRPr="00F9259C">
              <w:rPr>
                <w:rFonts w:ascii="Times New Roman" w:hAnsi="Times New Roman"/>
                <w:i/>
                <w:iCs/>
                <w:color w:val="000000"/>
                <w:sz w:val="24"/>
                <w:szCs w:val="24"/>
                <w:u w:val="single"/>
              </w:rPr>
              <w:t>п</w:t>
            </w:r>
            <w:proofErr w:type="gramEnd"/>
            <w:r w:rsidRPr="00F9259C">
              <w:rPr>
                <w:rFonts w:ascii="Times New Roman" w:hAnsi="Times New Roman"/>
                <w:i/>
                <w:iCs/>
                <w:color w:val="000000"/>
                <w:sz w:val="24"/>
                <w:szCs w:val="24"/>
                <w:u w:val="single"/>
              </w:rPr>
              <w:t>ідтвердження учасником інформації про неможливість отримання вказаного Витягу з технічних причин обмеження роботи вказаного державного сервісу, учасник надає гарантійний лист, що підтверджує відповідні підстави відсутності застосування кримінальної відповідальності, відсутність (наявність) судимості або обмежень, передбачених кримінальним процесуальним законодавством України до фізичної особи, яка є учасником процедури закупі</w:t>
            </w:r>
            <w:proofErr w:type="gramStart"/>
            <w:r w:rsidRPr="00F9259C">
              <w:rPr>
                <w:rFonts w:ascii="Times New Roman" w:hAnsi="Times New Roman"/>
                <w:i/>
                <w:iCs/>
                <w:color w:val="000000"/>
                <w:sz w:val="24"/>
                <w:szCs w:val="24"/>
                <w:u w:val="single"/>
              </w:rPr>
              <w:t>вл</w:t>
            </w:r>
            <w:proofErr w:type="gramEnd"/>
            <w:r w:rsidRPr="00F9259C">
              <w:rPr>
                <w:rFonts w:ascii="Times New Roman" w:hAnsi="Times New Roman"/>
                <w:i/>
                <w:iCs/>
                <w:color w:val="000000"/>
                <w:sz w:val="24"/>
                <w:szCs w:val="24"/>
                <w:u w:val="single"/>
              </w:rPr>
              <w:t>і</w:t>
            </w:r>
            <w:r w:rsidRPr="00F9259C">
              <w:rPr>
                <w:rFonts w:ascii="Times New Roman" w:hAnsi="Times New Roman"/>
                <w:iCs/>
                <w:color w:val="000000"/>
                <w:sz w:val="24"/>
                <w:szCs w:val="24"/>
              </w:rPr>
              <w:t>;</w:t>
            </w:r>
          </w:p>
          <w:p w:rsidR="00B67C94" w:rsidRPr="00F9259C" w:rsidRDefault="00B67C94" w:rsidP="00B8715C">
            <w:pPr>
              <w:shd w:val="clear" w:color="auto" w:fill="FFFFFF"/>
              <w:jc w:val="both"/>
              <w:textAlignment w:val="baseline"/>
              <w:rPr>
                <w:rFonts w:ascii="Times New Roman" w:hAnsi="Times New Roman"/>
                <w:iCs/>
                <w:color w:val="000000"/>
                <w:sz w:val="24"/>
                <w:szCs w:val="24"/>
              </w:rPr>
            </w:pPr>
            <w:r w:rsidRPr="00F9259C">
              <w:rPr>
                <w:rFonts w:ascii="Times New Roman" w:hAnsi="Times New Roman"/>
                <w:iCs/>
                <w:color w:val="000000"/>
                <w:sz w:val="24"/>
                <w:szCs w:val="24"/>
              </w:rPr>
              <w:t xml:space="preserve">- Довідка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видана уповноваженим органом </w:t>
            </w:r>
            <w:r w:rsidRPr="00F9259C">
              <w:rPr>
                <w:rFonts w:ascii="Times New Roman" w:hAnsi="Times New Roman"/>
                <w:b/>
                <w:i/>
                <w:iCs/>
                <w:color w:val="000000"/>
                <w:sz w:val="24"/>
                <w:szCs w:val="24"/>
              </w:rPr>
              <w:t>у формі витягу з інформаційно-аналітичної системи «</w:t>
            </w:r>
            <w:proofErr w:type="gramStart"/>
            <w:r w:rsidRPr="00F9259C">
              <w:rPr>
                <w:rFonts w:ascii="Times New Roman" w:hAnsi="Times New Roman"/>
                <w:b/>
                <w:i/>
                <w:iCs/>
                <w:color w:val="000000"/>
                <w:sz w:val="24"/>
                <w:szCs w:val="24"/>
              </w:rPr>
              <w:t>Обл</w:t>
            </w:r>
            <w:proofErr w:type="gramEnd"/>
            <w:r w:rsidRPr="00F9259C">
              <w:rPr>
                <w:rFonts w:ascii="Times New Roman" w:hAnsi="Times New Roman"/>
                <w:b/>
                <w:i/>
                <w:iCs/>
                <w:color w:val="000000"/>
                <w:sz w:val="24"/>
                <w:szCs w:val="24"/>
              </w:rPr>
              <w:t xml:space="preserve">ік відомостей про притягнення особи до кримінальної відповідальності та наявності судимості» за посиланням </w:t>
            </w:r>
            <w:hyperlink r:id="rId8" w:history="1">
              <w:r w:rsidRPr="00F9259C">
                <w:rPr>
                  <w:rStyle w:val="ab"/>
                  <w:rFonts w:ascii="Times New Roman" w:hAnsi="Times New Roman"/>
                  <w:i/>
                  <w:sz w:val="24"/>
                  <w:szCs w:val="24"/>
                </w:rPr>
                <w:t>https://vytiah.mvs.gov.ua/app/landing</w:t>
              </w:r>
            </w:hyperlink>
            <w:r w:rsidRPr="00F9259C">
              <w:rPr>
                <w:rFonts w:ascii="Times New Roman" w:hAnsi="Times New Roman"/>
                <w:b/>
                <w:i/>
                <w:iCs/>
                <w:color w:val="000000"/>
                <w:sz w:val="24"/>
                <w:szCs w:val="24"/>
              </w:rPr>
              <w:t xml:space="preserve"> про те, що службова (посадова) особа учасника процедури закупі</w:t>
            </w:r>
            <w:proofErr w:type="gramStart"/>
            <w:r w:rsidRPr="00F9259C">
              <w:rPr>
                <w:rFonts w:ascii="Times New Roman" w:hAnsi="Times New Roman"/>
                <w:b/>
                <w:i/>
                <w:iCs/>
                <w:color w:val="000000"/>
                <w:sz w:val="24"/>
                <w:szCs w:val="24"/>
              </w:rPr>
              <w:t>вл</w:t>
            </w:r>
            <w:proofErr w:type="gramEnd"/>
            <w:r w:rsidRPr="00F9259C">
              <w:rPr>
                <w:rFonts w:ascii="Times New Roman" w:hAnsi="Times New Roman"/>
                <w:b/>
                <w:i/>
                <w:iCs/>
                <w:color w:val="000000"/>
                <w:sz w:val="24"/>
                <w:szCs w:val="24"/>
              </w:rPr>
              <w:t>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9259C">
              <w:rPr>
                <w:rFonts w:ascii="Times New Roman" w:hAnsi="Times New Roman"/>
                <w:iCs/>
                <w:color w:val="000000"/>
                <w:sz w:val="24"/>
                <w:szCs w:val="24"/>
              </w:rPr>
              <w:t>.</w:t>
            </w:r>
          </w:p>
          <w:p w:rsidR="00B67C94" w:rsidRPr="00F9259C" w:rsidRDefault="00B67C94" w:rsidP="00B8715C">
            <w:pPr>
              <w:shd w:val="clear" w:color="auto" w:fill="FFFFFF"/>
              <w:jc w:val="both"/>
              <w:textAlignment w:val="baseline"/>
              <w:rPr>
                <w:rFonts w:ascii="Times New Roman" w:eastAsia="Times New Roman" w:hAnsi="Times New Roman"/>
                <w:color w:val="000000"/>
                <w:sz w:val="24"/>
                <w:szCs w:val="24"/>
              </w:rPr>
            </w:pPr>
            <w:r w:rsidRPr="00F9259C">
              <w:rPr>
                <w:rFonts w:ascii="Times New Roman" w:hAnsi="Times New Roman"/>
                <w:i/>
                <w:iCs/>
                <w:color w:val="000000"/>
                <w:sz w:val="24"/>
                <w:szCs w:val="24"/>
                <w:u w:val="single"/>
              </w:rPr>
              <w:t xml:space="preserve">У випадку </w:t>
            </w:r>
            <w:proofErr w:type="gramStart"/>
            <w:r w:rsidRPr="00F9259C">
              <w:rPr>
                <w:rFonts w:ascii="Times New Roman" w:hAnsi="Times New Roman"/>
                <w:i/>
                <w:iCs/>
                <w:color w:val="000000"/>
                <w:sz w:val="24"/>
                <w:szCs w:val="24"/>
                <w:u w:val="single"/>
              </w:rPr>
              <w:t>п</w:t>
            </w:r>
            <w:proofErr w:type="gramEnd"/>
            <w:r w:rsidRPr="00F9259C">
              <w:rPr>
                <w:rFonts w:ascii="Times New Roman" w:hAnsi="Times New Roman"/>
                <w:i/>
                <w:iCs/>
                <w:color w:val="000000"/>
                <w:sz w:val="24"/>
                <w:szCs w:val="24"/>
                <w:u w:val="single"/>
              </w:rPr>
              <w:t>ідтвердження учасником інформації про неможливість отримання вказаного Витягу з технічних причин обмеження роботи вказаного державного сервісу, учасник надає гарантійний лист, що підтверджує відповідні підстави відсутності застосування кримінальної відповідальності, відсутність (наявність) судимості або обмежень, передбачених кримінальним процесуальним законодавством України службової (посадової) особи учасника процедури закупі</w:t>
            </w:r>
            <w:proofErr w:type="gramStart"/>
            <w:r w:rsidRPr="00F9259C">
              <w:rPr>
                <w:rFonts w:ascii="Times New Roman" w:hAnsi="Times New Roman"/>
                <w:i/>
                <w:iCs/>
                <w:color w:val="000000"/>
                <w:sz w:val="24"/>
                <w:szCs w:val="24"/>
                <w:u w:val="single"/>
              </w:rPr>
              <w:t>вл</w:t>
            </w:r>
            <w:proofErr w:type="gramEnd"/>
            <w:r w:rsidRPr="00F9259C">
              <w:rPr>
                <w:rFonts w:ascii="Times New Roman" w:hAnsi="Times New Roman"/>
                <w:i/>
                <w:iCs/>
                <w:color w:val="000000"/>
                <w:sz w:val="24"/>
                <w:szCs w:val="24"/>
                <w:u w:val="single"/>
              </w:rPr>
              <w:t xml:space="preserve">і, яка підписала тендерну </w:t>
            </w:r>
            <w:r w:rsidRPr="00F9259C">
              <w:rPr>
                <w:rFonts w:ascii="Times New Roman" w:hAnsi="Times New Roman"/>
                <w:i/>
                <w:iCs/>
                <w:color w:val="000000"/>
                <w:sz w:val="24"/>
                <w:szCs w:val="24"/>
                <w:u w:val="single"/>
              </w:rPr>
              <w:lastRenderedPageBreak/>
              <w:t>пропозицію</w:t>
            </w:r>
            <w:r w:rsidRPr="00F9259C">
              <w:rPr>
                <w:rFonts w:ascii="Times New Roman" w:hAnsi="Times New Roman"/>
                <w:iCs/>
                <w:color w:val="000000"/>
                <w:sz w:val="24"/>
                <w:szCs w:val="24"/>
              </w:rPr>
              <w:t>;</w:t>
            </w:r>
          </w:p>
          <w:p w:rsidR="00B67C94" w:rsidRPr="00F9259C" w:rsidRDefault="00B67C94" w:rsidP="00B8715C">
            <w:pPr>
              <w:shd w:val="clear" w:color="auto" w:fill="FFFFFF"/>
              <w:jc w:val="both"/>
              <w:textAlignment w:val="baseline"/>
              <w:rPr>
                <w:rFonts w:ascii="Times New Roman" w:hAnsi="Times New Roman"/>
                <w:iCs/>
                <w:color w:val="000000"/>
                <w:sz w:val="24"/>
                <w:szCs w:val="24"/>
              </w:rPr>
            </w:pPr>
            <w:r w:rsidRPr="00F9259C">
              <w:rPr>
                <w:rFonts w:ascii="Times New Roman" w:hAnsi="Times New Roman"/>
                <w:iCs/>
                <w:color w:val="000000"/>
                <w:sz w:val="24"/>
                <w:szCs w:val="24"/>
              </w:rPr>
              <w:t xml:space="preserve">- </w:t>
            </w:r>
            <w:r w:rsidRPr="00F9259C">
              <w:rPr>
                <w:rFonts w:ascii="Times New Roman" w:hAnsi="Times New Roman"/>
                <w:b/>
                <w:i/>
                <w:iCs/>
                <w:color w:val="000000"/>
                <w:sz w:val="24"/>
                <w:szCs w:val="24"/>
              </w:rPr>
              <w:t xml:space="preserve">Довідка, </w:t>
            </w:r>
            <w:proofErr w:type="gramStart"/>
            <w:r w:rsidRPr="00F9259C">
              <w:rPr>
                <w:rFonts w:ascii="Times New Roman" w:hAnsi="Times New Roman"/>
                <w:b/>
                <w:i/>
                <w:iCs/>
                <w:color w:val="000000"/>
                <w:sz w:val="24"/>
                <w:szCs w:val="24"/>
              </w:rPr>
              <w:t>видана</w:t>
            </w:r>
            <w:proofErr w:type="gramEnd"/>
            <w:r w:rsidRPr="00F9259C">
              <w:rPr>
                <w:rFonts w:ascii="Times New Roman" w:hAnsi="Times New Roman"/>
                <w:b/>
                <w:i/>
                <w:iCs/>
                <w:color w:val="000000"/>
                <w:sz w:val="24"/>
                <w:szCs w:val="24"/>
              </w:rPr>
              <w:t xml:space="preserve">  </w:t>
            </w:r>
            <w:r w:rsidRPr="00F9259C">
              <w:rPr>
                <w:rFonts w:ascii="Times New Roman" w:hAnsi="Times New Roman"/>
                <w:b/>
                <w:i/>
                <w:color w:val="000000"/>
                <w:sz w:val="24"/>
                <w:szCs w:val="24"/>
              </w:rPr>
              <w:t>уповноваженим органом</w:t>
            </w:r>
            <w:r w:rsidRPr="00F9259C">
              <w:rPr>
                <w:rFonts w:ascii="Times New Roman" w:hAnsi="Times New Roman"/>
                <w:b/>
                <w:i/>
                <w:iCs/>
                <w:color w:val="000000"/>
                <w:sz w:val="24"/>
                <w:szCs w:val="24"/>
              </w:rPr>
              <w:t xml:space="preserve">  про те, що учасник не має заборгованості із сплати податків і зборів (обов’язкових платежів) (чинна на дату її подання Замовнику).</w:t>
            </w:r>
          </w:p>
          <w:p w:rsidR="00B67C94" w:rsidRPr="00F9259C" w:rsidRDefault="00B67C94" w:rsidP="00B8715C">
            <w:pPr>
              <w:shd w:val="clear" w:color="auto" w:fill="FFFFFF"/>
              <w:jc w:val="both"/>
              <w:textAlignment w:val="baseline"/>
              <w:rPr>
                <w:rFonts w:ascii="Times New Roman" w:eastAsia="Times New Roman" w:hAnsi="Times New Roman"/>
                <w:color w:val="000000"/>
                <w:sz w:val="24"/>
                <w:szCs w:val="24"/>
              </w:rPr>
            </w:pPr>
            <w:r w:rsidRPr="00F9259C">
              <w:rPr>
                <w:rFonts w:ascii="Times New Roman" w:hAnsi="Times New Roman"/>
                <w:i/>
                <w:iCs/>
                <w:color w:val="000000"/>
                <w:sz w:val="24"/>
                <w:szCs w:val="24"/>
                <w:u w:val="single"/>
              </w:rPr>
              <w:t xml:space="preserve">У випадку </w:t>
            </w:r>
            <w:proofErr w:type="gramStart"/>
            <w:r w:rsidRPr="00F9259C">
              <w:rPr>
                <w:rFonts w:ascii="Times New Roman" w:hAnsi="Times New Roman"/>
                <w:i/>
                <w:iCs/>
                <w:color w:val="000000"/>
                <w:sz w:val="24"/>
                <w:szCs w:val="24"/>
                <w:u w:val="single"/>
              </w:rPr>
              <w:t>п</w:t>
            </w:r>
            <w:proofErr w:type="gramEnd"/>
            <w:r w:rsidRPr="00F9259C">
              <w:rPr>
                <w:rFonts w:ascii="Times New Roman" w:hAnsi="Times New Roman"/>
                <w:i/>
                <w:iCs/>
                <w:color w:val="000000"/>
                <w:sz w:val="24"/>
                <w:szCs w:val="24"/>
                <w:u w:val="single"/>
              </w:rPr>
              <w:t>ідтвердження учасником інформації про неможливість отримання вказаної Довідки з технічних причин обмеження роботи вказаного державного сервісу, учасник надає гарантійний лист, що підтверджує відсутність заборгованості із сплати податків і зборів (обов’язкових платежів) учасника процедури закупівлі</w:t>
            </w:r>
            <w:r w:rsidRPr="00F9259C">
              <w:rPr>
                <w:rFonts w:ascii="Times New Roman" w:hAnsi="Times New Roman"/>
                <w:iCs/>
                <w:color w:val="000000"/>
                <w:sz w:val="24"/>
                <w:szCs w:val="24"/>
              </w:rPr>
              <w:t>;</w:t>
            </w:r>
          </w:p>
          <w:p w:rsidR="00B67C94" w:rsidRPr="00F9259C" w:rsidRDefault="00B67C94" w:rsidP="00B8715C">
            <w:pPr>
              <w:shd w:val="clear" w:color="auto" w:fill="FFFFFF"/>
              <w:jc w:val="both"/>
              <w:textAlignment w:val="baseline"/>
              <w:rPr>
                <w:rFonts w:ascii="Times New Roman" w:eastAsia="Times New Roman" w:hAnsi="Times New Roman"/>
                <w:color w:val="000000"/>
                <w:sz w:val="24"/>
                <w:szCs w:val="24"/>
              </w:rPr>
            </w:pPr>
            <w:r w:rsidRPr="00F9259C">
              <w:rPr>
                <w:rFonts w:ascii="Times New Roman" w:eastAsia="Times New Roman" w:hAnsi="Times New Roman"/>
                <w:color w:val="000000"/>
                <w:sz w:val="24"/>
                <w:szCs w:val="24"/>
              </w:rPr>
              <w:t xml:space="preserve">- </w:t>
            </w:r>
            <w:r w:rsidRPr="00F9259C">
              <w:rPr>
                <w:rFonts w:ascii="Times New Roman" w:eastAsia="Times New Roman" w:hAnsi="Times New Roman"/>
                <w:b/>
                <w:i/>
                <w:color w:val="000000"/>
                <w:sz w:val="24"/>
                <w:szCs w:val="24"/>
              </w:rPr>
              <w:t xml:space="preserve">Довідка, складена учасником у довільній формі, що </w:t>
            </w:r>
            <w:proofErr w:type="gramStart"/>
            <w:r w:rsidRPr="00F9259C">
              <w:rPr>
                <w:rFonts w:ascii="Times New Roman" w:eastAsia="Times New Roman" w:hAnsi="Times New Roman"/>
                <w:b/>
                <w:i/>
                <w:color w:val="000000"/>
                <w:sz w:val="24"/>
                <w:szCs w:val="24"/>
              </w:rPr>
              <w:t>п</w:t>
            </w:r>
            <w:proofErr w:type="gramEnd"/>
            <w:r w:rsidRPr="00F9259C">
              <w:rPr>
                <w:rFonts w:ascii="Times New Roman" w:eastAsia="Times New Roman" w:hAnsi="Times New Roman"/>
                <w:b/>
                <w:i/>
                <w:color w:val="000000"/>
                <w:sz w:val="24"/>
                <w:szCs w:val="24"/>
              </w:rPr>
              <w:t>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r w:rsidRPr="00F9259C">
              <w:rPr>
                <w:rFonts w:ascii="Times New Roman" w:eastAsia="Times New Roman" w:hAnsi="Times New Roman"/>
                <w:color w:val="000000"/>
                <w:sz w:val="24"/>
                <w:szCs w:val="24"/>
              </w:rPr>
              <w:t>.</w:t>
            </w:r>
          </w:p>
          <w:p w:rsidR="00B67C94" w:rsidRPr="00F9259C" w:rsidRDefault="00B67C94" w:rsidP="00B8715C">
            <w:pPr>
              <w:shd w:val="clear" w:color="auto" w:fill="FFFFFF"/>
              <w:jc w:val="both"/>
              <w:textAlignment w:val="baseline"/>
              <w:rPr>
                <w:rFonts w:ascii="Times New Roman" w:eastAsia="Times New Roman" w:hAnsi="Times New Roman"/>
                <w:i/>
                <w:color w:val="000000"/>
                <w:sz w:val="24"/>
                <w:szCs w:val="24"/>
                <w:u w:val="single"/>
              </w:rPr>
            </w:pPr>
            <w:r w:rsidRPr="00F9259C">
              <w:rPr>
                <w:rFonts w:ascii="Times New Roman" w:eastAsia="Times New Roman" w:hAnsi="Times New Roman"/>
                <w:i/>
                <w:color w:val="000000"/>
                <w:sz w:val="24"/>
                <w:szCs w:val="24"/>
                <w:u w:val="single"/>
              </w:rPr>
              <w:t>Примітки:</w:t>
            </w:r>
          </w:p>
          <w:p w:rsidR="00B67C94" w:rsidRPr="00F9259C" w:rsidRDefault="00B67C94" w:rsidP="00B8715C">
            <w:pPr>
              <w:shd w:val="clear" w:color="auto" w:fill="FFFFFF"/>
              <w:jc w:val="both"/>
              <w:textAlignment w:val="baseline"/>
              <w:rPr>
                <w:rFonts w:ascii="Times New Roman" w:eastAsia="Times New Roman" w:hAnsi="Times New Roman"/>
                <w:i/>
                <w:color w:val="000000"/>
                <w:sz w:val="24"/>
                <w:szCs w:val="24"/>
              </w:rPr>
            </w:pPr>
            <w:r w:rsidRPr="00F9259C">
              <w:rPr>
                <w:rFonts w:ascii="Times New Roman" w:eastAsia="Times New Roman" w:hAnsi="Times New Roman"/>
                <w:i/>
                <w:color w:val="000000"/>
                <w:sz w:val="24"/>
                <w:szCs w:val="24"/>
              </w:rPr>
              <w:t xml:space="preserve">15.04.2022 набрав чинності наказ Міністерства внутрішніх справ від 30.03.2022 року №207 «Деякі питання ведення </w:t>
            </w:r>
            <w:proofErr w:type="gramStart"/>
            <w:r w:rsidRPr="00F9259C">
              <w:rPr>
                <w:rFonts w:ascii="Times New Roman" w:eastAsia="Times New Roman" w:hAnsi="Times New Roman"/>
                <w:i/>
                <w:color w:val="000000"/>
                <w:sz w:val="24"/>
                <w:szCs w:val="24"/>
              </w:rPr>
              <w:t>обл</w:t>
            </w:r>
            <w:proofErr w:type="gramEnd"/>
            <w:r w:rsidRPr="00F9259C">
              <w:rPr>
                <w:rFonts w:ascii="Times New Roman" w:eastAsia="Times New Roman" w:hAnsi="Times New Roman"/>
                <w:i/>
                <w:color w:val="000000"/>
                <w:sz w:val="24"/>
                <w:szCs w:val="24"/>
              </w:rPr>
              <w:t>іку відомостей про притягнення особи до кримінальної відповідальності та наявності судимості» (далі – Наказ № 207). Так, Наказом № 207 передбачено, що:</w:t>
            </w:r>
          </w:p>
          <w:p w:rsidR="00B67C94" w:rsidRPr="00F9259C" w:rsidRDefault="00B67C94" w:rsidP="00B8715C">
            <w:pPr>
              <w:shd w:val="clear" w:color="auto" w:fill="FFFFFF"/>
              <w:jc w:val="both"/>
              <w:textAlignment w:val="baseline"/>
              <w:rPr>
                <w:rFonts w:ascii="Times New Roman" w:eastAsia="Times New Roman" w:hAnsi="Times New Roman"/>
                <w:i/>
                <w:color w:val="000000"/>
                <w:sz w:val="24"/>
                <w:szCs w:val="24"/>
              </w:rPr>
            </w:pPr>
            <w:r w:rsidRPr="00F9259C">
              <w:rPr>
                <w:rFonts w:ascii="Times New Roman" w:eastAsia="Times New Roman" w:hAnsi="Times New Roman"/>
                <w:i/>
                <w:color w:val="000000"/>
                <w:sz w:val="24"/>
                <w:szCs w:val="24"/>
              </w:rPr>
              <w:t>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w:t>
            </w:r>
            <w:proofErr w:type="gramStart"/>
            <w:r w:rsidRPr="00F9259C">
              <w:rPr>
                <w:rFonts w:ascii="Times New Roman" w:eastAsia="Times New Roman" w:hAnsi="Times New Roman"/>
                <w:i/>
                <w:color w:val="000000"/>
                <w:sz w:val="24"/>
                <w:szCs w:val="24"/>
              </w:rPr>
              <w:t>Обл</w:t>
            </w:r>
            <w:proofErr w:type="gramEnd"/>
            <w:r w:rsidRPr="00F9259C">
              <w:rPr>
                <w:rFonts w:ascii="Times New Roman" w:eastAsia="Times New Roman" w:hAnsi="Times New Roman"/>
                <w:i/>
                <w:color w:val="000000"/>
                <w:sz w:val="24"/>
                <w:szCs w:val="24"/>
              </w:rPr>
              <w:t>ік відомостей про притягнення особи до кримінальної відповідальності та наявності судимості»;</w:t>
            </w:r>
          </w:p>
          <w:p w:rsidR="00B67C94" w:rsidRPr="00F9259C" w:rsidRDefault="00B67C94" w:rsidP="00B8715C">
            <w:pPr>
              <w:shd w:val="clear" w:color="auto" w:fill="FFFFFF"/>
              <w:jc w:val="both"/>
              <w:textAlignment w:val="baseline"/>
              <w:rPr>
                <w:rFonts w:ascii="Times New Roman" w:eastAsia="Times New Roman" w:hAnsi="Times New Roman"/>
                <w:i/>
                <w:color w:val="000000"/>
                <w:sz w:val="24"/>
                <w:szCs w:val="24"/>
              </w:rPr>
            </w:pPr>
            <w:r w:rsidRPr="00F9259C">
              <w:rPr>
                <w:rFonts w:ascii="Times New Roman" w:eastAsia="Times New Roman" w:hAnsi="Times New Roman"/>
                <w:i/>
                <w:color w:val="000000"/>
                <w:sz w:val="24"/>
                <w:szCs w:val="24"/>
              </w:rPr>
              <w:t xml:space="preserve">Визнати таким, що втратив чинність, наказ Міністерства внутрішніх справ України від 29 листопада 2016 року N 1256 "Про організацію доступу до відомостей персонально-довідкового </w:t>
            </w:r>
            <w:proofErr w:type="gramStart"/>
            <w:r w:rsidRPr="00F9259C">
              <w:rPr>
                <w:rFonts w:ascii="Times New Roman" w:eastAsia="Times New Roman" w:hAnsi="Times New Roman"/>
                <w:i/>
                <w:color w:val="000000"/>
                <w:sz w:val="24"/>
                <w:szCs w:val="24"/>
              </w:rPr>
              <w:t>обл</w:t>
            </w:r>
            <w:proofErr w:type="gramEnd"/>
            <w:r w:rsidRPr="00F9259C">
              <w:rPr>
                <w:rFonts w:ascii="Times New Roman" w:eastAsia="Times New Roman" w:hAnsi="Times New Roman"/>
                <w:i/>
                <w:color w:val="000000"/>
                <w:sz w:val="24"/>
                <w:szCs w:val="24"/>
              </w:rPr>
              <w:t>іку єдиної інформаційної системи Міністерства внутрішніх справ України", зареєстрований у Міністерстві юстиції України 10 січня 2017 року за N 22/29890 (із змінами) (із змінами).</w:t>
            </w:r>
          </w:p>
          <w:p w:rsidR="00B67C94" w:rsidRPr="00F9259C" w:rsidRDefault="00B67C94" w:rsidP="00B8715C">
            <w:pPr>
              <w:shd w:val="clear" w:color="auto" w:fill="FFFFFF"/>
              <w:jc w:val="both"/>
              <w:textAlignment w:val="baseline"/>
              <w:rPr>
                <w:rFonts w:ascii="Times New Roman" w:eastAsia="Times New Roman" w:hAnsi="Times New Roman"/>
                <w:i/>
                <w:color w:val="000000"/>
                <w:sz w:val="24"/>
                <w:szCs w:val="24"/>
              </w:rPr>
            </w:pPr>
            <w:r w:rsidRPr="00F9259C">
              <w:rPr>
                <w:rFonts w:ascii="Times New Roman" w:eastAsia="Times New Roman" w:hAnsi="Times New Roman"/>
                <w:i/>
                <w:color w:val="000000"/>
                <w:sz w:val="24"/>
                <w:szCs w:val="24"/>
              </w:rPr>
              <w:t>Отже з 15.04.2022 замовники мають передбачати в тендерній документації вимогу до переможця щодо надання витягу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w:t>
            </w:r>
            <w:proofErr w:type="gramStart"/>
            <w:r w:rsidRPr="00F9259C">
              <w:rPr>
                <w:rFonts w:ascii="Times New Roman" w:eastAsia="Times New Roman" w:hAnsi="Times New Roman"/>
                <w:i/>
                <w:color w:val="000000"/>
                <w:sz w:val="24"/>
                <w:szCs w:val="24"/>
              </w:rPr>
              <w:t>Обл</w:t>
            </w:r>
            <w:proofErr w:type="gramEnd"/>
            <w:r w:rsidRPr="00F9259C">
              <w:rPr>
                <w:rFonts w:ascii="Times New Roman" w:eastAsia="Times New Roman" w:hAnsi="Times New Roman"/>
                <w:i/>
                <w:color w:val="000000"/>
                <w:sz w:val="24"/>
                <w:szCs w:val="24"/>
              </w:rPr>
              <w:t>ік відомостей про притягнення особи до кримінальної відповідальності та наявності судимості».</w:t>
            </w:r>
          </w:p>
          <w:p w:rsidR="00B67C94" w:rsidRPr="00F9259C" w:rsidRDefault="00B67C94" w:rsidP="00B8715C">
            <w:pPr>
              <w:shd w:val="clear" w:color="auto" w:fill="FFFFFF"/>
              <w:jc w:val="both"/>
              <w:textAlignment w:val="baseline"/>
              <w:rPr>
                <w:rFonts w:ascii="Times New Roman" w:eastAsia="Times New Roman" w:hAnsi="Times New Roman"/>
                <w:i/>
                <w:color w:val="000000"/>
                <w:sz w:val="24"/>
                <w:szCs w:val="24"/>
              </w:rPr>
            </w:pPr>
            <w:r w:rsidRPr="00F9259C">
              <w:rPr>
                <w:rFonts w:ascii="Times New Roman" w:eastAsia="Times New Roman" w:hAnsi="Times New Roman"/>
                <w:i/>
                <w:color w:val="000000"/>
                <w:sz w:val="24"/>
                <w:szCs w:val="24"/>
              </w:rPr>
              <w:lastRenderedPageBreak/>
              <w:t>Крім цього, 18.04.2022 Міністерство внутрішніх справ України повідомили, що запрацював сервіс https://vytiah.mvs.gov.ua/app/landing, за допомогою якого громадяни України можуть отримати електронну послугу замовлення витягу з інформаційно-аналітичної системи «</w:t>
            </w:r>
            <w:proofErr w:type="gramStart"/>
            <w:r w:rsidRPr="00F9259C">
              <w:rPr>
                <w:rFonts w:ascii="Times New Roman" w:eastAsia="Times New Roman" w:hAnsi="Times New Roman"/>
                <w:i/>
                <w:color w:val="000000"/>
                <w:sz w:val="24"/>
                <w:szCs w:val="24"/>
              </w:rPr>
              <w:t>Обл</w:t>
            </w:r>
            <w:proofErr w:type="gramEnd"/>
            <w:r w:rsidRPr="00F9259C">
              <w:rPr>
                <w:rFonts w:ascii="Times New Roman" w:eastAsia="Times New Roman" w:hAnsi="Times New Roman"/>
                <w:i/>
                <w:color w:val="000000"/>
                <w:sz w:val="24"/>
                <w:szCs w:val="24"/>
              </w:rPr>
              <w:t>ік відомостей про притягнення особи до кримінальної відповідальності та наявності судимості».</w:t>
            </w:r>
          </w:p>
          <w:p w:rsidR="00B67C94" w:rsidRPr="00F9259C" w:rsidRDefault="00B67C94" w:rsidP="00B8715C">
            <w:pPr>
              <w:shd w:val="clear" w:color="auto" w:fill="FFFFFF"/>
              <w:jc w:val="both"/>
              <w:rPr>
                <w:rFonts w:ascii="Times New Roman" w:hAnsi="Times New Roman"/>
                <w:i/>
                <w:iCs/>
                <w:color w:val="000000"/>
                <w:sz w:val="24"/>
                <w:szCs w:val="24"/>
              </w:rPr>
            </w:pPr>
            <w:proofErr w:type="gramStart"/>
            <w:r w:rsidRPr="00F9259C">
              <w:rPr>
                <w:rFonts w:ascii="Times New Roman" w:eastAsia="Times New Roman" w:hAnsi="Times New Roman"/>
                <w:i/>
                <w:color w:val="000000"/>
                <w:sz w:val="24"/>
                <w:szCs w:val="24"/>
              </w:rPr>
              <w:t>З</w:t>
            </w:r>
            <w:proofErr w:type="gramEnd"/>
            <w:r w:rsidRPr="00F9259C">
              <w:rPr>
                <w:rFonts w:ascii="Times New Roman" w:eastAsia="Times New Roman" w:hAnsi="Times New Roman"/>
                <w:i/>
                <w:color w:val="000000"/>
                <w:sz w:val="24"/>
                <w:szCs w:val="24"/>
              </w:rPr>
              <w:t xml:space="preserve"> 15 квітня 2022 року учасники процедур закупівель на виконання вимог окремих пунктів статті 17 Закону України «Про публічні закупівлі» №922-VIII від 25.12.2015 року в редакції від 19.04.2020 року №114-IX зі змінами (далі – Закону), зокрема пунктів 5, 6, 12 частини 1 статті 17 Закону надають через електронну систему закупівель Prozorro замовникам тендерів не Довідку з Департаменту інформатизації МВС про відсутність факту притягнення особи до «кримінальної відповідальності, не знятої чи не погашеної судимості, перебування у розшуку», а електронний Витяг з інформаційно-аналітичної системи «</w:t>
            </w:r>
            <w:proofErr w:type="gramStart"/>
            <w:r w:rsidRPr="00F9259C">
              <w:rPr>
                <w:rFonts w:ascii="Times New Roman" w:eastAsia="Times New Roman" w:hAnsi="Times New Roman"/>
                <w:i/>
                <w:color w:val="000000"/>
                <w:sz w:val="24"/>
                <w:szCs w:val="24"/>
              </w:rPr>
              <w:t>Обл</w:t>
            </w:r>
            <w:proofErr w:type="gramEnd"/>
            <w:r w:rsidRPr="00F9259C">
              <w:rPr>
                <w:rFonts w:ascii="Times New Roman" w:eastAsia="Times New Roman" w:hAnsi="Times New Roman"/>
                <w:i/>
                <w:color w:val="000000"/>
                <w:sz w:val="24"/>
                <w:szCs w:val="24"/>
              </w:rPr>
              <w:t xml:space="preserve">ік відомостей про притягнення особи до кримінальної відповідальності та наявності судимості». Таким чином документальним </w:t>
            </w:r>
            <w:proofErr w:type="gramStart"/>
            <w:r w:rsidRPr="00F9259C">
              <w:rPr>
                <w:rFonts w:ascii="Times New Roman" w:eastAsia="Times New Roman" w:hAnsi="Times New Roman"/>
                <w:i/>
                <w:color w:val="000000"/>
                <w:sz w:val="24"/>
                <w:szCs w:val="24"/>
              </w:rPr>
              <w:t>п</w:t>
            </w:r>
            <w:proofErr w:type="gramEnd"/>
            <w:r w:rsidRPr="00F9259C">
              <w:rPr>
                <w:rFonts w:ascii="Times New Roman" w:eastAsia="Times New Roman" w:hAnsi="Times New Roman"/>
                <w:i/>
                <w:color w:val="000000"/>
                <w:sz w:val="24"/>
                <w:szCs w:val="24"/>
              </w:rPr>
              <w:t xml:space="preserve">ідтвердженням відповідності учасника п.п. 5,6, 12 ст. 17 Закону є </w:t>
            </w:r>
            <w:r w:rsidRPr="00F9259C">
              <w:rPr>
                <w:rFonts w:ascii="Times New Roman" w:hAnsi="Times New Roman"/>
                <w:i/>
                <w:iCs/>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за посиланням </w:t>
            </w:r>
            <w:hyperlink r:id="rId9" w:history="1">
              <w:r w:rsidRPr="00F9259C">
                <w:rPr>
                  <w:rStyle w:val="ab"/>
                  <w:rFonts w:ascii="Times New Roman" w:hAnsi="Times New Roman"/>
                  <w:i/>
                  <w:iCs/>
                  <w:sz w:val="24"/>
                  <w:szCs w:val="24"/>
                </w:rPr>
                <w:t>https://vytiah.mvs.gov.ua/app/landing</w:t>
              </w:r>
            </w:hyperlink>
            <w:r w:rsidRPr="00F9259C">
              <w:rPr>
                <w:rFonts w:ascii="Times New Roman" w:hAnsi="Times New Roman"/>
                <w:i/>
                <w:iCs/>
                <w:color w:val="000000"/>
                <w:sz w:val="24"/>
                <w:szCs w:val="24"/>
              </w:rPr>
              <w:t>.</w:t>
            </w:r>
          </w:p>
          <w:p w:rsidR="00B67C94" w:rsidRDefault="00B67C94" w:rsidP="00B8715C">
            <w:pPr>
              <w:shd w:val="clear" w:color="auto" w:fill="FFFFFF"/>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5.5</w:t>
            </w:r>
            <w:r w:rsidRPr="00F9259C">
              <w:rPr>
                <w:rFonts w:ascii="Times New Roman" w:eastAsia="Times New Roman" w:hAnsi="Times New Roman"/>
                <w:color w:val="000000"/>
                <w:sz w:val="24"/>
                <w:szCs w:val="24"/>
              </w:rPr>
              <w:t>. У випадку наявності в учасника заборгованості із сплати податків і зборів (обов’язкових платежів), контроль за якими покладено на органи Державної фіскальної служби України, в учасника процедури закупі</w:t>
            </w:r>
            <w:proofErr w:type="gramStart"/>
            <w:r w:rsidRPr="00F9259C">
              <w:rPr>
                <w:rFonts w:ascii="Times New Roman" w:eastAsia="Times New Roman" w:hAnsi="Times New Roman"/>
                <w:color w:val="000000"/>
                <w:sz w:val="24"/>
                <w:szCs w:val="24"/>
              </w:rPr>
              <w:t>вл</w:t>
            </w:r>
            <w:proofErr w:type="gramEnd"/>
            <w:r w:rsidRPr="00F9259C">
              <w:rPr>
                <w:rFonts w:ascii="Times New Roman" w:eastAsia="Times New Roman" w:hAnsi="Times New Roman"/>
                <w:color w:val="000000"/>
                <w:sz w:val="24"/>
                <w:szCs w:val="24"/>
              </w:rPr>
              <w:t xml:space="preserve">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w:t>
            </w:r>
            <w:proofErr w:type="gramStart"/>
            <w:r w:rsidRPr="00F9259C">
              <w:rPr>
                <w:rFonts w:ascii="Times New Roman" w:eastAsia="Times New Roman" w:hAnsi="Times New Roman"/>
                <w:color w:val="000000"/>
                <w:sz w:val="24"/>
                <w:szCs w:val="24"/>
              </w:rPr>
              <w:t>п</w:t>
            </w:r>
            <w:proofErr w:type="gramEnd"/>
            <w:r w:rsidRPr="00F9259C">
              <w:rPr>
                <w:rFonts w:ascii="Times New Roman" w:eastAsia="Times New Roman" w:hAnsi="Times New Roman"/>
                <w:color w:val="000000"/>
                <w:sz w:val="24"/>
                <w:szCs w:val="24"/>
              </w:rPr>
              <w:t>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w:t>
            </w:r>
            <w:proofErr w:type="gramStart"/>
            <w:r w:rsidRPr="00F9259C">
              <w:rPr>
                <w:rFonts w:ascii="Times New Roman" w:eastAsia="Times New Roman" w:hAnsi="Times New Roman"/>
                <w:color w:val="000000"/>
                <w:sz w:val="24"/>
                <w:szCs w:val="24"/>
              </w:rPr>
              <w:t>р</w:t>
            </w:r>
            <w:proofErr w:type="gramEnd"/>
            <w:r w:rsidRPr="00F9259C">
              <w:rPr>
                <w:rFonts w:ascii="Times New Roman" w:eastAsia="Times New Roman" w:hAnsi="Times New Roman"/>
                <w:color w:val="000000"/>
                <w:sz w:val="24"/>
                <w:szCs w:val="24"/>
              </w:rPr>
              <w:t xml:space="preserve">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w:t>
            </w:r>
          </w:p>
          <w:p w:rsidR="00F13B43" w:rsidRPr="00F13B43" w:rsidRDefault="00F13B43" w:rsidP="00B8715C">
            <w:pPr>
              <w:shd w:val="clear" w:color="auto" w:fill="FFFFFF"/>
              <w:jc w:val="both"/>
              <w:rPr>
                <w:rFonts w:ascii="Times New Roman" w:eastAsia="Times New Roman" w:hAnsi="Times New Roman"/>
                <w:b/>
                <w:i/>
                <w:color w:val="000000"/>
                <w:sz w:val="24"/>
                <w:szCs w:val="24"/>
                <w:lang w:val="uk-UA"/>
              </w:rPr>
            </w:pPr>
            <w:r w:rsidRPr="00F13B43">
              <w:rPr>
                <w:rFonts w:ascii="Times New Roman" w:eastAsia="Times New Roman" w:hAnsi="Times New Roman"/>
                <w:b/>
                <w:i/>
                <w:color w:val="000000"/>
                <w:sz w:val="24"/>
                <w:szCs w:val="24"/>
                <w:lang w:val="uk-UA"/>
              </w:rPr>
              <w:t xml:space="preserve">З огляду на те, що в умовах воєнного стану відсутній вільний доступ до публічної інформації, що міститься у відкритих єдиних державних реєстрах, доступ до яких в умовах воєнного стану є обмеженим або зупиненим (з </w:t>
            </w:r>
            <w:r w:rsidRPr="00F13B43">
              <w:rPr>
                <w:rFonts w:ascii="Times New Roman" w:eastAsia="Times New Roman" w:hAnsi="Times New Roman"/>
                <w:b/>
                <w:i/>
                <w:color w:val="000000"/>
                <w:sz w:val="24"/>
                <w:szCs w:val="24"/>
                <w:lang w:val="uk-UA"/>
              </w:rPr>
              <w:lastRenderedPageBreak/>
              <w:t xml:space="preserve">урахуванням вимог законодавства під час правового режиму воєнного стану), учасник процедури закупівлі в електронній системі закупівель </w:t>
            </w:r>
            <w:bookmarkStart w:id="2" w:name="_GoBack"/>
            <w:bookmarkEnd w:id="2"/>
            <w:r w:rsidRPr="00F13B43">
              <w:rPr>
                <w:rFonts w:ascii="Times New Roman" w:eastAsia="Times New Roman" w:hAnsi="Times New Roman"/>
                <w:b/>
                <w:i/>
                <w:color w:val="000000"/>
                <w:sz w:val="24"/>
                <w:szCs w:val="24"/>
                <w:lang w:val="uk-UA"/>
              </w:rPr>
              <w:t>підтверджує відсутність підстав для відмови в участі у процедурі закупівлі, передбачених пунктами 2, 3, 8, 9 частини першої статті 17 Закону шляхом надання замовнику довідки (довідок) в довільній формі, оприлюднюючи їх через електронну систему закупівель (у вигляді передбаченому згідно п. 1.3 розділу ІІІ цієї документації)</w:t>
            </w:r>
          </w:p>
          <w:p w:rsidR="00B67C94" w:rsidRPr="00F9259C" w:rsidRDefault="00B67C94" w:rsidP="00B8715C">
            <w:pPr>
              <w:shd w:val="clear" w:color="auto" w:fill="FFFFFF"/>
              <w:jc w:val="both"/>
              <w:rPr>
                <w:rFonts w:ascii="Times New Roman" w:eastAsia="Times New Roman" w:hAnsi="Times New Roman"/>
                <w:sz w:val="24"/>
                <w:szCs w:val="24"/>
              </w:rPr>
            </w:pPr>
            <w:r w:rsidRPr="00E07C13">
              <w:rPr>
                <w:rFonts w:ascii="Times New Roman" w:eastAsia="Times New Roman" w:hAnsi="Times New Roman"/>
                <w:color w:val="000000"/>
                <w:sz w:val="24"/>
                <w:szCs w:val="24"/>
                <w:lang w:val="uk-UA"/>
              </w:rPr>
              <w:t xml:space="preserve">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F9259C">
              <w:rPr>
                <w:rFonts w:ascii="Times New Roman" w:eastAsia="Times New Roman" w:hAnsi="Times New Roman"/>
                <w:color w:val="000000"/>
                <w:sz w:val="24"/>
                <w:szCs w:val="24"/>
              </w:rPr>
              <w:t>17 Закону подається по кожному з учасників, які входять у склад об’єднання окремо.</w:t>
            </w:r>
          </w:p>
          <w:p w:rsidR="00B67C94" w:rsidRDefault="00B67C94" w:rsidP="00B8715C">
            <w:pPr>
              <w:widowControl w:val="0"/>
              <w:ind w:right="120"/>
              <w:jc w:val="both"/>
              <w:rPr>
                <w:rFonts w:ascii="Times New Roman" w:eastAsia="Times New Roman" w:hAnsi="Times New Roman" w:cs="Times New Roman"/>
                <w:sz w:val="24"/>
                <w:szCs w:val="24"/>
              </w:rPr>
            </w:pPr>
            <w:r>
              <w:rPr>
                <w:rFonts w:ascii="Times New Roman" w:eastAsia="Times New Roman" w:hAnsi="Times New Roman"/>
                <w:color w:val="000000"/>
                <w:sz w:val="24"/>
                <w:szCs w:val="24"/>
              </w:rPr>
              <w:t>5.7.</w:t>
            </w:r>
            <w:r w:rsidRPr="00F9259C">
              <w:rPr>
                <w:rFonts w:ascii="Times New Roman" w:eastAsia="Times New Roman" w:hAnsi="Times New Roman"/>
                <w:color w:val="000000"/>
                <w:sz w:val="24"/>
                <w:szCs w:val="24"/>
              </w:rPr>
              <w:t xml:space="preserve"> </w:t>
            </w:r>
            <w:r w:rsidRPr="00F9259C">
              <w:rPr>
                <w:rFonts w:ascii="Times New Roman" w:eastAsia="Times New Roman" w:hAnsi="Times New Roman"/>
                <w:color w:val="000000"/>
                <w:sz w:val="24"/>
                <w:szCs w:val="24"/>
                <w:shd w:val="clear" w:color="auto" w:fill="FFFFFF"/>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sidRPr="00F9259C">
              <w:rPr>
                <w:rFonts w:ascii="Times New Roman" w:eastAsia="Times New Roman" w:hAnsi="Times New Roman"/>
                <w:color w:val="000000"/>
                <w:sz w:val="24"/>
                <w:szCs w:val="24"/>
                <w:shd w:val="clear" w:color="auto" w:fill="FFFFFF"/>
              </w:rPr>
              <w:t>в</w:t>
            </w:r>
            <w:proofErr w:type="gramEnd"/>
            <w:r w:rsidRPr="00F9259C">
              <w:rPr>
                <w:rFonts w:ascii="Times New Roman" w:eastAsia="Times New Roman" w:hAnsi="Times New Roman"/>
                <w:color w:val="000000"/>
                <w:sz w:val="24"/>
                <w:szCs w:val="24"/>
                <w:shd w:val="clear" w:color="auto" w:fill="FFFFFF"/>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w:t>
            </w:r>
            <w:proofErr w:type="gramStart"/>
            <w:r w:rsidRPr="00F9259C">
              <w:rPr>
                <w:rFonts w:ascii="Times New Roman" w:eastAsia="Times New Roman" w:hAnsi="Times New Roman"/>
                <w:color w:val="000000"/>
                <w:sz w:val="24"/>
                <w:szCs w:val="24"/>
                <w:shd w:val="clear" w:color="auto" w:fill="FFFFFF"/>
              </w:rPr>
              <w:t>п</w:t>
            </w:r>
            <w:proofErr w:type="gramEnd"/>
            <w:r w:rsidRPr="00F9259C">
              <w:rPr>
                <w:rFonts w:ascii="Times New Roman" w:eastAsia="Times New Roman" w:hAnsi="Times New Roman"/>
                <w:color w:val="000000"/>
                <w:sz w:val="24"/>
                <w:szCs w:val="24"/>
                <w:shd w:val="clear" w:color="auto" w:fill="FFFFFF"/>
              </w:rPr>
              <w:t>ідстав, визначених у частині 1 ст.17 Закону.</w:t>
            </w:r>
          </w:p>
        </w:tc>
      </w:tr>
      <w:tr w:rsidR="00B67C94" w:rsidTr="00B8715C">
        <w:trPr>
          <w:trHeight w:val="1119"/>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67C94" w:rsidRDefault="00B67C94" w:rsidP="00B871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w:t>
            </w:r>
            <w:proofErr w:type="gramStart"/>
            <w:r>
              <w:rPr>
                <w:rFonts w:ascii="Times New Roman" w:eastAsia="Times New Roman" w:hAnsi="Times New Roman" w:cs="Times New Roman"/>
                <w:b/>
                <w:color w:val="000000"/>
                <w:sz w:val="24"/>
                <w:szCs w:val="24"/>
              </w:rPr>
              <w:t>вл</w:t>
            </w:r>
            <w:proofErr w:type="gramEnd"/>
            <w:r>
              <w:rPr>
                <w:rFonts w:ascii="Times New Roman" w:eastAsia="Times New Roman" w:hAnsi="Times New Roman" w:cs="Times New Roman"/>
                <w:b/>
                <w:color w:val="000000"/>
                <w:sz w:val="24"/>
                <w:szCs w:val="24"/>
              </w:rPr>
              <w:t>і</w:t>
            </w:r>
          </w:p>
        </w:tc>
        <w:tc>
          <w:tcPr>
            <w:tcW w:w="6420" w:type="dxa"/>
            <w:vAlign w:val="center"/>
          </w:tcPr>
          <w:p w:rsidR="00B67C94" w:rsidRDefault="00B67C94" w:rsidP="00B871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6.1.Вимоги 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B67C94" w:rsidRDefault="00B67C94" w:rsidP="00B8715C">
            <w:pPr>
              <w:widowControl w:val="0"/>
              <w:ind w:right="120"/>
              <w:jc w:val="both"/>
              <w:rPr>
                <w:rFonts w:ascii="Times New Roman" w:eastAsia="Times New Roman" w:hAnsi="Times New Roman"/>
                <w:color w:val="000000"/>
                <w:sz w:val="24"/>
                <w:szCs w:val="24"/>
              </w:rPr>
            </w:pPr>
            <w:r>
              <w:rPr>
                <w:rFonts w:ascii="Times New Roman" w:eastAsia="Times New Roman" w:hAnsi="Times New Roman" w:cs="Times New Roman"/>
                <w:sz w:val="24"/>
                <w:szCs w:val="24"/>
              </w:rPr>
              <w:t xml:space="preserve">Також </w:t>
            </w:r>
            <w:r w:rsidRPr="00F9259C">
              <w:rPr>
                <w:rFonts w:ascii="Times New Roman" w:eastAsia="Times New Roman" w:hAnsi="Times New Roman"/>
                <w:color w:val="000000"/>
                <w:sz w:val="24"/>
                <w:szCs w:val="24"/>
              </w:rPr>
              <w:t>Учасники процедури закупі</w:t>
            </w:r>
            <w:proofErr w:type="gramStart"/>
            <w:r w:rsidRPr="00F9259C">
              <w:rPr>
                <w:rFonts w:ascii="Times New Roman" w:eastAsia="Times New Roman" w:hAnsi="Times New Roman"/>
                <w:color w:val="000000"/>
                <w:sz w:val="24"/>
                <w:szCs w:val="24"/>
              </w:rPr>
              <w:t>вл</w:t>
            </w:r>
            <w:proofErr w:type="gramEnd"/>
            <w:r w:rsidRPr="00F9259C">
              <w:rPr>
                <w:rFonts w:ascii="Times New Roman" w:eastAsia="Times New Roman" w:hAnsi="Times New Roman"/>
                <w:color w:val="000000"/>
                <w:sz w:val="24"/>
                <w:szCs w:val="24"/>
              </w:rPr>
              <w:t>і повинні надати у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w:t>
            </w:r>
            <w:r>
              <w:rPr>
                <w:rFonts w:ascii="Times New Roman" w:eastAsia="Times New Roman" w:hAnsi="Times New Roman"/>
                <w:color w:val="000000"/>
                <w:sz w:val="24"/>
                <w:szCs w:val="24"/>
              </w:rPr>
              <w:t>ановленим замовником в Додатку 2</w:t>
            </w:r>
            <w:r w:rsidRPr="00F9259C">
              <w:rPr>
                <w:rFonts w:ascii="Times New Roman" w:eastAsia="Times New Roman" w:hAnsi="Times New Roman"/>
                <w:color w:val="000000"/>
                <w:sz w:val="24"/>
                <w:szCs w:val="24"/>
              </w:rPr>
              <w:t xml:space="preserve"> до тендерної документації, а саме: підписаний </w:t>
            </w:r>
            <w:r>
              <w:rPr>
                <w:rFonts w:ascii="Times New Roman" w:eastAsia="Times New Roman" w:hAnsi="Times New Roman"/>
                <w:color w:val="000000"/>
                <w:sz w:val="24"/>
                <w:szCs w:val="24"/>
              </w:rPr>
              <w:t>Додаток 2</w:t>
            </w:r>
            <w:r w:rsidRPr="00F9259C">
              <w:rPr>
                <w:rFonts w:ascii="Times New Roman" w:eastAsia="Times New Roman" w:hAnsi="Times New Roman"/>
                <w:color w:val="000000"/>
                <w:sz w:val="24"/>
                <w:szCs w:val="24"/>
              </w:rPr>
              <w:t xml:space="preserve"> аб</w:t>
            </w:r>
            <w:r>
              <w:rPr>
                <w:rFonts w:ascii="Times New Roman" w:eastAsia="Times New Roman" w:hAnsi="Times New Roman"/>
                <w:color w:val="000000"/>
                <w:sz w:val="24"/>
                <w:szCs w:val="24"/>
              </w:rPr>
              <w:t>о лист-погодження з Додатком 2</w:t>
            </w:r>
            <w:r w:rsidRPr="00F9259C">
              <w:rPr>
                <w:rFonts w:ascii="Times New Roman" w:eastAsia="Times New Roman" w:hAnsi="Times New Roman"/>
                <w:color w:val="000000"/>
                <w:sz w:val="24"/>
                <w:szCs w:val="24"/>
              </w:rPr>
              <w:t>.</w:t>
            </w:r>
          </w:p>
          <w:p w:rsidR="00B67C94" w:rsidRPr="00F9259C" w:rsidRDefault="00B67C94" w:rsidP="00B8715C">
            <w:pPr>
              <w:widowControl w:val="0"/>
              <w:contextualSpacing/>
              <w:jc w:val="both"/>
              <w:rPr>
                <w:rFonts w:ascii="Times New Roman" w:hAnsi="Times New Roman"/>
                <w:sz w:val="24"/>
                <w:szCs w:val="24"/>
                <w:lang w:eastAsia="uk-UA"/>
              </w:rPr>
            </w:pPr>
            <w:r>
              <w:rPr>
                <w:rFonts w:ascii="Times New Roman" w:eastAsia="Times New Roman" w:hAnsi="Times New Roman"/>
                <w:color w:val="000000"/>
                <w:sz w:val="24"/>
                <w:szCs w:val="24"/>
              </w:rPr>
              <w:t>6.2.</w:t>
            </w:r>
            <w:r w:rsidRPr="00F9259C">
              <w:rPr>
                <w:rFonts w:ascii="Times New Roman" w:eastAsia="Times New Roman" w:hAnsi="Times New Roman"/>
                <w:color w:val="000000"/>
                <w:sz w:val="24"/>
                <w:szCs w:val="24"/>
              </w:rPr>
              <w:t xml:space="preserve"> У цій документації </w:t>
            </w:r>
            <w:proofErr w:type="gramStart"/>
            <w:r w:rsidRPr="00F9259C">
              <w:rPr>
                <w:rFonts w:ascii="Times New Roman" w:eastAsia="Times New Roman" w:hAnsi="Times New Roman"/>
                <w:color w:val="000000"/>
                <w:sz w:val="24"/>
                <w:szCs w:val="24"/>
              </w:rPr>
              <w:t>вс</w:t>
            </w:r>
            <w:proofErr w:type="gramEnd"/>
            <w:r w:rsidRPr="00F9259C">
              <w:rPr>
                <w:rFonts w:ascii="Times New Roman" w:eastAsia="Times New Roman" w:hAnsi="Times New Roman"/>
                <w:color w:val="000000"/>
                <w:sz w:val="24"/>
                <w:szCs w:val="24"/>
              </w:rPr>
              <w:t xml:space="preserve">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140C73">
              <w:rPr>
                <w:rFonts w:ascii="Times New Roman" w:eastAsia="Times New Roman" w:hAnsi="Times New Roman"/>
                <w:b/>
                <w:color w:val="000000"/>
                <w:sz w:val="24"/>
                <w:szCs w:val="24"/>
              </w:rPr>
              <w:t>«…. «або еквівалент»».</w:t>
            </w:r>
          </w:p>
          <w:p w:rsidR="00B67C94" w:rsidRDefault="00B67C94" w:rsidP="00B8715C">
            <w:pPr>
              <w:widowControl w:val="0"/>
              <w:ind w:right="120"/>
              <w:jc w:val="both"/>
              <w:rPr>
                <w:rFonts w:ascii="Times New Roman" w:eastAsia="Times New Roman" w:hAnsi="Times New Roman" w:cs="Times New Roman"/>
                <w:sz w:val="24"/>
                <w:szCs w:val="24"/>
              </w:rPr>
            </w:pPr>
            <w:r w:rsidRPr="00F9259C">
              <w:rPr>
                <w:rFonts w:ascii="Times New Roman" w:hAnsi="Times New Roman"/>
                <w:sz w:val="24"/>
                <w:szCs w:val="24"/>
                <w:lang w:eastAsia="uk-UA"/>
              </w:rPr>
              <w:t xml:space="preserve">Учасник за власним бажанням може надати додаткові матеріали про </w:t>
            </w:r>
            <w:proofErr w:type="gramStart"/>
            <w:r w:rsidRPr="00F9259C">
              <w:rPr>
                <w:rFonts w:ascii="Times New Roman" w:hAnsi="Times New Roman"/>
                <w:sz w:val="24"/>
                <w:szCs w:val="24"/>
                <w:lang w:eastAsia="uk-UA"/>
              </w:rPr>
              <w:t>його в</w:t>
            </w:r>
            <w:proofErr w:type="gramEnd"/>
            <w:r w:rsidRPr="00F9259C">
              <w:rPr>
                <w:rFonts w:ascii="Times New Roman" w:hAnsi="Times New Roman"/>
                <w:sz w:val="24"/>
                <w:szCs w:val="24"/>
                <w:lang w:eastAsia="uk-UA"/>
              </w:rPr>
              <w:t>ідповідність кваліфікаційним критеріям.</w:t>
            </w:r>
          </w:p>
        </w:tc>
      </w:tr>
      <w:tr w:rsidR="00B67C94" w:rsidTr="00B8715C">
        <w:trPr>
          <w:trHeight w:val="1119"/>
          <w:jc w:val="center"/>
        </w:trPr>
        <w:tc>
          <w:tcPr>
            <w:tcW w:w="705" w:type="dxa"/>
          </w:tcPr>
          <w:p w:rsidR="00B67C94" w:rsidRDefault="00B67C94" w:rsidP="00B8715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835" w:type="dxa"/>
          </w:tcPr>
          <w:p w:rsidR="00B67C94" w:rsidRDefault="00B67C94" w:rsidP="00B8715C">
            <w:pPr>
              <w:widowControl w:val="0"/>
              <w:rPr>
                <w:rFonts w:ascii="Times New Roman" w:eastAsia="Times New Roman" w:hAnsi="Times New Roman" w:cs="Times New Roman"/>
                <w:b/>
                <w:color w:val="000000"/>
                <w:sz w:val="24"/>
                <w:szCs w:val="24"/>
              </w:rPr>
            </w:pPr>
            <w:r w:rsidRPr="00453D67">
              <w:rPr>
                <w:rFonts w:ascii="Times New Roman" w:eastAsia="Times New Roman" w:hAnsi="Times New Roman"/>
                <w:b/>
                <w:bCs/>
                <w:color w:val="000000"/>
                <w:sz w:val="24"/>
                <w:szCs w:val="24"/>
              </w:rPr>
              <w:t xml:space="preserve">Інформація про маркування, протоколи випробувань або сертифікати, що </w:t>
            </w:r>
            <w:proofErr w:type="gramStart"/>
            <w:r w:rsidRPr="00453D67">
              <w:rPr>
                <w:rFonts w:ascii="Times New Roman" w:eastAsia="Times New Roman" w:hAnsi="Times New Roman"/>
                <w:b/>
                <w:bCs/>
                <w:color w:val="000000"/>
                <w:sz w:val="24"/>
                <w:szCs w:val="24"/>
              </w:rPr>
              <w:t>п</w:t>
            </w:r>
            <w:proofErr w:type="gramEnd"/>
            <w:r w:rsidRPr="00453D67">
              <w:rPr>
                <w:rFonts w:ascii="Times New Roman" w:eastAsia="Times New Roman" w:hAnsi="Times New Roman"/>
                <w:b/>
                <w:bCs/>
                <w:color w:val="000000"/>
                <w:sz w:val="24"/>
                <w:szCs w:val="24"/>
              </w:rPr>
              <w:t>ідтверджують відповідність предмета закупівлі встановленим замовником вимогам (у разі потреби)</w:t>
            </w:r>
          </w:p>
        </w:tc>
        <w:tc>
          <w:tcPr>
            <w:tcW w:w="6420" w:type="dxa"/>
            <w:vAlign w:val="center"/>
          </w:tcPr>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 xml:space="preserve">7.1. Замовник може вимагати від учасників </w:t>
            </w:r>
            <w:proofErr w:type="gramStart"/>
            <w:r w:rsidRPr="00453D67">
              <w:rPr>
                <w:rFonts w:ascii="Times New Roman" w:eastAsia="Times New Roman" w:hAnsi="Times New Roman"/>
                <w:color w:val="000000"/>
                <w:sz w:val="24"/>
                <w:szCs w:val="24"/>
              </w:rPr>
              <w:t>п</w:t>
            </w:r>
            <w:proofErr w:type="gramEnd"/>
            <w:r w:rsidRPr="00453D67">
              <w:rPr>
                <w:rFonts w:ascii="Times New Roman" w:eastAsia="Times New Roman" w:hAnsi="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453D67">
              <w:rPr>
                <w:rFonts w:ascii="Times New Roman" w:eastAsia="Times New Roman" w:hAnsi="Times New Roman"/>
                <w:color w:val="000000"/>
                <w:sz w:val="24"/>
                <w:szCs w:val="24"/>
              </w:rPr>
              <w:t>п</w:t>
            </w:r>
            <w:proofErr w:type="gramEnd"/>
            <w:r w:rsidRPr="00453D67">
              <w:rPr>
                <w:rFonts w:ascii="Times New Roman" w:eastAsia="Times New Roman" w:hAnsi="Times New Roman"/>
                <w:color w:val="000000"/>
                <w:sz w:val="24"/>
                <w:szCs w:val="24"/>
              </w:rPr>
              <w:t>ідтвердити відповідність предмета закупівлі таким   характеристикам. </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453D67">
              <w:rPr>
                <w:rFonts w:ascii="Times New Roman" w:eastAsia="Times New Roman" w:hAnsi="Times New Roman"/>
                <w:color w:val="000000"/>
                <w:sz w:val="24"/>
                <w:szCs w:val="24"/>
              </w:rPr>
              <w:t>п</w:t>
            </w:r>
            <w:proofErr w:type="gramEnd"/>
            <w:r w:rsidRPr="00453D67">
              <w:rPr>
                <w:rFonts w:ascii="Times New Roman" w:eastAsia="Times New Roman" w:hAnsi="Times New Roman"/>
                <w:color w:val="000000"/>
                <w:sz w:val="24"/>
                <w:szCs w:val="24"/>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sidRPr="00453D67">
              <w:rPr>
                <w:rFonts w:ascii="Times New Roman" w:eastAsia="Times New Roman" w:hAnsi="Times New Roman"/>
                <w:color w:val="000000"/>
                <w:sz w:val="24"/>
                <w:szCs w:val="24"/>
              </w:rPr>
              <w:t>п</w:t>
            </w:r>
            <w:proofErr w:type="gramEnd"/>
            <w:r w:rsidRPr="00453D67">
              <w:rPr>
                <w:rFonts w:ascii="Times New Roman" w:eastAsia="Times New Roman" w:hAnsi="Times New Roman"/>
                <w:color w:val="000000"/>
                <w:sz w:val="24"/>
                <w:szCs w:val="24"/>
              </w:rPr>
              <w:t>ідтверджує відповідність установленим вимогам, із обґрунтуванням свого</w:t>
            </w:r>
            <w:r w:rsidRPr="00453D67">
              <w:rPr>
                <w:rFonts w:ascii="Times New Roman" w:eastAsia="Times New Roman" w:hAnsi="Times New Roman"/>
                <w:b/>
                <w:bCs/>
                <w:color w:val="000000"/>
                <w:sz w:val="24"/>
                <w:szCs w:val="24"/>
              </w:rPr>
              <w:t xml:space="preserve"> </w:t>
            </w:r>
            <w:r w:rsidRPr="00453D67">
              <w:rPr>
                <w:rFonts w:ascii="Times New Roman" w:eastAsia="Times New Roman" w:hAnsi="Times New Roman"/>
                <w:color w:val="000000"/>
                <w:sz w:val="24"/>
                <w:szCs w:val="24"/>
              </w:rPr>
              <w:t>рішення. </w:t>
            </w:r>
          </w:p>
          <w:p w:rsidR="00B67C94" w:rsidRDefault="00B67C94" w:rsidP="00B8715C">
            <w:pPr>
              <w:widowControl w:val="0"/>
              <w:ind w:right="120"/>
              <w:jc w:val="both"/>
              <w:rPr>
                <w:rFonts w:ascii="Times New Roman" w:eastAsia="Times New Roman" w:hAnsi="Times New Roman" w:cs="Times New Roman"/>
                <w:sz w:val="24"/>
                <w:szCs w:val="24"/>
              </w:rPr>
            </w:pPr>
            <w:r w:rsidRPr="00453D67">
              <w:rPr>
                <w:rFonts w:ascii="Times New Roman" w:eastAsia="Times New Roman" w:hAnsi="Times New Roman"/>
                <w:color w:val="000000"/>
                <w:sz w:val="24"/>
                <w:szCs w:val="24"/>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453D67">
              <w:rPr>
                <w:rFonts w:ascii="Times New Roman" w:eastAsia="Times New Roman" w:hAnsi="Times New Roman"/>
                <w:color w:val="000000"/>
                <w:sz w:val="24"/>
                <w:szCs w:val="24"/>
              </w:rPr>
              <w:t>п</w:t>
            </w:r>
            <w:proofErr w:type="gramEnd"/>
            <w:r w:rsidRPr="00453D67">
              <w:rPr>
                <w:rFonts w:ascii="Times New Roman" w:eastAsia="Times New Roman" w:hAnsi="Times New Roman"/>
                <w:color w:val="000000"/>
                <w:sz w:val="24"/>
                <w:szCs w:val="24"/>
              </w:rPr>
              <w:t>ідтверджують відповідність еквівалентним вимогам.</w:t>
            </w:r>
          </w:p>
        </w:tc>
      </w:tr>
      <w:tr w:rsidR="00B67C94" w:rsidTr="00B8715C">
        <w:trPr>
          <w:trHeight w:val="1119"/>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67C94" w:rsidRDefault="00B67C94" w:rsidP="00B871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163DF">
              <w:rPr>
                <w:rFonts w:ascii="Times New Roman" w:eastAsia="Times New Roman" w:hAnsi="Times New Roman" w:cs="Times New Roman"/>
                <w:b/>
                <w:sz w:val="24"/>
                <w:szCs w:val="24"/>
              </w:rPr>
              <w:t>субпідрядника /співвиконавця (у випадку закупі</w:t>
            </w:r>
            <w:proofErr w:type="gramStart"/>
            <w:r w:rsidRPr="007163DF">
              <w:rPr>
                <w:rFonts w:ascii="Times New Roman" w:eastAsia="Times New Roman" w:hAnsi="Times New Roman" w:cs="Times New Roman"/>
                <w:b/>
                <w:sz w:val="24"/>
                <w:szCs w:val="24"/>
              </w:rPr>
              <w:t>вл</w:t>
            </w:r>
            <w:proofErr w:type="gramEnd"/>
            <w:r w:rsidRPr="007163DF">
              <w:rPr>
                <w:rFonts w:ascii="Times New Roman" w:eastAsia="Times New Roman" w:hAnsi="Times New Roman" w:cs="Times New Roman"/>
                <w:b/>
                <w:sz w:val="24"/>
                <w:szCs w:val="24"/>
              </w:rPr>
              <w:t>і робіт чи послуг)</w:t>
            </w:r>
          </w:p>
        </w:tc>
        <w:tc>
          <w:tcPr>
            <w:tcW w:w="6420" w:type="dxa"/>
            <w:vAlign w:val="center"/>
          </w:tcPr>
          <w:p w:rsidR="00B67C94" w:rsidRDefault="00B67C94" w:rsidP="00B8715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8.1.</w:t>
            </w:r>
            <w:r w:rsidRPr="007163DF">
              <w:rPr>
                <w:rFonts w:ascii="Times New Roman" w:eastAsia="Times New Roman" w:hAnsi="Times New Roman" w:cs="Times New Roman"/>
                <w:color w:val="000000"/>
                <w:sz w:val="24"/>
                <w:szCs w:val="24"/>
              </w:rPr>
              <w:t xml:space="preserve">Не передбачено.  </w:t>
            </w:r>
          </w:p>
          <w:p w:rsidR="00B67C94" w:rsidRDefault="00B67C94" w:rsidP="00B8715C">
            <w:pPr>
              <w:widowControl w:val="0"/>
              <w:ind w:right="120"/>
              <w:jc w:val="both"/>
              <w:rPr>
                <w:rFonts w:ascii="Times New Roman" w:eastAsia="Times New Roman" w:hAnsi="Times New Roman" w:cs="Times New Roman"/>
                <w:sz w:val="24"/>
                <w:szCs w:val="24"/>
              </w:rPr>
            </w:pPr>
          </w:p>
        </w:tc>
      </w:tr>
      <w:tr w:rsidR="00B67C94" w:rsidTr="00B8715C">
        <w:trPr>
          <w:trHeight w:val="841"/>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B67C94" w:rsidRDefault="00B67C94" w:rsidP="00B871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67C94" w:rsidRDefault="00B67C94" w:rsidP="00B871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67C94" w:rsidRDefault="00B67C94" w:rsidP="00B871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67C94" w:rsidRDefault="00B67C94" w:rsidP="00B871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B67C94" w:rsidTr="00B8715C">
        <w:trPr>
          <w:trHeight w:val="442"/>
          <w:jc w:val="center"/>
        </w:trPr>
        <w:tc>
          <w:tcPr>
            <w:tcW w:w="9960" w:type="dxa"/>
            <w:gridSpan w:val="3"/>
            <w:vAlign w:val="center"/>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67C94" w:rsidTr="00B8715C">
        <w:trPr>
          <w:trHeight w:val="1119"/>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67C94" w:rsidRDefault="00B67C94" w:rsidP="00B871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67C94" w:rsidRPr="00453D67" w:rsidRDefault="00B67C94" w:rsidP="00B8715C">
            <w:pPr>
              <w:ind w:left="34"/>
              <w:jc w:val="both"/>
              <w:textAlignment w:val="baseline"/>
              <w:rPr>
                <w:rFonts w:ascii="Times New Roman" w:eastAsia="Times New Roman" w:hAnsi="Times New Roman"/>
                <w:color w:val="000000"/>
                <w:sz w:val="24"/>
                <w:szCs w:val="24"/>
              </w:rPr>
            </w:pPr>
            <w:r w:rsidRPr="00453D67">
              <w:rPr>
                <w:rFonts w:ascii="Times New Roman" w:eastAsia="Times New Roman" w:hAnsi="Times New Roman"/>
                <w:color w:val="000000"/>
                <w:sz w:val="24"/>
                <w:szCs w:val="24"/>
              </w:rPr>
              <w:t>1.</w:t>
            </w:r>
            <w:r>
              <w:rPr>
                <w:rFonts w:ascii="Times New Roman" w:eastAsia="Times New Roman" w:hAnsi="Times New Roman"/>
                <w:color w:val="000000"/>
                <w:sz w:val="24"/>
                <w:szCs w:val="24"/>
              </w:rPr>
              <w:t>1.</w:t>
            </w:r>
            <w:r w:rsidRPr="00453D67">
              <w:rPr>
                <w:rFonts w:ascii="Times New Roman" w:eastAsia="Times New Roman" w:hAnsi="Times New Roman"/>
                <w:color w:val="000000"/>
                <w:sz w:val="24"/>
                <w:szCs w:val="24"/>
              </w:rPr>
              <w:t xml:space="preserve"> Кінцевий строк подання тендерних пропозицій</w:t>
            </w:r>
            <w:r w:rsidR="00E07C13">
              <w:rPr>
                <w:rFonts w:ascii="Times New Roman" w:eastAsia="Times New Roman" w:hAnsi="Times New Roman"/>
                <w:b/>
                <w:color w:val="000000"/>
                <w:sz w:val="24"/>
                <w:szCs w:val="24"/>
                <w:lang w:val="uk-UA"/>
              </w:rPr>
              <w:t xml:space="preserve"> 21</w:t>
            </w:r>
            <w:r w:rsidR="00F13B43">
              <w:rPr>
                <w:rFonts w:ascii="Times New Roman" w:eastAsia="Times New Roman" w:hAnsi="Times New Roman"/>
                <w:b/>
                <w:color w:val="000000"/>
                <w:sz w:val="24"/>
                <w:szCs w:val="24"/>
              </w:rPr>
              <w:t>.0</w:t>
            </w:r>
            <w:r w:rsidR="00F13B43">
              <w:rPr>
                <w:rFonts w:ascii="Times New Roman" w:eastAsia="Times New Roman" w:hAnsi="Times New Roman"/>
                <w:b/>
                <w:color w:val="000000"/>
                <w:sz w:val="24"/>
                <w:szCs w:val="24"/>
                <w:lang w:val="uk-UA"/>
              </w:rPr>
              <w:t>7</w:t>
            </w:r>
            <w:r w:rsidRPr="00F13B43">
              <w:rPr>
                <w:rFonts w:ascii="Times New Roman" w:eastAsia="Times New Roman" w:hAnsi="Times New Roman"/>
                <w:b/>
                <w:color w:val="000000"/>
                <w:sz w:val="24"/>
                <w:szCs w:val="24"/>
              </w:rPr>
              <w:t xml:space="preserve">.2022 року </w:t>
            </w:r>
          </w:p>
          <w:p w:rsidR="00B67C94" w:rsidRDefault="00B67C94" w:rsidP="00B871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1.2.Отримана тендерна пропозиція вноситься автоматично до реєстру отриманих тендерних пропозицій.</w:t>
            </w:r>
          </w:p>
          <w:p w:rsidR="00B67C94" w:rsidRDefault="00B67C94" w:rsidP="00B871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67C94" w:rsidRDefault="00B67C94" w:rsidP="00B871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67C94" w:rsidTr="00B8715C">
        <w:trPr>
          <w:trHeight w:val="1119"/>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67C94" w:rsidRDefault="00B67C94" w:rsidP="00B871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67C94" w:rsidRDefault="00B67C94" w:rsidP="00B871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електронній системі закупівель.</w:t>
            </w:r>
          </w:p>
        </w:tc>
      </w:tr>
      <w:tr w:rsidR="00B67C94" w:rsidTr="00B8715C">
        <w:trPr>
          <w:trHeight w:val="512"/>
          <w:jc w:val="center"/>
        </w:trPr>
        <w:tc>
          <w:tcPr>
            <w:tcW w:w="9960" w:type="dxa"/>
            <w:gridSpan w:val="3"/>
            <w:vAlign w:val="center"/>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67C94" w:rsidTr="00B8715C">
        <w:trPr>
          <w:trHeight w:val="1119"/>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67C94" w:rsidRDefault="00B67C94" w:rsidP="00B871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та</w:t>
            </w:r>
            <w:proofErr w:type="gramEnd"/>
            <w:r>
              <w:rPr>
                <w:rFonts w:ascii="Times New Roman" w:eastAsia="Times New Roman" w:hAnsi="Times New Roman" w:cs="Times New Roman"/>
                <w:b/>
                <w:color w:val="000000"/>
                <w:sz w:val="24"/>
                <w:szCs w:val="24"/>
              </w:rPr>
              <w:t xml:space="preserve"> методика оцінки тендерної пропозиції із зазначенням питомої ваги критерію</w:t>
            </w:r>
          </w:p>
        </w:tc>
        <w:tc>
          <w:tcPr>
            <w:tcW w:w="6420" w:type="dxa"/>
            <w:vAlign w:val="center"/>
          </w:tcPr>
          <w:p w:rsidR="00B67C94" w:rsidRPr="009C2288" w:rsidRDefault="00B67C94" w:rsidP="00B871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Pr="009C2288">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закупівель </w:t>
            </w:r>
            <w:proofErr w:type="gramStart"/>
            <w:r w:rsidRPr="009C2288">
              <w:rPr>
                <w:rFonts w:ascii="Times New Roman" w:eastAsia="Times New Roman" w:hAnsi="Times New Roman" w:cs="Times New Roman"/>
                <w:color w:val="000000"/>
                <w:sz w:val="24"/>
                <w:szCs w:val="24"/>
              </w:rPr>
              <w:t>на</w:t>
            </w:r>
            <w:proofErr w:type="gramEnd"/>
            <w:r w:rsidRPr="009C2288">
              <w:rPr>
                <w:rFonts w:ascii="Times New Roman" w:eastAsia="Times New Roman" w:hAnsi="Times New Roman" w:cs="Times New Roman"/>
                <w:color w:val="000000"/>
                <w:sz w:val="24"/>
                <w:szCs w:val="24"/>
              </w:rPr>
              <w:t xml:space="preserve"> основі критеріїв і методики оцінки, зазначених замовником у цій тендерній документації, шляхом застосування електронного аукціону.</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iCs/>
                <w:color w:val="000000"/>
                <w:sz w:val="24"/>
                <w:szCs w:val="24"/>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w:t>
            </w:r>
            <w:proofErr w:type="gramStart"/>
            <w:r w:rsidRPr="00453D67">
              <w:rPr>
                <w:rFonts w:ascii="Times New Roman" w:eastAsia="Times New Roman" w:hAnsi="Times New Roman"/>
                <w:iCs/>
                <w:color w:val="000000"/>
                <w:sz w:val="24"/>
                <w:szCs w:val="24"/>
              </w:rPr>
              <w:t>на</w:t>
            </w:r>
            <w:proofErr w:type="gramEnd"/>
            <w:r w:rsidRPr="00453D67">
              <w:rPr>
                <w:rFonts w:ascii="Times New Roman" w:eastAsia="Times New Roman" w:hAnsi="Times New Roman"/>
                <w:iCs/>
                <w:color w:val="000000"/>
                <w:sz w:val="24"/>
                <w:szCs w:val="24"/>
              </w:rPr>
              <w:t xml:space="preserve"> </w:t>
            </w:r>
            <w:proofErr w:type="gramStart"/>
            <w:r w:rsidRPr="00453D67">
              <w:rPr>
                <w:rFonts w:ascii="Times New Roman" w:eastAsia="Times New Roman" w:hAnsi="Times New Roman"/>
                <w:iCs/>
                <w:color w:val="000000"/>
                <w:sz w:val="24"/>
                <w:szCs w:val="24"/>
              </w:rPr>
              <w:t>основ</w:t>
            </w:r>
            <w:proofErr w:type="gramEnd"/>
            <w:r w:rsidRPr="00453D67">
              <w:rPr>
                <w:rFonts w:ascii="Times New Roman" w:eastAsia="Times New Roman" w:hAnsi="Times New Roman"/>
                <w:iCs/>
                <w:color w:val="000000"/>
                <w:sz w:val="24"/>
                <w:szCs w:val="24"/>
              </w:rPr>
              <w:t xml:space="preserve">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roofErr w:type="gramStart"/>
            <w:r w:rsidRPr="00453D67">
              <w:rPr>
                <w:rFonts w:ascii="Times New Roman" w:eastAsia="Times New Roman" w:hAnsi="Times New Roman"/>
                <w:iCs/>
                <w:color w:val="000000"/>
                <w:sz w:val="24"/>
                <w:szCs w:val="24"/>
              </w:rPr>
              <w:t>П</w:t>
            </w:r>
            <w:proofErr w:type="gramEnd"/>
            <w:r w:rsidRPr="00453D67">
              <w:rPr>
                <w:rFonts w:ascii="Times New Roman" w:eastAsia="Times New Roman" w:hAnsi="Times New Roman"/>
                <w:iCs/>
                <w:color w:val="000000"/>
                <w:sz w:val="24"/>
                <w:szCs w:val="24"/>
              </w:rPr>
              <w:t xml:space="preserve">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w:t>
            </w:r>
            <w:proofErr w:type="gramStart"/>
            <w:r w:rsidRPr="00453D67">
              <w:rPr>
                <w:rFonts w:ascii="Times New Roman" w:eastAsia="Times New Roman" w:hAnsi="Times New Roman"/>
                <w:iCs/>
                <w:color w:val="000000"/>
                <w:sz w:val="24"/>
                <w:szCs w:val="24"/>
              </w:rPr>
              <w:t>у</w:t>
            </w:r>
            <w:proofErr w:type="gramEnd"/>
            <w:r w:rsidRPr="00453D67">
              <w:rPr>
                <w:rFonts w:ascii="Times New Roman" w:eastAsia="Times New Roman" w:hAnsi="Times New Roman"/>
                <w:iCs/>
                <w:color w:val="000000"/>
                <w:sz w:val="24"/>
                <w:szCs w:val="24"/>
              </w:rPr>
              <w:t xml:space="preserve"> відповідності з положеннями ст. 30 Закону.</w:t>
            </w:r>
          </w:p>
          <w:p w:rsidR="00B67C94" w:rsidRDefault="00B67C94" w:rsidP="00B8715C">
            <w:pPr>
              <w:widowControl w:val="0"/>
              <w:jc w:val="both"/>
              <w:rPr>
                <w:rFonts w:ascii="Times New Roman" w:eastAsia="Times New Roman" w:hAnsi="Times New Roman"/>
                <w:iCs/>
                <w:color w:val="000000"/>
                <w:sz w:val="24"/>
                <w:szCs w:val="24"/>
              </w:rPr>
            </w:pPr>
            <w:r w:rsidRPr="00453D67">
              <w:rPr>
                <w:rFonts w:ascii="Times New Roman" w:eastAsia="Times New Roman" w:hAnsi="Times New Roman"/>
                <w:iCs/>
                <w:color w:val="000000"/>
                <w:sz w:val="24"/>
                <w:szCs w:val="24"/>
              </w:rPr>
              <w:t xml:space="preserve">1.3. До оцінки тендерних пропозицій приймається сума, що становить загальну вартість тендерної пропозиції кожного </w:t>
            </w:r>
            <w:r w:rsidRPr="00453D67">
              <w:rPr>
                <w:rFonts w:ascii="Times New Roman" w:eastAsia="Times New Roman" w:hAnsi="Times New Roman"/>
                <w:iCs/>
                <w:color w:val="000000"/>
                <w:sz w:val="24"/>
                <w:szCs w:val="24"/>
              </w:rPr>
              <w:lastRenderedPageBreak/>
              <w:t>окремого учасника, розрахована з урахуванням вимог щодо технічних, якісних та кількісних характеристик предмету закупі</w:t>
            </w:r>
            <w:proofErr w:type="gramStart"/>
            <w:r w:rsidRPr="00453D67">
              <w:rPr>
                <w:rFonts w:ascii="Times New Roman" w:eastAsia="Times New Roman" w:hAnsi="Times New Roman"/>
                <w:iCs/>
                <w:color w:val="000000"/>
                <w:sz w:val="24"/>
                <w:szCs w:val="24"/>
              </w:rPr>
              <w:t>вл</w:t>
            </w:r>
            <w:proofErr w:type="gramEnd"/>
            <w:r w:rsidRPr="00453D67">
              <w:rPr>
                <w:rFonts w:ascii="Times New Roman" w:eastAsia="Times New Roman" w:hAnsi="Times New Roman"/>
                <w:iCs/>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453D67">
              <w:rPr>
                <w:rFonts w:ascii="Times New Roman" w:eastAsia="Times New Roman" w:hAnsi="Times New Roman"/>
                <w:iCs/>
                <w:color w:val="000000"/>
                <w:sz w:val="24"/>
                <w:szCs w:val="24"/>
              </w:rPr>
              <w:t>бути</w:t>
            </w:r>
            <w:proofErr w:type="gramEnd"/>
            <w:r w:rsidRPr="00453D67">
              <w:rPr>
                <w:rFonts w:ascii="Times New Roman" w:eastAsia="Times New Roman" w:hAnsi="Times New Roman"/>
                <w:iCs/>
                <w:color w:val="000000"/>
                <w:sz w:val="24"/>
                <w:szCs w:val="24"/>
              </w:rPr>
              <w:t xml:space="preserve"> включені таким учасником до вартості товарів, робіт або послуг.</w:t>
            </w:r>
          </w:p>
          <w:p w:rsidR="00B67C94" w:rsidRPr="00C203F4" w:rsidRDefault="00B67C94" w:rsidP="00B8715C">
            <w:pPr>
              <w:widowControl w:val="0"/>
              <w:jc w:val="both"/>
              <w:rPr>
                <w:rFonts w:ascii="Times New Roman" w:eastAsia="Times New Roman" w:hAnsi="Times New Roman" w:cs="Times New Roman"/>
                <w:sz w:val="24"/>
                <w:szCs w:val="24"/>
              </w:rPr>
            </w:pPr>
            <w:r>
              <w:rPr>
                <w:rFonts w:ascii="Times New Roman" w:eastAsia="Times New Roman" w:hAnsi="Times New Roman"/>
                <w:iCs/>
                <w:color w:val="000000"/>
                <w:sz w:val="24"/>
                <w:szCs w:val="24"/>
              </w:rPr>
              <w:t>1.4.</w:t>
            </w:r>
            <w:r w:rsidRPr="008B4ACE">
              <w:rPr>
                <w:rFonts w:ascii="Times New Roman" w:eastAsia="Times New Roman" w:hAnsi="Times New Roman" w:cs="Times New Roman"/>
                <w:sz w:val="24"/>
                <w:szCs w:val="24"/>
              </w:rPr>
              <w:t>Розмі</w:t>
            </w:r>
            <w:proofErr w:type="gramStart"/>
            <w:r w:rsidRPr="008B4ACE">
              <w:rPr>
                <w:rFonts w:ascii="Times New Roman" w:eastAsia="Times New Roman" w:hAnsi="Times New Roman" w:cs="Times New Roman"/>
                <w:sz w:val="24"/>
                <w:szCs w:val="24"/>
              </w:rPr>
              <w:t>р</w:t>
            </w:r>
            <w:proofErr w:type="gramEnd"/>
            <w:r w:rsidRPr="008B4ACE">
              <w:rPr>
                <w:rFonts w:ascii="Times New Roman" w:eastAsia="Times New Roman" w:hAnsi="Times New Roman" w:cs="Times New Roman"/>
                <w:sz w:val="24"/>
                <w:szCs w:val="24"/>
              </w:rPr>
              <w:t xml:space="preserve"> мінімального кроку пониження ціни під час електронного аукціону – 0,5 %.</w:t>
            </w:r>
            <w:r>
              <w:rPr>
                <w:rFonts w:ascii="Times New Roman" w:eastAsia="Times New Roman" w:hAnsi="Times New Roman" w:cs="Times New Roman"/>
                <w:sz w:val="24"/>
                <w:szCs w:val="24"/>
              </w:rPr>
              <w:t xml:space="preserve"> </w:t>
            </w:r>
          </w:p>
        </w:tc>
      </w:tr>
      <w:tr w:rsidR="00B67C94" w:rsidTr="00C203F4">
        <w:trPr>
          <w:trHeight w:val="424"/>
          <w:jc w:val="center"/>
        </w:trPr>
        <w:tc>
          <w:tcPr>
            <w:tcW w:w="705" w:type="dxa"/>
          </w:tcPr>
          <w:p w:rsidR="00B67C94" w:rsidRDefault="00B67C94" w:rsidP="00B8715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35" w:type="dxa"/>
          </w:tcPr>
          <w:p w:rsidR="00B67C94" w:rsidRDefault="00B67C94" w:rsidP="00B8715C">
            <w:pPr>
              <w:widowControl w:val="0"/>
              <w:rPr>
                <w:rFonts w:ascii="Times New Roman" w:eastAsia="Times New Roman" w:hAnsi="Times New Roman" w:cs="Times New Roman"/>
                <w:b/>
                <w:color w:val="000000"/>
                <w:sz w:val="24"/>
                <w:szCs w:val="24"/>
              </w:rPr>
            </w:pPr>
            <w:r w:rsidRPr="00453D67">
              <w:rPr>
                <w:rFonts w:ascii="Times New Roman" w:eastAsia="Times New Roman" w:hAnsi="Times New Roman"/>
                <w:b/>
                <w:bCs/>
                <w:color w:val="000000"/>
                <w:sz w:val="24"/>
                <w:szCs w:val="24"/>
              </w:rPr>
              <w:t xml:space="preserve">Опис та приклади формальних (несуттєвих) помилок, допущення яких учасниками не призведе </w:t>
            </w:r>
            <w:proofErr w:type="gramStart"/>
            <w:r w:rsidRPr="00453D67">
              <w:rPr>
                <w:rFonts w:ascii="Times New Roman" w:eastAsia="Times New Roman" w:hAnsi="Times New Roman"/>
                <w:b/>
                <w:bCs/>
                <w:color w:val="000000"/>
                <w:sz w:val="24"/>
                <w:szCs w:val="24"/>
              </w:rPr>
              <w:t>до</w:t>
            </w:r>
            <w:proofErr w:type="gramEnd"/>
            <w:r w:rsidRPr="00453D67">
              <w:rPr>
                <w:rFonts w:ascii="Times New Roman" w:eastAsia="Times New Roman" w:hAnsi="Times New Roman"/>
                <w:b/>
                <w:bCs/>
                <w:color w:val="000000"/>
                <w:sz w:val="24"/>
                <w:szCs w:val="24"/>
              </w:rPr>
              <w:t xml:space="preserve"> відхилення їх тендерних пропозицій. </w:t>
            </w:r>
          </w:p>
        </w:tc>
        <w:tc>
          <w:tcPr>
            <w:tcW w:w="6420" w:type="dxa"/>
            <w:vAlign w:val="center"/>
          </w:tcPr>
          <w:p w:rsidR="00B67C94" w:rsidRPr="00084DD5" w:rsidRDefault="00B67C94" w:rsidP="00B8715C">
            <w:pPr>
              <w:widowControl w:val="0"/>
              <w:contextualSpacing/>
              <w:jc w:val="both"/>
              <w:rPr>
                <w:rFonts w:ascii="Times New Roman" w:hAnsi="Times New Roman"/>
                <w:sz w:val="24"/>
                <w:szCs w:val="24"/>
              </w:rPr>
            </w:pPr>
            <w:r w:rsidRPr="00453D67">
              <w:rPr>
                <w:rFonts w:ascii="Times New Roman" w:eastAsia="Times New Roman" w:hAnsi="Times New Roman"/>
                <w:color w:val="000000"/>
                <w:sz w:val="24"/>
                <w:szCs w:val="24"/>
              </w:rPr>
              <w:t xml:space="preserve">2.1. </w:t>
            </w:r>
            <w:r w:rsidRPr="00453D67">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453D67">
              <w:rPr>
                <w:rFonts w:ascii="Times New Roman" w:hAnsi="Times New Roman"/>
                <w:sz w:val="24"/>
                <w:szCs w:val="24"/>
              </w:rPr>
              <w:t>ст</w:t>
            </w:r>
            <w:proofErr w:type="gramEnd"/>
            <w:r w:rsidRPr="00453D67">
              <w:rPr>
                <w:rFonts w:ascii="Times New Roman" w:hAnsi="Times New Roman"/>
                <w:sz w:val="24"/>
                <w:szCs w:val="24"/>
              </w:rPr>
              <w:t xml:space="preserve"> пропозиції, а саме – перелік формальних помилок визначених в наказі Міністерство розвитку економіки, торгівлі та сільського господарства України №710 від 15.</w:t>
            </w:r>
            <w:r>
              <w:rPr>
                <w:rFonts w:ascii="Times New Roman" w:hAnsi="Times New Roman"/>
                <w:sz w:val="24"/>
                <w:szCs w:val="24"/>
              </w:rPr>
              <w:t xml:space="preserve"> </w:t>
            </w:r>
            <w:r w:rsidRPr="00453D67">
              <w:rPr>
                <w:rFonts w:ascii="Times New Roman" w:hAnsi="Times New Roman"/>
                <w:sz w:val="24"/>
                <w:szCs w:val="24"/>
              </w:rPr>
              <w:t>04.2020 року</w:t>
            </w:r>
            <w:r w:rsidRPr="00084DD5">
              <w:rPr>
                <w:rFonts w:ascii="Times New Roman" w:hAnsi="Times New Roman"/>
                <w:sz w:val="24"/>
                <w:szCs w:val="24"/>
              </w:rPr>
              <w:t>, а саме:</w:t>
            </w:r>
          </w:p>
          <w:p w:rsidR="00B67C94" w:rsidRPr="00084DD5" w:rsidRDefault="00B67C94" w:rsidP="00B8715C">
            <w:pPr>
              <w:pStyle w:val="1"/>
              <w:spacing w:after="0" w:line="240" w:lineRule="auto"/>
              <w:ind w:left="0"/>
              <w:jc w:val="both"/>
              <w:textAlignment w:val="baseline"/>
              <w:rPr>
                <w:rFonts w:ascii="Times New Roman" w:eastAsia="Calibri" w:hAnsi="Times New Roman" w:cs="Times New Roman"/>
                <w:sz w:val="24"/>
                <w:szCs w:val="24"/>
                <w:lang w:val="uk-UA" w:eastAsia="en-US"/>
              </w:rPr>
            </w:pPr>
            <w:r w:rsidRPr="00084DD5">
              <w:rPr>
                <w:rFonts w:ascii="Times New Roman" w:eastAsia="Calibri" w:hAnsi="Times New Roman" w:cs="Times New Roman"/>
                <w:sz w:val="24"/>
                <w:szCs w:val="24"/>
                <w:lang w:val="uk-UA" w:eastAsia="en-US"/>
              </w:rPr>
              <w:t>1</w:t>
            </w:r>
            <w:r>
              <w:rPr>
                <w:rFonts w:ascii="Times New Roman" w:eastAsia="Calibri" w:hAnsi="Times New Roman" w:cs="Times New Roman"/>
                <w:sz w:val="24"/>
                <w:szCs w:val="24"/>
                <w:lang w:val="uk-UA" w:eastAsia="en-US"/>
              </w:rPr>
              <w:t>)</w:t>
            </w:r>
            <w:r w:rsidRPr="00084DD5">
              <w:rPr>
                <w:rFonts w:ascii="Times New Roman" w:eastAsia="Calibri" w:hAnsi="Times New Roman" w:cs="Times New Roman"/>
                <w:sz w:val="24"/>
                <w:szCs w:val="24"/>
                <w:lang w:val="uk-UA" w:eastAsia="en-US"/>
              </w:rPr>
              <w:t>. Інформація/документ, подана учасником процедури закупівлі у складі тендерної пропозиції, містить помилку (помилки) у частині:</w:t>
            </w:r>
          </w:p>
          <w:p w:rsidR="00B67C94" w:rsidRPr="00084DD5" w:rsidRDefault="00B67C94" w:rsidP="00B8715C">
            <w:pPr>
              <w:pStyle w:val="1"/>
              <w:spacing w:after="0" w:line="240" w:lineRule="auto"/>
              <w:ind w:left="0"/>
              <w:jc w:val="both"/>
              <w:textAlignment w:val="baseline"/>
              <w:rPr>
                <w:rFonts w:ascii="Times New Roman" w:eastAsia="Calibri" w:hAnsi="Times New Roman" w:cs="Times New Roman"/>
                <w:sz w:val="24"/>
                <w:szCs w:val="24"/>
                <w:lang w:val="uk-UA" w:eastAsia="en-US"/>
              </w:rPr>
            </w:pPr>
            <w:r w:rsidRPr="00084DD5">
              <w:rPr>
                <w:rFonts w:ascii="Times New Roman" w:eastAsia="Calibri" w:hAnsi="Times New Roman" w:cs="Times New Roman"/>
                <w:sz w:val="24"/>
                <w:szCs w:val="24"/>
                <w:lang w:val="uk-UA" w:eastAsia="en-US"/>
              </w:rPr>
              <w:t>уживання великої літери;</w:t>
            </w:r>
          </w:p>
          <w:p w:rsidR="00B67C94" w:rsidRPr="00084DD5" w:rsidRDefault="00B67C94" w:rsidP="00B8715C">
            <w:pPr>
              <w:pStyle w:val="1"/>
              <w:spacing w:after="0" w:line="240" w:lineRule="auto"/>
              <w:ind w:left="0"/>
              <w:jc w:val="both"/>
              <w:textAlignment w:val="baseline"/>
              <w:rPr>
                <w:rFonts w:ascii="Times New Roman" w:eastAsia="Calibri" w:hAnsi="Times New Roman" w:cs="Times New Roman"/>
                <w:sz w:val="24"/>
                <w:szCs w:val="24"/>
                <w:lang w:val="uk-UA" w:eastAsia="en-US"/>
              </w:rPr>
            </w:pPr>
            <w:r w:rsidRPr="00084DD5">
              <w:rPr>
                <w:rFonts w:ascii="Times New Roman" w:eastAsia="Calibri" w:hAnsi="Times New Roman" w:cs="Times New Roman"/>
                <w:sz w:val="24"/>
                <w:szCs w:val="24"/>
                <w:lang w:val="uk-UA" w:eastAsia="en-US"/>
              </w:rPr>
              <w:t>уживання розділових знаків та відмінювання слів у реченні;</w:t>
            </w:r>
          </w:p>
          <w:p w:rsidR="00B67C94" w:rsidRPr="00084DD5" w:rsidRDefault="00B67C94" w:rsidP="00B8715C">
            <w:pPr>
              <w:pStyle w:val="1"/>
              <w:spacing w:after="0" w:line="240" w:lineRule="auto"/>
              <w:ind w:left="0"/>
              <w:jc w:val="both"/>
              <w:textAlignment w:val="baseline"/>
              <w:rPr>
                <w:rFonts w:ascii="Times New Roman" w:eastAsia="Calibri" w:hAnsi="Times New Roman" w:cs="Times New Roman"/>
                <w:sz w:val="24"/>
                <w:szCs w:val="24"/>
                <w:lang w:val="uk-UA" w:eastAsia="en-US"/>
              </w:rPr>
            </w:pPr>
            <w:r w:rsidRPr="00084DD5">
              <w:rPr>
                <w:rFonts w:ascii="Times New Roman" w:eastAsia="Calibri" w:hAnsi="Times New Roman" w:cs="Times New Roman"/>
                <w:sz w:val="24"/>
                <w:szCs w:val="24"/>
                <w:lang w:val="uk-UA" w:eastAsia="en-US"/>
              </w:rPr>
              <w:t>використання слова або мовного звороту, запозичених з іншої мови;</w:t>
            </w:r>
          </w:p>
          <w:p w:rsidR="00B67C94" w:rsidRPr="00084DD5" w:rsidRDefault="00B67C94" w:rsidP="00B8715C">
            <w:pPr>
              <w:pStyle w:val="1"/>
              <w:spacing w:after="0" w:line="240" w:lineRule="auto"/>
              <w:ind w:left="0"/>
              <w:jc w:val="both"/>
              <w:textAlignment w:val="baseline"/>
              <w:rPr>
                <w:rFonts w:ascii="Times New Roman" w:eastAsia="Calibri" w:hAnsi="Times New Roman" w:cs="Times New Roman"/>
                <w:sz w:val="24"/>
                <w:szCs w:val="24"/>
                <w:lang w:val="uk-UA" w:eastAsia="en-US"/>
              </w:rPr>
            </w:pPr>
            <w:r w:rsidRPr="00084DD5">
              <w:rPr>
                <w:rFonts w:ascii="Times New Roman" w:eastAsia="Calibri" w:hAnsi="Times New Roman" w:cs="Times New Roman"/>
                <w:sz w:val="24"/>
                <w:szCs w:val="24"/>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67C94" w:rsidRPr="00084DD5" w:rsidRDefault="00B67C94" w:rsidP="00B8715C">
            <w:pPr>
              <w:pStyle w:val="1"/>
              <w:spacing w:after="0" w:line="240" w:lineRule="auto"/>
              <w:ind w:left="0"/>
              <w:jc w:val="both"/>
              <w:textAlignment w:val="baseline"/>
              <w:rPr>
                <w:rFonts w:ascii="Times New Roman" w:eastAsia="Calibri" w:hAnsi="Times New Roman" w:cs="Times New Roman"/>
                <w:sz w:val="24"/>
                <w:szCs w:val="24"/>
                <w:lang w:val="uk-UA" w:eastAsia="en-US"/>
              </w:rPr>
            </w:pPr>
            <w:r w:rsidRPr="00084DD5">
              <w:rPr>
                <w:rFonts w:ascii="Times New Roman" w:eastAsia="Calibri" w:hAnsi="Times New Roman" w:cs="Times New Roman"/>
                <w:sz w:val="24"/>
                <w:szCs w:val="24"/>
                <w:lang w:val="uk-UA" w:eastAsia="en-US"/>
              </w:rPr>
              <w:t>застосування правил переносу частини слова з рядка в рядок;</w:t>
            </w:r>
          </w:p>
          <w:p w:rsidR="00B67C94" w:rsidRPr="00084DD5" w:rsidRDefault="00B67C94" w:rsidP="00B8715C">
            <w:pPr>
              <w:pStyle w:val="1"/>
              <w:spacing w:after="0" w:line="240" w:lineRule="auto"/>
              <w:ind w:left="0"/>
              <w:jc w:val="both"/>
              <w:textAlignment w:val="baseline"/>
              <w:rPr>
                <w:rFonts w:ascii="Times New Roman" w:eastAsia="Calibri" w:hAnsi="Times New Roman" w:cs="Times New Roman"/>
                <w:sz w:val="24"/>
                <w:szCs w:val="24"/>
                <w:lang w:val="uk-UA" w:eastAsia="en-US"/>
              </w:rPr>
            </w:pPr>
            <w:r w:rsidRPr="00084DD5">
              <w:rPr>
                <w:rFonts w:ascii="Times New Roman" w:eastAsia="Calibri" w:hAnsi="Times New Roman" w:cs="Times New Roman"/>
                <w:sz w:val="24"/>
                <w:szCs w:val="24"/>
                <w:lang w:val="uk-UA" w:eastAsia="en-US"/>
              </w:rPr>
              <w:t>написання слів разом та/або окремо, та/або через дефіс;</w:t>
            </w:r>
          </w:p>
          <w:p w:rsidR="00B67C94" w:rsidRPr="00084DD5" w:rsidRDefault="00B67C94" w:rsidP="00B8715C">
            <w:pPr>
              <w:pStyle w:val="1"/>
              <w:spacing w:after="0" w:line="240" w:lineRule="auto"/>
              <w:ind w:left="0"/>
              <w:jc w:val="both"/>
              <w:textAlignment w:val="baseline"/>
              <w:rPr>
                <w:rFonts w:ascii="Times New Roman" w:eastAsia="Calibri" w:hAnsi="Times New Roman" w:cs="Times New Roman"/>
                <w:sz w:val="24"/>
                <w:szCs w:val="24"/>
                <w:lang w:val="uk-UA" w:eastAsia="en-US"/>
              </w:rPr>
            </w:pPr>
            <w:r w:rsidRPr="00084DD5">
              <w:rPr>
                <w:rFonts w:ascii="Times New Roman" w:eastAsia="Calibri" w:hAnsi="Times New Roman" w:cs="Times New Roman"/>
                <w:sz w:val="24"/>
                <w:szCs w:val="24"/>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w:t>
            </w:r>
            <w:r w:rsidRPr="00640687">
              <w:rPr>
                <w:rFonts w:ascii="Times New Roman" w:hAnsi="Times New Roman" w:cs="Times New Roman"/>
                <w:sz w:val="24"/>
                <w:szCs w:val="24"/>
                <w:lang w:val="uk-UA" w:eastAsia="en-US"/>
              </w:rPr>
              <w:t xml:space="preserve"> </w:t>
            </w:r>
            <w:r w:rsidRPr="00084DD5">
              <w:rPr>
                <w:rFonts w:ascii="Times New Roman" w:eastAsia="Calibri" w:hAnsi="Times New Roman" w:cs="Times New Roman"/>
                <w:sz w:val="24"/>
                <w:szCs w:val="24"/>
                <w:lang w:val="uk-UA" w:eastAsia="en-US"/>
              </w:rPr>
              <w:t>відповідає переліку, зазначеному в документі).</w:t>
            </w:r>
          </w:p>
          <w:p w:rsidR="00B67C94" w:rsidRPr="00084DD5" w:rsidRDefault="00B67C94" w:rsidP="00B8715C">
            <w:pPr>
              <w:pStyle w:val="1"/>
              <w:spacing w:after="0" w:line="240" w:lineRule="auto"/>
              <w:ind w:left="0"/>
              <w:jc w:val="both"/>
              <w:textAlignment w:val="baseline"/>
              <w:rPr>
                <w:rFonts w:ascii="Times New Roman" w:eastAsia="Calibri" w:hAnsi="Times New Roman" w:cs="Times New Roman"/>
                <w:sz w:val="24"/>
                <w:szCs w:val="24"/>
                <w:lang w:val="uk-UA" w:eastAsia="en-US"/>
              </w:rPr>
            </w:pPr>
            <w:r w:rsidRPr="00084DD5">
              <w:rPr>
                <w:rFonts w:ascii="Times New Roman" w:eastAsia="Calibri" w:hAnsi="Times New Roman" w:cs="Times New Roman"/>
                <w:sz w:val="24"/>
                <w:szCs w:val="24"/>
                <w:lang w:val="uk-UA" w:eastAsia="en-US"/>
              </w:rPr>
              <w:t>2</w:t>
            </w:r>
            <w:r>
              <w:rPr>
                <w:rFonts w:ascii="Times New Roman" w:eastAsia="Calibri" w:hAnsi="Times New Roman" w:cs="Times New Roman"/>
                <w:sz w:val="24"/>
                <w:szCs w:val="24"/>
                <w:lang w:val="uk-UA" w:eastAsia="en-US"/>
              </w:rPr>
              <w:t>)</w:t>
            </w:r>
            <w:r w:rsidRPr="00084DD5">
              <w:rPr>
                <w:rFonts w:ascii="Times New Roman" w:eastAsia="Calibri" w:hAnsi="Times New Roman" w:cs="Times New Roman"/>
                <w:sz w:val="24"/>
                <w:szCs w:val="24"/>
                <w:lang w:val="uk-UA" w:eastAsia="en-US"/>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67C94" w:rsidRPr="00084DD5" w:rsidRDefault="00B67C94" w:rsidP="00B8715C">
            <w:pPr>
              <w:pStyle w:val="1"/>
              <w:spacing w:after="0" w:line="240" w:lineRule="auto"/>
              <w:ind w:left="0"/>
              <w:jc w:val="both"/>
              <w:textAlignment w:val="baseline"/>
              <w:rPr>
                <w:rFonts w:ascii="Times New Roman" w:eastAsia="Calibri" w:hAnsi="Times New Roman" w:cs="Times New Roman"/>
                <w:sz w:val="24"/>
                <w:szCs w:val="24"/>
                <w:lang w:val="uk-UA" w:eastAsia="en-US"/>
              </w:rPr>
            </w:pPr>
            <w:r w:rsidRPr="00084DD5">
              <w:rPr>
                <w:rFonts w:ascii="Times New Roman" w:eastAsia="Calibri" w:hAnsi="Times New Roman" w:cs="Times New Roman"/>
                <w:sz w:val="24"/>
                <w:szCs w:val="24"/>
                <w:lang w:val="uk-UA" w:eastAsia="en-US"/>
              </w:rPr>
              <w:t>3</w:t>
            </w:r>
            <w:r>
              <w:rPr>
                <w:rFonts w:ascii="Times New Roman" w:eastAsia="Calibri" w:hAnsi="Times New Roman" w:cs="Times New Roman"/>
                <w:sz w:val="24"/>
                <w:szCs w:val="24"/>
                <w:lang w:val="uk-UA" w:eastAsia="en-US"/>
              </w:rPr>
              <w:t>)</w:t>
            </w:r>
            <w:r w:rsidRPr="00084DD5">
              <w:rPr>
                <w:rFonts w:ascii="Times New Roman" w:eastAsia="Calibri" w:hAnsi="Times New Roman" w:cs="Times New Roman"/>
                <w:sz w:val="24"/>
                <w:szCs w:val="24"/>
                <w:lang w:val="uk-UA" w:eastAsia="en-US"/>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67C94" w:rsidRPr="00084DD5" w:rsidRDefault="00B67C94" w:rsidP="00B8715C">
            <w:pPr>
              <w:pStyle w:val="1"/>
              <w:spacing w:after="0" w:line="240" w:lineRule="auto"/>
              <w:ind w:left="0"/>
              <w:jc w:val="both"/>
              <w:textAlignment w:val="baseline"/>
              <w:rPr>
                <w:rFonts w:ascii="Times New Roman" w:eastAsia="Calibri" w:hAnsi="Times New Roman" w:cs="Times New Roman"/>
                <w:sz w:val="24"/>
                <w:szCs w:val="24"/>
                <w:lang w:val="uk-UA" w:eastAsia="en-US"/>
              </w:rPr>
            </w:pPr>
            <w:r w:rsidRPr="00084DD5">
              <w:rPr>
                <w:rFonts w:ascii="Times New Roman" w:eastAsia="Calibri" w:hAnsi="Times New Roman" w:cs="Times New Roman"/>
                <w:sz w:val="24"/>
                <w:szCs w:val="24"/>
                <w:lang w:val="uk-UA" w:eastAsia="en-US"/>
              </w:rPr>
              <w:t>4</w:t>
            </w:r>
            <w:r>
              <w:rPr>
                <w:rFonts w:ascii="Times New Roman" w:eastAsia="Calibri" w:hAnsi="Times New Roman" w:cs="Times New Roman"/>
                <w:sz w:val="24"/>
                <w:szCs w:val="24"/>
                <w:lang w:val="uk-UA" w:eastAsia="en-US"/>
              </w:rPr>
              <w:t>)</w:t>
            </w:r>
            <w:r w:rsidRPr="00084DD5">
              <w:rPr>
                <w:rFonts w:ascii="Times New Roman" w:eastAsia="Calibri" w:hAnsi="Times New Roman" w:cs="Times New Roman"/>
                <w:sz w:val="24"/>
                <w:szCs w:val="24"/>
                <w:lang w:val="uk-UA" w:eastAsia="en-US"/>
              </w:rPr>
              <w:t xml:space="preserve">. Окрема сторінка (сторінки) копії документа (документів) не завірена підписом та/або печаткою учасника процедури </w:t>
            </w:r>
            <w:r w:rsidRPr="00084DD5">
              <w:rPr>
                <w:rFonts w:ascii="Times New Roman" w:eastAsia="Calibri" w:hAnsi="Times New Roman" w:cs="Times New Roman"/>
                <w:sz w:val="24"/>
                <w:szCs w:val="24"/>
                <w:lang w:val="uk-UA" w:eastAsia="en-US"/>
              </w:rPr>
              <w:lastRenderedPageBreak/>
              <w:t>закупівлі (у разі її використання).</w:t>
            </w:r>
          </w:p>
          <w:p w:rsidR="00B67C94" w:rsidRPr="00084DD5" w:rsidRDefault="00B67C94" w:rsidP="00B8715C">
            <w:pPr>
              <w:pStyle w:val="1"/>
              <w:spacing w:after="0" w:line="240" w:lineRule="auto"/>
              <w:ind w:left="0"/>
              <w:jc w:val="both"/>
              <w:textAlignment w:val="baseline"/>
              <w:rPr>
                <w:rFonts w:ascii="Times New Roman" w:eastAsia="Calibri" w:hAnsi="Times New Roman" w:cs="Times New Roman"/>
                <w:sz w:val="24"/>
                <w:szCs w:val="24"/>
                <w:lang w:val="uk-UA" w:eastAsia="en-US"/>
              </w:rPr>
            </w:pPr>
            <w:r w:rsidRPr="00084DD5">
              <w:rPr>
                <w:rFonts w:ascii="Times New Roman" w:eastAsia="Calibri" w:hAnsi="Times New Roman" w:cs="Times New Roman"/>
                <w:sz w:val="24"/>
                <w:szCs w:val="24"/>
                <w:lang w:val="uk-UA" w:eastAsia="en-US"/>
              </w:rPr>
              <w:t>5</w:t>
            </w:r>
            <w:r>
              <w:rPr>
                <w:rFonts w:ascii="Times New Roman" w:eastAsia="Calibri" w:hAnsi="Times New Roman" w:cs="Times New Roman"/>
                <w:sz w:val="24"/>
                <w:szCs w:val="24"/>
                <w:lang w:val="uk-UA" w:eastAsia="en-US"/>
              </w:rPr>
              <w:t>)</w:t>
            </w:r>
            <w:r w:rsidRPr="00084DD5">
              <w:rPr>
                <w:rFonts w:ascii="Times New Roman" w:eastAsia="Calibri" w:hAnsi="Times New Roman" w:cs="Times New Roman"/>
                <w:sz w:val="24"/>
                <w:szCs w:val="24"/>
                <w:lang w:val="uk-UA" w:eastAsia="en-US"/>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67C94" w:rsidRPr="00084DD5" w:rsidRDefault="00B67C94" w:rsidP="00B8715C">
            <w:pPr>
              <w:pStyle w:val="1"/>
              <w:spacing w:after="0" w:line="240" w:lineRule="auto"/>
              <w:ind w:left="0"/>
              <w:jc w:val="both"/>
              <w:textAlignment w:val="baseline"/>
              <w:rPr>
                <w:rFonts w:ascii="Times New Roman" w:eastAsia="Calibri" w:hAnsi="Times New Roman" w:cs="Times New Roman"/>
                <w:sz w:val="24"/>
                <w:szCs w:val="24"/>
                <w:lang w:val="uk-UA" w:eastAsia="en-US"/>
              </w:rPr>
            </w:pPr>
            <w:r w:rsidRPr="00084DD5">
              <w:rPr>
                <w:rFonts w:ascii="Times New Roman" w:eastAsia="Calibri" w:hAnsi="Times New Roman" w:cs="Times New Roman"/>
                <w:sz w:val="24"/>
                <w:szCs w:val="24"/>
                <w:lang w:val="uk-UA" w:eastAsia="en-US"/>
              </w:rPr>
              <w:t>6</w:t>
            </w:r>
            <w:r>
              <w:rPr>
                <w:rFonts w:ascii="Times New Roman" w:eastAsia="Calibri" w:hAnsi="Times New Roman" w:cs="Times New Roman"/>
                <w:sz w:val="24"/>
                <w:szCs w:val="24"/>
                <w:lang w:val="uk-UA" w:eastAsia="en-US"/>
              </w:rPr>
              <w:t>)</w:t>
            </w:r>
            <w:r w:rsidRPr="00084DD5">
              <w:rPr>
                <w:rFonts w:ascii="Times New Roman" w:eastAsia="Calibri" w:hAnsi="Times New Roman" w:cs="Times New Roman"/>
                <w:sz w:val="24"/>
                <w:szCs w:val="24"/>
                <w:lang w:val="uk-UA" w:eastAsia="en-US"/>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67C94" w:rsidRPr="00084DD5" w:rsidRDefault="00B67C94" w:rsidP="00B8715C">
            <w:pPr>
              <w:pStyle w:val="1"/>
              <w:spacing w:after="0" w:line="240" w:lineRule="auto"/>
              <w:ind w:left="0"/>
              <w:jc w:val="both"/>
              <w:textAlignment w:val="baseline"/>
              <w:rPr>
                <w:rFonts w:ascii="Times New Roman" w:eastAsia="Calibri" w:hAnsi="Times New Roman" w:cs="Times New Roman"/>
                <w:sz w:val="24"/>
                <w:szCs w:val="24"/>
                <w:lang w:val="uk-UA" w:eastAsia="en-US"/>
              </w:rPr>
            </w:pPr>
            <w:r w:rsidRPr="00084DD5">
              <w:rPr>
                <w:rFonts w:ascii="Times New Roman" w:eastAsia="Calibri" w:hAnsi="Times New Roman" w:cs="Times New Roman"/>
                <w:sz w:val="24"/>
                <w:szCs w:val="24"/>
                <w:lang w:val="uk-UA" w:eastAsia="en-US"/>
              </w:rPr>
              <w:t>7</w:t>
            </w:r>
            <w:r>
              <w:rPr>
                <w:rFonts w:ascii="Times New Roman" w:eastAsia="Calibri" w:hAnsi="Times New Roman" w:cs="Times New Roman"/>
                <w:sz w:val="24"/>
                <w:szCs w:val="24"/>
                <w:lang w:val="uk-UA" w:eastAsia="en-US"/>
              </w:rPr>
              <w:t>)</w:t>
            </w:r>
            <w:r w:rsidRPr="00084DD5">
              <w:rPr>
                <w:rFonts w:ascii="Times New Roman" w:eastAsia="Calibri" w:hAnsi="Times New Roman" w:cs="Times New Roman"/>
                <w:sz w:val="24"/>
                <w:szCs w:val="24"/>
                <w:lang w:val="uk-UA" w:eastAsia="en-US"/>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67C94" w:rsidRPr="00084DD5" w:rsidRDefault="00B67C94" w:rsidP="00B8715C">
            <w:pPr>
              <w:pStyle w:val="1"/>
              <w:spacing w:after="0" w:line="240" w:lineRule="auto"/>
              <w:ind w:left="0"/>
              <w:jc w:val="both"/>
              <w:textAlignment w:val="baseline"/>
              <w:rPr>
                <w:rFonts w:ascii="Times New Roman" w:eastAsia="Calibri" w:hAnsi="Times New Roman" w:cs="Times New Roman"/>
                <w:sz w:val="24"/>
                <w:szCs w:val="24"/>
                <w:lang w:val="uk-UA" w:eastAsia="en-US"/>
              </w:rPr>
            </w:pPr>
            <w:r w:rsidRPr="00084DD5">
              <w:rPr>
                <w:rFonts w:ascii="Times New Roman" w:eastAsia="Calibri" w:hAnsi="Times New Roman" w:cs="Times New Roman"/>
                <w:sz w:val="24"/>
                <w:szCs w:val="24"/>
                <w:lang w:val="uk-UA" w:eastAsia="en-US"/>
              </w:rPr>
              <w:t>8</w:t>
            </w:r>
            <w:r>
              <w:rPr>
                <w:rFonts w:ascii="Times New Roman" w:eastAsia="Calibri" w:hAnsi="Times New Roman" w:cs="Times New Roman"/>
                <w:sz w:val="24"/>
                <w:szCs w:val="24"/>
                <w:lang w:val="uk-UA" w:eastAsia="en-US"/>
              </w:rPr>
              <w:t>)</w:t>
            </w:r>
            <w:r w:rsidRPr="00084DD5">
              <w:rPr>
                <w:rFonts w:ascii="Times New Roman" w:eastAsia="Calibri" w:hAnsi="Times New Roman" w:cs="Times New Roman"/>
                <w:sz w:val="24"/>
                <w:szCs w:val="24"/>
                <w:lang w:val="uk-UA" w:eastAsia="en-US"/>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67C94" w:rsidRPr="00084DD5" w:rsidRDefault="00B67C94" w:rsidP="00B8715C">
            <w:pPr>
              <w:pStyle w:val="1"/>
              <w:spacing w:after="0" w:line="240" w:lineRule="auto"/>
              <w:ind w:left="0"/>
              <w:jc w:val="both"/>
              <w:textAlignment w:val="baseline"/>
              <w:rPr>
                <w:rFonts w:ascii="Times New Roman" w:eastAsia="Calibri" w:hAnsi="Times New Roman" w:cs="Times New Roman"/>
                <w:sz w:val="24"/>
                <w:szCs w:val="24"/>
                <w:lang w:val="uk-UA" w:eastAsia="en-US"/>
              </w:rPr>
            </w:pPr>
            <w:r w:rsidRPr="00084DD5">
              <w:rPr>
                <w:rFonts w:ascii="Times New Roman" w:eastAsia="Calibri" w:hAnsi="Times New Roman" w:cs="Times New Roman"/>
                <w:sz w:val="24"/>
                <w:szCs w:val="24"/>
                <w:lang w:val="uk-UA" w:eastAsia="en-US"/>
              </w:rPr>
              <w:t>9</w:t>
            </w:r>
            <w:r>
              <w:rPr>
                <w:rFonts w:ascii="Times New Roman" w:eastAsia="Calibri" w:hAnsi="Times New Roman" w:cs="Times New Roman"/>
                <w:sz w:val="24"/>
                <w:szCs w:val="24"/>
                <w:lang w:val="uk-UA" w:eastAsia="en-US"/>
              </w:rPr>
              <w:t>)</w:t>
            </w:r>
            <w:r w:rsidRPr="00084DD5">
              <w:rPr>
                <w:rFonts w:ascii="Times New Roman" w:eastAsia="Calibri" w:hAnsi="Times New Roman" w:cs="Times New Roman"/>
                <w:sz w:val="24"/>
                <w:szCs w:val="24"/>
                <w:lang w:val="uk-UA" w:eastAsia="en-US"/>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67C94" w:rsidRPr="00084DD5" w:rsidRDefault="00B67C94" w:rsidP="00B8715C">
            <w:pPr>
              <w:pStyle w:val="1"/>
              <w:spacing w:after="0" w:line="240" w:lineRule="auto"/>
              <w:ind w:left="0"/>
              <w:jc w:val="both"/>
              <w:textAlignment w:val="baseline"/>
              <w:rPr>
                <w:rFonts w:ascii="Times New Roman" w:eastAsia="Calibri" w:hAnsi="Times New Roman" w:cs="Times New Roman"/>
                <w:sz w:val="24"/>
                <w:szCs w:val="24"/>
                <w:lang w:val="uk-UA" w:eastAsia="en-US"/>
              </w:rPr>
            </w:pPr>
            <w:r w:rsidRPr="00084DD5">
              <w:rPr>
                <w:rFonts w:ascii="Times New Roman" w:eastAsia="Calibri" w:hAnsi="Times New Roman" w:cs="Times New Roman"/>
                <w:sz w:val="24"/>
                <w:szCs w:val="24"/>
                <w:lang w:val="uk-UA" w:eastAsia="en-US"/>
              </w:rPr>
              <w:t>10</w:t>
            </w:r>
            <w:r>
              <w:rPr>
                <w:rFonts w:ascii="Times New Roman" w:eastAsia="Calibri" w:hAnsi="Times New Roman" w:cs="Times New Roman"/>
                <w:sz w:val="24"/>
                <w:szCs w:val="24"/>
                <w:lang w:val="uk-UA" w:eastAsia="en-US"/>
              </w:rPr>
              <w:t>)</w:t>
            </w:r>
            <w:r w:rsidRPr="00084DD5">
              <w:rPr>
                <w:rFonts w:ascii="Times New Roman" w:eastAsia="Calibri" w:hAnsi="Times New Roman" w:cs="Times New Roman"/>
                <w:sz w:val="24"/>
                <w:szCs w:val="24"/>
                <w:lang w:val="uk-UA" w:eastAsia="en-US"/>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67C94" w:rsidRPr="00084DD5" w:rsidRDefault="00B67C94" w:rsidP="00B8715C">
            <w:pPr>
              <w:pStyle w:val="1"/>
              <w:spacing w:after="0" w:line="240" w:lineRule="auto"/>
              <w:ind w:left="0"/>
              <w:jc w:val="both"/>
              <w:textAlignment w:val="baseline"/>
              <w:rPr>
                <w:rFonts w:ascii="Times New Roman" w:eastAsia="Calibri" w:hAnsi="Times New Roman" w:cs="Times New Roman"/>
                <w:sz w:val="24"/>
                <w:szCs w:val="24"/>
                <w:lang w:val="uk-UA" w:eastAsia="en-US"/>
              </w:rPr>
            </w:pPr>
            <w:r w:rsidRPr="00084DD5">
              <w:rPr>
                <w:rFonts w:ascii="Times New Roman" w:eastAsia="Calibri" w:hAnsi="Times New Roman" w:cs="Times New Roman"/>
                <w:sz w:val="24"/>
                <w:szCs w:val="24"/>
                <w:lang w:val="uk-UA" w:eastAsia="en-US"/>
              </w:rPr>
              <w:t>11</w:t>
            </w:r>
            <w:r>
              <w:rPr>
                <w:rFonts w:ascii="Times New Roman" w:eastAsia="Calibri" w:hAnsi="Times New Roman" w:cs="Times New Roman"/>
                <w:sz w:val="24"/>
                <w:szCs w:val="24"/>
                <w:lang w:val="uk-UA" w:eastAsia="en-US"/>
              </w:rPr>
              <w:t>)</w:t>
            </w:r>
            <w:r w:rsidRPr="00084DD5">
              <w:rPr>
                <w:rFonts w:ascii="Times New Roman" w:eastAsia="Calibri" w:hAnsi="Times New Roman" w:cs="Times New Roman"/>
                <w:sz w:val="24"/>
                <w:szCs w:val="24"/>
                <w:lang w:val="uk-UA" w:eastAsia="en-US"/>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67C94" w:rsidRPr="00B67C94" w:rsidRDefault="00B67C94" w:rsidP="00B8715C">
            <w:pPr>
              <w:widowControl w:val="0"/>
              <w:contextualSpacing/>
              <w:jc w:val="both"/>
              <w:rPr>
                <w:rFonts w:ascii="Times New Roman" w:hAnsi="Times New Roman"/>
                <w:sz w:val="24"/>
                <w:szCs w:val="24"/>
                <w:lang w:val="uk-UA"/>
              </w:rPr>
            </w:pPr>
            <w:r w:rsidRPr="00B67C94">
              <w:rPr>
                <w:rFonts w:ascii="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7C94" w:rsidRPr="00B67C94" w:rsidRDefault="00B67C94" w:rsidP="00B8715C">
            <w:pPr>
              <w:widowControl w:val="0"/>
              <w:contextualSpacing/>
              <w:jc w:val="both"/>
              <w:rPr>
                <w:rFonts w:ascii="Times New Roman" w:hAnsi="Times New Roman"/>
                <w:sz w:val="24"/>
                <w:szCs w:val="24"/>
                <w:lang w:val="uk-UA"/>
              </w:rPr>
            </w:pPr>
            <w:r w:rsidRPr="00B67C94">
              <w:rPr>
                <w:rFonts w:ascii="Times New Roman" w:hAnsi="Times New Roman"/>
                <w:sz w:val="24"/>
                <w:szCs w:val="24"/>
                <w:lang w:val="uk-UA"/>
              </w:rPr>
              <w:t>Приклади формальних помилок:</w:t>
            </w:r>
          </w:p>
          <w:p w:rsidR="00B67C94" w:rsidRPr="00B67C94" w:rsidRDefault="00B67C94" w:rsidP="00B8715C">
            <w:pPr>
              <w:widowControl w:val="0"/>
              <w:contextualSpacing/>
              <w:jc w:val="both"/>
              <w:rPr>
                <w:rFonts w:ascii="Times New Roman" w:hAnsi="Times New Roman"/>
                <w:sz w:val="24"/>
                <w:szCs w:val="24"/>
                <w:lang w:val="uk-UA"/>
              </w:rPr>
            </w:pPr>
            <w:r w:rsidRPr="00B67C94">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67C94" w:rsidRPr="00B67C94" w:rsidRDefault="00B67C94" w:rsidP="00B8715C">
            <w:pPr>
              <w:widowControl w:val="0"/>
              <w:contextualSpacing/>
              <w:jc w:val="both"/>
              <w:rPr>
                <w:rFonts w:ascii="Times New Roman" w:hAnsi="Times New Roman"/>
                <w:sz w:val="24"/>
                <w:szCs w:val="24"/>
                <w:lang w:val="uk-UA"/>
              </w:rPr>
            </w:pPr>
            <w:r w:rsidRPr="00B67C94">
              <w:rPr>
                <w:rFonts w:ascii="Times New Roman" w:hAnsi="Times New Roman"/>
                <w:sz w:val="24"/>
                <w:szCs w:val="24"/>
                <w:lang w:val="uk-UA"/>
              </w:rPr>
              <w:t>-  «м.київ» замість «м.Київ»;</w:t>
            </w:r>
          </w:p>
          <w:p w:rsidR="00B67C94" w:rsidRPr="00084DD5" w:rsidRDefault="00B67C94" w:rsidP="00B8715C">
            <w:pPr>
              <w:widowControl w:val="0"/>
              <w:contextualSpacing/>
              <w:jc w:val="both"/>
              <w:rPr>
                <w:rFonts w:ascii="Times New Roman" w:hAnsi="Times New Roman"/>
                <w:sz w:val="24"/>
                <w:szCs w:val="24"/>
              </w:rPr>
            </w:pPr>
            <w:r w:rsidRPr="00084DD5">
              <w:rPr>
                <w:rFonts w:ascii="Times New Roman" w:hAnsi="Times New Roman"/>
                <w:sz w:val="24"/>
                <w:szCs w:val="24"/>
              </w:rPr>
              <w:t xml:space="preserve">- «поряд </w:t>
            </w:r>
            <w:proofErr w:type="gramStart"/>
            <w:r w:rsidRPr="00084DD5">
              <w:rPr>
                <w:rFonts w:ascii="Times New Roman" w:hAnsi="Times New Roman"/>
                <w:sz w:val="24"/>
                <w:szCs w:val="24"/>
              </w:rPr>
              <w:t>-о</w:t>
            </w:r>
            <w:proofErr w:type="gramEnd"/>
            <w:r w:rsidRPr="00084DD5">
              <w:rPr>
                <w:rFonts w:ascii="Times New Roman" w:hAnsi="Times New Roman"/>
                <w:sz w:val="24"/>
                <w:szCs w:val="24"/>
              </w:rPr>
              <w:t>к» замість «поря – док»;</w:t>
            </w:r>
          </w:p>
          <w:p w:rsidR="00B67C94" w:rsidRPr="00084DD5" w:rsidRDefault="00B67C94" w:rsidP="00B8715C">
            <w:pPr>
              <w:widowControl w:val="0"/>
              <w:contextualSpacing/>
              <w:jc w:val="both"/>
              <w:rPr>
                <w:rFonts w:ascii="Times New Roman" w:hAnsi="Times New Roman"/>
                <w:sz w:val="24"/>
                <w:szCs w:val="24"/>
              </w:rPr>
            </w:pPr>
            <w:r w:rsidRPr="00084DD5">
              <w:rPr>
                <w:rFonts w:ascii="Times New Roman" w:hAnsi="Times New Roman"/>
                <w:sz w:val="24"/>
                <w:szCs w:val="24"/>
              </w:rPr>
              <w:t>- «ненадається» замість «не надається»»;</w:t>
            </w:r>
          </w:p>
          <w:p w:rsidR="00B67C94" w:rsidRPr="00084DD5" w:rsidRDefault="00B67C94" w:rsidP="00B8715C">
            <w:pPr>
              <w:widowControl w:val="0"/>
              <w:contextualSpacing/>
              <w:jc w:val="both"/>
              <w:rPr>
                <w:rFonts w:ascii="Times New Roman" w:hAnsi="Times New Roman"/>
                <w:sz w:val="24"/>
                <w:szCs w:val="24"/>
              </w:rPr>
            </w:pPr>
            <w:r w:rsidRPr="00084DD5">
              <w:rPr>
                <w:rFonts w:ascii="Times New Roman" w:hAnsi="Times New Roman"/>
                <w:sz w:val="24"/>
                <w:szCs w:val="24"/>
              </w:rPr>
              <w:t>- «______________№_____________» замість «14.08.2020 №320/13/14-01»</w:t>
            </w:r>
          </w:p>
          <w:p w:rsidR="00B67C94" w:rsidRPr="00084DD5" w:rsidRDefault="00B67C94" w:rsidP="00B8715C">
            <w:pPr>
              <w:widowControl w:val="0"/>
              <w:contextualSpacing/>
              <w:jc w:val="both"/>
              <w:rPr>
                <w:rFonts w:ascii="Times New Roman" w:hAnsi="Times New Roman"/>
                <w:sz w:val="24"/>
                <w:szCs w:val="24"/>
              </w:rPr>
            </w:pPr>
            <w:r w:rsidRPr="00084DD5">
              <w:rPr>
                <w:rFonts w:ascii="Times New Roman" w:hAnsi="Times New Roman"/>
                <w:sz w:val="24"/>
                <w:szCs w:val="24"/>
              </w:rPr>
              <w:t xml:space="preserve">- учасник розмістив (завантажив) документ у форматі «JPG» замість  документа </w:t>
            </w:r>
            <w:proofErr w:type="gramStart"/>
            <w:r w:rsidRPr="00084DD5">
              <w:rPr>
                <w:rFonts w:ascii="Times New Roman" w:hAnsi="Times New Roman"/>
                <w:sz w:val="24"/>
                <w:szCs w:val="24"/>
              </w:rPr>
              <w:t>у</w:t>
            </w:r>
            <w:proofErr w:type="gramEnd"/>
            <w:r w:rsidRPr="00084DD5">
              <w:rPr>
                <w:rFonts w:ascii="Times New Roman" w:hAnsi="Times New Roman"/>
                <w:sz w:val="24"/>
                <w:szCs w:val="24"/>
              </w:rPr>
              <w:t xml:space="preserve"> форматі «pdf» (PortableDocumentFormat)».</w:t>
            </w:r>
          </w:p>
          <w:p w:rsidR="00B67C94" w:rsidRDefault="00B67C94" w:rsidP="00B8715C">
            <w:pPr>
              <w:widowControl w:val="0"/>
              <w:jc w:val="both"/>
              <w:rPr>
                <w:rFonts w:ascii="Times New Roman" w:eastAsia="Times New Roman" w:hAnsi="Times New Roman" w:cs="Times New Roman"/>
                <w:color w:val="000000"/>
                <w:sz w:val="24"/>
                <w:szCs w:val="24"/>
              </w:rPr>
            </w:pPr>
            <w:r w:rsidRPr="00084DD5">
              <w:rPr>
                <w:rFonts w:ascii="Times New Roman" w:hAnsi="Times New Roman"/>
                <w:bCs/>
                <w:sz w:val="24"/>
                <w:szCs w:val="24"/>
              </w:rPr>
              <w:t xml:space="preserve">Замовник залишає за собою право не відхиляти тендерні пропозиції при виявленні формальних помилок незначного </w:t>
            </w:r>
            <w:r w:rsidRPr="00084DD5">
              <w:rPr>
                <w:rFonts w:ascii="Times New Roman" w:hAnsi="Times New Roman"/>
                <w:bCs/>
                <w:sz w:val="24"/>
                <w:szCs w:val="24"/>
              </w:rPr>
              <w:lastRenderedPageBreak/>
              <w:t xml:space="preserve">характеру, що </w:t>
            </w:r>
            <w:proofErr w:type="gramStart"/>
            <w:r w:rsidRPr="00084DD5">
              <w:rPr>
                <w:rFonts w:ascii="Times New Roman" w:hAnsi="Times New Roman"/>
                <w:bCs/>
                <w:sz w:val="24"/>
                <w:szCs w:val="24"/>
              </w:rPr>
              <w:t>описан</w:t>
            </w:r>
            <w:proofErr w:type="gramEnd"/>
            <w:r w:rsidRPr="00084DD5">
              <w:rPr>
                <w:rFonts w:ascii="Times New Roman" w:hAnsi="Times New Roman"/>
                <w:bCs/>
                <w:sz w:val="24"/>
                <w:szCs w:val="24"/>
              </w:rPr>
              <w:t>і вище</w:t>
            </w:r>
            <w:r w:rsidRPr="00084DD5">
              <w:rPr>
                <w:rFonts w:ascii="Times New Roman" w:eastAsia="Times New Roman" w:hAnsi="Times New Roman"/>
                <w:color w:val="000000"/>
                <w:sz w:val="24"/>
                <w:szCs w:val="24"/>
              </w:rPr>
              <w:t>.</w:t>
            </w:r>
          </w:p>
        </w:tc>
      </w:tr>
      <w:tr w:rsidR="00B67C94" w:rsidTr="00B8715C">
        <w:trPr>
          <w:trHeight w:val="1119"/>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67C94" w:rsidRDefault="00B67C94" w:rsidP="00B871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453D67">
              <w:rPr>
                <w:rFonts w:ascii="Times New Roman" w:eastAsia="Times New Roman" w:hAnsi="Times New Roman"/>
                <w:color w:val="000000"/>
                <w:sz w:val="24"/>
                <w:szCs w:val="24"/>
              </w:rPr>
              <w:t>в</w:t>
            </w:r>
            <w:proofErr w:type="gramEnd"/>
            <w:r w:rsidRPr="00453D67">
              <w:rPr>
                <w:rFonts w:ascii="Times New Roman" w:eastAsia="Times New Roman" w:hAnsi="Times New Roman"/>
                <w:color w:val="000000"/>
                <w:sz w:val="24"/>
                <w:szCs w:val="24"/>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453D67">
              <w:rPr>
                <w:rFonts w:ascii="Times New Roman" w:eastAsia="Times New Roman" w:hAnsi="Times New Roman"/>
                <w:color w:val="000000"/>
                <w:sz w:val="24"/>
                <w:szCs w:val="24"/>
              </w:rPr>
              <w:t>в</w:t>
            </w:r>
            <w:proofErr w:type="gramEnd"/>
            <w:r w:rsidRPr="00453D67">
              <w:rPr>
                <w:rFonts w:ascii="Times New Roman" w:eastAsia="Times New Roman" w:hAnsi="Times New Roman"/>
                <w:color w:val="000000"/>
                <w:sz w:val="24"/>
                <w:szCs w:val="24"/>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453D67">
              <w:rPr>
                <w:rFonts w:ascii="Times New Roman" w:eastAsia="Times New Roman" w:hAnsi="Times New Roman"/>
                <w:color w:val="000000"/>
                <w:sz w:val="24"/>
                <w:szCs w:val="24"/>
              </w:rPr>
              <w:t>вл</w:t>
            </w:r>
            <w:proofErr w:type="gramEnd"/>
            <w:r w:rsidRPr="00453D67">
              <w:rPr>
                <w:rFonts w:ascii="Times New Roman" w:eastAsia="Times New Roman" w:hAnsi="Times New Roman"/>
                <w:color w:val="000000"/>
                <w:sz w:val="24"/>
                <w:szCs w:val="24"/>
              </w:rPr>
              <w:t>і або його частини (лота).</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453D67">
              <w:rPr>
                <w:rFonts w:ascii="Times New Roman" w:eastAsia="Times New Roman" w:hAnsi="Times New Roman"/>
                <w:color w:val="000000"/>
                <w:sz w:val="24"/>
                <w:szCs w:val="24"/>
              </w:rPr>
              <w:t>в дов</w:t>
            </w:r>
            <w:proofErr w:type="gramEnd"/>
            <w:r w:rsidRPr="00453D67">
              <w:rPr>
                <w:rFonts w:ascii="Times New Roman" w:eastAsia="Times New Roman" w:hAnsi="Times New Roman"/>
                <w:color w:val="000000"/>
                <w:sz w:val="24"/>
                <w:szCs w:val="24"/>
              </w:rPr>
              <w:t>ільній формі щодо цін або вартості відповідних товарів, робіт чи послуг пропозиції.</w:t>
            </w:r>
          </w:p>
          <w:p w:rsidR="00B67C94" w:rsidRPr="00453D67" w:rsidRDefault="00B67C94" w:rsidP="00B8715C">
            <w:pPr>
              <w:jc w:val="both"/>
              <w:rPr>
                <w:rFonts w:ascii="Times New Roman" w:eastAsia="Times New Roman" w:hAnsi="Times New Roman"/>
                <w:sz w:val="24"/>
                <w:szCs w:val="24"/>
              </w:rPr>
            </w:pPr>
            <w:proofErr w:type="gramStart"/>
            <w:r w:rsidRPr="00453D67">
              <w:rPr>
                <w:rFonts w:ascii="Times New Roman" w:eastAsia="Times New Roman" w:hAnsi="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 xml:space="preserve">Обґрунтування аномально низької тендерної пропозиції </w:t>
            </w:r>
            <w:proofErr w:type="gramStart"/>
            <w:r w:rsidRPr="00453D67">
              <w:rPr>
                <w:rFonts w:ascii="Times New Roman" w:eastAsia="Times New Roman" w:hAnsi="Times New Roman"/>
                <w:color w:val="000000"/>
                <w:sz w:val="24"/>
                <w:szCs w:val="24"/>
              </w:rPr>
              <w:t>може м</w:t>
            </w:r>
            <w:proofErr w:type="gramEnd"/>
            <w:r w:rsidRPr="00453D67">
              <w:rPr>
                <w:rFonts w:ascii="Times New Roman" w:eastAsia="Times New Roman" w:hAnsi="Times New Roman"/>
                <w:color w:val="000000"/>
                <w:sz w:val="24"/>
                <w:szCs w:val="24"/>
              </w:rPr>
              <w:t>істити інформацію про:</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1) досягнення економії завдяки застосованому технологічному процесу виробництва товарі</w:t>
            </w:r>
            <w:proofErr w:type="gramStart"/>
            <w:r w:rsidRPr="00453D67">
              <w:rPr>
                <w:rFonts w:ascii="Times New Roman" w:eastAsia="Times New Roman" w:hAnsi="Times New Roman"/>
                <w:color w:val="000000"/>
                <w:sz w:val="24"/>
                <w:szCs w:val="24"/>
              </w:rPr>
              <w:t>в</w:t>
            </w:r>
            <w:proofErr w:type="gramEnd"/>
            <w:r w:rsidRPr="00453D67">
              <w:rPr>
                <w:rFonts w:ascii="Times New Roman" w:eastAsia="Times New Roman" w:hAnsi="Times New Roman"/>
                <w:color w:val="000000"/>
                <w:sz w:val="24"/>
                <w:szCs w:val="24"/>
              </w:rPr>
              <w:t>, порядку надання послуг чи технології будівництва;</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 xml:space="preserve">2) сприятливі умови, за яких учасник може поставити товари, надати послуги чи виконати роботи, зокрема </w:t>
            </w:r>
            <w:proofErr w:type="gramStart"/>
            <w:r w:rsidRPr="00453D67">
              <w:rPr>
                <w:rFonts w:ascii="Times New Roman" w:eastAsia="Times New Roman" w:hAnsi="Times New Roman"/>
                <w:color w:val="000000"/>
                <w:sz w:val="24"/>
                <w:szCs w:val="24"/>
              </w:rPr>
              <w:t>спец</w:t>
            </w:r>
            <w:proofErr w:type="gramEnd"/>
            <w:r w:rsidRPr="00453D67">
              <w:rPr>
                <w:rFonts w:ascii="Times New Roman" w:eastAsia="Times New Roman" w:hAnsi="Times New Roman"/>
                <w:color w:val="000000"/>
                <w:sz w:val="24"/>
                <w:szCs w:val="24"/>
              </w:rPr>
              <w:t>іальна цінова пропозиція (знижка) учасника;</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3) отримання учасником державної допомоги згідно із законодавством.</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 xml:space="preserve">3.3. Якщо замовником </w:t>
            </w:r>
            <w:proofErr w:type="gramStart"/>
            <w:r w:rsidRPr="00453D67">
              <w:rPr>
                <w:rFonts w:ascii="Times New Roman" w:eastAsia="Times New Roman" w:hAnsi="Times New Roman"/>
                <w:color w:val="000000"/>
                <w:sz w:val="24"/>
                <w:szCs w:val="24"/>
              </w:rPr>
              <w:t>п</w:t>
            </w:r>
            <w:proofErr w:type="gramEnd"/>
            <w:r w:rsidRPr="00453D67">
              <w:rPr>
                <w:rFonts w:ascii="Times New Roman" w:eastAsia="Times New Roman" w:hAnsi="Times New Roman"/>
                <w:color w:val="000000"/>
                <w:sz w:val="24"/>
                <w:szCs w:val="24"/>
              </w:rPr>
              <w:t xml:space="preserve">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w:t>
            </w:r>
            <w:r w:rsidRPr="00453D67">
              <w:rPr>
                <w:rFonts w:ascii="Times New Roman" w:eastAsia="Times New Roman" w:hAnsi="Times New Roman"/>
                <w:color w:val="000000"/>
                <w:sz w:val="24"/>
                <w:szCs w:val="24"/>
              </w:rPr>
              <w:lastRenderedPageBreak/>
              <w:t>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Замовник розмі</w:t>
            </w:r>
            <w:proofErr w:type="gramStart"/>
            <w:r w:rsidRPr="00453D67">
              <w:rPr>
                <w:rFonts w:ascii="Times New Roman" w:eastAsia="Times New Roman" w:hAnsi="Times New Roman"/>
                <w:color w:val="000000"/>
                <w:sz w:val="24"/>
                <w:szCs w:val="24"/>
              </w:rPr>
              <w:t>щує пов</w:t>
            </w:r>
            <w:proofErr w:type="gramEnd"/>
            <w:r w:rsidRPr="00453D67">
              <w:rPr>
                <w:rFonts w:ascii="Times New Roman" w:eastAsia="Times New Roman" w:hAnsi="Times New Roman"/>
                <w:color w:val="000000"/>
                <w:sz w:val="24"/>
                <w:szCs w:val="24"/>
              </w:rPr>
              <w:t>ідомлення з вимогою про усунення невідповідностей в інформації та/або документах:</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 xml:space="preserve">1) що </w:t>
            </w:r>
            <w:proofErr w:type="gramStart"/>
            <w:r w:rsidRPr="00453D67">
              <w:rPr>
                <w:rFonts w:ascii="Times New Roman" w:eastAsia="Times New Roman" w:hAnsi="Times New Roman"/>
                <w:color w:val="000000"/>
                <w:sz w:val="24"/>
                <w:szCs w:val="24"/>
              </w:rPr>
              <w:t>п</w:t>
            </w:r>
            <w:proofErr w:type="gramEnd"/>
            <w:r w:rsidRPr="00453D67">
              <w:rPr>
                <w:rFonts w:ascii="Times New Roman" w:eastAsia="Times New Roman" w:hAnsi="Times New Roman"/>
                <w:color w:val="000000"/>
                <w:sz w:val="24"/>
                <w:szCs w:val="24"/>
              </w:rPr>
              <w:t>ідтверджують відповідність учасника процедури закупівлі кваліфікаційним критеріям відповідно до статті 16 Закону;</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 xml:space="preserve">2) на </w:t>
            </w:r>
            <w:proofErr w:type="gramStart"/>
            <w:r w:rsidRPr="00453D67">
              <w:rPr>
                <w:rFonts w:ascii="Times New Roman" w:eastAsia="Times New Roman" w:hAnsi="Times New Roman"/>
                <w:color w:val="000000"/>
                <w:sz w:val="24"/>
                <w:szCs w:val="24"/>
              </w:rPr>
              <w:t>п</w:t>
            </w:r>
            <w:proofErr w:type="gramEnd"/>
            <w:r w:rsidRPr="00453D67">
              <w:rPr>
                <w:rFonts w:ascii="Times New Roman" w:eastAsia="Times New Roman" w:hAnsi="Times New Roman"/>
                <w:color w:val="000000"/>
                <w:sz w:val="24"/>
                <w:szCs w:val="24"/>
              </w:rPr>
              <w:t>ідтвердження права підпису тендерної пропозиції та/або договору про закупівлю.</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 xml:space="preserve">Повідомлення з вимогою про усунення невідповідностей повинно </w:t>
            </w:r>
            <w:proofErr w:type="gramStart"/>
            <w:r w:rsidRPr="00453D67">
              <w:rPr>
                <w:rFonts w:ascii="Times New Roman" w:eastAsia="Times New Roman" w:hAnsi="Times New Roman"/>
                <w:color w:val="000000"/>
                <w:sz w:val="24"/>
                <w:szCs w:val="24"/>
              </w:rPr>
              <w:t>м</w:t>
            </w:r>
            <w:proofErr w:type="gramEnd"/>
            <w:r w:rsidRPr="00453D67">
              <w:rPr>
                <w:rFonts w:ascii="Times New Roman" w:eastAsia="Times New Roman" w:hAnsi="Times New Roman"/>
                <w:color w:val="000000"/>
                <w:sz w:val="24"/>
                <w:szCs w:val="24"/>
              </w:rPr>
              <w:t>істити наступну інформацію:</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1) перелік виявлених невідповідностей;</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2) посилання на вимогу (вимоги) тендерної документації, щодо яких виявлені невідповідності;</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3) перелік інформації та/або документі</w:t>
            </w:r>
            <w:proofErr w:type="gramStart"/>
            <w:r w:rsidRPr="00453D67">
              <w:rPr>
                <w:rFonts w:ascii="Times New Roman" w:eastAsia="Times New Roman" w:hAnsi="Times New Roman"/>
                <w:color w:val="000000"/>
                <w:sz w:val="24"/>
                <w:szCs w:val="24"/>
              </w:rPr>
              <w:t>в</w:t>
            </w:r>
            <w:proofErr w:type="gramEnd"/>
            <w:r w:rsidRPr="00453D67">
              <w:rPr>
                <w:rFonts w:ascii="Times New Roman" w:eastAsia="Times New Roman" w:hAnsi="Times New Roman"/>
                <w:color w:val="000000"/>
                <w:sz w:val="24"/>
                <w:szCs w:val="24"/>
              </w:rPr>
              <w:t xml:space="preserve">, </w:t>
            </w:r>
            <w:proofErr w:type="gramStart"/>
            <w:r w:rsidRPr="00453D67">
              <w:rPr>
                <w:rFonts w:ascii="Times New Roman" w:eastAsia="Times New Roman" w:hAnsi="Times New Roman"/>
                <w:color w:val="000000"/>
                <w:sz w:val="24"/>
                <w:szCs w:val="24"/>
              </w:rPr>
              <w:t>як</w:t>
            </w:r>
            <w:proofErr w:type="gramEnd"/>
            <w:r w:rsidRPr="00453D67">
              <w:rPr>
                <w:rFonts w:ascii="Times New Roman" w:eastAsia="Times New Roman" w:hAnsi="Times New Roman"/>
                <w:color w:val="000000"/>
                <w:sz w:val="24"/>
                <w:szCs w:val="24"/>
              </w:rPr>
              <w:t>і повинен подати учасник для усунення виявлених невідповідностей.</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Замовник не може розміщувати щодо одного й того ж учасника процедури закупі</w:t>
            </w:r>
            <w:proofErr w:type="gramStart"/>
            <w:r w:rsidRPr="00453D67">
              <w:rPr>
                <w:rFonts w:ascii="Times New Roman" w:eastAsia="Times New Roman" w:hAnsi="Times New Roman"/>
                <w:color w:val="000000"/>
                <w:sz w:val="24"/>
                <w:szCs w:val="24"/>
              </w:rPr>
              <w:t>вл</w:t>
            </w:r>
            <w:proofErr w:type="gramEnd"/>
            <w:r w:rsidRPr="00453D67">
              <w:rPr>
                <w:rFonts w:ascii="Times New Roman" w:eastAsia="Times New Roman" w:hAnsi="Times New Roman"/>
                <w:color w:val="000000"/>
                <w:sz w:val="24"/>
                <w:szCs w:val="24"/>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453D67">
              <w:rPr>
                <w:rFonts w:ascii="Times New Roman" w:eastAsia="Times New Roman" w:hAnsi="Times New Roman"/>
                <w:color w:val="000000"/>
                <w:sz w:val="24"/>
                <w:szCs w:val="24"/>
              </w:rPr>
              <w:t>в</w:t>
            </w:r>
            <w:proofErr w:type="gramEnd"/>
            <w:r w:rsidRPr="00453D67">
              <w:rPr>
                <w:rFonts w:ascii="Times New Roman" w:eastAsia="Times New Roman" w:hAnsi="Times New Roman"/>
                <w:color w:val="000000"/>
                <w:sz w:val="24"/>
                <w:szCs w:val="24"/>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453D67">
              <w:rPr>
                <w:rFonts w:ascii="Times New Roman" w:eastAsia="Times New Roman" w:hAnsi="Times New Roman"/>
                <w:color w:val="000000"/>
                <w:sz w:val="24"/>
                <w:szCs w:val="24"/>
              </w:rPr>
              <w:t>таких</w:t>
            </w:r>
            <w:proofErr w:type="gramEnd"/>
            <w:r w:rsidRPr="00453D67">
              <w:rPr>
                <w:rFonts w:ascii="Times New Roman" w:eastAsia="Times New Roman" w:hAnsi="Times New Roman"/>
                <w:color w:val="000000"/>
                <w:sz w:val="24"/>
                <w:szCs w:val="24"/>
              </w:rPr>
              <w:t xml:space="preserve"> невідповідностей. </w:t>
            </w:r>
          </w:p>
          <w:p w:rsidR="00B67C94" w:rsidRDefault="00B67C94" w:rsidP="00B8715C">
            <w:pPr>
              <w:widowControl w:val="0"/>
              <w:jc w:val="both"/>
              <w:rPr>
                <w:rFonts w:ascii="Times New Roman" w:eastAsia="Times New Roman" w:hAnsi="Times New Roman"/>
                <w:color w:val="000000"/>
                <w:sz w:val="24"/>
                <w:szCs w:val="24"/>
              </w:rPr>
            </w:pPr>
            <w:r w:rsidRPr="00453D67">
              <w:rPr>
                <w:rFonts w:ascii="Times New Roman" w:eastAsia="Times New Roman" w:hAnsi="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 </w:t>
            </w:r>
          </w:p>
          <w:p w:rsidR="00B67C94" w:rsidRDefault="00B67C94" w:rsidP="00B871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своїх тендерних пропозицій, та повинні дотримуватись норм чинного законодавства України.</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ідпис,  то він надає лист-роз’яснення в довільній формі в якому зазначає законодавчі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 або не накладення електронного підпису.</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ідприємців, не подаються ними у складі тендерної пропозиції.</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ідприємців, у складі тендерної пропозиції не може бути підставою для її відхилення замовником.</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Pr>
                <w:rFonts w:ascii="Times New Roman" w:eastAsia="Times New Roman" w:hAnsi="Times New Roman" w:cs="Times New Roman"/>
                <w:color w:val="000000"/>
                <w:sz w:val="24"/>
                <w:szCs w:val="24"/>
              </w:rPr>
              <w:t>країн</w:t>
            </w:r>
            <w:proofErr w:type="gramEnd"/>
            <w:r>
              <w:rPr>
                <w:rFonts w:ascii="Times New Roman" w:eastAsia="Times New Roman" w:hAnsi="Times New Roman" w:cs="Times New Roman"/>
                <w:color w:val="000000"/>
                <w:sz w:val="24"/>
                <w:szCs w:val="24"/>
              </w:rPr>
              <w:t>, де вони зареєстровані.</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відповідно до абзацу 4 статті 2 Закону України «Про захист персональних даних» від 01.06.2010 № 2297-VI.</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подав тендерну пропозицію.</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rsidR="00B67C94" w:rsidRDefault="00B67C94" w:rsidP="00B871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9.Фактом подання тендерної пропозиції учасник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B67C94" w:rsidRDefault="00B67C94" w:rsidP="00B871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B67C94" w:rsidRDefault="00B67C94" w:rsidP="00B8715C">
            <w:pPr>
              <w:widowControl w:val="0"/>
              <w:jc w:val="both"/>
              <w:rPr>
                <w:rFonts w:ascii="Times New Roman" w:eastAsia="Times New Roman" w:hAnsi="Times New Roman" w:cs="Times New Roman"/>
                <w:i/>
                <w:color w:val="000000"/>
                <w:sz w:val="20"/>
                <w:szCs w:val="20"/>
                <w:highlight w:val="white"/>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 xml:space="preserve">амовник приймає </w:t>
            </w:r>
            <w:proofErr w:type="gramStart"/>
            <w:r>
              <w:rPr>
                <w:rFonts w:ascii="Times New Roman" w:eastAsia="Times New Roman" w:hAnsi="Times New Roman" w:cs="Times New Roman"/>
                <w:i/>
                <w:color w:val="000000"/>
                <w:sz w:val="20"/>
                <w:szCs w:val="20"/>
                <w:highlight w:val="white"/>
              </w:rPr>
              <w:t>р</w:t>
            </w:r>
            <w:proofErr w:type="gramEnd"/>
            <w:r>
              <w:rPr>
                <w:rFonts w:ascii="Times New Roman" w:eastAsia="Times New Roman" w:hAnsi="Times New Roman" w:cs="Times New Roman"/>
                <w:i/>
                <w:color w:val="000000"/>
                <w:sz w:val="20"/>
                <w:szCs w:val="20"/>
                <w:highlight w:val="white"/>
              </w:rPr>
              <w:t>ішення про відмову учаснику в участі у процедурі закупівлі та відхиляє учасника як такого, що не відповідає встановленим </w:t>
            </w:r>
            <w:hyperlink r:id="rId12"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B67C94" w:rsidRPr="007060CC" w:rsidRDefault="00B67C94" w:rsidP="00B8715C">
            <w:pPr>
              <w:widowControl w:val="0"/>
              <w:jc w:val="both"/>
              <w:rPr>
                <w:rFonts w:ascii="Times New Roman" w:eastAsia="Times New Roman" w:hAnsi="Times New Roman" w:cs="Times New Roman"/>
                <w:color w:val="000000"/>
                <w:sz w:val="24"/>
                <w:szCs w:val="24"/>
              </w:rPr>
            </w:pPr>
            <w:r w:rsidRPr="007060CC">
              <w:rPr>
                <w:rFonts w:ascii="Times New Roman" w:eastAsia="Times New Roman" w:hAnsi="Times New Roman" w:cs="Times New Roman"/>
                <w:color w:val="000000"/>
                <w:sz w:val="24"/>
                <w:szCs w:val="24"/>
              </w:rPr>
              <w:t xml:space="preserve">10. Пропозиція учасника </w:t>
            </w:r>
            <w:proofErr w:type="gramStart"/>
            <w:r w:rsidRPr="007060CC">
              <w:rPr>
                <w:rFonts w:ascii="Times New Roman" w:eastAsia="Times New Roman" w:hAnsi="Times New Roman" w:cs="Times New Roman"/>
                <w:color w:val="000000"/>
                <w:sz w:val="24"/>
                <w:szCs w:val="24"/>
              </w:rPr>
              <w:t>може м</w:t>
            </w:r>
            <w:proofErr w:type="gramEnd"/>
            <w:r w:rsidRPr="007060CC">
              <w:rPr>
                <w:rFonts w:ascii="Times New Roman" w:eastAsia="Times New Roman" w:hAnsi="Times New Roman" w:cs="Times New Roman"/>
                <w:color w:val="000000"/>
                <w:sz w:val="24"/>
                <w:szCs w:val="24"/>
              </w:rPr>
              <w:t>істити документи з водяними знаками.</w:t>
            </w:r>
          </w:p>
          <w:p w:rsidR="00B67C94" w:rsidRDefault="00B67C94" w:rsidP="00B871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Учасники при поданні тендерної пропозиції повинні враховувати норми:</w:t>
            </w:r>
          </w:p>
          <w:p w:rsidR="00B67C94" w:rsidRDefault="00B67C94" w:rsidP="00B871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Pr>
                <w:rFonts w:ascii="Times New Roman" w:eastAsia="Times New Roman" w:hAnsi="Times New Roman" w:cs="Times New Roman"/>
                <w:sz w:val="24"/>
                <w:szCs w:val="24"/>
              </w:rPr>
              <w:t>ієї П</w:t>
            </w:r>
            <w:proofErr w:type="gramEnd"/>
            <w:r>
              <w:rPr>
                <w:rFonts w:ascii="Times New Roman" w:eastAsia="Times New Roman" w:hAnsi="Times New Roman" w:cs="Times New Roman"/>
                <w:sz w:val="24"/>
                <w:szCs w:val="24"/>
              </w:rPr>
              <w:t>останови;</w:t>
            </w:r>
          </w:p>
          <w:p w:rsidR="00B67C94" w:rsidRDefault="00B67C94" w:rsidP="00B871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67C94" w:rsidRDefault="00B67C94" w:rsidP="00B8715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67C94" w:rsidRDefault="00B67C94" w:rsidP="00B871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tc>
      </w:tr>
      <w:tr w:rsidR="00B67C94" w:rsidTr="00B8715C">
        <w:trPr>
          <w:trHeight w:val="1119"/>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67C94" w:rsidRDefault="00B67C94" w:rsidP="00B871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4.1.Замовник відхиляє тендерну пропозицію у випадках передбачених частиною 1 статті 31 Закону.</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відхиляє тендерну пропозицію із зазначенням </w:t>
            </w:r>
            <w:r>
              <w:rPr>
                <w:rFonts w:ascii="Times New Roman" w:eastAsia="Times New Roman" w:hAnsi="Times New Roman" w:cs="Times New Roman"/>
                <w:color w:val="000000"/>
                <w:sz w:val="24"/>
                <w:szCs w:val="24"/>
              </w:rPr>
              <w:lastRenderedPageBreak/>
              <w:t xml:space="preserve">аргументації в електронній системі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якщо:</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відповідає кваліфікаційним (кваліфікаційному) критеріям, установленим статтею 16 Закону та/або наявні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встановлені частиною першою статті 17 Закону;</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відповідає встановленим абзацом </w:t>
            </w:r>
            <w:proofErr w:type="gramStart"/>
            <w:r>
              <w:rPr>
                <w:rFonts w:ascii="Times New Roman" w:eastAsia="Times New Roman" w:hAnsi="Times New Roman" w:cs="Times New Roman"/>
                <w:color w:val="000000"/>
                <w:sz w:val="24"/>
                <w:szCs w:val="24"/>
              </w:rPr>
              <w:t>першим</w:t>
            </w:r>
            <w:proofErr w:type="gramEnd"/>
            <w:r>
              <w:rPr>
                <w:rFonts w:ascii="Times New Roman" w:eastAsia="Times New Roman" w:hAnsi="Times New Roman" w:cs="Times New Roman"/>
                <w:color w:val="000000"/>
                <w:sz w:val="24"/>
                <w:szCs w:val="24"/>
              </w:rPr>
              <w:t xml:space="preserve"> частини третьої статті 22 Закону вимогам до учасника відповідно до законодавства;</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яку замовником виявлено згідно з частиною п’ятнадцятою статті 29 цього Закону;</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виправив виявлені замовником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тендерної документації;</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викладена іншою мовою (мовами), </w:t>
            </w:r>
            <w:proofErr w:type="gramStart"/>
            <w:r>
              <w:rPr>
                <w:rFonts w:ascii="Times New Roman" w:eastAsia="Times New Roman" w:hAnsi="Times New Roman" w:cs="Times New Roman"/>
                <w:color w:val="000000"/>
                <w:sz w:val="24"/>
                <w:szCs w:val="24"/>
              </w:rPr>
              <w:t>аніж</w:t>
            </w:r>
            <w:proofErr w:type="gramEnd"/>
            <w:r>
              <w:rPr>
                <w:rFonts w:ascii="Times New Roman" w:eastAsia="Times New Roman" w:hAnsi="Times New Roman" w:cs="Times New Roman"/>
                <w:color w:val="000000"/>
                <w:sz w:val="24"/>
                <w:szCs w:val="24"/>
              </w:rPr>
              <w:t xml:space="preserve"> мова (мови), що вимагається тендерною документацією;</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є </w:t>
            </w:r>
            <w:proofErr w:type="gramStart"/>
            <w:r>
              <w:rPr>
                <w:rFonts w:ascii="Times New Roman" w:eastAsia="Times New Roman" w:hAnsi="Times New Roman" w:cs="Times New Roman"/>
                <w:color w:val="000000"/>
                <w:sz w:val="24"/>
                <w:szCs w:val="24"/>
              </w:rPr>
              <w:t>такою</w:t>
            </w:r>
            <w:proofErr w:type="gramEnd"/>
            <w:r>
              <w:rPr>
                <w:rFonts w:ascii="Times New Roman" w:eastAsia="Times New Roman" w:hAnsi="Times New Roman" w:cs="Times New Roman"/>
                <w:color w:val="000000"/>
                <w:sz w:val="24"/>
                <w:szCs w:val="24"/>
              </w:rPr>
              <w:t>, строк дії якої закінчився;</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відмовився від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ідписання договору про закупівлю відповідно до вимог тендерної документації або укладення договору про закупівлю;</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надав у спосіб, зазначений в тендерній документації, </w:t>
            </w:r>
            <w:r>
              <w:rPr>
                <w:rFonts w:ascii="Times New Roman" w:eastAsia="Times New Roman" w:hAnsi="Times New Roman" w:cs="Times New Roman"/>
                <w:color w:val="000000"/>
                <w:sz w:val="24"/>
                <w:szCs w:val="24"/>
              </w:rPr>
              <w:lastRenderedPageBreak/>
              <w:t xml:space="preserve">документи,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відсутність підстав, установлених статтею 17 Закону;</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копію ліцензії або документа дозвільного характеру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надав 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якщо таке забезпечення вимагалося замовником.</w:t>
            </w:r>
          </w:p>
          <w:p w:rsidR="00B67C94" w:rsidRP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4.2.Інформація про відхилення тендерної пропозиції, у тому числі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тендерна пропозиція якого відхилена, через електронну систему закупівель.</w:t>
            </w:r>
          </w:p>
        </w:tc>
      </w:tr>
      <w:tr w:rsidR="00B67C94" w:rsidTr="00B8715C">
        <w:trPr>
          <w:trHeight w:val="472"/>
          <w:jc w:val="center"/>
        </w:trPr>
        <w:tc>
          <w:tcPr>
            <w:tcW w:w="9960" w:type="dxa"/>
            <w:gridSpan w:val="3"/>
            <w:vAlign w:val="center"/>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та укладання договору про закупівлю</w:t>
            </w:r>
          </w:p>
        </w:tc>
      </w:tr>
      <w:tr w:rsidR="00B67C94" w:rsidTr="00B8715C">
        <w:trPr>
          <w:trHeight w:val="1119"/>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67C94" w:rsidRDefault="00B67C94" w:rsidP="00B8715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w:t>
            </w:r>
            <w:proofErr w:type="gramStart"/>
            <w:r>
              <w:rPr>
                <w:rFonts w:ascii="Times New Roman" w:eastAsia="Times New Roman" w:hAnsi="Times New Roman" w:cs="Times New Roman"/>
                <w:b/>
                <w:sz w:val="24"/>
                <w:szCs w:val="24"/>
              </w:rPr>
              <w:t>на</w:t>
            </w:r>
            <w:proofErr w:type="gramEnd"/>
            <w:r>
              <w:rPr>
                <w:rFonts w:ascii="Times New Roman" w:eastAsia="Times New Roman" w:hAnsi="Times New Roman" w:cs="Times New Roman"/>
                <w:b/>
                <w:sz w:val="24"/>
                <w:szCs w:val="24"/>
              </w:rPr>
              <w:t xml:space="preserve"> тендеру чи визнання тендеру таким, що не відбувся</w:t>
            </w:r>
          </w:p>
        </w:tc>
        <w:tc>
          <w:tcPr>
            <w:tcW w:w="6420" w:type="dxa"/>
            <w:vAlign w:val="center"/>
          </w:tcPr>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 xml:space="preserve">1.1 Замовник відміняє тендер </w:t>
            </w:r>
            <w:proofErr w:type="gramStart"/>
            <w:r w:rsidRPr="00453D67">
              <w:rPr>
                <w:rFonts w:ascii="Times New Roman" w:eastAsia="Times New Roman" w:hAnsi="Times New Roman"/>
                <w:color w:val="000000"/>
                <w:sz w:val="24"/>
                <w:szCs w:val="24"/>
              </w:rPr>
              <w:t>у</w:t>
            </w:r>
            <w:proofErr w:type="gramEnd"/>
            <w:r w:rsidRPr="00453D67">
              <w:rPr>
                <w:rFonts w:ascii="Times New Roman" w:eastAsia="Times New Roman" w:hAnsi="Times New Roman"/>
                <w:color w:val="000000"/>
                <w:sz w:val="24"/>
                <w:szCs w:val="24"/>
              </w:rPr>
              <w:t xml:space="preserve"> разі:</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1)</w:t>
            </w:r>
            <w:r w:rsidRPr="00453D67">
              <w:rPr>
                <w:rFonts w:ascii="Times New Roman" w:eastAsia="Times New Roman" w:hAnsi="Times New Roman"/>
                <w:color w:val="000000"/>
                <w:sz w:val="24"/>
                <w:szCs w:val="24"/>
              </w:rPr>
              <w:tab/>
              <w:t>відсутності подальшої потреби в закупі</w:t>
            </w:r>
            <w:proofErr w:type="gramStart"/>
            <w:r w:rsidRPr="00453D67">
              <w:rPr>
                <w:rFonts w:ascii="Times New Roman" w:eastAsia="Times New Roman" w:hAnsi="Times New Roman"/>
                <w:color w:val="000000"/>
                <w:sz w:val="24"/>
                <w:szCs w:val="24"/>
              </w:rPr>
              <w:t>вл</w:t>
            </w:r>
            <w:proofErr w:type="gramEnd"/>
            <w:r w:rsidRPr="00453D67">
              <w:rPr>
                <w:rFonts w:ascii="Times New Roman" w:eastAsia="Times New Roman" w:hAnsi="Times New Roman"/>
                <w:color w:val="000000"/>
                <w:sz w:val="24"/>
                <w:szCs w:val="24"/>
              </w:rPr>
              <w:t>і товарів, робіт і послуг;</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2)</w:t>
            </w:r>
            <w:r w:rsidRPr="00453D67">
              <w:rPr>
                <w:rFonts w:ascii="Times New Roman" w:eastAsia="Times New Roman" w:hAnsi="Times New Roman"/>
                <w:color w:val="000000"/>
                <w:sz w:val="24"/>
                <w:szCs w:val="24"/>
              </w:rPr>
              <w:tab/>
              <w:t>неможливості усунення порушень, що виникли через виявлені порушення законодавства у сфері публічних закупівель.</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 xml:space="preserve">1.2. Тендер автоматично відміняються електронною системою закупівель </w:t>
            </w:r>
            <w:proofErr w:type="gramStart"/>
            <w:r w:rsidRPr="00453D67">
              <w:rPr>
                <w:rFonts w:ascii="Times New Roman" w:eastAsia="Times New Roman" w:hAnsi="Times New Roman"/>
                <w:color w:val="000000"/>
                <w:sz w:val="24"/>
                <w:szCs w:val="24"/>
              </w:rPr>
              <w:t>у</w:t>
            </w:r>
            <w:proofErr w:type="gramEnd"/>
            <w:r w:rsidRPr="00453D67">
              <w:rPr>
                <w:rFonts w:ascii="Times New Roman" w:eastAsia="Times New Roman" w:hAnsi="Times New Roman"/>
                <w:color w:val="000000"/>
                <w:sz w:val="24"/>
                <w:szCs w:val="24"/>
              </w:rPr>
              <w:t xml:space="preserve"> разі:</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1)</w:t>
            </w:r>
            <w:r w:rsidRPr="00453D67">
              <w:rPr>
                <w:rFonts w:ascii="Times New Roman" w:eastAsia="Times New Roman" w:hAnsi="Times New Roman"/>
                <w:color w:val="000000"/>
                <w:sz w:val="24"/>
                <w:szCs w:val="24"/>
              </w:rPr>
              <w:tab/>
              <w:t>подання для участі: </w:t>
            </w:r>
          </w:p>
          <w:p w:rsidR="00B67C94" w:rsidRPr="00453D67" w:rsidRDefault="00B67C94" w:rsidP="00B8715C">
            <w:pPr>
              <w:jc w:val="both"/>
              <w:rPr>
                <w:rFonts w:ascii="Times New Roman" w:eastAsia="Times New Roman" w:hAnsi="Times New Roman"/>
                <w:sz w:val="24"/>
                <w:szCs w:val="24"/>
              </w:rPr>
            </w:pPr>
            <w:proofErr w:type="gramStart"/>
            <w:r w:rsidRPr="00453D67">
              <w:rPr>
                <w:rFonts w:ascii="Times New Roman" w:eastAsia="Times New Roman" w:hAnsi="Times New Roman"/>
                <w:color w:val="000000"/>
                <w:sz w:val="24"/>
                <w:szCs w:val="24"/>
              </w:rPr>
              <w:t>у</w:t>
            </w:r>
            <w:proofErr w:type="gramEnd"/>
            <w:r w:rsidRPr="00453D67">
              <w:rPr>
                <w:rFonts w:ascii="Times New Roman" w:eastAsia="Times New Roman" w:hAnsi="Times New Roman"/>
                <w:color w:val="000000"/>
                <w:sz w:val="24"/>
                <w:szCs w:val="24"/>
              </w:rPr>
              <w:t xml:space="preserve"> відкритих торгах – менше двох тендерних пропозицій;</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у конкурентному діалозі – менше трьох тендерних пропозицій;</w:t>
            </w:r>
          </w:p>
          <w:p w:rsidR="00B67C94" w:rsidRPr="00453D67" w:rsidRDefault="00B67C94" w:rsidP="00B8715C">
            <w:pPr>
              <w:jc w:val="both"/>
              <w:rPr>
                <w:rFonts w:ascii="Times New Roman" w:eastAsia="Times New Roman" w:hAnsi="Times New Roman"/>
                <w:sz w:val="24"/>
                <w:szCs w:val="24"/>
              </w:rPr>
            </w:pPr>
            <w:proofErr w:type="gramStart"/>
            <w:r w:rsidRPr="00453D67">
              <w:rPr>
                <w:rFonts w:ascii="Times New Roman" w:eastAsia="Times New Roman" w:hAnsi="Times New Roman"/>
                <w:color w:val="000000"/>
                <w:sz w:val="24"/>
                <w:szCs w:val="24"/>
              </w:rPr>
              <w:t>у</w:t>
            </w:r>
            <w:proofErr w:type="gramEnd"/>
            <w:r w:rsidRPr="00453D67">
              <w:rPr>
                <w:rFonts w:ascii="Times New Roman" w:eastAsia="Times New Roman" w:hAnsi="Times New Roman"/>
                <w:color w:val="000000"/>
                <w:sz w:val="24"/>
                <w:szCs w:val="24"/>
              </w:rPr>
              <w:t xml:space="preserve"> відкритих торгах для укладення рамкових угод – менше трьох тендерних пропозицій;</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у кваліфікаційному відборі першого етапу торгів із обмеженою участю –  менше чотирьох пропозицій;</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2)</w:t>
            </w:r>
            <w:r w:rsidRPr="00453D67">
              <w:rPr>
                <w:rFonts w:ascii="Times New Roman" w:eastAsia="Times New Roman" w:hAnsi="Times New Roman"/>
                <w:color w:val="000000"/>
                <w:sz w:val="24"/>
                <w:szCs w:val="24"/>
              </w:rPr>
              <w:tab/>
              <w:t xml:space="preserve">допущення до оцінки менше двох тендерних </w:t>
            </w:r>
            <w:r w:rsidRPr="00453D67">
              <w:rPr>
                <w:rFonts w:ascii="Times New Roman" w:eastAsia="Times New Roman" w:hAnsi="Times New Roman"/>
                <w:color w:val="000000"/>
                <w:sz w:val="24"/>
                <w:szCs w:val="24"/>
              </w:rPr>
              <w:lastRenderedPageBreak/>
              <w:t>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w:t>
            </w:r>
            <w:proofErr w:type="gramStart"/>
            <w:r w:rsidRPr="00453D67">
              <w:rPr>
                <w:rFonts w:ascii="Times New Roman" w:eastAsia="Times New Roman" w:hAnsi="Times New Roman"/>
                <w:color w:val="000000"/>
                <w:sz w:val="24"/>
                <w:szCs w:val="24"/>
              </w:rPr>
              <w:t>вл</w:t>
            </w:r>
            <w:proofErr w:type="gramEnd"/>
            <w:r w:rsidRPr="00453D67">
              <w:rPr>
                <w:rFonts w:ascii="Times New Roman" w:eastAsia="Times New Roman" w:hAnsi="Times New Roman"/>
                <w:color w:val="000000"/>
                <w:sz w:val="24"/>
                <w:szCs w:val="24"/>
              </w:rPr>
              <w:t>і за рамковими угодами з кількома учасниками – менше трьох тендерних пропозицій;</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3)</w:t>
            </w:r>
            <w:r w:rsidRPr="00453D67">
              <w:rPr>
                <w:rFonts w:ascii="Times New Roman" w:eastAsia="Times New Roman" w:hAnsi="Times New Roman"/>
                <w:color w:val="000000"/>
                <w:sz w:val="24"/>
                <w:szCs w:val="24"/>
              </w:rPr>
              <w:tab/>
              <w:t xml:space="preserve">відхилення </w:t>
            </w:r>
            <w:proofErr w:type="gramStart"/>
            <w:r w:rsidRPr="00453D67">
              <w:rPr>
                <w:rFonts w:ascii="Times New Roman" w:eastAsia="Times New Roman" w:hAnsi="Times New Roman"/>
                <w:color w:val="000000"/>
                <w:sz w:val="24"/>
                <w:szCs w:val="24"/>
              </w:rPr>
              <w:t>вс</w:t>
            </w:r>
            <w:proofErr w:type="gramEnd"/>
            <w:r w:rsidRPr="00453D67">
              <w:rPr>
                <w:rFonts w:ascii="Times New Roman" w:eastAsia="Times New Roman" w:hAnsi="Times New Roman"/>
                <w:color w:val="000000"/>
                <w:sz w:val="24"/>
                <w:szCs w:val="24"/>
              </w:rPr>
              <w:t>іх тендерних пропозицій згідно з Законом.</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 xml:space="preserve">1.3. Про відміну тендеру з </w:t>
            </w:r>
            <w:proofErr w:type="gramStart"/>
            <w:r w:rsidRPr="00453D67">
              <w:rPr>
                <w:rFonts w:ascii="Times New Roman" w:eastAsia="Times New Roman" w:hAnsi="Times New Roman"/>
                <w:color w:val="000000"/>
                <w:sz w:val="24"/>
                <w:szCs w:val="24"/>
              </w:rPr>
              <w:t>п</w:t>
            </w:r>
            <w:proofErr w:type="gramEnd"/>
            <w:r w:rsidRPr="00453D67">
              <w:rPr>
                <w:rFonts w:ascii="Times New Roman" w:eastAsia="Times New Roman" w:hAnsi="Times New Roman"/>
                <w:color w:val="000000"/>
                <w:sz w:val="24"/>
                <w:szCs w:val="24"/>
              </w:rPr>
              <w:t>ідстав, визначених у частині першій та другій цієї статті, має бути чітко зазначено в тендерній документації.</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1.4. Тендер може бути відмінено частково (за лотом).</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 xml:space="preserve">1.5. Замовник має право визнати тендер таким, що не відбувся, </w:t>
            </w:r>
            <w:proofErr w:type="gramStart"/>
            <w:r w:rsidRPr="00453D67">
              <w:rPr>
                <w:rFonts w:ascii="Times New Roman" w:eastAsia="Times New Roman" w:hAnsi="Times New Roman"/>
                <w:color w:val="000000"/>
                <w:sz w:val="24"/>
                <w:szCs w:val="24"/>
              </w:rPr>
              <w:t>у</w:t>
            </w:r>
            <w:proofErr w:type="gramEnd"/>
            <w:r w:rsidRPr="00453D67">
              <w:rPr>
                <w:rFonts w:ascii="Times New Roman" w:eastAsia="Times New Roman" w:hAnsi="Times New Roman"/>
                <w:color w:val="000000"/>
                <w:sz w:val="24"/>
                <w:szCs w:val="24"/>
              </w:rPr>
              <w:t xml:space="preserve"> разі:</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1)</w:t>
            </w:r>
            <w:r w:rsidRPr="00453D67">
              <w:rPr>
                <w:rFonts w:ascii="Times New Roman" w:eastAsia="Times New Roman" w:hAnsi="Times New Roman"/>
                <w:color w:val="000000"/>
                <w:sz w:val="24"/>
                <w:szCs w:val="24"/>
              </w:rPr>
              <w:tab/>
              <w:t>якщо здійснення закупі</w:t>
            </w:r>
            <w:proofErr w:type="gramStart"/>
            <w:r w:rsidRPr="00453D67">
              <w:rPr>
                <w:rFonts w:ascii="Times New Roman" w:eastAsia="Times New Roman" w:hAnsi="Times New Roman"/>
                <w:color w:val="000000"/>
                <w:sz w:val="24"/>
                <w:szCs w:val="24"/>
              </w:rPr>
              <w:t>вл</w:t>
            </w:r>
            <w:proofErr w:type="gramEnd"/>
            <w:r w:rsidRPr="00453D67">
              <w:rPr>
                <w:rFonts w:ascii="Times New Roman" w:eastAsia="Times New Roman" w:hAnsi="Times New Roman"/>
                <w:color w:val="000000"/>
                <w:sz w:val="24"/>
                <w:szCs w:val="24"/>
              </w:rPr>
              <w:t>і стало неможливим унаслідок непереборної сили;</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2)</w:t>
            </w:r>
            <w:r w:rsidRPr="00453D67">
              <w:rPr>
                <w:rFonts w:ascii="Times New Roman" w:eastAsia="Times New Roman" w:hAnsi="Times New Roman"/>
                <w:color w:val="000000"/>
                <w:sz w:val="24"/>
                <w:szCs w:val="24"/>
              </w:rPr>
              <w:tab/>
              <w:t>скорочення видатків на здійснення закупі</w:t>
            </w:r>
            <w:proofErr w:type="gramStart"/>
            <w:r w:rsidRPr="00453D67">
              <w:rPr>
                <w:rFonts w:ascii="Times New Roman" w:eastAsia="Times New Roman" w:hAnsi="Times New Roman"/>
                <w:color w:val="000000"/>
                <w:sz w:val="24"/>
                <w:szCs w:val="24"/>
              </w:rPr>
              <w:t>вл</w:t>
            </w:r>
            <w:proofErr w:type="gramEnd"/>
            <w:r w:rsidRPr="00453D67">
              <w:rPr>
                <w:rFonts w:ascii="Times New Roman" w:eastAsia="Times New Roman" w:hAnsi="Times New Roman"/>
                <w:color w:val="000000"/>
                <w:sz w:val="24"/>
                <w:szCs w:val="24"/>
              </w:rPr>
              <w:t>і товарів, робіт і послуг.</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1.6. Замовник має право визнати тендер таким, що не відбувся частково (за лотом).</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w:t>
            </w:r>
            <w:proofErr w:type="gramStart"/>
            <w:r w:rsidRPr="00453D67">
              <w:rPr>
                <w:rFonts w:ascii="Times New Roman" w:eastAsia="Times New Roman" w:hAnsi="Times New Roman"/>
                <w:color w:val="000000"/>
                <w:sz w:val="24"/>
                <w:szCs w:val="24"/>
              </w:rPr>
              <w:t>р</w:t>
            </w:r>
            <w:proofErr w:type="gramEnd"/>
            <w:r w:rsidRPr="00453D67">
              <w:rPr>
                <w:rFonts w:ascii="Times New Roman" w:eastAsia="Times New Roman" w:hAnsi="Times New Roman"/>
                <w:color w:val="000000"/>
                <w:sz w:val="24"/>
                <w:szCs w:val="24"/>
              </w:rPr>
              <w:t>ішення зазначає в електронній системі закупівель підстави  прийняття рішення. </w:t>
            </w:r>
          </w:p>
          <w:p w:rsidR="00B67C94" w:rsidRDefault="00B67C94" w:rsidP="00B8715C">
            <w:pPr>
              <w:widowControl w:val="0"/>
              <w:jc w:val="both"/>
              <w:rPr>
                <w:rFonts w:ascii="Times New Roman" w:eastAsia="Times New Roman" w:hAnsi="Times New Roman" w:cs="Times New Roman"/>
                <w:sz w:val="24"/>
                <w:szCs w:val="24"/>
              </w:rPr>
            </w:pPr>
            <w:r w:rsidRPr="00453D67">
              <w:rPr>
                <w:rFonts w:ascii="Times New Roman" w:eastAsia="Times New Roman" w:hAnsi="Times New Roman"/>
                <w:color w:val="000000"/>
                <w:sz w:val="24"/>
                <w:szCs w:val="24"/>
              </w:rPr>
              <w:t xml:space="preserve">У разі відміни тендеру з </w:t>
            </w:r>
            <w:proofErr w:type="gramStart"/>
            <w:r w:rsidRPr="00453D67">
              <w:rPr>
                <w:rFonts w:ascii="Times New Roman" w:eastAsia="Times New Roman" w:hAnsi="Times New Roman"/>
                <w:color w:val="000000"/>
                <w:sz w:val="24"/>
                <w:szCs w:val="24"/>
              </w:rPr>
              <w:t>п</w:t>
            </w:r>
            <w:proofErr w:type="gramEnd"/>
            <w:r w:rsidRPr="00453D67">
              <w:rPr>
                <w:rFonts w:ascii="Times New Roman" w:eastAsia="Times New Roman" w:hAnsi="Times New Roman"/>
                <w:color w:val="000000"/>
                <w:sz w:val="24"/>
                <w:szCs w:val="24"/>
              </w:rPr>
              <w:t>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B67C94" w:rsidTr="00B8715C">
        <w:trPr>
          <w:trHeight w:val="1119"/>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67C94" w:rsidRDefault="00B67C94" w:rsidP="00B871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укладання договору </w:t>
            </w:r>
            <w:proofErr w:type="gramStart"/>
            <w:r>
              <w:rPr>
                <w:rFonts w:ascii="Times New Roman" w:eastAsia="Times New Roman" w:hAnsi="Times New Roman" w:cs="Times New Roman"/>
                <w:b/>
                <w:color w:val="000000"/>
                <w:sz w:val="24"/>
                <w:szCs w:val="24"/>
              </w:rPr>
              <w:t>про</w:t>
            </w:r>
            <w:proofErr w:type="gramEnd"/>
            <w:r>
              <w:rPr>
                <w:rFonts w:ascii="Times New Roman" w:eastAsia="Times New Roman" w:hAnsi="Times New Roman" w:cs="Times New Roman"/>
                <w:b/>
                <w:color w:val="000000"/>
                <w:sz w:val="24"/>
                <w:szCs w:val="24"/>
              </w:rPr>
              <w:t xml:space="preserve"> закупівлю</w:t>
            </w:r>
          </w:p>
        </w:tc>
        <w:tc>
          <w:tcPr>
            <w:tcW w:w="6420" w:type="dxa"/>
            <w:vAlign w:val="center"/>
          </w:tcPr>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 xml:space="preserve">2.1. </w:t>
            </w:r>
            <w:proofErr w:type="gramStart"/>
            <w:r w:rsidRPr="00453D67">
              <w:rPr>
                <w:rFonts w:ascii="Times New Roman" w:eastAsia="Times New Roman" w:hAnsi="Times New Roman"/>
                <w:color w:val="000000"/>
                <w:sz w:val="24"/>
                <w:szCs w:val="24"/>
              </w:rPr>
              <w:t>З</w:t>
            </w:r>
            <w:proofErr w:type="gramEnd"/>
            <w:r w:rsidRPr="00453D67">
              <w:rPr>
                <w:rFonts w:ascii="Times New Roman" w:eastAsia="Times New Roman" w:hAnsi="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2.2. </w:t>
            </w:r>
            <w:r w:rsidRPr="00453D67">
              <w:rPr>
                <w:rFonts w:ascii="Times New Roman" w:eastAsia="Times New Roman" w:hAnsi="Times New Roman"/>
                <w:color w:val="000000"/>
                <w:sz w:val="24"/>
                <w:szCs w:val="24"/>
                <w:shd w:val="clear" w:color="auto" w:fill="FFFFFF"/>
              </w:rPr>
              <w:t>Замовник укладає догові</w:t>
            </w:r>
            <w:proofErr w:type="gramStart"/>
            <w:r w:rsidRPr="00453D67">
              <w:rPr>
                <w:rFonts w:ascii="Times New Roman" w:eastAsia="Times New Roman" w:hAnsi="Times New Roman"/>
                <w:color w:val="000000"/>
                <w:sz w:val="24"/>
                <w:szCs w:val="24"/>
                <w:shd w:val="clear" w:color="auto" w:fill="FFFFFF"/>
              </w:rPr>
              <w:t>р</w:t>
            </w:r>
            <w:proofErr w:type="gramEnd"/>
            <w:r w:rsidRPr="00453D67">
              <w:rPr>
                <w:rFonts w:ascii="Times New Roman" w:eastAsia="Times New Roman" w:hAnsi="Times New Roman"/>
                <w:color w:val="000000"/>
                <w:sz w:val="24"/>
                <w:szCs w:val="24"/>
                <w:shd w:val="clear" w:color="auto" w:fill="FFFFFF"/>
              </w:rPr>
              <w:t xml:space="preserve">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w:t>
            </w:r>
            <w:r w:rsidRPr="00453D67">
              <w:rPr>
                <w:rFonts w:ascii="Times New Roman" w:eastAsia="Times New Roman" w:hAnsi="Times New Roman"/>
                <w:color w:val="000000"/>
                <w:sz w:val="24"/>
                <w:szCs w:val="24"/>
                <w:shd w:val="clear" w:color="auto" w:fill="FFFFFF"/>
              </w:rPr>
              <w:lastRenderedPageBreak/>
              <w:t>договору може бути продовжений до 60 дні</w:t>
            </w:r>
            <w:proofErr w:type="gramStart"/>
            <w:r w:rsidRPr="00453D67">
              <w:rPr>
                <w:rFonts w:ascii="Times New Roman" w:eastAsia="Times New Roman" w:hAnsi="Times New Roman"/>
                <w:color w:val="000000"/>
                <w:sz w:val="24"/>
                <w:szCs w:val="24"/>
                <w:shd w:val="clear" w:color="auto" w:fill="FFFFFF"/>
              </w:rPr>
              <w:t>в</w:t>
            </w:r>
            <w:proofErr w:type="gramEnd"/>
            <w:r w:rsidRPr="00453D67">
              <w:rPr>
                <w:rFonts w:ascii="Times New Roman" w:eastAsia="Times New Roman" w:hAnsi="Times New Roman"/>
                <w:color w:val="000000"/>
                <w:sz w:val="24"/>
                <w:szCs w:val="24"/>
                <w:shd w:val="clear" w:color="auto" w:fill="FFFFFF"/>
              </w:rPr>
              <w:t>.</w:t>
            </w:r>
          </w:p>
          <w:p w:rsidR="00B67C94" w:rsidRDefault="00B67C94" w:rsidP="00B8715C">
            <w:pPr>
              <w:widowControl w:val="0"/>
              <w:jc w:val="both"/>
              <w:rPr>
                <w:rFonts w:ascii="Times New Roman" w:eastAsia="Times New Roman" w:hAnsi="Times New Roman" w:cs="Times New Roman"/>
                <w:sz w:val="24"/>
                <w:szCs w:val="24"/>
              </w:rPr>
            </w:pPr>
            <w:r w:rsidRPr="00453D67">
              <w:rPr>
                <w:rFonts w:ascii="Times New Roman" w:eastAsia="Times New Roman" w:hAnsi="Times New Roman"/>
                <w:color w:val="000000"/>
                <w:sz w:val="24"/>
                <w:szCs w:val="24"/>
              </w:rPr>
              <w:t xml:space="preserve">2.3. У разі подання скарги до органу оскарження </w:t>
            </w:r>
            <w:proofErr w:type="gramStart"/>
            <w:r w:rsidRPr="00453D67">
              <w:rPr>
                <w:rFonts w:ascii="Times New Roman" w:eastAsia="Times New Roman" w:hAnsi="Times New Roman"/>
                <w:color w:val="000000"/>
                <w:sz w:val="24"/>
                <w:szCs w:val="24"/>
              </w:rPr>
              <w:t>п</w:t>
            </w:r>
            <w:proofErr w:type="gramEnd"/>
            <w:r w:rsidRPr="00453D67">
              <w:rPr>
                <w:rFonts w:ascii="Times New Roman" w:eastAsia="Times New Roman" w:hAnsi="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67C94" w:rsidTr="00B8715C">
        <w:trPr>
          <w:trHeight w:val="1119"/>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67C94" w:rsidRDefault="00B67C94" w:rsidP="00B871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Проєкт </w:t>
            </w:r>
            <w:proofErr w:type="gramStart"/>
            <w:r>
              <w:rPr>
                <w:rFonts w:ascii="Times New Roman" w:eastAsia="Times New Roman" w:hAnsi="Times New Roman" w:cs="Times New Roman"/>
                <w:b/>
                <w:color w:val="000000"/>
                <w:sz w:val="24"/>
                <w:szCs w:val="24"/>
              </w:rPr>
              <w:t>договору</w:t>
            </w:r>
            <w:proofErr w:type="gramEnd"/>
            <w:r>
              <w:rPr>
                <w:rFonts w:ascii="Times New Roman" w:eastAsia="Times New Roman" w:hAnsi="Times New Roman" w:cs="Times New Roman"/>
                <w:b/>
                <w:color w:val="000000"/>
                <w:sz w:val="24"/>
                <w:szCs w:val="24"/>
              </w:rPr>
              <w:t xml:space="preserve"> про закупівлю</w:t>
            </w:r>
          </w:p>
        </w:tc>
        <w:tc>
          <w:tcPr>
            <w:tcW w:w="6420" w:type="dxa"/>
            <w:vAlign w:val="center"/>
          </w:tcPr>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3.1. Проект договору складається замовником з урахуванням особливостей предмету закупі</w:t>
            </w:r>
            <w:proofErr w:type="gramStart"/>
            <w:r w:rsidRPr="00453D67">
              <w:rPr>
                <w:rFonts w:ascii="Times New Roman" w:eastAsia="Times New Roman" w:hAnsi="Times New Roman"/>
                <w:color w:val="000000"/>
                <w:sz w:val="24"/>
                <w:szCs w:val="24"/>
              </w:rPr>
              <w:t>вл</w:t>
            </w:r>
            <w:proofErr w:type="gramEnd"/>
            <w:r w:rsidRPr="00453D67">
              <w:rPr>
                <w:rFonts w:ascii="Times New Roman" w:eastAsia="Times New Roman" w:hAnsi="Times New Roman"/>
                <w:color w:val="000000"/>
                <w:sz w:val="24"/>
                <w:szCs w:val="24"/>
              </w:rPr>
              <w:t>і;</w:t>
            </w:r>
          </w:p>
          <w:p w:rsidR="00B67C94" w:rsidRPr="00453D67"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 xml:space="preserve">Разом з тендерною документацією замовником </w:t>
            </w:r>
            <w:proofErr w:type="gramStart"/>
            <w:r w:rsidRPr="00453D67">
              <w:rPr>
                <w:rFonts w:ascii="Times New Roman" w:eastAsia="Times New Roman" w:hAnsi="Times New Roman"/>
                <w:color w:val="000000"/>
                <w:sz w:val="24"/>
                <w:szCs w:val="24"/>
              </w:rPr>
              <w:t>подається</w:t>
            </w:r>
            <w:proofErr w:type="gramEnd"/>
            <w:r w:rsidRPr="00453D67">
              <w:rPr>
                <w:rFonts w:ascii="Times New Roman" w:eastAsia="Times New Roman" w:hAnsi="Times New Roman"/>
                <w:color w:val="000000"/>
                <w:sz w:val="24"/>
                <w:szCs w:val="24"/>
              </w:rPr>
              <w:t xml:space="preserve"> Проект договору про закупівлю з обов’язковим зазначенням п</w:t>
            </w:r>
            <w:r>
              <w:rPr>
                <w:rFonts w:ascii="Times New Roman" w:eastAsia="Times New Roman" w:hAnsi="Times New Roman"/>
                <w:color w:val="000000"/>
                <w:sz w:val="24"/>
                <w:szCs w:val="24"/>
              </w:rPr>
              <w:t>орядку змін його умов (Додаток 4</w:t>
            </w:r>
            <w:r w:rsidRPr="00453D67">
              <w:rPr>
                <w:rFonts w:ascii="Times New Roman" w:eastAsia="Times New Roman" w:hAnsi="Times New Roman"/>
                <w:color w:val="000000"/>
                <w:sz w:val="24"/>
                <w:szCs w:val="24"/>
              </w:rPr>
              <w:t xml:space="preserve"> до тендерної документації).</w:t>
            </w:r>
          </w:p>
          <w:p w:rsidR="00B67C94" w:rsidRPr="00F9259C" w:rsidRDefault="00B67C94" w:rsidP="00B8715C">
            <w:pPr>
              <w:jc w:val="both"/>
              <w:rPr>
                <w:rFonts w:ascii="Times New Roman" w:eastAsia="Times New Roman" w:hAnsi="Times New Roman"/>
                <w:sz w:val="24"/>
                <w:szCs w:val="24"/>
              </w:rPr>
            </w:pPr>
            <w:r w:rsidRPr="00453D67">
              <w:rPr>
                <w:rFonts w:ascii="Times New Roman" w:eastAsia="Times New Roman" w:hAnsi="Times New Roman"/>
                <w:color w:val="000000"/>
                <w:sz w:val="24"/>
                <w:szCs w:val="24"/>
              </w:rPr>
              <w:t>3.2. Догові</w:t>
            </w:r>
            <w:proofErr w:type="gramStart"/>
            <w:r w:rsidRPr="00453D67">
              <w:rPr>
                <w:rFonts w:ascii="Times New Roman" w:eastAsia="Times New Roman" w:hAnsi="Times New Roman"/>
                <w:color w:val="000000"/>
                <w:sz w:val="24"/>
                <w:szCs w:val="24"/>
              </w:rPr>
              <w:t>р</w:t>
            </w:r>
            <w:proofErr w:type="gramEnd"/>
            <w:r w:rsidRPr="00453D67">
              <w:rPr>
                <w:rFonts w:ascii="Times New Roman" w:eastAsia="Times New Roman" w:hAnsi="Times New Roman"/>
                <w:color w:val="000000"/>
                <w:sz w:val="24"/>
                <w:szCs w:val="24"/>
              </w:rPr>
              <w:t xml:space="preserve"> про закупівлю укладається відповідно до норм Цивільного кодексу України та Господарського кодексу України з урахуванням особливостей, </w:t>
            </w:r>
            <w:r w:rsidRPr="00F9259C">
              <w:rPr>
                <w:rFonts w:ascii="Times New Roman" w:eastAsia="Times New Roman" w:hAnsi="Times New Roman"/>
                <w:color w:val="000000"/>
                <w:sz w:val="24"/>
                <w:szCs w:val="24"/>
              </w:rPr>
              <w:t>визначених цим Законом.</w:t>
            </w:r>
          </w:p>
          <w:p w:rsidR="00B67C94" w:rsidRDefault="00B67C94" w:rsidP="00B871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про закупівлю повинен надати:</w:t>
            </w:r>
          </w:p>
          <w:p w:rsidR="00B67C94" w:rsidRDefault="00B67C94" w:rsidP="00B67C94">
            <w:pPr>
              <w:widowControl w:val="0"/>
              <w:numPr>
                <w:ilvl w:val="0"/>
                <w:numId w:val="18"/>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інформацію про право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ідписання договору про закупівлю;</w:t>
            </w:r>
          </w:p>
          <w:p w:rsidR="00B67C94" w:rsidRDefault="00B67C94" w:rsidP="00B67C94">
            <w:pPr>
              <w:widowControl w:val="0"/>
              <w:numPr>
                <w:ilvl w:val="0"/>
                <w:numId w:val="18"/>
              </w:numPr>
              <w:pBdr>
                <w:top w:val="nil"/>
                <w:left w:val="nil"/>
                <w:bottom w:val="nil"/>
                <w:right w:val="nil"/>
                <w:between w:val="nil"/>
              </w:pBdr>
              <w:spacing w:after="160" w:line="259" w:lineRule="auto"/>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w:t>
            </w:r>
            <w:proofErr w:type="gramStart"/>
            <w:r>
              <w:rPr>
                <w:rFonts w:ascii="Times New Roman" w:eastAsia="Times New Roman" w:hAnsi="Times New Roman" w:cs="Times New Roman"/>
                <w:b/>
                <w:color w:val="000000"/>
                <w:sz w:val="24"/>
                <w:szCs w:val="24"/>
              </w:rPr>
              <w:t>л</w:t>
            </w:r>
            <w:proofErr w:type="gramEnd"/>
            <w:r>
              <w:rPr>
                <w:rFonts w:ascii="Times New Roman" w:eastAsia="Times New Roman" w:hAnsi="Times New Roman" w:cs="Times New Roman"/>
                <w:b/>
                <w:color w:val="000000"/>
                <w:sz w:val="24"/>
                <w:szCs w:val="24"/>
              </w:rPr>
              <w:t>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67C94" w:rsidRDefault="00B67C94" w:rsidP="00B8715C">
            <w:pPr>
              <w:widowControl w:val="0"/>
              <w:jc w:val="both"/>
              <w:rPr>
                <w:rFonts w:ascii="Times New Roman" w:eastAsia="Times New Roman" w:hAnsi="Times New Roman" w:cs="Times New Roman"/>
                <w:i/>
                <w:strike/>
                <w:color w:val="000000"/>
                <w:sz w:val="24"/>
                <w:szCs w:val="24"/>
              </w:rPr>
            </w:pPr>
            <w:r w:rsidRPr="00F24C4D">
              <w:rPr>
                <w:rFonts w:ascii="Times New Roman" w:eastAsia="Times New Roman" w:hAnsi="Times New Roman" w:cs="Times New Roman"/>
                <w:i/>
                <w:color w:val="000000"/>
                <w:sz w:val="24"/>
                <w:szCs w:val="24"/>
              </w:rPr>
              <w:t xml:space="preserve">3.3.У випадку ненадання переможцем інформації про право </w:t>
            </w:r>
            <w:proofErr w:type="gramStart"/>
            <w:r w:rsidRPr="00F24C4D">
              <w:rPr>
                <w:rFonts w:ascii="Times New Roman" w:eastAsia="Times New Roman" w:hAnsi="Times New Roman" w:cs="Times New Roman"/>
                <w:i/>
                <w:color w:val="000000"/>
                <w:sz w:val="24"/>
                <w:szCs w:val="24"/>
              </w:rPr>
              <w:t>п</w:t>
            </w:r>
            <w:proofErr w:type="gramEnd"/>
            <w:r w:rsidRPr="00F24C4D">
              <w:rPr>
                <w:rFonts w:ascii="Times New Roman" w:eastAsia="Times New Roman" w:hAnsi="Times New Roman" w:cs="Times New Roman"/>
                <w:i/>
                <w:color w:val="000000"/>
                <w:sz w:val="24"/>
                <w:szCs w:val="24"/>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B67C94" w:rsidTr="00B8715C">
        <w:trPr>
          <w:trHeight w:val="1119"/>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67C94" w:rsidRDefault="00B67C94" w:rsidP="00B8715C">
            <w:pPr>
              <w:widowControl w:val="0"/>
              <w:rPr>
                <w:rFonts w:ascii="Times New Roman" w:eastAsia="Times New Roman" w:hAnsi="Times New Roman" w:cs="Times New Roman"/>
                <w:sz w:val="24"/>
                <w:szCs w:val="24"/>
              </w:rPr>
            </w:pPr>
            <w:r w:rsidRPr="00453D67">
              <w:rPr>
                <w:rFonts w:ascii="Times New Roman" w:eastAsia="Times New Roman" w:hAnsi="Times New Roman"/>
                <w:b/>
                <w:bCs/>
                <w:color w:val="000000"/>
                <w:sz w:val="24"/>
                <w:szCs w:val="24"/>
              </w:rPr>
              <w:t xml:space="preserve">Істотні умови, що обов’язково включаються </w:t>
            </w:r>
            <w:proofErr w:type="gramStart"/>
            <w:r w:rsidRPr="00453D67">
              <w:rPr>
                <w:rFonts w:ascii="Times New Roman" w:eastAsia="Times New Roman" w:hAnsi="Times New Roman"/>
                <w:b/>
                <w:bCs/>
                <w:color w:val="000000"/>
                <w:sz w:val="24"/>
                <w:szCs w:val="24"/>
              </w:rPr>
              <w:t>до</w:t>
            </w:r>
            <w:proofErr w:type="gramEnd"/>
            <w:r w:rsidRPr="00453D67">
              <w:rPr>
                <w:rFonts w:ascii="Times New Roman" w:eastAsia="Times New Roman" w:hAnsi="Times New Roman"/>
                <w:b/>
                <w:bCs/>
                <w:color w:val="000000"/>
                <w:sz w:val="24"/>
                <w:szCs w:val="24"/>
              </w:rPr>
              <w:t xml:space="preserve"> договору про закупівлю</w:t>
            </w:r>
          </w:p>
        </w:tc>
        <w:tc>
          <w:tcPr>
            <w:tcW w:w="6420" w:type="dxa"/>
            <w:vAlign w:val="center"/>
          </w:tcPr>
          <w:p w:rsidR="00B67C94" w:rsidRPr="00453D67" w:rsidRDefault="00B67C94" w:rsidP="00B8715C">
            <w:pPr>
              <w:jc w:val="both"/>
              <w:rPr>
                <w:rFonts w:ascii="Times New Roman" w:eastAsia="Times New Roman" w:hAnsi="Times New Roman"/>
                <w:color w:val="000000"/>
                <w:sz w:val="24"/>
                <w:szCs w:val="24"/>
              </w:rPr>
            </w:pPr>
            <w:proofErr w:type="gramStart"/>
            <w:r w:rsidRPr="00453D67">
              <w:rPr>
                <w:rFonts w:ascii="Times New Roman" w:eastAsia="Times New Roman" w:hAnsi="Times New Roman"/>
                <w:color w:val="000000"/>
                <w:sz w:val="24"/>
                <w:szCs w:val="24"/>
              </w:rPr>
              <w:t>4.1. Істотні умови, що обов’язково включаються до договору про закупівлю визначаються відповідно до норм Цивільного кодексу України та Господарського кодексу України з урахуванням особливостей, визначених Законом.</w:t>
            </w:r>
            <w:proofErr w:type="gramEnd"/>
          </w:p>
          <w:p w:rsidR="00B67C94" w:rsidRPr="00453D67" w:rsidRDefault="00B67C94" w:rsidP="00B8715C">
            <w:pPr>
              <w:pStyle w:val="rvps2"/>
              <w:shd w:val="clear" w:color="auto" w:fill="FFFFFF"/>
              <w:spacing w:before="0" w:beforeAutospacing="0" w:after="0" w:afterAutospacing="0"/>
              <w:jc w:val="both"/>
              <w:rPr>
                <w:color w:val="000000"/>
              </w:rPr>
            </w:pPr>
            <w:r w:rsidRPr="00453D67">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ч. 5, 6 ст. 41 Закону.</w:t>
            </w:r>
          </w:p>
          <w:p w:rsidR="00B67C94" w:rsidRPr="00F24C4D" w:rsidRDefault="00B67C94" w:rsidP="00B8715C">
            <w:pPr>
              <w:widowControl w:val="0"/>
              <w:jc w:val="both"/>
              <w:rPr>
                <w:rFonts w:ascii="Times New Roman" w:eastAsia="Times New Roman" w:hAnsi="Times New Roman" w:cs="Times New Roman"/>
                <w:sz w:val="24"/>
                <w:szCs w:val="24"/>
              </w:rPr>
            </w:pPr>
            <w:bookmarkStart w:id="3" w:name="n1040"/>
            <w:bookmarkStart w:id="4" w:name="n1049"/>
            <w:bookmarkStart w:id="5" w:name="n1050"/>
            <w:bookmarkEnd w:id="3"/>
            <w:bookmarkEnd w:id="4"/>
            <w:bookmarkEnd w:id="5"/>
            <w:r w:rsidRPr="00F24C4D">
              <w:rPr>
                <w:rFonts w:ascii="Times New Roman" w:hAnsi="Times New Roman" w:cs="Times New Roman"/>
                <w:color w:val="000000"/>
                <w:sz w:val="24"/>
                <w:szCs w:val="24"/>
              </w:rPr>
              <w:t xml:space="preserve">4.2. У разі внесення змін до істотних умов договору про закупівлю у випадках, передбачених частиною </w:t>
            </w:r>
            <w:proofErr w:type="gramStart"/>
            <w:r w:rsidRPr="00F24C4D">
              <w:rPr>
                <w:rFonts w:ascii="Times New Roman" w:hAnsi="Times New Roman" w:cs="Times New Roman"/>
                <w:color w:val="000000"/>
                <w:sz w:val="24"/>
                <w:szCs w:val="24"/>
              </w:rPr>
              <w:t>п’ятою</w:t>
            </w:r>
            <w:proofErr w:type="gramEnd"/>
            <w:r w:rsidRPr="00F24C4D">
              <w:rPr>
                <w:rFonts w:ascii="Times New Roman" w:hAnsi="Times New Roman" w:cs="Times New Roman"/>
                <w:color w:val="000000"/>
                <w:sz w:val="24"/>
                <w:szCs w:val="24"/>
              </w:rPr>
              <w:t xml:space="preserve"> цієї статті, замовник обов’язково оприлюднює повідомлення про внесення змін до договору про закупівлю.</w:t>
            </w:r>
          </w:p>
        </w:tc>
      </w:tr>
      <w:tr w:rsidR="00B67C94" w:rsidTr="00B67C94">
        <w:trPr>
          <w:trHeight w:val="424"/>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B67C94" w:rsidRDefault="00B67C94" w:rsidP="00B871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Дії замовника при відмові переможця торгів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ідписати договір про закупівлю</w:t>
            </w:r>
          </w:p>
        </w:tc>
        <w:tc>
          <w:tcPr>
            <w:tcW w:w="6420" w:type="dxa"/>
            <w:vAlign w:val="center"/>
          </w:tcPr>
          <w:p w:rsidR="00B67C94" w:rsidRDefault="00B67C94" w:rsidP="00B8715C">
            <w:pPr>
              <w:widowControl w:val="0"/>
              <w:jc w:val="both"/>
              <w:rPr>
                <w:rFonts w:ascii="Times New Roman" w:eastAsia="Times New Roman" w:hAnsi="Times New Roman" w:cs="Times New Roman"/>
                <w:sz w:val="24"/>
                <w:szCs w:val="24"/>
              </w:rPr>
            </w:pPr>
            <w:r w:rsidRPr="00453D67">
              <w:rPr>
                <w:rFonts w:ascii="Times New Roman" w:eastAsia="Times New Roman" w:hAnsi="Times New Roman"/>
                <w:color w:val="000000"/>
                <w:sz w:val="24"/>
                <w:szCs w:val="24"/>
              </w:rPr>
              <w:t>5.1. У разі відмови переможця процедури закупі</w:t>
            </w:r>
            <w:proofErr w:type="gramStart"/>
            <w:r w:rsidRPr="00453D67">
              <w:rPr>
                <w:rFonts w:ascii="Times New Roman" w:eastAsia="Times New Roman" w:hAnsi="Times New Roman"/>
                <w:color w:val="000000"/>
                <w:sz w:val="24"/>
                <w:szCs w:val="24"/>
              </w:rPr>
              <w:t>вл</w:t>
            </w:r>
            <w:proofErr w:type="gramEnd"/>
            <w:r w:rsidRPr="00453D67">
              <w:rPr>
                <w:rFonts w:ascii="Times New Roman" w:eastAsia="Times New Roman" w:hAnsi="Times New Roman"/>
                <w:color w:val="000000"/>
                <w:sz w:val="24"/>
                <w:szCs w:val="24"/>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w:t>
            </w:r>
            <w:proofErr w:type="gramStart"/>
            <w:r w:rsidRPr="00453D67">
              <w:rPr>
                <w:rFonts w:ascii="Times New Roman" w:eastAsia="Times New Roman" w:hAnsi="Times New Roman"/>
                <w:color w:val="000000"/>
                <w:sz w:val="24"/>
                <w:szCs w:val="24"/>
              </w:rPr>
              <w:t>вл</w:t>
            </w:r>
            <w:proofErr w:type="gramEnd"/>
            <w:r w:rsidRPr="00453D67">
              <w:rPr>
                <w:rFonts w:ascii="Times New Roman" w:eastAsia="Times New Roman" w:hAnsi="Times New Roman"/>
                <w:color w:val="000000"/>
                <w:sz w:val="24"/>
                <w:szCs w:val="24"/>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67C94" w:rsidTr="00B8715C">
        <w:trPr>
          <w:trHeight w:val="1119"/>
          <w:jc w:val="center"/>
        </w:trPr>
        <w:tc>
          <w:tcPr>
            <w:tcW w:w="705" w:type="dxa"/>
          </w:tcPr>
          <w:p w:rsidR="00B67C94" w:rsidRDefault="00B67C94" w:rsidP="00B871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67C94" w:rsidRDefault="00B67C94" w:rsidP="00B8715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Забезпечення виконання договору </w:t>
            </w:r>
            <w:proofErr w:type="gramStart"/>
            <w:r>
              <w:rPr>
                <w:rFonts w:ascii="Times New Roman" w:eastAsia="Times New Roman" w:hAnsi="Times New Roman" w:cs="Times New Roman"/>
                <w:b/>
                <w:color w:val="000000"/>
                <w:sz w:val="24"/>
                <w:szCs w:val="24"/>
              </w:rPr>
              <w:t>про</w:t>
            </w:r>
            <w:proofErr w:type="gramEnd"/>
            <w:r>
              <w:rPr>
                <w:rFonts w:ascii="Times New Roman" w:eastAsia="Times New Roman" w:hAnsi="Times New Roman" w:cs="Times New Roman"/>
                <w:b/>
                <w:color w:val="000000"/>
                <w:sz w:val="24"/>
                <w:szCs w:val="24"/>
              </w:rPr>
              <w:t xml:space="preserve"> закупівлю</w:t>
            </w:r>
          </w:p>
        </w:tc>
        <w:tc>
          <w:tcPr>
            <w:tcW w:w="6420" w:type="dxa"/>
            <w:vAlign w:val="center"/>
          </w:tcPr>
          <w:p w:rsidR="00B67C94" w:rsidRPr="00B67C94" w:rsidRDefault="00B67C94" w:rsidP="00B67C94">
            <w:pPr>
              <w:widowControl w:val="0"/>
              <w:ind w:right="12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не вимагається.</w:t>
            </w:r>
          </w:p>
        </w:tc>
      </w:tr>
    </w:tbl>
    <w:p w:rsidR="00B67C94" w:rsidRDefault="00B67C94" w:rsidP="00B67C9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B67C94" w:rsidRDefault="00B67C94" w:rsidP="00B67C94">
      <w:pPr>
        <w:widowControl w:val="0"/>
        <w:spacing w:after="0" w:line="240" w:lineRule="auto"/>
        <w:jc w:val="both"/>
        <w:rPr>
          <w:rFonts w:ascii="Times New Roman" w:eastAsia="Times New Roman" w:hAnsi="Times New Roman" w:cs="Times New Roman"/>
          <w:sz w:val="24"/>
          <w:szCs w:val="24"/>
        </w:rPr>
      </w:pPr>
    </w:p>
    <w:p w:rsidR="00B67C94" w:rsidRDefault="00B67C94" w:rsidP="00B67C94">
      <w:pPr>
        <w:widowControl w:val="0"/>
        <w:spacing w:after="0" w:line="240" w:lineRule="auto"/>
        <w:jc w:val="both"/>
        <w:rPr>
          <w:rFonts w:ascii="Times New Roman" w:eastAsia="Times New Roman" w:hAnsi="Times New Roman" w:cs="Times New Roman"/>
          <w:sz w:val="24"/>
          <w:szCs w:val="24"/>
        </w:rPr>
      </w:pPr>
    </w:p>
    <w:p w:rsidR="00B67C94" w:rsidRDefault="00B67C94" w:rsidP="00B67C94">
      <w:pPr>
        <w:widowControl w:val="0"/>
        <w:spacing w:after="0" w:line="240" w:lineRule="auto"/>
        <w:jc w:val="both"/>
        <w:rPr>
          <w:rFonts w:ascii="Times New Roman" w:eastAsia="Times New Roman" w:hAnsi="Times New Roman" w:cs="Times New Roman"/>
          <w:sz w:val="24"/>
          <w:szCs w:val="24"/>
        </w:rPr>
      </w:pPr>
    </w:p>
    <w:p w:rsidR="00B67C94" w:rsidRDefault="00B67C94" w:rsidP="00B67C94">
      <w:pPr>
        <w:widowControl w:val="0"/>
        <w:spacing w:after="0" w:line="240" w:lineRule="auto"/>
        <w:jc w:val="both"/>
        <w:rPr>
          <w:rFonts w:ascii="Times New Roman" w:eastAsia="Times New Roman" w:hAnsi="Times New Roman" w:cs="Times New Roman"/>
          <w:sz w:val="24"/>
          <w:szCs w:val="24"/>
        </w:rPr>
      </w:pPr>
    </w:p>
    <w:p w:rsidR="00B67C94" w:rsidRDefault="00B67C94" w:rsidP="00B67C94">
      <w:pPr>
        <w:widowControl w:val="0"/>
        <w:spacing w:after="0" w:line="240" w:lineRule="auto"/>
        <w:jc w:val="both"/>
        <w:rPr>
          <w:rFonts w:ascii="Times New Roman" w:eastAsia="Times New Roman" w:hAnsi="Times New Roman" w:cs="Times New Roman"/>
          <w:sz w:val="24"/>
          <w:szCs w:val="24"/>
        </w:rPr>
      </w:pPr>
    </w:p>
    <w:p w:rsidR="00B67C94" w:rsidRDefault="00B67C94" w:rsidP="00B67C94">
      <w:pPr>
        <w:widowControl w:val="0"/>
        <w:spacing w:after="0" w:line="240" w:lineRule="auto"/>
        <w:jc w:val="both"/>
        <w:rPr>
          <w:rFonts w:ascii="Times New Roman" w:eastAsia="Times New Roman" w:hAnsi="Times New Roman" w:cs="Times New Roman"/>
          <w:sz w:val="24"/>
          <w:szCs w:val="24"/>
        </w:rPr>
      </w:pPr>
    </w:p>
    <w:p w:rsidR="00B67C94" w:rsidRDefault="00B67C94" w:rsidP="00B67C94">
      <w:pPr>
        <w:widowControl w:val="0"/>
        <w:spacing w:after="0" w:line="240" w:lineRule="auto"/>
        <w:jc w:val="both"/>
        <w:rPr>
          <w:rFonts w:ascii="Times New Roman" w:eastAsia="Times New Roman" w:hAnsi="Times New Roman" w:cs="Times New Roman"/>
          <w:sz w:val="24"/>
          <w:szCs w:val="24"/>
        </w:rPr>
      </w:pPr>
    </w:p>
    <w:p w:rsidR="00B67C94" w:rsidRDefault="00B67C94" w:rsidP="00B67C94">
      <w:pPr>
        <w:widowControl w:val="0"/>
        <w:spacing w:after="0" w:line="240" w:lineRule="auto"/>
        <w:jc w:val="both"/>
        <w:rPr>
          <w:rFonts w:ascii="Times New Roman" w:eastAsia="Times New Roman" w:hAnsi="Times New Roman" w:cs="Times New Roman"/>
          <w:sz w:val="24"/>
          <w:szCs w:val="24"/>
        </w:rPr>
      </w:pPr>
    </w:p>
    <w:p w:rsidR="00B67C94" w:rsidRDefault="00B67C94" w:rsidP="00B67C94">
      <w:pPr>
        <w:widowControl w:val="0"/>
        <w:spacing w:after="0" w:line="240" w:lineRule="auto"/>
        <w:jc w:val="both"/>
        <w:rPr>
          <w:rFonts w:ascii="Times New Roman" w:eastAsia="Times New Roman" w:hAnsi="Times New Roman" w:cs="Times New Roman"/>
          <w:sz w:val="24"/>
          <w:szCs w:val="24"/>
        </w:rPr>
      </w:pPr>
    </w:p>
    <w:p w:rsidR="00B67C94" w:rsidRDefault="00B67C94" w:rsidP="00B67C94">
      <w:pPr>
        <w:widowControl w:val="0"/>
        <w:spacing w:after="0" w:line="240" w:lineRule="auto"/>
        <w:jc w:val="both"/>
        <w:rPr>
          <w:rFonts w:ascii="Times New Roman" w:eastAsia="Times New Roman" w:hAnsi="Times New Roman" w:cs="Times New Roman"/>
          <w:sz w:val="24"/>
          <w:szCs w:val="24"/>
        </w:rPr>
      </w:pPr>
    </w:p>
    <w:p w:rsidR="00B67C94" w:rsidRDefault="00B67C94" w:rsidP="00B67C94">
      <w:pPr>
        <w:widowControl w:val="0"/>
        <w:spacing w:after="0" w:line="240" w:lineRule="auto"/>
        <w:jc w:val="both"/>
        <w:rPr>
          <w:rFonts w:ascii="Times New Roman" w:eastAsia="Times New Roman" w:hAnsi="Times New Roman" w:cs="Times New Roman"/>
          <w:sz w:val="24"/>
          <w:szCs w:val="24"/>
        </w:rPr>
      </w:pPr>
    </w:p>
    <w:p w:rsidR="00B67C94" w:rsidRDefault="00B67C94" w:rsidP="00B67C94">
      <w:pPr>
        <w:widowControl w:val="0"/>
        <w:spacing w:after="0" w:line="240" w:lineRule="auto"/>
        <w:jc w:val="both"/>
        <w:rPr>
          <w:rFonts w:ascii="Times New Roman" w:eastAsia="Times New Roman" w:hAnsi="Times New Roman" w:cs="Times New Roman"/>
          <w:sz w:val="24"/>
          <w:szCs w:val="24"/>
        </w:rPr>
      </w:pPr>
    </w:p>
    <w:p w:rsidR="00B67C94" w:rsidRDefault="00B67C94" w:rsidP="00B67C94">
      <w:pPr>
        <w:widowControl w:val="0"/>
        <w:spacing w:after="0" w:line="240" w:lineRule="auto"/>
        <w:jc w:val="both"/>
        <w:rPr>
          <w:rFonts w:ascii="Times New Roman" w:eastAsia="Times New Roman" w:hAnsi="Times New Roman" w:cs="Times New Roman"/>
          <w:sz w:val="24"/>
          <w:szCs w:val="24"/>
        </w:rPr>
      </w:pPr>
    </w:p>
    <w:p w:rsidR="00B67C94" w:rsidRDefault="00B67C94" w:rsidP="00B67C94">
      <w:pPr>
        <w:widowControl w:val="0"/>
        <w:spacing w:after="0" w:line="240" w:lineRule="auto"/>
        <w:jc w:val="both"/>
        <w:rPr>
          <w:rFonts w:ascii="Times New Roman" w:eastAsia="Times New Roman" w:hAnsi="Times New Roman" w:cs="Times New Roman"/>
          <w:sz w:val="24"/>
          <w:szCs w:val="24"/>
        </w:rPr>
      </w:pPr>
    </w:p>
    <w:p w:rsidR="00B67C94" w:rsidRDefault="00B67C94" w:rsidP="00B67C94">
      <w:pPr>
        <w:widowControl w:val="0"/>
        <w:spacing w:after="0" w:line="240" w:lineRule="auto"/>
        <w:jc w:val="both"/>
        <w:rPr>
          <w:rFonts w:ascii="Times New Roman" w:eastAsia="Times New Roman" w:hAnsi="Times New Roman" w:cs="Times New Roman"/>
          <w:sz w:val="24"/>
          <w:szCs w:val="24"/>
        </w:rPr>
      </w:pPr>
    </w:p>
    <w:p w:rsidR="00B67C94" w:rsidRDefault="00B67C94" w:rsidP="00B67C94">
      <w:pPr>
        <w:widowControl w:val="0"/>
        <w:spacing w:after="0" w:line="240" w:lineRule="auto"/>
        <w:jc w:val="both"/>
        <w:rPr>
          <w:rFonts w:ascii="Times New Roman" w:eastAsia="Times New Roman" w:hAnsi="Times New Roman" w:cs="Times New Roman"/>
          <w:sz w:val="24"/>
          <w:szCs w:val="24"/>
        </w:rPr>
      </w:pPr>
    </w:p>
    <w:p w:rsidR="00B67C94" w:rsidRDefault="00B67C94" w:rsidP="00B67C94">
      <w:pPr>
        <w:widowControl w:val="0"/>
        <w:spacing w:after="0" w:line="240" w:lineRule="auto"/>
        <w:jc w:val="both"/>
        <w:rPr>
          <w:rFonts w:ascii="Times New Roman" w:eastAsia="Times New Roman" w:hAnsi="Times New Roman" w:cs="Times New Roman"/>
          <w:sz w:val="24"/>
          <w:szCs w:val="24"/>
        </w:rPr>
      </w:pPr>
    </w:p>
    <w:p w:rsidR="00B67C94" w:rsidRDefault="00B67C94" w:rsidP="00B67C94">
      <w:pPr>
        <w:widowControl w:val="0"/>
        <w:spacing w:after="0" w:line="240" w:lineRule="auto"/>
        <w:jc w:val="both"/>
        <w:rPr>
          <w:rFonts w:ascii="Times New Roman" w:eastAsia="Times New Roman" w:hAnsi="Times New Roman" w:cs="Times New Roman"/>
          <w:sz w:val="24"/>
          <w:szCs w:val="24"/>
        </w:rPr>
      </w:pPr>
    </w:p>
    <w:p w:rsidR="00B67C94" w:rsidRDefault="00B67C94" w:rsidP="00B67C94">
      <w:pPr>
        <w:widowControl w:val="0"/>
        <w:spacing w:after="0" w:line="240" w:lineRule="auto"/>
        <w:jc w:val="both"/>
        <w:rPr>
          <w:rFonts w:ascii="Times New Roman" w:eastAsia="Times New Roman" w:hAnsi="Times New Roman" w:cs="Times New Roman"/>
          <w:sz w:val="24"/>
          <w:szCs w:val="24"/>
        </w:rPr>
      </w:pPr>
    </w:p>
    <w:p w:rsidR="00B67C94" w:rsidRDefault="00B67C94" w:rsidP="00B67C94">
      <w:pPr>
        <w:widowControl w:val="0"/>
        <w:spacing w:after="0" w:line="240" w:lineRule="auto"/>
        <w:jc w:val="both"/>
        <w:rPr>
          <w:rFonts w:ascii="Times New Roman" w:eastAsia="Times New Roman" w:hAnsi="Times New Roman" w:cs="Times New Roman"/>
          <w:sz w:val="24"/>
          <w:szCs w:val="24"/>
        </w:rPr>
      </w:pPr>
    </w:p>
    <w:p w:rsidR="00B67C94" w:rsidRDefault="00B67C94" w:rsidP="00B67C94">
      <w:pPr>
        <w:widowControl w:val="0"/>
        <w:spacing w:after="0" w:line="240" w:lineRule="auto"/>
        <w:jc w:val="both"/>
        <w:rPr>
          <w:rFonts w:ascii="Times New Roman" w:eastAsia="Times New Roman" w:hAnsi="Times New Roman" w:cs="Times New Roman"/>
          <w:sz w:val="24"/>
          <w:szCs w:val="24"/>
        </w:rPr>
      </w:pPr>
    </w:p>
    <w:p w:rsidR="00B67C94" w:rsidRDefault="00B67C94" w:rsidP="00B67C94">
      <w:pPr>
        <w:spacing w:after="240" w:line="240" w:lineRule="auto"/>
        <w:rPr>
          <w:rFonts w:ascii="Times New Roman" w:eastAsia="Times New Roman" w:hAnsi="Times New Roman" w:cs="Times New Roman"/>
          <w:sz w:val="24"/>
          <w:szCs w:val="24"/>
        </w:rPr>
      </w:pPr>
    </w:p>
    <w:p w:rsidR="00B67C94" w:rsidRPr="00B67C94" w:rsidRDefault="00B67C94" w:rsidP="004C65D1">
      <w:pPr>
        <w:pStyle w:val="a3"/>
        <w:jc w:val="right"/>
        <w:rPr>
          <w:rFonts w:ascii="Times New Roman" w:hAnsi="Times New Roman"/>
          <w:b/>
          <w:sz w:val="28"/>
          <w:szCs w:val="28"/>
          <w:lang w:val="ru-RU"/>
        </w:rPr>
      </w:pPr>
    </w:p>
    <w:p w:rsidR="00B67C94" w:rsidRDefault="00B67C94" w:rsidP="004C65D1">
      <w:pPr>
        <w:pStyle w:val="a3"/>
        <w:jc w:val="right"/>
        <w:rPr>
          <w:rFonts w:ascii="Times New Roman" w:hAnsi="Times New Roman"/>
          <w:b/>
          <w:sz w:val="28"/>
          <w:szCs w:val="28"/>
        </w:rPr>
      </w:pPr>
    </w:p>
    <w:p w:rsidR="00B67C94" w:rsidRDefault="00B67C94" w:rsidP="004C65D1">
      <w:pPr>
        <w:pStyle w:val="a3"/>
        <w:jc w:val="right"/>
        <w:rPr>
          <w:rFonts w:ascii="Times New Roman" w:hAnsi="Times New Roman"/>
          <w:b/>
          <w:sz w:val="28"/>
          <w:szCs w:val="28"/>
        </w:rPr>
      </w:pPr>
    </w:p>
    <w:p w:rsidR="00B67C94" w:rsidRDefault="00B67C94" w:rsidP="004C65D1">
      <w:pPr>
        <w:pStyle w:val="a3"/>
        <w:jc w:val="right"/>
        <w:rPr>
          <w:rFonts w:ascii="Times New Roman" w:hAnsi="Times New Roman"/>
          <w:b/>
          <w:sz w:val="28"/>
          <w:szCs w:val="28"/>
        </w:rPr>
      </w:pPr>
    </w:p>
    <w:p w:rsidR="00B67C94" w:rsidRDefault="00B67C94" w:rsidP="004C65D1">
      <w:pPr>
        <w:pStyle w:val="a3"/>
        <w:jc w:val="right"/>
        <w:rPr>
          <w:rFonts w:ascii="Times New Roman" w:hAnsi="Times New Roman"/>
          <w:b/>
          <w:sz w:val="28"/>
          <w:szCs w:val="28"/>
        </w:rPr>
      </w:pPr>
    </w:p>
    <w:p w:rsidR="00B67C94" w:rsidRDefault="00B67C94" w:rsidP="004C65D1">
      <w:pPr>
        <w:pStyle w:val="a3"/>
        <w:jc w:val="right"/>
        <w:rPr>
          <w:rFonts w:ascii="Times New Roman" w:hAnsi="Times New Roman"/>
          <w:b/>
          <w:sz w:val="28"/>
          <w:szCs w:val="28"/>
        </w:rPr>
      </w:pPr>
    </w:p>
    <w:p w:rsidR="00B67C94" w:rsidRDefault="00B67C94" w:rsidP="004C65D1">
      <w:pPr>
        <w:pStyle w:val="a3"/>
        <w:jc w:val="right"/>
        <w:rPr>
          <w:rFonts w:ascii="Times New Roman" w:hAnsi="Times New Roman"/>
          <w:b/>
          <w:sz w:val="28"/>
          <w:szCs w:val="28"/>
        </w:rPr>
      </w:pPr>
    </w:p>
    <w:p w:rsidR="00B67C94" w:rsidRDefault="00B67C94" w:rsidP="004C65D1">
      <w:pPr>
        <w:pStyle w:val="a3"/>
        <w:jc w:val="right"/>
        <w:rPr>
          <w:rFonts w:ascii="Times New Roman" w:hAnsi="Times New Roman"/>
          <w:b/>
          <w:sz w:val="28"/>
          <w:szCs w:val="28"/>
        </w:rPr>
      </w:pPr>
    </w:p>
    <w:p w:rsidR="00B67C94" w:rsidRDefault="00B67C94" w:rsidP="004C65D1">
      <w:pPr>
        <w:pStyle w:val="a3"/>
        <w:jc w:val="right"/>
        <w:rPr>
          <w:rFonts w:ascii="Times New Roman" w:hAnsi="Times New Roman"/>
          <w:b/>
          <w:sz w:val="28"/>
          <w:szCs w:val="28"/>
        </w:rPr>
      </w:pPr>
    </w:p>
    <w:p w:rsidR="00B67C94" w:rsidRDefault="00B67C94" w:rsidP="004C65D1">
      <w:pPr>
        <w:pStyle w:val="a3"/>
        <w:jc w:val="right"/>
        <w:rPr>
          <w:rFonts w:ascii="Times New Roman" w:hAnsi="Times New Roman"/>
          <w:b/>
          <w:sz w:val="28"/>
          <w:szCs w:val="28"/>
        </w:rPr>
      </w:pPr>
    </w:p>
    <w:p w:rsidR="00B67C94" w:rsidRDefault="00B67C94" w:rsidP="004C65D1">
      <w:pPr>
        <w:pStyle w:val="a3"/>
        <w:jc w:val="right"/>
        <w:rPr>
          <w:rFonts w:ascii="Times New Roman" w:hAnsi="Times New Roman"/>
          <w:b/>
          <w:sz w:val="28"/>
          <w:szCs w:val="28"/>
        </w:rPr>
      </w:pPr>
    </w:p>
    <w:p w:rsidR="00B67C94" w:rsidRDefault="00B67C94" w:rsidP="004C65D1">
      <w:pPr>
        <w:pStyle w:val="a3"/>
        <w:jc w:val="right"/>
        <w:rPr>
          <w:rFonts w:ascii="Times New Roman" w:hAnsi="Times New Roman"/>
          <w:b/>
          <w:sz w:val="28"/>
          <w:szCs w:val="28"/>
        </w:rPr>
      </w:pPr>
    </w:p>
    <w:p w:rsidR="00B67C94" w:rsidRDefault="00B67C94" w:rsidP="004C65D1">
      <w:pPr>
        <w:pStyle w:val="a3"/>
        <w:jc w:val="right"/>
        <w:rPr>
          <w:rFonts w:ascii="Times New Roman" w:hAnsi="Times New Roman"/>
          <w:b/>
          <w:sz w:val="28"/>
          <w:szCs w:val="28"/>
        </w:rPr>
      </w:pPr>
    </w:p>
    <w:p w:rsidR="00B67C94" w:rsidRDefault="00B67C94" w:rsidP="004C65D1">
      <w:pPr>
        <w:pStyle w:val="a3"/>
        <w:jc w:val="right"/>
        <w:rPr>
          <w:rFonts w:ascii="Times New Roman" w:hAnsi="Times New Roman"/>
          <w:b/>
          <w:sz w:val="28"/>
          <w:szCs w:val="28"/>
        </w:rPr>
      </w:pPr>
    </w:p>
    <w:p w:rsidR="00B67C94" w:rsidRDefault="00B67C94" w:rsidP="004C65D1">
      <w:pPr>
        <w:pStyle w:val="a3"/>
        <w:jc w:val="right"/>
        <w:rPr>
          <w:rFonts w:ascii="Times New Roman" w:hAnsi="Times New Roman"/>
          <w:b/>
          <w:sz w:val="28"/>
          <w:szCs w:val="28"/>
        </w:rPr>
      </w:pPr>
    </w:p>
    <w:p w:rsidR="00B67C94" w:rsidRDefault="00B67C94" w:rsidP="00B67C94">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B67C94" w:rsidRDefault="00B67C94" w:rsidP="00B67C94">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B67C94" w:rsidRDefault="00B67C94" w:rsidP="00B67C94">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B67C94" w:rsidRDefault="00B67C94" w:rsidP="00B67C94">
      <w:pPr>
        <w:numPr>
          <w:ilvl w:val="0"/>
          <w:numId w:val="2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B67C94" w:rsidRDefault="00B67C94" w:rsidP="00B67C94">
      <w:pPr>
        <w:pBdr>
          <w:top w:val="nil"/>
          <w:left w:val="nil"/>
          <w:bottom w:val="nil"/>
          <w:right w:val="nil"/>
          <w:between w:val="nil"/>
        </w:pBdr>
        <w:spacing w:after="0" w:line="240" w:lineRule="auto"/>
        <w:ind w:left="885"/>
        <w:jc w:val="center"/>
        <w:rPr>
          <w:rFonts w:ascii="Times New Roman" w:eastAsia="Times New Roman" w:hAnsi="Times New Roman" w:cs="Times New Roman"/>
          <w:b/>
          <w:i/>
          <w:color w:val="C00000"/>
          <w:sz w:val="28"/>
          <w:szCs w:val="28"/>
        </w:rPr>
      </w:pPr>
    </w:p>
    <w:tbl>
      <w:tblPr>
        <w:tblW w:w="10106" w:type="dxa"/>
        <w:jc w:val="center"/>
        <w:tblLayout w:type="fixed"/>
        <w:tblLook w:val="0400"/>
      </w:tblPr>
      <w:tblGrid>
        <w:gridCol w:w="675"/>
        <w:gridCol w:w="2280"/>
        <w:gridCol w:w="7151"/>
      </w:tblGrid>
      <w:tr w:rsidR="00B67C94" w:rsidTr="00B8715C">
        <w:trPr>
          <w:trHeight w:val="879"/>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7C94" w:rsidRDefault="00B67C94" w:rsidP="00B8715C">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/п</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7C94" w:rsidRDefault="00B67C94" w:rsidP="00B8715C">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7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7C94" w:rsidRDefault="00B67C94" w:rsidP="00B8715C">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Документи та </w:t>
            </w:r>
            <w:r w:rsidRPr="00B42698">
              <w:rPr>
                <w:rFonts w:ascii="Times New Roman" w:eastAsia="Times New Roman" w:hAnsi="Times New Roman" w:cs="Times New Roman"/>
                <w:b/>
                <w:sz w:val="24"/>
                <w:szCs w:val="24"/>
              </w:rPr>
              <w:t>інформація</w:t>
            </w:r>
            <w:r>
              <w:rPr>
                <w:rFonts w:ascii="Times New Roman" w:eastAsia="Times New Roman" w:hAnsi="Times New Roman" w:cs="Times New Roman"/>
                <w:b/>
                <w:color w:val="000000"/>
                <w:sz w:val="24"/>
                <w:szCs w:val="24"/>
              </w:rPr>
              <w:t xml:space="preserve">, які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B67C94" w:rsidTr="00B67C94">
        <w:trPr>
          <w:trHeight w:val="1760"/>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Default="00B67C94" w:rsidP="00B8715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Pr="00B67C94" w:rsidRDefault="00B67C94" w:rsidP="00B67C9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7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Pr="00DE2A04" w:rsidRDefault="00B67C94" w:rsidP="00B8715C">
            <w:pPr>
              <w:shd w:val="clear" w:color="auto" w:fill="FFFFFF"/>
              <w:spacing w:after="0" w:line="240" w:lineRule="auto"/>
              <w:jc w:val="both"/>
              <w:rPr>
                <w:rFonts w:ascii="Times New Roman" w:eastAsia="Times New Roman" w:hAnsi="Times New Roman" w:cs="Times New Roman"/>
                <w:color w:val="000000"/>
                <w:sz w:val="24"/>
                <w:szCs w:val="24"/>
              </w:rPr>
            </w:pPr>
            <w:r w:rsidRPr="00DE2A04">
              <w:rPr>
                <w:rFonts w:ascii="Times New Roman" w:eastAsia="Times New Roman" w:hAnsi="Times New Roman" w:cs="Times New Roman"/>
                <w:color w:val="000000"/>
                <w:sz w:val="24"/>
                <w:szCs w:val="24"/>
              </w:rPr>
              <w:t xml:space="preserve">1.1. </w:t>
            </w:r>
            <w:r w:rsidRPr="00DE2A04">
              <w:rPr>
                <w:rFonts w:ascii="Times New Roman" w:eastAsia="Times New Roman" w:hAnsi="Times New Roman" w:cs="Times New Roman"/>
                <w:sz w:val="24"/>
                <w:szCs w:val="24"/>
              </w:rPr>
              <w:t xml:space="preserve">Довідка </w:t>
            </w:r>
            <w:proofErr w:type="gramStart"/>
            <w:r w:rsidRPr="00DE2A04">
              <w:rPr>
                <w:rFonts w:ascii="Times New Roman" w:eastAsia="Times New Roman" w:hAnsi="Times New Roman" w:cs="Times New Roman"/>
                <w:sz w:val="24"/>
                <w:szCs w:val="24"/>
              </w:rPr>
              <w:t>в дов</w:t>
            </w:r>
            <w:proofErr w:type="gramEnd"/>
            <w:r w:rsidRPr="00DE2A04">
              <w:rPr>
                <w:rFonts w:ascii="Times New Roman" w:eastAsia="Times New Roman" w:hAnsi="Times New Roman" w:cs="Times New Roman"/>
                <w:sz w:val="24"/>
                <w:szCs w:val="24"/>
              </w:rPr>
              <w:t>ільній формі про наявність обладнання та матеріально-технічної бази, необхідної для виконання договору.</w:t>
            </w:r>
          </w:p>
          <w:p w:rsidR="00B67C94" w:rsidRDefault="00B67C94" w:rsidP="00B8715C">
            <w:pPr>
              <w:spacing w:after="0" w:line="240" w:lineRule="auto"/>
              <w:jc w:val="both"/>
              <w:rPr>
                <w:rFonts w:ascii="Times New Roman" w:eastAsia="Times New Roman" w:hAnsi="Times New Roman" w:cs="Times New Roman"/>
                <w:color w:val="000000"/>
                <w:sz w:val="24"/>
                <w:szCs w:val="24"/>
              </w:rPr>
            </w:pPr>
          </w:p>
        </w:tc>
      </w:tr>
      <w:tr w:rsidR="00B67C94" w:rsidTr="00B8715C">
        <w:trPr>
          <w:trHeight w:val="2255"/>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Default="00B67C94" w:rsidP="00B8715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Default="00B67C94" w:rsidP="00B8715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Наявність документально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7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Default="00B67C94" w:rsidP="00B871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B67C94" w:rsidRDefault="00B67C94" w:rsidP="00B871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довідку в довільній формі, з інформацією про виконання  аналогічного (аналогічних) за предметом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договору (договорів)  (не менше одного договору).</w:t>
            </w:r>
          </w:p>
          <w:p w:rsidR="00B67C94" w:rsidRDefault="00B67C94" w:rsidP="00B8715C">
            <w:pPr>
              <w:pStyle w:val="a3"/>
              <w:jc w:val="center"/>
              <w:rPr>
                <w:rFonts w:ascii="Times New Roman" w:eastAsia="Times New Roman" w:hAnsi="Times New Roman"/>
                <w:color w:val="000000"/>
                <w:sz w:val="24"/>
                <w:szCs w:val="24"/>
              </w:rPr>
            </w:pPr>
          </w:p>
          <w:p w:rsidR="00B67C94" w:rsidRDefault="00B67C94" w:rsidP="00B8715C">
            <w:pPr>
              <w:pStyle w:val="a3"/>
              <w:jc w:val="center"/>
              <w:rPr>
                <w:rFonts w:ascii="Times New Roman" w:hAnsi="Times New Roman"/>
                <w:bCs/>
                <w:color w:val="000000"/>
                <w:sz w:val="24"/>
                <w:szCs w:val="24"/>
              </w:rPr>
            </w:pPr>
            <w:r w:rsidRPr="00B41E85">
              <w:rPr>
                <w:rFonts w:ascii="Times New Roman" w:eastAsia="Times New Roman" w:hAnsi="Times New Roman"/>
                <w:color w:val="000000"/>
                <w:sz w:val="24"/>
                <w:szCs w:val="24"/>
              </w:rPr>
              <w:t>Аналогічним вважається договір</w:t>
            </w:r>
            <w:r>
              <w:rPr>
                <w:rFonts w:ascii="Times New Roman" w:eastAsia="Times New Roman" w:hAnsi="Times New Roman"/>
                <w:b/>
                <w:i/>
                <w:color w:val="000000"/>
                <w:sz w:val="24"/>
                <w:szCs w:val="24"/>
              </w:rPr>
              <w:t xml:space="preserve"> </w:t>
            </w:r>
            <w:r w:rsidRPr="00B41E85">
              <w:rPr>
                <w:rFonts w:ascii="Times New Roman" w:eastAsia="Times New Roman" w:hAnsi="Times New Roman"/>
                <w:color w:val="000000"/>
                <w:sz w:val="24"/>
                <w:szCs w:val="24"/>
              </w:rPr>
              <w:t>на поставку товару</w:t>
            </w:r>
            <w:r>
              <w:rPr>
                <w:rFonts w:ascii="Times New Roman" w:eastAsia="Times New Roman" w:hAnsi="Times New Roman"/>
                <w:b/>
                <w:i/>
                <w:color w:val="000000"/>
                <w:sz w:val="24"/>
                <w:szCs w:val="24"/>
              </w:rPr>
              <w:t xml:space="preserve"> </w:t>
            </w:r>
            <w:r w:rsidRPr="00CA6720">
              <w:rPr>
                <w:rFonts w:ascii="Times New Roman" w:hAnsi="Times New Roman"/>
                <w:sz w:val="24"/>
                <w:szCs w:val="24"/>
              </w:rPr>
              <w:t xml:space="preserve">за кодом </w:t>
            </w:r>
          </w:p>
          <w:p w:rsidR="00B67C94" w:rsidRPr="00B67C94" w:rsidRDefault="00B67C94" w:rsidP="00B67C94">
            <w:pPr>
              <w:pStyle w:val="a3"/>
              <w:jc w:val="center"/>
              <w:rPr>
                <w:rFonts w:ascii="Times New Roman" w:hAnsi="Times New Roman" w:cs="Times New Roman"/>
                <w:b/>
                <w:bCs/>
                <w:i/>
                <w:color w:val="000000"/>
                <w:sz w:val="24"/>
                <w:szCs w:val="24"/>
              </w:rPr>
            </w:pPr>
            <w:r w:rsidRPr="00B67C94">
              <w:rPr>
                <w:rFonts w:ascii="Times New Roman" w:hAnsi="Times New Roman" w:cs="Times New Roman"/>
                <w:b/>
                <w:sz w:val="24"/>
                <w:szCs w:val="24"/>
              </w:rPr>
              <w:t xml:space="preserve">ДК 021:2015 – </w:t>
            </w:r>
            <w:r w:rsidRPr="00B67C94">
              <w:rPr>
                <w:rFonts w:ascii="Times New Roman" w:eastAsia="Times New Roman" w:hAnsi="Times New Roman" w:cs="Times New Roman"/>
                <w:b/>
                <w:color w:val="000000"/>
                <w:sz w:val="24"/>
                <w:szCs w:val="24"/>
              </w:rPr>
              <w:t>44210000-5 – Конструкції та їх частини</w:t>
            </w:r>
          </w:p>
          <w:p w:rsidR="00B67C94" w:rsidRDefault="00B67C94" w:rsidP="00B8715C">
            <w:pPr>
              <w:spacing w:after="0" w:line="240" w:lineRule="auto"/>
              <w:jc w:val="both"/>
              <w:rPr>
                <w:rFonts w:ascii="Times New Roman" w:eastAsia="Times New Roman" w:hAnsi="Times New Roman" w:cs="Times New Roman"/>
                <w:color w:val="000000"/>
                <w:sz w:val="24"/>
                <w:szCs w:val="24"/>
                <w:lang w:val="uk-UA"/>
              </w:rPr>
            </w:pPr>
          </w:p>
          <w:p w:rsidR="00B67C94" w:rsidRDefault="00B67C94" w:rsidP="00B871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2.1.2. не менше 1 копії договору, зазначеного </w:t>
            </w:r>
            <w:proofErr w:type="gramStart"/>
            <w:r>
              <w:rPr>
                <w:rFonts w:ascii="Times New Roman" w:eastAsia="Times New Roman" w:hAnsi="Times New Roman" w:cs="Times New Roman"/>
                <w:color w:val="000000"/>
                <w:sz w:val="24"/>
                <w:szCs w:val="24"/>
              </w:rPr>
              <w:t>у дов</w:t>
            </w:r>
            <w:proofErr w:type="gramEnd"/>
            <w:r>
              <w:rPr>
                <w:rFonts w:ascii="Times New Roman" w:eastAsia="Times New Roman" w:hAnsi="Times New Roman" w:cs="Times New Roman"/>
                <w:color w:val="000000"/>
                <w:sz w:val="24"/>
                <w:szCs w:val="24"/>
              </w:rPr>
              <w:t>ідці у повному обсязі</w:t>
            </w:r>
            <w:r w:rsidRPr="00EA5186">
              <w:rPr>
                <w:rFonts w:ascii="Times New Roman" w:eastAsia="Times New Roman" w:hAnsi="Times New Roman" w:cs="Times New Roman"/>
                <w:color w:val="000000"/>
                <w:sz w:val="24"/>
                <w:szCs w:val="24"/>
              </w:rPr>
              <w:t xml:space="preserve"> (з усіма укладеними додатковими угодами, додатками та специфікаціями до договору)</w:t>
            </w:r>
            <w:r>
              <w:rPr>
                <w:rFonts w:ascii="Times New Roman" w:eastAsia="Times New Roman" w:hAnsi="Times New Roman" w:cs="Times New Roman"/>
                <w:color w:val="000000"/>
                <w:sz w:val="24"/>
                <w:szCs w:val="24"/>
              </w:rPr>
              <w:t>;</w:t>
            </w:r>
          </w:p>
          <w:p w:rsidR="00B67C94" w:rsidRDefault="00B67C94" w:rsidP="00B871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2.1.3. копії/ю документів/у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виконання не менше ніж одного договору зазначеного в наданій Учасником довідці. </w:t>
            </w:r>
          </w:p>
          <w:p w:rsidR="00B67C94" w:rsidRDefault="00B67C94" w:rsidP="00B8715C">
            <w:pPr>
              <w:spacing w:after="0" w:line="240" w:lineRule="auto"/>
              <w:jc w:val="both"/>
              <w:rPr>
                <w:rFonts w:ascii="Times New Roman" w:eastAsia="Times New Roman" w:hAnsi="Times New Roman" w:cs="Times New Roman"/>
                <w:color w:val="000000"/>
                <w:sz w:val="24"/>
                <w:szCs w:val="24"/>
              </w:rPr>
            </w:pPr>
          </w:p>
        </w:tc>
      </w:tr>
    </w:tbl>
    <w:p w:rsidR="00B67C94" w:rsidRDefault="00B67C94" w:rsidP="00B67C94">
      <w:pPr>
        <w:spacing w:before="240"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*У разі участі об’єднання учасників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67C94" w:rsidRDefault="00B67C94" w:rsidP="00B67C94">
      <w:pPr>
        <w:pBdr>
          <w:top w:val="nil"/>
          <w:left w:val="nil"/>
          <w:bottom w:val="nil"/>
          <w:right w:val="nil"/>
          <w:between w:val="nil"/>
        </w:pBdr>
        <w:spacing w:after="0" w:line="240" w:lineRule="auto"/>
        <w:ind w:left="420"/>
        <w:rPr>
          <w:rFonts w:ascii="Times New Roman" w:eastAsia="Times New Roman" w:hAnsi="Times New Roman" w:cs="Times New Roman"/>
          <w:color w:val="000000"/>
          <w:sz w:val="20"/>
          <w:szCs w:val="20"/>
        </w:rPr>
      </w:pPr>
      <w:bookmarkStart w:id="7" w:name="_heading=h.gjdgxs" w:colFirst="0" w:colLast="0"/>
      <w:bookmarkStart w:id="8" w:name="_heading=h.30j0zll" w:colFirst="0" w:colLast="0"/>
      <w:bookmarkEnd w:id="7"/>
      <w:bookmarkEnd w:id="8"/>
    </w:p>
    <w:p w:rsidR="00B67C94" w:rsidRDefault="00B67C94" w:rsidP="00B67C94">
      <w:pPr>
        <w:shd w:val="clear" w:color="auto" w:fill="FFFFFF"/>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Інша інформація встановлена відповідно до законодавства (для УЧАСНИКІВ - юридичних </w:t>
      </w:r>
      <w:proofErr w:type="gramStart"/>
      <w:r>
        <w:rPr>
          <w:rFonts w:ascii="Times New Roman" w:eastAsia="Times New Roman" w:hAnsi="Times New Roman" w:cs="Times New Roman"/>
          <w:b/>
          <w:color w:val="000000"/>
          <w:sz w:val="24"/>
          <w:szCs w:val="24"/>
        </w:rPr>
        <w:t>осіб</w:t>
      </w:r>
      <w:proofErr w:type="gramEnd"/>
      <w:r>
        <w:rPr>
          <w:rFonts w:ascii="Times New Roman" w:eastAsia="Times New Roman" w:hAnsi="Times New Roman" w:cs="Times New Roman"/>
          <w:b/>
          <w:color w:val="000000"/>
          <w:sz w:val="24"/>
          <w:szCs w:val="24"/>
        </w:rPr>
        <w:t>, фізичних осіб та фізичних осіб-підприємців).</w:t>
      </w:r>
    </w:p>
    <w:tbl>
      <w:tblPr>
        <w:tblW w:w="10132" w:type="dxa"/>
        <w:tblLayout w:type="fixed"/>
        <w:tblLook w:val="0400"/>
      </w:tblPr>
      <w:tblGrid>
        <w:gridCol w:w="667"/>
        <w:gridCol w:w="9465"/>
      </w:tblGrid>
      <w:tr w:rsidR="00B67C94" w:rsidTr="00B8715C">
        <w:trPr>
          <w:trHeight w:val="124"/>
        </w:trPr>
        <w:tc>
          <w:tcPr>
            <w:tcW w:w="1013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67C94" w:rsidRDefault="00B67C94" w:rsidP="00B8715C">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B67C94" w:rsidTr="00B8715C">
        <w:trPr>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Default="00B67C94" w:rsidP="00B8715C">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Default="00B67C94" w:rsidP="00B8715C">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67C94" w:rsidTr="00B8715C">
        <w:trPr>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Default="00B67C94" w:rsidP="00B8715C">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Pr="002E21BB" w:rsidRDefault="00B67C94" w:rsidP="00B8715C">
            <w:pPr>
              <w:spacing w:after="0" w:line="240" w:lineRule="auto"/>
              <w:ind w:left="140" w:right="120" w:hanging="20"/>
              <w:jc w:val="both"/>
              <w:rPr>
                <w:rFonts w:ascii="Times New Roman" w:eastAsia="Times New Roman" w:hAnsi="Times New Roman" w:cs="Times New Roman"/>
                <w:color w:val="000000"/>
                <w:sz w:val="24"/>
                <w:szCs w:val="24"/>
              </w:rPr>
            </w:pPr>
            <w:r w:rsidRPr="002E21BB">
              <w:rPr>
                <w:rFonts w:ascii="Times New Roman" w:eastAsia="Times New Roman" w:hAnsi="Times New Roman" w:cs="Times New Roman"/>
                <w:color w:val="000000"/>
                <w:sz w:val="24"/>
                <w:szCs w:val="24"/>
              </w:rPr>
              <w:t>Для фізичних осіб,  фізичних осі</w:t>
            </w:r>
            <w:proofErr w:type="gramStart"/>
            <w:r w:rsidRPr="002E21BB">
              <w:rPr>
                <w:rFonts w:ascii="Times New Roman" w:eastAsia="Times New Roman" w:hAnsi="Times New Roman" w:cs="Times New Roman"/>
                <w:color w:val="000000"/>
                <w:sz w:val="24"/>
                <w:szCs w:val="24"/>
              </w:rPr>
              <w:t>б-</w:t>
            </w:r>
            <w:proofErr w:type="gramEnd"/>
            <w:r w:rsidRPr="002E21BB">
              <w:rPr>
                <w:rFonts w:ascii="Times New Roman" w:eastAsia="Times New Roman" w:hAnsi="Times New Roman" w:cs="Times New Roman"/>
                <w:color w:val="000000"/>
                <w:sz w:val="24"/>
                <w:szCs w:val="24"/>
              </w:rPr>
              <w:t xml:space="preserve"> підприємців:</w:t>
            </w:r>
          </w:p>
          <w:p w:rsidR="00B67C94" w:rsidRPr="002E21BB" w:rsidRDefault="00B67C94" w:rsidP="00B8715C">
            <w:pPr>
              <w:spacing w:after="0" w:line="240" w:lineRule="auto"/>
              <w:ind w:left="140" w:right="120" w:hanging="20"/>
              <w:jc w:val="both"/>
              <w:rPr>
                <w:rFonts w:ascii="Times New Roman" w:eastAsia="Times New Roman" w:hAnsi="Times New Roman" w:cs="Times New Roman"/>
                <w:color w:val="000000"/>
                <w:sz w:val="24"/>
                <w:szCs w:val="24"/>
              </w:rPr>
            </w:pPr>
            <w:r w:rsidRPr="002E21BB">
              <w:rPr>
                <w:rFonts w:ascii="Times New Roman" w:eastAsia="Times New Roman" w:hAnsi="Times New Roman" w:cs="Times New Roman"/>
                <w:color w:val="000000"/>
                <w:sz w:val="24"/>
                <w:szCs w:val="24"/>
              </w:rPr>
              <w:t xml:space="preserve">- довідка/картка про присвоєння ідентифікаційного коду або у разі відсутності довідки/картки про присвоєння ідентифікаційного коду з </w:t>
            </w:r>
            <w:proofErr w:type="gramStart"/>
            <w:r w:rsidRPr="002E21BB">
              <w:rPr>
                <w:rFonts w:ascii="Times New Roman" w:eastAsia="Times New Roman" w:hAnsi="Times New Roman" w:cs="Times New Roman"/>
                <w:color w:val="000000"/>
                <w:sz w:val="24"/>
                <w:szCs w:val="24"/>
              </w:rPr>
              <w:t>рел</w:t>
            </w:r>
            <w:proofErr w:type="gramEnd"/>
            <w:r w:rsidRPr="002E21BB">
              <w:rPr>
                <w:rFonts w:ascii="Times New Roman" w:eastAsia="Times New Roman" w:hAnsi="Times New Roman" w:cs="Times New Roman"/>
                <w:color w:val="000000"/>
                <w:sz w:val="24"/>
                <w:szCs w:val="24"/>
              </w:rPr>
              <w:t>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B67C94" w:rsidRPr="002E21BB" w:rsidRDefault="00B67C94" w:rsidP="00B8715C">
            <w:pPr>
              <w:spacing w:after="0" w:line="240" w:lineRule="auto"/>
              <w:ind w:left="140" w:right="120" w:hanging="20"/>
              <w:jc w:val="both"/>
              <w:rPr>
                <w:rFonts w:ascii="Times New Roman" w:eastAsia="Times New Roman" w:hAnsi="Times New Roman" w:cs="Times New Roman"/>
                <w:color w:val="000000"/>
                <w:sz w:val="24"/>
                <w:szCs w:val="24"/>
              </w:rPr>
            </w:pPr>
            <w:r w:rsidRPr="002E21BB">
              <w:rPr>
                <w:rFonts w:ascii="Times New Roman" w:eastAsia="Times New Roman" w:hAnsi="Times New Roman" w:cs="Times New Roman"/>
                <w:color w:val="000000"/>
                <w:sz w:val="24"/>
                <w:szCs w:val="24"/>
              </w:rPr>
              <w:lastRenderedPageBreak/>
              <w:t xml:space="preserve">та </w:t>
            </w:r>
          </w:p>
          <w:p w:rsidR="00B67C94" w:rsidRDefault="00B67C94" w:rsidP="00B8715C">
            <w:pPr>
              <w:spacing w:after="0" w:line="240" w:lineRule="auto"/>
              <w:ind w:left="100"/>
              <w:jc w:val="both"/>
              <w:rPr>
                <w:rFonts w:ascii="Times New Roman" w:eastAsia="Times New Roman" w:hAnsi="Times New Roman" w:cs="Times New Roman"/>
                <w:color w:val="000000"/>
                <w:sz w:val="24"/>
                <w:szCs w:val="24"/>
              </w:rPr>
            </w:pPr>
            <w:r w:rsidRPr="002E21BB">
              <w:rPr>
                <w:rFonts w:ascii="Times New Roman" w:eastAsia="Times New Roman" w:hAnsi="Times New Roman" w:cs="Times New Roman"/>
                <w:color w:val="000000"/>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w:t>
            </w:r>
            <w:proofErr w:type="gramStart"/>
            <w:r w:rsidRPr="002E21BB">
              <w:rPr>
                <w:rFonts w:ascii="Times New Roman" w:eastAsia="Times New Roman" w:hAnsi="Times New Roman" w:cs="Times New Roman"/>
                <w:color w:val="000000"/>
                <w:sz w:val="24"/>
                <w:szCs w:val="24"/>
              </w:rPr>
              <w:t>стр</w:t>
            </w:r>
            <w:proofErr w:type="gramEnd"/>
            <w:r w:rsidRPr="002E21BB">
              <w:rPr>
                <w:rFonts w:ascii="Times New Roman" w:eastAsia="Times New Roman" w:hAnsi="Times New Roman" w:cs="Times New Roman"/>
                <w:color w:val="000000"/>
                <w:sz w:val="24"/>
                <w:szCs w:val="24"/>
              </w:rPr>
              <w:t xml:space="preserve"> та документи, що підтверджують громадянство України, посвідчують особу чи її </w:t>
            </w:r>
            <w:proofErr w:type="gramStart"/>
            <w:r w:rsidRPr="002E21BB">
              <w:rPr>
                <w:rFonts w:ascii="Times New Roman" w:eastAsia="Times New Roman" w:hAnsi="Times New Roman" w:cs="Times New Roman"/>
                <w:color w:val="000000"/>
                <w:sz w:val="24"/>
                <w:szCs w:val="24"/>
              </w:rPr>
              <w:t>спец</w:t>
            </w:r>
            <w:proofErr w:type="gramEnd"/>
            <w:r w:rsidRPr="002E21BB">
              <w:rPr>
                <w:rFonts w:ascii="Times New Roman" w:eastAsia="Times New Roman" w:hAnsi="Times New Roman" w:cs="Times New Roman"/>
                <w:color w:val="000000"/>
                <w:sz w:val="24"/>
                <w:szCs w:val="24"/>
              </w:rPr>
              <w:t>іальний статус» від 20.11.2012 №5492-VI (із змінами).</w:t>
            </w:r>
          </w:p>
        </w:tc>
      </w:tr>
      <w:tr w:rsidR="00B67C94" w:rsidTr="00B8715C">
        <w:trPr>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Default="00B67C94" w:rsidP="00B8715C">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Pr="00430BB5" w:rsidRDefault="00B67C94" w:rsidP="00B8715C">
            <w:pPr>
              <w:pStyle w:val="a3"/>
              <w:jc w:val="both"/>
              <w:rPr>
                <w:rFonts w:ascii="Times New Roman" w:hAnsi="Times New Roman"/>
                <w:i/>
                <w:sz w:val="24"/>
                <w:szCs w:val="24"/>
              </w:rPr>
            </w:pPr>
            <w:r w:rsidRPr="00430BB5">
              <w:rPr>
                <w:rFonts w:ascii="Times New Roman" w:hAnsi="Times New Roman"/>
                <w:sz w:val="24"/>
                <w:szCs w:val="24"/>
              </w:rPr>
              <w:t xml:space="preserve">Копія статуту або іншого установчого документу (остання зареєстрована редакція)- </w:t>
            </w:r>
            <w:r w:rsidRPr="00430BB5">
              <w:rPr>
                <w:rFonts w:ascii="Times New Roman" w:hAnsi="Times New Roman"/>
                <w:i/>
                <w:sz w:val="24"/>
                <w:szCs w:val="24"/>
              </w:rPr>
              <w:t>для юридичних осіб.</w:t>
            </w:r>
          </w:p>
          <w:p w:rsidR="00B67C94" w:rsidRPr="002E21BB" w:rsidRDefault="00B67C94" w:rsidP="00B8715C">
            <w:pPr>
              <w:spacing w:after="0" w:line="240" w:lineRule="auto"/>
              <w:ind w:left="140" w:right="120" w:hanging="20"/>
              <w:jc w:val="both"/>
              <w:rPr>
                <w:rFonts w:ascii="Times New Roman" w:eastAsia="Times New Roman" w:hAnsi="Times New Roman" w:cs="Times New Roman"/>
                <w:color w:val="000000"/>
                <w:sz w:val="24"/>
                <w:szCs w:val="24"/>
              </w:rPr>
            </w:pPr>
            <w:r w:rsidRPr="00430BB5">
              <w:rPr>
                <w:rFonts w:ascii="Times New Roman" w:hAnsi="Times New Roman"/>
                <w:sz w:val="24"/>
                <w:szCs w:val="24"/>
              </w:rPr>
              <w:t xml:space="preserve">У разі, якщо учасник діє на </w:t>
            </w:r>
            <w:proofErr w:type="gramStart"/>
            <w:r w:rsidRPr="00430BB5">
              <w:rPr>
                <w:rFonts w:ascii="Times New Roman" w:hAnsi="Times New Roman"/>
                <w:sz w:val="24"/>
                <w:szCs w:val="24"/>
              </w:rPr>
              <w:t>п</w:t>
            </w:r>
            <w:proofErr w:type="gramEnd"/>
            <w:r w:rsidRPr="00430BB5">
              <w:rPr>
                <w:rFonts w:ascii="Times New Roman" w:hAnsi="Times New Roman"/>
                <w:sz w:val="24"/>
                <w:szCs w:val="24"/>
              </w:rPr>
              <w:t>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B67C94" w:rsidTr="00B8715C">
        <w:trPr>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Default="00B67C94" w:rsidP="00B8715C">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Pr="00430BB5" w:rsidRDefault="00B67C94" w:rsidP="00B8715C">
            <w:pPr>
              <w:pStyle w:val="a3"/>
              <w:jc w:val="both"/>
              <w:rPr>
                <w:rFonts w:ascii="Times New Roman" w:hAnsi="Times New Roman"/>
                <w:i/>
                <w:sz w:val="24"/>
                <w:szCs w:val="24"/>
              </w:rPr>
            </w:pPr>
            <w:r w:rsidRPr="00430BB5">
              <w:rPr>
                <w:rFonts w:ascii="Times New Roman" w:hAnsi="Times New Roman"/>
                <w:sz w:val="24"/>
                <w:szCs w:val="24"/>
              </w:rPr>
              <w:t xml:space="preserve">- копія свідоцтва про реєстрацію податку на додану вартість (копія витягу з реєстру платників податку на додану вартість) - </w:t>
            </w:r>
            <w:r w:rsidRPr="00430BB5">
              <w:rPr>
                <w:rFonts w:ascii="Times New Roman" w:hAnsi="Times New Roman"/>
                <w:i/>
                <w:sz w:val="24"/>
                <w:szCs w:val="24"/>
              </w:rPr>
              <w:t>для учасників-платників ПДВ.</w:t>
            </w:r>
          </w:p>
          <w:p w:rsidR="00B67C94" w:rsidRPr="00430BB5" w:rsidRDefault="00B67C94" w:rsidP="00B8715C">
            <w:pPr>
              <w:pStyle w:val="a3"/>
              <w:jc w:val="both"/>
              <w:rPr>
                <w:rFonts w:ascii="Times New Roman" w:hAnsi="Times New Roman"/>
                <w:i/>
                <w:sz w:val="24"/>
                <w:szCs w:val="24"/>
              </w:rPr>
            </w:pPr>
            <w:r w:rsidRPr="00430BB5">
              <w:rPr>
                <w:rFonts w:ascii="Times New Roman" w:hAnsi="Times New Roman"/>
                <w:sz w:val="24"/>
                <w:szCs w:val="24"/>
              </w:rPr>
              <w:t xml:space="preserve">- копія свідоцтва платника  єдиного податку (копія витягу з реєстру платників єдиного податку) - </w:t>
            </w:r>
            <w:r w:rsidRPr="00430BB5">
              <w:rPr>
                <w:rFonts w:ascii="Times New Roman" w:hAnsi="Times New Roman"/>
                <w:i/>
                <w:sz w:val="24"/>
                <w:szCs w:val="24"/>
              </w:rPr>
              <w:t>для учасників- платників єдиного податку.</w:t>
            </w:r>
          </w:p>
          <w:p w:rsidR="00B67C94" w:rsidRPr="00430BB5" w:rsidRDefault="00B67C94" w:rsidP="00B8715C">
            <w:pPr>
              <w:pStyle w:val="a3"/>
              <w:jc w:val="both"/>
              <w:rPr>
                <w:rFonts w:ascii="Times New Roman" w:hAnsi="Times New Roman"/>
                <w:sz w:val="24"/>
                <w:szCs w:val="24"/>
              </w:rPr>
            </w:pPr>
          </w:p>
        </w:tc>
      </w:tr>
      <w:tr w:rsidR="00B67C94" w:rsidTr="00B8715C">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Default="00B67C94" w:rsidP="00B8715C">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Default="00B67C94" w:rsidP="00B8715C">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Достовірна інформація у вигляді довідки довільної форми,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як</w:t>
            </w:r>
            <w:proofErr w:type="gramEnd"/>
            <w:r>
              <w:rPr>
                <w:rFonts w:ascii="Times New Roman" w:eastAsia="Times New Roman" w:hAnsi="Times New Roman" w:cs="Times New Roman"/>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B67C94" w:rsidTr="00B8715C">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Default="00B67C94" w:rsidP="00B8715C">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6</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Default="00B67C94" w:rsidP="00B8715C">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Pr>
                <w:rFonts w:ascii="Times New Roman" w:eastAsia="Times New Roman" w:hAnsi="Times New Roman" w:cs="Times New Roman"/>
                <w:sz w:val="24"/>
                <w:szCs w:val="24"/>
              </w:rPr>
              <w:t>пр</w:t>
            </w:r>
            <w:proofErr w:type="gramEnd"/>
            <w:r>
              <w:rPr>
                <w:rFonts w:ascii="Times New Roman" w:eastAsia="Times New Roman" w:hAnsi="Times New Roman" w:cs="Times New Roman"/>
                <w:sz w:val="24"/>
                <w:szCs w:val="24"/>
              </w:rPr>
              <w:t>ізвище, ім’я по-батькові засновника та/або кінцевого бенефіціарного власника, адреса його місцяпроживання та громадянство.</w:t>
            </w:r>
          </w:p>
          <w:p w:rsidR="00B67C94" w:rsidRDefault="00B67C94" w:rsidP="00B8715C">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Зазначена довідка надається лише учасниками юридичними особами та лише в період, коли Єдиний державний реє</w:t>
            </w:r>
            <w:proofErr w:type="gramStart"/>
            <w:r>
              <w:rPr>
                <w:rFonts w:ascii="Times New Roman" w:eastAsia="Times New Roman" w:hAnsi="Times New Roman" w:cs="Times New Roman"/>
                <w:i/>
                <w:sz w:val="24"/>
                <w:szCs w:val="24"/>
              </w:rPr>
              <w:t>стр</w:t>
            </w:r>
            <w:proofErr w:type="gramEnd"/>
            <w:r>
              <w:rPr>
                <w:rFonts w:ascii="Times New Roman" w:eastAsia="Times New Roman" w:hAnsi="Times New Roman" w:cs="Times New Roman"/>
                <w:i/>
                <w:sz w:val="24"/>
                <w:szCs w:val="24"/>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Pr>
                <w:rFonts w:ascii="Times New Roman" w:eastAsia="Times New Roman" w:hAnsi="Times New Roman" w:cs="Times New Roman"/>
                <w:i/>
                <w:sz w:val="24"/>
                <w:szCs w:val="24"/>
              </w:rPr>
              <w:t>стр</w:t>
            </w:r>
            <w:proofErr w:type="gramEnd"/>
            <w:r>
              <w:rPr>
                <w:rFonts w:ascii="Times New Roman" w:eastAsia="Times New Roman" w:hAnsi="Times New Roman" w:cs="Times New Roman"/>
                <w:i/>
                <w:sz w:val="24"/>
                <w:szCs w:val="24"/>
              </w:rPr>
              <w:t xml:space="preserve">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B67C94" w:rsidTr="00B8715C">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Default="00B67C94" w:rsidP="00B8715C">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7</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Default="00B67C94" w:rsidP="00B8715C">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w:t>
            </w:r>
            <w:proofErr w:type="gramStart"/>
            <w:r>
              <w:rPr>
                <w:rFonts w:ascii="Times New Roman" w:eastAsia="Times New Roman" w:hAnsi="Times New Roman" w:cs="Times New Roman"/>
                <w:sz w:val="24"/>
                <w:szCs w:val="24"/>
              </w:rPr>
              <w:t>стр</w:t>
            </w:r>
            <w:proofErr w:type="gramEnd"/>
            <w:r>
              <w:rPr>
                <w:rFonts w:ascii="Times New Roman" w:eastAsia="Times New Roman" w:hAnsi="Times New Roman" w:cs="Times New Roman"/>
                <w:sz w:val="24"/>
                <w:szCs w:val="24"/>
              </w:rPr>
              <w:t xml:space="preserve"> та документи, що підтверджують громадянство України, посвідчують особу чи її спеціальний статус». Такий документ надається:</w:t>
            </w:r>
          </w:p>
          <w:p w:rsidR="00B67C94" w:rsidRDefault="00B67C94" w:rsidP="00B8715C">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w:t>
            </w:r>
          </w:p>
          <w:p w:rsidR="00B67C94" w:rsidRDefault="00B67C94" w:rsidP="00B8715C">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Учасником – юридичною особою, кінцевим бенефіціарним власником якої є громадянин</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w:t>
            </w:r>
          </w:p>
        </w:tc>
      </w:tr>
      <w:tr w:rsidR="00B67C94" w:rsidTr="00B8715C">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Default="00B67C94" w:rsidP="00B8715C">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8</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Default="00B67C94" w:rsidP="00B8715C">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w:t>
            </w:r>
          </w:p>
        </w:tc>
      </w:tr>
      <w:tr w:rsidR="00B67C94" w:rsidTr="00B8715C">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Default="00B67C94" w:rsidP="00B8715C">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9</w:t>
            </w:r>
          </w:p>
        </w:tc>
        <w:tc>
          <w:tcPr>
            <w:tcW w:w="946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B67C94" w:rsidRDefault="00B67C94" w:rsidP="00B8715C">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від Учасника про країну походження товару за предметом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запропонованого учасником у складі тендерної пропозиції.</w:t>
            </w:r>
          </w:p>
        </w:tc>
      </w:tr>
      <w:tr w:rsidR="00B67C94" w:rsidTr="00B8715C">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Default="00B67C94" w:rsidP="00B8715C">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946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67C94" w:rsidRDefault="00B67C94" w:rsidP="00B8715C">
            <w:pPr>
              <w:spacing w:after="0"/>
              <w:ind w:left="140" w:right="120" w:hanging="20"/>
              <w:jc w:val="both"/>
              <w:rPr>
                <w:rFonts w:ascii="Times New Roman" w:eastAsia="Times New Roman" w:hAnsi="Times New Roman" w:cs="Times New Roman"/>
                <w:sz w:val="24"/>
                <w:szCs w:val="24"/>
              </w:rPr>
            </w:pPr>
            <w:r w:rsidRPr="00430BB5">
              <w:rPr>
                <w:rFonts w:ascii="Times New Roman" w:hAnsi="Times New Roman"/>
                <w:sz w:val="24"/>
                <w:szCs w:val="24"/>
              </w:rPr>
              <w:t xml:space="preserve">Заповнену форму «Тендерної пропозиції» згідно </w:t>
            </w:r>
            <w:r w:rsidRPr="00430BB5">
              <w:rPr>
                <w:rFonts w:ascii="Times New Roman" w:hAnsi="Times New Roman"/>
                <w:b/>
                <w:sz w:val="24"/>
                <w:szCs w:val="24"/>
              </w:rPr>
              <w:t xml:space="preserve">Додатку </w:t>
            </w:r>
            <w:r>
              <w:rPr>
                <w:rFonts w:ascii="Times New Roman" w:hAnsi="Times New Roman"/>
                <w:b/>
                <w:sz w:val="24"/>
                <w:szCs w:val="24"/>
              </w:rPr>
              <w:t>3</w:t>
            </w:r>
          </w:p>
        </w:tc>
      </w:tr>
      <w:tr w:rsidR="00B67C94" w:rsidTr="00B67C94">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Default="00B67C94" w:rsidP="00B8715C">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946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67C94" w:rsidRDefault="00B67C94" w:rsidP="00B8715C">
            <w:pPr>
              <w:spacing w:after="0"/>
              <w:ind w:left="140" w:right="120" w:hanging="20"/>
              <w:jc w:val="both"/>
              <w:rPr>
                <w:rFonts w:ascii="Times New Roman" w:eastAsia="Times New Roman" w:hAnsi="Times New Roman" w:cs="Times New Roman"/>
                <w:sz w:val="24"/>
                <w:szCs w:val="24"/>
              </w:rPr>
            </w:pPr>
            <w:r w:rsidRPr="00430BB5">
              <w:rPr>
                <w:rFonts w:ascii="Times New Roman" w:hAnsi="Times New Roman"/>
                <w:sz w:val="24"/>
                <w:szCs w:val="24"/>
              </w:rPr>
              <w:t xml:space="preserve">Лист-згода </w:t>
            </w:r>
            <w:r>
              <w:rPr>
                <w:rFonts w:ascii="Times New Roman" w:hAnsi="Times New Roman"/>
                <w:sz w:val="24"/>
                <w:szCs w:val="24"/>
              </w:rPr>
              <w:t>про обробку  персональних даних згідно</w:t>
            </w:r>
            <w:r w:rsidRPr="00430BB5">
              <w:rPr>
                <w:rFonts w:ascii="Times New Roman" w:hAnsi="Times New Roman"/>
                <w:sz w:val="24"/>
                <w:szCs w:val="24"/>
              </w:rPr>
              <w:t xml:space="preserve"> </w:t>
            </w:r>
            <w:r>
              <w:rPr>
                <w:rFonts w:ascii="Times New Roman" w:hAnsi="Times New Roman"/>
                <w:b/>
                <w:sz w:val="24"/>
                <w:szCs w:val="24"/>
              </w:rPr>
              <w:t>Додат</w:t>
            </w:r>
            <w:r w:rsidRPr="00430BB5">
              <w:rPr>
                <w:rFonts w:ascii="Times New Roman" w:hAnsi="Times New Roman"/>
                <w:b/>
                <w:sz w:val="24"/>
                <w:szCs w:val="24"/>
              </w:rPr>
              <w:t>к</w:t>
            </w:r>
            <w:r>
              <w:rPr>
                <w:rFonts w:ascii="Times New Roman" w:hAnsi="Times New Roman"/>
                <w:b/>
                <w:sz w:val="24"/>
                <w:szCs w:val="24"/>
              </w:rPr>
              <w:t>у</w:t>
            </w:r>
            <w:r w:rsidRPr="00430BB5">
              <w:rPr>
                <w:rFonts w:ascii="Times New Roman" w:hAnsi="Times New Roman"/>
                <w:b/>
                <w:sz w:val="24"/>
                <w:szCs w:val="24"/>
              </w:rPr>
              <w:t xml:space="preserve"> </w:t>
            </w:r>
            <w:r>
              <w:rPr>
                <w:rFonts w:ascii="Times New Roman" w:hAnsi="Times New Roman"/>
                <w:b/>
                <w:sz w:val="24"/>
                <w:szCs w:val="24"/>
              </w:rPr>
              <w:t>5</w:t>
            </w:r>
          </w:p>
        </w:tc>
      </w:tr>
      <w:tr w:rsidR="00B67C94" w:rsidRPr="00E07C13" w:rsidTr="00FC1989">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C94" w:rsidRPr="00B67C94" w:rsidRDefault="00B67C94" w:rsidP="00B8715C">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12</w:t>
            </w:r>
          </w:p>
        </w:tc>
        <w:tc>
          <w:tcPr>
            <w:tcW w:w="946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B67C94" w:rsidRPr="00B67C94" w:rsidRDefault="00B67C94" w:rsidP="00C203F4">
            <w:pPr>
              <w:spacing w:after="0"/>
              <w:ind w:left="140" w:right="120" w:hanging="20"/>
              <w:jc w:val="both"/>
              <w:rPr>
                <w:rFonts w:ascii="Times New Roman" w:hAnsi="Times New Roman"/>
                <w:sz w:val="24"/>
                <w:szCs w:val="24"/>
                <w:lang w:val="uk-UA"/>
              </w:rPr>
            </w:pPr>
            <w:r w:rsidRPr="00B67C94">
              <w:rPr>
                <w:rFonts w:ascii="Times New Roman" w:eastAsia="Times New Roman" w:hAnsi="Times New Roman" w:cs="Times New Roman"/>
                <w:sz w:val="24"/>
                <w:szCs w:val="24"/>
                <w:lang w:val="uk-UA"/>
              </w:rPr>
              <w:t>Гарантійний лист</w:t>
            </w:r>
            <w:r>
              <w:rPr>
                <w:rFonts w:ascii="Times New Roman" w:eastAsia="Times New Roman" w:hAnsi="Times New Roman" w:cs="Times New Roman"/>
                <w:sz w:val="24"/>
                <w:szCs w:val="24"/>
                <w:lang w:val="uk-UA"/>
              </w:rPr>
              <w:t xml:space="preserve"> щодо </w:t>
            </w:r>
            <w:r>
              <w:rPr>
                <w:rFonts w:ascii="Times New Roman" w:hAnsi="Times New Roman" w:cs="Times New Roman"/>
                <w:sz w:val="24"/>
                <w:szCs w:val="24"/>
                <w:lang w:val="uk-UA"/>
              </w:rPr>
              <w:t>п</w:t>
            </w:r>
            <w:r w:rsidRPr="00B67C94">
              <w:rPr>
                <w:rFonts w:ascii="Times New Roman" w:hAnsi="Times New Roman" w:cs="Times New Roman"/>
                <w:sz w:val="24"/>
                <w:szCs w:val="24"/>
                <w:lang w:val="uk-UA"/>
              </w:rPr>
              <w:t>ідтвердження відповідності пропозиції Учасник</w:t>
            </w:r>
            <w:r>
              <w:rPr>
                <w:rFonts w:ascii="Times New Roman" w:hAnsi="Times New Roman" w:cs="Times New Roman"/>
                <w:sz w:val="24"/>
                <w:szCs w:val="24"/>
                <w:lang w:val="uk-UA"/>
              </w:rPr>
              <w:t>а</w:t>
            </w:r>
            <w:r w:rsidRPr="00B67C9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 предметом </w:t>
            </w:r>
            <w:r w:rsidRPr="00B67C94">
              <w:rPr>
                <w:rFonts w:ascii="Times New Roman" w:hAnsi="Times New Roman" w:cs="Times New Roman"/>
                <w:sz w:val="24"/>
                <w:szCs w:val="24"/>
                <w:lang w:val="uk-UA"/>
              </w:rPr>
              <w:t xml:space="preserve">закупівлі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наступного змісту: </w:t>
            </w:r>
            <w:r w:rsidRPr="00B67C94">
              <w:rPr>
                <w:rFonts w:ascii="Times New Roman" w:hAnsi="Times New Roman" w:cs="Times New Roman"/>
                <w:bCs/>
                <w:sz w:val="24"/>
                <w:szCs w:val="24"/>
                <w:lang w:val="uk-UA"/>
              </w:rPr>
              <w:t xml:space="preserve">«Ми, </w:t>
            </w:r>
            <w:r w:rsidRPr="00B67C94">
              <w:rPr>
                <w:rFonts w:ascii="Times New Roman" w:hAnsi="Times New Roman" w:cs="Times New Roman"/>
                <w:bCs/>
                <w:sz w:val="24"/>
                <w:szCs w:val="24"/>
                <w:u w:val="single"/>
                <w:lang w:val="uk-UA"/>
              </w:rPr>
              <w:t>зазначити найменування Учасник закупівлі</w:t>
            </w:r>
            <w:r w:rsidRPr="00B67C94">
              <w:rPr>
                <w:rFonts w:ascii="Times New Roman" w:hAnsi="Times New Roman" w:cs="Times New Roman"/>
                <w:bCs/>
                <w:sz w:val="24"/>
                <w:szCs w:val="24"/>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w:t>
            </w:r>
            <w:r>
              <w:rPr>
                <w:rFonts w:ascii="Times New Roman" w:hAnsi="Times New Roman" w:cs="Times New Roman"/>
                <w:bCs/>
                <w:sz w:val="24"/>
                <w:szCs w:val="24"/>
                <w:lang w:val="uk-UA"/>
              </w:rPr>
              <w:t xml:space="preserve">тендерній </w:t>
            </w:r>
            <w:r w:rsidRPr="00B67C94">
              <w:rPr>
                <w:rFonts w:ascii="Times New Roman" w:hAnsi="Times New Roman" w:cs="Times New Roman"/>
                <w:bCs/>
                <w:sz w:val="24"/>
                <w:szCs w:val="24"/>
                <w:lang w:val="uk-UA"/>
              </w:rPr>
              <w:t>документації, в т.ч. Додатку № 2 цієї документації, а також підтверджуємо можливість постачання товару, у відповідності до вимог, визначених згідно з умовами цієї документації».</w:t>
            </w:r>
          </w:p>
        </w:tc>
      </w:tr>
      <w:tr w:rsidR="00FC1989" w:rsidRPr="00E07C13" w:rsidTr="00B8715C">
        <w:trPr>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1989" w:rsidRDefault="00FC1989" w:rsidP="00B8715C">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13</w:t>
            </w:r>
          </w:p>
        </w:tc>
        <w:tc>
          <w:tcPr>
            <w:tcW w:w="94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C1989" w:rsidRPr="00FC1989" w:rsidRDefault="00FC1989" w:rsidP="00FC1989">
            <w:pPr>
              <w:spacing w:after="0" w:line="240" w:lineRule="auto"/>
              <w:jc w:val="both"/>
              <w:rPr>
                <w:rFonts w:ascii="Times New Roman" w:hAnsi="Times New Roman" w:cs="Times New Roman"/>
                <w:sz w:val="24"/>
                <w:szCs w:val="24"/>
                <w:lang w:val="uk-UA" w:eastAsia="uk-UA"/>
              </w:rPr>
            </w:pPr>
            <w:r w:rsidRPr="00FC1989">
              <w:rPr>
                <w:rFonts w:ascii="Times New Roman" w:hAnsi="Times New Roman" w:cs="Times New Roman"/>
                <w:sz w:val="24"/>
                <w:szCs w:val="24"/>
                <w:lang w:val="uk-UA" w:eastAsia="uk-UA"/>
              </w:rPr>
              <w:t xml:space="preserve">Довідку в довільній формі про те, що Учасник зобов’язується дотримуватись умов технічного завдання тендерної документації з зазначенням конкретних технічних характеристик та габаритних розмірів запропонованого товару, з обов’язковим дотриманням вимог Замовника, викладених в Додатку 2 тендерної документації. </w:t>
            </w:r>
          </w:p>
          <w:p w:rsidR="00FC1989" w:rsidRPr="00B67C94" w:rsidRDefault="00FC1989" w:rsidP="00C203F4">
            <w:pPr>
              <w:spacing w:after="0"/>
              <w:ind w:left="140" w:right="120" w:hanging="20"/>
              <w:jc w:val="both"/>
              <w:rPr>
                <w:rFonts w:ascii="Times New Roman" w:eastAsia="Times New Roman" w:hAnsi="Times New Roman" w:cs="Times New Roman"/>
                <w:sz w:val="24"/>
                <w:szCs w:val="24"/>
                <w:lang w:val="uk-UA"/>
              </w:rPr>
            </w:pPr>
          </w:p>
        </w:tc>
      </w:tr>
    </w:tbl>
    <w:p w:rsidR="00B67C94" w:rsidRPr="00B67C94" w:rsidRDefault="00B67C94" w:rsidP="00B67C94">
      <w:pPr>
        <w:spacing w:after="0" w:line="240" w:lineRule="auto"/>
        <w:jc w:val="both"/>
        <w:rPr>
          <w:rFonts w:ascii="Times New Roman" w:eastAsia="Times New Roman" w:hAnsi="Times New Roman" w:cs="Times New Roman"/>
          <w:b/>
          <w:sz w:val="24"/>
          <w:szCs w:val="24"/>
          <w:highlight w:val="yellow"/>
          <w:lang w:val="uk-UA"/>
        </w:rPr>
      </w:pPr>
    </w:p>
    <w:p w:rsidR="00B67C94" w:rsidRP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67C94" w:rsidRDefault="00B67C94" w:rsidP="00B67C94">
      <w:pPr>
        <w:widowControl w:val="0"/>
        <w:spacing w:after="0" w:line="240" w:lineRule="auto"/>
        <w:jc w:val="both"/>
        <w:rPr>
          <w:rFonts w:ascii="Times New Roman" w:eastAsia="Times New Roman" w:hAnsi="Times New Roman" w:cs="Times New Roman"/>
          <w:sz w:val="24"/>
          <w:szCs w:val="24"/>
          <w:lang w:val="uk-UA"/>
        </w:rPr>
      </w:pPr>
    </w:p>
    <w:p w:rsidR="00B8715C" w:rsidRDefault="00B8715C" w:rsidP="00B67C94">
      <w:pPr>
        <w:widowControl w:val="0"/>
        <w:spacing w:after="0" w:line="240" w:lineRule="auto"/>
        <w:jc w:val="both"/>
        <w:rPr>
          <w:rFonts w:ascii="Times New Roman" w:eastAsia="Times New Roman" w:hAnsi="Times New Roman" w:cs="Times New Roman"/>
          <w:sz w:val="24"/>
          <w:szCs w:val="24"/>
          <w:lang w:val="uk-UA"/>
        </w:rPr>
      </w:pPr>
    </w:p>
    <w:p w:rsidR="00B8715C" w:rsidRDefault="00B8715C" w:rsidP="00B67C94">
      <w:pPr>
        <w:widowControl w:val="0"/>
        <w:spacing w:after="0" w:line="240" w:lineRule="auto"/>
        <w:jc w:val="both"/>
        <w:rPr>
          <w:rFonts w:ascii="Times New Roman" w:eastAsia="Times New Roman" w:hAnsi="Times New Roman" w:cs="Times New Roman"/>
          <w:sz w:val="24"/>
          <w:szCs w:val="24"/>
          <w:lang w:val="uk-UA"/>
        </w:rPr>
      </w:pPr>
    </w:p>
    <w:p w:rsidR="00B8715C" w:rsidRDefault="00B8715C" w:rsidP="00B67C94">
      <w:pPr>
        <w:widowControl w:val="0"/>
        <w:spacing w:after="0" w:line="240" w:lineRule="auto"/>
        <w:jc w:val="both"/>
        <w:rPr>
          <w:rFonts w:ascii="Times New Roman" w:eastAsia="Times New Roman" w:hAnsi="Times New Roman" w:cs="Times New Roman"/>
          <w:sz w:val="24"/>
          <w:szCs w:val="24"/>
          <w:lang w:val="uk-UA"/>
        </w:rPr>
      </w:pPr>
    </w:p>
    <w:p w:rsidR="00B67C94" w:rsidRPr="00B67C94" w:rsidRDefault="00B67C94" w:rsidP="00395FD5">
      <w:pPr>
        <w:pStyle w:val="a3"/>
        <w:rPr>
          <w:rFonts w:ascii="Times New Roman" w:hAnsi="Times New Roman"/>
          <w:b/>
          <w:sz w:val="28"/>
          <w:szCs w:val="28"/>
        </w:rPr>
      </w:pPr>
    </w:p>
    <w:p w:rsidR="00B67C94" w:rsidRDefault="00B67C94" w:rsidP="004C65D1">
      <w:pPr>
        <w:pStyle w:val="a3"/>
        <w:jc w:val="right"/>
        <w:rPr>
          <w:rFonts w:ascii="Times New Roman" w:hAnsi="Times New Roman"/>
          <w:b/>
          <w:sz w:val="28"/>
          <w:szCs w:val="28"/>
        </w:rPr>
      </w:pPr>
    </w:p>
    <w:p w:rsidR="00B67C94" w:rsidRPr="00B67C94" w:rsidRDefault="00B67C94" w:rsidP="00B67C94">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lang w:val="uk-UA"/>
        </w:rPr>
        <w:t>2</w:t>
      </w:r>
    </w:p>
    <w:p w:rsidR="00B67C94" w:rsidRDefault="00B67C94" w:rsidP="00B67C94">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C65D1" w:rsidRPr="003E2EE3" w:rsidRDefault="004C65D1" w:rsidP="004C65D1">
      <w:pPr>
        <w:pStyle w:val="a3"/>
        <w:jc w:val="center"/>
        <w:rPr>
          <w:rFonts w:ascii="Times New Roman" w:hAnsi="Times New Roman" w:cs="Times New Roman"/>
          <w:b/>
          <w:sz w:val="28"/>
          <w:szCs w:val="28"/>
        </w:rPr>
      </w:pPr>
    </w:p>
    <w:p w:rsidR="004C65D1" w:rsidRPr="00B67C94" w:rsidRDefault="004C65D1" w:rsidP="004C65D1">
      <w:pPr>
        <w:pStyle w:val="a3"/>
        <w:jc w:val="center"/>
        <w:rPr>
          <w:rFonts w:ascii="Times New Roman" w:hAnsi="Times New Roman" w:cs="Times New Roman"/>
          <w:b/>
          <w:sz w:val="24"/>
          <w:szCs w:val="24"/>
        </w:rPr>
      </w:pPr>
      <w:r w:rsidRPr="00B67C94">
        <w:rPr>
          <w:rFonts w:ascii="Times New Roman" w:hAnsi="Times New Roman" w:cs="Times New Roman"/>
          <w:b/>
          <w:sz w:val="24"/>
          <w:szCs w:val="24"/>
        </w:rPr>
        <w:t>Інформація про необхідні технічні, якісні та кількісні характеристики</w:t>
      </w:r>
    </w:p>
    <w:p w:rsidR="004C65D1" w:rsidRPr="00B67C94" w:rsidRDefault="004C65D1" w:rsidP="004C65D1">
      <w:pPr>
        <w:pStyle w:val="a3"/>
        <w:jc w:val="center"/>
        <w:rPr>
          <w:rFonts w:ascii="Times New Roman" w:hAnsi="Times New Roman" w:cs="Times New Roman"/>
          <w:b/>
          <w:sz w:val="24"/>
          <w:szCs w:val="24"/>
        </w:rPr>
      </w:pPr>
      <w:r w:rsidRPr="00B67C94">
        <w:rPr>
          <w:rFonts w:ascii="Times New Roman" w:hAnsi="Times New Roman" w:cs="Times New Roman"/>
          <w:b/>
          <w:sz w:val="24"/>
          <w:szCs w:val="24"/>
        </w:rPr>
        <w:t>предмета закупівлі</w:t>
      </w:r>
      <w:r w:rsidR="00B67C94" w:rsidRPr="00B67C94">
        <w:rPr>
          <w:rFonts w:ascii="Times New Roman" w:hAnsi="Times New Roman" w:cs="Times New Roman"/>
          <w:b/>
          <w:sz w:val="24"/>
          <w:szCs w:val="24"/>
        </w:rPr>
        <w:t xml:space="preserve"> -</w:t>
      </w:r>
    </w:p>
    <w:p w:rsidR="004C65D1" w:rsidRPr="00B67C94" w:rsidRDefault="004C65D1" w:rsidP="004C65D1">
      <w:pPr>
        <w:pStyle w:val="a3"/>
        <w:jc w:val="center"/>
        <w:rPr>
          <w:rFonts w:ascii="Times New Roman" w:hAnsi="Times New Roman" w:cs="Times New Roman"/>
          <w:b/>
          <w:bCs/>
          <w:i/>
          <w:color w:val="000000"/>
          <w:sz w:val="24"/>
          <w:szCs w:val="24"/>
        </w:rPr>
      </w:pPr>
      <w:r w:rsidRPr="00B67C94">
        <w:rPr>
          <w:rFonts w:ascii="Times New Roman" w:hAnsi="Times New Roman" w:cs="Times New Roman"/>
          <w:b/>
          <w:sz w:val="24"/>
          <w:szCs w:val="24"/>
        </w:rPr>
        <w:t xml:space="preserve">ДК 021:2015 – </w:t>
      </w:r>
      <w:r w:rsidRPr="00B67C94">
        <w:rPr>
          <w:rFonts w:ascii="Times New Roman" w:eastAsia="Times New Roman" w:hAnsi="Times New Roman" w:cs="Times New Roman"/>
          <w:b/>
          <w:color w:val="000000"/>
          <w:sz w:val="24"/>
          <w:szCs w:val="24"/>
        </w:rPr>
        <w:t>44210000-5 – Конструкції та їх частини</w:t>
      </w:r>
    </w:p>
    <w:p w:rsidR="004C65D1" w:rsidRPr="00B67C94" w:rsidRDefault="00C05848" w:rsidP="004C65D1">
      <w:pPr>
        <w:pStyle w:val="a3"/>
        <w:jc w:val="center"/>
        <w:rPr>
          <w:rFonts w:ascii="Times New Roman" w:hAnsi="Times New Roman" w:cs="Times New Roman"/>
          <w:b/>
          <w:spacing w:val="-4"/>
          <w:sz w:val="24"/>
          <w:szCs w:val="24"/>
        </w:rPr>
      </w:pPr>
      <w:r w:rsidRPr="00B67C94">
        <w:rPr>
          <w:rFonts w:ascii="Times New Roman" w:hAnsi="Times New Roman" w:cs="Times New Roman"/>
          <w:b/>
          <w:bCs/>
          <w:color w:val="000000"/>
          <w:sz w:val="24"/>
          <w:szCs w:val="24"/>
        </w:rPr>
        <w:t>(Туалет</w:t>
      </w:r>
      <w:r w:rsidR="004C65D1" w:rsidRPr="00B67C94">
        <w:rPr>
          <w:rFonts w:ascii="Times New Roman" w:hAnsi="Times New Roman" w:cs="Times New Roman"/>
          <w:b/>
          <w:bCs/>
          <w:color w:val="000000"/>
          <w:sz w:val="24"/>
          <w:szCs w:val="24"/>
        </w:rPr>
        <w:t xml:space="preserve"> модульного типу</w:t>
      </w:r>
      <w:r w:rsidRPr="00B67C94">
        <w:rPr>
          <w:rFonts w:ascii="Times New Roman" w:hAnsi="Times New Roman" w:cs="Times New Roman"/>
          <w:b/>
          <w:bCs/>
          <w:color w:val="000000"/>
          <w:sz w:val="24"/>
          <w:szCs w:val="24"/>
        </w:rPr>
        <w:t>)</w:t>
      </w:r>
    </w:p>
    <w:p w:rsidR="004C65D1" w:rsidRPr="003E2EE3" w:rsidRDefault="004C65D1" w:rsidP="004C65D1">
      <w:pPr>
        <w:pStyle w:val="a3"/>
        <w:rPr>
          <w:rFonts w:ascii="Times New Roman" w:hAnsi="Times New Roman" w:cs="Times New Roman"/>
          <w:spacing w:val="-4"/>
          <w:sz w:val="28"/>
          <w:szCs w:val="28"/>
        </w:rPr>
      </w:pPr>
    </w:p>
    <w:p w:rsidR="004C65D1" w:rsidRPr="003C2498" w:rsidRDefault="004C65D1" w:rsidP="003C2498">
      <w:pPr>
        <w:pStyle w:val="a3"/>
        <w:rPr>
          <w:rFonts w:ascii="Times New Roman" w:hAnsi="Times New Roman" w:cs="Times New Roman"/>
          <w:sz w:val="24"/>
          <w:szCs w:val="24"/>
        </w:rPr>
      </w:pPr>
      <w:r w:rsidRPr="003C2498">
        <w:rPr>
          <w:rFonts w:ascii="Times New Roman" w:hAnsi="Times New Roman" w:cs="Times New Roman"/>
          <w:sz w:val="24"/>
          <w:szCs w:val="24"/>
        </w:rPr>
        <w:t xml:space="preserve">Місце поставки товару: </w:t>
      </w:r>
      <w:r w:rsidRPr="003C2498">
        <w:rPr>
          <w:rFonts w:ascii="Times New Roman" w:hAnsi="Times New Roman" w:cs="Times New Roman"/>
          <w:sz w:val="24"/>
          <w:szCs w:val="24"/>
          <w:lang w:val="ru-RU"/>
        </w:rPr>
        <w:t>К</w:t>
      </w:r>
      <w:r w:rsidRPr="003C2498">
        <w:rPr>
          <w:rFonts w:ascii="Times New Roman" w:hAnsi="Times New Roman" w:cs="Times New Roman"/>
          <w:sz w:val="24"/>
          <w:szCs w:val="24"/>
        </w:rPr>
        <w:t>іровоградська обл. м. Новомиргород, вул. Соборності</w:t>
      </w:r>
      <w:r w:rsidR="00497D0A" w:rsidRPr="003C2498">
        <w:rPr>
          <w:rFonts w:ascii="Times New Roman" w:hAnsi="Times New Roman" w:cs="Times New Roman"/>
          <w:sz w:val="24"/>
          <w:szCs w:val="24"/>
        </w:rPr>
        <w:t xml:space="preserve">, </w:t>
      </w:r>
      <w:r w:rsidR="00AA545D">
        <w:rPr>
          <w:rFonts w:ascii="Times New Roman" w:hAnsi="Times New Roman" w:cs="Times New Roman"/>
          <w:sz w:val="24"/>
          <w:szCs w:val="24"/>
        </w:rPr>
        <w:t>227/7</w:t>
      </w:r>
      <w:r w:rsidRPr="003C2498">
        <w:rPr>
          <w:rFonts w:ascii="Times New Roman" w:hAnsi="Times New Roman" w:cs="Times New Roman"/>
          <w:sz w:val="24"/>
          <w:szCs w:val="24"/>
        </w:rPr>
        <w:t>.</w:t>
      </w:r>
    </w:p>
    <w:p w:rsidR="004C65D1" w:rsidRDefault="004C65D1" w:rsidP="003C2498">
      <w:pPr>
        <w:pStyle w:val="a3"/>
        <w:rPr>
          <w:rFonts w:ascii="Times New Roman" w:hAnsi="Times New Roman" w:cs="Times New Roman"/>
          <w:sz w:val="24"/>
          <w:szCs w:val="24"/>
        </w:rPr>
      </w:pPr>
      <w:r w:rsidRPr="003C2498">
        <w:rPr>
          <w:rFonts w:ascii="Times New Roman" w:hAnsi="Times New Roman" w:cs="Times New Roman"/>
          <w:sz w:val="24"/>
          <w:szCs w:val="24"/>
        </w:rPr>
        <w:t>Строк поставки товару: 30.11.2022 року.</w:t>
      </w:r>
    </w:p>
    <w:p w:rsidR="002B5D8C" w:rsidRPr="002B5D8C" w:rsidRDefault="002B5D8C" w:rsidP="002B5D8C">
      <w:pPr>
        <w:pStyle w:val="a3"/>
        <w:rPr>
          <w:rFonts w:ascii="Times New Roman" w:hAnsi="Times New Roman" w:cs="Times New Roman"/>
          <w:sz w:val="24"/>
          <w:szCs w:val="24"/>
        </w:rPr>
      </w:pPr>
      <w:r w:rsidRPr="002B5D8C">
        <w:rPr>
          <w:rFonts w:ascii="Times New Roman" w:hAnsi="Times New Roman" w:cs="Times New Roman"/>
          <w:sz w:val="24"/>
          <w:szCs w:val="24"/>
        </w:rPr>
        <w:t>Кількість:</w:t>
      </w:r>
      <w:r w:rsidR="000A0285">
        <w:rPr>
          <w:rFonts w:ascii="Times New Roman" w:hAnsi="Times New Roman" w:cs="Times New Roman"/>
          <w:sz w:val="24"/>
          <w:szCs w:val="24"/>
        </w:rPr>
        <w:t xml:space="preserve"> 1шт</w:t>
      </w:r>
      <w:r w:rsidRPr="002B5D8C">
        <w:rPr>
          <w:rFonts w:ascii="Times New Roman" w:hAnsi="Times New Roman" w:cs="Times New Roman"/>
          <w:sz w:val="24"/>
          <w:szCs w:val="24"/>
        </w:rPr>
        <w:t>.</w:t>
      </w:r>
    </w:p>
    <w:p w:rsidR="007D1090" w:rsidRPr="003C2498" w:rsidRDefault="004C65D1" w:rsidP="003C2498">
      <w:pPr>
        <w:pStyle w:val="a3"/>
        <w:rPr>
          <w:rFonts w:ascii="Times New Roman" w:eastAsia="Times New Roman" w:hAnsi="Times New Roman" w:cs="Times New Roman"/>
          <w:sz w:val="24"/>
          <w:szCs w:val="24"/>
        </w:rPr>
      </w:pPr>
      <w:r w:rsidRPr="003C2498">
        <w:rPr>
          <w:rFonts w:ascii="Times New Roman" w:eastAsia="Times New Roman" w:hAnsi="Times New Roman" w:cs="Times New Roman"/>
          <w:sz w:val="24"/>
          <w:szCs w:val="24"/>
        </w:rPr>
        <w:t>Тип виробу: модульна споруда 6.05 м х 2.41 м х 2.6 м</w:t>
      </w:r>
    </w:p>
    <w:p w:rsidR="003C2498" w:rsidRDefault="003C2498" w:rsidP="003C2498">
      <w:pPr>
        <w:pStyle w:val="a3"/>
        <w:rPr>
          <w:rFonts w:ascii="Times New Roman" w:eastAsia="Times New Roman" w:hAnsi="Times New Roman" w:cs="Times New Roman"/>
          <w:sz w:val="24"/>
          <w:szCs w:val="24"/>
        </w:rPr>
      </w:pPr>
    </w:p>
    <w:p w:rsidR="004C65D1" w:rsidRPr="003C2498" w:rsidRDefault="004C65D1" w:rsidP="003C2498">
      <w:pPr>
        <w:pStyle w:val="a3"/>
        <w:rPr>
          <w:rFonts w:ascii="Times New Roman" w:eastAsia="Times New Roman" w:hAnsi="Times New Roman" w:cs="Times New Roman"/>
          <w:b/>
          <w:sz w:val="24"/>
          <w:szCs w:val="24"/>
          <w:u w:val="single"/>
        </w:rPr>
      </w:pPr>
      <w:r w:rsidRPr="003C2498">
        <w:rPr>
          <w:rFonts w:ascii="Times New Roman" w:eastAsia="Times New Roman" w:hAnsi="Times New Roman" w:cs="Times New Roman"/>
          <w:b/>
          <w:sz w:val="24"/>
          <w:szCs w:val="24"/>
          <w:u w:val="single"/>
        </w:rPr>
        <w:t>Опис виробу:</w:t>
      </w:r>
    </w:p>
    <w:p w:rsidR="004C65D1" w:rsidRPr="003C2498" w:rsidRDefault="004C65D1" w:rsidP="003C2498">
      <w:pPr>
        <w:pStyle w:val="a3"/>
        <w:rPr>
          <w:rFonts w:ascii="Times New Roman" w:eastAsia="Times New Roman" w:hAnsi="Times New Roman" w:cs="Times New Roman"/>
          <w:sz w:val="24"/>
          <w:szCs w:val="24"/>
        </w:rPr>
      </w:pPr>
    </w:p>
    <w:p w:rsidR="004C65D1" w:rsidRPr="003C2498" w:rsidRDefault="003C2498" w:rsidP="003C249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65D1" w:rsidRPr="003C2498">
        <w:rPr>
          <w:rFonts w:ascii="Times New Roman" w:hAnsi="Times New Roman" w:cs="Times New Roman"/>
          <w:sz w:val="24"/>
          <w:szCs w:val="24"/>
        </w:rPr>
        <w:t>Туалет мод</w:t>
      </w:r>
      <w:r w:rsidR="007D1090" w:rsidRPr="003C2498">
        <w:rPr>
          <w:rFonts w:ascii="Times New Roman" w:hAnsi="Times New Roman" w:cs="Times New Roman"/>
          <w:sz w:val="24"/>
          <w:szCs w:val="24"/>
        </w:rPr>
        <w:t xml:space="preserve">ульного типу складається з одного </w:t>
      </w:r>
      <w:r>
        <w:rPr>
          <w:rFonts w:ascii="Times New Roman" w:hAnsi="Times New Roman" w:cs="Times New Roman"/>
          <w:sz w:val="24"/>
          <w:szCs w:val="24"/>
        </w:rPr>
        <w:t xml:space="preserve">загального </w:t>
      </w:r>
      <w:r w:rsidR="007D1090" w:rsidRPr="003C2498">
        <w:rPr>
          <w:rFonts w:ascii="Times New Roman" w:hAnsi="Times New Roman" w:cs="Times New Roman"/>
          <w:sz w:val="24"/>
          <w:szCs w:val="24"/>
        </w:rPr>
        <w:t>приміщення</w:t>
      </w:r>
      <w:r>
        <w:rPr>
          <w:rFonts w:ascii="Times New Roman" w:hAnsi="Times New Roman" w:cs="Times New Roman"/>
          <w:sz w:val="24"/>
          <w:szCs w:val="24"/>
        </w:rPr>
        <w:t>, яке містить приміщення туалету</w:t>
      </w:r>
      <w:r w:rsidR="007D1090" w:rsidRPr="003C2498">
        <w:rPr>
          <w:rFonts w:ascii="Times New Roman" w:hAnsi="Times New Roman" w:cs="Times New Roman"/>
          <w:sz w:val="24"/>
          <w:szCs w:val="24"/>
        </w:rPr>
        <w:t xml:space="preserve"> </w:t>
      </w:r>
      <w:r w:rsidR="004C65D1" w:rsidRPr="003C2498">
        <w:rPr>
          <w:rFonts w:ascii="Times New Roman" w:hAnsi="Times New Roman" w:cs="Times New Roman"/>
          <w:sz w:val="24"/>
          <w:szCs w:val="24"/>
        </w:rPr>
        <w:t>призначене для загального користування та приміщення для обслуговуючого персоналу.</w:t>
      </w:r>
    </w:p>
    <w:p w:rsidR="004C65D1" w:rsidRPr="003C2498" w:rsidRDefault="003C2498" w:rsidP="003C249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65D1" w:rsidRPr="003C2498">
        <w:rPr>
          <w:rFonts w:ascii="Times New Roman" w:hAnsi="Times New Roman" w:cs="Times New Roman"/>
          <w:sz w:val="24"/>
          <w:szCs w:val="24"/>
        </w:rPr>
        <w:t>Модульне примі</w:t>
      </w:r>
      <w:r w:rsidR="00497D0A" w:rsidRPr="003C2498">
        <w:rPr>
          <w:rFonts w:ascii="Times New Roman" w:hAnsi="Times New Roman" w:cs="Times New Roman"/>
          <w:sz w:val="24"/>
          <w:szCs w:val="24"/>
        </w:rPr>
        <w:t>щення санітарного призначення (</w:t>
      </w:r>
      <w:r w:rsidR="004C65D1" w:rsidRPr="003C2498">
        <w:rPr>
          <w:rFonts w:ascii="Times New Roman" w:hAnsi="Times New Roman" w:cs="Times New Roman"/>
          <w:sz w:val="24"/>
          <w:szCs w:val="24"/>
        </w:rPr>
        <w:t>далі туалет) представляє собою тимчасову споруду, призначену для цілорічного використан</w:t>
      </w:r>
      <w:r w:rsidR="00497D0A" w:rsidRPr="003C2498">
        <w:rPr>
          <w:rFonts w:ascii="Times New Roman" w:hAnsi="Times New Roman" w:cs="Times New Roman"/>
          <w:sz w:val="24"/>
          <w:szCs w:val="24"/>
        </w:rPr>
        <w:t>н</w:t>
      </w:r>
      <w:r w:rsidR="00395FD5">
        <w:rPr>
          <w:rFonts w:ascii="Times New Roman" w:hAnsi="Times New Roman" w:cs="Times New Roman"/>
          <w:sz w:val="24"/>
          <w:szCs w:val="24"/>
        </w:rPr>
        <w:t>я</w:t>
      </w:r>
      <w:r w:rsidR="004C65D1" w:rsidRPr="003C2498">
        <w:rPr>
          <w:rFonts w:ascii="Times New Roman" w:hAnsi="Times New Roman" w:cs="Times New Roman"/>
          <w:sz w:val="24"/>
          <w:szCs w:val="24"/>
        </w:rPr>
        <w:t>.</w:t>
      </w:r>
    </w:p>
    <w:p w:rsidR="003C2498" w:rsidRPr="00395FD5" w:rsidRDefault="003C2498" w:rsidP="003C2498">
      <w:pPr>
        <w:pStyle w:val="a3"/>
        <w:ind w:firstLine="567"/>
        <w:jc w:val="both"/>
        <w:rPr>
          <w:rFonts w:ascii="Times New Roman" w:hAnsi="Times New Roman"/>
          <w:sz w:val="24"/>
          <w:szCs w:val="24"/>
        </w:rPr>
      </w:pPr>
      <w:r w:rsidRPr="00395FD5">
        <w:rPr>
          <w:rFonts w:ascii="Times New Roman" w:hAnsi="Times New Roman"/>
          <w:sz w:val="24"/>
          <w:szCs w:val="24"/>
        </w:rPr>
        <w:t>Кабінки для відвідувачів повинні мати окремий технічний кран для під’єднання шлангу з розпилювачем для санітарної обробки внутрішньої поверхні кабінки.</w:t>
      </w:r>
    </w:p>
    <w:p w:rsidR="003C2498" w:rsidRPr="00395FD5" w:rsidRDefault="003C2498" w:rsidP="003C2498">
      <w:pPr>
        <w:pStyle w:val="a3"/>
        <w:ind w:firstLine="567"/>
        <w:jc w:val="both"/>
        <w:rPr>
          <w:rFonts w:ascii="Times New Roman" w:hAnsi="Times New Roman"/>
          <w:sz w:val="24"/>
          <w:szCs w:val="24"/>
        </w:rPr>
      </w:pPr>
      <w:r w:rsidRPr="00395FD5">
        <w:rPr>
          <w:rFonts w:ascii="Times New Roman" w:hAnsi="Times New Roman"/>
          <w:sz w:val="24"/>
          <w:szCs w:val="24"/>
        </w:rPr>
        <w:t>Кабінки для відвідувачів повинні мати отвори у підлозі для зливу води при санітарній обробці внутрішньої поверхні. Отвори повинні буди приєднані до системи водовідведення.</w:t>
      </w:r>
    </w:p>
    <w:p w:rsidR="004C65D1" w:rsidRPr="003C2498" w:rsidRDefault="004C65D1" w:rsidP="004C65D1">
      <w:pPr>
        <w:pStyle w:val="a3"/>
        <w:ind w:firstLine="567"/>
        <w:jc w:val="both"/>
        <w:rPr>
          <w:rFonts w:ascii="Times New Roman" w:hAnsi="Times New Roman" w:cs="Times New Roman"/>
          <w:sz w:val="24"/>
          <w:szCs w:val="24"/>
        </w:rPr>
      </w:pPr>
      <w:r w:rsidRPr="003C2498">
        <w:rPr>
          <w:rFonts w:ascii="Times New Roman" w:hAnsi="Times New Roman" w:cs="Times New Roman"/>
          <w:sz w:val="24"/>
          <w:szCs w:val="24"/>
        </w:rPr>
        <w:t xml:space="preserve">Все обладнання кабінок для відвідувачів </w:t>
      </w:r>
      <w:r w:rsidR="003C2498" w:rsidRPr="003C2498">
        <w:rPr>
          <w:rFonts w:ascii="Times New Roman" w:hAnsi="Times New Roman"/>
          <w:sz w:val="24"/>
          <w:szCs w:val="24"/>
        </w:rPr>
        <w:t xml:space="preserve">повинно бути металевим та </w:t>
      </w:r>
      <w:r w:rsidRPr="003C2498">
        <w:rPr>
          <w:rFonts w:ascii="Times New Roman" w:hAnsi="Times New Roman" w:cs="Times New Roman"/>
          <w:sz w:val="24"/>
          <w:szCs w:val="24"/>
        </w:rPr>
        <w:t>«антивандальне».</w:t>
      </w:r>
    </w:p>
    <w:p w:rsidR="004C65D1" w:rsidRPr="003C2498" w:rsidRDefault="007D1090" w:rsidP="004C65D1">
      <w:pPr>
        <w:pStyle w:val="a3"/>
        <w:ind w:firstLine="567"/>
        <w:jc w:val="both"/>
        <w:rPr>
          <w:rFonts w:ascii="Times New Roman" w:hAnsi="Times New Roman" w:cs="Times New Roman"/>
          <w:sz w:val="24"/>
          <w:szCs w:val="24"/>
        </w:rPr>
      </w:pPr>
      <w:r w:rsidRPr="003C2498">
        <w:rPr>
          <w:rFonts w:ascii="Times New Roman" w:hAnsi="Times New Roman" w:cs="Times New Roman"/>
          <w:sz w:val="24"/>
          <w:szCs w:val="24"/>
        </w:rPr>
        <w:t>Електропроводка та отвір</w:t>
      </w:r>
      <w:r w:rsidR="004C65D1" w:rsidRPr="003C2498">
        <w:rPr>
          <w:rFonts w:ascii="Times New Roman" w:hAnsi="Times New Roman" w:cs="Times New Roman"/>
          <w:sz w:val="24"/>
          <w:szCs w:val="24"/>
        </w:rPr>
        <w:t xml:space="preserve"> витяжного вентилятора влаштовані таким чином, щоб не допустити замикання при санітарній обробці та миття внутрішніх поверхонь кабінок для відвідувачів.</w:t>
      </w:r>
    </w:p>
    <w:p w:rsidR="004C65D1" w:rsidRPr="003C2498" w:rsidRDefault="004C65D1" w:rsidP="004C65D1">
      <w:pPr>
        <w:pStyle w:val="a3"/>
        <w:ind w:firstLine="567"/>
        <w:jc w:val="both"/>
        <w:rPr>
          <w:rFonts w:ascii="Times New Roman" w:hAnsi="Times New Roman" w:cs="Times New Roman"/>
          <w:sz w:val="24"/>
          <w:szCs w:val="24"/>
        </w:rPr>
      </w:pPr>
      <w:r w:rsidRPr="003C2498">
        <w:rPr>
          <w:rFonts w:ascii="Times New Roman" w:hAnsi="Times New Roman" w:cs="Times New Roman"/>
          <w:sz w:val="24"/>
          <w:szCs w:val="24"/>
        </w:rPr>
        <w:t>Конструкція п</w:t>
      </w:r>
      <w:r w:rsidR="00395FD5">
        <w:rPr>
          <w:rFonts w:ascii="Times New Roman" w:hAnsi="Times New Roman" w:cs="Times New Roman"/>
          <w:sz w:val="24"/>
          <w:szCs w:val="24"/>
        </w:rPr>
        <w:t>остачається в</w:t>
      </w:r>
      <w:r w:rsidR="00497D0A" w:rsidRPr="003C2498">
        <w:rPr>
          <w:rFonts w:ascii="Times New Roman" w:hAnsi="Times New Roman" w:cs="Times New Roman"/>
          <w:sz w:val="24"/>
          <w:szCs w:val="24"/>
        </w:rPr>
        <w:t xml:space="preserve"> </w:t>
      </w:r>
      <w:r w:rsidR="00B0744E">
        <w:rPr>
          <w:rFonts w:ascii="Times New Roman" w:hAnsi="Times New Roman" w:cs="Times New Roman"/>
          <w:sz w:val="24"/>
          <w:szCs w:val="24"/>
        </w:rPr>
        <w:t>зібраному</w:t>
      </w:r>
      <w:r w:rsidR="00497D0A" w:rsidRPr="003C2498">
        <w:rPr>
          <w:rFonts w:ascii="Times New Roman" w:hAnsi="Times New Roman" w:cs="Times New Roman"/>
          <w:sz w:val="24"/>
          <w:szCs w:val="24"/>
        </w:rPr>
        <w:t xml:space="preserve"> виді</w:t>
      </w:r>
      <w:r w:rsidRPr="003C2498">
        <w:rPr>
          <w:rFonts w:ascii="Times New Roman" w:hAnsi="Times New Roman" w:cs="Times New Roman"/>
          <w:sz w:val="24"/>
          <w:szCs w:val="24"/>
        </w:rPr>
        <w:t>.</w:t>
      </w:r>
    </w:p>
    <w:p w:rsidR="004C65D1" w:rsidRPr="003C2498" w:rsidRDefault="004C65D1" w:rsidP="004C65D1">
      <w:pPr>
        <w:pStyle w:val="a3"/>
        <w:ind w:firstLine="567"/>
        <w:jc w:val="both"/>
        <w:rPr>
          <w:rFonts w:ascii="Times New Roman" w:hAnsi="Times New Roman" w:cs="Times New Roman"/>
          <w:sz w:val="24"/>
          <w:szCs w:val="24"/>
        </w:rPr>
      </w:pPr>
      <w:r w:rsidRPr="003C2498">
        <w:rPr>
          <w:rFonts w:ascii="Times New Roman" w:hAnsi="Times New Roman" w:cs="Times New Roman"/>
          <w:sz w:val="24"/>
          <w:szCs w:val="24"/>
        </w:rPr>
        <w:t xml:space="preserve">Постачальник надає гарантію на виріб </w:t>
      </w:r>
      <w:r w:rsidR="007D1090" w:rsidRPr="003C2498">
        <w:rPr>
          <w:rFonts w:ascii="Times New Roman" w:hAnsi="Times New Roman" w:cs="Times New Roman"/>
          <w:sz w:val="24"/>
          <w:szCs w:val="24"/>
        </w:rPr>
        <w:t xml:space="preserve">не менше </w:t>
      </w:r>
      <w:r w:rsidRPr="003C2498">
        <w:rPr>
          <w:rFonts w:ascii="Times New Roman" w:hAnsi="Times New Roman" w:cs="Times New Roman"/>
          <w:sz w:val="24"/>
          <w:szCs w:val="24"/>
        </w:rPr>
        <w:t>12 місяців.</w:t>
      </w:r>
    </w:p>
    <w:p w:rsidR="004C65D1" w:rsidRDefault="004C65D1" w:rsidP="004C65D1">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14"/>
        <w:gridCol w:w="4815"/>
      </w:tblGrid>
      <w:tr w:rsidR="004C65D1" w:rsidTr="00B8715C">
        <w:tc>
          <w:tcPr>
            <w:tcW w:w="9629" w:type="dxa"/>
            <w:gridSpan w:val="2"/>
            <w:shd w:val="clear" w:color="auto" w:fill="auto"/>
          </w:tcPr>
          <w:p w:rsidR="004C65D1" w:rsidRPr="00305CB3" w:rsidRDefault="004C65D1" w:rsidP="007D1090">
            <w:pPr>
              <w:pStyle w:val="a7"/>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305CB3">
              <w:rPr>
                <w:rFonts w:ascii="Times New Roman" w:eastAsia="Times New Roman" w:hAnsi="Times New Roman" w:cs="Times New Roman"/>
                <w:b/>
                <w:color w:val="000000"/>
                <w:sz w:val="24"/>
                <w:szCs w:val="24"/>
              </w:rPr>
              <w:t>Розміри:</w:t>
            </w:r>
          </w:p>
          <w:p w:rsidR="00013410" w:rsidRPr="00305CB3" w:rsidRDefault="00013410" w:rsidP="00013410">
            <w:pPr>
              <w:pStyle w:val="a7"/>
              <w:pBdr>
                <w:top w:val="nil"/>
                <w:left w:val="nil"/>
                <w:bottom w:val="nil"/>
                <w:right w:val="nil"/>
                <w:between w:val="nil"/>
              </w:pBdr>
              <w:spacing w:after="0" w:line="240" w:lineRule="auto"/>
              <w:ind w:left="420"/>
              <w:rPr>
                <w:rFonts w:ascii="Times New Roman" w:eastAsia="Times New Roman" w:hAnsi="Times New Roman" w:cs="Times New Roman"/>
                <w:b/>
                <w:color w:val="000000"/>
                <w:sz w:val="24"/>
                <w:szCs w:val="24"/>
              </w:rPr>
            </w:pPr>
          </w:p>
        </w:tc>
      </w:tr>
      <w:tr w:rsidR="004C65D1" w:rsidTr="00B8715C">
        <w:trPr>
          <w:trHeight w:val="1194"/>
        </w:trPr>
        <w:tc>
          <w:tcPr>
            <w:tcW w:w="4814" w:type="dxa"/>
            <w:shd w:val="clear" w:color="auto" w:fill="auto"/>
            <w:vAlign w:val="center"/>
          </w:tcPr>
          <w:p w:rsidR="004C65D1" w:rsidRPr="00305CB3" w:rsidRDefault="004C65D1" w:rsidP="00B8715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5CB3">
              <w:rPr>
                <w:rFonts w:ascii="Times New Roman" w:eastAsia="Times New Roman" w:hAnsi="Times New Roman" w:cs="Times New Roman"/>
                <w:color w:val="000000"/>
                <w:sz w:val="24"/>
                <w:szCs w:val="24"/>
              </w:rPr>
              <w:t xml:space="preserve">• довжина: </w:t>
            </w:r>
            <w:r w:rsidR="007D1090" w:rsidRPr="00305CB3">
              <w:rPr>
                <w:rFonts w:ascii="Times New Roman" w:eastAsia="Times New Roman" w:hAnsi="Times New Roman" w:cs="Times New Roman"/>
                <w:color w:val="000000"/>
                <w:sz w:val="24"/>
                <w:szCs w:val="24"/>
                <w:lang w:val="uk-UA"/>
              </w:rPr>
              <w:t>6.05 м</w:t>
            </w:r>
            <w:r w:rsidRPr="00305CB3">
              <w:rPr>
                <w:rFonts w:ascii="Times New Roman" w:eastAsia="Times New Roman" w:hAnsi="Times New Roman" w:cs="Times New Roman"/>
                <w:color w:val="000000"/>
                <w:sz w:val="24"/>
                <w:szCs w:val="24"/>
              </w:rPr>
              <w:t xml:space="preserve">; </w:t>
            </w:r>
          </w:p>
          <w:p w:rsidR="004C65D1" w:rsidRPr="00305CB3" w:rsidRDefault="007D1090" w:rsidP="00B8715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5CB3">
              <w:rPr>
                <w:rFonts w:ascii="Times New Roman" w:eastAsia="Times New Roman" w:hAnsi="Times New Roman" w:cs="Times New Roman"/>
                <w:color w:val="000000"/>
                <w:sz w:val="24"/>
                <w:szCs w:val="24"/>
              </w:rPr>
              <w:t xml:space="preserve">• ширина: </w:t>
            </w:r>
            <w:r w:rsidRPr="00305CB3">
              <w:rPr>
                <w:rFonts w:ascii="Times New Roman" w:eastAsia="Times New Roman" w:hAnsi="Times New Roman" w:cs="Times New Roman"/>
                <w:color w:val="000000"/>
                <w:sz w:val="24"/>
                <w:szCs w:val="24"/>
                <w:lang w:val="uk-UA"/>
              </w:rPr>
              <w:t>2.41 м</w:t>
            </w:r>
            <w:r w:rsidR="004C65D1" w:rsidRPr="00305CB3">
              <w:rPr>
                <w:rFonts w:ascii="Times New Roman" w:eastAsia="Times New Roman" w:hAnsi="Times New Roman" w:cs="Times New Roman"/>
                <w:color w:val="000000"/>
                <w:sz w:val="24"/>
                <w:szCs w:val="24"/>
              </w:rPr>
              <w:t xml:space="preserve">; </w:t>
            </w:r>
          </w:p>
          <w:p w:rsidR="004C65D1" w:rsidRPr="00305CB3" w:rsidRDefault="007D1090" w:rsidP="00B8715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5CB3">
              <w:rPr>
                <w:rFonts w:ascii="Times New Roman" w:eastAsia="Times New Roman" w:hAnsi="Times New Roman" w:cs="Times New Roman"/>
                <w:color w:val="000000"/>
                <w:sz w:val="24"/>
                <w:szCs w:val="24"/>
              </w:rPr>
              <w:t xml:space="preserve">• висота: </w:t>
            </w:r>
            <w:r w:rsidRPr="00305CB3">
              <w:rPr>
                <w:rFonts w:ascii="Times New Roman" w:eastAsia="Times New Roman" w:hAnsi="Times New Roman" w:cs="Times New Roman"/>
                <w:color w:val="000000"/>
                <w:sz w:val="24"/>
                <w:szCs w:val="24"/>
                <w:lang w:val="uk-UA"/>
              </w:rPr>
              <w:t>2.6 м</w:t>
            </w:r>
            <w:r w:rsidR="004C65D1" w:rsidRPr="00305CB3">
              <w:rPr>
                <w:rFonts w:ascii="Times New Roman" w:eastAsia="Times New Roman" w:hAnsi="Times New Roman" w:cs="Times New Roman"/>
                <w:color w:val="000000"/>
                <w:sz w:val="24"/>
                <w:szCs w:val="24"/>
              </w:rPr>
              <w:t xml:space="preserve">; </w:t>
            </w:r>
          </w:p>
        </w:tc>
        <w:tc>
          <w:tcPr>
            <w:tcW w:w="4815" w:type="dxa"/>
            <w:shd w:val="clear" w:color="auto" w:fill="auto"/>
            <w:vAlign w:val="center"/>
          </w:tcPr>
          <w:p w:rsidR="004C65D1" w:rsidRPr="00305CB3" w:rsidRDefault="004C65D1" w:rsidP="00B8715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5CB3">
              <w:rPr>
                <w:rFonts w:ascii="Times New Roman" w:eastAsia="Times New Roman" w:hAnsi="Times New Roman" w:cs="Times New Roman"/>
                <w:color w:val="000000"/>
                <w:sz w:val="24"/>
                <w:szCs w:val="24"/>
              </w:rPr>
              <w:t xml:space="preserve">• висота </w:t>
            </w:r>
            <w:r w:rsidR="007D1090" w:rsidRPr="00305CB3">
              <w:rPr>
                <w:rFonts w:ascii="Times New Roman" w:eastAsia="Times New Roman" w:hAnsi="Times New Roman" w:cs="Times New Roman"/>
                <w:color w:val="000000"/>
                <w:sz w:val="24"/>
                <w:szCs w:val="24"/>
                <w:lang w:val="uk-UA"/>
              </w:rPr>
              <w:t>стелі</w:t>
            </w:r>
            <w:r w:rsidR="007D1090" w:rsidRPr="00305CB3">
              <w:rPr>
                <w:rFonts w:ascii="Times New Roman" w:eastAsia="Times New Roman" w:hAnsi="Times New Roman" w:cs="Times New Roman"/>
                <w:color w:val="000000"/>
                <w:sz w:val="24"/>
                <w:szCs w:val="24"/>
              </w:rPr>
              <w:t>: 2</w:t>
            </w:r>
            <w:r w:rsidR="007D1090" w:rsidRPr="00305CB3">
              <w:rPr>
                <w:rFonts w:ascii="Times New Roman" w:eastAsia="Times New Roman" w:hAnsi="Times New Roman" w:cs="Times New Roman"/>
                <w:color w:val="000000"/>
                <w:sz w:val="24"/>
                <w:szCs w:val="24"/>
                <w:lang w:val="uk-UA"/>
              </w:rPr>
              <w:t>.</w:t>
            </w:r>
            <w:r w:rsidR="007D1090" w:rsidRPr="00305CB3">
              <w:rPr>
                <w:rFonts w:ascii="Times New Roman" w:eastAsia="Times New Roman" w:hAnsi="Times New Roman" w:cs="Times New Roman"/>
                <w:color w:val="000000"/>
                <w:sz w:val="24"/>
                <w:szCs w:val="24"/>
              </w:rPr>
              <w:t>3</w:t>
            </w:r>
            <w:r w:rsidRPr="00305CB3">
              <w:rPr>
                <w:rFonts w:ascii="Times New Roman" w:eastAsia="Times New Roman" w:hAnsi="Times New Roman" w:cs="Times New Roman"/>
                <w:color w:val="000000"/>
                <w:sz w:val="24"/>
                <w:szCs w:val="24"/>
              </w:rPr>
              <w:t xml:space="preserve"> м; </w:t>
            </w:r>
          </w:p>
          <w:p w:rsidR="004C65D1" w:rsidRPr="00305CB3" w:rsidRDefault="004C65D1" w:rsidP="00B8715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5CB3">
              <w:rPr>
                <w:rFonts w:ascii="Times New Roman" w:eastAsia="Times New Roman" w:hAnsi="Times New Roman" w:cs="Times New Roman"/>
                <w:color w:val="000000"/>
                <w:sz w:val="24"/>
                <w:szCs w:val="24"/>
              </w:rPr>
              <w:t xml:space="preserve">• </w:t>
            </w:r>
            <w:r w:rsidR="007D1090" w:rsidRPr="00305CB3">
              <w:rPr>
                <w:rFonts w:ascii="Times New Roman" w:eastAsia="Times New Roman" w:hAnsi="Times New Roman" w:cs="Times New Roman"/>
                <w:color w:val="000000"/>
                <w:sz w:val="24"/>
                <w:szCs w:val="24"/>
                <w:lang w:val="uk-UA"/>
              </w:rPr>
              <w:t xml:space="preserve">загальна </w:t>
            </w:r>
            <w:r w:rsidRPr="00305CB3">
              <w:rPr>
                <w:rFonts w:ascii="Times New Roman" w:eastAsia="Times New Roman" w:hAnsi="Times New Roman" w:cs="Times New Roman"/>
                <w:color w:val="000000"/>
                <w:sz w:val="24"/>
                <w:szCs w:val="24"/>
              </w:rPr>
              <w:t>площа</w:t>
            </w:r>
            <w:r w:rsidR="007D1090" w:rsidRPr="00305CB3">
              <w:rPr>
                <w:rFonts w:ascii="Times New Roman" w:eastAsia="Times New Roman" w:hAnsi="Times New Roman" w:cs="Times New Roman"/>
                <w:color w:val="000000"/>
                <w:sz w:val="24"/>
                <w:szCs w:val="24"/>
                <w:lang w:val="uk-UA"/>
              </w:rPr>
              <w:t xml:space="preserve"> буді</w:t>
            </w:r>
            <w:proofErr w:type="gramStart"/>
            <w:r w:rsidR="007D1090" w:rsidRPr="00305CB3">
              <w:rPr>
                <w:rFonts w:ascii="Times New Roman" w:eastAsia="Times New Roman" w:hAnsi="Times New Roman" w:cs="Times New Roman"/>
                <w:color w:val="000000"/>
                <w:sz w:val="24"/>
                <w:szCs w:val="24"/>
                <w:lang w:val="uk-UA"/>
              </w:rPr>
              <w:t>вл</w:t>
            </w:r>
            <w:proofErr w:type="gramEnd"/>
            <w:r w:rsidR="007D1090" w:rsidRPr="00305CB3">
              <w:rPr>
                <w:rFonts w:ascii="Times New Roman" w:eastAsia="Times New Roman" w:hAnsi="Times New Roman" w:cs="Times New Roman"/>
                <w:color w:val="000000"/>
                <w:sz w:val="24"/>
                <w:szCs w:val="24"/>
                <w:lang w:val="uk-UA"/>
              </w:rPr>
              <w:t>і</w:t>
            </w:r>
            <w:r w:rsidRPr="00305CB3">
              <w:rPr>
                <w:rFonts w:ascii="Times New Roman" w:eastAsia="Times New Roman" w:hAnsi="Times New Roman" w:cs="Times New Roman"/>
                <w:color w:val="000000"/>
                <w:sz w:val="24"/>
                <w:szCs w:val="24"/>
              </w:rPr>
              <w:t>:</w:t>
            </w:r>
            <w:r w:rsidR="007D1090" w:rsidRPr="00305CB3">
              <w:rPr>
                <w:rFonts w:ascii="Times New Roman" w:eastAsia="Times New Roman" w:hAnsi="Times New Roman" w:cs="Times New Roman"/>
                <w:color w:val="000000"/>
                <w:sz w:val="24"/>
                <w:szCs w:val="24"/>
              </w:rPr>
              <w:t>1</w:t>
            </w:r>
            <w:r w:rsidR="007D1090" w:rsidRPr="00305CB3">
              <w:rPr>
                <w:rFonts w:ascii="Times New Roman" w:eastAsia="Times New Roman" w:hAnsi="Times New Roman" w:cs="Times New Roman"/>
                <w:color w:val="000000"/>
                <w:sz w:val="24"/>
                <w:szCs w:val="24"/>
                <w:lang w:val="uk-UA"/>
              </w:rPr>
              <w:t>4.6</w:t>
            </w:r>
            <w:r w:rsidRPr="00305CB3">
              <w:rPr>
                <w:rFonts w:ascii="Times New Roman" w:eastAsia="Times New Roman" w:hAnsi="Times New Roman" w:cs="Times New Roman"/>
                <w:color w:val="000000"/>
                <w:sz w:val="24"/>
                <w:szCs w:val="24"/>
              </w:rPr>
              <w:t xml:space="preserve"> м2; </w:t>
            </w:r>
          </w:p>
          <w:p w:rsidR="004C65D1" w:rsidRPr="00305CB3" w:rsidRDefault="007D1090" w:rsidP="00B8715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305CB3">
              <w:rPr>
                <w:rFonts w:ascii="Times New Roman" w:eastAsia="Times New Roman" w:hAnsi="Times New Roman" w:cs="Times New Roman"/>
                <w:color w:val="000000"/>
                <w:sz w:val="24"/>
                <w:szCs w:val="24"/>
              </w:rPr>
              <w:t xml:space="preserve">• </w:t>
            </w:r>
            <w:r w:rsidRPr="00305CB3">
              <w:rPr>
                <w:rFonts w:ascii="Times New Roman" w:eastAsia="Times New Roman" w:hAnsi="Times New Roman" w:cs="Times New Roman"/>
                <w:color w:val="000000"/>
                <w:sz w:val="24"/>
                <w:szCs w:val="24"/>
                <w:lang w:val="uk-UA"/>
              </w:rPr>
              <w:t>поверховність буді</w:t>
            </w:r>
            <w:proofErr w:type="gramStart"/>
            <w:r w:rsidRPr="00305CB3">
              <w:rPr>
                <w:rFonts w:ascii="Times New Roman" w:eastAsia="Times New Roman" w:hAnsi="Times New Roman" w:cs="Times New Roman"/>
                <w:color w:val="000000"/>
                <w:sz w:val="24"/>
                <w:szCs w:val="24"/>
                <w:lang w:val="uk-UA"/>
              </w:rPr>
              <w:t>вл</w:t>
            </w:r>
            <w:proofErr w:type="gramEnd"/>
            <w:r w:rsidRPr="00305CB3">
              <w:rPr>
                <w:rFonts w:ascii="Times New Roman" w:eastAsia="Times New Roman" w:hAnsi="Times New Roman" w:cs="Times New Roman"/>
                <w:color w:val="000000"/>
                <w:sz w:val="24"/>
                <w:szCs w:val="24"/>
                <w:lang w:val="uk-UA"/>
              </w:rPr>
              <w:t>і</w:t>
            </w:r>
            <w:r w:rsidR="004C65D1" w:rsidRPr="00305CB3">
              <w:rPr>
                <w:rFonts w:ascii="Times New Roman" w:eastAsia="Times New Roman" w:hAnsi="Times New Roman" w:cs="Times New Roman"/>
                <w:color w:val="000000"/>
                <w:sz w:val="24"/>
                <w:szCs w:val="24"/>
              </w:rPr>
              <w:t xml:space="preserve">: </w:t>
            </w:r>
            <w:r w:rsidRPr="00305CB3">
              <w:rPr>
                <w:rFonts w:ascii="Times New Roman" w:eastAsia="Times New Roman" w:hAnsi="Times New Roman" w:cs="Times New Roman"/>
                <w:color w:val="000000"/>
                <w:sz w:val="24"/>
                <w:szCs w:val="24"/>
                <w:lang w:val="uk-UA"/>
              </w:rPr>
              <w:t>1 поверх</w:t>
            </w:r>
          </w:p>
        </w:tc>
      </w:tr>
      <w:tr w:rsidR="004C65D1" w:rsidRPr="00F51E38" w:rsidTr="00305CB3">
        <w:trPr>
          <w:trHeight w:val="696"/>
        </w:trPr>
        <w:tc>
          <w:tcPr>
            <w:tcW w:w="9629" w:type="dxa"/>
            <w:gridSpan w:val="2"/>
            <w:shd w:val="clear" w:color="auto" w:fill="auto"/>
            <w:vAlign w:val="center"/>
          </w:tcPr>
          <w:p w:rsidR="004C65D1" w:rsidRPr="00305CB3" w:rsidRDefault="004C65D1" w:rsidP="00013410">
            <w:pPr>
              <w:pStyle w:val="a3"/>
              <w:numPr>
                <w:ilvl w:val="0"/>
                <w:numId w:val="1"/>
              </w:numPr>
              <w:rPr>
                <w:rFonts w:ascii="Times New Roman" w:hAnsi="Times New Roman" w:cs="Times New Roman"/>
                <w:b/>
                <w:sz w:val="24"/>
                <w:szCs w:val="24"/>
              </w:rPr>
            </w:pPr>
            <w:r w:rsidRPr="00305CB3">
              <w:rPr>
                <w:rFonts w:ascii="Times New Roman" w:hAnsi="Times New Roman" w:cs="Times New Roman"/>
                <w:b/>
                <w:sz w:val="24"/>
                <w:szCs w:val="24"/>
              </w:rPr>
              <w:t>Каркас</w:t>
            </w:r>
            <w:r w:rsidR="007D1090" w:rsidRPr="00305CB3">
              <w:rPr>
                <w:rFonts w:ascii="Times New Roman" w:hAnsi="Times New Roman" w:cs="Times New Roman"/>
                <w:b/>
                <w:sz w:val="24"/>
                <w:szCs w:val="24"/>
              </w:rPr>
              <w:t xml:space="preserve"> модулю збірно-розбірний, на болтовому з</w:t>
            </w:r>
            <w:r w:rsidR="007D1090" w:rsidRPr="00305CB3">
              <w:rPr>
                <w:rFonts w:ascii="Times New Roman" w:hAnsi="Times New Roman" w:cs="Times New Roman"/>
                <w:b/>
                <w:sz w:val="24"/>
                <w:szCs w:val="24"/>
                <w:lang w:val="ru-RU"/>
              </w:rPr>
              <w:t>’</w:t>
            </w:r>
            <w:r w:rsidR="007D1090" w:rsidRPr="00305CB3">
              <w:rPr>
                <w:rFonts w:ascii="Times New Roman" w:hAnsi="Times New Roman" w:cs="Times New Roman"/>
                <w:b/>
                <w:sz w:val="24"/>
                <w:szCs w:val="24"/>
              </w:rPr>
              <w:t>єднанні</w:t>
            </w:r>
            <w:r w:rsidRPr="00305CB3">
              <w:rPr>
                <w:rFonts w:ascii="Times New Roman" w:hAnsi="Times New Roman" w:cs="Times New Roman"/>
                <w:b/>
                <w:sz w:val="24"/>
                <w:szCs w:val="24"/>
              </w:rPr>
              <w:t xml:space="preserve">: </w:t>
            </w:r>
          </w:p>
        </w:tc>
      </w:tr>
      <w:tr w:rsidR="007D1090" w:rsidTr="00305CB3">
        <w:trPr>
          <w:trHeight w:val="699"/>
        </w:trPr>
        <w:tc>
          <w:tcPr>
            <w:tcW w:w="9629" w:type="dxa"/>
            <w:gridSpan w:val="2"/>
            <w:shd w:val="clear" w:color="auto" w:fill="auto"/>
            <w:vAlign w:val="center"/>
          </w:tcPr>
          <w:p w:rsidR="00E67BCC" w:rsidRPr="00305CB3" w:rsidRDefault="007A5E1B" w:rsidP="00E67BCC">
            <w:pPr>
              <w:pStyle w:val="a7"/>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05CB3">
              <w:rPr>
                <w:rFonts w:ascii="Times New Roman" w:eastAsia="Times New Roman" w:hAnsi="Times New Roman" w:cs="Times New Roman"/>
                <w:color w:val="000000"/>
                <w:sz w:val="24"/>
                <w:szCs w:val="24"/>
                <w:lang w:val="uk-UA"/>
              </w:rPr>
              <w:t xml:space="preserve">Периметр каркасу основи виконано з металевого, гнутого спеціального профілю висотою 150 мм, товщина металу </w:t>
            </w:r>
            <w:r w:rsidRPr="00305CB3">
              <w:rPr>
                <w:rFonts w:ascii="Times New Roman" w:eastAsia="Times New Roman" w:hAnsi="Times New Roman" w:cs="Times New Roman"/>
                <w:color w:val="000000"/>
                <w:sz w:val="24"/>
                <w:szCs w:val="24"/>
                <w:lang w:val="en-US"/>
              </w:rPr>
              <w:t>t</w:t>
            </w:r>
            <w:r w:rsidRPr="00305CB3">
              <w:rPr>
                <w:rFonts w:ascii="Times New Roman" w:eastAsia="Times New Roman" w:hAnsi="Times New Roman" w:cs="Times New Roman"/>
                <w:color w:val="000000"/>
                <w:sz w:val="24"/>
                <w:szCs w:val="24"/>
              </w:rPr>
              <w:t>=</w:t>
            </w:r>
            <w:r w:rsidRPr="00305CB3">
              <w:rPr>
                <w:rFonts w:ascii="Times New Roman" w:eastAsia="Times New Roman" w:hAnsi="Times New Roman" w:cs="Times New Roman"/>
                <w:color w:val="000000"/>
                <w:sz w:val="24"/>
                <w:szCs w:val="24"/>
                <w:lang w:val="uk-UA"/>
              </w:rPr>
              <w:t>3м</w:t>
            </w:r>
            <w:r w:rsidR="00E67BCC" w:rsidRPr="00305CB3">
              <w:rPr>
                <w:rFonts w:ascii="Times New Roman" w:eastAsia="Times New Roman" w:hAnsi="Times New Roman" w:cs="Times New Roman"/>
                <w:color w:val="000000"/>
                <w:sz w:val="24"/>
                <w:szCs w:val="24"/>
                <w:lang w:val="uk-UA"/>
              </w:rPr>
              <w:t>м</w:t>
            </w:r>
            <w:r w:rsidRPr="00305CB3">
              <w:rPr>
                <w:rFonts w:ascii="Times New Roman" w:eastAsia="Times New Roman" w:hAnsi="Times New Roman" w:cs="Times New Roman"/>
                <w:color w:val="000000"/>
                <w:sz w:val="24"/>
                <w:szCs w:val="24"/>
                <w:lang w:val="uk-UA"/>
              </w:rPr>
              <w:t xml:space="preserve">; лаги виконано з гнутого металевого шевелера </w:t>
            </w:r>
            <w:r w:rsidR="00E67BCC" w:rsidRPr="00305CB3">
              <w:rPr>
                <w:rFonts w:ascii="Times New Roman" w:eastAsia="Times New Roman" w:hAnsi="Times New Roman" w:cs="Times New Roman"/>
                <w:color w:val="000000"/>
                <w:sz w:val="24"/>
                <w:szCs w:val="24"/>
                <w:lang w:val="uk-UA"/>
              </w:rPr>
              <w:t xml:space="preserve">100х40 мм, товщина металу </w:t>
            </w:r>
            <w:r w:rsidR="00E67BCC" w:rsidRPr="00305CB3">
              <w:rPr>
                <w:rFonts w:ascii="Times New Roman" w:eastAsia="Times New Roman" w:hAnsi="Times New Roman" w:cs="Times New Roman"/>
                <w:color w:val="000000"/>
                <w:sz w:val="24"/>
                <w:szCs w:val="24"/>
                <w:lang w:val="en-US"/>
              </w:rPr>
              <w:t>t</w:t>
            </w:r>
            <w:r w:rsidR="00E67BCC" w:rsidRPr="00305CB3">
              <w:rPr>
                <w:rFonts w:ascii="Times New Roman" w:eastAsia="Times New Roman" w:hAnsi="Times New Roman" w:cs="Times New Roman"/>
                <w:color w:val="000000"/>
                <w:sz w:val="24"/>
                <w:szCs w:val="24"/>
              </w:rPr>
              <w:t>=</w:t>
            </w:r>
            <w:r w:rsidR="00E67BCC" w:rsidRPr="00305CB3">
              <w:rPr>
                <w:rFonts w:ascii="Times New Roman" w:eastAsia="Times New Roman" w:hAnsi="Times New Roman" w:cs="Times New Roman"/>
                <w:color w:val="000000"/>
                <w:sz w:val="24"/>
                <w:szCs w:val="24"/>
                <w:lang w:val="uk-UA"/>
              </w:rPr>
              <w:t>2мм;</w:t>
            </w:r>
          </w:p>
          <w:p w:rsidR="00E67BCC" w:rsidRPr="00305CB3" w:rsidRDefault="00E67BCC" w:rsidP="00E67BCC">
            <w:pPr>
              <w:pStyle w:val="a7"/>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05CB3">
              <w:rPr>
                <w:rFonts w:ascii="Times New Roman" w:eastAsia="Times New Roman" w:hAnsi="Times New Roman" w:cs="Times New Roman"/>
                <w:color w:val="000000"/>
                <w:sz w:val="24"/>
                <w:szCs w:val="24"/>
                <w:lang w:val="uk-UA"/>
              </w:rPr>
              <w:t xml:space="preserve">Периметр каркасу покриття виконано з металевого, гнутого спеціального профілю висотою 185 мм, товщина металу </w:t>
            </w:r>
            <w:r w:rsidRPr="00305CB3">
              <w:rPr>
                <w:rFonts w:ascii="Times New Roman" w:eastAsia="Times New Roman" w:hAnsi="Times New Roman" w:cs="Times New Roman"/>
                <w:color w:val="000000"/>
                <w:sz w:val="24"/>
                <w:szCs w:val="24"/>
                <w:lang w:val="en-US"/>
              </w:rPr>
              <w:t>t</w:t>
            </w:r>
            <w:r w:rsidRPr="00305CB3">
              <w:rPr>
                <w:rFonts w:ascii="Times New Roman" w:eastAsia="Times New Roman" w:hAnsi="Times New Roman" w:cs="Times New Roman"/>
                <w:color w:val="000000"/>
                <w:sz w:val="24"/>
                <w:szCs w:val="24"/>
              </w:rPr>
              <w:t>=</w:t>
            </w:r>
            <w:r w:rsidRPr="00305CB3">
              <w:rPr>
                <w:rFonts w:ascii="Times New Roman" w:eastAsia="Times New Roman" w:hAnsi="Times New Roman" w:cs="Times New Roman"/>
                <w:color w:val="000000"/>
                <w:sz w:val="24"/>
                <w:szCs w:val="24"/>
                <w:lang w:val="uk-UA"/>
              </w:rPr>
              <w:t xml:space="preserve">3мм; лаги </w:t>
            </w:r>
            <w:r w:rsidR="00497D0A" w:rsidRPr="00305CB3">
              <w:rPr>
                <w:rFonts w:ascii="Times New Roman" w:eastAsia="Times New Roman" w:hAnsi="Times New Roman" w:cs="Times New Roman"/>
                <w:color w:val="000000"/>
                <w:sz w:val="24"/>
                <w:szCs w:val="24"/>
                <w:lang w:val="uk-UA"/>
              </w:rPr>
              <w:t xml:space="preserve">покриття </w:t>
            </w:r>
            <w:r w:rsidRPr="00305CB3">
              <w:rPr>
                <w:rFonts w:ascii="Times New Roman" w:eastAsia="Times New Roman" w:hAnsi="Times New Roman" w:cs="Times New Roman"/>
                <w:color w:val="000000"/>
                <w:sz w:val="24"/>
                <w:szCs w:val="24"/>
                <w:lang w:val="uk-UA"/>
              </w:rPr>
              <w:t xml:space="preserve">виконано з гнутого металевого шевелера </w:t>
            </w:r>
            <w:r w:rsidR="00F51E38" w:rsidRPr="00305CB3">
              <w:rPr>
                <w:rFonts w:ascii="Times New Roman" w:eastAsia="Times New Roman" w:hAnsi="Times New Roman" w:cs="Times New Roman"/>
                <w:color w:val="000000"/>
                <w:sz w:val="24"/>
                <w:szCs w:val="24"/>
                <w:lang w:val="uk-UA"/>
              </w:rPr>
              <w:t>9</w:t>
            </w:r>
            <w:r w:rsidRPr="00305CB3">
              <w:rPr>
                <w:rFonts w:ascii="Times New Roman" w:eastAsia="Times New Roman" w:hAnsi="Times New Roman" w:cs="Times New Roman"/>
                <w:color w:val="000000"/>
                <w:sz w:val="24"/>
                <w:szCs w:val="24"/>
                <w:lang w:val="uk-UA"/>
              </w:rPr>
              <w:t xml:space="preserve">0х40 мм, товщина металу </w:t>
            </w:r>
            <w:r w:rsidRPr="00305CB3">
              <w:rPr>
                <w:rFonts w:ascii="Times New Roman" w:eastAsia="Times New Roman" w:hAnsi="Times New Roman" w:cs="Times New Roman"/>
                <w:color w:val="000000"/>
                <w:sz w:val="24"/>
                <w:szCs w:val="24"/>
                <w:lang w:val="en-US"/>
              </w:rPr>
              <w:t>t</w:t>
            </w:r>
            <w:r w:rsidRPr="00305CB3">
              <w:rPr>
                <w:rFonts w:ascii="Times New Roman" w:eastAsia="Times New Roman" w:hAnsi="Times New Roman" w:cs="Times New Roman"/>
                <w:color w:val="000000"/>
                <w:sz w:val="24"/>
                <w:szCs w:val="24"/>
              </w:rPr>
              <w:t>=</w:t>
            </w:r>
            <w:r w:rsidRPr="00305CB3">
              <w:rPr>
                <w:rFonts w:ascii="Times New Roman" w:eastAsia="Times New Roman" w:hAnsi="Times New Roman" w:cs="Times New Roman"/>
                <w:color w:val="000000"/>
                <w:sz w:val="24"/>
                <w:szCs w:val="24"/>
                <w:lang w:val="uk-UA"/>
              </w:rPr>
              <w:t>2мм;</w:t>
            </w:r>
          </w:p>
          <w:p w:rsidR="00F51E38" w:rsidRPr="00305CB3" w:rsidRDefault="00F51E38" w:rsidP="00E67BCC">
            <w:pPr>
              <w:pStyle w:val="a7"/>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05CB3">
              <w:rPr>
                <w:rFonts w:ascii="Times New Roman" w:eastAsia="Times New Roman" w:hAnsi="Times New Roman" w:cs="Times New Roman"/>
                <w:color w:val="000000"/>
                <w:sz w:val="24"/>
                <w:szCs w:val="24"/>
                <w:lang w:val="uk-UA"/>
              </w:rPr>
              <w:t xml:space="preserve">Несучі опорні кути виконано з металевого, гнутого спеціального профілю – кутик 175 х 155 мм, товщина металу </w:t>
            </w:r>
            <w:r w:rsidRPr="00305CB3">
              <w:rPr>
                <w:rFonts w:ascii="Times New Roman" w:eastAsia="Times New Roman" w:hAnsi="Times New Roman" w:cs="Times New Roman"/>
                <w:color w:val="000000"/>
                <w:sz w:val="24"/>
                <w:szCs w:val="24"/>
                <w:lang w:val="en-US"/>
              </w:rPr>
              <w:t>t</w:t>
            </w:r>
            <w:r w:rsidRPr="00305CB3">
              <w:rPr>
                <w:rFonts w:ascii="Times New Roman" w:eastAsia="Times New Roman" w:hAnsi="Times New Roman" w:cs="Times New Roman"/>
                <w:color w:val="000000"/>
                <w:sz w:val="24"/>
                <w:szCs w:val="24"/>
              </w:rPr>
              <w:t>=</w:t>
            </w:r>
            <w:r w:rsidRPr="00305CB3">
              <w:rPr>
                <w:rFonts w:ascii="Times New Roman" w:eastAsia="Times New Roman" w:hAnsi="Times New Roman" w:cs="Times New Roman"/>
                <w:color w:val="000000"/>
                <w:sz w:val="24"/>
                <w:szCs w:val="24"/>
                <w:lang w:val="uk-UA"/>
              </w:rPr>
              <w:t xml:space="preserve">3мм; </w:t>
            </w:r>
          </w:p>
          <w:p w:rsidR="00F51E38" w:rsidRPr="00305CB3" w:rsidRDefault="00F51E38" w:rsidP="00E67BCC">
            <w:pPr>
              <w:pStyle w:val="a7"/>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05CB3">
              <w:rPr>
                <w:rFonts w:ascii="Times New Roman" w:eastAsia="Times New Roman" w:hAnsi="Times New Roman" w:cs="Times New Roman"/>
                <w:color w:val="000000"/>
                <w:sz w:val="24"/>
                <w:szCs w:val="24"/>
                <w:lang w:val="uk-UA"/>
              </w:rPr>
              <w:t xml:space="preserve">Каркас основи та покриття обладнанні такелажними фітингами, виконаними з листового металу товщиною </w:t>
            </w:r>
            <w:r w:rsidRPr="00305CB3">
              <w:rPr>
                <w:rFonts w:ascii="Times New Roman" w:eastAsia="Times New Roman" w:hAnsi="Times New Roman" w:cs="Times New Roman"/>
                <w:color w:val="000000"/>
                <w:sz w:val="24"/>
                <w:szCs w:val="24"/>
                <w:lang w:val="en-US"/>
              </w:rPr>
              <w:t>t</w:t>
            </w:r>
            <w:r w:rsidRPr="00305CB3">
              <w:rPr>
                <w:rFonts w:ascii="Times New Roman" w:eastAsia="Times New Roman" w:hAnsi="Times New Roman" w:cs="Times New Roman"/>
                <w:color w:val="000000"/>
                <w:sz w:val="24"/>
                <w:szCs w:val="24"/>
              </w:rPr>
              <w:t>=</w:t>
            </w:r>
            <w:r w:rsidRPr="00305CB3">
              <w:rPr>
                <w:rFonts w:ascii="Times New Roman" w:eastAsia="Times New Roman" w:hAnsi="Times New Roman" w:cs="Times New Roman"/>
                <w:color w:val="000000"/>
                <w:sz w:val="24"/>
                <w:szCs w:val="24"/>
                <w:lang w:val="uk-UA"/>
              </w:rPr>
              <w:t>4мм;</w:t>
            </w:r>
          </w:p>
          <w:p w:rsidR="00F51E38" w:rsidRPr="00305CB3" w:rsidRDefault="00F51E38" w:rsidP="00E67BCC">
            <w:pPr>
              <w:pStyle w:val="a7"/>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05CB3">
              <w:rPr>
                <w:rFonts w:ascii="Times New Roman" w:eastAsia="Times New Roman" w:hAnsi="Times New Roman" w:cs="Times New Roman"/>
                <w:color w:val="000000"/>
                <w:sz w:val="24"/>
                <w:szCs w:val="24"/>
                <w:lang w:val="uk-UA"/>
              </w:rPr>
              <w:t>Всі дерев</w:t>
            </w:r>
            <w:r w:rsidRPr="00305CB3">
              <w:rPr>
                <w:rFonts w:ascii="Times New Roman" w:eastAsia="Times New Roman" w:hAnsi="Times New Roman" w:cs="Times New Roman"/>
                <w:color w:val="000000"/>
                <w:sz w:val="24"/>
                <w:szCs w:val="24"/>
              </w:rPr>
              <w:t>’</w:t>
            </w:r>
            <w:r w:rsidRPr="00305CB3">
              <w:rPr>
                <w:rFonts w:ascii="Times New Roman" w:eastAsia="Times New Roman" w:hAnsi="Times New Roman" w:cs="Times New Roman"/>
                <w:color w:val="000000"/>
                <w:sz w:val="24"/>
                <w:szCs w:val="24"/>
                <w:lang w:val="uk-UA"/>
              </w:rPr>
              <w:t>яні елементи каркасу обробляються вогне-біо-захистом;</w:t>
            </w:r>
          </w:p>
          <w:p w:rsidR="00F51E38" w:rsidRPr="00305CB3" w:rsidRDefault="00F51E38" w:rsidP="00E67BCC">
            <w:pPr>
              <w:pStyle w:val="a7"/>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05CB3">
              <w:rPr>
                <w:rFonts w:ascii="Times New Roman" w:eastAsia="Times New Roman" w:hAnsi="Times New Roman" w:cs="Times New Roman"/>
                <w:color w:val="000000"/>
                <w:sz w:val="24"/>
                <w:szCs w:val="24"/>
                <w:lang w:val="uk-UA"/>
              </w:rPr>
              <w:t>Всі елементи каркасу покриваються антикорозійним грунтом в два шари (80мкм);</w:t>
            </w:r>
          </w:p>
          <w:p w:rsidR="007D1090" w:rsidRPr="00305CB3" w:rsidRDefault="00F51E38" w:rsidP="00497D0A">
            <w:pPr>
              <w:pStyle w:val="a7"/>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5CB3">
              <w:rPr>
                <w:rFonts w:ascii="Times New Roman" w:eastAsia="Times New Roman" w:hAnsi="Times New Roman" w:cs="Times New Roman"/>
                <w:color w:val="000000"/>
                <w:sz w:val="24"/>
                <w:szCs w:val="24"/>
                <w:lang w:val="uk-UA"/>
              </w:rPr>
              <w:t>Всі елементи каркасу забарвлюються емаллю в два шари (80мкм), колір:</w:t>
            </w:r>
            <w:r w:rsidRPr="00305CB3">
              <w:rPr>
                <w:rFonts w:cstheme="minorHAnsi"/>
                <w:sz w:val="24"/>
                <w:szCs w:val="24"/>
                <w:lang w:val="uk-UA"/>
              </w:rPr>
              <w:t xml:space="preserve">  </w:t>
            </w:r>
            <w:r w:rsidR="00497D0A" w:rsidRPr="00305CB3">
              <w:rPr>
                <w:rFonts w:ascii="Times New Roman" w:hAnsi="Times New Roman" w:cs="Times New Roman"/>
                <w:sz w:val="24"/>
                <w:szCs w:val="24"/>
                <w:lang w:val="uk-UA"/>
              </w:rPr>
              <w:t>RAL7024</w:t>
            </w:r>
            <w:r w:rsidRPr="00305CB3">
              <w:rPr>
                <w:rFonts w:ascii="Times New Roman" w:hAnsi="Times New Roman" w:cs="Times New Roman"/>
                <w:sz w:val="24"/>
                <w:szCs w:val="24"/>
                <w:lang w:val="uk-UA"/>
              </w:rPr>
              <w:t xml:space="preserve"> (</w:t>
            </w:r>
            <w:r w:rsidR="00497D0A" w:rsidRPr="00305CB3">
              <w:rPr>
                <w:rFonts w:ascii="Times New Roman" w:hAnsi="Times New Roman" w:cs="Times New Roman"/>
                <w:sz w:val="24"/>
                <w:szCs w:val="24"/>
                <w:lang w:val="uk-UA"/>
              </w:rPr>
              <w:t>графітовий сірий</w:t>
            </w:r>
            <w:r w:rsidRPr="00305CB3">
              <w:rPr>
                <w:rFonts w:ascii="Times New Roman" w:hAnsi="Times New Roman" w:cs="Times New Roman"/>
                <w:sz w:val="24"/>
                <w:szCs w:val="24"/>
                <w:lang w:val="uk-UA"/>
              </w:rPr>
              <w:t>)</w:t>
            </w:r>
            <w:r w:rsidR="00A97F32" w:rsidRPr="00305CB3">
              <w:rPr>
                <w:rFonts w:ascii="Times New Roman" w:hAnsi="Times New Roman" w:cs="Times New Roman"/>
                <w:sz w:val="24"/>
                <w:szCs w:val="24"/>
                <w:lang w:val="uk-UA"/>
              </w:rPr>
              <w:t>.</w:t>
            </w:r>
            <w:r w:rsidR="00A97F32" w:rsidRPr="00305CB3">
              <w:rPr>
                <w:rFonts w:ascii="Times New Roman" w:eastAsia="Times New Roman" w:hAnsi="Times New Roman" w:cs="Times New Roman"/>
                <w:color w:val="000000"/>
                <w:sz w:val="24"/>
                <w:szCs w:val="24"/>
              </w:rPr>
              <w:t xml:space="preserve"> </w:t>
            </w:r>
          </w:p>
        </w:tc>
      </w:tr>
      <w:tr w:rsidR="004C65D1" w:rsidTr="00305CB3">
        <w:trPr>
          <w:trHeight w:val="688"/>
        </w:trPr>
        <w:tc>
          <w:tcPr>
            <w:tcW w:w="9629" w:type="dxa"/>
            <w:gridSpan w:val="2"/>
            <w:shd w:val="clear" w:color="auto" w:fill="auto"/>
            <w:vAlign w:val="center"/>
          </w:tcPr>
          <w:p w:rsidR="004C65D1" w:rsidRPr="00305CB3" w:rsidRDefault="00A97F32" w:rsidP="00A97F32">
            <w:pPr>
              <w:pStyle w:val="a7"/>
              <w:numPr>
                <w:ilvl w:val="0"/>
                <w:numId w:val="1"/>
              </w:numPr>
              <w:tabs>
                <w:tab w:val="left" w:pos="142"/>
              </w:tabs>
              <w:autoSpaceDE w:val="0"/>
              <w:autoSpaceDN w:val="0"/>
              <w:adjustRightInd w:val="0"/>
              <w:spacing w:after="0" w:line="240" w:lineRule="auto"/>
              <w:rPr>
                <w:rFonts w:ascii="Times New Roman" w:hAnsi="Times New Roman" w:cs="Times New Roman"/>
                <w:b/>
                <w:bCs/>
                <w:sz w:val="24"/>
                <w:szCs w:val="24"/>
                <w:lang w:val="uk-UA"/>
              </w:rPr>
            </w:pPr>
            <w:r w:rsidRPr="00305CB3">
              <w:rPr>
                <w:rFonts w:ascii="Times New Roman" w:hAnsi="Times New Roman" w:cs="Times New Roman"/>
                <w:b/>
                <w:bCs/>
                <w:sz w:val="24"/>
                <w:szCs w:val="24"/>
                <w:lang w:val="uk-UA"/>
              </w:rPr>
              <w:lastRenderedPageBreak/>
              <w:t xml:space="preserve">Основа модулю (підлога): </w:t>
            </w:r>
          </w:p>
        </w:tc>
      </w:tr>
      <w:tr w:rsidR="004C65D1" w:rsidTr="00B8715C">
        <w:tc>
          <w:tcPr>
            <w:tcW w:w="9629" w:type="dxa"/>
            <w:gridSpan w:val="2"/>
            <w:shd w:val="clear" w:color="auto" w:fill="auto"/>
          </w:tcPr>
          <w:p w:rsidR="00A97F32" w:rsidRPr="00305CB3" w:rsidRDefault="00A97F32" w:rsidP="00A97F32">
            <w:pPr>
              <w:pStyle w:val="a7"/>
              <w:numPr>
                <w:ilvl w:val="1"/>
                <w:numId w:val="7"/>
              </w:numPr>
              <w:autoSpaceDE w:val="0"/>
              <w:autoSpaceDN w:val="0"/>
              <w:adjustRightInd w:val="0"/>
              <w:spacing w:after="0" w:line="240" w:lineRule="auto"/>
              <w:ind w:left="709"/>
              <w:rPr>
                <w:rFonts w:ascii="Times New Roman" w:hAnsi="Times New Roman" w:cs="Times New Roman"/>
                <w:sz w:val="24"/>
                <w:szCs w:val="24"/>
                <w:lang w:val="uk-UA"/>
              </w:rPr>
            </w:pPr>
            <w:r w:rsidRPr="00305CB3">
              <w:rPr>
                <w:rFonts w:ascii="Times New Roman" w:hAnsi="Times New Roman" w:cs="Times New Roman"/>
                <w:sz w:val="24"/>
                <w:szCs w:val="24"/>
                <w:lang w:val="uk-UA"/>
              </w:rPr>
              <w:t>Підшивка основи оцинкованим гладким листом, товщина металу - 0.5мм;</w:t>
            </w:r>
          </w:p>
          <w:p w:rsidR="00A97F32" w:rsidRPr="00305CB3" w:rsidRDefault="00A97F32" w:rsidP="00A97F32">
            <w:pPr>
              <w:pStyle w:val="a7"/>
              <w:numPr>
                <w:ilvl w:val="0"/>
                <w:numId w:val="7"/>
              </w:numPr>
              <w:autoSpaceDE w:val="0"/>
              <w:autoSpaceDN w:val="0"/>
              <w:adjustRightInd w:val="0"/>
              <w:spacing w:after="0" w:line="240" w:lineRule="auto"/>
              <w:rPr>
                <w:rFonts w:ascii="Times New Roman" w:hAnsi="Times New Roman" w:cs="Times New Roman"/>
                <w:sz w:val="24"/>
                <w:szCs w:val="24"/>
                <w:u w:val="single"/>
                <w:lang w:val="uk-UA"/>
              </w:rPr>
            </w:pPr>
            <w:r w:rsidRPr="00305CB3">
              <w:rPr>
                <w:rFonts w:ascii="Times New Roman" w:hAnsi="Times New Roman" w:cs="Times New Roman"/>
                <w:sz w:val="24"/>
                <w:szCs w:val="24"/>
                <w:lang w:val="uk-UA"/>
              </w:rPr>
              <w:t>Гідроізоляційна мембрана. Утеплення мінеральною ватою (базальт), товщиною 100мм;</w:t>
            </w:r>
          </w:p>
          <w:p w:rsidR="00A97F32" w:rsidRPr="00305CB3" w:rsidRDefault="00A97F32" w:rsidP="00A97F32">
            <w:pPr>
              <w:pStyle w:val="a7"/>
              <w:numPr>
                <w:ilvl w:val="1"/>
                <w:numId w:val="7"/>
              </w:numPr>
              <w:autoSpaceDE w:val="0"/>
              <w:autoSpaceDN w:val="0"/>
              <w:adjustRightInd w:val="0"/>
              <w:spacing w:after="0" w:line="240" w:lineRule="auto"/>
              <w:ind w:left="709"/>
              <w:rPr>
                <w:rFonts w:ascii="Times New Roman" w:hAnsi="Times New Roman" w:cs="Times New Roman"/>
                <w:sz w:val="24"/>
                <w:szCs w:val="24"/>
                <w:lang w:val="uk-UA"/>
              </w:rPr>
            </w:pPr>
            <w:r w:rsidRPr="00305CB3">
              <w:rPr>
                <w:rFonts w:ascii="Times New Roman" w:hAnsi="Times New Roman" w:cs="Times New Roman"/>
                <w:sz w:val="24"/>
                <w:szCs w:val="24"/>
                <w:lang w:val="uk-UA"/>
              </w:rPr>
              <w:t>Пароізоляційна мембрана;</w:t>
            </w:r>
          </w:p>
          <w:p w:rsidR="00A97F32" w:rsidRPr="00305CB3" w:rsidRDefault="00A97F32" w:rsidP="00A97F32">
            <w:pPr>
              <w:pStyle w:val="a7"/>
              <w:numPr>
                <w:ilvl w:val="0"/>
                <w:numId w:val="7"/>
              </w:numPr>
              <w:autoSpaceDE w:val="0"/>
              <w:autoSpaceDN w:val="0"/>
              <w:adjustRightInd w:val="0"/>
              <w:spacing w:after="0" w:line="240" w:lineRule="auto"/>
              <w:rPr>
                <w:rFonts w:ascii="Times New Roman" w:hAnsi="Times New Roman" w:cs="Times New Roman"/>
                <w:sz w:val="24"/>
                <w:szCs w:val="24"/>
                <w:lang w:val="uk-UA"/>
              </w:rPr>
            </w:pPr>
            <w:r w:rsidRPr="00305CB3">
              <w:rPr>
                <w:rFonts w:ascii="Times New Roman" w:hAnsi="Times New Roman" w:cs="Times New Roman"/>
                <w:sz w:val="24"/>
                <w:szCs w:val="24"/>
                <w:lang w:val="uk-UA"/>
              </w:rPr>
              <w:t>Настил підлоги з цементно-стружкових плит (ЦСП) товщиною 20мм;</w:t>
            </w:r>
          </w:p>
          <w:p w:rsidR="004C65D1" w:rsidRPr="00305CB3" w:rsidRDefault="00A97F32" w:rsidP="00A97F32">
            <w:pPr>
              <w:pStyle w:val="a7"/>
              <w:numPr>
                <w:ilvl w:val="0"/>
                <w:numId w:val="7"/>
              </w:numPr>
              <w:autoSpaceDE w:val="0"/>
              <w:autoSpaceDN w:val="0"/>
              <w:adjustRightInd w:val="0"/>
              <w:spacing w:after="0" w:line="240" w:lineRule="auto"/>
              <w:rPr>
                <w:rFonts w:ascii="Times New Roman" w:eastAsia="Times New Roman" w:hAnsi="Times New Roman" w:cs="Times New Roman"/>
                <w:color w:val="000000"/>
                <w:sz w:val="24"/>
                <w:szCs w:val="24"/>
              </w:rPr>
            </w:pPr>
            <w:r w:rsidRPr="00305CB3">
              <w:rPr>
                <w:rFonts w:ascii="Times New Roman" w:hAnsi="Times New Roman" w:cs="Times New Roman"/>
                <w:sz w:val="24"/>
                <w:szCs w:val="24"/>
                <w:lang w:val="uk-UA"/>
              </w:rPr>
              <w:t>Покриття підлоги комерційним лінолеумом (гомогенний), колір – сіра крихта. По периметру приміщень канелюрний плінтус.</w:t>
            </w:r>
            <w:r w:rsidRPr="00305CB3">
              <w:rPr>
                <w:rFonts w:ascii="Times New Roman" w:eastAsia="Times New Roman" w:hAnsi="Times New Roman" w:cs="Times New Roman"/>
                <w:color w:val="000000"/>
                <w:sz w:val="24"/>
                <w:szCs w:val="24"/>
              </w:rPr>
              <w:t xml:space="preserve"> </w:t>
            </w:r>
          </w:p>
        </w:tc>
      </w:tr>
      <w:tr w:rsidR="004C65D1" w:rsidTr="00B8715C">
        <w:tc>
          <w:tcPr>
            <w:tcW w:w="9629" w:type="dxa"/>
            <w:gridSpan w:val="2"/>
            <w:shd w:val="clear" w:color="auto" w:fill="auto"/>
          </w:tcPr>
          <w:p w:rsidR="00A97F32" w:rsidRPr="00305CB3" w:rsidRDefault="00A97F32" w:rsidP="00A97F32">
            <w:pPr>
              <w:pStyle w:val="a7"/>
              <w:autoSpaceDE w:val="0"/>
              <w:autoSpaceDN w:val="0"/>
              <w:adjustRightInd w:val="0"/>
              <w:spacing w:after="0" w:line="240" w:lineRule="auto"/>
              <w:ind w:left="420"/>
              <w:rPr>
                <w:rFonts w:ascii="Times New Roman" w:hAnsi="Times New Roman" w:cs="Times New Roman"/>
                <w:b/>
                <w:bCs/>
                <w:sz w:val="24"/>
                <w:szCs w:val="24"/>
                <w:lang w:val="uk-UA"/>
              </w:rPr>
            </w:pPr>
          </w:p>
          <w:p w:rsidR="00A97F32" w:rsidRPr="00305CB3" w:rsidRDefault="00A97F32" w:rsidP="00A97F32">
            <w:pPr>
              <w:pStyle w:val="a7"/>
              <w:numPr>
                <w:ilvl w:val="0"/>
                <w:numId w:val="1"/>
              </w:numPr>
              <w:autoSpaceDE w:val="0"/>
              <w:autoSpaceDN w:val="0"/>
              <w:adjustRightInd w:val="0"/>
              <w:spacing w:after="0" w:line="240" w:lineRule="auto"/>
              <w:rPr>
                <w:rFonts w:ascii="Times New Roman" w:hAnsi="Times New Roman" w:cs="Times New Roman"/>
                <w:b/>
                <w:bCs/>
                <w:sz w:val="24"/>
                <w:szCs w:val="24"/>
                <w:lang w:val="uk-UA"/>
              </w:rPr>
            </w:pPr>
            <w:r w:rsidRPr="00305CB3">
              <w:rPr>
                <w:rFonts w:ascii="Times New Roman" w:hAnsi="Times New Roman" w:cs="Times New Roman"/>
                <w:b/>
                <w:bCs/>
                <w:sz w:val="24"/>
                <w:szCs w:val="24"/>
                <w:lang w:val="uk-UA"/>
              </w:rPr>
              <w:t>Покриття модулю з плоскою покрівлею (стеля):</w:t>
            </w:r>
          </w:p>
          <w:p w:rsidR="004C65D1" w:rsidRPr="00305CB3" w:rsidRDefault="004C65D1" w:rsidP="00B8715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r>
      <w:tr w:rsidR="004C65D1" w:rsidTr="00305CB3">
        <w:trPr>
          <w:trHeight w:val="2099"/>
        </w:trPr>
        <w:tc>
          <w:tcPr>
            <w:tcW w:w="9629" w:type="dxa"/>
            <w:gridSpan w:val="2"/>
            <w:shd w:val="clear" w:color="auto" w:fill="auto"/>
            <w:vAlign w:val="center"/>
          </w:tcPr>
          <w:p w:rsidR="00A97F32" w:rsidRPr="00305CB3" w:rsidRDefault="00A97F32" w:rsidP="00A97F32">
            <w:pPr>
              <w:pStyle w:val="a7"/>
              <w:numPr>
                <w:ilvl w:val="1"/>
                <w:numId w:val="7"/>
              </w:numPr>
              <w:autoSpaceDE w:val="0"/>
              <w:autoSpaceDN w:val="0"/>
              <w:adjustRightInd w:val="0"/>
              <w:spacing w:after="0" w:line="240" w:lineRule="auto"/>
              <w:ind w:left="709"/>
              <w:rPr>
                <w:rFonts w:ascii="Times New Roman" w:hAnsi="Times New Roman" w:cs="Times New Roman"/>
                <w:sz w:val="24"/>
                <w:szCs w:val="24"/>
                <w:lang w:val="uk-UA"/>
              </w:rPr>
            </w:pPr>
            <w:r w:rsidRPr="00305CB3">
              <w:rPr>
                <w:rFonts w:ascii="Times New Roman" w:hAnsi="Times New Roman" w:cs="Times New Roman"/>
                <w:sz w:val="24"/>
                <w:szCs w:val="24"/>
                <w:lang w:val="uk-UA"/>
              </w:rPr>
              <w:t xml:space="preserve">Гідроізоляційне покриття з ПВХ мембрани товщиною 1.2мм; </w:t>
            </w:r>
          </w:p>
          <w:p w:rsidR="00A97F32" w:rsidRPr="00305CB3" w:rsidRDefault="00A97F32" w:rsidP="00A97F32">
            <w:pPr>
              <w:pStyle w:val="a7"/>
              <w:numPr>
                <w:ilvl w:val="1"/>
                <w:numId w:val="7"/>
              </w:numPr>
              <w:autoSpaceDE w:val="0"/>
              <w:autoSpaceDN w:val="0"/>
              <w:adjustRightInd w:val="0"/>
              <w:spacing w:after="0" w:line="240" w:lineRule="auto"/>
              <w:ind w:left="709"/>
              <w:rPr>
                <w:rFonts w:ascii="Times New Roman" w:hAnsi="Times New Roman" w:cs="Times New Roman"/>
                <w:sz w:val="24"/>
                <w:szCs w:val="24"/>
                <w:lang w:val="uk-UA"/>
              </w:rPr>
            </w:pPr>
            <w:r w:rsidRPr="00305CB3">
              <w:rPr>
                <w:rFonts w:ascii="Times New Roman" w:hAnsi="Times New Roman" w:cs="Times New Roman"/>
                <w:sz w:val="24"/>
                <w:szCs w:val="24"/>
                <w:lang w:val="uk-UA"/>
              </w:rPr>
              <w:t>Суцільна обрешітка орієнтовано-стружковими плитами (OSB-3) товщиною 12мм;</w:t>
            </w:r>
          </w:p>
          <w:p w:rsidR="00A97F32" w:rsidRPr="00305CB3" w:rsidRDefault="00A97F32" w:rsidP="00A97F32">
            <w:pPr>
              <w:pStyle w:val="a7"/>
              <w:numPr>
                <w:ilvl w:val="1"/>
                <w:numId w:val="7"/>
              </w:numPr>
              <w:autoSpaceDE w:val="0"/>
              <w:autoSpaceDN w:val="0"/>
              <w:adjustRightInd w:val="0"/>
              <w:spacing w:after="0" w:line="240" w:lineRule="auto"/>
              <w:ind w:left="709"/>
              <w:rPr>
                <w:rFonts w:ascii="Times New Roman" w:hAnsi="Times New Roman" w:cs="Times New Roman"/>
                <w:sz w:val="24"/>
                <w:szCs w:val="24"/>
                <w:lang w:val="uk-UA"/>
              </w:rPr>
            </w:pPr>
            <w:r w:rsidRPr="00305CB3">
              <w:rPr>
                <w:rFonts w:ascii="Times New Roman" w:hAnsi="Times New Roman" w:cs="Times New Roman"/>
                <w:sz w:val="24"/>
                <w:szCs w:val="24"/>
                <w:lang w:val="uk-UA"/>
              </w:rPr>
              <w:t>Утеплення мінеральною ватою (скловата),товщиною 150мм;</w:t>
            </w:r>
          </w:p>
          <w:p w:rsidR="00A97F32" w:rsidRPr="00305CB3" w:rsidRDefault="00A97F32" w:rsidP="00A97F32">
            <w:pPr>
              <w:pStyle w:val="a7"/>
              <w:numPr>
                <w:ilvl w:val="1"/>
                <w:numId w:val="7"/>
              </w:numPr>
              <w:autoSpaceDE w:val="0"/>
              <w:autoSpaceDN w:val="0"/>
              <w:adjustRightInd w:val="0"/>
              <w:spacing w:after="0" w:line="240" w:lineRule="auto"/>
              <w:ind w:left="709"/>
              <w:rPr>
                <w:rFonts w:ascii="Times New Roman" w:hAnsi="Times New Roman" w:cs="Times New Roman"/>
                <w:sz w:val="24"/>
                <w:szCs w:val="24"/>
                <w:lang w:val="uk-UA"/>
              </w:rPr>
            </w:pPr>
            <w:r w:rsidRPr="00305CB3">
              <w:rPr>
                <w:rFonts w:ascii="Times New Roman" w:hAnsi="Times New Roman" w:cs="Times New Roman"/>
                <w:sz w:val="24"/>
                <w:szCs w:val="24"/>
                <w:lang w:val="uk-UA"/>
              </w:rPr>
              <w:t>Обрешітка дерев’яним брусом 50х50мм (сосна);</w:t>
            </w:r>
          </w:p>
          <w:p w:rsidR="00A97F32" w:rsidRPr="00305CB3" w:rsidRDefault="00A97F32" w:rsidP="00A97F32">
            <w:pPr>
              <w:pStyle w:val="a7"/>
              <w:numPr>
                <w:ilvl w:val="1"/>
                <w:numId w:val="7"/>
              </w:numPr>
              <w:autoSpaceDE w:val="0"/>
              <w:autoSpaceDN w:val="0"/>
              <w:adjustRightInd w:val="0"/>
              <w:spacing w:after="0" w:line="240" w:lineRule="auto"/>
              <w:ind w:left="709"/>
              <w:rPr>
                <w:rFonts w:ascii="Times New Roman" w:hAnsi="Times New Roman" w:cs="Times New Roman"/>
                <w:sz w:val="24"/>
                <w:szCs w:val="24"/>
                <w:lang w:val="uk-UA"/>
              </w:rPr>
            </w:pPr>
            <w:r w:rsidRPr="00305CB3">
              <w:rPr>
                <w:rFonts w:ascii="Times New Roman" w:hAnsi="Times New Roman" w:cs="Times New Roman"/>
                <w:sz w:val="24"/>
                <w:szCs w:val="24"/>
                <w:lang w:val="uk-UA"/>
              </w:rPr>
              <w:t>Пароізоляційна мембрана;</w:t>
            </w:r>
          </w:p>
          <w:p w:rsidR="00A97F32" w:rsidRPr="00305CB3" w:rsidRDefault="00A97F32" w:rsidP="00A97F32">
            <w:pPr>
              <w:pStyle w:val="a7"/>
              <w:numPr>
                <w:ilvl w:val="1"/>
                <w:numId w:val="7"/>
              </w:numPr>
              <w:autoSpaceDE w:val="0"/>
              <w:autoSpaceDN w:val="0"/>
              <w:adjustRightInd w:val="0"/>
              <w:spacing w:after="0" w:line="240" w:lineRule="auto"/>
              <w:ind w:left="709"/>
              <w:rPr>
                <w:rFonts w:ascii="Times New Roman" w:hAnsi="Times New Roman" w:cs="Times New Roman"/>
                <w:sz w:val="24"/>
                <w:szCs w:val="24"/>
                <w:lang w:val="uk-UA"/>
              </w:rPr>
            </w:pPr>
            <w:r w:rsidRPr="00305CB3">
              <w:rPr>
                <w:rFonts w:ascii="Times New Roman" w:hAnsi="Times New Roman" w:cs="Times New Roman"/>
                <w:sz w:val="24"/>
                <w:szCs w:val="24"/>
                <w:lang w:val="uk-UA"/>
              </w:rPr>
              <w:t xml:space="preserve">Обрешітка дерев’яною дошкою 100х20мм (сосна); </w:t>
            </w:r>
          </w:p>
          <w:p w:rsidR="004C65D1" w:rsidRPr="00305CB3" w:rsidRDefault="00A97F32" w:rsidP="00305CB3">
            <w:pPr>
              <w:pStyle w:val="a7"/>
              <w:numPr>
                <w:ilvl w:val="0"/>
                <w:numId w:val="7"/>
              </w:numPr>
              <w:autoSpaceDE w:val="0"/>
              <w:autoSpaceDN w:val="0"/>
              <w:adjustRightInd w:val="0"/>
              <w:spacing w:after="0" w:line="240" w:lineRule="auto"/>
              <w:rPr>
                <w:rFonts w:ascii="Times New Roman" w:hAnsi="Times New Roman" w:cs="Times New Roman"/>
                <w:sz w:val="24"/>
                <w:szCs w:val="24"/>
                <w:u w:val="single"/>
                <w:lang w:val="uk-UA"/>
              </w:rPr>
            </w:pPr>
            <w:r w:rsidRPr="00305CB3">
              <w:rPr>
                <w:rFonts w:ascii="Times New Roman" w:hAnsi="Times New Roman" w:cs="Times New Roman"/>
                <w:sz w:val="24"/>
                <w:szCs w:val="24"/>
                <w:lang w:val="uk-UA"/>
              </w:rPr>
              <w:t xml:space="preserve">Профільний металевий лист С-8, 0.45мм, з полімерним покриттям RAL9003 (білий). </w:t>
            </w:r>
          </w:p>
        </w:tc>
      </w:tr>
      <w:tr w:rsidR="004C65D1" w:rsidTr="00305CB3">
        <w:trPr>
          <w:trHeight w:val="698"/>
        </w:trPr>
        <w:tc>
          <w:tcPr>
            <w:tcW w:w="9629" w:type="dxa"/>
            <w:gridSpan w:val="2"/>
            <w:shd w:val="clear" w:color="auto" w:fill="auto"/>
            <w:vAlign w:val="center"/>
          </w:tcPr>
          <w:p w:rsidR="004C65D1" w:rsidRPr="00305CB3" w:rsidRDefault="00A97F32" w:rsidP="00305CB3">
            <w:pPr>
              <w:pStyle w:val="a7"/>
              <w:numPr>
                <w:ilvl w:val="0"/>
                <w:numId w:val="1"/>
              </w:numPr>
              <w:autoSpaceDE w:val="0"/>
              <w:autoSpaceDN w:val="0"/>
              <w:adjustRightInd w:val="0"/>
              <w:spacing w:after="0" w:line="240" w:lineRule="auto"/>
              <w:rPr>
                <w:rFonts w:ascii="Times New Roman" w:hAnsi="Times New Roman" w:cs="Times New Roman"/>
                <w:b/>
                <w:bCs/>
                <w:sz w:val="24"/>
                <w:szCs w:val="24"/>
                <w:lang w:val="uk-UA"/>
              </w:rPr>
            </w:pPr>
            <w:r w:rsidRPr="00305CB3">
              <w:rPr>
                <w:rFonts w:ascii="Times New Roman" w:hAnsi="Times New Roman" w:cs="Times New Roman"/>
                <w:b/>
                <w:bCs/>
                <w:sz w:val="24"/>
                <w:szCs w:val="24"/>
                <w:lang w:val="uk-UA"/>
              </w:rPr>
              <w:t>Зовнішні стіни збірні, з сендвіч-панелей:</w:t>
            </w:r>
          </w:p>
        </w:tc>
      </w:tr>
      <w:tr w:rsidR="004C65D1" w:rsidTr="00B8715C">
        <w:tc>
          <w:tcPr>
            <w:tcW w:w="9629" w:type="dxa"/>
            <w:gridSpan w:val="2"/>
            <w:shd w:val="clear" w:color="auto" w:fill="auto"/>
          </w:tcPr>
          <w:p w:rsidR="00A97F32" w:rsidRPr="00305CB3" w:rsidRDefault="00A97F32" w:rsidP="00A97F32">
            <w:pPr>
              <w:pStyle w:val="a7"/>
              <w:numPr>
                <w:ilvl w:val="1"/>
                <w:numId w:val="7"/>
              </w:numPr>
              <w:autoSpaceDE w:val="0"/>
              <w:autoSpaceDN w:val="0"/>
              <w:adjustRightInd w:val="0"/>
              <w:spacing w:after="0" w:line="240" w:lineRule="auto"/>
              <w:ind w:left="709"/>
              <w:rPr>
                <w:rFonts w:ascii="Times New Roman" w:hAnsi="Times New Roman" w:cs="Times New Roman"/>
                <w:sz w:val="24"/>
                <w:szCs w:val="24"/>
                <w:lang w:val="uk-UA"/>
              </w:rPr>
            </w:pPr>
            <w:r w:rsidRPr="00305CB3">
              <w:rPr>
                <w:rFonts w:ascii="Times New Roman" w:hAnsi="Times New Roman" w:cs="Times New Roman"/>
                <w:sz w:val="24"/>
                <w:szCs w:val="24"/>
                <w:lang w:val="uk-UA"/>
              </w:rPr>
              <w:t xml:space="preserve">Зовнішня сторона </w:t>
            </w:r>
            <w:r w:rsidR="00497D0A" w:rsidRPr="00305CB3">
              <w:rPr>
                <w:rFonts w:ascii="Times New Roman" w:hAnsi="Times New Roman" w:cs="Times New Roman"/>
                <w:sz w:val="24"/>
                <w:szCs w:val="24"/>
                <w:lang w:val="uk-UA"/>
              </w:rPr>
              <w:t>–</w:t>
            </w:r>
            <w:r w:rsidRPr="00305CB3">
              <w:rPr>
                <w:rFonts w:ascii="Times New Roman" w:hAnsi="Times New Roman" w:cs="Times New Roman"/>
                <w:sz w:val="24"/>
                <w:szCs w:val="24"/>
                <w:lang w:val="uk-UA"/>
              </w:rPr>
              <w:t xml:space="preserve"> </w:t>
            </w:r>
            <w:r w:rsidR="00497D0A" w:rsidRPr="00305CB3">
              <w:rPr>
                <w:rFonts w:ascii="Times New Roman" w:hAnsi="Times New Roman" w:cs="Times New Roman"/>
                <w:sz w:val="24"/>
                <w:szCs w:val="24"/>
                <w:lang w:val="uk-UA"/>
              </w:rPr>
              <w:t xml:space="preserve">гладкий металевий лист 0.45 мм, </w:t>
            </w:r>
            <w:r w:rsidRPr="00305CB3">
              <w:rPr>
                <w:rFonts w:ascii="Times New Roman" w:hAnsi="Times New Roman" w:cs="Times New Roman"/>
                <w:sz w:val="24"/>
                <w:szCs w:val="24"/>
                <w:lang w:val="uk-UA"/>
              </w:rPr>
              <w:t>з полімерним покриттям</w:t>
            </w:r>
            <w:r w:rsidR="00497D0A" w:rsidRPr="00305CB3">
              <w:rPr>
                <w:rFonts w:ascii="Times New Roman" w:hAnsi="Times New Roman" w:cs="Times New Roman"/>
                <w:sz w:val="24"/>
                <w:szCs w:val="24"/>
                <w:lang w:val="uk-UA"/>
              </w:rPr>
              <w:t xml:space="preserve"> RAL7024 (графітовий сірий)</w:t>
            </w:r>
            <w:r w:rsidRPr="00305CB3">
              <w:rPr>
                <w:rFonts w:ascii="Times New Roman" w:hAnsi="Times New Roman" w:cs="Times New Roman"/>
                <w:sz w:val="24"/>
                <w:szCs w:val="24"/>
                <w:lang w:val="uk-UA"/>
              </w:rPr>
              <w:t>;</w:t>
            </w:r>
          </w:p>
          <w:p w:rsidR="00A97F32" w:rsidRPr="00305CB3" w:rsidRDefault="00A97F32" w:rsidP="00A97F32">
            <w:pPr>
              <w:pStyle w:val="a7"/>
              <w:numPr>
                <w:ilvl w:val="1"/>
                <w:numId w:val="7"/>
              </w:numPr>
              <w:autoSpaceDE w:val="0"/>
              <w:autoSpaceDN w:val="0"/>
              <w:adjustRightInd w:val="0"/>
              <w:spacing w:after="0" w:line="240" w:lineRule="auto"/>
              <w:ind w:left="709"/>
              <w:rPr>
                <w:rFonts w:ascii="Times New Roman" w:hAnsi="Times New Roman" w:cs="Times New Roman"/>
                <w:sz w:val="24"/>
                <w:szCs w:val="24"/>
                <w:lang w:val="uk-UA"/>
              </w:rPr>
            </w:pPr>
            <w:r w:rsidRPr="00305CB3">
              <w:rPr>
                <w:rFonts w:ascii="Times New Roman" w:hAnsi="Times New Roman" w:cs="Times New Roman"/>
                <w:sz w:val="24"/>
                <w:szCs w:val="24"/>
                <w:lang w:val="uk-UA"/>
              </w:rPr>
              <w:t>Утеплювач:Мінеральна вата 100мм;</w:t>
            </w:r>
          </w:p>
          <w:p w:rsidR="004C65D1" w:rsidRPr="00305CB3" w:rsidRDefault="00A97F32" w:rsidP="00305CB3">
            <w:pPr>
              <w:pStyle w:val="a7"/>
              <w:numPr>
                <w:ilvl w:val="1"/>
                <w:numId w:val="7"/>
              </w:numPr>
              <w:autoSpaceDE w:val="0"/>
              <w:autoSpaceDN w:val="0"/>
              <w:adjustRightInd w:val="0"/>
              <w:spacing w:after="0" w:line="240" w:lineRule="auto"/>
              <w:ind w:left="709"/>
              <w:rPr>
                <w:rFonts w:ascii="Times New Roman" w:hAnsi="Times New Roman" w:cs="Times New Roman"/>
                <w:sz w:val="24"/>
                <w:szCs w:val="24"/>
                <w:lang w:val="uk-UA"/>
              </w:rPr>
            </w:pPr>
            <w:r w:rsidRPr="00305CB3">
              <w:rPr>
                <w:rFonts w:ascii="Times New Roman" w:hAnsi="Times New Roman" w:cs="Times New Roman"/>
                <w:sz w:val="24"/>
                <w:szCs w:val="24"/>
                <w:lang w:val="uk-UA"/>
              </w:rPr>
              <w:t>Внутрішня сторона - гладкий металевий лист 0.45мм, з полімерним покриттямRAL9003 (білий).</w:t>
            </w:r>
          </w:p>
        </w:tc>
      </w:tr>
      <w:tr w:rsidR="004C65D1" w:rsidTr="00305CB3">
        <w:trPr>
          <w:trHeight w:val="814"/>
        </w:trPr>
        <w:tc>
          <w:tcPr>
            <w:tcW w:w="9629" w:type="dxa"/>
            <w:gridSpan w:val="2"/>
            <w:shd w:val="clear" w:color="auto" w:fill="auto"/>
            <w:vAlign w:val="center"/>
          </w:tcPr>
          <w:p w:rsidR="004C65D1" w:rsidRPr="00305CB3" w:rsidRDefault="00A97F32" w:rsidP="00A97F32">
            <w:pPr>
              <w:pStyle w:val="a7"/>
              <w:numPr>
                <w:ilvl w:val="0"/>
                <w:numId w:val="1"/>
              </w:numPr>
              <w:autoSpaceDE w:val="0"/>
              <w:autoSpaceDN w:val="0"/>
              <w:adjustRightInd w:val="0"/>
              <w:spacing w:after="0" w:line="240" w:lineRule="auto"/>
              <w:rPr>
                <w:rFonts w:ascii="Times New Roman" w:hAnsi="Times New Roman" w:cs="Times New Roman"/>
                <w:b/>
                <w:bCs/>
                <w:sz w:val="24"/>
                <w:szCs w:val="24"/>
                <w:lang w:val="uk-UA"/>
              </w:rPr>
            </w:pPr>
            <w:r w:rsidRPr="00305CB3">
              <w:rPr>
                <w:rFonts w:ascii="Times New Roman" w:hAnsi="Times New Roman" w:cs="Times New Roman"/>
                <w:b/>
                <w:bCs/>
                <w:sz w:val="24"/>
                <w:szCs w:val="24"/>
                <w:lang w:val="uk-UA"/>
              </w:rPr>
              <w:t>Перегородки збірні, з сендвіч-панелей:</w:t>
            </w:r>
          </w:p>
        </w:tc>
      </w:tr>
      <w:tr w:rsidR="004C65D1" w:rsidTr="00B8715C">
        <w:tc>
          <w:tcPr>
            <w:tcW w:w="9629" w:type="dxa"/>
            <w:gridSpan w:val="2"/>
            <w:shd w:val="clear" w:color="auto" w:fill="auto"/>
          </w:tcPr>
          <w:p w:rsidR="00A97F32" w:rsidRPr="00305CB3" w:rsidRDefault="00A97F32" w:rsidP="00A97F32">
            <w:pPr>
              <w:pStyle w:val="a7"/>
              <w:numPr>
                <w:ilvl w:val="1"/>
                <w:numId w:val="7"/>
              </w:numPr>
              <w:autoSpaceDE w:val="0"/>
              <w:autoSpaceDN w:val="0"/>
              <w:adjustRightInd w:val="0"/>
              <w:spacing w:after="0" w:line="240" w:lineRule="auto"/>
              <w:ind w:left="709"/>
              <w:rPr>
                <w:rFonts w:ascii="Times New Roman" w:hAnsi="Times New Roman" w:cs="Times New Roman"/>
                <w:sz w:val="24"/>
                <w:szCs w:val="24"/>
                <w:lang w:val="uk-UA"/>
              </w:rPr>
            </w:pPr>
            <w:r w:rsidRPr="00305CB3">
              <w:rPr>
                <w:rFonts w:ascii="Times New Roman" w:hAnsi="Times New Roman" w:cs="Times New Roman"/>
                <w:sz w:val="24"/>
                <w:szCs w:val="24"/>
                <w:lang w:val="uk-UA"/>
              </w:rPr>
              <w:t>З обох сторін - гладкий металевий лист 0.45мм, з полімерним покриттям RAL9003 (білий);</w:t>
            </w:r>
          </w:p>
          <w:p w:rsidR="004C65D1" w:rsidRPr="00305CB3" w:rsidRDefault="00A97F32" w:rsidP="00A97F32">
            <w:pPr>
              <w:pStyle w:val="a7"/>
              <w:numPr>
                <w:ilvl w:val="1"/>
                <w:numId w:val="7"/>
              </w:numPr>
              <w:autoSpaceDE w:val="0"/>
              <w:autoSpaceDN w:val="0"/>
              <w:adjustRightInd w:val="0"/>
              <w:spacing w:after="0" w:line="240" w:lineRule="auto"/>
              <w:ind w:left="709"/>
              <w:rPr>
                <w:rFonts w:cstheme="minorHAnsi"/>
                <w:sz w:val="24"/>
                <w:szCs w:val="24"/>
                <w:lang w:val="uk-UA"/>
              </w:rPr>
            </w:pPr>
            <w:r w:rsidRPr="00305CB3">
              <w:rPr>
                <w:rFonts w:ascii="Times New Roman" w:hAnsi="Times New Roman" w:cs="Times New Roman"/>
                <w:sz w:val="24"/>
                <w:szCs w:val="24"/>
                <w:lang w:val="uk-UA"/>
              </w:rPr>
              <w:t>Утеплювач:Мінеральна вата 80мм.</w:t>
            </w:r>
          </w:p>
        </w:tc>
      </w:tr>
      <w:tr w:rsidR="004C65D1" w:rsidTr="00305CB3">
        <w:trPr>
          <w:trHeight w:val="540"/>
        </w:trPr>
        <w:tc>
          <w:tcPr>
            <w:tcW w:w="9629" w:type="dxa"/>
            <w:gridSpan w:val="2"/>
            <w:shd w:val="clear" w:color="auto" w:fill="auto"/>
            <w:vAlign w:val="center"/>
          </w:tcPr>
          <w:p w:rsidR="004C65D1" w:rsidRPr="00305CB3" w:rsidRDefault="00A97F32" w:rsidP="00305CB3">
            <w:pPr>
              <w:pStyle w:val="a7"/>
              <w:numPr>
                <w:ilvl w:val="0"/>
                <w:numId w:val="1"/>
              </w:numPr>
              <w:autoSpaceDE w:val="0"/>
              <w:autoSpaceDN w:val="0"/>
              <w:adjustRightInd w:val="0"/>
              <w:spacing w:after="0" w:line="240" w:lineRule="auto"/>
              <w:rPr>
                <w:rFonts w:ascii="Times New Roman" w:hAnsi="Times New Roman" w:cs="Times New Roman"/>
                <w:b/>
                <w:bCs/>
                <w:sz w:val="24"/>
                <w:szCs w:val="24"/>
                <w:lang w:val="uk-UA"/>
              </w:rPr>
            </w:pPr>
            <w:r w:rsidRPr="00305CB3">
              <w:rPr>
                <w:rFonts w:ascii="Times New Roman" w:hAnsi="Times New Roman" w:cs="Times New Roman"/>
                <w:b/>
                <w:bCs/>
                <w:sz w:val="24"/>
                <w:szCs w:val="24"/>
                <w:lang w:val="uk-UA"/>
              </w:rPr>
              <w:t>Обрамлення:</w:t>
            </w:r>
          </w:p>
        </w:tc>
      </w:tr>
      <w:tr w:rsidR="004C65D1" w:rsidTr="00305CB3">
        <w:trPr>
          <w:trHeight w:val="1257"/>
        </w:trPr>
        <w:tc>
          <w:tcPr>
            <w:tcW w:w="9629" w:type="dxa"/>
            <w:gridSpan w:val="2"/>
            <w:shd w:val="clear" w:color="auto" w:fill="auto"/>
            <w:vAlign w:val="center"/>
          </w:tcPr>
          <w:p w:rsidR="00A97F32" w:rsidRPr="00305CB3" w:rsidRDefault="00A97F32" w:rsidP="00A97F32">
            <w:pPr>
              <w:pStyle w:val="a7"/>
              <w:numPr>
                <w:ilvl w:val="1"/>
                <w:numId w:val="8"/>
              </w:numPr>
              <w:autoSpaceDE w:val="0"/>
              <w:autoSpaceDN w:val="0"/>
              <w:adjustRightInd w:val="0"/>
              <w:spacing w:after="0" w:line="240" w:lineRule="auto"/>
              <w:rPr>
                <w:rFonts w:ascii="Times New Roman" w:hAnsi="Times New Roman" w:cs="Times New Roman"/>
                <w:b/>
                <w:sz w:val="24"/>
                <w:szCs w:val="24"/>
                <w:lang w:val="uk-UA"/>
              </w:rPr>
            </w:pPr>
            <w:r w:rsidRPr="00305CB3">
              <w:rPr>
                <w:rFonts w:ascii="Times New Roman" w:hAnsi="Times New Roman" w:cs="Times New Roman"/>
                <w:sz w:val="24"/>
                <w:szCs w:val="24"/>
                <w:lang w:val="uk-UA"/>
              </w:rPr>
              <w:t>Зовнішнє: гнуті планки з гладкого металевого листа 0.45мм, з полімерним покриттям RAL</w:t>
            </w:r>
            <w:r w:rsidR="00497D0A" w:rsidRPr="00305CB3">
              <w:rPr>
                <w:rFonts w:ascii="Times New Roman" w:hAnsi="Times New Roman" w:cs="Times New Roman"/>
                <w:sz w:val="24"/>
                <w:szCs w:val="24"/>
                <w:lang w:val="uk-UA"/>
              </w:rPr>
              <w:t>7024 (графітовий сірий)</w:t>
            </w:r>
            <w:r w:rsidRPr="00305CB3">
              <w:rPr>
                <w:rFonts w:ascii="Times New Roman" w:hAnsi="Times New Roman" w:cs="Times New Roman"/>
                <w:sz w:val="24"/>
                <w:szCs w:val="24"/>
                <w:lang w:val="uk-UA"/>
              </w:rPr>
              <w:t>;</w:t>
            </w:r>
          </w:p>
          <w:p w:rsidR="004C65D1" w:rsidRPr="00305CB3" w:rsidRDefault="00A97F32" w:rsidP="00A97F32">
            <w:pPr>
              <w:pStyle w:val="a7"/>
              <w:numPr>
                <w:ilvl w:val="1"/>
                <w:numId w:val="9"/>
              </w:numPr>
              <w:autoSpaceDE w:val="0"/>
              <w:autoSpaceDN w:val="0"/>
              <w:adjustRightInd w:val="0"/>
              <w:spacing w:after="0" w:line="240" w:lineRule="auto"/>
              <w:rPr>
                <w:rFonts w:cstheme="minorHAnsi"/>
                <w:sz w:val="24"/>
                <w:szCs w:val="24"/>
                <w:lang w:val="uk-UA"/>
              </w:rPr>
            </w:pPr>
            <w:r w:rsidRPr="00305CB3">
              <w:rPr>
                <w:rFonts w:ascii="Times New Roman" w:hAnsi="Times New Roman" w:cs="Times New Roman"/>
                <w:sz w:val="24"/>
                <w:szCs w:val="24"/>
                <w:lang w:val="uk-UA"/>
              </w:rPr>
              <w:t>Внутрішнє: гнуті планки з гладкого металевого листа 0.45мм, з полімерним покриттям RAL9003 (білий).</w:t>
            </w:r>
          </w:p>
        </w:tc>
      </w:tr>
      <w:tr w:rsidR="004C65D1" w:rsidRPr="001C754B" w:rsidTr="00305CB3">
        <w:trPr>
          <w:trHeight w:val="708"/>
        </w:trPr>
        <w:tc>
          <w:tcPr>
            <w:tcW w:w="9629" w:type="dxa"/>
            <w:gridSpan w:val="2"/>
            <w:shd w:val="clear" w:color="auto" w:fill="auto"/>
            <w:vAlign w:val="center"/>
          </w:tcPr>
          <w:p w:rsidR="004C65D1" w:rsidRPr="00305CB3" w:rsidRDefault="00A97F32" w:rsidP="00A97F32">
            <w:pPr>
              <w:pStyle w:val="a7"/>
              <w:numPr>
                <w:ilvl w:val="0"/>
                <w:numId w:val="1"/>
              </w:numPr>
              <w:autoSpaceDE w:val="0"/>
              <w:autoSpaceDN w:val="0"/>
              <w:adjustRightInd w:val="0"/>
              <w:spacing w:after="0" w:line="240" w:lineRule="auto"/>
              <w:rPr>
                <w:rFonts w:ascii="Times New Roman" w:hAnsi="Times New Roman" w:cs="Times New Roman"/>
                <w:b/>
                <w:bCs/>
                <w:sz w:val="24"/>
                <w:szCs w:val="24"/>
                <w:lang w:val="uk-UA"/>
              </w:rPr>
            </w:pPr>
            <w:r w:rsidRPr="00305CB3">
              <w:rPr>
                <w:rFonts w:ascii="Times New Roman" w:hAnsi="Times New Roman" w:cs="Times New Roman"/>
                <w:b/>
                <w:bCs/>
                <w:sz w:val="24"/>
                <w:szCs w:val="24"/>
                <w:lang w:val="uk-UA"/>
              </w:rPr>
              <w:t>Вікна металопластикові, однокамерний склопакет, п’ятикамерний профіль:</w:t>
            </w:r>
          </w:p>
        </w:tc>
      </w:tr>
      <w:tr w:rsidR="00A97F32" w:rsidRPr="00A97F32" w:rsidTr="00B8715C">
        <w:tc>
          <w:tcPr>
            <w:tcW w:w="9629" w:type="dxa"/>
            <w:gridSpan w:val="2"/>
            <w:shd w:val="clear" w:color="auto" w:fill="auto"/>
          </w:tcPr>
          <w:p w:rsidR="00A97F32" w:rsidRPr="00305CB3" w:rsidRDefault="00A97F32" w:rsidP="00A97F32">
            <w:pPr>
              <w:pStyle w:val="a7"/>
              <w:numPr>
                <w:ilvl w:val="0"/>
                <w:numId w:val="10"/>
              </w:numPr>
              <w:autoSpaceDE w:val="0"/>
              <w:autoSpaceDN w:val="0"/>
              <w:adjustRightInd w:val="0"/>
              <w:spacing w:after="0" w:line="240" w:lineRule="auto"/>
              <w:rPr>
                <w:rFonts w:ascii="Times New Roman" w:hAnsi="Times New Roman" w:cs="Times New Roman"/>
                <w:b/>
                <w:sz w:val="24"/>
                <w:szCs w:val="24"/>
                <w:lang w:val="uk-UA"/>
              </w:rPr>
            </w:pPr>
            <w:r w:rsidRPr="00305CB3">
              <w:rPr>
                <w:rFonts w:ascii="Times New Roman" w:hAnsi="Times New Roman" w:cs="Times New Roman"/>
                <w:sz w:val="24"/>
                <w:szCs w:val="24"/>
                <w:lang w:val="uk-UA"/>
              </w:rPr>
              <w:t xml:space="preserve">Вікно 600х400мм (відкидне) </w:t>
            </w:r>
            <w:r w:rsidRPr="00305CB3">
              <w:rPr>
                <w:rFonts w:ascii="Times New Roman" w:hAnsi="Times New Roman" w:cs="Times New Roman"/>
                <w:b/>
                <w:sz w:val="24"/>
                <w:szCs w:val="24"/>
                <w:lang w:val="uk-UA"/>
              </w:rPr>
              <w:t>– 2 шт.</w:t>
            </w:r>
          </w:p>
        </w:tc>
      </w:tr>
      <w:tr w:rsidR="004C65D1" w:rsidRPr="001C754B" w:rsidTr="00305CB3">
        <w:trPr>
          <w:trHeight w:val="539"/>
        </w:trPr>
        <w:tc>
          <w:tcPr>
            <w:tcW w:w="9629" w:type="dxa"/>
            <w:gridSpan w:val="2"/>
            <w:shd w:val="clear" w:color="auto" w:fill="auto"/>
          </w:tcPr>
          <w:p w:rsidR="004C65D1" w:rsidRPr="00305CB3" w:rsidRDefault="00A97F32" w:rsidP="00A97F32">
            <w:pPr>
              <w:pStyle w:val="a7"/>
              <w:numPr>
                <w:ilvl w:val="0"/>
                <w:numId w:val="1"/>
              </w:numPr>
              <w:autoSpaceDE w:val="0"/>
              <w:autoSpaceDN w:val="0"/>
              <w:adjustRightInd w:val="0"/>
              <w:spacing w:after="0" w:line="240" w:lineRule="auto"/>
              <w:rPr>
                <w:rFonts w:cstheme="minorHAnsi"/>
                <w:b/>
                <w:bCs/>
                <w:sz w:val="24"/>
                <w:szCs w:val="24"/>
                <w:u w:val="single"/>
                <w:lang w:val="uk-UA"/>
              </w:rPr>
            </w:pPr>
            <w:r w:rsidRPr="00305CB3">
              <w:rPr>
                <w:rFonts w:ascii="Times New Roman" w:hAnsi="Times New Roman" w:cs="Times New Roman"/>
                <w:b/>
                <w:bCs/>
                <w:sz w:val="24"/>
                <w:szCs w:val="24"/>
                <w:lang w:val="uk-UA"/>
              </w:rPr>
              <w:t>Двері металопластикові, однокамерний склопакет, п’ятикамерний профіль</w:t>
            </w:r>
            <w:r w:rsidRPr="00305CB3">
              <w:rPr>
                <w:rFonts w:cstheme="minorHAnsi"/>
                <w:b/>
                <w:bCs/>
                <w:sz w:val="24"/>
                <w:szCs w:val="24"/>
                <w:lang w:val="uk-UA"/>
              </w:rPr>
              <w:t>:</w:t>
            </w:r>
          </w:p>
        </w:tc>
      </w:tr>
      <w:tr w:rsidR="00381F26" w:rsidRPr="00E07C13" w:rsidTr="00A97F32">
        <w:trPr>
          <w:trHeight w:val="764"/>
        </w:trPr>
        <w:tc>
          <w:tcPr>
            <w:tcW w:w="9629" w:type="dxa"/>
            <w:gridSpan w:val="2"/>
            <w:shd w:val="clear" w:color="auto" w:fill="auto"/>
          </w:tcPr>
          <w:p w:rsidR="00381F26" w:rsidRPr="00305CB3" w:rsidRDefault="00381F26" w:rsidP="00381F26">
            <w:pPr>
              <w:pStyle w:val="a7"/>
              <w:numPr>
                <w:ilvl w:val="0"/>
                <w:numId w:val="10"/>
              </w:numPr>
              <w:autoSpaceDE w:val="0"/>
              <w:autoSpaceDN w:val="0"/>
              <w:adjustRightInd w:val="0"/>
              <w:spacing w:after="0" w:line="240" w:lineRule="auto"/>
              <w:rPr>
                <w:rFonts w:ascii="Times New Roman" w:hAnsi="Times New Roman" w:cs="Times New Roman"/>
                <w:sz w:val="24"/>
                <w:szCs w:val="24"/>
                <w:lang w:val="uk-UA"/>
              </w:rPr>
            </w:pPr>
            <w:r w:rsidRPr="00305CB3">
              <w:rPr>
                <w:rFonts w:ascii="Times New Roman" w:hAnsi="Times New Roman" w:cs="Times New Roman"/>
                <w:sz w:val="24"/>
                <w:szCs w:val="24"/>
                <w:lang w:val="uk-UA"/>
              </w:rPr>
              <w:t>Двері міжкімнатні 700х2000мм (імпост на висоті 900мм: обидва отвори – сендвіч-панель; натискна ручка, врізаний замок (сантехнічний), дв</w:t>
            </w:r>
            <w:r w:rsidR="00B951AF" w:rsidRPr="00305CB3">
              <w:rPr>
                <w:rFonts w:ascii="Times New Roman" w:hAnsi="Times New Roman" w:cs="Times New Roman"/>
                <w:sz w:val="24"/>
                <w:szCs w:val="24"/>
                <w:lang w:val="uk-UA"/>
              </w:rPr>
              <w:t>е</w:t>
            </w:r>
            <w:r w:rsidRPr="00305CB3">
              <w:rPr>
                <w:rFonts w:ascii="Times New Roman" w:hAnsi="Times New Roman" w:cs="Times New Roman"/>
                <w:sz w:val="24"/>
                <w:szCs w:val="24"/>
                <w:lang w:val="uk-UA"/>
              </w:rPr>
              <w:t xml:space="preserve">рний упор) </w:t>
            </w:r>
            <w:r w:rsidRPr="00305CB3">
              <w:rPr>
                <w:rFonts w:ascii="Times New Roman" w:hAnsi="Times New Roman" w:cs="Times New Roman"/>
                <w:b/>
                <w:sz w:val="24"/>
                <w:szCs w:val="24"/>
                <w:lang w:val="uk-UA"/>
              </w:rPr>
              <w:t>– 2 шт.;</w:t>
            </w:r>
          </w:p>
          <w:p w:rsidR="00381F26" w:rsidRPr="00305CB3" w:rsidRDefault="00381F26" w:rsidP="00381F26">
            <w:pPr>
              <w:pStyle w:val="a7"/>
              <w:numPr>
                <w:ilvl w:val="0"/>
                <w:numId w:val="10"/>
              </w:numPr>
              <w:autoSpaceDE w:val="0"/>
              <w:autoSpaceDN w:val="0"/>
              <w:adjustRightInd w:val="0"/>
              <w:spacing w:after="0" w:line="240" w:lineRule="auto"/>
              <w:rPr>
                <w:rFonts w:cstheme="minorHAnsi"/>
                <w:sz w:val="24"/>
                <w:szCs w:val="24"/>
                <w:lang w:val="uk-UA"/>
              </w:rPr>
            </w:pPr>
            <w:r w:rsidRPr="00305CB3">
              <w:rPr>
                <w:rFonts w:ascii="Times New Roman" w:hAnsi="Times New Roman" w:cs="Times New Roman"/>
                <w:sz w:val="24"/>
                <w:szCs w:val="24"/>
                <w:lang w:val="uk-UA"/>
              </w:rPr>
              <w:t xml:space="preserve">Двері міжкімнатні 700х2000мм (імпост на висоті 900мм: верхній отвір моє поворотне віконце 400х450мм, нижній отвір – сендвіч-панель, натискна ручка, врізаний замок, дверний упор) </w:t>
            </w:r>
            <w:r w:rsidRPr="00305CB3">
              <w:rPr>
                <w:rFonts w:ascii="Times New Roman" w:hAnsi="Times New Roman" w:cs="Times New Roman"/>
                <w:b/>
                <w:sz w:val="24"/>
                <w:szCs w:val="24"/>
                <w:lang w:val="uk-UA"/>
              </w:rPr>
              <w:t>– 1 шт.</w:t>
            </w:r>
          </w:p>
        </w:tc>
      </w:tr>
      <w:tr w:rsidR="00381F26" w:rsidRPr="00381F26" w:rsidTr="00A97F32">
        <w:trPr>
          <w:trHeight w:val="764"/>
        </w:trPr>
        <w:tc>
          <w:tcPr>
            <w:tcW w:w="9629" w:type="dxa"/>
            <w:gridSpan w:val="2"/>
            <w:shd w:val="clear" w:color="auto" w:fill="auto"/>
          </w:tcPr>
          <w:p w:rsidR="00381F26" w:rsidRPr="00305CB3" w:rsidRDefault="00381F26" w:rsidP="00381F26">
            <w:pPr>
              <w:autoSpaceDE w:val="0"/>
              <w:autoSpaceDN w:val="0"/>
              <w:adjustRightInd w:val="0"/>
              <w:spacing w:after="0" w:line="240" w:lineRule="auto"/>
              <w:rPr>
                <w:rFonts w:cstheme="minorHAnsi"/>
                <w:b/>
                <w:bCs/>
                <w:sz w:val="24"/>
                <w:szCs w:val="24"/>
                <w:u w:val="single"/>
                <w:lang w:val="uk-UA"/>
              </w:rPr>
            </w:pPr>
          </w:p>
          <w:p w:rsidR="00381F26" w:rsidRPr="00305CB3" w:rsidRDefault="00381F26" w:rsidP="00305CB3">
            <w:pPr>
              <w:pStyle w:val="a7"/>
              <w:numPr>
                <w:ilvl w:val="0"/>
                <w:numId w:val="1"/>
              </w:numPr>
              <w:autoSpaceDE w:val="0"/>
              <w:autoSpaceDN w:val="0"/>
              <w:adjustRightInd w:val="0"/>
              <w:spacing w:after="0" w:line="240" w:lineRule="auto"/>
              <w:rPr>
                <w:rFonts w:ascii="Times New Roman" w:hAnsi="Times New Roman" w:cs="Times New Roman"/>
                <w:b/>
                <w:bCs/>
                <w:sz w:val="24"/>
                <w:szCs w:val="24"/>
                <w:lang w:val="uk-UA"/>
              </w:rPr>
            </w:pPr>
            <w:r w:rsidRPr="00305CB3">
              <w:rPr>
                <w:rFonts w:ascii="Times New Roman" w:hAnsi="Times New Roman" w:cs="Times New Roman"/>
                <w:b/>
                <w:bCs/>
                <w:sz w:val="24"/>
                <w:szCs w:val="24"/>
                <w:lang w:val="uk-UA"/>
              </w:rPr>
              <w:t>Двері вхідні металеві:</w:t>
            </w:r>
          </w:p>
        </w:tc>
      </w:tr>
      <w:tr w:rsidR="00381F26" w:rsidRPr="00A04ED6" w:rsidTr="00A97F32">
        <w:trPr>
          <w:trHeight w:val="764"/>
        </w:trPr>
        <w:tc>
          <w:tcPr>
            <w:tcW w:w="9629" w:type="dxa"/>
            <w:gridSpan w:val="2"/>
            <w:shd w:val="clear" w:color="auto" w:fill="auto"/>
          </w:tcPr>
          <w:p w:rsidR="00381F26" w:rsidRPr="00305CB3" w:rsidRDefault="00381F26" w:rsidP="00381F26">
            <w:pPr>
              <w:pStyle w:val="a7"/>
              <w:numPr>
                <w:ilvl w:val="0"/>
                <w:numId w:val="11"/>
              </w:numPr>
              <w:autoSpaceDE w:val="0"/>
              <w:autoSpaceDN w:val="0"/>
              <w:adjustRightInd w:val="0"/>
              <w:spacing w:after="0" w:line="240" w:lineRule="auto"/>
              <w:rPr>
                <w:rFonts w:ascii="Times New Roman" w:hAnsi="Times New Roman" w:cs="Times New Roman"/>
                <w:b/>
                <w:sz w:val="24"/>
                <w:szCs w:val="24"/>
                <w:lang w:val="uk-UA"/>
              </w:rPr>
            </w:pPr>
            <w:r w:rsidRPr="00305CB3">
              <w:rPr>
                <w:rFonts w:ascii="Times New Roman" w:hAnsi="Times New Roman" w:cs="Times New Roman"/>
                <w:sz w:val="24"/>
                <w:szCs w:val="24"/>
                <w:lang w:val="uk-UA"/>
              </w:rPr>
              <w:t xml:space="preserve">Двері вхідні, металеві, зовнішні (оцинковані), 900х2000мм (утеплена, врізаний замок, натискна ручка, петлевий доводчик, дверний упор) </w:t>
            </w:r>
            <w:r w:rsidRPr="00305CB3">
              <w:rPr>
                <w:rFonts w:ascii="Times New Roman" w:hAnsi="Times New Roman" w:cs="Times New Roman"/>
                <w:b/>
                <w:sz w:val="24"/>
                <w:szCs w:val="24"/>
                <w:lang w:val="uk-UA"/>
              </w:rPr>
              <w:t>– 1 шт.;</w:t>
            </w:r>
          </w:p>
          <w:p w:rsidR="00381F26" w:rsidRPr="00305CB3" w:rsidRDefault="00381F26" w:rsidP="008866EB">
            <w:pPr>
              <w:pStyle w:val="a7"/>
              <w:numPr>
                <w:ilvl w:val="0"/>
                <w:numId w:val="12"/>
              </w:numPr>
              <w:autoSpaceDE w:val="0"/>
              <w:autoSpaceDN w:val="0"/>
              <w:adjustRightInd w:val="0"/>
              <w:spacing w:after="0" w:line="240" w:lineRule="auto"/>
              <w:rPr>
                <w:rFonts w:cstheme="minorHAnsi"/>
                <w:b/>
                <w:sz w:val="24"/>
                <w:szCs w:val="24"/>
                <w:lang w:val="uk-UA"/>
              </w:rPr>
            </w:pPr>
            <w:r w:rsidRPr="00305CB3">
              <w:rPr>
                <w:rFonts w:ascii="Times New Roman" w:hAnsi="Times New Roman" w:cs="Times New Roman"/>
                <w:sz w:val="24"/>
                <w:szCs w:val="24"/>
                <w:lang w:val="uk-UA"/>
              </w:rPr>
              <w:lastRenderedPageBreak/>
              <w:t>Кол</w:t>
            </w:r>
            <w:r w:rsidR="008866EB" w:rsidRPr="00305CB3">
              <w:rPr>
                <w:rFonts w:ascii="Times New Roman" w:hAnsi="Times New Roman" w:cs="Times New Roman"/>
                <w:sz w:val="24"/>
                <w:szCs w:val="24"/>
                <w:lang w:val="uk-UA"/>
              </w:rPr>
              <w:t>ір дверей з обох сторін: RAL7024</w:t>
            </w:r>
            <w:r w:rsidRPr="00305CB3">
              <w:rPr>
                <w:rFonts w:ascii="Times New Roman" w:hAnsi="Times New Roman" w:cs="Times New Roman"/>
                <w:sz w:val="24"/>
                <w:szCs w:val="24"/>
                <w:lang w:val="uk-UA"/>
              </w:rPr>
              <w:t xml:space="preserve"> (</w:t>
            </w:r>
            <w:r w:rsidR="008866EB" w:rsidRPr="00305CB3">
              <w:rPr>
                <w:rFonts w:ascii="Times New Roman" w:hAnsi="Times New Roman" w:cs="Times New Roman"/>
                <w:sz w:val="24"/>
                <w:szCs w:val="24"/>
                <w:lang w:val="uk-UA"/>
              </w:rPr>
              <w:t xml:space="preserve">графітовий </w:t>
            </w:r>
            <w:r w:rsidRPr="00305CB3">
              <w:rPr>
                <w:rFonts w:ascii="Times New Roman" w:hAnsi="Times New Roman" w:cs="Times New Roman"/>
                <w:sz w:val="24"/>
                <w:szCs w:val="24"/>
                <w:lang w:val="uk-UA"/>
              </w:rPr>
              <w:t>сірий, шагрень).</w:t>
            </w:r>
          </w:p>
        </w:tc>
      </w:tr>
      <w:tr w:rsidR="00381F26" w:rsidRPr="00381F26" w:rsidTr="00A97F32">
        <w:trPr>
          <w:trHeight w:val="764"/>
        </w:trPr>
        <w:tc>
          <w:tcPr>
            <w:tcW w:w="9629" w:type="dxa"/>
            <w:gridSpan w:val="2"/>
            <w:shd w:val="clear" w:color="auto" w:fill="auto"/>
          </w:tcPr>
          <w:p w:rsidR="00381F26" w:rsidRPr="00305CB3" w:rsidRDefault="00381F26" w:rsidP="00381F26">
            <w:pPr>
              <w:autoSpaceDE w:val="0"/>
              <w:autoSpaceDN w:val="0"/>
              <w:adjustRightInd w:val="0"/>
              <w:spacing w:after="0" w:line="240" w:lineRule="auto"/>
              <w:rPr>
                <w:rFonts w:cstheme="minorHAnsi"/>
                <w:b/>
                <w:bCs/>
                <w:sz w:val="24"/>
                <w:szCs w:val="24"/>
                <w:u w:val="single"/>
                <w:lang w:val="uk-UA"/>
              </w:rPr>
            </w:pPr>
          </w:p>
          <w:p w:rsidR="00381F26" w:rsidRPr="00305CB3" w:rsidRDefault="00381F26" w:rsidP="00381F26">
            <w:pPr>
              <w:pStyle w:val="a7"/>
              <w:numPr>
                <w:ilvl w:val="0"/>
                <w:numId w:val="1"/>
              </w:numPr>
              <w:autoSpaceDE w:val="0"/>
              <w:autoSpaceDN w:val="0"/>
              <w:adjustRightInd w:val="0"/>
              <w:spacing w:after="0" w:line="240" w:lineRule="auto"/>
              <w:rPr>
                <w:rFonts w:ascii="Times New Roman" w:hAnsi="Times New Roman" w:cs="Times New Roman"/>
                <w:b/>
                <w:bCs/>
                <w:sz w:val="24"/>
                <w:szCs w:val="24"/>
                <w:lang w:val="uk-UA"/>
              </w:rPr>
            </w:pPr>
            <w:r w:rsidRPr="00305CB3">
              <w:rPr>
                <w:rFonts w:ascii="Times New Roman" w:hAnsi="Times New Roman" w:cs="Times New Roman"/>
                <w:b/>
                <w:bCs/>
                <w:sz w:val="24"/>
                <w:szCs w:val="24"/>
                <w:lang w:val="uk-UA"/>
              </w:rPr>
              <w:t>Електропроводка прихована, виконана в гофрованому металевому рукаві:</w:t>
            </w:r>
          </w:p>
        </w:tc>
      </w:tr>
      <w:tr w:rsidR="00381F26" w:rsidRPr="00381F26" w:rsidTr="00A97F32">
        <w:trPr>
          <w:trHeight w:val="764"/>
        </w:trPr>
        <w:tc>
          <w:tcPr>
            <w:tcW w:w="9629" w:type="dxa"/>
            <w:gridSpan w:val="2"/>
            <w:shd w:val="clear" w:color="auto" w:fill="auto"/>
          </w:tcPr>
          <w:p w:rsidR="00381F26" w:rsidRPr="00305CB3" w:rsidRDefault="00381F26" w:rsidP="00381F26">
            <w:pPr>
              <w:pStyle w:val="a7"/>
              <w:numPr>
                <w:ilvl w:val="1"/>
                <w:numId w:val="13"/>
              </w:numPr>
              <w:autoSpaceDE w:val="0"/>
              <w:autoSpaceDN w:val="0"/>
              <w:adjustRightInd w:val="0"/>
              <w:spacing w:after="0" w:line="240" w:lineRule="auto"/>
              <w:rPr>
                <w:rFonts w:ascii="Times New Roman" w:hAnsi="Times New Roman" w:cs="Times New Roman"/>
                <w:sz w:val="24"/>
                <w:szCs w:val="24"/>
                <w:lang w:val="uk-UA"/>
              </w:rPr>
            </w:pPr>
            <w:bookmarkStart w:id="9" w:name="_Hlk11855411"/>
            <w:r w:rsidRPr="00305CB3">
              <w:rPr>
                <w:rFonts w:ascii="Times New Roman" w:hAnsi="Times New Roman" w:cs="Times New Roman"/>
                <w:sz w:val="24"/>
                <w:szCs w:val="24"/>
                <w:lang w:val="uk-UA"/>
              </w:rPr>
              <w:t>Введення електропостачання (стаціонарна вилка, втоплена в перекриття модуля, комплектується переносною розеткою);</w:t>
            </w:r>
          </w:p>
          <w:p w:rsidR="00381F26" w:rsidRPr="00305CB3" w:rsidRDefault="00381F26" w:rsidP="00381F26">
            <w:pPr>
              <w:pStyle w:val="a7"/>
              <w:numPr>
                <w:ilvl w:val="1"/>
                <w:numId w:val="14"/>
              </w:numPr>
              <w:autoSpaceDE w:val="0"/>
              <w:autoSpaceDN w:val="0"/>
              <w:adjustRightInd w:val="0"/>
              <w:spacing w:after="0" w:line="240" w:lineRule="auto"/>
              <w:rPr>
                <w:rFonts w:ascii="Times New Roman" w:hAnsi="Times New Roman" w:cs="Times New Roman"/>
                <w:sz w:val="24"/>
                <w:szCs w:val="24"/>
                <w:lang w:val="uk-UA"/>
              </w:rPr>
            </w:pPr>
            <w:r w:rsidRPr="00305CB3">
              <w:rPr>
                <w:rFonts w:ascii="Times New Roman" w:hAnsi="Times New Roman" w:cs="Times New Roman"/>
                <w:sz w:val="24"/>
                <w:szCs w:val="24"/>
                <w:lang w:val="uk-UA"/>
              </w:rPr>
              <w:t>Розподільчий ПВХ щит, вбудований (розташований в модулі);</w:t>
            </w:r>
          </w:p>
          <w:p w:rsidR="00381F26" w:rsidRPr="00305CB3" w:rsidRDefault="00381F26" w:rsidP="00381F26">
            <w:pPr>
              <w:pStyle w:val="a7"/>
              <w:numPr>
                <w:ilvl w:val="1"/>
                <w:numId w:val="14"/>
              </w:numPr>
              <w:autoSpaceDE w:val="0"/>
              <w:autoSpaceDN w:val="0"/>
              <w:adjustRightInd w:val="0"/>
              <w:spacing w:after="0" w:line="240" w:lineRule="auto"/>
              <w:rPr>
                <w:rFonts w:ascii="Times New Roman" w:hAnsi="Times New Roman" w:cs="Times New Roman"/>
                <w:sz w:val="24"/>
                <w:szCs w:val="24"/>
                <w:lang w:val="uk-UA"/>
              </w:rPr>
            </w:pPr>
            <w:r w:rsidRPr="00305CB3">
              <w:rPr>
                <w:rFonts w:ascii="Times New Roman" w:hAnsi="Times New Roman" w:cs="Times New Roman"/>
                <w:sz w:val="24"/>
                <w:szCs w:val="24"/>
                <w:lang w:val="uk-UA"/>
              </w:rPr>
              <w:t>Ввідний диференційний автомат - 32А, 380В (в РЩ);</w:t>
            </w:r>
          </w:p>
          <w:p w:rsidR="00381F26" w:rsidRPr="00305CB3" w:rsidRDefault="00381F26" w:rsidP="00381F26">
            <w:pPr>
              <w:pStyle w:val="a7"/>
              <w:numPr>
                <w:ilvl w:val="1"/>
                <w:numId w:val="14"/>
              </w:numPr>
              <w:autoSpaceDE w:val="0"/>
              <w:autoSpaceDN w:val="0"/>
              <w:adjustRightInd w:val="0"/>
              <w:spacing w:after="0" w:line="240" w:lineRule="auto"/>
              <w:rPr>
                <w:rFonts w:ascii="Times New Roman" w:hAnsi="Times New Roman" w:cs="Times New Roman"/>
                <w:sz w:val="24"/>
                <w:szCs w:val="24"/>
                <w:lang w:val="uk-UA"/>
              </w:rPr>
            </w:pPr>
            <w:r w:rsidRPr="00305CB3">
              <w:rPr>
                <w:rFonts w:ascii="Times New Roman" w:hAnsi="Times New Roman" w:cs="Times New Roman"/>
                <w:sz w:val="24"/>
                <w:szCs w:val="24"/>
                <w:lang w:val="uk-UA"/>
              </w:rPr>
              <w:t xml:space="preserve">Автомати на розеткові групи – 16А, 220В; </w:t>
            </w:r>
          </w:p>
          <w:p w:rsidR="00381F26" w:rsidRPr="00305CB3" w:rsidRDefault="00381F26" w:rsidP="00381F26">
            <w:pPr>
              <w:pStyle w:val="a7"/>
              <w:numPr>
                <w:ilvl w:val="1"/>
                <w:numId w:val="14"/>
              </w:numPr>
              <w:autoSpaceDE w:val="0"/>
              <w:autoSpaceDN w:val="0"/>
              <w:adjustRightInd w:val="0"/>
              <w:spacing w:after="0" w:line="240" w:lineRule="auto"/>
              <w:rPr>
                <w:rFonts w:ascii="Times New Roman" w:hAnsi="Times New Roman" w:cs="Times New Roman"/>
                <w:sz w:val="24"/>
                <w:szCs w:val="24"/>
                <w:lang w:val="uk-UA"/>
              </w:rPr>
            </w:pPr>
            <w:r w:rsidRPr="00305CB3">
              <w:rPr>
                <w:rFonts w:ascii="Times New Roman" w:hAnsi="Times New Roman" w:cs="Times New Roman"/>
                <w:sz w:val="24"/>
                <w:szCs w:val="24"/>
                <w:lang w:val="uk-UA"/>
              </w:rPr>
              <w:t>Автомати на групи освітлення – 10А, 220В;</w:t>
            </w:r>
          </w:p>
          <w:p w:rsidR="00381F26" w:rsidRPr="00305CB3" w:rsidRDefault="00381F26" w:rsidP="00381F26">
            <w:pPr>
              <w:pStyle w:val="a7"/>
              <w:numPr>
                <w:ilvl w:val="1"/>
                <w:numId w:val="14"/>
              </w:numPr>
              <w:autoSpaceDE w:val="0"/>
              <w:autoSpaceDN w:val="0"/>
              <w:adjustRightInd w:val="0"/>
              <w:spacing w:after="0" w:line="240" w:lineRule="auto"/>
              <w:rPr>
                <w:rFonts w:ascii="Times New Roman" w:hAnsi="Times New Roman" w:cs="Times New Roman"/>
                <w:sz w:val="24"/>
                <w:szCs w:val="24"/>
                <w:lang w:val="uk-UA"/>
              </w:rPr>
            </w:pPr>
            <w:r w:rsidRPr="00305CB3">
              <w:rPr>
                <w:rFonts w:ascii="Times New Roman" w:hAnsi="Times New Roman" w:cs="Times New Roman"/>
                <w:sz w:val="24"/>
                <w:szCs w:val="24"/>
                <w:lang w:val="uk-UA"/>
              </w:rPr>
              <w:t>Заземлення каркаса модулів (каркас модуля підключений до шини заземлення в РЩ);</w:t>
            </w:r>
          </w:p>
          <w:p w:rsidR="00381F26" w:rsidRPr="00305CB3" w:rsidRDefault="00381F26" w:rsidP="00381F26">
            <w:pPr>
              <w:pStyle w:val="a7"/>
              <w:numPr>
                <w:ilvl w:val="1"/>
                <w:numId w:val="15"/>
              </w:numPr>
              <w:autoSpaceDE w:val="0"/>
              <w:autoSpaceDN w:val="0"/>
              <w:adjustRightInd w:val="0"/>
              <w:spacing w:after="0" w:line="240" w:lineRule="auto"/>
              <w:rPr>
                <w:rFonts w:ascii="Times New Roman" w:hAnsi="Times New Roman" w:cs="Times New Roman"/>
                <w:sz w:val="24"/>
                <w:szCs w:val="24"/>
                <w:lang w:val="uk-UA"/>
              </w:rPr>
            </w:pPr>
            <w:r w:rsidRPr="00305CB3">
              <w:rPr>
                <w:rFonts w:ascii="Times New Roman" w:hAnsi="Times New Roman" w:cs="Times New Roman"/>
                <w:sz w:val="24"/>
                <w:szCs w:val="24"/>
                <w:lang w:val="uk-UA"/>
              </w:rPr>
              <w:t>Кабель на розеткові групи - мідний провід з подвійною ізоляцією ВВГнг 3х2,5мм2;</w:t>
            </w:r>
          </w:p>
          <w:p w:rsidR="00381F26" w:rsidRPr="00305CB3" w:rsidRDefault="00381F26" w:rsidP="00381F26">
            <w:pPr>
              <w:pStyle w:val="a7"/>
              <w:numPr>
                <w:ilvl w:val="1"/>
                <w:numId w:val="15"/>
              </w:numPr>
              <w:autoSpaceDE w:val="0"/>
              <w:autoSpaceDN w:val="0"/>
              <w:adjustRightInd w:val="0"/>
              <w:spacing w:after="0" w:line="240" w:lineRule="auto"/>
              <w:rPr>
                <w:rFonts w:ascii="Times New Roman" w:hAnsi="Times New Roman" w:cs="Times New Roman"/>
                <w:sz w:val="24"/>
                <w:szCs w:val="24"/>
                <w:lang w:val="uk-UA"/>
              </w:rPr>
            </w:pPr>
            <w:r w:rsidRPr="00305CB3">
              <w:rPr>
                <w:rFonts w:ascii="Times New Roman" w:hAnsi="Times New Roman" w:cs="Times New Roman"/>
                <w:sz w:val="24"/>
                <w:szCs w:val="24"/>
                <w:lang w:val="uk-UA"/>
              </w:rPr>
              <w:t>Кабель на групи освітлення - мідний провід з подвійною ізоляцією ВВГнг 3х1,5мм2;</w:t>
            </w:r>
          </w:p>
          <w:p w:rsidR="00381F26" w:rsidRPr="00305CB3" w:rsidRDefault="00381F26" w:rsidP="00381F26">
            <w:pPr>
              <w:pStyle w:val="a7"/>
              <w:numPr>
                <w:ilvl w:val="1"/>
                <w:numId w:val="15"/>
              </w:numPr>
              <w:autoSpaceDE w:val="0"/>
              <w:autoSpaceDN w:val="0"/>
              <w:adjustRightInd w:val="0"/>
              <w:spacing w:after="0" w:line="240" w:lineRule="auto"/>
              <w:rPr>
                <w:rFonts w:ascii="Times New Roman" w:hAnsi="Times New Roman" w:cs="Times New Roman"/>
                <w:sz w:val="24"/>
                <w:szCs w:val="24"/>
                <w:lang w:val="uk-UA"/>
              </w:rPr>
            </w:pPr>
            <w:r w:rsidRPr="00305CB3">
              <w:rPr>
                <w:rFonts w:ascii="Times New Roman" w:hAnsi="Times New Roman" w:cs="Times New Roman"/>
                <w:sz w:val="24"/>
                <w:szCs w:val="24"/>
                <w:lang w:val="uk-UA"/>
              </w:rPr>
              <w:t xml:space="preserve">Одинарна розетка із заземленням </w:t>
            </w:r>
            <w:r w:rsidR="0016417C" w:rsidRPr="00305CB3">
              <w:rPr>
                <w:rFonts w:ascii="Times New Roman" w:hAnsi="Times New Roman" w:cs="Times New Roman"/>
                <w:b/>
                <w:sz w:val="24"/>
                <w:szCs w:val="24"/>
                <w:lang w:val="uk-UA"/>
              </w:rPr>
              <w:t>– 5</w:t>
            </w:r>
            <w:r w:rsidRPr="00305CB3">
              <w:rPr>
                <w:rFonts w:ascii="Times New Roman" w:hAnsi="Times New Roman" w:cs="Times New Roman"/>
                <w:b/>
                <w:sz w:val="24"/>
                <w:szCs w:val="24"/>
                <w:lang w:val="uk-UA"/>
              </w:rPr>
              <w:t xml:space="preserve"> шт.;</w:t>
            </w:r>
          </w:p>
          <w:p w:rsidR="00381F26" w:rsidRPr="00305CB3" w:rsidRDefault="00381F26" w:rsidP="00381F26">
            <w:pPr>
              <w:pStyle w:val="a7"/>
              <w:numPr>
                <w:ilvl w:val="1"/>
                <w:numId w:val="15"/>
              </w:numPr>
              <w:autoSpaceDE w:val="0"/>
              <w:autoSpaceDN w:val="0"/>
              <w:adjustRightInd w:val="0"/>
              <w:spacing w:after="0" w:line="240" w:lineRule="auto"/>
              <w:rPr>
                <w:rFonts w:ascii="Times New Roman" w:hAnsi="Times New Roman" w:cs="Times New Roman"/>
                <w:sz w:val="24"/>
                <w:szCs w:val="24"/>
                <w:lang w:val="uk-UA"/>
              </w:rPr>
            </w:pPr>
            <w:r w:rsidRPr="00305CB3">
              <w:rPr>
                <w:rFonts w:ascii="Times New Roman" w:hAnsi="Times New Roman" w:cs="Times New Roman"/>
                <w:sz w:val="24"/>
                <w:szCs w:val="24"/>
                <w:lang w:val="uk-UA"/>
              </w:rPr>
              <w:t xml:space="preserve">Двоклавішний вимикач </w:t>
            </w:r>
            <w:r w:rsidRPr="00305CB3">
              <w:rPr>
                <w:rFonts w:ascii="Times New Roman" w:hAnsi="Times New Roman" w:cs="Times New Roman"/>
                <w:b/>
                <w:sz w:val="24"/>
                <w:szCs w:val="24"/>
                <w:lang w:val="uk-UA"/>
              </w:rPr>
              <w:t>– 3 шт.</w:t>
            </w:r>
            <w:bookmarkEnd w:id="9"/>
          </w:p>
        </w:tc>
      </w:tr>
      <w:tr w:rsidR="00381F26" w:rsidRPr="00381F26" w:rsidTr="00A97F32">
        <w:trPr>
          <w:trHeight w:val="764"/>
        </w:trPr>
        <w:tc>
          <w:tcPr>
            <w:tcW w:w="9629" w:type="dxa"/>
            <w:gridSpan w:val="2"/>
            <w:shd w:val="clear" w:color="auto" w:fill="auto"/>
          </w:tcPr>
          <w:p w:rsidR="004C4D5A" w:rsidRPr="00305CB3" w:rsidRDefault="004C4D5A" w:rsidP="004C4D5A">
            <w:pPr>
              <w:autoSpaceDE w:val="0"/>
              <w:autoSpaceDN w:val="0"/>
              <w:adjustRightInd w:val="0"/>
              <w:spacing w:after="0" w:line="240" w:lineRule="auto"/>
              <w:rPr>
                <w:rFonts w:cstheme="minorHAnsi"/>
                <w:b/>
                <w:bCs/>
                <w:sz w:val="24"/>
                <w:szCs w:val="24"/>
                <w:u w:val="single"/>
                <w:lang w:val="uk-UA"/>
              </w:rPr>
            </w:pPr>
          </w:p>
          <w:p w:rsidR="00381F26" w:rsidRPr="00305CB3" w:rsidRDefault="004C4D5A" w:rsidP="00381F26">
            <w:pPr>
              <w:autoSpaceDE w:val="0"/>
              <w:autoSpaceDN w:val="0"/>
              <w:adjustRightInd w:val="0"/>
              <w:spacing w:after="0" w:line="240" w:lineRule="auto"/>
              <w:rPr>
                <w:rFonts w:ascii="Times New Roman" w:hAnsi="Times New Roman" w:cs="Times New Roman"/>
                <w:b/>
                <w:bCs/>
                <w:sz w:val="24"/>
                <w:szCs w:val="24"/>
                <w:lang w:val="uk-UA"/>
              </w:rPr>
            </w:pPr>
            <w:r w:rsidRPr="00305CB3">
              <w:rPr>
                <w:rFonts w:ascii="Times New Roman" w:hAnsi="Times New Roman" w:cs="Times New Roman"/>
                <w:b/>
                <w:bCs/>
                <w:sz w:val="24"/>
                <w:szCs w:val="24"/>
                <w:lang w:val="uk-UA"/>
              </w:rPr>
              <w:t>12.Освітлення:</w:t>
            </w:r>
          </w:p>
        </w:tc>
      </w:tr>
      <w:tr w:rsidR="004C4D5A" w:rsidRPr="00381F26" w:rsidTr="00305CB3">
        <w:trPr>
          <w:trHeight w:val="450"/>
        </w:trPr>
        <w:tc>
          <w:tcPr>
            <w:tcW w:w="9629" w:type="dxa"/>
            <w:gridSpan w:val="2"/>
            <w:shd w:val="clear" w:color="auto" w:fill="auto"/>
          </w:tcPr>
          <w:p w:rsidR="004C4D5A" w:rsidRPr="00305CB3" w:rsidRDefault="004C4D5A" w:rsidP="004C4D5A">
            <w:pPr>
              <w:pStyle w:val="a7"/>
              <w:numPr>
                <w:ilvl w:val="1"/>
                <w:numId w:val="16"/>
              </w:numPr>
              <w:autoSpaceDE w:val="0"/>
              <w:autoSpaceDN w:val="0"/>
              <w:adjustRightInd w:val="0"/>
              <w:spacing w:after="0" w:line="240" w:lineRule="auto"/>
              <w:rPr>
                <w:rFonts w:ascii="Times New Roman" w:hAnsi="Times New Roman" w:cs="Times New Roman"/>
                <w:b/>
                <w:sz w:val="24"/>
                <w:szCs w:val="24"/>
                <w:lang w:val="uk-UA"/>
              </w:rPr>
            </w:pPr>
            <w:r w:rsidRPr="00305CB3">
              <w:rPr>
                <w:rFonts w:ascii="Times New Roman" w:hAnsi="Times New Roman" w:cs="Times New Roman"/>
                <w:sz w:val="24"/>
                <w:szCs w:val="24"/>
                <w:lang w:val="uk-UA"/>
              </w:rPr>
              <w:t xml:space="preserve">LED світильник, 12W, круглий, накладний, IP54 </w:t>
            </w:r>
            <w:r w:rsidRPr="00305CB3">
              <w:rPr>
                <w:rFonts w:ascii="Times New Roman" w:hAnsi="Times New Roman" w:cs="Times New Roman"/>
                <w:b/>
                <w:sz w:val="24"/>
                <w:szCs w:val="24"/>
                <w:lang w:val="uk-UA"/>
              </w:rPr>
              <w:t>– 4 шт.</w:t>
            </w:r>
          </w:p>
        </w:tc>
      </w:tr>
      <w:tr w:rsidR="004C4D5A" w:rsidRPr="00381F26" w:rsidTr="00305CB3">
        <w:trPr>
          <w:trHeight w:val="570"/>
        </w:trPr>
        <w:tc>
          <w:tcPr>
            <w:tcW w:w="9629" w:type="dxa"/>
            <w:gridSpan w:val="2"/>
            <w:shd w:val="clear" w:color="auto" w:fill="auto"/>
          </w:tcPr>
          <w:p w:rsidR="004C4D5A" w:rsidRPr="00305CB3" w:rsidRDefault="004C4D5A" w:rsidP="004C4D5A">
            <w:pPr>
              <w:autoSpaceDE w:val="0"/>
              <w:autoSpaceDN w:val="0"/>
              <w:adjustRightInd w:val="0"/>
              <w:spacing w:after="0" w:line="240" w:lineRule="auto"/>
              <w:rPr>
                <w:rFonts w:ascii="Times New Roman" w:hAnsi="Times New Roman" w:cs="Times New Roman"/>
                <w:sz w:val="24"/>
                <w:szCs w:val="24"/>
                <w:lang w:val="uk-UA"/>
              </w:rPr>
            </w:pPr>
            <w:r w:rsidRPr="00305CB3">
              <w:rPr>
                <w:rFonts w:ascii="Times New Roman" w:hAnsi="Times New Roman" w:cs="Times New Roman"/>
                <w:b/>
                <w:bCs/>
                <w:sz w:val="24"/>
                <w:szCs w:val="24"/>
                <w:lang w:val="uk-UA"/>
              </w:rPr>
              <w:t>13.Додаткова комплектація модульної будівлі:</w:t>
            </w:r>
          </w:p>
        </w:tc>
      </w:tr>
      <w:tr w:rsidR="004C4D5A" w:rsidRPr="00381F26" w:rsidTr="00A97F32">
        <w:trPr>
          <w:trHeight w:val="764"/>
        </w:trPr>
        <w:tc>
          <w:tcPr>
            <w:tcW w:w="9629" w:type="dxa"/>
            <w:gridSpan w:val="2"/>
            <w:shd w:val="clear" w:color="auto" w:fill="auto"/>
          </w:tcPr>
          <w:p w:rsidR="004C4D5A" w:rsidRPr="00305CB3" w:rsidRDefault="004C4D5A" w:rsidP="004C4D5A">
            <w:pPr>
              <w:pStyle w:val="a7"/>
              <w:numPr>
                <w:ilvl w:val="0"/>
                <w:numId w:val="17"/>
              </w:numPr>
              <w:autoSpaceDE w:val="0"/>
              <w:autoSpaceDN w:val="0"/>
              <w:adjustRightInd w:val="0"/>
              <w:spacing w:after="0" w:line="240" w:lineRule="auto"/>
              <w:rPr>
                <w:rFonts w:ascii="Times New Roman" w:hAnsi="Times New Roman" w:cs="Times New Roman"/>
                <w:sz w:val="24"/>
                <w:szCs w:val="24"/>
                <w:lang w:val="uk-UA"/>
              </w:rPr>
            </w:pPr>
            <w:r w:rsidRPr="00305CB3">
              <w:rPr>
                <w:rFonts w:ascii="Times New Roman" w:hAnsi="Times New Roman" w:cs="Times New Roman"/>
                <w:sz w:val="24"/>
                <w:szCs w:val="24"/>
                <w:lang w:val="uk-UA"/>
              </w:rPr>
              <w:t xml:space="preserve">Введення і розводка холодного водопостачання (ППР труби Ф20мм) відкритим способом </w:t>
            </w:r>
            <w:r w:rsidRPr="00305CB3">
              <w:rPr>
                <w:rFonts w:ascii="Times New Roman" w:hAnsi="Times New Roman" w:cs="Times New Roman"/>
                <w:b/>
                <w:sz w:val="24"/>
                <w:szCs w:val="24"/>
                <w:lang w:val="uk-UA"/>
              </w:rPr>
              <w:t>– 8 точок;</w:t>
            </w:r>
          </w:p>
          <w:p w:rsidR="004C4D5A" w:rsidRPr="00305CB3" w:rsidRDefault="004C4D5A" w:rsidP="004C4D5A">
            <w:pPr>
              <w:pStyle w:val="a7"/>
              <w:numPr>
                <w:ilvl w:val="0"/>
                <w:numId w:val="17"/>
              </w:numPr>
              <w:autoSpaceDE w:val="0"/>
              <w:autoSpaceDN w:val="0"/>
              <w:adjustRightInd w:val="0"/>
              <w:spacing w:after="0" w:line="240" w:lineRule="auto"/>
              <w:rPr>
                <w:rFonts w:ascii="Times New Roman" w:hAnsi="Times New Roman" w:cs="Times New Roman"/>
                <w:sz w:val="24"/>
                <w:szCs w:val="24"/>
                <w:lang w:val="uk-UA"/>
              </w:rPr>
            </w:pPr>
            <w:r w:rsidRPr="00305CB3">
              <w:rPr>
                <w:rFonts w:ascii="Times New Roman" w:hAnsi="Times New Roman" w:cs="Times New Roman"/>
                <w:sz w:val="24"/>
                <w:szCs w:val="24"/>
                <w:lang w:val="uk-UA"/>
              </w:rPr>
              <w:t xml:space="preserve">Розведення гарячого водопостачання (ППР труби Ф20мм), відкритим способом </w:t>
            </w:r>
            <w:r w:rsidRPr="00305CB3">
              <w:rPr>
                <w:rFonts w:ascii="Times New Roman" w:hAnsi="Times New Roman" w:cs="Times New Roman"/>
                <w:b/>
                <w:sz w:val="24"/>
                <w:szCs w:val="24"/>
                <w:lang w:val="uk-UA"/>
              </w:rPr>
              <w:t>– 3 точки;</w:t>
            </w:r>
          </w:p>
          <w:p w:rsidR="004C4D5A" w:rsidRPr="00305CB3" w:rsidRDefault="004C4D5A" w:rsidP="004C4D5A">
            <w:pPr>
              <w:pStyle w:val="a7"/>
              <w:numPr>
                <w:ilvl w:val="0"/>
                <w:numId w:val="17"/>
              </w:numPr>
              <w:autoSpaceDE w:val="0"/>
              <w:autoSpaceDN w:val="0"/>
              <w:adjustRightInd w:val="0"/>
              <w:spacing w:after="0" w:line="240" w:lineRule="auto"/>
              <w:rPr>
                <w:rFonts w:ascii="Times New Roman" w:hAnsi="Times New Roman" w:cs="Times New Roman"/>
                <w:sz w:val="24"/>
                <w:szCs w:val="24"/>
                <w:lang w:val="uk-UA"/>
              </w:rPr>
            </w:pPr>
            <w:r w:rsidRPr="00305CB3">
              <w:rPr>
                <w:rFonts w:ascii="Times New Roman" w:hAnsi="Times New Roman" w:cs="Times New Roman"/>
                <w:sz w:val="24"/>
                <w:szCs w:val="24"/>
                <w:lang w:val="uk-UA"/>
              </w:rPr>
              <w:t xml:space="preserve">Розведення й вивід системи каналізації (ППР труби Ф50мм і Ф110мм), відкритим способом </w:t>
            </w:r>
            <w:r w:rsidRPr="00305CB3">
              <w:rPr>
                <w:rFonts w:ascii="Times New Roman" w:hAnsi="Times New Roman" w:cs="Times New Roman"/>
                <w:b/>
                <w:sz w:val="24"/>
                <w:szCs w:val="24"/>
                <w:lang w:val="uk-UA"/>
              </w:rPr>
              <w:t>– 8 точок;</w:t>
            </w:r>
          </w:p>
          <w:p w:rsidR="004C4D5A" w:rsidRPr="00305CB3" w:rsidRDefault="0016417C" w:rsidP="004C4D5A">
            <w:pPr>
              <w:pStyle w:val="a7"/>
              <w:numPr>
                <w:ilvl w:val="0"/>
                <w:numId w:val="17"/>
              </w:numPr>
              <w:autoSpaceDE w:val="0"/>
              <w:autoSpaceDN w:val="0"/>
              <w:adjustRightInd w:val="0"/>
              <w:spacing w:after="0" w:line="240" w:lineRule="auto"/>
              <w:rPr>
                <w:rFonts w:ascii="Times New Roman" w:hAnsi="Times New Roman" w:cs="Times New Roman"/>
                <w:b/>
                <w:sz w:val="24"/>
                <w:szCs w:val="24"/>
                <w:lang w:val="uk-UA"/>
              </w:rPr>
            </w:pPr>
            <w:r w:rsidRPr="00305CB3">
              <w:rPr>
                <w:rFonts w:ascii="Times New Roman" w:hAnsi="Times New Roman" w:cs="Times New Roman"/>
                <w:sz w:val="24"/>
                <w:szCs w:val="24"/>
                <w:lang w:val="uk-UA"/>
              </w:rPr>
              <w:t>Чаша «Генуя» стальна емальована (</w:t>
            </w:r>
            <w:r w:rsidR="004C4D5A" w:rsidRPr="00305CB3">
              <w:rPr>
                <w:rFonts w:ascii="Times New Roman" w:hAnsi="Times New Roman" w:cs="Times New Roman"/>
                <w:sz w:val="24"/>
                <w:szCs w:val="24"/>
                <w:lang w:val="uk-UA"/>
              </w:rPr>
              <w:t>з</w:t>
            </w:r>
            <w:r w:rsidRPr="00305CB3">
              <w:rPr>
                <w:rFonts w:ascii="Times New Roman" w:hAnsi="Times New Roman" w:cs="Times New Roman"/>
                <w:sz w:val="24"/>
                <w:szCs w:val="24"/>
                <w:lang w:val="uk-UA"/>
              </w:rPr>
              <w:t>і змивним бачком)</w:t>
            </w:r>
            <w:r w:rsidR="004C4D5A" w:rsidRPr="00305CB3">
              <w:rPr>
                <w:rFonts w:ascii="Times New Roman" w:hAnsi="Times New Roman" w:cs="Times New Roman"/>
                <w:sz w:val="24"/>
                <w:szCs w:val="24"/>
                <w:lang w:val="uk-UA"/>
              </w:rPr>
              <w:t xml:space="preserve"> </w:t>
            </w:r>
            <w:r w:rsidR="004C4D5A" w:rsidRPr="00305CB3">
              <w:rPr>
                <w:rFonts w:ascii="Times New Roman" w:hAnsi="Times New Roman" w:cs="Times New Roman"/>
                <w:b/>
                <w:sz w:val="24"/>
                <w:szCs w:val="24"/>
                <w:lang w:val="uk-UA"/>
              </w:rPr>
              <w:t>– 4 шт.;</w:t>
            </w:r>
          </w:p>
          <w:p w:rsidR="004C4D5A" w:rsidRPr="00305CB3" w:rsidRDefault="004C4D5A" w:rsidP="004C4D5A">
            <w:pPr>
              <w:pStyle w:val="a7"/>
              <w:numPr>
                <w:ilvl w:val="0"/>
                <w:numId w:val="17"/>
              </w:numPr>
              <w:autoSpaceDE w:val="0"/>
              <w:autoSpaceDN w:val="0"/>
              <w:adjustRightInd w:val="0"/>
              <w:spacing w:after="0" w:line="240" w:lineRule="auto"/>
              <w:rPr>
                <w:rFonts w:ascii="Times New Roman" w:hAnsi="Times New Roman" w:cs="Times New Roman"/>
                <w:b/>
                <w:sz w:val="24"/>
                <w:szCs w:val="24"/>
                <w:lang w:val="uk-UA"/>
              </w:rPr>
            </w:pPr>
            <w:r w:rsidRPr="00305CB3">
              <w:rPr>
                <w:rFonts w:ascii="Times New Roman" w:hAnsi="Times New Roman" w:cs="Times New Roman"/>
                <w:sz w:val="24"/>
                <w:szCs w:val="24"/>
                <w:lang w:val="uk-UA"/>
              </w:rPr>
              <w:t xml:space="preserve">Пісуар підвісний, укомплектований змивним краном </w:t>
            </w:r>
            <w:r w:rsidRPr="00305CB3">
              <w:rPr>
                <w:rFonts w:ascii="Times New Roman" w:hAnsi="Times New Roman" w:cs="Times New Roman"/>
                <w:b/>
                <w:sz w:val="24"/>
                <w:szCs w:val="24"/>
                <w:lang w:val="uk-UA"/>
              </w:rPr>
              <w:t>– 1 шт.;</w:t>
            </w:r>
          </w:p>
          <w:p w:rsidR="004C4D5A" w:rsidRPr="00305CB3" w:rsidRDefault="004C4D5A" w:rsidP="004C4D5A">
            <w:pPr>
              <w:pStyle w:val="a7"/>
              <w:numPr>
                <w:ilvl w:val="0"/>
                <w:numId w:val="17"/>
              </w:numPr>
              <w:autoSpaceDE w:val="0"/>
              <w:autoSpaceDN w:val="0"/>
              <w:adjustRightInd w:val="0"/>
              <w:spacing w:after="0" w:line="240" w:lineRule="auto"/>
              <w:rPr>
                <w:rFonts w:ascii="Times New Roman" w:hAnsi="Times New Roman" w:cs="Times New Roman"/>
                <w:sz w:val="24"/>
                <w:szCs w:val="24"/>
                <w:lang w:val="uk-UA"/>
              </w:rPr>
            </w:pPr>
            <w:r w:rsidRPr="00305CB3">
              <w:rPr>
                <w:rFonts w:ascii="Times New Roman" w:hAnsi="Times New Roman" w:cs="Times New Roman"/>
                <w:sz w:val="24"/>
                <w:szCs w:val="24"/>
                <w:lang w:val="uk-UA"/>
              </w:rPr>
              <w:t xml:space="preserve">Бойлер 15л </w:t>
            </w:r>
            <w:r w:rsidRPr="00305CB3">
              <w:rPr>
                <w:rFonts w:ascii="Times New Roman" w:hAnsi="Times New Roman" w:cs="Times New Roman"/>
                <w:b/>
                <w:sz w:val="24"/>
                <w:szCs w:val="24"/>
                <w:lang w:val="uk-UA"/>
              </w:rPr>
              <w:t>– 1 шт.;</w:t>
            </w:r>
          </w:p>
          <w:p w:rsidR="004C4D5A" w:rsidRPr="00305CB3" w:rsidRDefault="004C4D5A" w:rsidP="004C4D5A">
            <w:pPr>
              <w:pStyle w:val="a7"/>
              <w:numPr>
                <w:ilvl w:val="0"/>
                <w:numId w:val="17"/>
              </w:numPr>
              <w:autoSpaceDE w:val="0"/>
              <w:autoSpaceDN w:val="0"/>
              <w:adjustRightInd w:val="0"/>
              <w:spacing w:after="0" w:line="240" w:lineRule="auto"/>
              <w:rPr>
                <w:rFonts w:ascii="Times New Roman" w:hAnsi="Times New Roman" w:cs="Times New Roman"/>
                <w:b/>
                <w:sz w:val="24"/>
                <w:szCs w:val="24"/>
                <w:lang w:val="uk-UA"/>
              </w:rPr>
            </w:pPr>
            <w:r w:rsidRPr="00305CB3">
              <w:rPr>
                <w:rFonts w:ascii="Times New Roman" w:hAnsi="Times New Roman" w:cs="Times New Roman"/>
                <w:sz w:val="24"/>
                <w:szCs w:val="24"/>
                <w:lang w:val="uk-UA"/>
              </w:rPr>
              <w:t xml:space="preserve">Сантехнічні кабінки з ЛДСП 16мм (колір - білий) </w:t>
            </w:r>
            <w:r w:rsidRPr="00305CB3">
              <w:rPr>
                <w:rFonts w:ascii="Times New Roman" w:hAnsi="Times New Roman" w:cs="Times New Roman"/>
                <w:b/>
                <w:sz w:val="24"/>
                <w:szCs w:val="24"/>
                <w:lang w:val="uk-UA"/>
              </w:rPr>
              <w:t>– 4 шт.;</w:t>
            </w:r>
          </w:p>
          <w:p w:rsidR="004C4D5A" w:rsidRPr="00305CB3" w:rsidRDefault="004C4D5A" w:rsidP="004C4D5A">
            <w:pPr>
              <w:pStyle w:val="a7"/>
              <w:numPr>
                <w:ilvl w:val="0"/>
                <w:numId w:val="17"/>
              </w:numPr>
              <w:autoSpaceDE w:val="0"/>
              <w:autoSpaceDN w:val="0"/>
              <w:adjustRightInd w:val="0"/>
              <w:spacing w:after="0" w:line="240" w:lineRule="auto"/>
              <w:rPr>
                <w:rFonts w:ascii="Times New Roman" w:hAnsi="Times New Roman" w:cs="Times New Roman"/>
                <w:sz w:val="24"/>
                <w:szCs w:val="24"/>
                <w:lang w:val="uk-UA"/>
              </w:rPr>
            </w:pPr>
            <w:r w:rsidRPr="00305CB3">
              <w:rPr>
                <w:rFonts w:ascii="Times New Roman" w:hAnsi="Times New Roman" w:cs="Times New Roman"/>
                <w:sz w:val="24"/>
                <w:szCs w:val="24"/>
                <w:lang w:val="uk-UA"/>
              </w:rPr>
              <w:t>Електрична витяжка Ф100мм зі зворотним клапаном (настінна)</w:t>
            </w:r>
            <w:r w:rsidRPr="00305CB3">
              <w:rPr>
                <w:rFonts w:ascii="Times New Roman" w:hAnsi="Times New Roman" w:cs="Times New Roman"/>
                <w:b/>
                <w:sz w:val="24"/>
                <w:szCs w:val="24"/>
                <w:lang w:val="uk-UA"/>
              </w:rPr>
              <w:t xml:space="preserve"> – 2 шт.;</w:t>
            </w:r>
          </w:p>
          <w:p w:rsidR="0016417C" w:rsidRPr="00305CB3" w:rsidRDefault="0016417C" w:rsidP="004C4D5A">
            <w:pPr>
              <w:pStyle w:val="a7"/>
              <w:numPr>
                <w:ilvl w:val="0"/>
                <w:numId w:val="17"/>
              </w:numPr>
              <w:autoSpaceDE w:val="0"/>
              <w:autoSpaceDN w:val="0"/>
              <w:adjustRightInd w:val="0"/>
              <w:spacing w:after="0" w:line="240" w:lineRule="auto"/>
              <w:rPr>
                <w:rFonts w:ascii="Times New Roman" w:hAnsi="Times New Roman" w:cs="Times New Roman"/>
                <w:b/>
                <w:sz w:val="24"/>
                <w:szCs w:val="24"/>
                <w:lang w:val="uk-UA"/>
              </w:rPr>
            </w:pPr>
            <w:r w:rsidRPr="00305CB3">
              <w:rPr>
                <w:rFonts w:ascii="Times New Roman" w:hAnsi="Times New Roman" w:cs="Times New Roman"/>
                <w:sz w:val="24"/>
                <w:szCs w:val="24"/>
                <w:lang w:val="uk-UA"/>
              </w:rPr>
              <w:t xml:space="preserve">Електричний конвектор (настінний) 0.5 кВт, із терморегулятором – </w:t>
            </w:r>
            <w:r w:rsidRPr="00305CB3">
              <w:rPr>
                <w:rFonts w:ascii="Times New Roman" w:hAnsi="Times New Roman" w:cs="Times New Roman"/>
                <w:b/>
                <w:sz w:val="24"/>
                <w:szCs w:val="24"/>
                <w:lang w:val="uk-UA"/>
              </w:rPr>
              <w:t>1 шт.;</w:t>
            </w:r>
          </w:p>
          <w:p w:rsidR="0016417C" w:rsidRPr="00305CB3" w:rsidRDefault="0016417C" w:rsidP="0016417C">
            <w:pPr>
              <w:pStyle w:val="a7"/>
              <w:numPr>
                <w:ilvl w:val="0"/>
                <w:numId w:val="17"/>
              </w:numPr>
              <w:autoSpaceDE w:val="0"/>
              <w:autoSpaceDN w:val="0"/>
              <w:adjustRightInd w:val="0"/>
              <w:spacing w:after="0" w:line="240" w:lineRule="auto"/>
              <w:rPr>
                <w:rFonts w:ascii="Times New Roman" w:hAnsi="Times New Roman" w:cs="Times New Roman"/>
                <w:b/>
                <w:sz w:val="24"/>
                <w:szCs w:val="24"/>
                <w:lang w:val="uk-UA"/>
              </w:rPr>
            </w:pPr>
            <w:r w:rsidRPr="00305CB3">
              <w:rPr>
                <w:rFonts w:ascii="Times New Roman" w:hAnsi="Times New Roman" w:cs="Times New Roman"/>
                <w:sz w:val="24"/>
                <w:szCs w:val="24"/>
                <w:lang w:val="uk-UA"/>
              </w:rPr>
              <w:t xml:space="preserve">Електричний конвектор (настінний) 0.5 кВт, із терморегулятором – </w:t>
            </w:r>
            <w:r w:rsidRPr="00305CB3">
              <w:rPr>
                <w:rFonts w:ascii="Times New Roman" w:hAnsi="Times New Roman" w:cs="Times New Roman"/>
                <w:b/>
                <w:sz w:val="24"/>
                <w:szCs w:val="24"/>
                <w:lang w:val="uk-UA"/>
              </w:rPr>
              <w:t>2 шт.;</w:t>
            </w:r>
          </w:p>
          <w:p w:rsidR="004C4D5A" w:rsidRPr="00305CB3" w:rsidRDefault="004C4D5A" w:rsidP="004C4D5A">
            <w:pPr>
              <w:pStyle w:val="a7"/>
              <w:numPr>
                <w:ilvl w:val="0"/>
                <w:numId w:val="17"/>
              </w:numPr>
              <w:autoSpaceDE w:val="0"/>
              <w:autoSpaceDN w:val="0"/>
              <w:adjustRightInd w:val="0"/>
              <w:spacing w:after="0" w:line="240" w:lineRule="auto"/>
              <w:rPr>
                <w:rFonts w:ascii="Times New Roman" w:hAnsi="Times New Roman" w:cs="Times New Roman"/>
                <w:sz w:val="24"/>
                <w:szCs w:val="24"/>
                <w:lang w:val="uk-UA"/>
              </w:rPr>
            </w:pPr>
            <w:r w:rsidRPr="00305CB3">
              <w:rPr>
                <w:rFonts w:ascii="Times New Roman" w:hAnsi="Times New Roman" w:cs="Times New Roman"/>
                <w:bCs/>
                <w:sz w:val="24"/>
                <w:szCs w:val="24"/>
                <w:lang w:val="uk-UA"/>
              </w:rPr>
              <w:t xml:space="preserve">Дзеркало настінне, 600х400мм </w:t>
            </w:r>
            <w:r w:rsidRPr="00305CB3">
              <w:rPr>
                <w:rFonts w:ascii="Times New Roman" w:hAnsi="Times New Roman" w:cs="Times New Roman"/>
                <w:b/>
                <w:sz w:val="24"/>
                <w:szCs w:val="24"/>
                <w:lang w:val="uk-UA"/>
              </w:rPr>
              <w:t>– 2 шт.;</w:t>
            </w:r>
          </w:p>
          <w:p w:rsidR="004C4D5A" w:rsidRPr="00305CB3" w:rsidRDefault="004C4D5A" w:rsidP="004C4D5A">
            <w:pPr>
              <w:pStyle w:val="a7"/>
              <w:numPr>
                <w:ilvl w:val="0"/>
                <w:numId w:val="17"/>
              </w:numPr>
              <w:autoSpaceDE w:val="0"/>
              <w:autoSpaceDN w:val="0"/>
              <w:adjustRightInd w:val="0"/>
              <w:spacing w:after="0" w:line="240" w:lineRule="auto"/>
              <w:rPr>
                <w:rFonts w:cstheme="minorHAnsi"/>
                <w:sz w:val="24"/>
                <w:szCs w:val="24"/>
                <w:lang w:val="uk-UA"/>
              </w:rPr>
            </w:pPr>
            <w:r w:rsidRPr="00305CB3">
              <w:rPr>
                <w:rFonts w:ascii="Times New Roman" w:hAnsi="Times New Roman" w:cs="Times New Roman"/>
                <w:bCs/>
                <w:sz w:val="24"/>
                <w:szCs w:val="24"/>
                <w:lang w:val="uk-UA"/>
              </w:rPr>
              <w:t xml:space="preserve">Комплект металевих опор, що регулюються </w:t>
            </w:r>
            <w:r w:rsidRPr="00305CB3">
              <w:rPr>
                <w:rFonts w:ascii="Times New Roman" w:hAnsi="Times New Roman" w:cs="Times New Roman"/>
                <w:b/>
                <w:sz w:val="24"/>
                <w:szCs w:val="24"/>
                <w:lang w:val="uk-UA"/>
              </w:rPr>
              <w:t>– 1 шт</w:t>
            </w:r>
            <w:r w:rsidR="0016417C" w:rsidRPr="00305CB3">
              <w:rPr>
                <w:rFonts w:ascii="Times New Roman" w:hAnsi="Times New Roman" w:cs="Times New Roman"/>
                <w:b/>
                <w:sz w:val="24"/>
                <w:szCs w:val="24"/>
                <w:lang w:val="uk-UA"/>
              </w:rPr>
              <w:t>.;</w:t>
            </w:r>
          </w:p>
          <w:p w:rsidR="0016417C" w:rsidRPr="00305CB3" w:rsidRDefault="0016417C" w:rsidP="004C4D5A">
            <w:pPr>
              <w:pStyle w:val="a7"/>
              <w:numPr>
                <w:ilvl w:val="0"/>
                <w:numId w:val="17"/>
              </w:numPr>
              <w:autoSpaceDE w:val="0"/>
              <w:autoSpaceDN w:val="0"/>
              <w:adjustRightInd w:val="0"/>
              <w:spacing w:after="0" w:line="240" w:lineRule="auto"/>
              <w:rPr>
                <w:rFonts w:cstheme="minorHAnsi"/>
                <w:sz w:val="24"/>
                <w:szCs w:val="24"/>
                <w:lang w:val="uk-UA"/>
              </w:rPr>
            </w:pPr>
            <w:r w:rsidRPr="00305CB3">
              <w:rPr>
                <w:rFonts w:ascii="Times New Roman" w:hAnsi="Times New Roman" w:cs="Times New Roman"/>
                <w:sz w:val="24"/>
                <w:szCs w:val="24"/>
                <w:lang w:val="uk-UA"/>
              </w:rPr>
              <w:t>Комплект металевих опор, що регулюються</w:t>
            </w:r>
            <w:r w:rsidRPr="00305CB3">
              <w:rPr>
                <w:rFonts w:ascii="Times New Roman" w:hAnsi="Times New Roman" w:cs="Times New Roman"/>
                <w:b/>
                <w:sz w:val="24"/>
                <w:szCs w:val="24"/>
                <w:lang w:val="uk-UA"/>
              </w:rPr>
              <w:t xml:space="preserve"> – 1 шт.;</w:t>
            </w:r>
          </w:p>
          <w:p w:rsidR="0016417C" w:rsidRPr="00305CB3" w:rsidRDefault="0016417C" w:rsidP="004C4D5A">
            <w:pPr>
              <w:pStyle w:val="a7"/>
              <w:numPr>
                <w:ilvl w:val="0"/>
                <w:numId w:val="17"/>
              </w:numPr>
              <w:autoSpaceDE w:val="0"/>
              <w:autoSpaceDN w:val="0"/>
              <w:adjustRightInd w:val="0"/>
              <w:spacing w:after="0" w:line="240" w:lineRule="auto"/>
              <w:rPr>
                <w:rFonts w:cstheme="minorHAnsi"/>
                <w:sz w:val="24"/>
                <w:szCs w:val="24"/>
                <w:lang w:val="uk-UA"/>
              </w:rPr>
            </w:pPr>
            <w:r w:rsidRPr="00305CB3">
              <w:rPr>
                <w:rFonts w:ascii="Times New Roman" w:hAnsi="Times New Roman" w:cs="Times New Roman"/>
                <w:sz w:val="24"/>
                <w:szCs w:val="24"/>
                <w:lang w:val="uk-UA"/>
              </w:rPr>
              <w:t>Декоративні короба на кутових стійках та козирок по периметру будівлі із алюмінієвої композитної панелі, товщиною 3 мм, колір панелей</w:t>
            </w:r>
            <w:r w:rsidRPr="00305CB3">
              <w:rPr>
                <w:rFonts w:ascii="Times New Roman" w:hAnsi="Times New Roman" w:cs="Times New Roman"/>
                <w:b/>
                <w:sz w:val="24"/>
                <w:szCs w:val="24"/>
                <w:lang w:val="uk-UA"/>
              </w:rPr>
              <w:t xml:space="preserve"> - </w:t>
            </w:r>
            <w:r w:rsidRPr="00305CB3">
              <w:rPr>
                <w:rFonts w:ascii="Times New Roman" w:hAnsi="Times New Roman" w:cs="Times New Roman"/>
                <w:sz w:val="24"/>
                <w:szCs w:val="24"/>
                <w:lang w:val="uk-UA"/>
              </w:rPr>
              <w:t>RAL9003 (білий).</w:t>
            </w:r>
          </w:p>
        </w:tc>
      </w:tr>
      <w:tr w:rsidR="004C4D5A" w:rsidRPr="00381F26" w:rsidTr="00A97F32">
        <w:trPr>
          <w:trHeight w:val="764"/>
        </w:trPr>
        <w:tc>
          <w:tcPr>
            <w:tcW w:w="9629" w:type="dxa"/>
            <w:gridSpan w:val="2"/>
            <w:shd w:val="clear" w:color="auto" w:fill="auto"/>
          </w:tcPr>
          <w:p w:rsidR="004C4D5A" w:rsidRPr="00305CB3" w:rsidRDefault="004C4D5A" w:rsidP="004C4D5A">
            <w:pPr>
              <w:autoSpaceDE w:val="0"/>
              <w:autoSpaceDN w:val="0"/>
              <w:adjustRightInd w:val="0"/>
              <w:spacing w:after="0" w:line="240" w:lineRule="auto"/>
              <w:rPr>
                <w:rFonts w:cstheme="minorHAnsi"/>
                <w:b/>
                <w:sz w:val="24"/>
                <w:szCs w:val="24"/>
                <w:u w:val="single"/>
                <w:lang w:val="uk-UA"/>
              </w:rPr>
            </w:pPr>
          </w:p>
          <w:p w:rsidR="004C4D5A" w:rsidRPr="00305CB3" w:rsidRDefault="004C4D5A" w:rsidP="004C4D5A">
            <w:pPr>
              <w:autoSpaceDE w:val="0"/>
              <w:autoSpaceDN w:val="0"/>
              <w:adjustRightInd w:val="0"/>
              <w:spacing w:after="0" w:line="240" w:lineRule="auto"/>
              <w:rPr>
                <w:rFonts w:ascii="Times New Roman" w:hAnsi="Times New Roman" w:cs="Times New Roman"/>
                <w:sz w:val="24"/>
                <w:szCs w:val="24"/>
                <w:lang w:val="uk-UA"/>
              </w:rPr>
            </w:pPr>
            <w:r w:rsidRPr="00305CB3">
              <w:rPr>
                <w:rFonts w:ascii="Times New Roman" w:hAnsi="Times New Roman" w:cs="Times New Roman"/>
                <w:b/>
                <w:sz w:val="24"/>
                <w:szCs w:val="24"/>
                <w:lang w:val="uk-UA"/>
              </w:rPr>
              <w:t>14. Вироби із склопластику:</w:t>
            </w:r>
          </w:p>
          <w:p w:rsidR="004C4D5A" w:rsidRPr="00305CB3" w:rsidRDefault="004C4D5A" w:rsidP="004C4D5A">
            <w:pPr>
              <w:autoSpaceDE w:val="0"/>
              <w:autoSpaceDN w:val="0"/>
              <w:adjustRightInd w:val="0"/>
              <w:spacing w:after="0" w:line="240" w:lineRule="auto"/>
              <w:rPr>
                <w:rFonts w:ascii="Times New Roman" w:hAnsi="Times New Roman" w:cs="Times New Roman"/>
                <w:sz w:val="24"/>
                <w:szCs w:val="24"/>
                <w:lang w:val="uk-UA"/>
              </w:rPr>
            </w:pPr>
          </w:p>
        </w:tc>
      </w:tr>
      <w:tr w:rsidR="004C4D5A" w:rsidRPr="00381F26" w:rsidTr="00305CB3">
        <w:trPr>
          <w:trHeight w:val="425"/>
        </w:trPr>
        <w:tc>
          <w:tcPr>
            <w:tcW w:w="9629" w:type="dxa"/>
            <w:gridSpan w:val="2"/>
            <w:shd w:val="clear" w:color="auto" w:fill="auto"/>
          </w:tcPr>
          <w:p w:rsidR="004C4D5A" w:rsidRPr="00305CB3" w:rsidRDefault="004C4D5A" w:rsidP="004C4D5A">
            <w:pPr>
              <w:pStyle w:val="a7"/>
              <w:numPr>
                <w:ilvl w:val="0"/>
                <w:numId w:val="17"/>
              </w:numPr>
              <w:autoSpaceDE w:val="0"/>
              <w:autoSpaceDN w:val="0"/>
              <w:adjustRightInd w:val="0"/>
              <w:spacing w:after="0" w:line="240" w:lineRule="auto"/>
              <w:jc w:val="both"/>
              <w:rPr>
                <w:rFonts w:ascii="Times New Roman" w:hAnsi="Times New Roman" w:cs="Times New Roman"/>
                <w:b/>
                <w:sz w:val="24"/>
                <w:szCs w:val="24"/>
                <w:lang w:val="uk-UA"/>
              </w:rPr>
            </w:pPr>
            <w:r w:rsidRPr="00305CB3">
              <w:rPr>
                <w:rFonts w:ascii="Times New Roman" w:hAnsi="Times New Roman" w:cs="Times New Roman"/>
                <w:sz w:val="24"/>
                <w:szCs w:val="24"/>
                <w:lang w:val="uk-UA"/>
              </w:rPr>
              <w:t xml:space="preserve">Раковина із склопластику 40х22см, підвісна, укомплектована змішувачем г/х </w:t>
            </w:r>
            <w:r w:rsidRPr="00305CB3">
              <w:rPr>
                <w:rFonts w:ascii="Times New Roman" w:hAnsi="Times New Roman" w:cs="Times New Roman"/>
                <w:b/>
                <w:sz w:val="24"/>
                <w:szCs w:val="24"/>
                <w:lang w:val="uk-UA"/>
              </w:rPr>
              <w:t>– 2 шт.</w:t>
            </w:r>
          </w:p>
        </w:tc>
      </w:tr>
      <w:tr w:rsidR="004C4D5A" w:rsidRPr="00381F26" w:rsidTr="00305CB3">
        <w:trPr>
          <w:trHeight w:val="558"/>
        </w:trPr>
        <w:tc>
          <w:tcPr>
            <w:tcW w:w="9629" w:type="dxa"/>
            <w:gridSpan w:val="2"/>
            <w:shd w:val="clear" w:color="auto" w:fill="auto"/>
          </w:tcPr>
          <w:p w:rsidR="004C4D5A" w:rsidRPr="00305CB3" w:rsidRDefault="004C4D5A" w:rsidP="004C4D5A">
            <w:pPr>
              <w:autoSpaceDE w:val="0"/>
              <w:autoSpaceDN w:val="0"/>
              <w:adjustRightInd w:val="0"/>
              <w:spacing w:after="0" w:line="240" w:lineRule="auto"/>
              <w:jc w:val="both"/>
              <w:rPr>
                <w:rFonts w:ascii="Times New Roman" w:hAnsi="Times New Roman" w:cs="Times New Roman"/>
                <w:sz w:val="24"/>
                <w:szCs w:val="24"/>
                <w:lang w:val="uk-UA"/>
              </w:rPr>
            </w:pPr>
            <w:r w:rsidRPr="00305CB3">
              <w:rPr>
                <w:rFonts w:ascii="Times New Roman" w:hAnsi="Times New Roman" w:cs="Times New Roman"/>
                <w:b/>
                <w:sz w:val="24"/>
                <w:szCs w:val="24"/>
                <w:lang w:val="uk-UA"/>
              </w:rPr>
              <w:t>15. Додаткова техніка:</w:t>
            </w:r>
          </w:p>
        </w:tc>
      </w:tr>
      <w:tr w:rsidR="004C4D5A" w:rsidRPr="00381F26" w:rsidTr="00305CB3">
        <w:trPr>
          <w:trHeight w:val="411"/>
        </w:trPr>
        <w:tc>
          <w:tcPr>
            <w:tcW w:w="9629" w:type="dxa"/>
            <w:gridSpan w:val="2"/>
            <w:shd w:val="clear" w:color="auto" w:fill="auto"/>
          </w:tcPr>
          <w:p w:rsidR="004C4D5A" w:rsidRPr="00305CB3" w:rsidRDefault="004C4D5A" w:rsidP="00305CB3">
            <w:pPr>
              <w:pStyle w:val="a7"/>
              <w:numPr>
                <w:ilvl w:val="0"/>
                <w:numId w:val="17"/>
              </w:numPr>
              <w:autoSpaceDE w:val="0"/>
              <w:autoSpaceDN w:val="0"/>
              <w:adjustRightInd w:val="0"/>
              <w:spacing w:after="0" w:line="240" w:lineRule="auto"/>
              <w:rPr>
                <w:rFonts w:ascii="Times New Roman" w:hAnsi="Times New Roman" w:cs="Times New Roman"/>
                <w:sz w:val="24"/>
                <w:szCs w:val="24"/>
                <w:lang w:val="uk-UA"/>
              </w:rPr>
            </w:pPr>
            <w:r w:rsidRPr="00305CB3">
              <w:rPr>
                <w:rFonts w:ascii="Times New Roman" w:hAnsi="Times New Roman" w:cs="Times New Roman"/>
                <w:bCs/>
                <w:sz w:val="24"/>
                <w:szCs w:val="24"/>
                <w:lang w:val="uk-UA"/>
              </w:rPr>
              <w:t xml:space="preserve">Сушарка для рук із нержавіючої сталі 2.5кВт </w:t>
            </w:r>
            <w:r w:rsidRPr="00305CB3">
              <w:rPr>
                <w:rFonts w:ascii="Times New Roman" w:hAnsi="Times New Roman" w:cs="Times New Roman"/>
                <w:b/>
                <w:sz w:val="24"/>
                <w:szCs w:val="24"/>
                <w:lang w:val="uk-UA"/>
              </w:rPr>
              <w:t>– 2 шт.</w:t>
            </w:r>
          </w:p>
        </w:tc>
      </w:tr>
    </w:tbl>
    <w:p w:rsidR="004C65D1" w:rsidRDefault="004C65D1" w:rsidP="004C65D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4C65D1" w:rsidRPr="002D51A2" w:rsidRDefault="004C65D1" w:rsidP="004C65D1">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4"/>
          <w:szCs w:val="24"/>
        </w:rPr>
      </w:pPr>
      <w:r w:rsidRPr="002D51A2">
        <w:rPr>
          <w:rFonts w:ascii="Times New Roman" w:eastAsia="Times New Roman" w:hAnsi="Times New Roman" w:cs="Times New Roman"/>
          <w:i/>
          <w:color w:val="000000"/>
          <w:sz w:val="24"/>
          <w:szCs w:val="24"/>
        </w:rPr>
        <w:t xml:space="preserve">*Більш детальні технічні та якісні характеристики узгоджуються в процесі виготовлення та монтажу </w:t>
      </w:r>
      <w:proofErr w:type="gramStart"/>
      <w:r w:rsidRPr="002D51A2">
        <w:rPr>
          <w:rFonts w:ascii="Times New Roman" w:eastAsia="Times New Roman" w:hAnsi="Times New Roman" w:cs="Times New Roman"/>
          <w:i/>
          <w:color w:val="000000"/>
          <w:sz w:val="24"/>
          <w:szCs w:val="24"/>
        </w:rPr>
        <w:t>модульного</w:t>
      </w:r>
      <w:proofErr w:type="gramEnd"/>
      <w:r w:rsidRPr="002D51A2">
        <w:rPr>
          <w:rFonts w:ascii="Times New Roman" w:eastAsia="Times New Roman" w:hAnsi="Times New Roman" w:cs="Times New Roman"/>
          <w:i/>
          <w:color w:val="000000"/>
          <w:sz w:val="24"/>
          <w:szCs w:val="24"/>
        </w:rPr>
        <w:t xml:space="preserve"> приміщення.</w:t>
      </w:r>
    </w:p>
    <w:p w:rsidR="00F85022" w:rsidRDefault="00F85022" w:rsidP="00F85022">
      <w:pPr>
        <w:spacing w:after="0" w:line="240" w:lineRule="auto"/>
        <w:jc w:val="both"/>
        <w:rPr>
          <w:rFonts w:ascii="Times New Roman" w:eastAsia="Times New Roman" w:hAnsi="Times New Roman" w:cs="Times New Roman"/>
          <w:b/>
          <w:sz w:val="20"/>
          <w:szCs w:val="20"/>
          <w:lang w:val="uk-UA"/>
        </w:rPr>
      </w:pPr>
    </w:p>
    <w:p w:rsidR="00F85022" w:rsidRPr="00F85022" w:rsidRDefault="00F85022" w:rsidP="00F8502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lastRenderedPageBreak/>
        <w:t xml:space="preserve">         </w:t>
      </w:r>
      <w:r w:rsidRPr="00F85022">
        <w:rPr>
          <w:rFonts w:ascii="Times New Roman" w:eastAsia="Times New Roman" w:hAnsi="Times New Roman" w:cs="Times New Roman"/>
          <w:b/>
          <w:sz w:val="24"/>
          <w:szCs w:val="24"/>
        </w:rPr>
        <w:t>Запропоновані учасником характеристики мають бути не гірші, ніж вказані в зазначеній вище ін</w:t>
      </w:r>
      <w:r w:rsidR="00CB4482">
        <w:rPr>
          <w:rFonts w:ascii="Times New Roman" w:eastAsia="Times New Roman" w:hAnsi="Times New Roman" w:cs="Times New Roman"/>
          <w:b/>
          <w:sz w:val="24"/>
          <w:szCs w:val="24"/>
        </w:rPr>
        <w:t>формації про необхідні технічні</w:t>
      </w:r>
      <w:proofErr w:type="gramStart"/>
      <w:r w:rsidR="00C64119">
        <w:rPr>
          <w:rFonts w:ascii="Times New Roman" w:eastAsia="Times New Roman" w:hAnsi="Times New Roman" w:cs="Times New Roman"/>
          <w:b/>
          <w:sz w:val="24"/>
          <w:szCs w:val="24"/>
          <w:lang w:val="uk-UA"/>
        </w:rPr>
        <w:t xml:space="preserve"> </w:t>
      </w:r>
      <w:r w:rsidRPr="00F85022">
        <w:rPr>
          <w:rFonts w:ascii="Times New Roman" w:eastAsia="Times New Roman" w:hAnsi="Times New Roman" w:cs="Times New Roman"/>
          <w:b/>
          <w:sz w:val="24"/>
          <w:szCs w:val="24"/>
        </w:rPr>
        <w:t>,</w:t>
      </w:r>
      <w:proofErr w:type="gramEnd"/>
      <w:r w:rsidRPr="00F85022">
        <w:rPr>
          <w:rFonts w:ascii="Times New Roman" w:eastAsia="Times New Roman" w:hAnsi="Times New Roman" w:cs="Times New Roman"/>
          <w:b/>
          <w:sz w:val="24"/>
          <w:szCs w:val="24"/>
        </w:rPr>
        <w:t xml:space="preserve"> якісні та кількісні характеристики предмета закупівлі. У випадку не дотримання вказаної вимого спричинить безапеляційну дискваліфікацію учасника.</w:t>
      </w:r>
    </w:p>
    <w:p w:rsidR="00F85022" w:rsidRPr="00F85022" w:rsidRDefault="00F85022" w:rsidP="00F85022">
      <w:pPr>
        <w:spacing w:after="0" w:line="240" w:lineRule="auto"/>
        <w:jc w:val="both"/>
        <w:rPr>
          <w:rFonts w:ascii="Times New Roman" w:eastAsia="Calibri" w:hAnsi="Times New Roman" w:cs="Times New Roman"/>
          <w:sz w:val="24"/>
          <w:szCs w:val="24"/>
        </w:rPr>
      </w:pPr>
    </w:p>
    <w:p w:rsidR="004C65D1" w:rsidRDefault="00F85022" w:rsidP="00F85022">
      <w:pPr>
        <w:spacing w:after="0" w:line="240" w:lineRule="auto"/>
        <w:jc w:val="both"/>
        <w:rPr>
          <w:rFonts w:ascii="Times New Roman" w:eastAsia="Calibri" w:hAnsi="Times New Roman" w:cs="Calibri"/>
          <w:i/>
          <w:sz w:val="24"/>
          <w:szCs w:val="24"/>
          <w:lang w:val="uk-UA"/>
        </w:rPr>
      </w:pPr>
      <w:r>
        <w:rPr>
          <w:rFonts w:ascii="Times New Roman" w:eastAsia="Calibri" w:hAnsi="Times New Roman" w:cs="Calibri"/>
          <w:i/>
          <w:sz w:val="24"/>
          <w:szCs w:val="24"/>
          <w:lang w:val="uk-UA"/>
        </w:rPr>
        <w:t xml:space="preserve">        </w:t>
      </w:r>
      <w:r w:rsidRPr="00F85022">
        <w:rPr>
          <w:rFonts w:ascii="Times New Roman" w:eastAsia="Calibri" w:hAnsi="Times New Roman" w:cs="Calibri"/>
          <w:i/>
          <w:sz w:val="24"/>
          <w:szCs w:val="24"/>
          <w:lang w:val="uk-UA"/>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F85022" w:rsidRPr="00F85022" w:rsidRDefault="00F85022" w:rsidP="00F85022">
      <w:pPr>
        <w:spacing w:after="0" w:line="240" w:lineRule="auto"/>
        <w:jc w:val="both"/>
        <w:rPr>
          <w:rFonts w:ascii="Times New Roman" w:eastAsia="Calibri" w:hAnsi="Times New Roman" w:cs="Calibri"/>
          <w:i/>
          <w:sz w:val="24"/>
          <w:szCs w:val="24"/>
          <w:lang w:val="uk-UA"/>
        </w:rPr>
      </w:pPr>
    </w:p>
    <w:p w:rsidR="00E37CCF" w:rsidRDefault="00E37CCF" w:rsidP="00E37CCF">
      <w:pPr>
        <w:pStyle w:val="a7"/>
        <w:numPr>
          <w:ilvl w:val="3"/>
          <w:numId w:val="24"/>
        </w:numPr>
        <w:pBdr>
          <w:top w:val="nil"/>
          <w:left w:val="nil"/>
          <w:bottom w:val="nil"/>
          <w:right w:val="nil"/>
          <w:between w:val="nil"/>
        </w:pBdr>
        <w:tabs>
          <w:tab w:val="left" w:pos="851"/>
        </w:tabs>
        <w:spacing w:after="0" w:line="240" w:lineRule="auto"/>
        <w:ind w:left="0" w:firstLine="567"/>
        <w:jc w:val="both"/>
        <w:rPr>
          <w:rStyle w:val="Bodytext3FranklinGothicMedium"/>
          <w:rFonts w:ascii="Times New Roman" w:hAnsi="Times New Roman" w:cs="Times New Roman"/>
          <w:color w:val="000000"/>
          <w:lang w:val="uk-UA"/>
        </w:rPr>
      </w:pPr>
      <w:r w:rsidRPr="00E37CCF">
        <w:rPr>
          <w:rStyle w:val="Bodytext3FranklinGothicMedium"/>
          <w:rFonts w:ascii="Times New Roman" w:eastAsia="Times New Roman" w:hAnsi="Times New Roman" w:cs="Times New Roman"/>
          <w:color w:val="000000"/>
        </w:rPr>
        <w:t xml:space="preserve">Товар, що є предметом </w:t>
      </w:r>
      <w:r w:rsidRPr="00E37CCF">
        <w:rPr>
          <w:rStyle w:val="Bodytext3FranklinGothicMedium"/>
          <w:rFonts w:ascii="Times New Roman" w:hAnsi="Times New Roman" w:cs="Times New Roman"/>
          <w:color w:val="000000"/>
          <w:lang w:val="uk-UA"/>
        </w:rPr>
        <w:t>закупі</w:t>
      </w:r>
      <w:proofErr w:type="gramStart"/>
      <w:r w:rsidRPr="00E37CCF">
        <w:rPr>
          <w:rStyle w:val="Bodytext3FranklinGothicMedium"/>
          <w:rFonts w:ascii="Times New Roman" w:hAnsi="Times New Roman" w:cs="Times New Roman"/>
          <w:color w:val="000000"/>
          <w:lang w:val="uk-UA"/>
        </w:rPr>
        <w:t>вл</w:t>
      </w:r>
      <w:proofErr w:type="gramEnd"/>
      <w:r w:rsidRPr="00E37CCF">
        <w:rPr>
          <w:rStyle w:val="Bodytext3FranklinGothicMedium"/>
          <w:rFonts w:ascii="Times New Roman" w:hAnsi="Times New Roman" w:cs="Times New Roman"/>
          <w:color w:val="000000"/>
          <w:lang w:val="uk-UA"/>
        </w:rPr>
        <w:t>і</w:t>
      </w:r>
      <w:r w:rsidRPr="00E37CCF">
        <w:rPr>
          <w:rStyle w:val="Bodytext3FranklinGothicMedium"/>
          <w:rFonts w:ascii="Times New Roman" w:eastAsia="Times New Roman" w:hAnsi="Times New Roman" w:cs="Times New Roman"/>
          <w:color w:val="000000"/>
        </w:rPr>
        <w:t xml:space="preserve">, за своїми якісними, технічними характеристиками повинен відповідати </w:t>
      </w:r>
      <w:r>
        <w:rPr>
          <w:rStyle w:val="Bodytext3FranklinGothicMedium"/>
          <w:rFonts w:ascii="Times New Roman" w:hAnsi="Times New Roman" w:cs="Times New Roman"/>
          <w:color w:val="000000"/>
          <w:lang w:val="uk-UA"/>
        </w:rPr>
        <w:t xml:space="preserve">діючим </w:t>
      </w:r>
      <w:r w:rsidR="00395FD5">
        <w:rPr>
          <w:rStyle w:val="Bodytext3FranklinGothicMedium"/>
          <w:rFonts w:ascii="Times New Roman" w:hAnsi="Times New Roman" w:cs="Times New Roman"/>
          <w:color w:val="000000"/>
          <w:lang w:val="uk-UA"/>
        </w:rPr>
        <w:t xml:space="preserve">державним </w:t>
      </w:r>
      <w:r>
        <w:rPr>
          <w:rStyle w:val="Bodytext3FranklinGothicMedium"/>
          <w:rFonts w:ascii="Times New Roman" w:hAnsi="Times New Roman" w:cs="Times New Roman"/>
          <w:color w:val="000000"/>
        </w:rPr>
        <w:t>стандартам (технічним умовам)</w:t>
      </w:r>
      <w:r>
        <w:rPr>
          <w:rStyle w:val="Bodytext3FranklinGothicMedium"/>
          <w:rFonts w:ascii="Times New Roman" w:hAnsi="Times New Roman" w:cs="Times New Roman"/>
          <w:color w:val="000000"/>
          <w:lang w:val="uk-UA"/>
        </w:rPr>
        <w:t xml:space="preserve"> та </w:t>
      </w:r>
      <w:r w:rsidRPr="00E37CCF">
        <w:rPr>
          <w:rStyle w:val="Bodytext3FranklinGothicMedium"/>
          <w:rFonts w:ascii="Times New Roman" w:eastAsia="Times New Roman" w:hAnsi="Times New Roman" w:cs="Times New Roman"/>
          <w:color w:val="000000"/>
        </w:rPr>
        <w:t xml:space="preserve"> нормам чинного законодавства України</w:t>
      </w:r>
      <w:r w:rsidRPr="00E37CCF">
        <w:rPr>
          <w:rStyle w:val="Bodytext3FranklinGothicMedium"/>
          <w:rFonts w:ascii="Times New Roman" w:hAnsi="Times New Roman" w:cs="Times New Roman"/>
          <w:color w:val="000000"/>
          <w:lang w:val="uk-UA"/>
        </w:rPr>
        <w:t>.</w:t>
      </w:r>
    </w:p>
    <w:p w:rsidR="00E37CCF" w:rsidRPr="00E37CCF" w:rsidRDefault="00E37CCF" w:rsidP="00E37CCF">
      <w:pPr>
        <w:pStyle w:val="a7"/>
        <w:pBdr>
          <w:top w:val="nil"/>
          <w:left w:val="nil"/>
          <w:bottom w:val="nil"/>
          <w:right w:val="nil"/>
          <w:between w:val="nil"/>
        </w:pBdr>
        <w:tabs>
          <w:tab w:val="left" w:pos="851"/>
        </w:tabs>
        <w:spacing w:after="0" w:line="240" w:lineRule="auto"/>
        <w:ind w:left="567"/>
        <w:jc w:val="both"/>
        <w:rPr>
          <w:rStyle w:val="Bodytext3FranklinGothicMedium"/>
          <w:rFonts w:ascii="Times New Roman" w:hAnsi="Times New Roman" w:cs="Times New Roman"/>
          <w:color w:val="000000"/>
          <w:lang w:val="uk-UA"/>
        </w:rPr>
      </w:pPr>
    </w:p>
    <w:p w:rsidR="004C65D1" w:rsidRPr="00E37CCF" w:rsidRDefault="00E37CCF" w:rsidP="00E37CCF">
      <w:pPr>
        <w:pStyle w:val="a7"/>
        <w:numPr>
          <w:ilvl w:val="3"/>
          <w:numId w:val="24"/>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sz w:val="24"/>
          <w:szCs w:val="24"/>
        </w:rPr>
      </w:pPr>
      <w:r w:rsidRPr="00E37CCF">
        <w:rPr>
          <w:rStyle w:val="Bodytext3FranklinGothicMedium"/>
          <w:rFonts w:ascii="Times New Roman" w:eastAsia="Times New Roman" w:hAnsi="Times New Roman" w:cs="Times New Roman"/>
          <w:color w:val="000000"/>
        </w:rPr>
        <w:t xml:space="preserve"> </w:t>
      </w:r>
      <w:r w:rsidR="004C65D1" w:rsidRPr="00E37CCF">
        <w:rPr>
          <w:rFonts w:ascii="Times New Roman" w:hAnsi="Times New Roman" w:cs="Times New Roman"/>
          <w:sz w:val="24"/>
          <w:szCs w:val="24"/>
        </w:rPr>
        <w:t xml:space="preserve">У вартість пропозиції Учасник включає </w:t>
      </w:r>
      <w:r w:rsidR="00D56A38" w:rsidRPr="00E37CCF">
        <w:rPr>
          <w:rFonts w:ascii="Times New Roman" w:hAnsi="Times New Roman" w:cs="Times New Roman"/>
          <w:sz w:val="24"/>
          <w:szCs w:val="24"/>
          <w:lang w:val="uk-UA"/>
        </w:rPr>
        <w:t xml:space="preserve">виготовлення, </w:t>
      </w:r>
      <w:r w:rsidR="004C65D1" w:rsidRPr="00E37CCF">
        <w:rPr>
          <w:rFonts w:ascii="Times New Roman" w:hAnsi="Times New Roman" w:cs="Times New Roman"/>
          <w:sz w:val="24"/>
          <w:szCs w:val="24"/>
        </w:rPr>
        <w:t>доставку товару</w:t>
      </w:r>
      <w:r w:rsidR="00D56A38" w:rsidRPr="00E37CCF">
        <w:rPr>
          <w:rFonts w:ascii="Times New Roman" w:hAnsi="Times New Roman" w:cs="Times New Roman"/>
          <w:sz w:val="24"/>
          <w:szCs w:val="24"/>
          <w:lang w:val="uk-UA"/>
        </w:rPr>
        <w:t>, монтаж</w:t>
      </w:r>
      <w:r w:rsidR="004C65D1" w:rsidRPr="00E37CCF">
        <w:rPr>
          <w:rFonts w:ascii="Times New Roman" w:hAnsi="Times New Roman" w:cs="Times New Roman"/>
          <w:sz w:val="24"/>
          <w:szCs w:val="24"/>
        </w:rPr>
        <w:t xml:space="preserve">, </w:t>
      </w:r>
      <w:r w:rsidR="00D56A38" w:rsidRPr="00E37CCF">
        <w:rPr>
          <w:rFonts w:ascii="Times New Roman" w:hAnsi="Times New Roman" w:cs="Times New Roman"/>
          <w:sz w:val="24"/>
          <w:szCs w:val="24"/>
          <w:lang w:val="uk-UA"/>
        </w:rPr>
        <w:t xml:space="preserve">та </w:t>
      </w:r>
      <w:proofErr w:type="gramStart"/>
      <w:r w:rsidR="004C65D1" w:rsidRPr="00E37CCF">
        <w:rPr>
          <w:rFonts w:ascii="Times New Roman" w:hAnsi="Times New Roman" w:cs="Times New Roman"/>
          <w:sz w:val="24"/>
          <w:szCs w:val="24"/>
        </w:rPr>
        <w:t>п</w:t>
      </w:r>
      <w:proofErr w:type="gramEnd"/>
      <w:r w:rsidR="004C65D1" w:rsidRPr="00E37CCF">
        <w:rPr>
          <w:rFonts w:ascii="Times New Roman" w:hAnsi="Times New Roman" w:cs="Times New Roman"/>
          <w:sz w:val="24"/>
          <w:szCs w:val="24"/>
        </w:rPr>
        <w:t>ідключення сантехніки.</w:t>
      </w:r>
    </w:p>
    <w:p w:rsidR="00E37CCF" w:rsidRPr="00E37CCF" w:rsidRDefault="00E37CCF" w:rsidP="00E37CCF">
      <w:pPr>
        <w:pStyle w:val="a7"/>
        <w:rPr>
          <w:rFonts w:ascii="Times New Roman" w:hAnsi="Times New Roman" w:cs="Times New Roman"/>
          <w:sz w:val="24"/>
          <w:szCs w:val="24"/>
        </w:rPr>
      </w:pPr>
    </w:p>
    <w:p w:rsidR="004C65D1" w:rsidRPr="00E37CCF" w:rsidRDefault="004C65D1" w:rsidP="00E37CCF">
      <w:pPr>
        <w:pStyle w:val="a7"/>
        <w:numPr>
          <w:ilvl w:val="3"/>
          <w:numId w:val="24"/>
        </w:numPr>
        <w:pBdr>
          <w:top w:val="nil"/>
          <w:left w:val="nil"/>
          <w:bottom w:val="nil"/>
          <w:right w:val="nil"/>
          <w:between w:val="nil"/>
        </w:pBdr>
        <w:tabs>
          <w:tab w:val="left" w:pos="851"/>
        </w:tabs>
        <w:spacing w:after="0" w:line="240" w:lineRule="auto"/>
        <w:ind w:left="0" w:firstLine="567"/>
        <w:jc w:val="both"/>
        <w:rPr>
          <w:rFonts w:ascii="Times New Roman" w:hAnsi="Times New Roman" w:cs="Times New Roman"/>
          <w:sz w:val="24"/>
          <w:szCs w:val="24"/>
        </w:rPr>
      </w:pPr>
      <w:r w:rsidRPr="00E37CCF">
        <w:rPr>
          <w:rFonts w:ascii="Times New Roman" w:hAnsi="Times New Roman" w:cs="Times New Roman"/>
          <w:sz w:val="24"/>
          <w:szCs w:val="24"/>
        </w:rPr>
        <w:t xml:space="preserve">Заходи щодо захисту довкілля </w:t>
      </w:r>
      <w:proofErr w:type="gramStart"/>
      <w:r w:rsidRPr="00E37CCF">
        <w:rPr>
          <w:rFonts w:ascii="Times New Roman" w:hAnsi="Times New Roman" w:cs="Times New Roman"/>
          <w:sz w:val="24"/>
          <w:szCs w:val="24"/>
        </w:rPr>
        <w:t>п</w:t>
      </w:r>
      <w:proofErr w:type="gramEnd"/>
      <w:r w:rsidRPr="00E37CCF">
        <w:rPr>
          <w:rFonts w:ascii="Times New Roman" w:hAnsi="Times New Roman" w:cs="Times New Roman"/>
          <w:sz w:val="24"/>
          <w:szCs w:val="24"/>
        </w:rPr>
        <w:t>ід час здійснення поставки товару:</w:t>
      </w:r>
    </w:p>
    <w:p w:rsidR="004C65D1" w:rsidRPr="002D51A2" w:rsidRDefault="004C65D1" w:rsidP="002D51A2">
      <w:pPr>
        <w:pStyle w:val="a3"/>
        <w:jc w:val="both"/>
        <w:rPr>
          <w:rFonts w:ascii="Times New Roman" w:hAnsi="Times New Roman" w:cs="Times New Roman"/>
          <w:bCs/>
          <w:sz w:val="24"/>
          <w:szCs w:val="24"/>
        </w:rPr>
      </w:pPr>
      <w:r w:rsidRPr="002D51A2">
        <w:rPr>
          <w:rFonts w:ascii="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rsidR="004C65D1" w:rsidRPr="002D51A2" w:rsidRDefault="004C65D1" w:rsidP="002D51A2">
      <w:pPr>
        <w:pStyle w:val="a3"/>
        <w:jc w:val="both"/>
        <w:rPr>
          <w:rFonts w:ascii="Times New Roman" w:hAnsi="Times New Roman" w:cs="Times New Roman"/>
          <w:sz w:val="24"/>
          <w:szCs w:val="24"/>
        </w:rPr>
      </w:pPr>
      <w:r w:rsidRPr="002D51A2">
        <w:rPr>
          <w:rFonts w:ascii="Times New Roman" w:hAnsi="Times New Roman" w:cs="Times New Roman"/>
          <w:sz w:val="24"/>
          <w:szCs w:val="24"/>
        </w:rPr>
        <w:t xml:space="preserve">- </w:t>
      </w:r>
      <w:r w:rsidR="002D51A2">
        <w:rPr>
          <w:rFonts w:ascii="Times New Roman" w:hAnsi="Times New Roman" w:cs="Times New Roman"/>
          <w:sz w:val="24"/>
          <w:szCs w:val="24"/>
        </w:rPr>
        <w:t xml:space="preserve"> </w:t>
      </w:r>
      <w:r w:rsidRPr="002D51A2">
        <w:rPr>
          <w:rFonts w:ascii="Times New Roman" w:hAnsi="Times New Roman" w:cs="Times New Roman"/>
          <w:sz w:val="24"/>
          <w:szCs w:val="24"/>
        </w:rPr>
        <w:t>викид відпрацьованих газів не повинен перевищувати допустимі норми;</w:t>
      </w:r>
    </w:p>
    <w:p w:rsidR="004C65D1" w:rsidRPr="002D51A2" w:rsidRDefault="004C65D1" w:rsidP="002D51A2">
      <w:pPr>
        <w:pStyle w:val="a3"/>
        <w:jc w:val="both"/>
        <w:rPr>
          <w:rFonts w:ascii="Times New Roman" w:hAnsi="Times New Roman" w:cs="Times New Roman"/>
          <w:sz w:val="24"/>
          <w:szCs w:val="24"/>
        </w:rPr>
      </w:pPr>
      <w:r w:rsidRPr="002D51A2">
        <w:rPr>
          <w:rFonts w:ascii="Times New Roman" w:hAnsi="Times New Roman" w:cs="Times New Roman"/>
          <w:sz w:val="24"/>
          <w:szCs w:val="24"/>
        </w:rPr>
        <w:t>-  не допускати складування сміття у несанкціонованих місцях;</w:t>
      </w:r>
    </w:p>
    <w:p w:rsidR="00E37CCF" w:rsidRDefault="004C65D1" w:rsidP="002D51A2">
      <w:pPr>
        <w:pStyle w:val="a3"/>
        <w:jc w:val="both"/>
        <w:rPr>
          <w:rFonts w:ascii="Times New Roman" w:hAnsi="Times New Roman" w:cs="Times New Roman"/>
          <w:sz w:val="24"/>
          <w:szCs w:val="24"/>
        </w:rPr>
      </w:pPr>
      <w:r w:rsidRPr="002D51A2">
        <w:rPr>
          <w:rFonts w:ascii="Times New Roman" w:hAnsi="Times New Roman" w:cs="Times New Roman"/>
          <w:sz w:val="24"/>
          <w:szCs w:val="24"/>
        </w:rPr>
        <w:t>- компенсувати шкоду, заподіяну в разі забруднення або іншого негативного впливу на природне середовище.</w:t>
      </w:r>
    </w:p>
    <w:p w:rsidR="002D51A2" w:rsidRDefault="002D51A2" w:rsidP="002D51A2">
      <w:pPr>
        <w:pStyle w:val="a3"/>
        <w:jc w:val="both"/>
        <w:rPr>
          <w:rFonts w:ascii="Times New Roman" w:hAnsi="Times New Roman" w:cs="Times New Roman"/>
          <w:sz w:val="24"/>
          <w:szCs w:val="24"/>
        </w:rPr>
      </w:pPr>
    </w:p>
    <w:p w:rsidR="002D51A2" w:rsidRDefault="00E37CCF" w:rsidP="002D51A2">
      <w:pPr>
        <w:pStyle w:val="a3"/>
        <w:jc w:val="both"/>
        <w:rPr>
          <w:rFonts w:ascii="Times New Roman" w:hAnsi="Times New Roman" w:cs="Times New Roman"/>
          <w:sz w:val="24"/>
          <w:szCs w:val="24"/>
        </w:rPr>
      </w:pPr>
      <w:r>
        <w:rPr>
          <w:rFonts w:ascii="Times New Roman" w:hAnsi="Times New Roman" w:cs="Times New Roman"/>
          <w:sz w:val="24"/>
          <w:szCs w:val="24"/>
        </w:rPr>
        <w:t xml:space="preserve">         4</w:t>
      </w:r>
      <w:r w:rsidR="002D51A2">
        <w:rPr>
          <w:rFonts w:ascii="Times New Roman" w:hAnsi="Times New Roman" w:cs="Times New Roman"/>
          <w:sz w:val="24"/>
          <w:szCs w:val="24"/>
        </w:rPr>
        <w:t>.</w:t>
      </w:r>
      <w:r w:rsidR="003C2498" w:rsidRPr="002D51A2">
        <w:rPr>
          <w:rFonts w:ascii="Times New Roman" w:hAnsi="Times New Roman" w:cs="Times New Roman"/>
          <w:sz w:val="24"/>
          <w:szCs w:val="24"/>
        </w:rPr>
        <w:t>Товар має вимогам чинного законодавства, державним санітарним нормам і правилам утримання територій населених місць, затверджених наказом Міністерства охорони здоров’я України №145 від 17.03.11 року.</w:t>
      </w:r>
    </w:p>
    <w:p w:rsidR="001B224A" w:rsidRDefault="001B224A" w:rsidP="002D51A2">
      <w:pPr>
        <w:pStyle w:val="a3"/>
        <w:jc w:val="both"/>
        <w:rPr>
          <w:rFonts w:ascii="Times New Roman" w:hAnsi="Times New Roman" w:cs="Times New Roman"/>
          <w:sz w:val="24"/>
          <w:szCs w:val="24"/>
        </w:rPr>
      </w:pPr>
    </w:p>
    <w:p w:rsidR="001B224A" w:rsidRPr="001B224A" w:rsidRDefault="001B224A" w:rsidP="001B224A">
      <w:pPr>
        <w:pStyle w:val="af5"/>
        <w:ind w:left="0" w:firstLine="567"/>
        <w:jc w:val="both"/>
        <w:rPr>
          <w:rStyle w:val="a4"/>
          <w:rFonts w:ascii="Times New Roman" w:hAnsi="Times New Roman" w:cs="Times New Roman"/>
          <w:sz w:val="24"/>
          <w:szCs w:val="24"/>
        </w:rPr>
      </w:pPr>
      <w:r>
        <w:rPr>
          <w:szCs w:val="24"/>
          <w:lang w:val="uk-UA"/>
        </w:rPr>
        <w:t xml:space="preserve">5. </w:t>
      </w:r>
      <w:r w:rsidRPr="001B224A">
        <w:rPr>
          <w:rStyle w:val="a4"/>
          <w:rFonts w:ascii="Times New Roman" w:hAnsi="Times New Roman" w:cs="Times New Roman"/>
          <w:sz w:val="24"/>
          <w:szCs w:val="24"/>
        </w:rPr>
        <w:t>Обладнання туалету модульного типу має бути виготовлено з матеріалів, що сертифіковані в Україні та відповідають санітарно - епідеміологічним вимогам та вимогам законодавства у сфері пожежної безпеки.</w:t>
      </w:r>
    </w:p>
    <w:p w:rsidR="002D51A2" w:rsidRPr="002D51A2" w:rsidRDefault="002D51A2" w:rsidP="002D51A2">
      <w:pPr>
        <w:pStyle w:val="a3"/>
        <w:ind w:firstLine="426"/>
        <w:jc w:val="both"/>
        <w:rPr>
          <w:rFonts w:ascii="Times New Roman" w:hAnsi="Times New Roman" w:cs="Times New Roman"/>
          <w:b/>
          <w:sz w:val="24"/>
          <w:szCs w:val="24"/>
        </w:rPr>
      </w:pPr>
    </w:p>
    <w:p w:rsidR="004C65D1" w:rsidRPr="002D51A2" w:rsidRDefault="001B224A" w:rsidP="004C65D1">
      <w:pPr>
        <w:ind w:firstLine="426"/>
        <w:jc w:val="both"/>
        <w:rPr>
          <w:rFonts w:ascii="Times New Roman" w:eastAsia="Batang" w:hAnsi="Times New Roman" w:cs="Times New Roman"/>
          <w:b/>
          <w:bCs/>
          <w:sz w:val="24"/>
          <w:szCs w:val="24"/>
          <w:shd w:val="clear" w:color="auto" w:fill="FFFFFF"/>
          <w:lang w:val="uk-UA"/>
        </w:rPr>
      </w:pPr>
      <w:r>
        <w:rPr>
          <w:rFonts w:ascii="Times New Roman" w:eastAsia="Batang" w:hAnsi="Times New Roman" w:cs="Times New Roman"/>
          <w:b/>
          <w:bCs/>
          <w:sz w:val="24"/>
          <w:szCs w:val="24"/>
          <w:shd w:val="clear" w:color="auto" w:fill="FFFFFF"/>
          <w:lang w:val="uk-UA"/>
        </w:rPr>
        <w:t xml:space="preserve"> 6</w:t>
      </w:r>
      <w:r w:rsidR="002D51A2">
        <w:rPr>
          <w:rFonts w:ascii="Times New Roman" w:eastAsia="Batang" w:hAnsi="Times New Roman" w:cs="Times New Roman"/>
          <w:b/>
          <w:bCs/>
          <w:sz w:val="24"/>
          <w:szCs w:val="24"/>
          <w:shd w:val="clear" w:color="auto" w:fill="FFFFFF"/>
          <w:lang w:val="uk-UA"/>
        </w:rPr>
        <w:t>.</w:t>
      </w:r>
      <w:r w:rsidR="004C65D1" w:rsidRPr="002D51A2">
        <w:rPr>
          <w:rFonts w:ascii="Times New Roman" w:eastAsia="Batang" w:hAnsi="Times New Roman" w:cs="Times New Roman"/>
          <w:b/>
          <w:bCs/>
          <w:sz w:val="24"/>
          <w:szCs w:val="24"/>
          <w:shd w:val="clear" w:color="auto" w:fill="FFFFFF"/>
          <w:lang w:val="uk-UA"/>
        </w:rPr>
        <w:t>Для підтвердження відповідності пропозиції технічним, якісним, кількісним та іншим вимогам замовника учасник у складі пропозиції повинен надати:</w:t>
      </w:r>
    </w:p>
    <w:p w:rsidR="00B0744E" w:rsidRPr="00B0744E" w:rsidRDefault="004C65D1" w:rsidP="00B0744E">
      <w:pPr>
        <w:pStyle w:val="a3"/>
        <w:rPr>
          <w:rFonts w:ascii="Times New Roman" w:hAnsi="Times New Roman" w:cs="Times New Roman"/>
          <w:b/>
          <w:sz w:val="24"/>
          <w:szCs w:val="24"/>
        </w:rPr>
      </w:pPr>
      <w:r w:rsidRPr="002D51A2">
        <w:rPr>
          <w:rFonts w:ascii="Times New Roman" w:hAnsi="Times New Roman" w:cs="Times New Roman"/>
          <w:sz w:val="24"/>
          <w:szCs w:val="24"/>
          <w:shd w:val="clear" w:color="auto" w:fill="FFFFFF"/>
        </w:rPr>
        <w:t>-</w:t>
      </w:r>
      <w:r w:rsidR="00B0744E">
        <w:rPr>
          <w:rFonts w:ascii="Times New Roman" w:hAnsi="Times New Roman" w:cs="Times New Roman"/>
          <w:sz w:val="24"/>
          <w:szCs w:val="24"/>
          <w:shd w:val="clear" w:color="auto" w:fill="FFFFFF"/>
        </w:rPr>
        <w:t xml:space="preserve"> </w:t>
      </w:r>
      <w:r w:rsidRPr="002D51A2">
        <w:rPr>
          <w:rFonts w:ascii="Times New Roman" w:hAnsi="Times New Roman" w:cs="Times New Roman"/>
          <w:sz w:val="24"/>
          <w:szCs w:val="24"/>
          <w:shd w:val="clear" w:color="auto" w:fill="FFFFFF"/>
        </w:rPr>
        <w:t xml:space="preserve"> </w:t>
      </w:r>
      <w:r w:rsidR="00B0744E">
        <w:rPr>
          <w:rFonts w:ascii="Times New Roman" w:hAnsi="Times New Roman" w:cs="Times New Roman"/>
          <w:sz w:val="24"/>
          <w:szCs w:val="24"/>
          <w:shd w:val="clear" w:color="auto" w:fill="FFFFFF"/>
        </w:rPr>
        <w:t xml:space="preserve">технічну </w:t>
      </w:r>
      <w:r w:rsidR="00B0744E" w:rsidRPr="00B0744E">
        <w:rPr>
          <w:rFonts w:ascii="Times New Roman" w:hAnsi="Times New Roman" w:cs="Times New Roman"/>
          <w:sz w:val="24"/>
          <w:szCs w:val="24"/>
        </w:rPr>
        <w:t>специфікацію товару</w:t>
      </w:r>
      <w:r w:rsidR="00B0744E">
        <w:rPr>
          <w:rFonts w:ascii="Times New Roman" w:hAnsi="Times New Roman" w:cs="Times New Roman"/>
          <w:sz w:val="24"/>
          <w:szCs w:val="24"/>
        </w:rPr>
        <w:t>;</w:t>
      </w:r>
    </w:p>
    <w:p w:rsidR="004C65D1" w:rsidRPr="002D51A2" w:rsidRDefault="00B0744E" w:rsidP="00B0744E">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4C65D1" w:rsidRPr="00B0744E">
        <w:rPr>
          <w:rFonts w:ascii="Times New Roman" w:hAnsi="Times New Roman" w:cs="Times New Roman"/>
          <w:sz w:val="24"/>
          <w:szCs w:val="24"/>
          <w:shd w:val="clear" w:color="auto" w:fill="FFFFFF"/>
        </w:rPr>
        <w:t xml:space="preserve">гарантійний </w:t>
      </w:r>
      <w:r w:rsidR="004C65D1" w:rsidRPr="002D51A2">
        <w:rPr>
          <w:rFonts w:ascii="Times New Roman" w:hAnsi="Times New Roman" w:cs="Times New Roman"/>
          <w:sz w:val="24"/>
          <w:szCs w:val="24"/>
          <w:shd w:val="clear" w:color="auto" w:fill="FFFFFF"/>
        </w:rPr>
        <w:t>лист Учасника про те, що товар</w:t>
      </w:r>
      <w:r w:rsidR="002D51A2">
        <w:rPr>
          <w:rFonts w:ascii="Times New Roman" w:hAnsi="Times New Roman" w:cs="Times New Roman"/>
          <w:sz w:val="24"/>
          <w:szCs w:val="24"/>
          <w:shd w:val="clear" w:color="auto" w:fill="FFFFFF"/>
        </w:rPr>
        <w:t>,</w:t>
      </w:r>
      <w:r w:rsidR="004C65D1" w:rsidRPr="002D51A2">
        <w:rPr>
          <w:rFonts w:ascii="Times New Roman" w:hAnsi="Times New Roman" w:cs="Times New Roman"/>
          <w:sz w:val="24"/>
          <w:szCs w:val="24"/>
          <w:shd w:val="clear" w:color="auto" w:fill="FFFFFF"/>
        </w:rPr>
        <w:t xml:space="preserve"> який пропонується Учасником буде новим, таким що не перебував у експлуатації;</w:t>
      </w:r>
    </w:p>
    <w:p w:rsidR="004C65D1" w:rsidRPr="002D51A2" w:rsidRDefault="004C65D1" w:rsidP="002D51A2">
      <w:pPr>
        <w:pStyle w:val="a3"/>
        <w:jc w:val="both"/>
        <w:rPr>
          <w:rFonts w:ascii="Times New Roman" w:hAnsi="Times New Roman" w:cs="Times New Roman"/>
          <w:sz w:val="24"/>
          <w:szCs w:val="24"/>
          <w:shd w:val="clear" w:color="auto" w:fill="FFFFFF"/>
        </w:rPr>
      </w:pPr>
      <w:r w:rsidRPr="002D51A2">
        <w:rPr>
          <w:rFonts w:ascii="Times New Roman" w:hAnsi="Times New Roman" w:cs="Times New Roman"/>
          <w:sz w:val="24"/>
          <w:szCs w:val="24"/>
          <w:shd w:val="clear" w:color="auto" w:fill="FFFFFF"/>
        </w:rPr>
        <w:t>- гарантійний лист Учасника про те, що гарантійний строк обслуговування товару буде здійснюватися не менше ніж 12 місяців з дати поставки такого товару для Замовника;</w:t>
      </w:r>
    </w:p>
    <w:p w:rsidR="004C65D1" w:rsidRDefault="004C65D1" w:rsidP="002D51A2">
      <w:pPr>
        <w:pStyle w:val="a3"/>
        <w:jc w:val="both"/>
        <w:rPr>
          <w:rFonts w:ascii="Times New Roman" w:hAnsi="Times New Roman" w:cs="Times New Roman"/>
          <w:sz w:val="24"/>
          <w:szCs w:val="24"/>
        </w:rPr>
      </w:pPr>
      <w:r w:rsidRPr="002D51A2">
        <w:rPr>
          <w:rFonts w:ascii="Times New Roman" w:hAnsi="Times New Roman" w:cs="Times New Roman"/>
          <w:sz w:val="24"/>
          <w:szCs w:val="24"/>
        </w:rPr>
        <w:t>- детальний опис предмету закупівлі, що буде постачатись, у тому числі технічні та якісні хар</w:t>
      </w:r>
      <w:r w:rsidR="001B224A">
        <w:rPr>
          <w:rFonts w:ascii="Times New Roman" w:hAnsi="Times New Roman" w:cs="Times New Roman"/>
          <w:sz w:val="24"/>
          <w:szCs w:val="24"/>
        </w:rPr>
        <w:t>актеристики, креслення, малюнки;</w:t>
      </w:r>
    </w:p>
    <w:p w:rsidR="001B224A" w:rsidRDefault="001B224A" w:rsidP="002D51A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1B224A">
        <w:rPr>
          <w:rFonts w:ascii="Times New Roman" w:hAnsi="Times New Roman" w:cs="Times New Roman"/>
          <w:sz w:val="24"/>
          <w:szCs w:val="24"/>
        </w:rPr>
        <w:t>гарантійний лист щодо відповідності технічних вимог предмету закупівлі з посиланням на ДСТУ</w:t>
      </w:r>
      <w:r w:rsidR="00BF7FC9">
        <w:rPr>
          <w:rFonts w:ascii="Times New Roman" w:hAnsi="Times New Roman" w:cs="Times New Roman"/>
          <w:sz w:val="24"/>
          <w:szCs w:val="24"/>
        </w:rPr>
        <w:t>.</w:t>
      </w:r>
    </w:p>
    <w:p w:rsidR="00BF7FC9" w:rsidRDefault="00BF7FC9" w:rsidP="002D51A2">
      <w:pPr>
        <w:pStyle w:val="a3"/>
        <w:jc w:val="both"/>
        <w:rPr>
          <w:rFonts w:ascii="Times New Roman" w:hAnsi="Times New Roman" w:cs="Times New Roman"/>
          <w:sz w:val="24"/>
          <w:szCs w:val="24"/>
        </w:rPr>
      </w:pPr>
    </w:p>
    <w:p w:rsidR="00BF7FC9" w:rsidRPr="00BF7FC9" w:rsidRDefault="00BF7FC9" w:rsidP="00BF7FC9">
      <w:pPr>
        <w:pStyle w:val="a3"/>
        <w:numPr>
          <w:ilvl w:val="3"/>
          <w:numId w:val="7"/>
        </w:numPr>
        <w:tabs>
          <w:tab w:val="left" w:pos="0"/>
          <w:tab w:val="left" w:pos="459"/>
        </w:tabs>
        <w:ind w:left="0" w:firstLine="426"/>
        <w:jc w:val="both"/>
        <w:rPr>
          <w:rFonts w:ascii="Times New Roman" w:hAnsi="Times New Roman" w:cs="Times New Roman"/>
          <w:sz w:val="24"/>
          <w:szCs w:val="24"/>
        </w:rPr>
      </w:pPr>
      <w:r w:rsidRPr="00BF7FC9">
        <w:rPr>
          <w:rFonts w:ascii="Times New Roman" w:hAnsi="Times New Roman" w:cs="Times New Roman"/>
          <w:b/>
          <w:sz w:val="24"/>
          <w:szCs w:val="24"/>
        </w:rPr>
        <w:t xml:space="preserve">При поставці товару </w:t>
      </w:r>
      <w:r w:rsidR="0097659E">
        <w:rPr>
          <w:rFonts w:ascii="Times New Roman" w:hAnsi="Times New Roman" w:cs="Times New Roman"/>
          <w:sz w:val="24"/>
          <w:szCs w:val="24"/>
        </w:rPr>
        <w:t xml:space="preserve"> </w:t>
      </w:r>
      <w:r w:rsidR="0097659E">
        <w:rPr>
          <w:rFonts w:ascii="Times New Roman" w:hAnsi="Times New Roman" w:cs="Times New Roman"/>
          <w:b/>
          <w:sz w:val="24"/>
          <w:szCs w:val="24"/>
        </w:rPr>
        <w:t>надати</w:t>
      </w:r>
      <w:r w:rsidR="0097659E" w:rsidRPr="0097659E">
        <w:rPr>
          <w:rFonts w:ascii="Times New Roman" w:hAnsi="Times New Roman" w:cs="Times New Roman"/>
          <w:b/>
          <w:sz w:val="24"/>
          <w:szCs w:val="24"/>
        </w:rPr>
        <w:t xml:space="preserve"> супровідні документи, а саме:</w:t>
      </w:r>
    </w:p>
    <w:p w:rsidR="00BF7FC9" w:rsidRPr="00BF7FC9" w:rsidRDefault="00BF7FC9" w:rsidP="00BF7FC9">
      <w:pPr>
        <w:pStyle w:val="a3"/>
        <w:tabs>
          <w:tab w:val="left" w:pos="0"/>
          <w:tab w:val="left" w:pos="33"/>
        </w:tabs>
        <w:ind w:left="33" w:hanging="33"/>
        <w:jc w:val="both"/>
        <w:rPr>
          <w:rFonts w:ascii="Times New Roman" w:hAnsi="Times New Roman" w:cs="Times New Roman"/>
          <w:sz w:val="24"/>
          <w:szCs w:val="24"/>
        </w:rPr>
      </w:pPr>
      <w:r w:rsidRPr="00BF7FC9">
        <w:rPr>
          <w:rFonts w:ascii="Times New Roman" w:hAnsi="Times New Roman" w:cs="Times New Roman"/>
          <w:color w:val="000000"/>
          <w:sz w:val="24"/>
          <w:szCs w:val="24"/>
        </w:rPr>
        <w:t>- Копії доку</w:t>
      </w:r>
      <w:r w:rsidR="0097659E">
        <w:rPr>
          <w:rFonts w:ascii="Times New Roman" w:hAnsi="Times New Roman" w:cs="Times New Roman"/>
          <w:color w:val="000000"/>
          <w:sz w:val="24"/>
          <w:szCs w:val="24"/>
        </w:rPr>
        <w:t>ментів, які свідчать про якість</w:t>
      </w:r>
      <w:r w:rsidRPr="00BF7FC9">
        <w:rPr>
          <w:rFonts w:ascii="Times New Roman" w:hAnsi="Times New Roman" w:cs="Times New Roman"/>
          <w:color w:val="000000"/>
          <w:sz w:val="24"/>
          <w:szCs w:val="24"/>
        </w:rPr>
        <w:t xml:space="preserve"> товару, що пропонуються Учасником (декларація виробника або сертифікат якості/відповідності виробників або висновки державної санітарно-епідеміологічної, тощо);</w:t>
      </w:r>
    </w:p>
    <w:p w:rsidR="00BF7FC9" w:rsidRPr="00BF7FC9" w:rsidRDefault="00BF7FC9" w:rsidP="00BF7FC9">
      <w:pPr>
        <w:pStyle w:val="a3"/>
        <w:jc w:val="both"/>
        <w:rPr>
          <w:rFonts w:ascii="Times New Roman" w:hAnsi="Times New Roman" w:cs="Times New Roman"/>
          <w:sz w:val="24"/>
          <w:szCs w:val="24"/>
        </w:rPr>
      </w:pPr>
      <w:r w:rsidRPr="00BF7FC9">
        <w:rPr>
          <w:rFonts w:ascii="Times New Roman" w:hAnsi="Times New Roman" w:cs="Times New Roman"/>
          <w:sz w:val="24"/>
          <w:szCs w:val="24"/>
        </w:rPr>
        <w:t>-  Паспорт з гарантійними зобов’язаннями на товар (строк гарантійного обслуговування не менше 12 місяців).</w:t>
      </w:r>
    </w:p>
    <w:p w:rsidR="00BF7FC9" w:rsidRDefault="00BF7FC9" w:rsidP="002D51A2">
      <w:pPr>
        <w:pStyle w:val="a3"/>
        <w:jc w:val="both"/>
        <w:rPr>
          <w:rFonts w:ascii="Times New Roman" w:hAnsi="Times New Roman" w:cs="Times New Roman"/>
          <w:sz w:val="24"/>
          <w:szCs w:val="24"/>
        </w:rPr>
      </w:pPr>
    </w:p>
    <w:p w:rsidR="002D51A2" w:rsidRPr="002D51A2" w:rsidRDefault="002D51A2" w:rsidP="002D51A2">
      <w:pPr>
        <w:pStyle w:val="a3"/>
        <w:rPr>
          <w:rFonts w:ascii="Times New Roman" w:hAnsi="Times New Roman" w:cs="Times New Roman"/>
          <w:sz w:val="24"/>
          <w:szCs w:val="24"/>
        </w:rPr>
      </w:pPr>
    </w:p>
    <w:p w:rsidR="002D51A2" w:rsidRPr="009962A4" w:rsidRDefault="002D51A2" w:rsidP="002D51A2">
      <w:pPr>
        <w:ind w:firstLine="567"/>
        <w:rPr>
          <w:sz w:val="28"/>
          <w:szCs w:val="28"/>
        </w:rPr>
      </w:pPr>
    </w:p>
    <w:p w:rsidR="00AB79A1" w:rsidRDefault="004C65D1" w:rsidP="00AB79A1">
      <w:pPr>
        <w:spacing w:line="20" w:lineRule="atLeast"/>
        <w:ind w:right="-1" w:firstLine="567"/>
        <w:jc w:val="center"/>
        <w:rPr>
          <w:rFonts w:ascii="Times New Roman" w:hAnsi="Times New Roman" w:cs="Times New Roman"/>
          <w:sz w:val="28"/>
          <w:szCs w:val="28"/>
          <w:lang w:val="uk-UA"/>
        </w:rPr>
      </w:pPr>
      <w:r w:rsidRPr="006C2877">
        <w:rPr>
          <w:rFonts w:ascii="Times New Roman" w:hAnsi="Times New Roman" w:cs="Times New Roman"/>
          <w:sz w:val="28"/>
          <w:szCs w:val="28"/>
        </w:rPr>
        <w:br w:type="page"/>
      </w:r>
    </w:p>
    <w:p w:rsidR="00AB79A1" w:rsidRDefault="00AB79A1" w:rsidP="00AB79A1">
      <w:pPr>
        <w:spacing w:line="20" w:lineRule="atLeast"/>
        <w:ind w:right="-1" w:firstLine="567"/>
        <w:jc w:val="center"/>
        <w:rPr>
          <w:rFonts w:ascii="Times New Roman" w:hAnsi="Times New Roman" w:cs="Times New Roman"/>
          <w:sz w:val="28"/>
          <w:szCs w:val="28"/>
          <w:lang w:val="uk-UA"/>
        </w:rPr>
      </w:pPr>
    </w:p>
    <w:p w:rsidR="004C65D1" w:rsidRPr="00AB79A1" w:rsidRDefault="004C65D1" w:rsidP="00AB79A1">
      <w:pPr>
        <w:spacing w:line="20" w:lineRule="atLeast"/>
        <w:ind w:right="-1" w:firstLine="567"/>
        <w:jc w:val="center"/>
        <w:rPr>
          <w:rFonts w:ascii="Times New Roman" w:hAnsi="Times New Roman" w:cs="Times New Roman"/>
          <w:sz w:val="28"/>
          <w:szCs w:val="28"/>
          <w:lang w:val="uk-UA"/>
        </w:rPr>
      </w:pPr>
      <w:r>
        <w:rPr>
          <w:rFonts w:ascii="Times New Roman" w:hAnsi="Times New Roman" w:cs="Times New Roman"/>
          <w:sz w:val="28"/>
          <w:szCs w:val="28"/>
        </w:rPr>
        <w:t xml:space="preserve">Графічне зображення </w:t>
      </w:r>
      <w:proofErr w:type="gramStart"/>
      <w:r>
        <w:rPr>
          <w:rFonts w:ascii="Times New Roman" w:hAnsi="Times New Roman" w:cs="Times New Roman"/>
          <w:sz w:val="28"/>
          <w:szCs w:val="28"/>
        </w:rPr>
        <w:t>модульного</w:t>
      </w:r>
      <w:proofErr w:type="gramEnd"/>
      <w:r>
        <w:rPr>
          <w:rFonts w:ascii="Times New Roman" w:hAnsi="Times New Roman" w:cs="Times New Roman"/>
          <w:sz w:val="28"/>
          <w:szCs w:val="28"/>
        </w:rPr>
        <w:t xml:space="preserve"> приміщення (туалет</w:t>
      </w:r>
      <w:r w:rsidR="00A04ED6">
        <w:rPr>
          <w:rFonts w:ascii="Times New Roman" w:hAnsi="Times New Roman" w:cs="Times New Roman"/>
          <w:sz w:val="28"/>
          <w:szCs w:val="28"/>
          <w:lang w:val="uk-UA"/>
        </w:rPr>
        <w:t>у</w:t>
      </w:r>
      <w:r>
        <w:rPr>
          <w:rFonts w:ascii="Times New Roman" w:hAnsi="Times New Roman" w:cs="Times New Roman"/>
          <w:sz w:val="28"/>
          <w:szCs w:val="28"/>
        </w:rPr>
        <w:t>)</w:t>
      </w:r>
    </w:p>
    <w:p w:rsidR="004C4D5A" w:rsidRPr="00C163EA" w:rsidRDefault="00AB79A1" w:rsidP="00C163EA">
      <w:pPr>
        <w:spacing w:after="0" w:line="240" w:lineRule="auto"/>
        <w:ind w:left="709" w:hanging="425"/>
        <w:jc w:val="center"/>
        <w:rPr>
          <w:rFonts w:ascii="Times New Roman" w:hAnsi="Times New Roman" w:cs="Times New Roman"/>
          <w:sz w:val="28"/>
          <w:szCs w:val="28"/>
          <w:lang w:val="uk-UA"/>
        </w:rPr>
      </w:pPr>
      <w:r w:rsidRPr="00AB79A1">
        <w:rPr>
          <w:rFonts w:ascii="Times New Roman" w:hAnsi="Times New Roman" w:cs="Times New Roman"/>
          <w:sz w:val="28"/>
          <w:szCs w:val="28"/>
          <w:lang w:val="uk-UA"/>
        </w:rPr>
        <w:t>Санітарний модуль 14.6 м</w:t>
      </w:r>
      <w:r w:rsidRPr="00AB79A1">
        <w:rPr>
          <w:rFonts w:ascii="Times New Roman" w:hAnsi="Times New Roman" w:cs="Times New Roman"/>
          <w:sz w:val="28"/>
          <w:szCs w:val="28"/>
          <w:vertAlign w:val="superscript"/>
          <w:lang w:val="uk-UA"/>
        </w:rPr>
        <w:t>2</w:t>
      </w:r>
      <w:r w:rsidR="00A04ED6" w:rsidRPr="00A04ED6">
        <w:rPr>
          <w:noProof/>
        </w:rPr>
        <w:drawing>
          <wp:anchor distT="0" distB="0" distL="114300" distR="114300" simplePos="0" relativeHeight="251663360" behindDoc="0" locked="0" layoutInCell="1" allowOverlap="1">
            <wp:simplePos x="0" y="0"/>
            <wp:positionH relativeFrom="column">
              <wp:posOffset>-389156</wp:posOffset>
            </wp:positionH>
            <wp:positionV relativeFrom="paragraph">
              <wp:posOffset>619628</wp:posOffset>
            </wp:positionV>
            <wp:extent cx="6840187" cy="3550722"/>
            <wp:effectExtent l="0" t="0" r="0" b="0"/>
            <wp:wrapTopAndBottom/>
            <wp:docPr id="6127" name="Picture 6127"/>
            <wp:cNvGraphicFramePr/>
            <a:graphic xmlns:a="http://schemas.openxmlformats.org/drawingml/2006/main">
              <a:graphicData uri="http://schemas.openxmlformats.org/drawingml/2006/picture">
                <pic:pic xmlns:pic="http://schemas.openxmlformats.org/drawingml/2006/picture">
                  <pic:nvPicPr>
                    <pic:cNvPr id="6127" name="Picture 6127"/>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40220" cy="3551586"/>
                    </a:xfrm>
                    <a:prstGeom prst="rect">
                      <a:avLst/>
                    </a:prstGeom>
                  </pic:spPr>
                </pic:pic>
              </a:graphicData>
            </a:graphic>
          </wp:anchor>
        </w:drawing>
      </w:r>
    </w:p>
    <w:p w:rsidR="00AB79A1" w:rsidRPr="00C163EA" w:rsidRDefault="00AB79A1" w:rsidP="00C163EA">
      <w:pPr>
        <w:rPr>
          <w:lang w:val="uk-UA"/>
        </w:rPr>
      </w:pPr>
    </w:p>
    <w:p w:rsidR="00AB79A1" w:rsidRPr="0079021E" w:rsidRDefault="00AB79A1" w:rsidP="00AB79A1">
      <w:pPr>
        <w:tabs>
          <w:tab w:val="left" w:pos="4993"/>
        </w:tabs>
        <w:spacing w:after="0" w:line="240" w:lineRule="auto"/>
        <w:ind w:left="709" w:hanging="425"/>
        <w:rPr>
          <w:sz w:val="24"/>
          <w:szCs w:val="18"/>
          <w:lang w:val="uk-UA"/>
        </w:rPr>
      </w:pPr>
      <w:r>
        <w:rPr>
          <w:sz w:val="24"/>
          <w:szCs w:val="18"/>
          <w:lang w:val="uk-UA"/>
        </w:rPr>
        <w:tab/>
      </w:r>
      <w:r>
        <w:rPr>
          <w:sz w:val="24"/>
          <w:szCs w:val="18"/>
          <w:lang w:val="uk-UA"/>
        </w:rPr>
        <w:tab/>
      </w:r>
    </w:p>
    <w:p w:rsidR="00AB79A1" w:rsidRPr="00C163EA" w:rsidRDefault="00C163EA" w:rsidP="00C163EA">
      <w:pPr>
        <w:spacing w:after="0" w:line="240" w:lineRule="auto"/>
        <w:ind w:left="709" w:hanging="425"/>
        <w:jc w:val="center"/>
        <w:rPr>
          <w:rFonts w:ascii="Times New Roman" w:hAnsi="Times New Roman" w:cs="Times New Roman"/>
          <w:b/>
          <w:iCs/>
          <w:sz w:val="28"/>
          <w:szCs w:val="28"/>
          <w:u w:val="single"/>
          <w:lang w:val="uk-UA"/>
        </w:rPr>
      </w:pPr>
      <w:r w:rsidRPr="00C163EA">
        <w:rPr>
          <w:b/>
          <w:iCs/>
          <w:noProof/>
          <w:sz w:val="28"/>
          <w:szCs w:val="28"/>
          <w:u w:val="single"/>
        </w:rPr>
        <w:drawing>
          <wp:anchor distT="0" distB="0" distL="114300" distR="114300" simplePos="0" relativeHeight="251665408" behindDoc="0" locked="0" layoutInCell="1" allowOverlap="1">
            <wp:simplePos x="0" y="0"/>
            <wp:positionH relativeFrom="column">
              <wp:posOffset>-537845</wp:posOffset>
            </wp:positionH>
            <wp:positionV relativeFrom="paragraph">
              <wp:posOffset>521335</wp:posOffset>
            </wp:positionV>
            <wp:extent cx="6838950" cy="4000500"/>
            <wp:effectExtent l="19050" t="0" r="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38950" cy="4000500"/>
                    </a:xfrm>
                    <a:prstGeom prst="rect">
                      <a:avLst/>
                    </a:prstGeom>
                  </pic:spPr>
                </pic:pic>
              </a:graphicData>
            </a:graphic>
          </wp:anchor>
        </w:drawing>
      </w:r>
      <w:r w:rsidR="00AB79A1" w:rsidRPr="00C163EA">
        <w:rPr>
          <w:b/>
          <w:iCs/>
          <w:sz w:val="28"/>
          <w:szCs w:val="28"/>
          <w:u w:val="single"/>
          <w:lang w:val="uk-UA"/>
        </w:rPr>
        <w:t xml:space="preserve"> </w:t>
      </w:r>
      <w:r w:rsidR="00AB79A1" w:rsidRPr="00C163EA">
        <w:rPr>
          <w:rFonts w:ascii="Times New Roman" w:hAnsi="Times New Roman" w:cs="Times New Roman"/>
          <w:b/>
          <w:iCs/>
          <w:sz w:val="28"/>
          <w:szCs w:val="28"/>
          <w:u w:val="single"/>
          <w:lang w:val="uk-UA"/>
        </w:rPr>
        <w:t>Примірний вигляд будівлі</w:t>
      </w:r>
      <w:r w:rsidR="00AB79A1" w:rsidRPr="00C163EA">
        <w:rPr>
          <w:rFonts w:ascii="Times New Roman" w:hAnsi="Times New Roman" w:cs="Times New Roman"/>
          <w:b/>
          <w:sz w:val="28"/>
          <w:szCs w:val="28"/>
          <w:u w:val="single"/>
          <w:lang w:val="uk-UA"/>
        </w:rPr>
        <w:t xml:space="preserve"> (Візуалізація</w:t>
      </w:r>
      <w:r w:rsidR="00AB79A1" w:rsidRPr="00C163EA">
        <w:rPr>
          <w:rFonts w:ascii="Times New Roman" w:hAnsi="Times New Roman" w:cs="Times New Roman"/>
          <w:b/>
          <w:iCs/>
          <w:sz w:val="28"/>
          <w:szCs w:val="28"/>
          <w:u w:val="single"/>
          <w:lang w:val="uk-UA"/>
        </w:rPr>
        <w:t>)</w:t>
      </w:r>
    </w:p>
    <w:p w:rsidR="00C163EA" w:rsidRDefault="00C163EA" w:rsidP="00C163EA">
      <w:pPr>
        <w:spacing w:after="0" w:line="240" w:lineRule="auto"/>
        <w:ind w:left="709" w:hanging="425"/>
        <w:jc w:val="center"/>
        <w:rPr>
          <w:rFonts w:ascii="Times New Roman" w:hAnsi="Times New Roman" w:cs="Times New Roman"/>
          <w:i/>
          <w:iCs/>
          <w:sz w:val="28"/>
          <w:szCs w:val="28"/>
          <w:lang w:val="uk-UA"/>
        </w:rPr>
      </w:pPr>
    </w:p>
    <w:p w:rsidR="00C163EA" w:rsidRDefault="00C163EA" w:rsidP="00C163EA">
      <w:pPr>
        <w:spacing w:after="0" w:line="240" w:lineRule="auto"/>
        <w:ind w:left="709" w:hanging="425"/>
        <w:jc w:val="center"/>
        <w:rPr>
          <w:rFonts w:ascii="Times New Roman" w:hAnsi="Times New Roman" w:cs="Times New Roman"/>
          <w:i/>
          <w:iCs/>
          <w:sz w:val="28"/>
          <w:szCs w:val="28"/>
          <w:lang w:val="uk-UA"/>
        </w:rPr>
      </w:pPr>
    </w:p>
    <w:p w:rsidR="00C163EA" w:rsidRDefault="00C163EA" w:rsidP="00C163EA">
      <w:pPr>
        <w:spacing w:after="0" w:line="240" w:lineRule="auto"/>
        <w:ind w:left="709" w:hanging="425"/>
        <w:jc w:val="center"/>
        <w:rPr>
          <w:rFonts w:ascii="Times New Roman" w:hAnsi="Times New Roman" w:cs="Times New Roman"/>
          <w:i/>
          <w:iCs/>
          <w:sz w:val="28"/>
          <w:szCs w:val="28"/>
          <w:lang w:val="uk-UA"/>
        </w:rPr>
      </w:pPr>
    </w:p>
    <w:p w:rsidR="00C163EA" w:rsidRDefault="00C163EA" w:rsidP="00C163EA">
      <w:pPr>
        <w:spacing w:after="0" w:line="240" w:lineRule="auto"/>
        <w:ind w:left="709" w:hanging="425"/>
        <w:jc w:val="center"/>
        <w:rPr>
          <w:rFonts w:ascii="Times New Roman" w:hAnsi="Times New Roman" w:cs="Times New Roman"/>
          <w:i/>
          <w:iCs/>
          <w:sz w:val="28"/>
          <w:szCs w:val="28"/>
          <w:lang w:val="uk-UA"/>
        </w:rPr>
      </w:pPr>
    </w:p>
    <w:p w:rsidR="00C163EA" w:rsidRDefault="008B67F7" w:rsidP="00C163EA">
      <w:pPr>
        <w:spacing w:after="0" w:line="240" w:lineRule="auto"/>
        <w:ind w:left="709" w:hanging="425"/>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w:t>
      </w:r>
    </w:p>
    <w:p w:rsidR="008B67F7" w:rsidRPr="003C573D" w:rsidRDefault="008B67F7" w:rsidP="008B67F7">
      <w:pPr>
        <w:jc w:val="right"/>
        <w:rPr>
          <w:rFonts w:ascii="Times New Roman" w:hAnsi="Times New Roman" w:cs="Times New Roman"/>
          <w:b/>
          <w:bCs/>
          <w:sz w:val="24"/>
          <w:szCs w:val="24"/>
        </w:rPr>
      </w:pPr>
      <w:r>
        <w:rPr>
          <w:rFonts w:ascii="Times New Roman" w:hAnsi="Times New Roman" w:cs="Times New Roman"/>
          <w:b/>
          <w:bCs/>
          <w:sz w:val="24"/>
          <w:szCs w:val="24"/>
        </w:rPr>
        <w:t>ДОДАТОК 3</w:t>
      </w:r>
    </w:p>
    <w:p w:rsidR="008B67F7" w:rsidRPr="00FC300F" w:rsidRDefault="008B67F7" w:rsidP="008B67F7">
      <w:pPr>
        <w:spacing w:after="0" w:line="240" w:lineRule="auto"/>
        <w:ind w:left="5660" w:firstLine="700"/>
        <w:jc w:val="right"/>
        <w:rPr>
          <w:rFonts w:ascii="Times New Roman" w:eastAsia="Times New Roman" w:hAnsi="Times New Roman" w:cs="Times New Roman"/>
          <w:sz w:val="24"/>
          <w:szCs w:val="24"/>
        </w:rPr>
      </w:pPr>
      <w:r w:rsidRPr="00005250">
        <w:rPr>
          <w:rFonts w:ascii="Times New Roman" w:eastAsia="Times New Roman" w:hAnsi="Times New Roman" w:cs="Times New Roman"/>
          <w:i/>
          <w:iCs/>
          <w:color w:val="000000"/>
          <w:sz w:val="24"/>
          <w:szCs w:val="24"/>
        </w:rPr>
        <w:t>до тендерної документації</w:t>
      </w:r>
    </w:p>
    <w:p w:rsidR="008B67F7" w:rsidRPr="003C573D" w:rsidRDefault="008B67F7" w:rsidP="008B67F7">
      <w:pPr>
        <w:pStyle w:val="a3"/>
        <w:jc w:val="center"/>
        <w:rPr>
          <w:rFonts w:ascii="Times New Roman" w:hAnsi="Times New Roman"/>
          <w:b/>
          <w:sz w:val="24"/>
          <w:szCs w:val="24"/>
        </w:rPr>
      </w:pPr>
      <w:r w:rsidRPr="003C573D">
        <w:rPr>
          <w:rFonts w:ascii="Times New Roman" w:hAnsi="Times New Roman"/>
          <w:b/>
          <w:sz w:val="24"/>
          <w:szCs w:val="24"/>
        </w:rPr>
        <w:t>ТЕНДЕРНА ПРОПОЗИЦІЯ</w:t>
      </w:r>
    </w:p>
    <w:p w:rsidR="008B67F7" w:rsidRPr="003C573D" w:rsidRDefault="008B67F7" w:rsidP="008B67F7">
      <w:pPr>
        <w:pStyle w:val="a3"/>
        <w:jc w:val="center"/>
        <w:rPr>
          <w:rFonts w:ascii="Times New Roman" w:hAnsi="Times New Roman"/>
          <w:b/>
          <w:sz w:val="24"/>
          <w:szCs w:val="24"/>
        </w:rPr>
      </w:pPr>
      <w:r w:rsidRPr="003C573D">
        <w:rPr>
          <w:rFonts w:ascii="Times New Roman" w:hAnsi="Times New Roman"/>
          <w:b/>
          <w:sz w:val="24"/>
          <w:szCs w:val="24"/>
        </w:rPr>
        <w:t>на участь в процедурі відкритих торгів на закупівлю</w:t>
      </w:r>
    </w:p>
    <w:p w:rsidR="008B67F7" w:rsidRDefault="008B67F7" w:rsidP="008B67F7">
      <w:pPr>
        <w:pStyle w:val="a3"/>
        <w:jc w:val="center"/>
        <w:rPr>
          <w:rFonts w:ascii="Times New Roman" w:hAnsi="Times New Roman"/>
          <w:b/>
          <w:sz w:val="24"/>
          <w:szCs w:val="24"/>
        </w:rPr>
      </w:pPr>
      <w:r w:rsidRPr="003C573D">
        <w:rPr>
          <w:rFonts w:ascii="Times New Roman" w:hAnsi="Times New Roman"/>
          <w:b/>
          <w:sz w:val="24"/>
          <w:szCs w:val="24"/>
        </w:rPr>
        <w:t>(форма, яка подається Учасником на фірмовому бланку (у разі його наявності)</w:t>
      </w:r>
    </w:p>
    <w:p w:rsidR="008B67F7" w:rsidRDefault="008B67F7" w:rsidP="008B67F7">
      <w:pPr>
        <w:pStyle w:val="a3"/>
        <w:jc w:val="center"/>
        <w:rPr>
          <w:rFonts w:ascii="Times New Roman" w:hAnsi="Times New Roman"/>
          <w:b/>
          <w:sz w:val="24"/>
          <w:szCs w:val="24"/>
        </w:rPr>
      </w:pPr>
    </w:p>
    <w:tbl>
      <w:tblPr>
        <w:tblW w:w="5036" w:type="pct"/>
        <w:tblInd w:w="-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6726"/>
        <w:gridCol w:w="3476"/>
      </w:tblGrid>
      <w:tr w:rsidR="008B67F7" w:rsidRPr="00CB131D" w:rsidTr="005E2FA4">
        <w:trPr>
          <w:trHeight w:val="323"/>
        </w:trPr>
        <w:tc>
          <w:tcPr>
            <w:tcW w:w="10915"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8B67F7" w:rsidRPr="00CB131D" w:rsidRDefault="008B67F7" w:rsidP="005E2FA4">
            <w:pPr>
              <w:tabs>
                <w:tab w:val="left" w:pos="2160"/>
                <w:tab w:val="left" w:pos="3600"/>
              </w:tabs>
              <w:jc w:val="center"/>
              <w:rPr>
                <w:rFonts w:ascii="Times New Roman" w:hAnsi="Times New Roman"/>
                <w:b/>
                <w:sz w:val="24"/>
                <w:szCs w:val="24"/>
              </w:rPr>
            </w:pPr>
            <w:r w:rsidRPr="00CB131D">
              <w:rPr>
                <w:rFonts w:ascii="Times New Roman" w:hAnsi="Times New Roman"/>
                <w:b/>
                <w:sz w:val="24"/>
                <w:szCs w:val="24"/>
              </w:rPr>
              <w:t>Відомості про учасника процедури закупі</w:t>
            </w:r>
            <w:proofErr w:type="gramStart"/>
            <w:r w:rsidRPr="00CB131D">
              <w:rPr>
                <w:rFonts w:ascii="Times New Roman" w:hAnsi="Times New Roman"/>
                <w:b/>
                <w:sz w:val="24"/>
                <w:szCs w:val="24"/>
              </w:rPr>
              <w:t>вл</w:t>
            </w:r>
            <w:proofErr w:type="gramEnd"/>
            <w:r w:rsidRPr="00CB131D">
              <w:rPr>
                <w:rFonts w:ascii="Times New Roman" w:hAnsi="Times New Roman"/>
                <w:b/>
                <w:sz w:val="24"/>
                <w:szCs w:val="24"/>
              </w:rPr>
              <w:t>і</w:t>
            </w:r>
          </w:p>
        </w:tc>
      </w:tr>
      <w:tr w:rsidR="008B67F7" w:rsidRPr="00CB131D" w:rsidTr="005E2FA4">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7F7" w:rsidRPr="00CB131D" w:rsidRDefault="008B67F7" w:rsidP="005E2FA4">
            <w:pPr>
              <w:autoSpaceDN w:val="0"/>
              <w:rPr>
                <w:rFonts w:ascii="Times New Roman" w:hAnsi="Times New Roman"/>
                <w:sz w:val="24"/>
                <w:szCs w:val="24"/>
              </w:rPr>
            </w:pPr>
            <w:r w:rsidRPr="00CB131D">
              <w:rPr>
                <w:rFonts w:ascii="Times New Roman" w:hAnsi="Times New Roman"/>
                <w:sz w:val="24"/>
                <w:szCs w:val="24"/>
              </w:rPr>
              <w:t>1. Повне найменування учасника процедури закупі</w:t>
            </w:r>
            <w:proofErr w:type="gramStart"/>
            <w:r w:rsidRPr="00CB131D">
              <w:rPr>
                <w:rFonts w:ascii="Times New Roman" w:hAnsi="Times New Roman"/>
                <w:sz w:val="24"/>
                <w:szCs w:val="24"/>
              </w:rPr>
              <w:t>вл</w:t>
            </w:r>
            <w:proofErr w:type="gramEnd"/>
            <w:r w:rsidRPr="00CB131D">
              <w:rPr>
                <w:rFonts w:ascii="Times New Roman" w:hAnsi="Times New Roman"/>
                <w:sz w:val="24"/>
                <w:szCs w:val="24"/>
              </w:rPr>
              <w:t>і</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7F7" w:rsidRPr="00CB131D" w:rsidRDefault="008B67F7" w:rsidP="005E2FA4">
            <w:pPr>
              <w:tabs>
                <w:tab w:val="left" w:pos="2160"/>
                <w:tab w:val="left" w:pos="3600"/>
              </w:tabs>
              <w:jc w:val="both"/>
              <w:rPr>
                <w:rFonts w:ascii="Times New Roman" w:hAnsi="Times New Roman"/>
                <w:sz w:val="24"/>
                <w:szCs w:val="24"/>
              </w:rPr>
            </w:pPr>
          </w:p>
        </w:tc>
      </w:tr>
      <w:tr w:rsidR="008B67F7" w:rsidRPr="00CB131D" w:rsidTr="005E2FA4">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7F7" w:rsidRPr="00CB131D" w:rsidRDefault="008B67F7" w:rsidP="005E2FA4">
            <w:pPr>
              <w:autoSpaceDN w:val="0"/>
              <w:adjustRightInd w:val="0"/>
              <w:rPr>
                <w:rFonts w:ascii="Times New Roman" w:hAnsi="Times New Roman"/>
                <w:sz w:val="24"/>
                <w:szCs w:val="24"/>
              </w:rPr>
            </w:pPr>
            <w:r w:rsidRPr="00CB131D">
              <w:rPr>
                <w:rFonts w:ascii="Times New Roman" w:hAnsi="Times New Roman"/>
                <w:sz w:val="24"/>
                <w:szCs w:val="24"/>
              </w:rPr>
              <w:t>2. Юридична та фактична адреса учасника процедури закупі</w:t>
            </w:r>
            <w:proofErr w:type="gramStart"/>
            <w:r w:rsidRPr="00CB131D">
              <w:rPr>
                <w:rFonts w:ascii="Times New Roman" w:hAnsi="Times New Roman"/>
                <w:sz w:val="24"/>
                <w:szCs w:val="24"/>
              </w:rPr>
              <w:t>вл</w:t>
            </w:r>
            <w:proofErr w:type="gramEnd"/>
            <w:r w:rsidRPr="00CB131D">
              <w:rPr>
                <w:rFonts w:ascii="Times New Roman" w:hAnsi="Times New Roman"/>
                <w:sz w:val="24"/>
                <w:szCs w:val="24"/>
              </w:rPr>
              <w:t>і</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7F7" w:rsidRPr="00CB131D" w:rsidRDefault="008B67F7" w:rsidP="005E2FA4">
            <w:pPr>
              <w:tabs>
                <w:tab w:val="left" w:pos="2160"/>
                <w:tab w:val="left" w:pos="3600"/>
              </w:tabs>
              <w:jc w:val="both"/>
              <w:rPr>
                <w:rFonts w:ascii="Times New Roman" w:hAnsi="Times New Roman"/>
                <w:sz w:val="24"/>
                <w:szCs w:val="24"/>
              </w:rPr>
            </w:pPr>
          </w:p>
        </w:tc>
      </w:tr>
      <w:tr w:rsidR="008B67F7" w:rsidRPr="00CB131D" w:rsidTr="005E2FA4">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7F7" w:rsidRPr="00CB131D" w:rsidRDefault="008B67F7" w:rsidP="005E2FA4">
            <w:pPr>
              <w:autoSpaceDN w:val="0"/>
              <w:adjustRightInd w:val="0"/>
              <w:rPr>
                <w:rFonts w:ascii="Times New Roman" w:hAnsi="Times New Roman"/>
                <w:sz w:val="24"/>
                <w:szCs w:val="24"/>
              </w:rPr>
            </w:pPr>
            <w:r w:rsidRPr="00CB131D">
              <w:rPr>
                <w:rFonts w:ascii="Times New Roman" w:hAnsi="Times New Roman"/>
                <w:sz w:val="24"/>
                <w:szCs w:val="24"/>
              </w:rPr>
              <w:t>3. Код ЄДРПОУ учасника процедури закупі</w:t>
            </w:r>
            <w:proofErr w:type="gramStart"/>
            <w:r w:rsidRPr="00CB131D">
              <w:rPr>
                <w:rFonts w:ascii="Times New Roman" w:hAnsi="Times New Roman"/>
                <w:sz w:val="24"/>
                <w:szCs w:val="24"/>
              </w:rPr>
              <w:t>вл</w:t>
            </w:r>
            <w:proofErr w:type="gramEnd"/>
            <w:r w:rsidRPr="00CB131D">
              <w:rPr>
                <w:rFonts w:ascii="Times New Roman" w:hAnsi="Times New Roman"/>
                <w:sz w:val="24"/>
                <w:szCs w:val="24"/>
              </w:rPr>
              <w:t>і</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7F7" w:rsidRPr="00CB131D" w:rsidRDefault="008B67F7" w:rsidP="005E2FA4">
            <w:pPr>
              <w:tabs>
                <w:tab w:val="left" w:pos="2160"/>
                <w:tab w:val="left" w:pos="3600"/>
              </w:tabs>
              <w:jc w:val="both"/>
              <w:rPr>
                <w:rFonts w:ascii="Times New Roman" w:hAnsi="Times New Roman"/>
                <w:sz w:val="24"/>
                <w:szCs w:val="24"/>
              </w:rPr>
            </w:pPr>
          </w:p>
        </w:tc>
      </w:tr>
      <w:tr w:rsidR="008B67F7" w:rsidRPr="00CB131D" w:rsidTr="005E2FA4">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7F7" w:rsidRPr="00CB131D" w:rsidRDefault="008B67F7" w:rsidP="005E2FA4">
            <w:pPr>
              <w:autoSpaceDN w:val="0"/>
              <w:adjustRightInd w:val="0"/>
              <w:rPr>
                <w:rFonts w:ascii="Times New Roman" w:hAnsi="Times New Roman"/>
                <w:sz w:val="24"/>
                <w:szCs w:val="24"/>
              </w:rPr>
            </w:pPr>
            <w:r w:rsidRPr="00CB131D">
              <w:rPr>
                <w:rFonts w:ascii="Times New Roman" w:hAnsi="Times New Roman"/>
                <w:sz w:val="24"/>
                <w:szCs w:val="24"/>
              </w:rPr>
              <w:t>4. Банківські реквізити учасника процедури закупі</w:t>
            </w:r>
            <w:proofErr w:type="gramStart"/>
            <w:r w:rsidRPr="00CB131D">
              <w:rPr>
                <w:rFonts w:ascii="Times New Roman" w:hAnsi="Times New Roman"/>
                <w:sz w:val="24"/>
                <w:szCs w:val="24"/>
              </w:rPr>
              <w:t>вл</w:t>
            </w:r>
            <w:proofErr w:type="gramEnd"/>
            <w:r w:rsidRPr="00CB131D">
              <w:rPr>
                <w:rFonts w:ascii="Times New Roman" w:hAnsi="Times New Roman"/>
                <w:sz w:val="24"/>
                <w:szCs w:val="24"/>
              </w:rPr>
              <w:t>і</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7F7" w:rsidRPr="00CB131D" w:rsidRDefault="008B67F7" w:rsidP="005E2FA4">
            <w:pPr>
              <w:tabs>
                <w:tab w:val="left" w:pos="2160"/>
                <w:tab w:val="left" w:pos="3600"/>
              </w:tabs>
              <w:jc w:val="both"/>
              <w:rPr>
                <w:rFonts w:ascii="Times New Roman" w:hAnsi="Times New Roman"/>
                <w:sz w:val="24"/>
                <w:szCs w:val="24"/>
              </w:rPr>
            </w:pPr>
          </w:p>
        </w:tc>
      </w:tr>
      <w:tr w:rsidR="008B67F7" w:rsidRPr="00CB131D" w:rsidTr="005E2FA4">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7F7" w:rsidRPr="00CB131D" w:rsidRDefault="008B67F7" w:rsidP="005E2FA4">
            <w:pPr>
              <w:autoSpaceDN w:val="0"/>
              <w:adjustRightInd w:val="0"/>
              <w:rPr>
                <w:rFonts w:ascii="Times New Roman" w:hAnsi="Times New Roman"/>
                <w:sz w:val="24"/>
                <w:szCs w:val="24"/>
              </w:rPr>
            </w:pPr>
            <w:r w:rsidRPr="00CB131D">
              <w:rPr>
                <w:rFonts w:ascii="Times New Roman" w:hAnsi="Times New Roman"/>
                <w:sz w:val="24"/>
                <w:szCs w:val="24"/>
              </w:rPr>
              <w:t xml:space="preserve">5. Телефон (факс), </w:t>
            </w:r>
            <w:proofErr w:type="gramStart"/>
            <w:r w:rsidRPr="00CB131D">
              <w:rPr>
                <w:rFonts w:ascii="Times New Roman" w:hAnsi="Times New Roman"/>
                <w:sz w:val="24"/>
                <w:szCs w:val="24"/>
              </w:rPr>
              <w:t>е</w:t>
            </w:r>
            <w:proofErr w:type="gramEnd"/>
            <w:r w:rsidRPr="00CB131D">
              <w:rPr>
                <w:rFonts w:ascii="Times New Roman" w:hAnsi="Times New Roman"/>
                <w:sz w:val="24"/>
                <w:szCs w:val="24"/>
              </w:rPr>
              <w:t>-mail</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7F7" w:rsidRPr="00CB131D" w:rsidRDefault="008B67F7" w:rsidP="005E2FA4">
            <w:pPr>
              <w:tabs>
                <w:tab w:val="left" w:pos="2160"/>
                <w:tab w:val="left" w:pos="3600"/>
              </w:tabs>
              <w:jc w:val="both"/>
              <w:rPr>
                <w:rFonts w:ascii="Times New Roman" w:hAnsi="Times New Roman"/>
                <w:sz w:val="24"/>
                <w:szCs w:val="24"/>
              </w:rPr>
            </w:pPr>
          </w:p>
        </w:tc>
      </w:tr>
      <w:tr w:rsidR="008B67F7" w:rsidRPr="00CB131D" w:rsidTr="005E2FA4">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7F7" w:rsidRPr="00CB131D" w:rsidRDefault="008B67F7" w:rsidP="005E2FA4">
            <w:pPr>
              <w:autoSpaceDN w:val="0"/>
              <w:adjustRightInd w:val="0"/>
              <w:rPr>
                <w:rFonts w:ascii="Times New Roman" w:hAnsi="Times New Roman"/>
                <w:sz w:val="24"/>
                <w:szCs w:val="24"/>
              </w:rPr>
            </w:pPr>
            <w:r w:rsidRPr="00CB131D">
              <w:rPr>
                <w:rFonts w:ascii="Times New Roman" w:hAnsi="Times New Roman"/>
                <w:sz w:val="24"/>
                <w:szCs w:val="24"/>
              </w:rPr>
              <w:t xml:space="preserve">6.Службова (посадова) особа учасника, яку уповноважено учасником представляти його інтереси </w:t>
            </w:r>
            <w:proofErr w:type="gramStart"/>
            <w:r w:rsidRPr="00CB131D">
              <w:rPr>
                <w:rFonts w:ascii="Times New Roman" w:hAnsi="Times New Roman"/>
                <w:sz w:val="24"/>
                <w:szCs w:val="24"/>
              </w:rPr>
              <w:t>п</w:t>
            </w:r>
            <w:proofErr w:type="gramEnd"/>
            <w:r w:rsidRPr="00CB131D">
              <w:rPr>
                <w:rFonts w:ascii="Times New Roman" w:hAnsi="Times New Roman"/>
                <w:sz w:val="24"/>
                <w:szCs w:val="24"/>
              </w:rPr>
              <w:t>ід час проведення  процедури закупівлі (прізвище, ім’я по батькові)</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7F7" w:rsidRPr="00CB131D" w:rsidRDefault="008B67F7" w:rsidP="005E2FA4">
            <w:pPr>
              <w:tabs>
                <w:tab w:val="left" w:pos="2160"/>
                <w:tab w:val="left" w:pos="3600"/>
              </w:tabs>
              <w:jc w:val="both"/>
              <w:rPr>
                <w:rFonts w:ascii="Times New Roman" w:hAnsi="Times New Roman"/>
                <w:sz w:val="24"/>
                <w:szCs w:val="24"/>
              </w:rPr>
            </w:pPr>
          </w:p>
        </w:tc>
      </w:tr>
      <w:tr w:rsidR="008B67F7" w:rsidRPr="00CB131D" w:rsidTr="005E2FA4">
        <w:tc>
          <w:tcPr>
            <w:tcW w:w="7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7F7" w:rsidRPr="00CB131D" w:rsidRDefault="008B67F7" w:rsidP="005E2FA4">
            <w:pPr>
              <w:autoSpaceDN w:val="0"/>
              <w:adjustRightInd w:val="0"/>
              <w:rPr>
                <w:rFonts w:ascii="Times New Roman" w:hAnsi="Times New Roman"/>
                <w:sz w:val="24"/>
                <w:szCs w:val="24"/>
              </w:rPr>
            </w:pPr>
            <w:r w:rsidRPr="00CB131D">
              <w:rPr>
                <w:rFonts w:ascii="Times New Roman" w:hAnsi="Times New Roman"/>
                <w:sz w:val="24"/>
                <w:szCs w:val="24"/>
              </w:rPr>
              <w:t xml:space="preserve">7. Інформація про використання/невикористання у </w:t>
            </w:r>
            <w:proofErr w:type="gramStart"/>
            <w:r w:rsidRPr="00CB131D">
              <w:rPr>
                <w:rFonts w:ascii="Times New Roman" w:hAnsi="Times New Roman"/>
                <w:sz w:val="24"/>
                <w:szCs w:val="24"/>
              </w:rPr>
              <w:t>своїй</w:t>
            </w:r>
            <w:proofErr w:type="gramEnd"/>
            <w:r w:rsidRPr="00CB131D">
              <w:rPr>
                <w:rFonts w:ascii="Times New Roman" w:hAnsi="Times New Roman"/>
                <w:sz w:val="24"/>
                <w:szCs w:val="24"/>
              </w:rPr>
              <w:t xml:space="preserve"> діяльності печатки</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B67F7" w:rsidRPr="00CB131D" w:rsidRDefault="008B67F7" w:rsidP="005E2FA4">
            <w:pPr>
              <w:tabs>
                <w:tab w:val="left" w:pos="2160"/>
                <w:tab w:val="left" w:pos="3600"/>
              </w:tabs>
              <w:jc w:val="both"/>
              <w:rPr>
                <w:rFonts w:ascii="Times New Roman" w:hAnsi="Times New Roman"/>
                <w:sz w:val="24"/>
                <w:szCs w:val="24"/>
              </w:rPr>
            </w:pPr>
          </w:p>
        </w:tc>
      </w:tr>
    </w:tbl>
    <w:p w:rsidR="008B67F7" w:rsidRPr="00796EE1" w:rsidRDefault="008B67F7" w:rsidP="008B67F7">
      <w:pPr>
        <w:pStyle w:val="a3"/>
        <w:jc w:val="center"/>
        <w:rPr>
          <w:rFonts w:ascii="Times New Roman" w:hAnsi="Times New Roman"/>
          <w:b/>
          <w:sz w:val="24"/>
          <w:szCs w:val="24"/>
          <w:lang w:val="ru-RU"/>
        </w:rPr>
      </w:pPr>
    </w:p>
    <w:p w:rsidR="008B67F7" w:rsidRPr="003C573D" w:rsidRDefault="008B67F7" w:rsidP="008B67F7">
      <w:pPr>
        <w:jc w:val="center"/>
        <w:rPr>
          <w:rFonts w:ascii="Times New Roman" w:hAnsi="Times New Roman"/>
          <w:sz w:val="24"/>
          <w:szCs w:val="24"/>
        </w:rPr>
      </w:pPr>
      <w:r w:rsidRPr="003C573D">
        <w:rPr>
          <w:rFonts w:ascii="Times New Roman" w:hAnsi="Times New Roman"/>
          <w:sz w:val="24"/>
          <w:szCs w:val="24"/>
        </w:rPr>
        <w:t>Ми ____________________________________________________________________________,</w:t>
      </w:r>
    </w:p>
    <w:p w:rsidR="008B67F7" w:rsidRPr="003C573D" w:rsidRDefault="008B67F7" w:rsidP="008B67F7">
      <w:pPr>
        <w:jc w:val="center"/>
        <w:rPr>
          <w:rFonts w:ascii="Times New Roman" w:hAnsi="Times New Roman"/>
          <w:sz w:val="24"/>
          <w:szCs w:val="24"/>
        </w:rPr>
      </w:pPr>
      <w:r w:rsidRPr="003C573D">
        <w:rPr>
          <w:rFonts w:ascii="Times New Roman" w:hAnsi="Times New Roman"/>
          <w:sz w:val="24"/>
          <w:szCs w:val="24"/>
        </w:rPr>
        <w:t>(повна назва Учасника торгів)</w:t>
      </w:r>
    </w:p>
    <w:p w:rsidR="008B67F7" w:rsidRPr="00B67C94" w:rsidRDefault="008B67F7" w:rsidP="008B67F7">
      <w:pPr>
        <w:pStyle w:val="a3"/>
        <w:jc w:val="center"/>
        <w:rPr>
          <w:rFonts w:ascii="Times New Roman" w:hAnsi="Times New Roman" w:cs="Times New Roman"/>
          <w:b/>
          <w:bCs/>
          <w:i/>
          <w:color w:val="000000"/>
          <w:sz w:val="24"/>
          <w:szCs w:val="24"/>
        </w:rPr>
      </w:pPr>
      <w:r w:rsidRPr="003C573D">
        <w:rPr>
          <w:rFonts w:ascii="Times New Roman" w:hAnsi="Times New Roman"/>
          <w:sz w:val="24"/>
          <w:szCs w:val="24"/>
        </w:rPr>
        <w:t>надаємо свою тендерну пропозицію щодо участі у закупівлі товарів:</w:t>
      </w:r>
      <w:r w:rsidRPr="003C573D">
        <w:rPr>
          <w:rFonts w:ascii="Times New Roman" w:hAnsi="Times New Roman"/>
          <w:b/>
          <w:sz w:val="24"/>
          <w:szCs w:val="24"/>
        </w:rPr>
        <w:t xml:space="preserve"> </w:t>
      </w:r>
      <w:r>
        <w:rPr>
          <w:rFonts w:ascii="Times New Roman" w:hAnsi="Times New Roman"/>
          <w:b/>
          <w:sz w:val="24"/>
          <w:szCs w:val="24"/>
        </w:rPr>
        <w:t xml:space="preserve">                                                </w:t>
      </w:r>
      <w:r w:rsidRPr="00B67C94">
        <w:rPr>
          <w:rFonts w:ascii="Times New Roman" w:hAnsi="Times New Roman" w:cs="Times New Roman"/>
          <w:b/>
          <w:sz w:val="24"/>
          <w:szCs w:val="24"/>
        </w:rPr>
        <w:t xml:space="preserve">ДК 021:2015 – </w:t>
      </w:r>
      <w:r w:rsidRPr="00B67C94">
        <w:rPr>
          <w:rFonts w:ascii="Times New Roman" w:eastAsia="Times New Roman" w:hAnsi="Times New Roman" w:cs="Times New Roman"/>
          <w:b/>
          <w:color w:val="000000"/>
          <w:sz w:val="24"/>
          <w:szCs w:val="24"/>
        </w:rPr>
        <w:t>44210000-5 – Конструкції та їх частини</w:t>
      </w:r>
    </w:p>
    <w:p w:rsidR="008B67F7" w:rsidRPr="00B67C94" w:rsidRDefault="008B67F7" w:rsidP="008B67F7">
      <w:pPr>
        <w:pStyle w:val="a3"/>
        <w:jc w:val="center"/>
        <w:rPr>
          <w:rFonts w:ascii="Times New Roman" w:hAnsi="Times New Roman" w:cs="Times New Roman"/>
          <w:b/>
          <w:spacing w:val="-4"/>
          <w:sz w:val="24"/>
          <w:szCs w:val="24"/>
        </w:rPr>
      </w:pPr>
      <w:r w:rsidRPr="00B67C94">
        <w:rPr>
          <w:rFonts w:ascii="Times New Roman" w:hAnsi="Times New Roman" w:cs="Times New Roman"/>
          <w:b/>
          <w:bCs/>
          <w:color w:val="000000"/>
          <w:sz w:val="24"/>
          <w:szCs w:val="24"/>
        </w:rPr>
        <w:t>(Туалет модульного типу)</w:t>
      </w:r>
    </w:p>
    <w:p w:rsidR="008B67F7" w:rsidRPr="002333F6" w:rsidRDefault="008B67F7" w:rsidP="008B67F7">
      <w:pPr>
        <w:pStyle w:val="a3"/>
        <w:jc w:val="center"/>
        <w:rPr>
          <w:rFonts w:ascii="Times New Roman" w:hAnsi="Times New Roman"/>
          <w:b/>
          <w:bCs/>
          <w:sz w:val="24"/>
          <w:szCs w:val="24"/>
        </w:rPr>
      </w:pPr>
    </w:p>
    <w:tbl>
      <w:tblPr>
        <w:tblpPr w:leftFromText="180" w:rightFromText="180" w:vertAnchor="text" w:horzAnchor="margin" w:tblpXSpec="center" w:tblpY="3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1815"/>
        <w:gridCol w:w="1293"/>
        <w:gridCol w:w="1134"/>
        <w:gridCol w:w="1023"/>
        <w:gridCol w:w="1334"/>
        <w:gridCol w:w="992"/>
        <w:gridCol w:w="992"/>
        <w:gridCol w:w="1046"/>
      </w:tblGrid>
      <w:tr w:rsidR="008B67F7" w:rsidRPr="003C573D" w:rsidTr="005E2FA4">
        <w:trPr>
          <w:trHeight w:val="1935"/>
        </w:trPr>
        <w:tc>
          <w:tcPr>
            <w:tcW w:w="544" w:type="dxa"/>
          </w:tcPr>
          <w:p w:rsidR="008B67F7" w:rsidRPr="003C573D" w:rsidRDefault="008B67F7" w:rsidP="005E2FA4">
            <w:pPr>
              <w:rPr>
                <w:rFonts w:ascii="Times New Roman" w:hAnsi="Times New Roman"/>
                <w:b/>
              </w:rPr>
            </w:pPr>
            <w:r w:rsidRPr="003C573D">
              <w:rPr>
                <w:rFonts w:ascii="Times New Roman" w:hAnsi="Times New Roman"/>
                <w:b/>
              </w:rPr>
              <w:t xml:space="preserve">№ </w:t>
            </w:r>
            <w:proofErr w:type="gramStart"/>
            <w:r w:rsidRPr="003C573D">
              <w:rPr>
                <w:rFonts w:ascii="Times New Roman" w:hAnsi="Times New Roman"/>
                <w:b/>
              </w:rPr>
              <w:t>п</w:t>
            </w:r>
            <w:proofErr w:type="gramEnd"/>
            <w:r w:rsidRPr="003C573D">
              <w:rPr>
                <w:rFonts w:ascii="Times New Roman" w:hAnsi="Times New Roman"/>
                <w:b/>
              </w:rPr>
              <w:t>/п</w:t>
            </w:r>
          </w:p>
        </w:tc>
        <w:tc>
          <w:tcPr>
            <w:tcW w:w="1815" w:type="dxa"/>
            <w:vAlign w:val="center"/>
          </w:tcPr>
          <w:p w:rsidR="008B67F7" w:rsidRPr="003C573D" w:rsidRDefault="008B67F7" w:rsidP="005E2FA4">
            <w:pPr>
              <w:jc w:val="center"/>
              <w:rPr>
                <w:rFonts w:ascii="Times New Roman" w:hAnsi="Times New Roman"/>
                <w:b/>
              </w:rPr>
            </w:pPr>
            <w:r w:rsidRPr="003C573D">
              <w:rPr>
                <w:rFonts w:ascii="Times New Roman" w:hAnsi="Times New Roman"/>
                <w:b/>
              </w:rPr>
              <w:t>Найменування товару</w:t>
            </w:r>
          </w:p>
        </w:tc>
        <w:tc>
          <w:tcPr>
            <w:tcW w:w="1293" w:type="dxa"/>
            <w:vAlign w:val="center"/>
          </w:tcPr>
          <w:p w:rsidR="008B67F7" w:rsidRPr="003C573D" w:rsidRDefault="008B67F7" w:rsidP="005E2FA4">
            <w:pPr>
              <w:jc w:val="center"/>
              <w:rPr>
                <w:rFonts w:ascii="Times New Roman" w:hAnsi="Times New Roman"/>
                <w:b/>
              </w:rPr>
            </w:pPr>
            <w:r>
              <w:rPr>
                <w:rFonts w:ascii="Times New Roman" w:eastAsia="Times New Roman" w:hAnsi="Times New Roman"/>
                <w:b/>
                <w:sz w:val="20"/>
                <w:szCs w:val="20"/>
                <w:lang w:eastAsia="zh-CN"/>
              </w:rPr>
              <w:t xml:space="preserve">Виробник, </w:t>
            </w:r>
            <w:proofErr w:type="gramStart"/>
            <w:r w:rsidRPr="00AC4EC1">
              <w:rPr>
                <w:rFonts w:ascii="Times New Roman" w:eastAsia="Times New Roman" w:hAnsi="Times New Roman"/>
                <w:b/>
                <w:sz w:val="20"/>
                <w:szCs w:val="20"/>
                <w:lang w:eastAsia="zh-CN"/>
              </w:rPr>
              <w:t>країна</w:t>
            </w:r>
            <w:proofErr w:type="gramEnd"/>
            <w:r w:rsidRPr="00AC4EC1">
              <w:rPr>
                <w:rFonts w:ascii="Times New Roman" w:eastAsia="Times New Roman" w:hAnsi="Times New Roman"/>
                <w:b/>
                <w:sz w:val="20"/>
                <w:szCs w:val="20"/>
                <w:lang w:eastAsia="zh-CN"/>
              </w:rPr>
              <w:t xml:space="preserve"> </w:t>
            </w:r>
            <w:r>
              <w:rPr>
                <w:rFonts w:ascii="Times New Roman" w:eastAsia="Times New Roman" w:hAnsi="Times New Roman"/>
                <w:b/>
                <w:sz w:val="20"/>
                <w:szCs w:val="20"/>
                <w:lang w:eastAsia="zh-CN"/>
              </w:rPr>
              <w:t>походжен-</w:t>
            </w:r>
            <w:r w:rsidRPr="00AC4EC1">
              <w:rPr>
                <w:rFonts w:ascii="Times New Roman" w:eastAsia="Times New Roman" w:hAnsi="Times New Roman"/>
                <w:b/>
                <w:sz w:val="20"/>
                <w:szCs w:val="20"/>
                <w:lang w:eastAsia="zh-CN"/>
              </w:rPr>
              <w:t>ня товару</w:t>
            </w:r>
          </w:p>
        </w:tc>
        <w:tc>
          <w:tcPr>
            <w:tcW w:w="1134" w:type="dxa"/>
            <w:vAlign w:val="center"/>
          </w:tcPr>
          <w:p w:rsidR="008B67F7" w:rsidRPr="003C573D" w:rsidRDefault="008B67F7" w:rsidP="005E2FA4">
            <w:pPr>
              <w:pStyle w:val="a3"/>
              <w:jc w:val="center"/>
              <w:rPr>
                <w:rFonts w:ascii="Times New Roman" w:hAnsi="Times New Roman"/>
                <w:b/>
                <w:sz w:val="20"/>
                <w:szCs w:val="20"/>
              </w:rPr>
            </w:pPr>
            <w:r w:rsidRPr="003C573D">
              <w:rPr>
                <w:rFonts w:ascii="Times New Roman" w:hAnsi="Times New Roman"/>
                <w:b/>
                <w:sz w:val="20"/>
                <w:szCs w:val="20"/>
              </w:rPr>
              <w:t>Одиниця виміру</w:t>
            </w:r>
          </w:p>
          <w:p w:rsidR="008B67F7" w:rsidRPr="003C573D" w:rsidRDefault="008B67F7" w:rsidP="005E2FA4">
            <w:pPr>
              <w:pStyle w:val="a3"/>
              <w:jc w:val="center"/>
              <w:rPr>
                <w:rFonts w:ascii="Times New Roman" w:hAnsi="Times New Roman"/>
                <w:b/>
                <w:sz w:val="20"/>
                <w:szCs w:val="20"/>
              </w:rPr>
            </w:pPr>
            <w:r w:rsidRPr="003C573D">
              <w:rPr>
                <w:rFonts w:ascii="Times New Roman" w:hAnsi="Times New Roman"/>
                <w:b/>
                <w:sz w:val="20"/>
                <w:szCs w:val="20"/>
              </w:rPr>
              <w:t>товару</w:t>
            </w:r>
          </w:p>
        </w:tc>
        <w:tc>
          <w:tcPr>
            <w:tcW w:w="1023" w:type="dxa"/>
            <w:vAlign w:val="center"/>
          </w:tcPr>
          <w:p w:rsidR="008B67F7" w:rsidRPr="003C573D" w:rsidRDefault="008B67F7" w:rsidP="005E2FA4">
            <w:pPr>
              <w:pStyle w:val="a3"/>
              <w:jc w:val="center"/>
              <w:rPr>
                <w:rFonts w:ascii="Times New Roman" w:hAnsi="Times New Roman"/>
                <w:b/>
                <w:sz w:val="20"/>
                <w:szCs w:val="20"/>
              </w:rPr>
            </w:pPr>
            <w:r w:rsidRPr="003C573D">
              <w:rPr>
                <w:rFonts w:ascii="Times New Roman" w:hAnsi="Times New Roman"/>
                <w:b/>
                <w:sz w:val="20"/>
                <w:szCs w:val="20"/>
              </w:rPr>
              <w:t>Кількі</w:t>
            </w:r>
            <w:r>
              <w:rPr>
                <w:rFonts w:ascii="Times New Roman" w:hAnsi="Times New Roman"/>
                <w:b/>
                <w:sz w:val="20"/>
                <w:szCs w:val="20"/>
              </w:rPr>
              <w:t>-</w:t>
            </w:r>
            <w:r w:rsidRPr="003C573D">
              <w:rPr>
                <w:rFonts w:ascii="Times New Roman" w:hAnsi="Times New Roman"/>
                <w:b/>
                <w:sz w:val="20"/>
                <w:szCs w:val="20"/>
              </w:rPr>
              <w:t>сть</w:t>
            </w:r>
          </w:p>
          <w:p w:rsidR="008B67F7" w:rsidRPr="003C573D" w:rsidRDefault="008B67F7" w:rsidP="005E2FA4">
            <w:pPr>
              <w:pStyle w:val="a3"/>
              <w:jc w:val="center"/>
              <w:rPr>
                <w:rFonts w:ascii="Times New Roman" w:hAnsi="Times New Roman"/>
                <w:b/>
                <w:sz w:val="20"/>
                <w:szCs w:val="20"/>
              </w:rPr>
            </w:pPr>
            <w:r>
              <w:rPr>
                <w:rFonts w:ascii="Times New Roman" w:hAnsi="Times New Roman"/>
                <w:b/>
                <w:sz w:val="20"/>
                <w:szCs w:val="20"/>
              </w:rPr>
              <w:t>т</w:t>
            </w:r>
            <w:r w:rsidRPr="003C573D">
              <w:rPr>
                <w:rFonts w:ascii="Times New Roman" w:hAnsi="Times New Roman"/>
                <w:b/>
                <w:sz w:val="20"/>
                <w:szCs w:val="20"/>
              </w:rPr>
              <w:t>овару</w:t>
            </w:r>
          </w:p>
          <w:p w:rsidR="008B67F7" w:rsidRPr="003C573D" w:rsidRDefault="008B67F7" w:rsidP="005E2FA4">
            <w:pPr>
              <w:pStyle w:val="a3"/>
              <w:jc w:val="center"/>
              <w:rPr>
                <w:rFonts w:ascii="Times New Roman" w:hAnsi="Times New Roman"/>
                <w:b/>
                <w:sz w:val="20"/>
                <w:szCs w:val="20"/>
              </w:rPr>
            </w:pPr>
          </w:p>
        </w:tc>
        <w:tc>
          <w:tcPr>
            <w:tcW w:w="1334" w:type="dxa"/>
            <w:vAlign w:val="center"/>
          </w:tcPr>
          <w:p w:rsidR="008B67F7" w:rsidRPr="003C573D" w:rsidRDefault="008B67F7" w:rsidP="005E2FA4">
            <w:pPr>
              <w:pStyle w:val="a3"/>
              <w:jc w:val="center"/>
              <w:rPr>
                <w:rFonts w:ascii="Times New Roman" w:hAnsi="Times New Roman"/>
                <w:b/>
                <w:bCs/>
                <w:sz w:val="20"/>
                <w:szCs w:val="20"/>
              </w:rPr>
            </w:pPr>
            <w:r w:rsidRPr="003C573D">
              <w:rPr>
                <w:rFonts w:ascii="Times New Roman" w:hAnsi="Times New Roman"/>
                <w:b/>
                <w:bCs/>
                <w:sz w:val="20"/>
                <w:szCs w:val="20"/>
              </w:rPr>
              <w:t>Ціна без ПДВ, грн.</w:t>
            </w:r>
          </w:p>
          <w:p w:rsidR="008B67F7" w:rsidRPr="003C573D" w:rsidRDefault="008B67F7" w:rsidP="005E2FA4">
            <w:pPr>
              <w:pStyle w:val="a3"/>
              <w:jc w:val="center"/>
              <w:rPr>
                <w:rFonts w:ascii="Times New Roman" w:hAnsi="Times New Roman"/>
                <w:b/>
                <w:sz w:val="20"/>
                <w:szCs w:val="20"/>
              </w:rPr>
            </w:pPr>
            <w:r w:rsidRPr="003C573D">
              <w:rPr>
                <w:rFonts w:ascii="Times New Roman" w:hAnsi="Times New Roman"/>
                <w:b/>
                <w:bCs/>
                <w:sz w:val="20"/>
                <w:szCs w:val="20"/>
              </w:rPr>
              <w:t>за одиницю товару</w:t>
            </w:r>
          </w:p>
        </w:tc>
        <w:tc>
          <w:tcPr>
            <w:tcW w:w="992" w:type="dxa"/>
            <w:vAlign w:val="center"/>
          </w:tcPr>
          <w:p w:rsidR="008B67F7" w:rsidRPr="003C573D" w:rsidRDefault="008B67F7" w:rsidP="005E2FA4">
            <w:pPr>
              <w:pStyle w:val="a3"/>
              <w:jc w:val="center"/>
              <w:rPr>
                <w:rFonts w:ascii="Times New Roman" w:hAnsi="Times New Roman"/>
                <w:b/>
                <w:sz w:val="20"/>
                <w:szCs w:val="20"/>
              </w:rPr>
            </w:pPr>
            <w:r w:rsidRPr="003C573D">
              <w:rPr>
                <w:rFonts w:ascii="Times New Roman" w:hAnsi="Times New Roman"/>
                <w:b/>
                <w:bCs/>
                <w:sz w:val="20"/>
                <w:szCs w:val="20"/>
              </w:rPr>
              <w:t>ПДВ, грн.</w:t>
            </w:r>
          </w:p>
        </w:tc>
        <w:tc>
          <w:tcPr>
            <w:tcW w:w="992" w:type="dxa"/>
            <w:vAlign w:val="center"/>
          </w:tcPr>
          <w:p w:rsidR="008B67F7" w:rsidRPr="003C573D" w:rsidRDefault="008B67F7" w:rsidP="005E2FA4">
            <w:pPr>
              <w:pStyle w:val="a3"/>
              <w:jc w:val="center"/>
              <w:rPr>
                <w:rFonts w:ascii="Times New Roman" w:hAnsi="Times New Roman"/>
                <w:b/>
                <w:bCs/>
                <w:sz w:val="20"/>
                <w:szCs w:val="20"/>
              </w:rPr>
            </w:pPr>
            <w:r w:rsidRPr="003C573D">
              <w:rPr>
                <w:rFonts w:ascii="Times New Roman" w:hAnsi="Times New Roman"/>
                <w:b/>
                <w:bCs/>
                <w:sz w:val="20"/>
                <w:szCs w:val="20"/>
              </w:rPr>
              <w:t>Ціна  з ПДВ, грн.</w:t>
            </w:r>
          </w:p>
          <w:p w:rsidR="008B67F7" w:rsidRPr="003C573D" w:rsidRDefault="008B67F7" w:rsidP="005E2FA4">
            <w:pPr>
              <w:pStyle w:val="a3"/>
              <w:jc w:val="center"/>
              <w:rPr>
                <w:rFonts w:ascii="Times New Roman" w:hAnsi="Times New Roman"/>
                <w:b/>
                <w:sz w:val="20"/>
                <w:szCs w:val="20"/>
              </w:rPr>
            </w:pPr>
            <w:r w:rsidRPr="003C573D">
              <w:rPr>
                <w:rFonts w:ascii="Times New Roman" w:hAnsi="Times New Roman"/>
                <w:b/>
                <w:bCs/>
                <w:sz w:val="20"/>
                <w:szCs w:val="20"/>
              </w:rPr>
              <w:t>за одини</w:t>
            </w:r>
            <w:r>
              <w:rPr>
                <w:rFonts w:ascii="Times New Roman" w:hAnsi="Times New Roman"/>
                <w:b/>
                <w:bCs/>
                <w:sz w:val="20"/>
                <w:szCs w:val="20"/>
              </w:rPr>
              <w:t>-</w:t>
            </w:r>
            <w:r w:rsidRPr="003C573D">
              <w:rPr>
                <w:rFonts w:ascii="Times New Roman" w:hAnsi="Times New Roman"/>
                <w:b/>
                <w:bCs/>
                <w:sz w:val="20"/>
                <w:szCs w:val="20"/>
              </w:rPr>
              <w:t>цю товару</w:t>
            </w:r>
          </w:p>
        </w:tc>
        <w:tc>
          <w:tcPr>
            <w:tcW w:w="1046" w:type="dxa"/>
            <w:vAlign w:val="center"/>
          </w:tcPr>
          <w:p w:rsidR="008B67F7" w:rsidRPr="003C573D" w:rsidRDefault="008B67F7" w:rsidP="005E2FA4">
            <w:pPr>
              <w:pStyle w:val="a3"/>
              <w:jc w:val="center"/>
              <w:rPr>
                <w:rFonts w:ascii="Times New Roman" w:hAnsi="Times New Roman"/>
                <w:b/>
                <w:sz w:val="20"/>
                <w:szCs w:val="20"/>
              </w:rPr>
            </w:pPr>
            <w:r w:rsidRPr="003C573D">
              <w:rPr>
                <w:rFonts w:ascii="Times New Roman" w:hAnsi="Times New Roman"/>
                <w:b/>
                <w:bCs/>
                <w:sz w:val="20"/>
                <w:szCs w:val="20"/>
              </w:rPr>
              <w:t>Загальна вартість з ПДВ, грн.</w:t>
            </w:r>
          </w:p>
        </w:tc>
      </w:tr>
      <w:tr w:rsidR="008B67F7" w:rsidRPr="003C573D" w:rsidTr="005E2FA4">
        <w:trPr>
          <w:trHeight w:val="399"/>
        </w:trPr>
        <w:tc>
          <w:tcPr>
            <w:tcW w:w="544" w:type="dxa"/>
          </w:tcPr>
          <w:p w:rsidR="008B67F7" w:rsidRPr="003C573D" w:rsidRDefault="008B67F7" w:rsidP="005E2FA4">
            <w:pPr>
              <w:jc w:val="center"/>
              <w:rPr>
                <w:rFonts w:ascii="Times New Roman" w:hAnsi="Times New Roman"/>
              </w:rPr>
            </w:pPr>
            <w:r w:rsidRPr="003C573D">
              <w:rPr>
                <w:rFonts w:ascii="Times New Roman" w:hAnsi="Times New Roman"/>
              </w:rPr>
              <w:t>1</w:t>
            </w:r>
          </w:p>
        </w:tc>
        <w:tc>
          <w:tcPr>
            <w:tcW w:w="1815" w:type="dxa"/>
          </w:tcPr>
          <w:p w:rsidR="008B67F7" w:rsidRPr="003C573D" w:rsidRDefault="008B67F7" w:rsidP="005E2FA4">
            <w:pPr>
              <w:jc w:val="center"/>
              <w:rPr>
                <w:rFonts w:ascii="Times New Roman" w:hAnsi="Times New Roman"/>
              </w:rPr>
            </w:pPr>
            <w:r w:rsidRPr="003C573D">
              <w:rPr>
                <w:rFonts w:ascii="Times New Roman" w:hAnsi="Times New Roman"/>
              </w:rPr>
              <w:t>2</w:t>
            </w:r>
          </w:p>
        </w:tc>
        <w:tc>
          <w:tcPr>
            <w:tcW w:w="1293" w:type="dxa"/>
          </w:tcPr>
          <w:p w:rsidR="008B67F7" w:rsidRPr="003C573D" w:rsidRDefault="008B67F7" w:rsidP="005E2FA4">
            <w:pPr>
              <w:jc w:val="center"/>
              <w:rPr>
                <w:rFonts w:ascii="Times New Roman" w:hAnsi="Times New Roman"/>
              </w:rPr>
            </w:pPr>
          </w:p>
        </w:tc>
        <w:tc>
          <w:tcPr>
            <w:tcW w:w="1134" w:type="dxa"/>
          </w:tcPr>
          <w:p w:rsidR="008B67F7" w:rsidRPr="003C573D" w:rsidRDefault="008B67F7" w:rsidP="005E2FA4">
            <w:pPr>
              <w:jc w:val="center"/>
              <w:rPr>
                <w:rFonts w:ascii="Times New Roman" w:hAnsi="Times New Roman"/>
              </w:rPr>
            </w:pPr>
            <w:r w:rsidRPr="003C573D">
              <w:rPr>
                <w:rFonts w:ascii="Times New Roman" w:hAnsi="Times New Roman"/>
              </w:rPr>
              <w:t>3</w:t>
            </w:r>
          </w:p>
        </w:tc>
        <w:tc>
          <w:tcPr>
            <w:tcW w:w="1023" w:type="dxa"/>
          </w:tcPr>
          <w:p w:rsidR="008B67F7" w:rsidRPr="003C573D" w:rsidRDefault="008B67F7" w:rsidP="005E2FA4">
            <w:pPr>
              <w:jc w:val="center"/>
              <w:rPr>
                <w:rFonts w:ascii="Times New Roman" w:hAnsi="Times New Roman"/>
              </w:rPr>
            </w:pPr>
            <w:r w:rsidRPr="003C573D">
              <w:rPr>
                <w:rFonts w:ascii="Times New Roman" w:hAnsi="Times New Roman"/>
              </w:rPr>
              <w:t>4</w:t>
            </w:r>
          </w:p>
        </w:tc>
        <w:tc>
          <w:tcPr>
            <w:tcW w:w="1334" w:type="dxa"/>
            <w:tcBorders>
              <w:bottom w:val="single" w:sz="4" w:space="0" w:color="auto"/>
            </w:tcBorders>
          </w:tcPr>
          <w:p w:rsidR="008B67F7" w:rsidRPr="003C573D" w:rsidRDefault="008B67F7" w:rsidP="005E2FA4">
            <w:pPr>
              <w:jc w:val="center"/>
              <w:rPr>
                <w:rFonts w:ascii="Times New Roman" w:hAnsi="Times New Roman"/>
              </w:rPr>
            </w:pPr>
            <w:r w:rsidRPr="003C573D">
              <w:rPr>
                <w:rFonts w:ascii="Times New Roman" w:hAnsi="Times New Roman"/>
              </w:rPr>
              <w:t>5</w:t>
            </w:r>
          </w:p>
        </w:tc>
        <w:tc>
          <w:tcPr>
            <w:tcW w:w="992" w:type="dxa"/>
          </w:tcPr>
          <w:p w:rsidR="008B67F7" w:rsidRPr="003C573D" w:rsidRDefault="008B67F7" w:rsidP="005E2FA4">
            <w:pPr>
              <w:jc w:val="center"/>
              <w:rPr>
                <w:rFonts w:ascii="Times New Roman" w:hAnsi="Times New Roman"/>
              </w:rPr>
            </w:pPr>
            <w:r w:rsidRPr="003C573D">
              <w:rPr>
                <w:rFonts w:ascii="Times New Roman" w:hAnsi="Times New Roman"/>
              </w:rPr>
              <w:t>6</w:t>
            </w:r>
          </w:p>
        </w:tc>
        <w:tc>
          <w:tcPr>
            <w:tcW w:w="992" w:type="dxa"/>
          </w:tcPr>
          <w:p w:rsidR="008B67F7" w:rsidRPr="003C573D" w:rsidRDefault="008B67F7" w:rsidP="005E2FA4">
            <w:pPr>
              <w:jc w:val="center"/>
              <w:rPr>
                <w:rFonts w:ascii="Times New Roman" w:hAnsi="Times New Roman"/>
              </w:rPr>
            </w:pPr>
            <w:r w:rsidRPr="003C573D">
              <w:rPr>
                <w:rFonts w:ascii="Times New Roman" w:hAnsi="Times New Roman"/>
              </w:rPr>
              <w:t>7</w:t>
            </w:r>
          </w:p>
        </w:tc>
        <w:tc>
          <w:tcPr>
            <w:tcW w:w="1046" w:type="dxa"/>
          </w:tcPr>
          <w:p w:rsidR="008B67F7" w:rsidRPr="003C573D" w:rsidRDefault="008B67F7" w:rsidP="005E2FA4">
            <w:pPr>
              <w:jc w:val="center"/>
              <w:rPr>
                <w:rFonts w:ascii="Times New Roman" w:hAnsi="Times New Roman"/>
              </w:rPr>
            </w:pPr>
            <w:r w:rsidRPr="003C573D">
              <w:rPr>
                <w:rFonts w:ascii="Times New Roman" w:hAnsi="Times New Roman"/>
              </w:rPr>
              <w:t>8</w:t>
            </w:r>
          </w:p>
        </w:tc>
      </w:tr>
      <w:tr w:rsidR="008B67F7" w:rsidRPr="003C573D" w:rsidTr="005E2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544" w:type="dxa"/>
            <w:tcBorders>
              <w:top w:val="single" w:sz="4" w:space="0" w:color="auto"/>
              <w:left w:val="single" w:sz="4" w:space="0" w:color="auto"/>
              <w:bottom w:val="single" w:sz="4" w:space="0" w:color="auto"/>
              <w:right w:val="single" w:sz="4" w:space="0" w:color="auto"/>
            </w:tcBorders>
          </w:tcPr>
          <w:p w:rsidR="008B67F7" w:rsidRPr="003C573D" w:rsidRDefault="008B67F7" w:rsidP="005E2FA4">
            <w:pPr>
              <w:rPr>
                <w:rFonts w:ascii="Times New Roman" w:hAnsi="Times New Roman"/>
                <w:b/>
                <w:sz w:val="24"/>
                <w:szCs w:val="24"/>
              </w:rPr>
            </w:pPr>
            <w:r w:rsidRPr="003C573D">
              <w:rPr>
                <w:rFonts w:ascii="Times New Roman" w:hAnsi="Times New Roman"/>
                <w:b/>
                <w:sz w:val="24"/>
                <w:szCs w:val="24"/>
              </w:rPr>
              <w:t>1</w:t>
            </w:r>
          </w:p>
        </w:tc>
        <w:tc>
          <w:tcPr>
            <w:tcW w:w="1815" w:type="dxa"/>
            <w:tcBorders>
              <w:top w:val="single" w:sz="4" w:space="0" w:color="auto"/>
              <w:left w:val="single" w:sz="4" w:space="0" w:color="auto"/>
              <w:bottom w:val="single" w:sz="4" w:space="0" w:color="auto"/>
              <w:right w:val="single" w:sz="4" w:space="0" w:color="auto"/>
            </w:tcBorders>
          </w:tcPr>
          <w:p w:rsidR="008B67F7" w:rsidRPr="002333F6" w:rsidRDefault="008B67F7" w:rsidP="005E2FA4">
            <w:pP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tcPr>
          <w:p w:rsidR="008B67F7" w:rsidRPr="002333F6" w:rsidRDefault="008B67F7" w:rsidP="005E2FA4">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8B67F7" w:rsidRPr="00F0335D" w:rsidRDefault="008B67F7" w:rsidP="005E2FA4">
            <w:pPr>
              <w:rPr>
                <w:rFonts w:ascii="Times New Roman" w:hAnsi="Times New Roman" w:cs="Times New Roman"/>
                <w:b/>
                <w:sz w:val="24"/>
                <w:szCs w:val="24"/>
              </w:rPr>
            </w:pPr>
          </w:p>
        </w:tc>
        <w:tc>
          <w:tcPr>
            <w:tcW w:w="1023" w:type="dxa"/>
            <w:tcBorders>
              <w:top w:val="single" w:sz="4" w:space="0" w:color="auto"/>
              <w:left w:val="nil"/>
              <w:bottom w:val="single" w:sz="4" w:space="0" w:color="auto"/>
              <w:right w:val="single" w:sz="4" w:space="0" w:color="auto"/>
            </w:tcBorders>
            <w:noWrap/>
          </w:tcPr>
          <w:p w:rsidR="008B67F7" w:rsidRPr="00FA46E0" w:rsidRDefault="008B67F7" w:rsidP="005E2FA4">
            <w:pPr>
              <w:rPr>
                <w:rFonts w:ascii="Times New Roman" w:hAnsi="Times New Roman" w:cs="Times New Roman"/>
                <w:b/>
                <w:sz w:val="24"/>
                <w:szCs w:val="24"/>
              </w:rPr>
            </w:pPr>
          </w:p>
        </w:tc>
        <w:tc>
          <w:tcPr>
            <w:tcW w:w="1334" w:type="dxa"/>
            <w:tcBorders>
              <w:top w:val="single" w:sz="4" w:space="0" w:color="auto"/>
              <w:bottom w:val="single" w:sz="4" w:space="0" w:color="auto"/>
              <w:right w:val="single" w:sz="4" w:space="0" w:color="auto"/>
            </w:tcBorders>
          </w:tcPr>
          <w:p w:rsidR="008B67F7" w:rsidRPr="003C573D" w:rsidRDefault="008B67F7" w:rsidP="005E2FA4">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B67F7" w:rsidRPr="003C573D" w:rsidRDefault="008B67F7" w:rsidP="005E2FA4">
            <w:pPr>
              <w:rPr>
                <w:rFonts w:ascii="Times New Roman" w:hAnsi="Times New Roman"/>
                <w:sz w:val="24"/>
                <w:szCs w:val="24"/>
              </w:rPr>
            </w:pPr>
          </w:p>
        </w:tc>
        <w:tc>
          <w:tcPr>
            <w:tcW w:w="992" w:type="dxa"/>
            <w:tcBorders>
              <w:top w:val="single" w:sz="4" w:space="0" w:color="auto"/>
              <w:bottom w:val="single" w:sz="4" w:space="0" w:color="auto"/>
              <w:right w:val="single" w:sz="4" w:space="0" w:color="auto"/>
            </w:tcBorders>
            <w:vAlign w:val="center"/>
          </w:tcPr>
          <w:p w:rsidR="008B67F7" w:rsidRPr="003C573D" w:rsidRDefault="008B67F7" w:rsidP="005E2FA4">
            <w:pPr>
              <w:rPr>
                <w:rFonts w:ascii="Times New Roman" w:hAnsi="Times New Roman"/>
                <w:sz w:val="24"/>
                <w:szCs w:val="24"/>
              </w:rPr>
            </w:pPr>
          </w:p>
        </w:tc>
        <w:tc>
          <w:tcPr>
            <w:tcW w:w="1046" w:type="dxa"/>
            <w:tcBorders>
              <w:top w:val="single" w:sz="4" w:space="0" w:color="auto"/>
              <w:bottom w:val="single" w:sz="4" w:space="0" w:color="auto"/>
              <w:right w:val="single" w:sz="4" w:space="0" w:color="auto"/>
            </w:tcBorders>
            <w:vAlign w:val="bottom"/>
          </w:tcPr>
          <w:p w:rsidR="008B67F7" w:rsidRPr="003C573D" w:rsidRDefault="008B67F7" w:rsidP="005E2FA4">
            <w:pPr>
              <w:rPr>
                <w:rFonts w:ascii="Times New Roman" w:hAnsi="Times New Roman"/>
                <w:sz w:val="24"/>
                <w:szCs w:val="24"/>
              </w:rPr>
            </w:pPr>
          </w:p>
        </w:tc>
      </w:tr>
      <w:tr w:rsidR="008B67F7" w:rsidRPr="003C573D" w:rsidTr="005E2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544" w:type="dxa"/>
            <w:tcBorders>
              <w:top w:val="single" w:sz="4" w:space="0" w:color="auto"/>
              <w:left w:val="single" w:sz="4" w:space="0" w:color="auto"/>
              <w:bottom w:val="single" w:sz="4" w:space="0" w:color="auto"/>
              <w:right w:val="single" w:sz="4" w:space="0" w:color="auto"/>
            </w:tcBorders>
          </w:tcPr>
          <w:p w:rsidR="008B67F7" w:rsidRPr="003C573D" w:rsidRDefault="008B67F7" w:rsidP="005E2FA4">
            <w:pPr>
              <w:rPr>
                <w:rFonts w:ascii="Times New Roman" w:hAnsi="Times New Roman"/>
                <w:b/>
                <w:sz w:val="24"/>
                <w:szCs w:val="24"/>
              </w:rPr>
            </w:pPr>
            <w:r>
              <w:rPr>
                <w:rFonts w:ascii="Times New Roman" w:hAnsi="Times New Roman"/>
                <w:b/>
                <w:sz w:val="24"/>
                <w:szCs w:val="24"/>
              </w:rPr>
              <w:t>2</w:t>
            </w:r>
          </w:p>
        </w:tc>
        <w:tc>
          <w:tcPr>
            <w:tcW w:w="1815" w:type="dxa"/>
            <w:tcBorders>
              <w:top w:val="single" w:sz="4" w:space="0" w:color="auto"/>
              <w:left w:val="single" w:sz="4" w:space="0" w:color="auto"/>
              <w:bottom w:val="single" w:sz="4" w:space="0" w:color="auto"/>
              <w:right w:val="single" w:sz="4" w:space="0" w:color="auto"/>
            </w:tcBorders>
          </w:tcPr>
          <w:p w:rsidR="008B67F7" w:rsidRPr="00FA46E0" w:rsidRDefault="008B67F7" w:rsidP="005E2FA4">
            <w:pPr>
              <w:rPr>
                <w:rFonts w:ascii="Times New Roman" w:hAnsi="Times New Roman" w:cs="Times New Roman"/>
                <w:sz w:val="24"/>
                <w:szCs w:val="24"/>
              </w:rPr>
            </w:pPr>
          </w:p>
        </w:tc>
        <w:tc>
          <w:tcPr>
            <w:tcW w:w="1293" w:type="dxa"/>
            <w:tcBorders>
              <w:top w:val="single" w:sz="4" w:space="0" w:color="auto"/>
              <w:left w:val="single" w:sz="4" w:space="0" w:color="auto"/>
              <w:bottom w:val="single" w:sz="4" w:space="0" w:color="auto"/>
              <w:right w:val="single" w:sz="4" w:space="0" w:color="auto"/>
            </w:tcBorders>
          </w:tcPr>
          <w:p w:rsidR="008B67F7" w:rsidRPr="00FA46E0" w:rsidRDefault="008B67F7" w:rsidP="005E2FA4">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8B67F7" w:rsidRPr="00FA46E0" w:rsidRDefault="008B67F7" w:rsidP="005E2FA4">
            <w:pPr>
              <w:rPr>
                <w:rFonts w:ascii="Times New Roman" w:hAnsi="Times New Roman" w:cs="Times New Roman"/>
                <w:sz w:val="24"/>
                <w:szCs w:val="24"/>
              </w:rPr>
            </w:pPr>
          </w:p>
        </w:tc>
        <w:tc>
          <w:tcPr>
            <w:tcW w:w="1023" w:type="dxa"/>
            <w:tcBorders>
              <w:top w:val="single" w:sz="4" w:space="0" w:color="auto"/>
              <w:left w:val="nil"/>
              <w:bottom w:val="single" w:sz="4" w:space="0" w:color="auto"/>
              <w:right w:val="single" w:sz="4" w:space="0" w:color="auto"/>
            </w:tcBorders>
            <w:noWrap/>
          </w:tcPr>
          <w:p w:rsidR="008B67F7" w:rsidRPr="00FA46E0" w:rsidRDefault="008B67F7" w:rsidP="005E2FA4">
            <w:pPr>
              <w:rPr>
                <w:rFonts w:ascii="Times New Roman" w:hAnsi="Times New Roman" w:cs="Times New Roman"/>
                <w:b/>
                <w:sz w:val="24"/>
                <w:szCs w:val="24"/>
              </w:rPr>
            </w:pPr>
          </w:p>
        </w:tc>
        <w:tc>
          <w:tcPr>
            <w:tcW w:w="1334" w:type="dxa"/>
            <w:tcBorders>
              <w:top w:val="single" w:sz="4" w:space="0" w:color="auto"/>
              <w:bottom w:val="single" w:sz="4" w:space="0" w:color="auto"/>
              <w:right w:val="single" w:sz="4" w:space="0" w:color="auto"/>
            </w:tcBorders>
          </w:tcPr>
          <w:p w:rsidR="008B67F7" w:rsidRPr="003C573D" w:rsidRDefault="008B67F7" w:rsidP="005E2FA4">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B67F7" w:rsidRPr="003C573D" w:rsidRDefault="008B67F7" w:rsidP="005E2FA4">
            <w:pPr>
              <w:rPr>
                <w:rFonts w:ascii="Times New Roman" w:hAnsi="Times New Roman"/>
                <w:sz w:val="24"/>
                <w:szCs w:val="24"/>
              </w:rPr>
            </w:pPr>
          </w:p>
        </w:tc>
        <w:tc>
          <w:tcPr>
            <w:tcW w:w="992" w:type="dxa"/>
            <w:tcBorders>
              <w:top w:val="single" w:sz="4" w:space="0" w:color="auto"/>
              <w:bottom w:val="single" w:sz="4" w:space="0" w:color="auto"/>
              <w:right w:val="single" w:sz="4" w:space="0" w:color="auto"/>
            </w:tcBorders>
            <w:vAlign w:val="center"/>
          </w:tcPr>
          <w:p w:rsidR="008B67F7" w:rsidRPr="003C573D" w:rsidRDefault="008B67F7" w:rsidP="005E2FA4">
            <w:pPr>
              <w:rPr>
                <w:rFonts w:ascii="Times New Roman" w:hAnsi="Times New Roman"/>
                <w:sz w:val="24"/>
                <w:szCs w:val="24"/>
              </w:rPr>
            </w:pPr>
          </w:p>
        </w:tc>
        <w:tc>
          <w:tcPr>
            <w:tcW w:w="1046" w:type="dxa"/>
            <w:tcBorders>
              <w:top w:val="single" w:sz="4" w:space="0" w:color="auto"/>
              <w:bottom w:val="single" w:sz="4" w:space="0" w:color="auto"/>
              <w:right w:val="single" w:sz="4" w:space="0" w:color="auto"/>
            </w:tcBorders>
            <w:vAlign w:val="bottom"/>
          </w:tcPr>
          <w:p w:rsidR="008B67F7" w:rsidRPr="003C573D" w:rsidRDefault="008B67F7" w:rsidP="005E2FA4">
            <w:pPr>
              <w:rPr>
                <w:rFonts w:ascii="Times New Roman" w:hAnsi="Times New Roman"/>
                <w:sz w:val="24"/>
                <w:szCs w:val="24"/>
              </w:rPr>
            </w:pPr>
          </w:p>
        </w:tc>
      </w:tr>
      <w:tr w:rsidR="008B67F7" w:rsidRPr="003C573D" w:rsidTr="005E2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10173" w:type="dxa"/>
            <w:gridSpan w:val="9"/>
            <w:tcBorders>
              <w:top w:val="single" w:sz="4" w:space="0" w:color="auto"/>
              <w:left w:val="single" w:sz="4" w:space="0" w:color="auto"/>
              <w:bottom w:val="single" w:sz="4" w:space="0" w:color="auto"/>
              <w:right w:val="single" w:sz="4" w:space="0" w:color="auto"/>
            </w:tcBorders>
          </w:tcPr>
          <w:p w:rsidR="008B67F7" w:rsidRPr="003C573D" w:rsidRDefault="008B67F7" w:rsidP="005E2FA4">
            <w:pPr>
              <w:rPr>
                <w:rFonts w:ascii="Times New Roman" w:hAnsi="Times New Roman"/>
                <w:sz w:val="24"/>
                <w:szCs w:val="24"/>
              </w:rPr>
            </w:pPr>
            <w:r w:rsidRPr="003C573D">
              <w:rPr>
                <w:rFonts w:ascii="Times New Roman" w:hAnsi="Times New Roman"/>
                <w:bCs/>
                <w:sz w:val="24"/>
                <w:szCs w:val="24"/>
              </w:rPr>
              <w:t>Вартість пропозиції: сума</w:t>
            </w:r>
            <w:r>
              <w:rPr>
                <w:rFonts w:ascii="Times New Roman" w:hAnsi="Times New Roman"/>
                <w:bCs/>
                <w:sz w:val="24"/>
                <w:szCs w:val="24"/>
              </w:rPr>
              <w:t xml:space="preserve"> </w:t>
            </w:r>
            <w:r w:rsidRPr="003C573D">
              <w:rPr>
                <w:rFonts w:ascii="Times New Roman" w:hAnsi="Times New Roman"/>
                <w:bCs/>
                <w:sz w:val="24"/>
                <w:szCs w:val="24"/>
              </w:rPr>
              <w:t>(</w:t>
            </w:r>
            <w:r w:rsidRPr="003C573D">
              <w:rPr>
                <w:rFonts w:ascii="Times New Roman" w:hAnsi="Times New Roman"/>
                <w:bCs/>
                <w:i/>
                <w:sz w:val="24"/>
                <w:szCs w:val="24"/>
              </w:rPr>
              <w:t>прописом</w:t>
            </w:r>
            <w:r w:rsidRPr="003C573D">
              <w:rPr>
                <w:rFonts w:ascii="Times New Roman" w:hAnsi="Times New Roman"/>
                <w:bCs/>
                <w:sz w:val="24"/>
                <w:szCs w:val="24"/>
              </w:rPr>
              <w:t>) грн. у т.ч. ПДВ: число грн.</w:t>
            </w:r>
          </w:p>
        </w:tc>
      </w:tr>
    </w:tbl>
    <w:p w:rsidR="008B67F7" w:rsidRPr="003C573D" w:rsidRDefault="008B67F7" w:rsidP="008B67F7">
      <w:pPr>
        <w:rPr>
          <w:rFonts w:ascii="Times New Roman" w:hAnsi="Times New Roman"/>
          <w:sz w:val="24"/>
          <w:szCs w:val="24"/>
        </w:rPr>
      </w:pPr>
    </w:p>
    <w:p w:rsidR="008B67F7" w:rsidRPr="003C573D" w:rsidRDefault="008B67F7" w:rsidP="008B67F7">
      <w:pPr>
        <w:jc w:val="both"/>
        <w:rPr>
          <w:rFonts w:ascii="Times New Roman" w:hAnsi="Times New Roman"/>
          <w:sz w:val="24"/>
          <w:szCs w:val="24"/>
        </w:rPr>
      </w:pPr>
      <w:r>
        <w:rPr>
          <w:rFonts w:ascii="Times New Roman" w:hAnsi="Times New Roman"/>
          <w:sz w:val="24"/>
          <w:szCs w:val="24"/>
        </w:rPr>
        <w:t xml:space="preserve">           </w:t>
      </w:r>
      <w:r w:rsidRPr="003C573D">
        <w:rPr>
          <w:rFonts w:ascii="Times New Roman" w:hAnsi="Times New Roman"/>
          <w:sz w:val="24"/>
          <w:szCs w:val="24"/>
        </w:rPr>
        <w:t>Вивчивши тендерну документацію на виконання зазначеного вище, маємо можливість та погоджуємося виконати вимоги Замовника на умовах, зазначених у цій пропозиції:</w:t>
      </w:r>
    </w:p>
    <w:p w:rsidR="008B67F7" w:rsidRPr="003C573D" w:rsidRDefault="008B67F7" w:rsidP="008B67F7">
      <w:pPr>
        <w:jc w:val="both"/>
        <w:rPr>
          <w:rFonts w:ascii="Times New Roman" w:hAnsi="Times New Roman"/>
          <w:sz w:val="24"/>
          <w:szCs w:val="24"/>
        </w:rPr>
      </w:pPr>
      <w:r w:rsidRPr="003C573D">
        <w:rPr>
          <w:rFonts w:ascii="Times New Roman" w:hAnsi="Times New Roman"/>
          <w:sz w:val="24"/>
          <w:szCs w:val="24"/>
        </w:rPr>
        <w:lastRenderedPageBreak/>
        <w:tab/>
        <w:t xml:space="preserve">1. </w:t>
      </w:r>
      <w:proofErr w:type="gramStart"/>
      <w:r w:rsidRPr="003C573D">
        <w:rPr>
          <w:rFonts w:ascii="Times New Roman" w:hAnsi="Times New Roman"/>
          <w:sz w:val="24"/>
          <w:szCs w:val="24"/>
        </w:rPr>
        <w:t>Ц</w:t>
      </w:r>
      <w:proofErr w:type="gramEnd"/>
      <w:r w:rsidRPr="003C573D">
        <w:rPr>
          <w:rFonts w:ascii="Times New Roman" w:hAnsi="Times New Roman"/>
          <w:sz w:val="24"/>
          <w:szCs w:val="24"/>
        </w:rPr>
        <w:t xml:space="preserve">ією тендерною пропозицією ми погоджуємося з основними умовами договору, викладеними в Додатку </w:t>
      </w:r>
      <w:r>
        <w:rPr>
          <w:rFonts w:ascii="Times New Roman" w:hAnsi="Times New Roman"/>
          <w:sz w:val="24"/>
          <w:szCs w:val="24"/>
        </w:rPr>
        <w:t>4</w:t>
      </w:r>
      <w:r w:rsidRPr="003C573D">
        <w:rPr>
          <w:rFonts w:ascii="Times New Roman" w:hAnsi="Times New Roman"/>
          <w:sz w:val="24"/>
          <w:szCs w:val="24"/>
        </w:rPr>
        <w:t xml:space="preserve"> тендерній документації.</w:t>
      </w:r>
    </w:p>
    <w:p w:rsidR="008B67F7" w:rsidRPr="003C573D" w:rsidRDefault="008B67F7" w:rsidP="008B67F7">
      <w:pPr>
        <w:jc w:val="both"/>
        <w:rPr>
          <w:rFonts w:ascii="Times New Roman" w:hAnsi="Times New Roman"/>
          <w:sz w:val="24"/>
          <w:szCs w:val="24"/>
        </w:rPr>
      </w:pPr>
      <w:r w:rsidRPr="003C573D">
        <w:rPr>
          <w:rFonts w:ascii="Times New Roman" w:hAnsi="Times New Roman"/>
          <w:sz w:val="24"/>
          <w:szCs w:val="24"/>
        </w:rPr>
        <w:tab/>
        <w:t xml:space="preserve">2. </w:t>
      </w:r>
      <w:r w:rsidRPr="00830BC6">
        <w:rPr>
          <w:rFonts w:ascii="Times New Roman" w:hAnsi="Times New Roman"/>
          <w:color w:val="000000"/>
          <w:sz w:val="24"/>
          <w:szCs w:val="24"/>
          <w:lang w:eastAsia="uk-UA" w:bidi="uk-UA"/>
        </w:rPr>
        <w:t>Ми згодні дотримуватися умов тендерної пропозиції протягом  90 днів з дати кінцевого строку подання тендерних пропозицій</w:t>
      </w:r>
      <w:r w:rsidRPr="00830BC6">
        <w:rPr>
          <w:rFonts w:ascii="Times New Roman" w:hAnsi="Times New Roman"/>
          <w:sz w:val="24"/>
          <w:szCs w:val="24"/>
        </w:rPr>
        <w:t>.</w:t>
      </w:r>
      <w:r w:rsidRPr="003C573D">
        <w:rPr>
          <w:rFonts w:ascii="Times New Roman" w:hAnsi="Times New Roman"/>
          <w:sz w:val="24"/>
          <w:szCs w:val="24"/>
        </w:rPr>
        <w:t xml:space="preserve"> Наша пропозиція буде обов’язковою для нас і може бути визначена переможною Вами у будь-який час до закінчення зазначеного терміну.</w:t>
      </w:r>
    </w:p>
    <w:p w:rsidR="008B67F7" w:rsidRPr="003C573D" w:rsidRDefault="008B67F7" w:rsidP="008B67F7">
      <w:pPr>
        <w:jc w:val="both"/>
        <w:rPr>
          <w:rFonts w:ascii="Times New Roman" w:hAnsi="Times New Roman"/>
          <w:sz w:val="24"/>
          <w:szCs w:val="24"/>
        </w:rPr>
      </w:pPr>
      <w:r w:rsidRPr="003C573D">
        <w:rPr>
          <w:rFonts w:ascii="Times New Roman" w:hAnsi="Times New Roman"/>
          <w:sz w:val="24"/>
          <w:szCs w:val="24"/>
        </w:rPr>
        <w:tab/>
        <w:t xml:space="preserve">3. Ми погоджуємося з умовами, що Ви можете відхилити нашу чи </w:t>
      </w:r>
      <w:proofErr w:type="gramStart"/>
      <w:r w:rsidRPr="003C573D">
        <w:rPr>
          <w:rFonts w:ascii="Times New Roman" w:hAnsi="Times New Roman"/>
          <w:sz w:val="24"/>
          <w:szCs w:val="24"/>
        </w:rPr>
        <w:t>вс</w:t>
      </w:r>
      <w:proofErr w:type="gramEnd"/>
      <w:r w:rsidRPr="003C573D">
        <w:rPr>
          <w:rFonts w:ascii="Times New Roman" w:hAnsi="Times New Roman"/>
          <w:sz w:val="24"/>
          <w:szCs w:val="24"/>
        </w:rPr>
        <w:t>і тендерні пропозиції згідно з умовами тендерної документації, та розуміємо, що Ви не обмеженні в прийнятті будь-якої іншої тендерної пропозиції з більш вигідними для Вас умовами.</w:t>
      </w:r>
    </w:p>
    <w:p w:rsidR="008B67F7" w:rsidRPr="003C573D" w:rsidRDefault="008B67F7" w:rsidP="008B67F7">
      <w:pPr>
        <w:jc w:val="both"/>
        <w:rPr>
          <w:rFonts w:ascii="Times New Roman" w:hAnsi="Times New Roman"/>
          <w:sz w:val="24"/>
          <w:szCs w:val="24"/>
        </w:rPr>
      </w:pPr>
      <w:r w:rsidRPr="003C573D">
        <w:rPr>
          <w:rFonts w:ascii="Times New Roman" w:hAnsi="Times New Roman"/>
          <w:sz w:val="24"/>
          <w:szCs w:val="24"/>
        </w:rPr>
        <w:tab/>
        <w:t xml:space="preserve">4. Якщо наша тендерна пропозиція буде визнана переможною, ми зобов’язуємося </w:t>
      </w:r>
      <w:proofErr w:type="gramStart"/>
      <w:r w:rsidRPr="003C573D">
        <w:rPr>
          <w:rFonts w:ascii="Times New Roman" w:hAnsi="Times New Roman"/>
          <w:sz w:val="24"/>
          <w:szCs w:val="24"/>
        </w:rPr>
        <w:t>п</w:t>
      </w:r>
      <w:proofErr w:type="gramEnd"/>
      <w:r w:rsidRPr="003C573D">
        <w:rPr>
          <w:rFonts w:ascii="Times New Roman" w:hAnsi="Times New Roman"/>
          <w:sz w:val="24"/>
          <w:szCs w:val="24"/>
        </w:rPr>
        <w:t>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але не пізніше ніж через 20 днів з дня прийняття рішення про намі</w:t>
      </w:r>
      <w:proofErr w:type="gramStart"/>
      <w:r w:rsidRPr="003C573D">
        <w:rPr>
          <w:rFonts w:ascii="Times New Roman" w:hAnsi="Times New Roman"/>
          <w:sz w:val="24"/>
          <w:szCs w:val="24"/>
        </w:rPr>
        <w:t>р</w:t>
      </w:r>
      <w:proofErr w:type="gramEnd"/>
      <w:r w:rsidRPr="003C573D">
        <w:rPr>
          <w:rFonts w:ascii="Times New Roman" w:hAnsi="Times New Roman"/>
          <w:sz w:val="24"/>
          <w:szCs w:val="24"/>
        </w:rPr>
        <w:t xml:space="preserve"> укласти договір про закупівлю.</w:t>
      </w:r>
      <w:r w:rsidRPr="003C573D">
        <w:rPr>
          <w:rFonts w:ascii="Times New Roman" w:hAnsi="Times New Roman"/>
          <w:sz w:val="24"/>
          <w:szCs w:val="24"/>
        </w:rPr>
        <w:tab/>
      </w:r>
    </w:p>
    <w:p w:rsidR="008B67F7" w:rsidRPr="003C573D" w:rsidRDefault="008B67F7" w:rsidP="008B67F7">
      <w:pPr>
        <w:jc w:val="both"/>
        <w:rPr>
          <w:rFonts w:ascii="Times New Roman" w:hAnsi="Times New Roman"/>
          <w:sz w:val="24"/>
          <w:szCs w:val="24"/>
        </w:rPr>
      </w:pPr>
      <w:r w:rsidRPr="003C573D">
        <w:rPr>
          <w:rFonts w:ascii="Times New Roman" w:hAnsi="Times New Roman"/>
          <w:sz w:val="24"/>
          <w:szCs w:val="24"/>
        </w:rPr>
        <w:tab/>
        <w:t>5. Якщо наша тендерна пропозиція буде визнана переможною беремо на себе зобов’я</w:t>
      </w:r>
      <w:r>
        <w:rPr>
          <w:rFonts w:ascii="Times New Roman" w:hAnsi="Times New Roman"/>
          <w:sz w:val="24"/>
          <w:szCs w:val="24"/>
        </w:rPr>
        <w:t>зання у строк, що не перевищує 10</w:t>
      </w:r>
      <w:r w:rsidRPr="003C573D">
        <w:rPr>
          <w:rFonts w:ascii="Times New Roman" w:hAnsi="Times New Roman"/>
          <w:sz w:val="24"/>
          <w:szCs w:val="24"/>
        </w:rPr>
        <w:t xml:space="preserve"> календарних днів з дати оприлюднення на веб-порталі Уповноваженого органу повідомлення </w:t>
      </w:r>
      <w:r>
        <w:rPr>
          <w:rFonts w:ascii="Times New Roman" w:hAnsi="Times New Roman"/>
          <w:sz w:val="24"/>
          <w:szCs w:val="24"/>
        </w:rPr>
        <w:t xml:space="preserve">про </w:t>
      </w:r>
      <w:r w:rsidRPr="003C573D">
        <w:rPr>
          <w:rFonts w:ascii="Times New Roman" w:hAnsi="Times New Roman"/>
          <w:sz w:val="24"/>
          <w:szCs w:val="24"/>
        </w:rPr>
        <w:t>намі</w:t>
      </w:r>
      <w:proofErr w:type="gramStart"/>
      <w:r w:rsidRPr="003C573D">
        <w:rPr>
          <w:rFonts w:ascii="Times New Roman" w:hAnsi="Times New Roman"/>
          <w:sz w:val="24"/>
          <w:szCs w:val="24"/>
        </w:rPr>
        <w:t>р</w:t>
      </w:r>
      <w:proofErr w:type="gramEnd"/>
      <w:r w:rsidRPr="003C573D">
        <w:rPr>
          <w:rFonts w:ascii="Times New Roman" w:hAnsi="Times New Roman"/>
          <w:sz w:val="24"/>
          <w:szCs w:val="24"/>
        </w:rPr>
        <w:t xml:space="preserve"> укласти договір, надати замовнику документи </w:t>
      </w:r>
      <w:r w:rsidR="00F85022">
        <w:rPr>
          <w:rFonts w:ascii="Times New Roman" w:hAnsi="Times New Roman"/>
          <w:sz w:val="24"/>
          <w:szCs w:val="24"/>
        </w:rPr>
        <w:t xml:space="preserve">згідно </w:t>
      </w:r>
      <w:r w:rsidR="00F85022" w:rsidRPr="00DA67BB">
        <w:rPr>
          <w:rFonts w:ascii="Times New Roman" w:eastAsia="Times New Roman" w:hAnsi="Times New Roman"/>
          <w:color w:val="000000"/>
          <w:sz w:val="24"/>
          <w:szCs w:val="24"/>
        </w:rPr>
        <w:t>п. 5.4 розділу ІІІ</w:t>
      </w:r>
      <w:r w:rsidR="00F85022" w:rsidRPr="00020AF0">
        <w:rPr>
          <w:rFonts w:ascii="Times New Roman" w:eastAsia="Times New Roman" w:hAnsi="Times New Roman"/>
          <w:b/>
          <w:i/>
          <w:color w:val="000000"/>
          <w:sz w:val="24"/>
          <w:szCs w:val="24"/>
        </w:rPr>
        <w:t xml:space="preserve"> </w:t>
      </w:r>
      <w:r w:rsidR="00F85022" w:rsidRPr="003C573D">
        <w:rPr>
          <w:rFonts w:ascii="Times New Roman" w:hAnsi="Times New Roman"/>
          <w:sz w:val="24"/>
          <w:szCs w:val="24"/>
        </w:rPr>
        <w:t>тендерної документації</w:t>
      </w:r>
      <w:r w:rsidRPr="003C573D">
        <w:rPr>
          <w:rFonts w:ascii="Times New Roman" w:hAnsi="Times New Roman"/>
          <w:sz w:val="24"/>
          <w:szCs w:val="24"/>
        </w:rPr>
        <w:t>.</w:t>
      </w:r>
    </w:p>
    <w:p w:rsidR="008B67F7" w:rsidRPr="003C573D" w:rsidRDefault="008B67F7" w:rsidP="008B67F7">
      <w:pPr>
        <w:jc w:val="both"/>
        <w:rPr>
          <w:rFonts w:ascii="Times New Roman" w:hAnsi="Times New Roman"/>
          <w:b/>
          <w:sz w:val="24"/>
          <w:szCs w:val="24"/>
        </w:rPr>
      </w:pPr>
    </w:p>
    <w:p w:rsidR="008B67F7" w:rsidRPr="003C573D" w:rsidRDefault="008B67F7" w:rsidP="008B67F7">
      <w:pPr>
        <w:rPr>
          <w:rFonts w:ascii="Times New Roman" w:hAnsi="Times New Roman"/>
          <w:i/>
          <w:iCs/>
          <w:sz w:val="24"/>
          <w:szCs w:val="24"/>
        </w:rPr>
      </w:pPr>
      <w:r w:rsidRPr="003C573D">
        <w:rPr>
          <w:rFonts w:ascii="Times New Roman" w:hAnsi="Times New Roman"/>
          <w:i/>
          <w:iCs/>
          <w:sz w:val="24"/>
          <w:szCs w:val="24"/>
        </w:rPr>
        <w:t xml:space="preserve">Посада                               </w:t>
      </w:r>
      <w:proofErr w:type="gramStart"/>
      <w:r w:rsidRPr="003C573D">
        <w:rPr>
          <w:rFonts w:ascii="Times New Roman" w:hAnsi="Times New Roman"/>
          <w:i/>
          <w:iCs/>
          <w:sz w:val="24"/>
          <w:szCs w:val="24"/>
        </w:rPr>
        <w:t>п</w:t>
      </w:r>
      <w:proofErr w:type="gramEnd"/>
      <w:r w:rsidRPr="003C573D">
        <w:rPr>
          <w:rFonts w:ascii="Times New Roman" w:hAnsi="Times New Roman"/>
          <w:i/>
          <w:iCs/>
          <w:sz w:val="24"/>
          <w:szCs w:val="24"/>
        </w:rPr>
        <w:t>ідпис уповноваженої особи Учасника                     прізвище, ініціали</w:t>
      </w:r>
    </w:p>
    <w:p w:rsidR="008B67F7" w:rsidRPr="00A12003" w:rsidRDefault="008B67F7" w:rsidP="008B67F7">
      <w:pPr>
        <w:ind w:right="142"/>
        <w:rPr>
          <w:rFonts w:ascii="Times New Roman" w:hAnsi="Times New Roman"/>
          <w:sz w:val="24"/>
          <w:szCs w:val="24"/>
        </w:rPr>
      </w:pPr>
    </w:p>
    <w:p w:rsidR="008B67F7" w:rsidRDefault="008B67F7" w:rsidP="008B67F7">
      <w:pPr>
        <w:ind w:right="142"/>
        <w:rPr>
          <w:rFonts w:ascii="Times New Roman" w:hAnsi="Times New Roman"/>
          <w:sz w:val="24"/>
          <w:szCs w:val="24"/>
        </w:rPr>
      </w:pPr>
    </w:p>
    <w:p w:rsidR="008B67F7" w:rsidRDefault="008B67F7" w:rsidP="008B67F7">
      <w:pPr>
        <w:ind w:right="142"/>
        <w:rPr>
          <w:rFonts w:ascii="Times New Roman" w:hAnsi="Times New Roman"/>
          <w:sz w:val="24"/>
          <w:szCs w:val="24"/>
        </w:rPr>
      </w:pPr>
    </w:p>
    <w:p w:rsidR="008B67F7" w:rsidRDefault="008B67F7" w:rsidP="008B67F7">
      <w:pPr>
        <w:ind w:right="142"/>
        <w:rPr>
          <w:rFonts w:ascii="Times New Roman" w:hAnsi="Times New Roman"/>
          <w:sz w:val="24"/>
          <w:szCs w:val="24"/>
        </w:rPr>
      </w:pPr>
    </w:p>
    <w:p w:rsidR="008B67F7" w:rsidRDefault="008B67F7" w:rsidP="008B67F7">
      <w:pPr>
        <w:ind w:right="142"/>
        <w:rPr>
          <w:rFonts w:ascii="Times New Roman" w:hAnsi="Times New Roman"/>
          <w:sz w:val="24"/>
          <w:szCs w:val="24"/>
        </w:rPr>
      </w:pPr>
    </w:p>
    <w:p w:rsidR="008B67F7" w:rsidRDefault="008B67F7" w:rsidP="008B67F7">
      <w:pPr>
        <w:ind w:right="142"/>
        <w:rPr>
          <w:rFonts w:ascii="Times New Roman" w:hAnsi="Times New Roman"/>
          <w:sz w:val="24"/>
          <w:szCs w:val="24"/>
        </w:rPr>
      </w:pPr>
    </w:p>
    <w:p w:rsidR="00C163EA" w:rsidRPr="008B67F7" w:rsidRDefault="00C163EA" w:rsidP="00C163EA">
      <w:pPr>
        <w:spacing w:after="0" w:line="240" w:lineRule="auto"/>
        <w:ind w:left="709" w:hanging="425"/>
        <w:jc w:val="center"/>
        <w:rPr>
          <w:rFonts w:ascii="Times New Roman" w:hAnsi="Times New Roman" w:cs="Times New Roman"/>
          <w:i/>
          <w:iCs/>
          <w:sz w:val="28"/>
          <w:szCs w:val="28"/>
        </w:rPr>
      </w:pPr>
    </w:p>
    <w:p w:rsidR="00C163EA" w:rsidRDefault="00C163EA" w:rsidP="00C163EA">
      <w:pPr>
        <w:spacing w:after="0" w:line="240" w:lineRule="auto"/>
        <w:ind w:left="709" w:hanging="425"/>
        <w:jc w:val="center"/>
        <w:rPr>
          <w:rFonts w:ascii="Times New Roman" w:hAnsi="Times New Roman" w:cs="Times New Roman"/>
          <w:i/>
          <w:iCs/>
          <w:sz w:val="28"/>
          <w:szCs w:val="28"/>
          <w:lang w:val="uk-UA"/>
        </w:rPr>
      </w:pPr>
    </w:p>
    <w:p w:rsidR="00C163EA" w:rsidRDefault="00C163EA" w:rsidP="00C163EA">
      <w:pPr>
        <w:spacing w:after="0" w:line="240" w:lineRule="auto"/>
        <w:ind w:left="709" w:hanging="425"/>
        <w:jc w:val="center"/>
        <w:rPr>
          <w:rFonts w:ascii="Times New Roman" w:hAnsi="Times New Roman" w:cs="Times New Roman"/>
          <w:i/>
          <w:iCs/>
          <w:sz w:val="28"/>
          <w:szCs w:val="28"/>
          <w:lang w:val="uk-UA"/>
        </w:rPr>
      </w:pPr>
    </w:p>
    <w:p w:rsidR="00C163EA" w:rsidRDefault="00C163EA" w:rsidP="00C163EA">
      <w:pPr>
        <w:spacing w:after="0" w:line="240" w:lineRule="auto"/>
        <w:ind w:left="709" w:hanging="425"/>
        <w:jc w:val="center"/>
        <w:rPr>
          <w:rFonts w:ascii="Times New Roman" w:hAnsi="Times New Roman" w:cs="Times New Roman"/>
          <w:i/>
          <w:iCs/>
          <w:sz w:val="28"/>
          <w:szCs w:val="28"/>
          <w:lang w:val="uk-UA"/>
        </w:rPr>
      </w:pPr>
    </w:p>
    <w:p w:rsidR="00C163EA" w:rsidRDefault="00C163EA" w:rsidP="00C163EA">
      <w:pPr>
        <w:spacing w:after="0" w:line="240" w:lineRule="auto"/>
        <w:ind w:left="709" w:hanging="425"/>
        <w:jc w:val="center"/>
        <w:rPr>
          <w:rFonts w:ascii="Times New Roman" w:hAnsi="Times New Roman" w:cs="Times New Roman"/>
          <w:i/>
          <w:iCs/>
          <w:sz w:val="28"/>
          <w:szCs w:val="28"/>
          <w:lang w:val="uk-UA"/>
        </w:rPr>
      </w:pPr>
    </w:p>
    <w:p w:rsidR="00C163EA" w:rsidRDefault="00C163EA" w:rsidP="00C163EA">
      <w:pPr>
        <w:spacing w:after="0" w:line="240" w:lineRule="auto"/>
        <w:ind w:left="709" w:hanging="425"/>
        <w:jc w:val="center"/>
        <w:rPr>
          <w:rFonts w:ascii="Times New Roman" w:hAnsi="Times New Roman" w:cs="Times New Roman"/>
          <w:i/>
          <w:iCs/>
          <w:sz w:val="28"/>
          <w:szCs w:val="28"/>
          <w:lang w:val="uk-UA"/>
        </w:rPr>
      </w:pPr>
    </w:p>
    <w:p w:rsidR="00C163EA" w:rsidRDefault="00C163EA" w:rsidP="00C163EA">
      <w:pPr>
        <w:spacing w:after="0" w:line="240" w:lineRule="auto"/>
        <w:ind w:left="709" w:hanging="425"/>
        <w:jc w:val="center"/>
        <w:rPr>
          <w:rFonts w:ascii="Times New Roman" w:hAnsi="Times New Roman" w:cs="Times New Roman"/>
          <w:i/>
          <w:iCs/>
          <w:sz w:val="28"/>
          <w:szCs w:val="28"/>
          <w:lang w:val="uk-UA"/>
        </w:rPr>
      </w:pPr>
    </w:p>
    <w:p w:rsidR="00C163EA" w:rsidRDefault="00C163EA" w:rsidP="00C163EA">
      <w:pPr>
        <w:spacing w:after="0" w:line="240" w:lineRule="auto"/>
        <w:ind w:left="709" w:hanging="425"/>
        <w:jc w:val="center"/>
        <w:rPr>
          <w:rFonts w:ascii="Times New Roman" w:hAnsi="Times New Roman" w:cs="Times New Roman"/>
          <w:i/>
          <w:iCs/>
          <w:sz w:val="28"/>
          <w:szCs w:val="28"/>
          <w:lang w:val="uk-UA"/>
        </w:rPr>
      </w:pPr>
    </w:p>
    <w:p w:rsidR="00C163EA" w:rsidRDefault="00C163EA" w:rsidP="00C163EA">
      <w:pPr>
        <w:spacing w:after="0" w:line="240" w:lineRule="auto"/>
        <w:ind w:left="709" w:hanging="425"/>
        <w:jc w:val="center"/>
        <w:rPr>
          <w:rFonts w:ascii="Times New Roman" w:hAnsi="Times New Roman" w:cs="Times New Roman"/>
          <w:i/>
          <w:iCs/>
          <w:sz w:val="28"/>
          <w:szCs w:val="28"/>
          <w:lang w:val="uk-UA"/>
        </w:rPr>
      </w:pPr>
    </w:p>
    <w:p w:rsidR="00C163EA" w:rsidRDefault="00C163EA" w:rsidP="00C163EA">
      <w:pPr>
        <w:spacing w:after="0" w:line="240" w:lineRule="auto"/>
        <w:ind w:left="709" w:hanging="425"/>
        <w:jc w:val="center"/>
        <w:rPr>
          <w:rFonts w:ascii="Times New Roman" w:hAnsi="Times New Roman" w:cs="Times New Roman"/>
          <w:i/>
          <w:iCs/>
          <w:sz w:val="28"/>
          <w:szCs w:val="28"/>
          <w:lang w:val="uk-UA"/>
        </w:rPr>
      </w:pPr>
    </w:p>
    <w:p w:rsidR="00C163EA" w:rsidRDefault="00C163EA" w:rsidP="00C163EA">
      <w:pPr>
        <w:spacing w:after="0" w:line="240" w:lineRule="auto"/>
        <w:ind w:left="709" w:hanging="425"/>
        <w:jc w:val="center"/>
        <w:rPr>
          <w:rFonts w:ascii="Times New Roman" w:hAnsi="Times New Roman" w:cs="Times New Roman"/>
          <w:i/>
          <w:iCs/>
          <w:sz w:val="28"/>
          <w:szCs w:val="28"/>
          <w:lang w:val="uk-UA"/>
        </w:rPr>
      </w:pPr>
    </w:p>
    <w:p w:rsidR="00C163EA" w:rsidRDefault="00C163EA" w:rsidP="00C163EA">
      <w:pPr>
        <w:spacing w:after="0" w:line="240" w:lineRule="auto"/>
        <w:ind w:left="709" w:hanging="425"/>
        <w:jc w:val="center"/>
        <w:rPr>
          <w:rFonts w:ascii="Times New Roman" w:hAnsi="Times New Roman" w:cs="Times New Roman"/>
          <w:i/>
          <w:iCs/>
          <w:sz w:val="28"/>
          <w:szCs w:val="28"/>
          <w:lang w:val="uk-UA"/>
        </w:rPr>
      </w:pPr>
    </w:p>
    <w:p w:rsidR="00C163EA" w:rsidRDefault="00C163EA" w:rsidP="00C163EA">
      <w:pPr>
        <w:spacing w:after="0" w:line="240" w:lineRule="auto"/>
        <w:ind w:left="709" w:hanging="425"/>
        <w:jc w:val="center"/>
        <w:rPr>
          <w:rFonts w:ascii="Times New Roman" w:hAnsi="Times New Roman" w:cs="Times New Roman"/>
          <w:i/>
          <w:iCs/>
          <w:sz w:val="28"/>
          <w:szCs w:val="28"/>
          <w:lang w:val="uk-UA"/>
        </w:rPr>
      </w:pPr>
    </w:p>
    <w:p w:rsidR="00C163EA" w:rsidRDefault="00C163EA" w:rsidP="00C163EA">
      <w:pPr>
        <w:spacing w:after="0" w:line="240" w:lineRule="auto"/>
        <w:ind w:left="709" w:hanging="425"/>
        <w:jc w:val="center"/>
        <w:rPr>
          <w:rFonts w:ascii="Times New Roman" w:hAnsi="Times New Roman" w:cs="Times New Roman"/>
          <w:i/>
          <w:iCs/>
          <w:sz w:val="28"/>
          <w:szCs w:val="28"/>
          <w:lang w:val="uk-UA"/>
        </w:rPr>
      </w:pPr>
    </w:p>
    <w:p w:rsidR="00C163EA" w:rsidRDefault="00C163EA" w:rsidP="00C163EA">
      <w:pPr>
        <w:spacing w:after="0" w:line="240" w:lineRule="auto"/>
        <w:ind w:left="709" w:hanging="425"/>
        <w:jc w:val="center"/>
        <w:rPr>
          <w:rFonts w:ascii="Times New Roman" w:hAnsi="Times New Roman" w:cs="Times New Roman"/>
          <w:i/>
          <w:iCs/>
          <w:sz w:val="28"/>
          <w:szCs w:val="28"/>
          <w:lang w:val="uk-UA"/>
        </w:rPr>
      </w:pPr>
    </w:p>
    <w:p w:rsidR="00E37CCF" w:rsidRDefault="00E37CCF" w:rsidP="00C163EA">
      <w:pPr>
        <w:spacing w:after="0" w:line="240" w:lineRule="auto"/>
        <w:ind w:left="709" w:hanging="425"/>
        <w:jc w:val="center"/>
        <w:rPr>
          <w:rFonts w:ascii="Times New Roman" w:hAnsi="Times New Roman" w:cs="Times New Roman"/>
          <w:i/>
          <w:iCs/>
          <w:sz w:val="28"/>
          <w:szCs w:val="28"/>
          <w:lang w:val="uk-UA"/>
        </w:rPr>
      </w:pPr>
    </w:p>
    <w:p w:rsidR="00E37CCF" w:rsidRDefault="00E37CCF" w:rsidP="00C163EA">
      <w:pPr>
        <w:spacing w:after="0" w:line="240" w:lineRule="auto"/>
        <w:ind w:left="709" w:hanging="425"/>
        <w:jc w:val="center"/>
        <w:rPr>
          <w:rFonts w:ascii="Times New Roman" w:hAnsi="Times New Roman" w:cs="Times New Roman"/>
          <w:i/>
          <w:iCs/>
          <w:sz w:val="28"/>
          <w:szCs w:val="28"/>
          <w:lang w:val="uk-UA"/>
        </w:rPr>
      </w:pPr>
    </w:p>
    <w:p w:rsidR="00C163EA" w:rsidRDefault="00C163EA" w:rsidP="00C163EA">
      <w:pPr>
        <w:spacing w:after="0" w:line="240" w:lineRule="auto"/>
        <w:ind w:left="709" w:hanging="425"/>
        <w:jc w:val="center"/>
        <w:rPr>
          <w:rFonts w:ascii="Times New Roman" w:hAnsi="Times New Roman" w:cs="Times New Roman"/>
          <w:i/>
          <w:iCs/>
          <w:sz w:val="28"/>
          <w:szCs w:val="28"/>
          <w:lang w:val="uk-UA"/>
        </w:rPr>
      </w:pPr>
    </w:p>
    <w:p w:rsidR="008B67F7" w:rsidRPr="00946731" w:rsidRDefault="008B67F7" w:rsidP="008B67F7">
      <w:pPr>
        <w:spacing w:after="0" w:line="240" w:lineRule="auto"/>
        <w:ind w:left="5660"/>
        <w:jc w:val="right"/>
        <w:rPr>
          <w:rFonts w:ascii="Times New Roman" w:eastAsia="Times New Roman" w:hAnsi="Times New Roman" w:cs="Times New Roman"/>
          <w:sz w:val="24"/>
          <w:szCs w:val="24"/>
        </w:rPr>
      </w:pPr>
      <w:r w:rsidRPr="00946731">
        <w:rPr>
          <w:rFonts w:ascii="Times New Roman" w:eastAsia="Times New Roman" w:hAnsi="Times New Roman" w:cs="Times New Roman"/>
          <w:b/>
          <w:bCs/>
          <w:color w:val="000000"/>
          <w:sz w:val="24"/>
          <w:szCs w:val="24"/>
        </w:rPr>
        <w:t xml:space="preserve">ДОДАТОК  </w:t>
      </w:r>
      <w:r>
        <w:rPr>
          <w:rFonts w:ascii="Times New Roman" w:eastAsia="Times New Roman" w:hAnsi="Times New Roman" w:cs="Times New Roman"/>
          <w:b/>
          <w:bCs/>
          <w:color w:val="000000"/>
          <w:sz w:val="24"/>
          <w:szCs w:val="24"/>
        </w:rPr>
        <w:t>4</w:t>
      </w:r>
    </w:p>
    <w:p w:rsidR="008B67F7" w:rsidRPr="00946731" w:rsidRDefault="008B67F7" w:rsidP="008B67F7">
      <w:pPr>
        <w:spacing w:after="0" w:line="240" w:lineRule="auto"/>
        <w:ind w:left="5660"/>
        <w:jc w:val="right"/>
        <w:rPr>
          <w:rFonts w:ascii="Times New Roman" w:eastAsia="Times New Roman" w:hAnsi="Times New Roman" w:cs="Times New Roman"/>
          <w:sz w:val="24"/>
          <w:szCs w:val="24"/>
        </w:rPr>
      </w:pPr>
      <w:r w:rsidRPr="00946731">
        <w:rPr>
          <w:rFonts w:ascii="Times New Roman" w:eastAsia="Times New Roman" w:hAnsi="Times New Roman" w:cs="Times New Roman"/>
          <w:i/>
          <w:iCs/>
          <w:color w:val="000000"/>
          <w:sz w:val="24"/>
          <w:szCs w:val="24"/>
        </w:rPr>
        <w:t>до тендерної документації</w:t>
      </w:r>
      <w:r w:rsidRPr="00946731">
        <w:rPr>
          <w:rFonts w:ascii="Times New Roman" w:eastAsia="Times New Roman" w:hAnsi="Times New Roman" w:cs="Times New Roman"/>
          <w:color w:val="000000"/>
          <w:sz w:val="24"/>
          <w:szCs w:val="24"/>
        </w:rPr>
        <w:t> </w:t>
      </w:r>
    </w:p>
    <w:p w:rsidR="008B67F7" w:rsidRDefault="008B67F7" w:rsidP="008B67F7">
      <w:pPr>
        <w:widowControl w:val="0"/>
        <w:suppressAutoHyphens/>
        <w:autoSpaceDE w:val="0"/>
        <w:spacing w:after="0" w:line="240" w:lineRule="auto"/>
        <w:jc w:val="center"/>
        <w:rPr>
          <w:rFonts w:ascii="Times New Roman" w:eastAsia="Times New Roman" w:hAnsi="Times New Roman" w:cs="Times New Roman"/>
          <w:b/>
          <w:bCs/>
          <w:i/>
          <w:iCs/>
          <w:color w:val="000000"/>
          <w:sz w:val="24"/>
          <w:szCs w:val="24"/>
        </w:rPr>
      </w:pPr>
    </w:p>
    <w:p w:rsidR="008B67F7" w:rsidRPr="000E7FF2" w:rsidRDefault="008B67F7" w:rsidP="008B67F7">
      <w:pPr>
        <w:tabs>
          <w:tab w:val="left" w:pos="0"/>
        </w:tabs>
        <w:autoSpaceDE w:val="0"/>
        <w:autoSpaceDN w:val="0"/>
        <w:spacing w:after="0" w:line="240" w:lineRule="auto"/>
        <w:jc w:val="center"/>
        <w:rPr>
          <w:rFonts w:ascii="Times New Roman" w:hAnsi="Times New Roman"/>
          <w:b/>
          <w:caps/>
          <w:sz w:val="24"/>
          <w:szCs w:val="24"/>
        </w:rPr>
      </w:pPr>
      <w:r>
        <w:rPr>
          <w:rFonts w:ascii="Times New Roman" w:hAnsi="Times New Roman"/>
          <w:b/>
          <w:caps/>
          <w:sz w:val="24"/>
          <w:szCs w:val="24"/>
        </w:rPr>
        <w:t>ПроЄ</w:t>
      </w:r>
      <w:r w:rsidRPr="000E7FF2">
        <w:rPr>
          <w:rFonts w:ascii="Times New Roman" w:hAnsi="Times New Roman"/>
          <w:b/>
          <w:caps/>
          <w:sz w:val="24"/>
          <w:szCs w:val="24"/>
        </w:rPr>
        <w:t xml:space="preserve">кт </w:t>
      </w:r>
    </w:p>
    <w:p w:rsidR="008B67F7" w:rsidRPr="000E7FF2" w:rsidRDefault="008B67F7" w:rsidP="008B67F7">
      <w:pPr>
        <w:spacing w:after="0" w:line="240" w:lineRule="auto"/>
        <w:jc w:val="center"/>
        <w:rPr>
          <w:rFonts w:ascii="Times New Roman" w:hAnsi="Times New Roman"/>
          <w:b/>
          <w:sz w:val="24"/>
          <w:szCs w:val="24"/>
        </w:rPr>
      </w:pPr>
      <w:r w:rsidRPr="000E7FF2">
        <w:rPr>
          <w:rFonts w:ascii="Times New Roman" w:hAnsi="Times New Roman"/>
          <w:b/>
          <w:sz w:val="24"/>
          <w:szCs w:val="24"/>
        </w:rPr>
        <w:t>договору про закупівлю товарі</w:t>
      </w:r>
      <w:proofErr w:type="gramStart"/>
      <w:r w:rsidRPr="000E7FF2">
        <w:rPr>
          <w:rFonts w:ascii="Times New Roman" w:hAnsi="Times New Roman"/>
          <w:b/>
          <w:sz w:val="24"/>
          <w:szCs w:val="24"/>
        </w:rPr>
        <w:t>в</w:t>
      </w:r>
      <w:proofErr w:type="gramEnd"/>
      <w:r w:rsidRPr="000E7FF2">
        <w:rPr>
          <w:rFonts w:ascii="Times New Roman" w:hAnsi="Times New Roman"/>
          <w:b/>
          <w:sz w:val="24"/>
          <w:szCs w:val="24"/>
        </w:rPr>
        <w:t xml:space="preserve"> за публічні кошти</w:t>
      </w:r>
    </w:p>
    <w:p w:rsidR="008B67F7" w:rsidRPr="008B67F7" w:rsidRDefault="008B67F7" w:rsidP="008B67F7">
      <w:pPr>
        <w:tabs>
          <w:tab w:val="left" w:pos="0"/>
        </w:tabs>
        <w:autoSpaceDE w:val="0"/>
        <w:autoSpaceDN w:val="0"/>
        <w:spacing w:after="0" w:line="240" w:lineRule="auto"/>
        <w:jc w:val="center"/>
        <w:rPr>
          <w:rFonts w:ascii="Times New Roman" w:hAnsi="Times New Roman" w:cs="Times New Roman"/>
          <w:b/>
          <w:caps/>
        </w:rPr>
      </w:pPr>
    </w:p>
    <w:p w:rsidR="008B67F7" w:rsidRPr="000E7FF2" w:rsidRDefault="008B67F7" w:rsidP="008B67F7">
      <w:pPr>
        <w:tabs>
          <w:tab w:val="left" w:pos="0"/>
        </w:tabs>
        <w:suppressAutoHyphens/>
        <w:spacing w:after="0" w:line="240" w:lineRule="auto"/>
        <w:ind w:firstLine="567"/>
        <w:rPr>
          <w:rFonts w:ascii="Times New Roman" w:hAnsi="Times New Roman"/>
          <w:b/>
          <w:color w:val="000000"/>
          <w:sz w:val="24"/>
          <w:szCs w:val="24"/>
          <w:lang w:eastAsia="uk-UA"/>
        </w:rPr>
      </w:pPr>
      <w:r w:rsidRPr="000E7FF2">
        <w:rPr>
          <w:rFonts w:ascii="Times New Roman" w:hAnsi="Times New Roman"/>
          <w:b/>
          <w:sz w:val="24"/>
          <w:szCs w:val="24"/>
          <w:lang w:eastAsia="ar-SA"/>
        </w:rPr>
        <w:t>м. _______________</w:t>
      </w:r>
      <w:r w:rsidRPr="000E7FF2">
        <w:rPr>
          <w:rFonts w:ascii="Times New Roman" w:hAnsi="Times New Roman"/>
          <w:b/>
          <w:sz w:val="24"/>
          <w:szCs w:val="24"/>
          <w:lang w:eastAsia="ar-SA"/>
        </w:rPr>
        <w:tab/>
      </w:r>
      <w:r w:rsidRPr="000E7FF2">
        <w:rPr>
          <w:rFonts w:ascii="Times New Roman" w:hAnsi="Times New Roman"/>
          <w:b/>
          <w:sz w:val="24"/>
          <w:szCs w:val="24"/>
          <w:lang w:eastAsia="ar-SA"/>
        </w:rPr>
        <w:tab/>
      </w:r>
      <w:r w:rsidRPr="000E7FF2">
        <w:rPr>
          <w:rFonts w:ascii="Times New Roman" w:hAnsi="Times New Roman"/>
          <w:b/>
          <w:sz w:val="24"/>
          <w:szCs w:val="24"/>
          <w:lang w:eastAsia="ar-SA"/>
        </w:rPr>
        <w:tab/>
      </w:r>
      <w:r w:rsidRPr="000E7FF2">
        <w:rPr>
          <w:rFonts w:ascii="Times New Roman" w:hAnsi="Times New Roman"/>
          <w:b/>
          <w:color w:val="000000"/>
          <w:sz w:val="24"/>
          <w:szCs w:val="24"/>
          <w:lang w:eastAsia="uk-UA"/>
        </w:rPr>
        <w:t xml:space="preserve">    </w:t>
      </w:r>
      <w:r>
        <w:rPr>
          <w:rFonts w:ascii="Times New Roman" w:hAnsi="Times New Roman"/>
          <w:b/>
          <w:color w:val="000000"/>
          <w:sz w:val="24"/>
          <w:szCs w:val="24"/>
          <w:lang w:eastAsia="uk-UA"/>
        </w:rPr>
        <w:t xml:space="preserve">                          </w:t>
      </w:r>
      <w:r w:rsidRPr="000E7FF2">
        <w:rPr>
          <w:rFonts w:ascii="Times New Roman" w:hAnsi="Times New Roman"/>
          <w:b/>
          <w:color w:val="000000"/>
          <w:sz w:val="24"/>
          <w:szCs w:val="24"/>
          <w:lang w:eastAsia="uk-UA"/>
        </w:rPr>
        <w:t xml:space="preserve">    «____» ___________20___ року</w:t>
      </w:r>
    </w:p>
    <w:p w:rsidR="008B67F7" w:rsidRPr="000E7FF2" w:rsidRDefault="008B67F7" w:rsidP="008B67F7">
      <w:pPr>
        <w:tabs>
          <w:tab w:val="left" w:pos="284"/>
          <w:tab w:val="left" w:pos="1134"/>
        </w:tabs>
        <w:suppressAutoHyphens/>
        <w:spacing w:after="0" w:line="240" w:lineRule="auto"/>
        <w:ind w:left="284" w:firstLine="567"/>
        <w:jc w:val="both"/>
        <w:rPr>
          <w:rFonts w:ascii="Times New Roman" w:hAnsi="Times New Roman"/>
          <w:b/>
          <w:sz w:val="24"/>
          <w:szCs w:val="24"/>
          <w:lang w:eastAsia="ar-SA"/>
        </w:rPr>
      </w:pPr>
    </w:p>
    <w:p w:rsidR="008B67F7" w:rsidRPr="008B67F7" w:rsidRDefault="008B67F7" w:rsidP="008B67F7">
      <w:pPr>
        <w:spacing w:after="0" w:line="240" w:lineRule="auto"/>
        <w:jc w:val="both"/>
        <w:rPr>
          <w:rFonts w:ascii="Times New Roman" w:hAnsi="Times New Roman"/>
          <w:b/>
          <w:sz w:val="24"/>
          <w:szCs w:val="24"/>
        </w:rPr>
      </w:pPr>
      <w:r w:rsidRPr="000E7FF2">
        <w:rPr>
          <w:rFonts w:ascii="Times New Roman" w:hAnsi="Times New Roman"/>
          <w:b/>
          <w:sz w:val="24"/>
          <w:szCs w:val="24"/>
        </w:rPr>
        <w:t>___________________________,</w:t>
      </w:r>
      <w:r w:rsidRPr="000E7FF2">
        <w:rPr>
          <w:rFonts w:ascii="Times New Roman" w:hAnsi="Times New Roman"/>
          <w:sz w:val="24"/>
          <w:szCs w:val="24"/>
        </w:rPr>
        <w:t xml:space="preserve"> </w:t>
      </w:r>
      <w:r w:rsidRPr="000E7FF2">
        <w:rPr>
          <w:rFonts w:ascii="Times New Roman" w:hAnsi="Times New Roman"/>
          <w:spacing w:val="-8"/>
          <w:sz w:val="24"/>
          <w:szCs w:val="24"/>
        </w:rPr>
        <w:t>в особі</w:t>
      </w:r>
      <w:r w:rsidRPr="000E7FF2">
        <w:rPr>
          <w:rFonts w:ascii="Times New Roman" w:hAnsi="Times New Roman"/>
          <w:sz w:val="24"/>
          <w:szCs w:val="24"/>
        </w:rPr>
        <w:t xml:space="preserve"> ___________________________</w:t>
      </w:r>
      <w:r w:rsidRPr="000E7FF2">
        <w:rPr>
          <w:rFonts w:ascii="Times New Roman" w:hAnsi="Times New Roman"/>
          <w:spacing w:val="-8"/>
          <w:sz w:val="24"/>
          <w:szCs w:val="24"/>
        </w:rPr>
        <w:t>,</w:t>
      </w:r>
      <w:r w:rsidRPr="000E7FF2">
        <w:rPr>
          <w:rFonts w:ascii="Times New Roman" w:hAnsi="Times New Roman"/>
          <w:sz w:val="24"/>
          <w:szCs w:val="24"/>
        </w:rPr>
        <w:t xml:space="preserve">  який діє на </w:t>
      </w:r>
      <w:proofErr w:type="gramStart"/>
      <w:r w:rsidRPr="000E7FF2">
        <w:rPr>
          <w:rFonts w:ascii="Times New Roman" w:hAnsi="Times New Roman"/>
          <w:sz w:val="24"/>
          <w:szCs w:val="24"/>
        </w:rPr>
        <w:t>п</w:t>
      </w:r>
      <w:proofErr w:type="gramEnd"/>
      <w:r w:rsidRPr="000E7FF2">
        <w:rPr>
          <w:rFonts w:ascii="Times New Roman" w:hAnsi="Times New Roman"/>
          <w:sz w:val="24"/>
          <w:szCs w:val="24"/>
        </w:rPr>
        <w:t>ідставі _____________, (</w:t>
      </w:r>
      <w:r w:rsidRPr="000E7FF2">
        <w:rPr>
          <w:rFonts w:ascii="Times New Roman" w:hAnsi="Times New Roman"/>
          <w:b/>
          <w:sz w:val="24"/>
          <w:szCs w:val="24"/>
        </w:rPr>
        <w:t xml:space="preserve">далі - </w:t>
      </w:r>
      <w:r>
        <w:rPr>
          <w:rFonts w:ascii="Times New Roman" w:hAnsi="Times New Roman"/>
          <w:b/>
          <w:sz w:val="24"/>
          <w:szCs w:val="24"/>
          <w:lang w:val="uk-UA"/>
        </w:rPr>
        <w:t>Замовник</w:t>
      </w:r>
      <w:r w:rsidRPr="000E7FF2">
        <w:rPr>
          <w:rFonts w:ascii="Times New Roman" w:hAnsi="Times New Roman"/>
          <w:sz w:val="24"/>
          <w:szCs w:val="24"/>
        </w:rPr>
        <w:t>), з однієї сторони, та</w:t>
      </w:r>
      <w:r w:rsidRPr="000E7FF2">
        <w:rPr>
          <w:rFonts w:ascii="Times New Roman" w:hAnsi="Times New Roman"/>
          <w:b/>
          <w:sz w:val="24"/>
          <w:szCs w:val="24"/>
        </w:rPr>
        <w:t xml:space="preserve">  ____</w:t>
      </w:r>
      <w:r>
        <w:rPr>
          <w:rFonts w:ascii="Times New Roman" w:hAnsi="Times New Roman"/>
          <w:b/>
          <w:sz w:val="24"/>
          <w:szCs w:val="24"/>
        </w:rPr>
        <w:t>_____________________________</w:t>
      </w:r>
      <w:r w:rsidRPr="000E7FF2">
        <w:rPr>
          <w:rFonts w:ascii="Times New Roman" w:hAnsi="Times New Roman"/>
          <w:b/>
          <w:sz w:val="24"/>
          <w:szCs w:val="24"/>
        </w:rPr>
        <w:t>,</w:t>
      </w:r>
      <w:r w:rsidRPr="000E7FF2">
        <w:rPr>
          <w:rFonts w:ascii="Times New Roman" w:hAnsi="Times New Roman"/>
          <w:sz w:val="24"/>
          <w:szCs w:val="24"/>
        </w:rPr>
        <w:t xml:space="preserve"> </w:t>
      </w:r>
      <w:r>
        <w:rPr>
          <w:rFonts w:ascii="Times New Roman" w:hAnsi="Times New Roman"/>
          <w:sz w:val="24"/>
          <w:szCs w:val="24"/>
          <w:lang w:val="uk-UA"/>
        </w:rPr>
        <w:t xml:space="preserve">в особі </w:t>
      </w:r>
      <w:r w:rsidRPr="000E7FF2">
        <w:rPr>
          <w:rFonts w:ascii="Times New Roman" w:hAnsi="Times New Roman"/>
          <w:sz w:val="24"/>
          <w:szCs w:val="24"/>
        </w:rPr>
        <w:t>_______________________________, який діє на підставі _______________</w:t>
      </w:r>
      <w:r w:rsidRPr="000E7FF2">
        <w:rPr>
          <w:rFonts w:ascii="Times New Roman" w:hAnsi="Times New Roman"/>
          <w:b/>
          <w:sz w:val="24"/>
          <w:szCs w:val="24"/>
        </w:rPr>
        <w:t>(далі - Постачальник)</w:t>
      </w:r>
      <w:r w:rsidRPr="000E7FF2">
        <w:rPr>
          <w:rFonts w:ascii="Times New Roman" w:hAnsi="Times New Roman"/>
          <w:sz w:val="24"/>
          <w:szCs w:val="24"/>
        </w:rPr>
        <w:t xml:space="preserve"> з другої сторони, разом - Сторони, уклали цей договір про закупівлю товарів (далі - </w:t>
      </w:r>
      <w:r w:rsidRPr="000E7FF2">
        <w:rPr>
          <w:rFonts w:ascii="Times New Roman" w:hAnsi="Times New Roman"/>
          <w:b/>
          <w:sz w:val="24"/>
          <w:szCs w:val="24"/>
        </w:rPr>
        <w:t>Договір</w:t>
      </w:r>
      <w:r w:rsidRPr="000E7FF2">
        <w:rPr>
          <w:rFonts w:ascii="Times New Roman" w:hAnsi="Times New Roman"/>
          <w:sz w:val="24"/>
          <w:szCs w:val="24"/>
        </w:rPr>
        <w:t xml:space="preserve">) про таке: </w:t>
      </w:r>
      <w:bookmarkStart w:id="10" w:name="18"/>
      <w:bookmarkEnd w:id="10"/>
    </w:p>
    <w:p w:rsidR="008B67F7" w:rsidRPr="000E7FF2" w:rsidRDefault="008B67F7" w:rsidP="008B67F7">
      <w:pPr>
        <w:spacing w:after="0" w:line="240" w:lineRule="auto"/>
        <w:ind w:firstLine="993"/>
        <w:jc w:val="both"/>
        <w:rPr>
          <w:rFonts w:ascii="Times New Roman" w:hAnsi="Times New Roman"/>
          <w:sz w:val="24"/>
          <w:szCs w:val="24"/>
        </w:rPr>
      </w:pPr>
    </w:p>
    <w:p w:rsidR="008B67F7" w:rsidRPr="000E7FF2" w:rsidRDefault="008B67F7" w:rsidP="008B67F7">
      <w:pPr>
        <w:spacing w:after="0" w:line="240" w:lineRule="auto"/>
        <w:jc w:val="center"/>
        <w:rPr>
          <w:rFonts w:ascii="Times New Roman" w:hAnsi="Times New Roman"/>
          <w:b/>
          <w:sz w:val="24"/>
          <w:szCs w:val="24"/>
        </w:rPr>
      </w:pPr>
      <w:bookmarkStart w:id="11" w:name="24"/>
      <w:bookmarkEnd w:id="11"/>
      <w:r w:rsidRPr="000E7FF2">
        <w:rPr>
          <w:rFonts w:ascii="Times New Roman" w:hAnsi="Times New Roman"/>
          <w:b/>
          <w:sz w:val="24"/>
          <w:szCs w:val="24"/>
        </w:rPr>
        <w:t>1. Предмет договору</w:t>
      </w:r>
    </w:p>
    <w:p w:rsidR="008B67F7" w:rsidRPr="00E37CCF" w:rsidRDefault="008B67F7" w:rsidP="00DD2CCA">
      <w:pPr>
        <w:pStyle w:val="a3"/>
        <w:ind w:firstLine="567"/>
        <w:jc w:val="both"/>
        <w:rPr>
          <w:rFonts w:ascii="Times New Roman" w:hAnsi="Times New Roman" w:cs="Times New Roman"/>
          <w:b/>
          <w:bCs/>
          <w:i/>
          <w:color w:val="000000"/>
          <w:sz w:val="24"/>
          <w:szCs w:val="24"/>
        </w:rPr>
      </w:pPr>
      <w:r w:rsidRPr="000E7FF2">
        <w:rPr>
          <w:rFonts w:ascii="Times New Roman" w:hAnsi="Times New Roman"/>
          <w:sz w:val="24"/>
          <w:szCs w:val="24"/>
        </w:rPr>
        <w:t xml:space="preserve">1.1. Предметом договору є поставка товару: </w:t>
      </w:r>
      <w:r w:rsidR="00E37CCF" w:rsidRPr="00B67C94">
        <w:rPr>
          <w:rFonts w:ascii="Times New Roman" w:hAnsi="Times New Roman" w:cs="Times New Roman"/>
          <w:b/>
          <w:sz w:val="24"/>
          <w:szCs w:val="24"/>
        </w:rPr>
        <w:t xml:space="preserve">ДК 021:2015 – </w:t>
      </w:r>
      <w:r w:rsidR="00E37CCF">
        <w:rPr>
          <w:rFonts w:ascii="Times New Roman" w:eastAsia="Times New Roman" w:hAnsi="Times New Roman" w:cs="Times New Roman"/>
          <w:b/>
          <w:color w:val="000000"/>
          <w:sz w:val="24"/>
          <w:szCs w:val="24"/>
        </w:rPr>
        <w:t xml:space="preserve">44210000-5 – Конструкції та їх </w:t>
      </w:r>
      <w:r w:rsidR="00E37CCF" w:rsidRPr="00B67C94">
        <w:rPr>
          <w:rFonts w:ascii="Times New Roman" w:eastAsia="Times New Roman" w:hAnsi="Times New Roman" w:cs="Times New Roman"/>
          <w:b/>
          <w:color w:val="000000"/>
          <w:sz w:val="24"/>
          <w:szCs w:val="24"/>
        </w:rPr>
        <w:t>частини</w:t>
      </w:r>
      <w:r w:rsidR="00E37CCF">
        <w:rPr>
          <w:rFonts w:ascii="Times New Roman" w:hAnsi="Times New Roman" w:cs="Times New Roman"/>
          <w:b/>
          <w:bCs/>
          <w:i/>
          <w:color w:val="000000"/>
          <w:sz w:val="24"/>
          <w:szCs w:val="24"/>
        </w:rPr>
        <w:t xml:space="preserve"> </w:t>
      </w:r>
      <w:r w:rsidR="00E37CCF" w:rsidRPr="00B67C94">
        <w:rPr>
          <w:rFonts w:ascii="Times New Roman" w:hAnsi="Times New Roman" w:cs="Times New Roman"/>
          <w:b/>
          <w:bCs/>
          <w:color w:val="000000"/>
          <w:sz w:val="24"/>
          <w:szCs w:val="24"/>
        </w:rPr>
        <w:t>(Туалет модульного типу)</w:t>
      </w:r>
      <w:r w:rsidR="00E37CCF">
        <w:rPr>
          <w:rFonts w:ascii="Times New Roman" w:hAnsi="Times New Roman" w:cs="Times New Roman"/>
          <w:b/>
          <w:spacing w:val="-4"/>
          <w:sz w:val="24"/>
          <w:szCs w:val="24"/>
        </w:rPr>
        <w:t>.</w:t>
      </w:r>
    </w:p>
    <w:p w:rsidR="008B67F7" w:rsidRPr="000E7FF2" w:rsidRDefault="008B67F7" w:rsidP="00DD2CCA">
      <w:pPr>
        <w:spacing w:after="0" w:line="240" w:lineRule="auto"/>
        <w:ind w:firstLine="567"/>
        <w:jc w:val="both"/>
        <w:rPr>
          <w:rFonts w:ascii="Times New Roman" w:hAnsi="Times New Roman"/>
          <w:sz w:val="24"/>
          <w:szCs w:val="24"/>
        </w:rPr>
      </w:pPr>
      <w:r w:rsidRPr="000E7FF2">
        <w:rPr>
          <w:rFonts w:ascii="Times New Roman" w:hAnsi="Times New Roman"/>
          <w:sz w:val="24"/>
          <w:szCs w:val="24"/>
        </w:rPr>
        <w:t xml:space="preserve">1.2. </w:t>
      </w:r>
      <w:proofErr w:type="gramStart"/>
      <w:r w:rsidRPr="000E7FF2">
        <w:rPr>
          <w:rFonts w:ascii="Times New Roman" w:hAnsi="Times New Roman"/>
          <w:sz w:val="24"/>
          <w:szCs w:val="24"/>
        </w:rPr>
        <w:t>Ц</w:t>
      </w:r>
      <w:proofErr w:type="gramEnd"/>
      <w:r w:rsidRPr="000E7FF2">
        <w:rPr>
          <w:rFonts w:ascii="Times New Roman" w:hAnsi="Times New Roman"/>
          <w:sz w:val="24"/>
          <w:szCs w:val="24"/>
        </w:rPr>
        <w:t>іна за одиницю Товару встановлена відповідно до акцептованої пропозиції відкритих торгів та становить</w:t>
      </w:r>
      <w:bookmarkStart w:id="12" w:name="25"/>
      <w:bookmarkStart w:id="13" w:name="34"/>
      <w:bookmarkEnd w:id="12"/>
      <w:bookmarkEnd w:id="13"/>
      <w:r w:rsidRPr="000E7FF2">
        <w:rPr>
          <w:rFonts w:ascii="Times New Roman" w:hAnsi="Times New Roman"/>
          <w:sz w:val="24"/>
          <w:szCs w:val="24"/>
        </w:rPr>
        <w:t xml:space="preserve"> суму наведену у Специфікації (Додаток 1 до Договору).</w:t>
      </w:r>
    </w:p>
    <w:p w:rsidR="008B67F7" w:rsidRPr="000E7FF2" w:rsidRDefault="008B67F7" w:rsidP="00DD2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0E7FF2">
        <w:rPr>
          <w:rFonts w:ascii="Times New Roman" w:hAnsi="Times New Roman"/>
          <w:sz w:val="24"/>
          <w:szCs w:val="24"/>
        </w:rPr>
        <w:t xml:space="preserve">1.3. Обсяги та ціна Договору можуть бути зменшені відповідно від </w:t>
      </w:r>
      <w:proofErr w:type="gramStart"/>
      <w:r w:rsidRPr="000E7FF2">
        <w:rPr>
          <w:rFonts w:ascii="Times New Roman" w:hAnsi="Times New Roman"/>
          <w:sz w:val="24"/>
          <w:szCs w:val="24"/>
        </w:rPr>
        <w:t>реального</w:t>
      </w:r>
      <w:proofErr w:type="gramEnd"/>
      <w:r w:rsidRPr="000E7FF2">
        <w:rPr>
          <w:rFonts w:ascii="Times New Roman" w:hAnsi="Times New Roman"/>
          <w:sz w:val="24"/>
          <w:szCs w:val="24"/>
        </w:rPr>
        <w:t xml:space="preserve"> фінансування видатків та фактичних потреб Покупця.</w:t>
      </w:r>
    </w:p>
    <w:p w:rsidR="008B67F7" w:rsidRPr="007B6C31" w:rsidRDefault="008B67F7" w:rsidP="007B6C31">
      <w:pPr>
        <w:rPr>
          <w:rFonts w:ascii="Times New Roman" w:eastAsia="Times New Roman" w:hAnsi="Times New Roman" w:cs="Times New Roman"/>
          <w:b/>
          <w:lang w:val="uk-UA"/>
        </w:rPr>
      </w:pPr>
      <w:bookmarkStart w:id="14" w:name="35"/>
      <w:bookmarkEnd w:id="14"/>
    </w:p>
    <w:p w:rsidR="008B67F7" w:rsidRPr="008B67F7" w:rsidRDefault="008B67F7" w:rsidP="008B67F7">
      <w:pPr>
        <w:jc w:val="center"/>
        <w:rPr>
          <w:rFonts w:ascii="Times New Roman" w:eastAsia="Times New Roman" w:hAnsi="Times New Roman" w:cs="Times New Roman"/>
          <w:b/>
        </w:rPr>
      </w:pPr>
      <w:r w:rsidRPr="008B67F7">
        <w:rPr>
          <w:rFonts w:ascii="Times New Roman" w:eastAsia="Times New Roman" w:hAnsi="Times New Roman" w:cs="Times New Roman"/>
          <w:b/>
        </w:rPr>
        <w:t>2. ЯКІСТЬ ТОВАРУ</w:t>
      </w:r>
    </w:p>
    <w:p w:rsidR="008B67F7" w:rsidRPr="00DD2CCA" w:rsidRDefault="008B67F7" w:rsidP="00DD2CCA">
      <w:pPr>
        <w:pStyle w:val="a3"/>
        <w:ind w:firstLine="567"/>
        <w:jc w:val="both"/>
        <w:rPr>
          <w:rStyle w:val="Bodytext3FranklinGothicMedium"/>
          <w:rFonts w:ascii="Times New Roman" w:hAnsi="Times New Roman" w:cs="Times New Roman"/>
          <w:color w:val="000000"/>
          <w:sz w:val="24"/>
          <w:szCs w:val="24"/>
        </w:rPr>
      </w:pPr>
      <w:r w:rsidRPr="00DD2CCA">
        <w:rPr>
          <w:rStyle w:val="Bodytext3FranklinGothicMedium"/>
          <w:rFonts w:ascii="Times New Roman" w:hAnsi="Times New Roman" w:cs="Times New Roman"/>
          <w:color w:val="000000"/>
          <w:sz w:val="24"/>
          <w:szCs w:val="24"/>
        </w:rPr>
        <w:t xml:space="preserve">2.1. Товар, що є предметом цьому Договору, за своїми якісними, технічними характеристиками повинен відповідати </w:t>
      </w:r>
      <w:r w:rsidR="00DD2CCA" w:rsidRPr="00DD2CCA">
        <w:rPr>
          <w:rStyle w:val="Bodytext3FranklinGothicMedium"/>
          <w:rFonts w:ascii="Times New Roman" w:hAnsi="Times New Roman" w:cs="Times New Roman"/>
          <w:color w:val="000000"/>
          <w:sz w:val="24"/>
          <w:szCs w:val="24"/>
        </w:rPr>
        <w:t xml:space="preserve">діючим </w:t>
      </w:r>
      <w:r w:rsidRPr="00DD2CCA">
        <w:rPr>
          <w:rStyle w:val="Bodytext3FranklinGothicMedium"/>
          <w:rFonts w:ascii="Times New Roman" w:hAnsi="Times New Roman" w:cs="Times New Roman"/>
          <w:color w:val="000000"/>
          <w:sz w:val="24"/>
          <w:szCs w:val="24"/>
        </w:rPr>
        <w:t xml:space="preserve">стандартам (технічним умовам), нормам чинного законодавства України та вимогам </w:t>
      </w:r>
      <w:r w:rsidR="00E37CCF" w:rsidRPr="00DD2CCA">
        <w:rPr>
          <w:rStyle w:val="Bodytext3FranklinGothicMedium"/>
          <w:rFonts w:ascii="Times New Roman" w:hAnsi="Times New Roman" w:cs="Times New Roman"/>
          <w:color w:val="000000"/>
          <w:sz w:val="24"/>
          <w:szCs w:val="24"/>
        </w:rPr>
        <w:t>Замовника</w:t>
      </w:r>
      <w:r w:rsidRPr="00DD2CCA">
        <w:rPr>
          <w:rStyle w:val="Bodytext3FranklinGothicMedium"/>
          <w:rFonts w:ascii="Times New Roman" w:hAnsi="Times New Roman" w:cs="Times New Roman"/>
          <w:color w:val="000000"/>
          <w:sz w:val="24"/>
          <w:szCs w:val="24"/>
        </w:rPr>
        <w:t xml:space="preserve">. У разі невідповідності товару державним стандартам, технічним характеристикам (умовам) та/або умовам даного Договору </w:t>
      </w:r>
      <w:r w:rsidR="00E37CCF" w:rsidRPr="00DD2CCA">
        <w:rPr>
          <w:rStyle w:val="Bodytext3FranklinGothicMedium"/>
          <w:rFonts w:ascii="Times New Roman" w:hAnsi="Times New Roman" w:cs="Times New Roman"/>
          <w:color w:val="000000"/>
          <w:sz w:val="24"/>
          <w:szCs w:val="24"/>
        </w:rPr>
        <w:t>Замовник</w:t>
      </w:r>
      <w:r w:rsidRPr="00DD2CCA">
        <w:rPr>
          <w:rStyle w:val="Bodytext3FranklinGothicMedium"/>
          <w:rFonts w:ascii="Times New Roman" w:hAnsi="Times New Roman" w:cs="Times New Roman"/>
          <w:color w:val="000000"/>
          <w:sz w:val="24"/>
          <w:szCs w:val="24"/>
        </w:rPr>
        <w:t xml:space="preserve"> має право відмовитись від прийняття і оплати такого товару, а якщо товар уже оплачений </w:t>
      </w:r>
      <w:r w:rsidR="00E37CCF" w:rsidRPr="00DD2CCA">
        <w:rPr>
          <w:rStyle w:val="Bodytext3FranklinGothicMedium"/>
          <w:rFonts w:ascii="Times New Roman" w:hAnsi="Times New Roman" w:cs="Times New Roman"/>
          <w:color w:val="000000"/>
          <w:sz w:val="24"/>
          <w:szCs w:val="24"/>
        </w:rPr>
        <w:t>Замовником</w:t>
      </w:r>
      <w:r w:rsidRPr="00DD2CCA">
        <w:rPr>
          <w:rStyle w:val="Bodytext3FranklinGothicMedium"/>
          <w:rFonts w:ascii="Times New Roman" w:hAnsi="Times New Roman" w:cs="Times New Roman"/>
          <w:color w:val="000000"/>
          <w:sz w:val="24"/>
          <w:szCs w:val="24"/>
        </w:rPr>
        <w:t xml:space="preserve"> – вимагати повернення сплаченої суми від </w:t>
      </w:r>
      <w:r w:rsidR="00E37CCF" w:rsidRPr="00DD2CCA">
        <w:rPr>
          <w:rStyle w:val="Bodytext3FranklinGothicMedium"/>
          <w:rFonts w:ascii="Times New Roman" w:hAnsi="Times New Roman" w:cs="Times New Roman"/>
          <w:color w:val="000000"/>
          <w:sz w:val="24"/>
          <w:szCs w:val="24"/>
        </w:rPr>
        <w:t>Постачальника</w:t>
      </w:r>
      <w:r w:rsidRPr="00DD2CCA">
        <w:rPr>
          <w:rStyle w:val="Bodytext3FranklinGothicMedium"/>
          <w:rFonts w:ascii="Times New Roman" w:hAnsi="Times New Roman" w:cs="Times New Roman"/>
          <w:color w:val="000000"/>
          <w:sz w:val="24"/>
          <w:szCs w:val="24"/>
        </w:rPr>
        <w:t xml:space="preserve">. </w:t>
      </w:r>
      <w:r w:rsidR="00E37CCF" w:rsidRPr="00DD2CCA">
        <w:rPr>
          <w:rStyle w:val="Bodytext3FranklinGothicMedium"/>
          <w:rFonts w:ascii="Times New Roman" w:hAnsi="Times New Roman" w:cs="Times New Roman"/>
          <w:color w:val="000000"/>
          <w:sz w:val="24"/>
          <w:szCs w:val="24"/>
        </w:rPr>
        <w:t>Постачальник</w:t>
      </w:r>
      <w:r w:rsidRPr="00DD2CCA">
        <w:rPr>
          <w:rStyle w:val="Bodytext3FranklinGothicMedium"/>
          <w:rFonts w:ascii="Times New Roman" w:hAnsi="Times New Roman" w:cs="Times New Roman"/>
          <w:color w:val="000000"/>
          <w:sz w:val="24"/>
          <w:szCs w:val="24"/>
        </w:rPr>
        <w:t xml:space="preserve"> відповідає за всі недоліки товару, які не могли бути виявлені </w:t>
      </w:r>
      <w:r w:rsidR="00E37CCF" w:rsidRPr="00DD2CCA">
        <w:rPr>
          <w:rStyle w:val="Bodytext3FranklinGothicMedium"/>
          <w:rFonts w:ascii="Times New Roman" w:hAnsi="Times New Roman" w:cs="Times New Roman"/>
          <w:color w:val="000000"/>
          <w:sz w:val="24"/>
          <w:szCs w:val="24"/>
        </w:rPr>
        <w:t>Замовником</w:t>
      </w:r>
      <w:r w:rsidRPr="00DD2CCA">
        <w:rPr>
          <w:rStyle w:val="Bodytext3FranklinGothicMedium"/>
          <w:rFonts w:ascii="Times New Roman" w:hAnsi="Times New Roman" w:cs="Times New Roman"/>
          <w:color w:val="000000"/>
          <w:sz w:val="24"/>
          <w:szCs w:val="24"/>
        </w:rPr>
        <w:t xml:space="preserve"> під час прийому товару.</w:t>
      </w:r>
    </w:p>
    <w:p w:rsidR="008B67F7" w:rsidRPr="00DD2CCA" w:rsidRDefault="008B67F7" w:rsidP="00DD2CCA">
      <w:pPr>
        <w:pStyle w:val="a3"/>
        <w:ind w:firstLine="567"/>
        <w:jc w:val="both"/>
        <w:rPr>
          <w:rStyle w:val="Bodytext3FranklinGothicMedium"/>
          <w:rFonts w:ascii="Times New Roman" w:hAnsi="Times New Roman" w:cs="Times New Roman"/>
          <w:color w:val="000000"/>
          <w:sz w:val="24"/>
          <w:szCs w:val="24"/>
        </w:rPr>
      </w:pPr>
      <w:r w:rsidRPr="00DD2CCA">
        <w:rPr>
          <w:rStyle w:val="Bodytext3FranklinGothicMedium"/>
          <w:rFonts w:ascii="Times New Roman" w:hAnsi="Times New Roman" w:cs="Times New Roman"/>
          <w:color w:val="000000"/>
          <w:sz w:val="24"/>
          <w:szCs w:val="24"/>
        </w:rPr>
        <w:t xml:space="preserve">2.2. </w:t>
      </w:r>
      <w:r w:rsidR="00DD2CCA" w:rsidRPr="00DD2CCA">
        <w:rPr>
          <w:rStyle w:val="Bodytext3FranklinGothicMedium"/>
          <w:rFonts w:ascii="Times New Roman" w:hAnsi="Times New Roman" w:cs="Times New Roman"/>
          <w:color w:val="000000"/>
          <w:sz w:val="24"/>
          <w:szCs w:val="24"/>
        </w:rPr>
        <w:t>Постачальник</w:t>
      </w:r>
      <w:r w:rsidRPr="00DD2CCA">
        <w:rPr>
          <w:rStyle w:val="Bodytext3FranklinGothicMedium"/>
          <w:rFonts w:ascii="Times New Roman" w:hAnsi="Times New Roman" w:cs="Times New Roman"/>
          <w:color w:val="000000"/>
          <w:sz w:val="24"/>
          <w:szCs w:val="24"/>
        </w:rPr>
        <w:t xml:space="preserve"> повинен засвідчити якість товару, що поставляється, належним документом (сертифікатом відповідності, посвідченням про якість або іншим документом, передбаченим для даного виду товару), який надається разом з товаром.</w:t>
      </w:r>
    </w:p>
    <w:p w:rsidR="008B67F7" w:rsidRPr="00DD2CCA" w:rsidRDefault="008B67F7" w:rsidP="00DD2CCA">
      <w:pPr>
        <w:pStyle w:val="a3"/>
        <w:ind w:firstLine="567"/>
        <w:jc w:val="both"/>
        <w:rPr>
          <w:rStyle w:val="Bodytext3FranklinGothicMedium"/>
          <w:rFonts w:ascii="Times New Roman" w:hAnsi="Times New Roman" w:cs="Times New Roman"/>
          <w:color w:val="000000"/>
          <w:sz w:val="24"/>
          <w:szCs w:val="24"/>
        </w:rPr>
      </w:pPr>
      <w:r w:rsidRPr="00DD2CCA">
        <w:rPr>
          <w:rStyle w:val="Bodytext3FranklinGothicMedium"/>
          <w:rFonts w:ascii="Times New Roman" w:hAnsi="Times New Roman" w:cs="Times New Roman"/>
          <w:color w:val="000000"/>
          <w:sz w:val="24"/>
          <w:szCs w:val="24"/>
        </w:rPr>
        <w:t xml:space="preserve">2.3. </w:t>
      </w:r>
      <w:r w:rsidR="00DD2CCA" w:rsidRPr="00DD2CCA">
        <w:rPr>
          <w:rStyle w:val="Bodytext3FranklinGothicMedium"/>
          <w:rFonts w:ascii="Times New Roman" w:hAnsi="Times New Roman" w:cs="Times New Roman"/>
          <w:color w:val="000000"/>
          <w:sz w:val="24"/>
          <w:szCs w:val="24"/>
        </w:rPr>
        <w:t>Постачальник</w:t>
      </w:r>
      <w:r w:rsidRPr="00DD2CCA">
        <w:rPr>
          <w:rStyle w:val="Bodytext3FranklinGothicMedium"/>
          <w:rFonts w:ascii="Times New Roman" w:hAnsi="Times New Roman" w:cs="Times New Roman"/>
          <w:color w:val="000000"/>
          <w:sz w:val="24"/>
          <w:szCs w:val="24"/>
        </w:rPr>
        <w:t xml:space="preserve"> повинен ознайомити </w:t>
      </w:r>
      <w:r w:rsidR="00DD2CCA" w:rsidRPr="00DD2CCA">
        <w:rPr>
          <w:rStyle w:val="Bodytext3FranklinGothicMedium"/>
          <w:rFonts w:ascii="Times New Roman" w:hAnsi="Times New Roman" w:cs="Times New Roman"/>
          <w:color w:val="000000"/>
          <w:sz w:val="24"/>
          <w:szCs w:val="24"/>
        </w:rPr>
        <w:t>Змовника</w:t>
      </w:r>
      <w:r w:rsidRPr="00DD2CCA">
        <w:rPr>
          <w:rStyle w:val="Bodytext3FranklinGothicMedium"/>
          <w:rFonts w:ascii="Times New Roman" w:hAnsi="Times New Roman" w:cs="Times New Roman"/>
          <w:color w:val="000000"/>
          <w:sz w:val="24"/>
          <w:szCs w:val="24"/>
        </w:rPr>
        <w:t xml:space="preserve"> з правилами та умовами ефективного та безпечного використання Товару при передачі Товару.</w:t>
      </w:r>
    </w:p>
    <w:p w:rsidR="008B67F7" w:rsidRPr="00DD2CCA" w:rsidRDefault="008B67F7" w:rsidP="00DD2CCA">
      <w:pPr>
        <w:pStyle w:val="a3"/>
        <w:ind w:firstLine="567"/>
        <w:jc w:val="both"/>
        <w:rPr>
          <w:rStyle w:val="Bodytext3FranklinGothicMedium"/>
          <w:rFonts w:ascii="Times New Roman" w:hAnsi="Times New Roman" w:cs="Times New Roman"/>
          <w:color w:val="000000"/>
          <w:sz w:val="24"/>
          <w:szCs w:val="24"/>
        </w:rPr>
      </w:pPr>
      <w:r w:rsidRPr="00DD2CCA">
        <w:rPr>
          <w:rStyle w:val="Bodytext3FranklinGothicMedium"/>
          <w:rFonts w:ascii="Times New Roman" w:hAnsi="Times New Roman" w:cs="Times New Roman"/>
          <w:color w:val="000000"/>
          <w:sz w:val="24"/>
          <w:szCs w:val="24"/>
        </w:rPr>
        <w:t xml:space="preserve">2.4. </w:t>
      </w:r>
      <w:r w:rsidR="00DD2CCA" w:rsidRPr="00DD2CCA">
        <w:rPr>
          <w:rStyle w:val="Bodytext3FranklinGothicMedium"/>
          <w:rFonts w:ascii="Times New Roman" w:hAnsi="Times New Roman" w:cs="Times New Roman"/>
          <w:color w:val="000000"/>
          <w:sz w:val="24"/>
          <w:szCs w:val="24"/>
        </w:rPr>
        <w:t>Постачальник</w:t>
      </w:r>
      <w:r w:rsidRPr="00DD2CCA">
        <w:rPr>
          <w:rStyle w:val="Bodytext3FranklinGothicMedium"/>
          <w:rFonts w:ascii="Times New Roman" w:hAnsi="Times New Roman" w:cs="Times New Roman"/>
          <w:color w:val="000000"/>
          <w:sz w:val="24"/>
          <w:szCs w:val="24"/>
        </w:rPr>
        <w:t xml:space="preserve"> забезпечує гарантійний термін:</w:t>
      </w:r>
    </w:p>
    <w:p w:rsidR="008B67F7" w:rsidRPr="00DD2CCA" w:rsidRDefault="008B67F7" w:rsidP="00DD2CCA">
      <w:pPr>
        <w:pStyle w:val="a3"/>
        <w:ind w:firstLine="567"/>
        <w:jc w:val="both"/>
        <w:rPr>
          <w:rStyle w:val="Bodytext3FranklinGothicMedium"/>
          <w:rFonts w:ascii="Times New Roman" w:hAnsi="Times New Roman" w:cs="Times New Roman"/>
          <w:color w:val="000000"/>
          <w:sz w:val="24"/>
          <w:szCs w:val="24"/>
        </w:rPr>
      </w:pPr>
      <w:r w:rsidRPr="00DD2CCA">
        <w:rPr>
          <w:rStyle w:val="Bodytext3FranklinGothicMedium"/>
          <w:rFonts w:ascii="Times New Roman" w:hAnsi="Times New Roman" w:cs="Times New Roman"/>
          <w:color w:val="000000"/>
          <w:sz w:val="24"/>
          <w:szCs w:val="24"/>
        </w:rPr>
        <w:t>- не менше 12 місяців від дня продажу.</w:t>
      </w:r>
    </w:p>
    <w:p w:rsidR="008B67F7" w:rsidRPr="00DD2CCA" w:rsidRDefault="008B67F7" w:rsidP="00DD2CCA">
      <w:pPr>
        <w:pStyle w:val="a3"/>
        <w:ind w:firstLine="567"/>
        <w:jc w:val="both"/>
        <w:rPr>
          <w:rStyle w:val="Bodytext3FranklinGothicMedium"/>
          <w:rFonts w:ascii="Times New Roman" w:hAnsi="Times New Roman" w:cs="Times New Roman"/>
          <w:color w:val="000000"/>
          <w:sz w:val="24"/>
          <w:szCs w:val="24"/>
        </w:rPr>
      </w:pPr>
      <w:r w:rsidRPr="00DD2CCA">
        <w:rPr>
          <w:rStyle w:val="Bodytext3FranklinGothicMedium"/>
          <w:rFonts w:ascii="Times New Roman" w:hAnsi="Times New Roman" w:cs="Times New Roman"/>
          <w:color w:val="000000"/>
          <w:sz w:val="24"/>
          <w:szCs w:val="24"/>
        </w:rPr>
        <w:t xml:space="preserve">Гарантійний період (строк) починається з моменту підписання акту приймання-передачі. Гарантійний строк, встановлений даним Договором, продовжується на час, протягом якого </w:t>
      </w:r>
      <w:r w:rsidR="00DD2CCA" w:rsidRPr="00DD2CCA">
        <w:rPr>
          <w:rStyle w:val="Bodytext3FranklinGothicMedium"/>
          <w:rFonts w:ascii="Times New Roman" w:hAnsi="Times New Roman" w:cs="Times New Roman"/>
          <w:color w:val="000000"/>
          <w:sz w:val="24"/>
          <w:szCs w:val="24"/>
        </w:rPr>
        <w:t>Замовник</w:t>
      </w:r>
      <w:r w:rsidRPr="00DD2CCA">
        <w:rPr>
          <w:rStyle w:val="Bodytext3FranklinGothicMedium"/>
          <w:rFonts w:ascii="Times New Roman" w:hAnsi="Times New Roman" w:cs="Times New Roman"/>
          <w:color w:val="000000"/>
          <w:sz w:val="24"/>
          <w:szCs w:val="24"/>
        </w:rPr>
        <w:t xml:space="preserve"> не міг використовувати товар у зв'язку з недоліками, які не дозволять продовжити нормальну експлуатацію (використання) поставленого товару до усунення їх </w:t>
      </w:r>
      <w:r w:rsidR="00DD2CCA" w:rsidRPr="00DD2CCA">
        <w:rPr>
          <w:rStyle w:val="Bodytext3FranklinGothicMedium"/>
          <w:rFonts w:ascii="Times New Roman" w:hAnsi="Times New Roman" w:cs="Times New Roman"/>
          <w:color w:val="000000"/>
          <w:sz w:val="24"/>
          <w:szCs w:val="24"/>
        </w:rPr>
        <w:t>Постачальником</w:t>
      </w:r>
      <w:r w:rsidRPr="00DD2CCA">
        <w:rPr>
          <w:rStyle w:val="Bodytext3FranklinGothicMedium"/>
          <w:rFonts w:ascii="Times New Roman" w:hAnsi="Times New Roman" w:cs="Times New Roman"/>
          <w:color w:val="000000"/>
          <w:sz w:val="24"/>
          <w:szCs w:val="24"/>
        </w:rPr>
        <w:t xml:space="preserve">. </w:t>
      </w:r>
    </w:p>
    <w:p w:rsidR="008B67F7" w:rsidRPr="00DD2CCA" w:rsidRDefault="008B67F7" w:rsidP="00DD2CCA">
      <w:pPr>
        <w:pStyle w:val="a3"/>
        <w:ind w:firstLine="567"/>
        <w:jc w:val="both"/>
        <w:rPr>
          <w:rStyle w:val="Bodytext3FranklinGothicMedium"/>
          <w:rFonts w:ascii="Times New Roman" w:hAnsi="Times New Roman" w:cs="Times New Roman"/>
          <w:color w:val="000000"/>
          <w:sz w:val="24"/>
          <w:szCs w:val="24"/>
        </w:rPr>
      </w:pPr>
      <w:r w:rsidRPr="00DD2CCA">
        <w:rPr>
          <w:rStyle w:val="Bodytext3FranklinGothicMedium"/>
          <w:rFonts w:ascii="Times New Roman" w:hAnsi="Times New Roman" w:cs="Times New Roman"/>
          <w:color w:val="000000"/>
          <w:sz w:val="24"/>
          <w:szCs w:val="24"/>
        </w:rPr>
        <w:t xml:space="preserve">2.5. У разі нестачі, поставки Товару неналежної якості, в тому числі виявлення недоліків (дефектів) протягом гарантійного строку або Товару, що не буде відповідати умовам цього Договору, </w:t>
      </w:r>
      <w:r w:rsidR="00DD2CCA" w:rsidRPr="00DD2CCA">
        <w:rPr>
          <w:rStyle w:val="Bodytext3FranklinGothicMedium"/>
          <w:rFonts w:ascii="Times New Roman" w:hAnsi="Times New Roman" w:cs="Times New Roman"/>
          <w:color w:val="000000"/>
          <w:sz w:val="24"/>
          <w:szCs w:val="24"/>
        </w:rPr>
        <w:t xml:space="preserve">Постачальник </w:t>
      </w:r>
      <w:r w:rsidRPr="00DD2CCA">
        <w:rPr>
          <w:rStyle w:val="Bodytext3FranklinGothicMedium"/>
          <w:rFonts w:ascii="Times New Roman" w:hAnsi="Times New Roman" w:cs="Times New Roman"/>
          <w:color w:val="000000"/>
          <w:sz w:val="24"/>
          <w:szCs w:val="24"/>
        </w:rPr>
        <w:t>зобов'язується за власний рахунок у термін 20 (двадцяти) 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w:t>
      </w:r>
      <w:r w:rsidR="00DD2CCA" w:rsidRPr="00DD2CCA">
        <w:rPr>
          <w:rStyle w:val="Bodytext3FranklinGothicMedium"/>
          <w:rFonts w:ascii="Times New Roman" w:hAnsi="Times New Roman" w:cs="Times New Roman"/>
          <w:color w:val="000000"/>
          <w:sz w:val="24"/>
          <w:szCs w:val="24"/>
        </w:rPr>
        <w:t xml:space="preserve"> на Товар належної якості та до</w:t>
      </w:r>
      <w:r w:rsidRPr="00DD2CCA">
        <w:rPr>
          <w:rStyle w:val="Bodytext3FranklinGothicMedium"/>
          <w:rFonts w:ascii="Times New Roman" w:hAnsi="Times New Roman" w:cs="Times New Roman"/>
          <w:color w:val="000000"/>
          <w:sz w:val="24"/>
          <w:szCs w:val="24"/>
        </w:rPr>
        <w:t>поставити Товар.</w:t>
      </w:r>
    </w:p>
    <w:p w:rsidR="008B67F7" w:rsidRPr="00DD2CCA" w:rsidRDefault="008B67F7" w:rsidP="00DD2CCA">
      <w:pPr>
        <w:pStyle w:val="a3"/>
        <w:ind w:firstLine="567"/>
        <w:jc w:val="both"/>
        <w:rPr>
          <w:rStyle w:val="Bodytext3FranklinGothicMedium"/>
          <w:rFonts w:ascii="Times New Roman" w:hAnsi="Times New Roman" w:cs="Times New Roman"/>
          <w:color w:val="000000"/>
          <w:sz w:val="24"/>
          <w:szCs w:val="24"/>
        </w:rPr>
      </w:pPr>
      <w:r w:rsidRPr="00DD2CCA">
        <w:rPr>
          <w:rStyle w:val="Bodytext3FranklinGothicMedium"/>
          <w:rFonts w:ascii="Times New Roman" w:hAnsi="Times New Roman" w:cs="Times New Roman"/>
          <w:color w:val="000000"/>
          <w:sz w:val="24"/>
          <w:szCs w:val="24"/>
        </w:rPr>
        <w:t xml:space="preserve">2.6. </w:t>
      </w:r>
      <w:r w:rsidR="00DD2CCA" w:rsidRPr="00DD2CCA">
        <w:rPr>
          <w:rStyle w:val="Bodytext3FranklinGothicMedium"/>
          <w:rFonts w:ascii="Times New Roman" w:hAnsi="Times New Roman" w:cs="Times New Roman"/>
          <w:color w:val="000000"/>
          <w:sz w:val="24"/>
          <w:szCs w:val="24"/>
        </w:rPr>
        <w:t>Постачальник</w:t>
      </w:r>
      <w:r w:rsidRPr="00DD2CCA">
        <w:rPr>
          <w:rStyle w:val="Bodytext3FranklinGothicMedium"/>
          <w:rFonts w:ascii="Times New Roman" w:hAnsi="Times New Roman" w:cs="Times New Roman"/>
          <w:color w:val="000000"/>
          <w:sz w:val="24"/>
          <w:szCs w:val="24"/>
        </w:rPr>
        <w:t xml:space="preserve"> звільняється від відповідальності, якщо недоліки (дефекти) будуть спричинені неправильною експлуатацією з боку </w:t>
      </w:r>
      <w:r w:rsidR="00DD2CCA" w:rsidRPr="00DD2CCA">
        <w:rPr>
          <w:rStyle w:val="Bodytext3FranklinGothicMedium"/>
          <w:rFonts w:ascii="Times New Roman" w:hAnsi="Times New Roman" w:cs="Times New Roman"/>
          <w:color w:val="000000"/>
          <w:sz w:val="24"/>
          <w:szCs w:val="24"/>
        </w:rPr>
        <w:t>Замовника</w:t>
      </w:r>
      <w:r w:rsidRPr="00DD2CCA">
        <w:rPr>
          <w:rStyle w:val="Bodytext3FranklinGothicMedium"/>
          <w:rFonts w:ascii="Times New Roman" w:hAnsi="Times New Roman" w:cs="Times New Roman"/>
          <w:color w:val="000000"/>
          <w:sz w:val="24"/>
          <w:szCs w:val="24"/>
        </w:rPr>
        <w:t xml:space="preserve">, що буде визначено фахівцями </w:t>
      </w:r>
      <w:r w:rsidR="00DD2CCA" w:rsidRPr="00DD2CCA">
        <w:rPr>
          <w:rStyle w:val="Bodytext3FranklinGothicMedium"/>
          <w:rFonts w:ascii="Times New Roman" w:hAnsi="Times New Roman" w:cs="Times New Roman"/>
          <w:color w:val="000000"/>
          <w:sz w:val="24"/>
          <w:szCs w:val="24"/>
        </w:rPr>
        <w:t>Замовника</w:t>
      </w:r>
      <w:r w:rsidRPr="00DD2CCA">
        <w:rPr>
          <w:rStyle w:val="Bodytext3FranklinGothicMedium"/>
          <w:rFonts w:ascii="Times New Roman" w:hAnsi="Times New Roman" w:cs="Times New Roman"/>
          <w:color w:val="000000"/>
          <w:sz w:val="24"/>
          <w:szCs w:val="24"/>
        </w:rPr>
        <w:t xml:space="preserve"> та </w:t>
      </w:r>
      <w:r w:rsidR="00DD2CCA" w:rsidRPr="00DD2CCA">
        <w:rPr>
          <w:rStyle w:val="Bodytext3FranklinGothicMedium"/>
          <w:rFonts w:ascii="Times New Roman" w:hAnsi="Times New Roman" w:cs="Times New Roman"/>
          <w:color w:val="000000"/>
          <w:sz w:val="24"/>
          <w:szCs w:val="24"/>
        </w:rPr>
        <w:t>Постачальника</w:t>
      </w:r>
      <w:r w:rsidRPr="00DD2CCA">
        <w:rPr>
          <w:rStyle w:val="Bodytext3FranklinGothicMedium"/>
          <w:rFonts w:ascii="Times New Roman" w:hAnsi="Times New Roman" w:cs="Times New Roman"/>
          <w:color w:val="000000"/>
          <w:sz w:val="24"/>
          <w:szCs w:val="24"/>
        </w:rPr>
        <w:t>, або незалежним експертом, відповідно до акту про виявлені недоліки (дефекти) Товару.</w:t>
      </w:r>
    </w:p>
    <w:p w:rsidR="008B67F7" w:rsidRDefault="008B67F7" w:rsidP="00801D06">
      <w:pPr>
        <w:pStyle w:val="a3"/>
        <w:ind w:firstLine="567"/>
        <w:jc w:val="both"/>
        <w:rPr>
          <w:rStyle w:val="Bodytext3FranklinGothicMedium"/>
          <w:rFonts w:ascii="Times New Roman" w:hAnsi="Times New Roman" w:cs="Times New Roman"/>
          <w:color w:val="000000"/>
          <w:sz w:val="24"/>
          <w:szCs w:val="24"/>
        </w:rPr>
      </w:pPr>
      <w:r w:rsidRPr="00DD2CCA">
        <w:rPr>
          <w:rStyle w:val="Bodytext3FranklinGothicMedium"/>
          <w:rFonts w:ascii="Times New Roman" w:hAnsi="Times New Roman" w:cs="Times New Roman"/>
          <w:color w:val="000000"/>
          <w:sz w:val="24"/>
          <w:szCs w:val="24"/>
        </w:rPr>
        <w:t xml:space="preserve">2.7. </w:t>
      </w:r>
      <w:r w:rsidR="00DD2CCA" w:rsidRPr="00DD2CCA">
        <w:rPr>
          <w:rStyle w:val="Bodytext3FranklinGothicMedium"/>
          <w:rFonts w:ascii="Times New Roman" w:hAnsi="Times New Roman" w:cs="Times New Roman"/>
          <w:color w:val="000000"/>
          <w:sz w:val="24"/>
          <w:szCs w:val="24"/>
        </w:rPr>
        <w:t>Постачальник</w:t>
      </w:r>
      <w:r w:rsidRPr="00DD2CCA">
        <w:rPr>
          <w:rStyle w:val="Bodytext3FranklinGothicMedium"/>
          <w:rFonts w:ascii="Times New Roman" w:hAnsi="Times New Roman" w:cs="Times New Roman"/>
          <w:color w:val="000000"/>
          <w:sz w:val="24"/>
          <w:szCs w:val="24"/>
        </w:rPr>
        <w:t xml:space="preserve"> гарантує </w:t>
      </w:r>
      <w:r w:rsidR="00DD2CCA" w:rsidRPr="00DD2CCA">
        <w:rPr>
          <w:rStyle w:val="Bodytext3FranklinGothicMedium"/>
          <w:rFonts w:ascii="Times New Roman" w:hAnsi="Times New Roman" w:cs="Times New Roman"/>
          <w:color w:val="000000"/>
          <w:sz w:val="24"/>
          <w:szCs w:val="24"/>
        </w:rPr>
        <w:t>Замовнику</w:t>
      </w:r>
      <w:r w:rsidRPr="00DD2CCA">
        <w:rPr>
          <w:rStyle w:val="Bodytext3FranklinGothicMedium"/>
          <w:rFonts w:ascii="Times New Roman" w:hAnsi="Times New Roman" w:cs="Times New Roman"/>
          <w:color w:val="000000"/>
          <w:sz w:val="24"/>
          <w:szCs w:val="24"/>
        </w:rPr>
        <w:t xml:space="preserve">, що він володіє в необхідному обсязі правами на Товар, який поставляється за цим Договором, і що цей Товар може бути на власний розсуд використаний </w:t>
      </w:r>
      <w:r w:rsidR="00DD2CCA" w:rsidRPr="00DD2CCA">
        <w:rPr>
          <w:rStyle w:val="Bodytext3FranklinGothicMedium"/>
          <w:rFonts w:ascii="Times New Roman" w:hAnsi="Times New Roman" w:cs="Times New Roman"/>
          <w:color w:val="000000"/>
          <w:sz w:val="24"/>
          <w:szCs w:val="24"/>
        </w:rPr>
        <w:t>Замовником</w:t>
      </w:r>
      <w:r w:rsidRPr="00DD2CCA">
        <w:rPr>
          <w:rStyle w:val="Bodytext3FranklinGothicMedium"/>
          <w:rFonts w:ascii="Times New Roman" w:hAnsi="Times New Roman" w:cs="Times New Roman"/>
          <w:color w:val="000000"/>
          <w:sz w:val="24"/>
          <w:szCs w:val="24"/>
        </w:rPr>
        <w:t xml:space="preserve"> без порушення будь-яким чином будь-яких прав третьої сторони. </w:t>
      </w:r>
      <w:r w:rsidR="00DD2CCA" w:rsidRPr="00DD2CCA">
        <w:rPr>
          <w:rStyle w:val="Bodytext3FranklinGothicMedium"/>
          <w:rFonts w:ascii="Times New Roman" w:hAnsi="Times New Roman" w:cs="Times New Roman"/>
          <w:color w:val="000000"/>
          <w:sz w:val="24"/>
          <w:szCs w:val="24"/>
        </w:rPr>
        <w:lastRenderedPageBreak/>
        <w:t>Постачальник</w:t>
      </w:r>
      <w:r w:rsidRPr="00DD2CCA">
        <w:rPr>
          <w:rStyle w:val="Bodytext3FranklinGothicMedium"/>
          <w:rFonts w:ascii="Times New Roman" w:hAnsi="Times New Roman" w:cs="Times New Roman"/>
          <w:color w:val="000000"/>
          <w:sz w:val="24"/>
          <w:szCs w:val="24"/>
        </w:rPr>
        <w:t xml:space="preserve"> за власний рахунок захищатиме </w:t>
      </w:r>
      <w:r w:rsidR="00DD2CCA" w:rsidRPr="00DD2CCA">
        <w:rPr>
          <w:rStyle w:val="Bodytext3FranklinGothicMedium"/>
          <w:rFonts w:ascii="Times New Roman" w:hAnsi="Times New Roman" w:cs="Times New Roman"/>
          <w:color w:val="000000"/>
          <w:sz w:val="24"/>
          <w:szCs w:val="24"/>
        </w:rPr>
        <w:t>Замовника</w:t>
      </w:r>
      <w:r w:rsidRPr="00DD2CCA">
        <w:rPr>
          <w:rStyle w:val="Bodytext3FranklinGothicMedium"/>
          <w:rFonts w:ascii="Times New Roman" w:hAnsi="Times New Roman" w:cs="Times New Roman"/>
          <w:color w:val="000000"/>
          <w:sz w:val="24"/>
          <w:szCs w:val="24"/>
        </w:rPr>
        <w:t xml:space="preserve"> від будь-яких дій чи претензій, у разі їх виникнення, стосовно порушення таких прав.</w:t>
      </w:r>
    </w:p>
    <w:p w:rsidR="00801D06" w:rsidRPr="00801D06" w:rsidRDefault="00801D06" w:rsidP="00801D06">
      <w:pPr>
        <w:pStyle w:val="a3"/>
        <w:ind w:firstLine="567"/>
        <w:jc w:val="both"/>
        <w:rPr>
          <w:rFonts w:ascii="Times New Roman" w:hAnsi="Times New Roman" w:cs="Times New Roman"/>
          <w:color w:val="000000"/>
          <w:sz w:val="24"/>
          <w:szCs w:val="24"/>
          <w:shd w:val="clear" w:color="auto" w:fill="FFFFFF"/>
        </w:rPr>
      </w:pPr>
    </w:p>
    <w:p w:rsidR="008B67F7" w:rsidRPr="008B67F7" w:rsidRDefault="008B67F7" w:rsidP="008B67F7">
      <w:pPr>
        <w:jc w:val="center"/>
        <w:rPr>
          <w:rFonts w:ascii="Times New Roman" w:eastAsia="Times New Roman" w:hAnsi="Times New Roman" w:cs="Times New Roman"/>
          <w:b/>
        </w:rPr>
      </w:pPr>
      <w:r w:rsidRPr="008B67F7">
        <w:rPr>
          <w:rFonts w:ascii="Times New Roman" w:eastAsia="Times New Roman" w:hAnsi="Times New Roman" w:cs="Times New Roman"/>
          <w:b/>
        </w:rPr>
        <w:t xml:space="preserve">3. </w:t>
      </w:r>
      <w:proofErr w:type="gramStart"/>
      <w:r w:rsidRPr="008B67F7">
        <w:rPr>
          <w:rFonts w:ascii="Times New Roman" w:eastAsia="Times New Roman" w:hAnsi="Times New Roman" w:cs="Times New Roman"/>
          <w:b/>
        </w:rPr>
        <w:t>Ц</w:t>
      </w:r>
      <w:proofErr w:type="gramEnd"/>
      <w:r w:rsidRPr="008B67F7">
        <w:rPr>
          <w:rFonts w:ascii="Times New Roman" w:eastAsia="Times New Roman" w:hAnsi="Times New Roman" w:cs="Times New Roman"/>
          <w:b/>
        </w:rPr>
        <w:t>ІНА ДОГОВОРУ</w:t>
      </w:r>
    </w:p>
    <w:p w:rsidR="00192F24" w:rsidRPr="00AB33C4" w:rsidRDefault="00192F24" w:rsidP="005E2FA4">
      <w:pPr>
        <w:pStyle w:val="a3"/>
        <w:ind w:firstLine="567"/>
        <w:jc w:val="both"/>
        <w:rPr>
          <w:rFonts w:ascii="Times New Roman" w:hAnsi="Times New Roman"/>
          <w:sz w:val="24"/>
          <w:szCs w:val="24"/>
        </w:rPr>
      </w:pPr>
      <w:r w:rsidRPr="00AB33C4">
        <w:rPr>
          <w:rFonts w:ascii="Times New Roman" w:hAnsi="Times New Roman"/>
          <w:sz w:val="24"/>
          <w:szCs w:val="24"/>
        </w:rPr>
        <w:t>3.1. Ціна цього Договору становить: _______________________ (________________________________________________ гривень ____ копійок) грн. з</w:t>
      </w:r>
      <w:r>
        <w:rPr>
          <w:rFonts w:ascii="Times New Roman" w:hAnsi="Times New Roman"/>
          <w:sz w:val="24"/>
          <w:szCs w:val="24"/>
        </w:rPr>
        <w:t>/без</w:t>
      </w:r>
      <w:r w:rsidRPr="00AB33C4">
        <w:rPr>
          <w:rFonts w:ascii="Times New Roman" w:hAnsi="Times New Roman"/>
          <w:sz w:val="24"/>
          <w:szCs w:val="24"/>
        </w:rPr>
        <w:t xml:space="preserve"> ПДВ</w:t>
      </w:r>
      <w:r>
        <w:rPr>
          <w:rFonts w:ascii="Times New Roman" w:hAnsi="Times New Roman"/>
          <w:sz w:val="24"/>
          <w:szCs w:val="24"/>
        </w:rPr>
        <w:t>_______</w:t>
      </w:r>
      <w:r w:rsidRPr="00AB33C4">
        <w:rPr>
          <w:rFonts w:ascii="Times New Roman" w:hAnsi="Times New Roman"/>
          <w:sz w:val="24"/>
          <w:szCs w:val="24"/>
        </w:rPr>
        <w:t>.</w:t>
      </w:r>
    </w:p>
    <w:p w:rsidR="00192F24" w:rsidRPr="00AB33C4" w:rsidRDefault="00192F24" w:rsidP="005E2FA4">
      <w:pPr>
        <w:pStyle w:val="a3"/>
        <w:ind w:firstLine="567"/>
        <w:jc w:val="both"/>
        <w:rPr>
          <w:rFonts w:ascii="Times New Roman" w:hAnsi="Times New Roman"/>
          <w:sz w:val="24"/>
          <w:szCs w:val="24"/>
        </w:rPr>
      </w:pPr>
      <w:r w:rsidRPr="00AB33C4">
        <w:rPr>
          <w:rFonts w:ascii="Times New Roman" w:hAnsi="Times New Roman"/>
          <w:sz w:val="24"/>
          <w:szCs w:val="24"/>
        </w:rPr>
        <w:t xml:space="preserve">3.2. Ціна на товари встановлюється в національній валюті України. </w:t>
      </w:r>
      <w:r>
        <w:rPr>
          <w:rFonts w:ascii="Times New Roman" w:hAnsi="Times New Roman"/>
          <w:sz w:val="24"/>
          <w:szCs w:val="24"/>
        </w:rPr>
        <w:t>В ціну включаються всі витрати П</w:t>
      </w:r>
      <w:r w:rsidRPr="00AB33C4">
        <w:rPr>
          <w:rFonts w:ascii="Times New Roman" w:hAnsi="Times New Roman"/>
          <w:sz w:val="24"/>
          <w:szCs w:val="24"/>
        </w:rPr>
        <w:t>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rsidR="008B67F7" w:rsidRPr="008B67F7" w:rsidRDefault="008B67F7" w:rsidP="008B67F7">
      <w:pPr>
        <w:pStyle w:val="af0"/>
        <w:shd w:val="clear" w:color="auto" w:fill="FFFFFF"/>
        <w:spacing w:before="0" w:beforeAutospacing="0" w:after="0" w:afterAutospacing="0"/>
        <w:jc w:val="both"/>
        <w:rPr>
          <w:sz w:val="22"/>
          <w:szCs w:val="22"/>
          <w:bdr w:val="none" w:sz="0" w:space="0" w:color="auto" w:frame="1"/>
          <w:lang w:val="uk-UA"/>
        </w:rPr>
      </w:pPr>
    </w:p>
    <w:p w:rsidR="008B67F7" w:rsidRPr="008B67F7" w:rsidRDefault="008B67F7" w:rsidP="008B67F7">
      <w:pPr>
        <w:jc w:val="center"/>
        <w:rPr>
          <w:rFonts w:ascii="Times New Roman" w:eastAsia="Times New Roman" w:hAnsi="Times New Roman" w:cs="Times New Roman"/>
          <w:b/>
        </w:rPr>
      </w:pPr>
      <w:r w:rsidRPr="008B67F7">
        <w:rPr>
          <w:rFonts w:ascii="Times New Roman" w:eastAsia="Times New Roman" w:hAnsi="Times New Roman" w:cs="Times New Roman"/>
          <w:b/>
        </w:rPr>
        <w:t>4. ПОРЯДОК ЗДІЙСНЕННЯ ОПЛАТИ</w:t>
      </w:r>
    </w:p>
    <w:p w:rsidR="00FB07A1" w:rsidRPr="000E7FF2" w:rsidRDefault="00FB07A1" w:rsidP="005E2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shd w:val="clear" w:color="auto" w:fill="FFFFFF"/>
        </w:rPr>
      </w:pPr>
      <w:r w:rsidRPr="00FB07A1">
        <w:rPr>
          <w:rFonts w:ascii="Times New Roman" w:hAnsi="Times New Roman" w:cs="Times New Roman"/>
          <w:sz w:val="24"/>
          <w:szCs w:val="24"/>
          <w:lang w:val="uk-UA"/>
        </w:rPr>
        <w:t>4</w:t>
      </w:r>
      <w:r>
        <w:rPr>
          <w:rFonts w:ascii="Times New Roman" w:hAnsi="Times New Roman" w:cs="Times New Roman"/>
          <w:lang w:val="uk-UA"/>
        </w:rPr>
        <w:t>.</w:t>
      </w:r>
      <w:r w:rsidRPr="000E7FF2">
        <w:rPr>
          <w:rFonts w:ascii="Times New Roman" w:hAnsi="Times New Roman"/>
          <w:sz w:val="24"/>
          <w:szCs w:val="24"/>
        </w:rPr>
        <w:t xml:space="preserve">1. </w:t>
      </w:r>
      <w:r w:rsidRPr="000E7FF2">
        <w:rPr>
          <w:rFonts w:ascii="Times New Roman" w:hAnsi="Times New Roman"/>
          <w:sz w:val="24"/>
          <w:szCs w:val="24"/>
          <w:shd w:val="clear" w:color="auto" w:fill="FFFFFF"/>
        </w:rPr>
        <w:t xml:space="preserve">Розрахунок за </w:t>
      </w:r>
      <w:r>
        <w:rPr>
          <w:rFonts w:ascii="Times New Roman" w:hAnsi="Times New Roman"/>
          <w:sz w:val="24"/>
          <w:szCs w:val="24"/>
          <w:shd w:val="clear" w:color="auto" w:fill="FFFFFF"/>
        </w:rPr>
        <w:t xml:space="preserve">поставлений Товар здійснюється </w:t>
      </w:r>
      <w:r>
        <w:rPr>
          <w:rFonts w:ascii="Times New Roman" w:hAnsi="Times New Roman"/>
          <w:sz w:val="24"/>
          <w:szCs w:val="24"/>
          <w:shd w:val="clear" w:color="auto" w:fill="FFFFFF"/>
          <w:lang w:val="uk-UA"/>
        </w:rPr>
        <w:t>Замовником</w:t>
      </w:r>
      <w:r w:rsidRPr="000E7FF2">
        <w:rPr>
          <w:rFonts w:ascii="Times New Roman" w:hAnsi="Times New Roman"/>
          <w:sz w:val="24"/>
          <w:szCs w:val="24"/>
          <w:shd w:val="clear" w:color="auto" w:fill="FFFFFF"/>
        </w:rPr>
        <w:t xml:space="preserve"> у безготівковій формі шляхом перерахування грошових коштів на поточний рахунок Постачальника протягом 30 (тридцяти) календарних днів з дати </w:t>
      </w:r>
      <w:proofErr w:type="gramStart"/>
      <w:r w:rsidRPr="000E7FF2">
        <w:rPr>
          <w:rFonts w:ascii="Times New Roman" w:hAnsi="Times New Roman"/>
          <w:sz w:val="24"/>
          <w:szCs w:val="24"/>
          <w:shd w:val="clear" w:color="auto" w:fill="FFFFFF"/>
        </w:rPr>
        <w:t>п</w:t>
      </w:r>
      <w:proofErr w:type="gramEnd"/>
      <w:r w:rsidRPr="000E7FF2">
        <w:rPr>
          <w:rFonts w:ascii="Times New Roman" w:hAnsi="Times New Roman"/>
          <w:sz w:val="24"/>
          <w:szCs w:val="24"/>
          <w:shd w:val="clear" w:color="auto" w:fill="FFFFFF"/>
        </w:rPr>
        <w:t xml:space="preserve">ідписання </w:t>
      </w:r>
      <w:r>
        <w:rPr>
          <w:rFonts w:ascii="Times New Roman" w:hAnsi="Times New Roman"/>
          <w:sz w:val="24"/>
          <w:szCs w:val="24"/>
          <w:shd w:val="clear" w:color="auto" w:fill="FFFFFF"/>
          <w:lang w:val="uk-UA"/>
        </w:rPr>
        <w:t>Замовником</w:t>
      </w:r>
      <w:r w:rsidRPr="000E7FF2">
        <w:rPr>
          <w:rFonts w:ascii="Times New Roman" w:hAnsi="Times New Roman"/>
          <w:sz w:val="24"/>
          <w:szCs w:val="24"/>
          <w:shd w:val="clear" w:color="auto" w:fill="FFFFFF"/>
        </w:rPr>
        <w:t xml:space="preserve"> видаткової накладної на фактично поставлену окрему партію Товару</w:t>
      </w:r>
      <w:r w:rsidRPr="000E7FF2">
        <w:rPr>
          <w:rFonts w:ascii="Times New Roman" w:hAnsi="Times New Roman"/>
          <w:spacing w:val="6"/>
          <w:sz w:val="24"/>
          <w:szCs w:val="24"/>
        </w:rPr>
        <w:t xml:space="preserve">. </w:t>
      </w:r>
    </w:p>
    <w:p w:rsidR="00FB07A1" w:rsidRPr="000E7FF2" w:rsidRDefault="00FB07A1" w:rsidP="005E2FA4">
      <w:pPr>
        <w:spacing w:after="0" w:line="240" w:lineRule="auto"/>
        <w:ind w:firstLine="567"/>
        <w:jc w:val="both"/>
        <w:rPr>
          <w:rFonts w:ascii="Times New Roman" w:hAnsi="Times New Roman"/>
          <w:sz w:val="24"/>
          <w:szCs w:val="24"/>
        </w:rPr>
      </w:pPr>
      <w:r w:rsidRPr="000E7FF2">
        <w:rPr>
          <w:rFonts w:ascii="Times New Roman" w:hAnsi="Times New Roman"/>
          <w:color w:val="000000"/>
          <w:sz w:val="24"/>
          <w:szCs w:val="24"/>
        </w:rPr>
        <w:t xml:space="preserve">4.2. </w:t>
      </w:r>
      <w:r w:rsidRPr="000E7FF2">
        <w:rPr>
          <w:rFonts w:ascii="Times New Roman" w:hAnsi="Times New Roman"/>
          <w:sz w:val="24"/>
          <w:szCs w:val="24"/>
        </w:rPr>
        <w:t xml:space="preserve">У разі затримки фінансування розрахунок за поставлений Товар продовжується на термін 10 (десять) банківських днів з дати отримання Замовником коштів на </w:t>
      </w:r>
      <w:proofErr w:type="gramStart"/>
      <w:r w:rsidRPr="000E7FF2">
        <w:rPr>
          <w:rFonts w:ascii="Times New Roman" w:hAnsi="Times New Roman"/>
          <w:sz w:val="24"/>
          <w:szCs w:val="24"/>
        </w:rPr>
        <w:t>св</w:t>
      </w:r>
      <w:proofErr w:type="gramEnd"/>
      <w:r w:rsidRPr="000E7FF2">
        <w:rPr>
          <w:rFonts w:ascii="Times New Roman" w:hAnsi="Times New Roman"/>
          <w:sz w:val="24"/>
          <w:szCs w:val="24"/>
        </w:rPr>
        <w:t>ій рахунок.</w:t>
      </w:r>
    </w:p>
    <w:p w:rsidR="00FB07A1" w:rsidRPr="000E7FF2" w:rsidRDefault="00FB07A1" w:rsidP="005E2FA4">
      <w:pPr>
        <w:spacing w:after="0" w:line="240" w:lineRule="auto"/>
        <w:ind w:firstLine="567"/>
        <w:jc w:val="both"/>
        <w:rPr>
          <w:rFonts w:ascii="Times New Roman" w:hAnsi="Times New Roman"/>
          <w:sz w:val="24"/>
          <w:szCs w:val="24"/>
        </w:rPr>
      </w:pPr>
      <w:r w:rsidRPr="000E7FF2">
        <w:rPr>
          <w:rFonts w:ascii="Times New Roman" w:hAnsi="Times New Roman"/>
          <w:sz w:val="24"/>
          <w:szCs w:val="24"/>
        </w:rPr>
        <w:t xml:space="preserve">4.3. </w:t>
      </w:r>
      <w:r>
        <w:rPr>
          <w:rFonts w:ascii="Times New Roman" w:hAnsi="Times New Roman"/>
          <w:sz w:val="24"/>
          <w:szCs w:val="24"/>
          <w:lang w:val="uk-UA"/>
        </w:rPr>
        <w:t>Замовник</w:t>
      </w:r>
      <w:r w:rsidRPr="000E7FF2">
        <w:rPr>
          <w:rFonts w:ascii="Times New Roman" w:hAnsi="Times New Roman"/>
          <w:sz w:val="24"/>
          <w:szCs w:val="24"/>
        </w:rPr>
        <w:t xml:space="preserve"> не несе  відповідальності у разі прострочення оплати Товару (партії Товару), що  пов'язана із затримкою  бюджетного фінансування. </w:t>
      </w:r>
    </w:p>
    <w:p w:rsidR="00FB07A1" w:rsidRPr="000E7FF2" w:rsidRDefault="00FB07A1" w:rsidP="005E2FA4">
      <w:pPr>
        <w:spacing w:after="0" w:line="240" w:lineRule="auto"/>
        <w:ind w:firstLine="567"/>
        <w:jc w:val="both"/>
        <w:rPr>
          <w:rFonts w:ascii="Times New Roman" w:hAnsi="Times New Roman"/>
          <w:sz w:val="24"/>
          <w:szCs w:val="24"/>
          <w:lang w:eastAsia="uk-UA"/>
        </w:rPr>
      </w:pPr>
      <w:r w:rsidRPr="000E7FF2">
        <w:rPr>
          <w:rFonts w:ascii="Times New Roman" w:hAnsi="Times New Roman"/>
          <w:sz w:val="24"/>
          <w:szCs w:val="24"/>
        </w:rPr>
        <w:t xml:space="preserve">4.4. Постачальник </w:t>
      </w:r>
      <w:r w:rsidRPr="000E7FF2">
        <w:rPr>
          <w:rFonts w:ascii="Times New Roman" w:hAnsi="Times New Roman"/>
          <w:sz w:val="24"/>
          <w:szCs w:val="24"/>
          <w:lang w:eastAsia="uk-UA"/>
        </w:rPr>
        <w:t xml:space="preserve">на </w:t>
      </w:r>
      <w:r>
        <w:rPr>
          <w:rFonts w:ascii="Times New Roman" w:hAnsi="Times New Roman"/>
          <w:sz w:val="24"/>
          <w:szCs w:val="24"/>
          <w:lang w:eastAsia="uk-UA"/>
        </w:rPr>
        <w:t>Товар</w:t>
      </w:r>
      <w:r w:rsidRPr="000E7FF2">
        <w:rPr>
          <w:rFonts w:ascii="Times New Roman" w:hAnsi="Times New Roman"/>
          <w:sz w:val="24"/>
          <w:szCs w:val="24"/>
          <w:lang w:eastAsia="uk-UA"/>
        </w:rPr>
        <w:t xml:space="preserve"> повинен</w:t>
      </w:r>
      <w:r w:rsidRPr="000E7FF2">
        <w:rPr>
          <w:rFonts w:ascii="Times New Roman" w:hAnsi="Times New Roman"/>
          <w:b/>
          <w:sz w:val="24"/>
          <w:szCs w:val="24"/>
          <w:lang w:eastAsia="uk-UA"/>
        </w:rPr>
        <w:t xml:space="preserve"> </w:t>
      </w:r>
      <w:r w:rsidRPr="000E7FF2">
        <w:rPr>
          <w:rFonts w:ascii="Times New Roman" w:hAnsi="Times New Roman"/>
          <w:sz w:val="24"/>
          <w:szCs w:val="24"/>
          <w:lang w:eastAsia="uk-UA"/>
        </w:rPr>
        <w:t xml:space="preserve">надати такі документи (оформлені відповідно до вимог законодавства): рахунок, видаткова </w:t>
      </w:r>
      <w:proofErr w:type="gramStart"/>
      <w:r w:rsidRPr="000E7FF2">
        <w:rPr>
          <w:rFonts w:ascii="Times New Roman" w:hAnsi="Times New Roman"/>
          <w:sz w:val="24"/>
          <w:szCs w:val="24"/>
          <w:lang w:eastAsia="uk-UA"/>
        </w:rPr>
        <w:t>накладна</w:t>
      </w:r>
      <w:proofErr w:type="gramEnd"/>
      <w:r w:rsidRPr="000E7FF2">
        <w:rPr>
          <w:rFonts w:ascii="Times New Roman" w:hAnsi="Times New Roman"/>
          <w:sz w:val="24"/>
          <w:szCs w:val="24"/>
          <w:lang w:eastAsia="uk-UA"/>
        </w:rPr>
        <w:t xml:space="preserve">, а також інші документи на вимогу </w:t>
      </w:r>
      <w:r>
        <w:rPr>
          <w:rFonts w:ascii="Times New Roman" w:hAnsi="Times New Roman"/>
          <w:sz w:val="24"/>
          <w:szCs w:val="24"/>
          <w:lang w:val="uk-UA"/>
        </w:rPr>
        <w:t>Замовника</w:t>
      </w:r>
      <w:r w:rsidRPr="000E7FF2">
        <w:rPr>
          <w:rFonts w:ascii="Times New Roman" w:hAnsi="Times New Roman"/>
          <w:sz w:val="24"/>
          <w:szCs w:val="24"/>
          <w:lang w:eastAsia="uk-UA"/>
        </w:rPr>
        <w:t>, тощо.</w:t>
      </w:r>
    </w:p>
    <w:p w:rsidR="008B67F7" w:rsidRPr="00D63005" w:rsidRDefault="00FB07A1" w:rsidP="005E2FA4">
      <w:pPr>
        <w:spacing w:after="0" w:line="240" w:lineRule="auto"/>
        <w:ind w:firstLine="567"/>
        <w:jc w:val="both"/>
        <w:outlineLvl w:val="2"/>
        <w:rPr>
          <w:rStyle w:val="Bodytext3FranklinGothicMedium"/>
          <w:rFonts w:ascii="Times New Roman" w:eastAsia="Times New Roman" w:hAnsi="Times New Roman" w:cs="Times New Roman"/>
          <w:sz w:val="24"/>
          <w:szCs w:val="24"/>
        </w:rPr>
      </w:pPr>
      <w:r w:rsidRPr="000E7FF2">
        <w:rPr>
          <w:rFonts w:ascii="Times New Roman" w:hAnsi="Times New Roman"/>
          <w:sz w:val="24"/>
          <w:szCs w:val="24"/>
        </w:rPr>
        <w:t xml:space="preserve">4.5. </w:t>
      </w:r>
      <w:r w:rsidRPr="000E7FF2">
        <w:rPr>
          <w:rFonts w:ascii="Times New Roman" w:hAnsi="Times New Roman"/>
          <w:sz w:val="24"/>
          <w:szCs w:val="24"/>
          <w:shd w:val="clear" w:color="auto" w:fill="FFFFFF"/>
        </w:rPr>
        <w:t xml:space="preserve">Сторони домовились, що датою платежу є дата списання  грошових коштів з рахунку </w:t>
      </w:r>
      <w:r>
        <w:rPr>
          <w:rFonts w:ascii="Times New Roman" w:hAnsi="Times New Roman"/>
          <w:sz w:val="24"/>
          <w:szCs w:val="24"/>
          <w:shd w:val="clear" w:color="auto" w:fill="FFFFFF"/>
          <w:lang w:val="uk-UA"/>
        </w:rPr>
        <w:t>Замовника</w:t>
      </w:r>
      <w:r w:rsidRPr="000E7FF2">
        <w:rPr>
          <w:rFonts w:ascii="Times New Roman" w:hAnsi="Times New Roman"/>
          <w:sz w:val="24"/>
          <w:szCs w:val="24"/>
          <w:shd w:val="clear" w:color="auto" w:fill="FFFFFF"/>
        </w:rPr>
        <w:t>.</w:t>
      </w:r>
    </w:p>
    <w:p w:rsidR="008B67F7" w:rsidRPr="008B67F7" w:rsidRDefault="008B67F7" w:rsidP="008B67F7">
      <w:pPr>
        <w:jc w:val="center"/>
        <w:rPr>
          <w:rFonts w:ascii="Times New Roman" w:eastAsia="Times New Roman" w:hAnsi="Times New Roman" w:cs="Times New Roman"/>
          <w:b/>
        </w:rPr>
      </w:pPr>
      <w:r w:rsidRPr="008B67F7">
        <w:rPr>
          <w:rFonts w:ascii="Times New Roman" w:eastAsia="Times New Roman" w:hAnsi="Times New Roman" w:cs="Times New Roman"/>
          <w:b/>
        </w:rPr>
        <w:t>5. ПОСТАВКА ТОВАРУ</w:t>
      </w:r>
    </w:p>
    <w:p w:rsidR="00D63005" w:rsidRPr="00D63005" w:rsidRDefault="00D63005" w:rsidP="00D63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lang w:val="uk-UA"/>
        </w:rPr>
      </w:pPr>
      <w:r>
        <w:rPr>
          <w:rFonts w:ascii="Times New Roman" w:hAnsi="Times New Roman"/>
          <w:sz w:val="24"/>
          <w:szCs w:val="24"/>
          <w:lang w:val="uk-UA"/>
        </w:rPr>
        <w:t>5.</w:t>
      </w:r>
      <w:r w:rsidRPr="000E7FF2">
        <w:rPr>
          <w:rFonts w:ascii="Times New Roman" w:hAnsi="Times New Roman"/>
          <w:sz w:val="24"/>
          <w:szCs w:val="24"/>
        </w:rPr>
        <w:t xml:space="preserve">1. </w:t>
      </w:r>
      <w:r w:rsidRPr="008B67F7">
        <w:rPr>
          <w:rFonts w:ascii="Times New Roman" w:eastAsia="Times New Roman" w:hAnsi="Times New Roman" w:cs="Times New Roman"/>
        </w:rPr>
        <w:t xml:space="preserve">Строк (термін) передачі Товару: </w:t>
      </w:r>
      <w:r>
        <w:rPr>
          <w:rFonts w:ascii="Times New Roman" w:hAnsi="Times New Roman"/>
          <w:b/>
          <w:sz w:val="24"/>
          <w:szCs w:val="24"/>
        </w:rPr>
        <w:t xml:space="preserve">до </w:t>
      </w:r>
      <w:r>
        <w:rPr>
          <w:rFonts w:ascii="Times New Roman" w:hAnsi="Times New Roman"/>
          <w:b/>
          <w:sz w:val="24"/>
          <w:szCs w:val="24"/>
          <w:lang w:val="uk-UA"/>
        </w:rPr>
        <w:t>30 листопада</w:t>
      </w:r>
      <w:r>
        <w:rPr>
          <w:rFonts w:ascii="Times New Roman" w:hAnsi="Times New Roman"/>
          <w:b/>
          <w:sz w:val="24"/>
          <w:szCs w:val="24"/>
        </w:rPr>
        <w:t xml:space="preserve"> 2022</w:t>
      </w:r>
      <w:r w:rsidRPr="000E7FF2">
        <w:rPr>
          <w:rFonts w:ascii="Times New Roman" w:hAnsi="Times New Roman"/>
          <w:b/>
          <w:sz w:val="24"/>
          <w:szCs w:val="24"/>
        </w:rPr>
        <w:t xml:space="preserve"> р</w:t>
      </w:r>
      <w:r>
        <w:rPr>
          <w:rFonts w:ascii="Times New Roman" w:hAnsi="Times New Roman"/>
          <w:sz w:val="24"/>
          <w:szCs w:val="24"/>
        </w:rPr>
        <w:t>.</w:t>
      </w:r>
    </w:p>
    <w:p w:rsidR="00D63005" w:rsidRDefault="00D63005" w:rsidP="00D63005">
      <w:pPr>
        <w:pStyle w:val="10"/>
        <w:shd w:val="clear" w:color="auto" w:fill="auto"/>
        <w:tabs>
          <w:tab w:val="left" w:pos="786"/>
        </w:tabs>
        <w:ind w:firstLine="567"/>
        <w:jc w:val="both"/>
        <w:rPr>
          <w:sz w:val="24"/>
          <w:szCs w:val="24"/>
        </w:rPr>
      </w:pPr>
      <w:r w:rsidRPr="000E7FF2">
        <w:rPr>
          <w:sz w:val="24"/>
          <w:szCs w:val="24"/>
        </w:rPr>
        <w:t xml:space="preserve">5.2. </w:t>
      </w:r>
      <w:r w:rsidR="007B6C31">
        <w:rPr>
          <w:sz w:val="24"/>
          <w:szCs w:val="24"/>
          <w:lang w:val="uk-UA"/>
        </w:rPr>
        <w:t>В</w:t>
      </w:r>
      <w:r w:rsidR="007B6C31" w:rsidRPr="00E37CCF">
        <w:rPr>
          <w:sz w:val="24"/>
          <w:szCs w:val="24"/>
          <w:lang w:val="uk-UA"/>
        </w:rPr>
        <w:t xml:space="preserve">иготовлення, </w:t>
      </w:r>
      <w:r w:rsidR="007B6C31" w:rsidRPr="00E37CCF">
        <w:rPr>
          <w:sz w:val="24"/>
          <w:szCs w:val="24"/>
        </w:rPr>
        <w:t>доставку товару</w:t>
      </w:r>
      <w:r w:rsidR="007B6C31" w:rsidRPr="00E37CCF">
        <w:rPr>
          <w:sz w:val="24"/>
          <w:szCs w:val="24"/>
          <w:lang w:val="uk-UA"/>
        </w:rPr>
        <w:t>, монтаж</w:t>
      </w:r>
      <w:r w:rsidR="007B6C31" w:rsidRPr="00E37CCF">
        <w:rPr>
          <w:sz w:val="24"/>
          <w:szCs w:val="24"/>
        </w:rPr>
        <w:t xml:space="preserve">, </w:t>
      </w:r>
      <w:r w:rsidR="007B6C31" w:rsidRPr="00E37CCF">
        <w:rPr>
          <w:sz w:val="24"/>
          <w:szCs w:val="24"/>
          <w:lang w:val="uk-UA"/>
        </w:rPr>
        <w:t xml:space="preserve">та </w:t>
      </w:r>
      <w:r w:rsidR="007B6C31" w:rsidRPr="00E37CCF">
        <w:rPr>
          <w:sz w:val="24"/>
          <w:szCs w:val="24"/>
        </w:rPr>
        <w:t>підключення сантехніки</w:t>
      </w:r>
      <w:r w:rsidR="007B6C31">
        <w:rPr>
          <w:sz w:val="24"/>
          <w:szCs w:val="24"/>
          <w:lang w:val="uk-UA"/>
        </w:rPr>
        <w:t xml:space="preserve"> </w:t>
      </w:r>
      <w:r w:rsidRPr="003A3074">
        <w:rPr>
          <w:rFonts w:eastAsia="Batang"/>
          <w:color w:val="000000" w:themeColor="text1"/>
          <w:sz w:val="24"/>
          <w:szCs w:val="24"/>
          <w:lang w:eastAsia="ar-SA"/>
        </w:rPr>
        <w:t xml:space="preserve">здійснюються за рахунок </w:t>
      </w:r>
      <w:r>
        <w:rPr>
          <w:rFonts w:eastAsia="Batang"/>
          <w:color w:val="000000" w:themeColor="text1"/>
          <w:sz w:val="24"/>
          <w:szCs w:val="24"/>
          <w:lang w:eastAsia="ar-SA"/>
        </w:rPr>
        <w:t xml:space="preserve">та транспортом </w:t>
      </w:r>
      <w:r w:rsidRPr="003A3074">
        <w:rPr>
          <w:rFonts w:eastAsia="Batang"/>
          <w:color w:val="000000" w:themeColor="text1"/>
          <w:sz w:val="24"/>
          <w:szCs w:val="24"/>
          <w:lang w:eastAsia="ar-SA"/>
        </w:rPr>
        <w:t>Постачальника</w:t>
      </w:r>
      <w:r>
        <w:rPr>
          <w:rFonts w:eastAsia="Batang"/>
          <w:color w:val="000000" w:themeColor="text1"/>
          <w:sz w:val="24"/>
          <w:szCs w:val="24"/>
          <w:lang w:eastAsia="ar-SA"/>
        </w:rPr>
        <w:t xml:space="preserve"> та</w:t>
      </w:r>
      <w:r w:rsidRPr="001D6468">
        <w:rPr>
          <w:sz w:val="24"/>
          <w:szCs w:val="24"/>
        </w:rPr>
        <w:t xml:space="preserve">  включається до ціни</w:t>
      </w:r>
      <w:r>
        <w:rPr>
          <w:sz w:val="24"/>
          <w:szCs w:val="24"/>
        </w:rPr>
        <w:t xml:space="preserve">. </w:t>
      </w:r>
    </w:p>
    <w:p w:rsidR="00D63005" w:rsidRPr="005E2FA4" w:rsidRDefault="005E2FA4" w:rsidP="00D63005">
      <w:pPr>
        <w:pStyle w:val="10"/>
        <w:shd w:val="clear" w:color="auto" w:fill="auto"/>
        <w:ind w:firstLine="567"/>
        <w:jc w:val="both"/>
        <w:rPr>
          <w:sz w:val="24"/>
          <w:szCs w:val="24"/>
          <w:lang w:val="uk-UA"/>
        </w:rPr>
      </w:pPr>
      <w:r>
        <w:rPr>
          <w:sz w:val="24"/>
          <w:szCs w:val="24"/>
          <w:lang w:val="uk-UA"/>
        </w:rPr>
        <w:t>5.3. Місце поставки:_______________________________________________</w:t>
      </w:r>
    </w:p>
    <w:p w:rsidR="00D63005" w:rsidRPr="000E7FF2" w:rsidRDefault="00D63005" w:rsidP="00D63005">
      <w:pPr>
        <w:autoSpaceDE w:val="0"/>
        <w:autoSpaceDN w:val="0"/>
        <w:adjustRightInd w:val="0"/>
        <w:spacing w:after="0" w:line="240" w:lineRule="auto"/>
        <w:ind w:firstLine="567"/>
        <w:jc w:val="both"/>
        <w:rPr>
          <w:rFonts w:ascii="Times New Roman" w:hAnsi="Times New Roman"/>
          <w:sz w:val="24"/>
          <w:szCs w:val="24"/>
        </w:rPr>
      </w:pPr>
      <w:r w:rsidRPr="000E7FF2">
        <w:rPr>
          <w:rFonts w:ascii="Times New Roman" w:hAnsi="Times New Roman"/>
          <w:sz w:val="24"/>
          <w:szCs w:val="24"/>
        </w:rPr>
        <w:t xml:space="preserve">5.3. Сторони погодили, що заявка </w:t>
      </w:r>
      <w:proofErr w:type="gramStart"/>
      <w:r w:rsidRPr="000E7FF2">
        <w:rPr>
          <w:rFonts w:ascii="Times New Roman" w:hAnsi="Times New Roman"/>
          <w:sz w:val="24"/>
          <w:szCs w:val="24"/>
        </w:rPr>
        <w:t>на</w:t>
      </w:r>
      <w:proofErr w:type="gramEnd"/>
      <w:r w:rsidRPr="000E7FF2">
        <w:rPr>
          <w:rFonts w:ascii="Times New Roman" w:hAnsi="Times New Roman"/>
          <w:sz w:val="24"/>
          <w:szCs w:val="24"/>
        </w:rPr>
        <w:t xml:space="preserve"> відвантаження Товару надсилається </w:t>
      </w:r>
      <w:r w:rsidRPr="000E7FF2">
        <w:rPr>
          <w:rFonts w:ascii="Times New Roman" w:hAnsi="Times New Roman"/>
          <w:spacing w:val="-1"/>
          <w:sz w:val="24"/>
          <w:szCs w:val="24"/>
          <w:lang w:eastAsia="uk-UA"/>
        </w:rPr>
        <w:t>засобами факсимільного або електронного зв’язку.</w:t>
      </w:r>
    </w:p>
    <w:p w:rsidR="00D63005" w:rsidRPr="000E7FF2" w:rsidRDefault="00D63005" w:rsidP="00D63005">
      <w:pPr>
        <w:widowControl w:val="0"/>
        <w:spacing w:after="0" w:line="240" w:lineRule="auto"/>
        <w:ind w:firstLine="567"/>
        <w:jc w:val="both"/>
        <w:rPr>
          <w:rFonts w:ascii="Times New Roman" w:hAnsi="Times New Roman"/>
          <w:sz w:val="24"/>
          <w:szCs w:val="24"/>
        </w:rPr>
      </w:pPr>
      <w:r w:rsidRPr="000E7FF2">
        <w:rPr>
          <w:rFonts w:ascii="Times New Roman" w:hAnsi="Times New Roman"/>
          <w:sz w:val="24"/>
          <w:szCs w:val="24"/>
        </w:rPr>
        <w:t>5.4. Приймання Товару за кількістю та якістю здійснюється представниками Сторі</w:t>
      </w:r>
      <w:proofErr w:type="gramStart"/>
      <w:r w:rsidRPr="000E7FF2">
        <w:rPr>
          <w:rFonts w:ascii="Times New Roman" w:hAnsi="Times New Roman"/>
          <w:sz w:val="24"/>
          <w:szCs w:val="24"/>
        </w:rPr>
        <w:t>н</w:t>
      </w:r>
      <w:proofErr w:type="gramEnd"/>
      <w:r w:rsidRPr="000E7FF2">
        <w:rPr>
          <w:rFonts w:ascii="Times New Roman" w:hAnsi="Times New Roman"/>
          <w:sz w:val="24"/>
          <w:szCs w:val="24"/>
        </w:rPr>
        <w:t xml:space="preserve"> в порядку, передбаченому чинним законодавством України та цим Договором.</w:t>
      </w:r>
    </w:p>
    <w:p w:rsidR="00D63005" w:rsidRPr="000E7FF2" w:rsidRDefault="00D63005" w:rsidP="00D63005">
      <w:pPr>
        <w:spacing w:after="0" w:line="240" w:lineRule="auto"/>
        <w:ind w:firstLine="567"/>
        <w:jc w:val="both"/>
        <w:rPr>
          <w:rFonts w:ascii="Times New Roman" w:hAnsi="Times New Roman"/>
          <w:color w:val="000000"/>
          <w:sz w:val="24"/>
          <w:szCs w:val="24"/>
        </w:rPr>
      </w:pPr>
      <w:r w:rsidRPr="000E7FF2">
        <w:rPr>
          <w:rFonts w:ascii="Times New Roman" w:hAnsi="Times New Roman"/>
          <w:color w:val="000000"/>
          <w:sz w:val="24"/>
          <w:szCs w:val="24"/>
        </w:rPr>
        <w:t xml:space="preserve">5.5. Право власності на Товар переходить від </w:t>
      </w:r>
      <w:r w:rsidRPr="000E7FF2">
        <w:rPr>
          <w:rFonts w:ascii="Times New Roman" w:hAnsi="Times New Roman"/>
          <w:sz w:val="24"/>
          <w:szCs w:val="24"/>
        </w:rPr>
        <w:t xml:space="preserve">Постачальника </w:t>
      </w:r>
      <w:r w:rsidRPr="000E7FF2">
        <w:rPr>
          <w:rFonts w:ascii="Times New Roman" w:hAnsi="Times New Roman"/>
          <w:color w:val="000000"/>
          <w:sz w:val="24"/>
          <w:szCs w:val="24"/>
        </w:rPr>
        <w:t xml:space="preserve">до </w:t>
      </w:r>
      <w:r w:rsidR="005E2FA4">
        <w:rPr>
          <w:rFonts w:ascii="Times New Roman" w:hAnsi="Times New Roman"/>
          <w:sz w:val="24"/>
          <w:szCs w:val="24"/>
          <w:lang w:val="uk-UA"/>
        </w:rPr>
        <w:t>Замовника</w:t>
      </w:r>
      <w:r w:rsidRPr="000E7FF2">
        <w:rPr>
          <w:rFonts w:ascii="Times New Roman" w:hAnsi="Times New Roman"/>
          <w:color w:val="000000"/>
          <w:sz w:val="24"/>
          <w:szCs w:val="24"/>
        </w:rPr>
        <w:t xml:space="preserve"> з моменту </w:t>
      </w:r>
      <w:proofErr w:type="gramStart"/>
      <w:r w:rsidRPr="000E7FF2">
        <w:rPr>
          <w:rFonts w:ascii="Times New Roman" w:hAnsi="Times New Roman"/>
          <w:color w:val="000000"/>
          <w:sz w:val="24"/>
          <w:szCs w:val="24"/>
        </w:rPr>
        <w:t>п</w:t>
      </w:r>
      <w:proofErr w:type="gramEnd"/>
      <w:r w:rsidRPr="000E7FF2">
        <w:rPr>
          <w:rFonts w:ascii="Times New Roman" w:hAnsi="Times New Roman"/>
          <w:color w:val="000000"/>
          <w:sz w:val="24"/>
          <w:szCs w:val="24"/>
        </w:rPr>
        <w:t xml:space="preserve">ідписання видаткової накладної. </w:t>
      </w:r>
    </w:p>
    <w:p w:rsidR="00D63005" w:rsidRPr="000E7FF2" w:rsidRDefault="00D63005" w:rsidP="00D63005">
      <w:pPr>
        <w:widowControl w:val="0"/>
        <w:shd w:val="clear" w:color="auto" w:fill="FFFFFF"/>
        <w:tabs>
          <w:tab w:val="left" w:pos="898"/>
        </w:tabs>
        <w:autoSpaceDE w:val="0"/>
        <w:autoSpaceDN w:val="0"/>
        <w:adjustRightInd w:val="0"/>
        <w:spacing w:after="0" w:line="240" w:lineRule="auto"/>
        <w:ind w:firstLine="567"/>
        <w:jc w:val="both"/>
        <w:rPr>
          <w:rFonts w:ascii="Times New Roman" w:hAnsi="Times New Roman"/>
          <w:spacing w:val="-3"/>
          <w:sz w:val="24"/>
          <w:szCs w:val="24"/>
        </w:rPr>
      </w:pPr>
      <w:r w:rsidRPr="000E7FF2">
        <w:rPr>
          <w:rFonts w:ascii="Times New Roman" w:hAnsi="Times New Roman"/>
          <w:sz w:val="24"/>
          <w:szCs w:val="24"/>
        </w:rPr>
        <w:t xml:space="preserve">5.6. </w:t>
      </w:r>
      <w:proofErr w:type="gramStart"/>
      <w:r w:rsidRPr="000E7FF2">
        <w:rPr>
          <w:rFonts w:ascii="Times New Roman" w:hAnsi="Times New Roman"/>
          <w:sz w:val="24"/>
          <w:szCs w:val="24"/>
        </w:rPr>
        <w:t>У</w:t>
      </w:r>
      <w:proofErr w:type="gramEnd"/>
      <w:r w:rsidRPr="000E7FF2">
        <w:rPr>
          <w:rFonts w:ascii="Times New Roman" w:hAnsi="Times New Roman"/>
          <w:sz w:val="24"/>
          <w:szCs w:val="24"/>
        </w:rPr>
        <w:t xml:space="preserve"> </w:t>
      </w:r>
      <w:proofErr w:type="gramStart"/>
      <w:r w:rsidRPr="000E7FF2">
        <w:rPr>
          <w:rFonts w:ascii="Times New Roman" w:hAnsi="Times New Roman"/>
          <w:sz w:val="24"/>
          <w:szCs w:val="24"/>
        </w:rPr>
        <w:t>раз</w:t>
      </w:r>
      <w:proofErr w:type="gramEnd"/>
      <w:r w:rsidRPr="000E7FF2">
        <w:rPr>
          <w:rFonts w:ascii="Times New Roman" w:hAnsi="Times New Roman"/>
          <w:sz w:val="24"/>
          <w:szCs w:val="24"/>
        </w:rPr>
        <w:t xml:space="preserve">і виявлення невідповідної кількості Товару, претензії до Постачальника приймаються у день прийому – передачі Товару. У разі виявлення Товару невідповідної якості, Постачальник </w:t>
      </w:r>
      <w:r w:rsidRPr="000E7FF2">
        <w:rPr>
          <w:rFonts w:ascii="Times New Roman" w:hAnsi="Times New Roman"/>
          <w:spacing w:val="-3"/>
          <w:sz w:val="24"/>
          <w:szCs w:val="24"/>
        </w:rPr>
        <w:t xml:space="preserve">зобов’язаний  своїми силами і за </w:t>
      </w:r>
      <w:proofErr w:type="gramStart"/>
      <w:r w:rsidRPr="000E7FF2">
        <w:rPr>
          <w:rFonts w:ascii="Times New Roman" w:hAnsi="Times New Roman"/>
          <w:spacing w:val="-3"/>
          <w:sz w:val="24"/>
          <w:szCs w:val="24"/>
        </w:rPr>
        <w:t>св</w:t>
      </w:r>
      <w:proofErr w:type="gramEnd"/>
      <w:r w:rsidRPr="000E7FF2">
        <w:rPr>
          <w:rFonts w:ascii="Times New Roman" w:hAnsi="Times New Roman"/>
          <w:spacing w:val="-3"/>
          <w:sz w:val="24"/>
          <w:szCs w:val="24"/>
        </w:rPr>
        <w:t xml:space="preserve">ій рахунок замінити вказаний Товар </w:t>
      </w:r>
      <w:r w:rsidR="005E2FA4">
        <w:rPr>
          <w:rFonts w:ascii="Times New Roman" w:hAnsi="Times New Roman"/>
          <w:sz w:val="24"/>
          <w:szCs w:val="24"/>
          <w:lang w:val="uk-UA"/>
        </w:rPr>
        <w:t>Замовнику</w:t>
      </w:r>
      <w:r w:rsidRPr="000E7FF2">
        <w:rPr>
          <w:rFonts w:ascii="Times New Roman" w:hAnsi="Times New Roman"/>
          <w:spacing w:val="-3"/>
          <w:sz w:val="24"/>
          <w:szCs w:val="24"/>
        </w:rPr>
        <w:t xml:space="preserve"> протягом одного робочого  дня з моменту отримання ним претензії про невідповідність поставленого Товару. При  цьому  строк, протягом якого Постачальник усуває претензії по поставці, розцінюється як прострочення строків поставки Товару, з нарахуванням пені  та штрафу відповідно до умов Договору.</w:t>
      </w:r>
    </w:p>
    <w:p w:rsidR="00D63005" w:rsidRPr="003010F9" w:rsidRDefault="00D63005" w:rsidP="00D63005">
      <w:pPr>
        <w:widowControl w:val="0"/>
        <w:shd w:val="clear" w:color="auto" w:fill="FFFFFF"/>
        <w:tabs>
          <w:tab w:val="left" w:pos="898"/>
        </w:tabs>
        <w:autoSpaceDE w:val="0"/>
        <w:autoSpaceDN w:val="0"/>
        <w:adjustRightInd w:val="0"/>
        <w:spacing w:after="0" w:line="240" w:lineRule="auto"/>
        <w:ind w:firstLine="567"/>
        <w:jc w:val="both"/>
        <w:rPr>
          <w:rFonts w:ascii="Times New Roman" w:hAnsi="Times New Roman"/>
          <w:spacing w:val="-3"/>
          <w:sz w:val="24"/>
          <w:szCs w:val="24"/>
        </w:rPr>
      </w:pPr>
      <w:r w:rsidRPr="000E7FF2">
        <w:rPr>
          <w:rFonts w:ascii="Times New Roman" w:hAnsi="Times New Roman"/>
          <w:sz w:val="24"/>
          <w:szCs w:val="24"/>
        </w:rPr>
        <w:t xml:space="preserve">5.7. У випадку, якщо поставка Товару Постачальником </w:t>
      </w:r>
      <w:r w:rsidR="005E2FA4">
        <w:rPr>
          <w:rFonts w:ascii="Times New Roman" w:hAnsi="Times New Roman"/>
          <w:sz w:val="24"/>
          <w:szCs w:val="24"/>
          <w:lang w:val="uk-UA"/>
        </w:rPr>
        <w:t>Замовнику</w:t>
      </w:r>
      <w:r w:rsidRPr="000E7FF2">
        <w:rPr>
          <w:rFonts w:ascii="Times New Roman" w:hAnsi="Times New Roman"/>
          <w:sz w:val="24"/>
          <w:szCs w:val="24"/>
        </w:rPr>
        <w:t xml:space="preserve"> була здійснена без Заявки, однак Сторонами Договору були оформлені та </w:t>
      </w:r>
      <w:proofErr w:type="gramStart"/>
      <w:r w:rsidRPr="000E7FF2">
        <w:rPr>
          <w:rFonts w:ascii="Times New Roman" w:hAnsi="Times New Roman"/>
          <w:sz w:val="24"/>
          <w:szCs w:val="24"/>
        </w:rPr>
        <w:t>п</w:t>
      </w:r>
      <w:proofErr w:type="gramEnd"/>
      <w:r w:rsidRPr="000E7FF2">
        <w:rPr>
          <w:rFonts w:ascii="Times New Roman" w:hAnsi="Times New Roman"/>
          <w:sz w:val="24"/>
          <w:szCs w:val="24"/>
        </w:rPr>
        <w:t>ідписані видаткові накладні, поставка Товару вважається погодженою між сторонами і такою, що відповідає умовам цього Договору.</w:t>
      </w:r>
    </w:p>
    <w:p w:rsidR="008B67F7" w:rsidRPr="005E2FA4" w:rsidRDefault="005E2FA4" w:rsidP="005E2FA4">
      <w:pPr>
        <w:pStyle w:val="a3"/>
        <w:ind w:firstLine="567"/>
        <w:rPr>
          <w:rFonts w:ascii="Times New Roman" w:hAnsi="Times New Roman" w:cs="Times New Roman"/>
          <w:sz w:val="24"/>
          <w:szCs w:val="24"/>
        </w:rPr>
      </w:pPr>
      <w:r w:rsidRPr="005E2FA4">
        <w:rPr>
          <w:rFonts w:ascii="Times New Roman" w:hAnsi="Times New Roman" w:cs="Times New Roman"/>
          <w:sz w:val="24"/>
          <w:szCs w:val="24"/>
        </w:rPr>
        <w:t>5.8</w:t>
      </w:r>
      <w:r w:rsidR="008B67F7" w:rsidRPr="005E2FA4">
        <w:rPr>
          <w:rFonts w:ascii="Times New Roman" w:hAnsi="Times New Roman" w:cs="Times New Roman"/>
          <w:sz w:val="24"/>
          <w:szCs w:val="24"/>
        </w:rPr>
        <w:t xml:space="preserve">. Разом з товаром </w:t>
      </w:r>
      <w:r w:rsidRPr="005E2FA4">
        <w:rPr>
          <w:rFonts w:ascii="Times New Roman" w:hAnsi="Times New Roman" w:cs="Times New Roman"/>
          <w:sz w:val="24"/>
          <w:szCs w:val="24"/>
        </w:rPr>
        <w:t>Постачальник</w:t>
      </w:r>
      <w:r w:rsidR="008B67F7" w:rsidRPr="005E2FA4">
        <w:rPr>
          <w:rFonts w:ascii="Times New Roman" w:hAnsi="Times New Roman" w:cs="Times New Roman"/>
          <w:sz w:val="24"/>
          <w:szCs w:val="24"/>
        </w:rPr>
        <w:t xml:space="preserve"> надає </w:t>
      </w:r>
      <w:r w:rsidRPr="005E2FA4">
        <w:rPr>
          <w:rFonts w:ascii="Times New Roman" w:hAnsi="Times New Roman" w:cs="Times New Roman"/>
          <w:sz w:val="24"/>
          <w:szCs w:val="24"/>
        </w:rPr>
        <w:t>Замовнику</w:t>
      </w:r>
      <w:r w:rsidR="008B67F7" w:rsidRPr="005E2FA4">
        <w:rPr>
          <w:rFonts w:ascii="Times New Roman" w:hAnsi="Times New Roman" w:cs="Times New Roman"/>
          <w:sz w:val="24"/>
          <w:szCs w:val="24"/>
        </w:rPr>
        <w:t xml:space="preserve"> наступну документацію:</w:t>
      </w:r>
    </w:p>
    <w:p w:rsidR="008B67F7" w:rsidRPr="005E2FA4" w:rsidRDefault="008B67F7" w:rsidP="005E2FA4">
      <w:pPr>
        <w:pStyle w:val="a3"/>
        <w:ind w:firstLine="567"/>
        <w:rPr>
          <w:rFonts w:ascii="Times New Roman" w:hAnsi="Times New Roman" w:cs="Times New Roman"/>
          <w:sz w:val="24"/>
          <w:szCs w:val="24"/>
        </w:rPr>
      </w:pPr>
      <w:r w:rsidRPr="005E2FA4">
        <w:rPr>
          <w:rFonts w:ascii="Times New Roman" w:hAnsi="Times New Roman" w:cs="Times New Roman"/>
          <w:sz w:val="24"/>
          <w:szCs w:val="24"/>
        </w:rPr>
        <w:t>- Рахунок – фактура;</w:t>
      </w:r>
    </w:p>
    <w:p w:rsidR="008B67F7" w:rsidRPr="005E2FA4" w:rsidRDefault="007B6C31" w:rsidP="005E2FA4">
      <w:pPr>
        <w:pStyle w:val="a3"/>
        <w:rPr>
          <w:rFonts w:ascii="Times New Roman" w:hAnsi="Times New Roman" w:cs="Times New Roman"/>
          <w:sz w:val="24"/>
          <w:szCs w:val="24"/>
        </w:rPr>
      </w:pPr>
      <w:r>
        <w:rPr>
          <w:rFonts w:ascii="Times New Roman" w:hAnsi="Times New Roman" w:cs="Times New Roman"/>
          <w:sz w:val="24"/>
          <w:szCs w:val="24"/>
        </w:rPr>
        <w:t xml:space="preserve">         </w:t>
      </w:r>
      <w:r w:rsidR="008B67F7" w:rsidRPr="005E2FA4">
        <w:rPr>
          <w:rFonts w:ascii="Times New Roman" w:hAnsi="Times New Roman" w:cs="Times New Roman"/>
          <w:sz w:val="24"/>
          <w:szCs w:val="24"/>
        </w:rPr>
        <w:t>- Акт приймання - передачі товару;</w:t>
      </w:r>
    </w:p>
    <w:p w:rsidR="008B67F7" w:rsidRPr="007B6C31" w:rsidRDefault="007B6C31" w:rsidP="007B6C31">
      <w:pPr>
        <w:pStyle w:val="a3"/>
        <w:rPr>
          <w:rFonts w:ascii="Times New Roman" w:hAnsi="Times New Roman" w:cs="Times New Roman"/>
          <w:sz w:val="24"/>
          <w:szCs w:val="24"/>
        </w:rPr>
      </w:pPr>
      <w:r>
        <w:rPr>
          <w:rFonts w:ascii="Times New Roman" w:hAnsi="Times New Roman" w:cs="Times New Roman"/>
          <w:sz w:val="24"/>
          <w:szCs w:val="24"/>
        </w:rPr>
        <w:t xml:space="preserve">         </w:t>
      </w:r>
      <w:r w:rsidR="008B67F7" w:rsidRPr="005E2FA4">
        <w:rPr>
          <w:rFonts w:ascii="Times New Roman" w:hAnsi="Times New Roman" w:cs="Times New Roman"/>
          <w:sz w:val="24"/>
          <w:szCs w:val="24"/>
        </w:rPr>
        <w:t>- Видаткова накладна.</w:t>
      </w:r>
    </w:p>
    <w:p w:rsidR="008B67F7" w:rsidRPr="008B67F7" w:rsidRDefault="008B67F7" w:rsidP="008B67F7">
      <w:pPr>
        <w:jc w:val="center"/>
        <w:rPr>
          <w:rFonts w:ascii="Times New Roman" w:eastAsia="Times New Roman" w:hAnsi="Times New Roman" w:cs="Times New Roman"/>
          <w:b/>
        </w:rPr>
      </w:pPr>
      <w:r w:rsidRPr="008B67F7">
        <w:rPr>
          <w:rFonts w:ascii="Times New Roman" w:eastAsia="Times New Roman" w:hAnsi="Times New Roman" w:cs="Times New Roman"/>
          <w:b/>
        </w:rPr>
        <w:t>6. ПРАВА ТА ОБОВ’ЯЗКИ СТОРІН</w:t>
      </w:r>
    </w:p>
    <w:p w:rsidR="008B67F7" w:rsidRPr="005E2FA4" w:rsidRDefault="008B67F7" w:rsidP="005E2FA4">
      <w:pPr>
        <w:pStyle w:val="a3"/>
        <w:ind w:firstLine="567"/>
        <w:jc w:val="both"/>
        <w:rPr>
          <w:rFonts w:ascii="Times New Roman" w:hAnsi="Times New Roman" w:cs="Times New Roman"/>
          <w:sz w:val="24"/>
          <w:szCs w:val="24"/>
        </w:rPr>
      </w:pPr>
      <w:r w:rsidRPr="005E2FA4">
        <w:rPr>
          <w:rFonts w:ascii="Times New Roman" w:hAnsi="Times New Roman" w:cs="Times New Roman"/>
          <w:sz w:val="24"/>
          <w:szCs w:val="24"/>
        </w:rPr>
        <w:t xml:space="preserve">6.1. </w:t>
      </w:r>
      <w:r w:rsidR="005E2FA4">
        <w:rPr>
          <w:rFonts w:ascii="Times New Roman" w:hAnsi="Times New Roman" w:cs="Times New Roman"/>
          <w:sz w:val="24"/>
          <w:szCs w:val="24"/>
        </w:rPr>
        <w:t>Замовник</w:t>
      </w:r>
      <w:r w:rsidRPr="005E2FA4">
        <w:rPr>
          <w:rFonts w:ascii="Times New Roman" w:hAnsi="Times New Roman" w:cs="Times New Roman"/>
          <w:sz w:val="24"/>
          <w:szCs w:val="24"/>
        </w:rPr>
        <w:t xml:space="preserve"> зобов’язаний:</w:t>
      </w:r>
    </w:p>
    <w:p w:rsidR="008B67F7" w:rsidRPr="005E2FA4" w:rsidRDefault="008B67F7" w:rsidP="005E2FA4">
      <w:pPr>
        <w:pStyle w:val="a3"/>
        <w:ind w:firstLine="567"/>
        <w:jc w:val="both"/>
        <w:rPr>
          <w:rFonts w:ascii="Times New Roman" w:hAnsi="Times New Roman" w:cs="Times New Roman"/>
          <w:sz w:val="24"/>
          <w:szCs w:val="24"/>
        </w:rPr>
      </w:pPr>
      <w:r w:rsidRPr="005E2FA4">
        <w:rPr>
          <w:rFonts w:ascii="Times New Roman" w:hAnsi="Times New Roman" w:cs="Times New Roman"/>
          <w:sz w:val="24"/>
          <w:szCs w:val="24"/>
        </w:rPr>
        <w:t>6.1.1. Своєчасно та в повному обсязі сплачувати за поставлений Товар.</w:t>
      </w:r>
    </w:p>
    <w:p w:rsidR="008B67F7" w:rsidRPr="005E2FA4" w:rsidRDefault="008B67F7" w:rsidP="005E2FA4">
      <w:pPr>
        <w:pStyle w:val="a3"/>
        <w:ind w:firstLine="567"/>
        <w:jc w:val="both"/>
        <w:rPr>
          <w:rFonts w:ascii="Times New Roman" w:hAnsi="Times New Roman" w:cs="Times New Roman"/>
          <w:sz w:val="24"/>
          <w:szCs w:val="24"/>
        </w:rPr>
      </w:pPr>
      <w:r w:rsidRPr="005E2FA4">
        <w:rPr>
          <w:rFonts w:ascii="Times New Roman" w:hAnsi="Times New Roman" w:cs="Times New Roman"/>
          <w:sz w:val="24"/>
          <w:szCs w:val="24"/>
        </w:rPr>
        <w:lastRenderedPageBreak/>
        <w:t xml:space="preserve">6.1.2. Приймати поставлений Товар згідно з видатковою накладною та акту приймання-передачі товару. </w:t>
      </w:r>
    </w:p>
    <w:p w:rsidR="008B67F7" w:rsidRPr="005E2FA4" w:rsidRDefault="008B67F7" w:rsidP="005E2FA4">
      <w:pPr>
        <w:pStyle w:val="a3"/>
        <w:ind w:firstLine="567"/>
        <w:jc w:val="both"/>
        <w:rPr>
          <w:rFonts w:ascii="Times New Roman" w:hAnsi="Times New Roman" w:cs="Times New Roman"/>
          <w:sz w:val="24"/>
          <w:szCs w:val="24"/>
        </w:rPr>
      </w:pPr>
      <w:r w:rsidRPr="005E2FA4">
        <w:rPr>
          <w:rFonts w:ascii="Times New Roman" w:hAnsi="Times New Roman" w:cs="Times New Roman"/>
          <w:sz w:val="24"/>
          <w:szCs w:val="24"/>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  </w:t>
      </w:r>
    </w:p>
    <w:p w:rsidR="008B67F7" w:rsidRPr="005E2FA4" w:rsidRDefault="008B67F7" w:rsidP="005E2FA4">
      <w:pPr>
        <w:pStyle w:val="a3"/>
        <w:ind w:firstLine="567"/>
        <w:jc w:val="both"/>
        <w:rPr>
          <w:rFonts w:ascii="Times New Roman" w:hAnsi="Times New Roman" w:cs="Times New Roman"/>
          <w:sz w:val="24"/>
          <w:szCs w:val="24"/>
        </w:rPr>
      </w:pPr>
      <w:r w:rsidRPr="005E2FA4">
        <w:rPr>
          <w:rFonts w:ascii="Times New Roman" w:hAnsi="Times New Roman" w:cs="Times New Roman"/>
          <w:sz w:val="24"/>
          <w:szCs w:val="24"/>
        </w:rPr>
        <w:t xml:space="preserve">6.2. </w:t>
      </w:r>
      <w:r w:rsidR="005E2FA4">
        <w:rPr>
          <w:rFonts w:ascii="Times New Roman" w:hAnsi="Times New Roman" w:cs="Times New Roman"/>
          <w:sz w:val="24"/>
          <w:szCs w:val="24"/>
        </w:rPr>
        <w:t>Замовник</w:t>
      </w:r>
      <w:r w:rsidRPr="005E2FA4">
        <w:rPr>
          <w:rFonts w:ascii="Times New Roman" w:hAnsi="Times New Roman" w:cs="Times New Roman"/>
          <w:sz w:val="24"/>
          <w:szCs w:val="24"/>
        </w:rPr>
        <w:t xml:space="preserve"> має право: </w:t>
      </w:r>
    </w:p>
    <w:p w:rsidR="008B67F7" w:rsidRPr="005E2FA4" w:rsidRDefault="005E2FA4" w:rsidP="005E2FA4">
      <w:pPr>
        <w:pStyle w:val="a3"/>
        <w:ind w:firstLine="567"/>
        <w:jc w:val="both"/>
        <w:rPr>
          <w:rFonts w:ascii="Times New Roman" w:hAnsi="Times New Roman" w:cs="Times New Roman"/>
          <w:sz w:val="24"/>
          <w:szCs w:val="24"/>
        </w:rPr>
      </w:pPr>
      <w:r>
        <w:rPr>
          <w:rFonts w:ascii="Times New Roman" w:hAnsi="Times New Roman" w:cs="Times New Roman"/>
          <w:sz w:val="24"/>
          <w:szCs w:val="24"/>
        </w:rPr>
        <w:t>6.2.1</w:t>
      </w:r>
      <w:r w:rsidR="008B67F7" w:rsidRPr="005E2FA4">
        <w:rPr>
          <w:rFonts w:ascii="Times New Roman" w:hAnsi="Times New Roman" w:cs="Times New Roman"/>
          <w:sz w:val="24"/>
          <w:szCs w:val="24"/>
        </w:rPr>
        <w:t>. Контролювати поставку Товару у строки, встановлені цим Договором.</w:t>
      </w:r>
    </w:p>
    <w:p w:rsidR="008B67F7" w:rsidRPr="005E2FA4" w:rsidRDefault="005E2FA4" w:rsidP="005E2FA4">
      <w:pPr>
        <w:pStyle w:val="a3"/>
        <w:ind w:firstLine="567"/>
        <w:jc w:val="both"/>
        <w:rPr>
          <w:rFonts w:ascii="Times New Roman" w:hAnsi="Times New Roman" w:cs="Times New Roman"/>
          <w:sz w:val="24"/>
          <w:szCs w:val="24"/>
        </w:rPr>
      </w:pPr>
      <w:r>
        <w:rPr>
          <w:rFonts w:ascii="Times New Roman" w:hAnsi="Times New Roman" w:cs="Times New Roman"/>
          <w:sz w:val="24"/>
          <w:szCs w:val="24"/>
        </w:rPr>
        <w:t>6.2.2</w:t>
      </w:r>
      <w:r w:rsidR="008B67F7" w:rsidRPr="005E2FA4">
        <w:rPr>
          <w:rFonts w:ascii="Times New Roman" w:hAnsi="Times New Roman" w:cs="Times New Roman"/>
          <w:sz w:val="24"/>
          <w:szCs w:val="24"/>
        </w:rPr>
        <w:t xml:space="preserve">. Відмовитися від приймання Товару (партії Товару), що не відповідає вимогам з якості та кількості.  </w:t>
      </w:r>
    </w:p>
    <w:p w:rsidR="008B67F7" w:rsidRPr="005E2FA4" w:rsidRDefault="005E2FA4" w:rsidP="005E2FA4">
      <w:pPr>
        <w:pStyle w:val="a3"/>
        <w:ind w:firstLine="567"/>
        <w:jc w:val="both"/>
        <w:rPr>
          <w:rFonts w:ascii="Times New Roman" w:hAnsi="Times New Roman" w:cs="Times New Roman"/>
          <w:sz w:val="24"/>
          <w:szCs w:val="24"/>
        </w:rPr>
      </w:pPr>
      <w:r>
        <w:rPr>
          <w:rFonts w:ascii="Times New Roman" w:hAnsi="Times New Roman" w:cs="Times New Roman"/>
          <w:sz w:val="24"/>
          <w:szCs w:val="24"/>
        </w:rPr>
        <w:t>6.2.3</w:t>
      </w:r>
      <w:r w:rsidR="008B67F7" w:rsidRPr="005E2FA4">
        <w:rPr>
          <w:rFonts w:ascii="Times New Roman" w:hAnsi="Times New Roman" w:cs="Times New Roman"/>
          <w:sz w:val="24"/>
          <w:szCs w:val="24"/>
        </w:rPr>
        <w:t>. Здійснювати контрольні перевірки якості і кількості.</w:t>
      </w:r>
    </w:p>
    <w:p w:rsidR="008B67F7" w:rsidRPr="005E2FA4" w:rsidRDefault="005E2FA4" w:rsidP="005E2FA4">
      <w:pPr>
        <w:pStyle w:val="a3"/>
        <w:ind w:firstLine="567"/>
        <w:jc w:val="both"/>
        <w:rPr>
          <w:rFonts w:ascii="Times New Roman" w:hAnsi="Times New Roman" w:cs="Times New Roman"/>
          <w:sz w:val="24"/>
          <w:szCs w:val="24"/>
        </w:rPr>
      </w:pPr>
      <w:r>
        <w:rPr>
          <w:rFonts w:ascii="Times New Roman" w:hAnsi="Times New Roman" w:cs="Times New Roman"/>
          <w:sz w:val="24"/>
          <w:szCs w:val="24"/>
        </w:rPr>
        <w:t>6.2.4</w:t>
      </w:r>
      <w:r w:rsidR="008B67F7" w:rsidRPr="005E2FA4">
        <w:rPr>
          <w:rFonts w:ascii="Times New Roman" w:hAnsi="Times New Roman" w:cs="Times New Roman"/>
          <w:sz w:val="24"/>
          <w:szCs w:val="24"/>
        </w:rPr>
        <w:t xml:space="preserve">. Вимагати від </w:t>
      </w:r>
      <w:r>
        <w:rPr>
          <w:rFonts w:ascii="Times New Roman" w:hAnsi="Times New Roman" w:cs="Times New Roman"/>
          <w:sz w:val="24"/>
          <w:szCs w:val="24"/>
        </w:rPr>
        <w:t>Постачальника</w:t>
      </w:r>
      <w:r w:rsidR="008B67F7" w:rsidRPr="005E2FA4">
        <w:rPr>
          <w:rFonts w:ascii="Times New Roman" w:hAnsi="Times New Roman" w:cs="Times New Roman"/>
          <w:sz w:val="24"/>
          <w:szCs w:val="24"/>
        </w:rPr>
        <w:t xml:space="preserve"> безоплатної заміни поставленого Товару (партії Товару), що не  відповідає умовам  за  якістю  в  передбаченому порядку  та  встановлені  терміни,  така заміна відбувається у строки, визначені цим Договором. </w:t>
      </w:r>
    </w:p>
    <w:p w:rsidR="008B67F7" w:rsidRPr="005E2FA4" w:rsidRDefault="005E2FA4" w:rsidP="005E2FA4">
      <w:pPr>
        <w:pStyle w:val="a3"/>
        <w:ind w:firstLine="567"/>
        <w:jc w:val="both"/>
        <w:rPr>
          <w:rFonts w:ascii="Times New Roman" w:hAnsi="Times New Roman" w:cs="Times New Roman"/>
          <w:sz w:val="24"/>
          <w:szCs w:val="24"/>
        </w:rPr>
      </w:pPr>
      <w:r>
        <w:rPr>
          <w:rFonts w:ascii="Times New Roman" w:hAnsi="Times New Roman" w:cs="Times New Roman"/>
          <w:sz w:val="24"/>
          <w:szCs w:val="24"/>
        </w:rPr>
        <w:t>6.2.5</w:t>
      </w:r>
      <w:r w:rsidR="008B67F7" w:rsidRPr="005E2FA4">
        <w:rPr>
          <w:rFonts w:ascii="Times New Roman" w:hAnsi="Times New Roman" w:cs="Times New Roman"/>
          <w:sz w:val="24"/>
          <w:szCs w:val="24"/>
        </w:rPr>
        <w:t xml:space="preserve">. На відшкодування завданих йому збитків, відповідно до законодавства та Договору. </w:t>
      </w:r>
    </w:p>
    <w:p w:rsidR="008B67F7" w:rsidRPr="005E2FA4" w:rsidRDefault="005E2FA4" w:rsidP="005E2FA4">
      <w:pPr>
        <w:pStyle w:val="a3"/>
        <w:ind w:firstLine="567"/>
        <w:jc w:val="both"/>
        <w:rPr>
          <w:rFonts w:ascii="Times New Roman" w:hAnsi="Times New Roman" w:cs="Times New Roman"/>
          <w:sz w:val="24"/>
          <w:szCs w:val="24"/>
        </w:rPr>
      </w:pPr>
      <w:r>
        <w:rPr>
          <w:rFonts w:ascii="Times New Roman" w:hAnsi="Times New Roman" w:cs="Times New Roman"/>
          <w:sz w:val="24"/>
          <w:szCs w:val="24"/>
        </w:rPr>
        <w:t>6.2.6</w:t>
      </w:r>
      <w:r w:rsidR="008B67F7" w:rsidRPr="005E2FA4">
        <w:rPr>
          <w:rFonts w:ascii="Times New Roman" w:hAnsi="Times New Roman" w:cs="Times New Roman"/>
          <w:sz w:val="24"/>
          <w:szCs w:val="24"/>
        </w:rPr>
        <w:t>. Зменшувати обсяг, номенклатуру Товару та загальну вартість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8B67F7" w:rsidRPr="005E2FA4" w:rsidRDefault="005E2FA4" w:rsidP="005E2FA4">
      <w:pPr>
        <w:pStyle w:val="a3"/>
        <w:ind w:firstLine="567"/>
        <w:jc w:val="both"/>
        <w:rPr>
          <w:rFonts w:ascii="Times New Roman" w:hAnsi="Times New Roman" w:cs="Times New Roman"/>
          <w:sz w:val="24"/>
          <w:szCs w:val="24"/>
        </w:rPr>
      </w:pPr>
      <w:r>
        <w:rPr>
          <w:rFonts w:ascii="Times New Roman" w:hAnsi="Times New Roman" w:cs="Times New Roman"/>
          <w:sz w:val="24"/>
          <w:szCs w:val="24"/>
        </w:rPr>
        <w:t>6.2.7</w:t>
      </w:r>
      <w:r w:rsidR="008B67F7" w:rsidRPr="005E2FA4">
        <w:rPr>
          <w:rFonts w:ascii="Times New Roman" w:hAnsi="Times New Roman" w:cs="Times New Roman"/>
          <w:sz w:val="24"/>
          <w:szCs w:val="24"/>
        </w:rPr>
        <w:t xml:space="preserve">. Повернути видаткову накладну </w:t>
      </w:r>
      <w:r>
        <w:rPr>
          <w:rFonts w:ascii="Times New Roman" w:hAnsi="Times New Roman" w:cs="Times New Roman"/>
          <w:sz w:val="24"/>
          <w:szCs w:val="24"/>
        </w:rPr>
        <w:t>Постачальнику</w:t>
      </w:r>
      <w:r w:rsidR="008B67F7" w:rsidRPr="005E2FA4">
        <w:rPr>
          <w:rFonts w:ascii="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8B67F7" w:rsidRPr="005E2FA4" w:rsidRDefault="008B67F7" w:rsidP="005E2FA4">
      <w:pPr>
        <w:pStyle w:val="a3"/>
        <w:ind w:firstLine="567"/>
        <w:jc w:val="both"/>
        <w:rPr>
          <w:rFonts w:ascii="Times New Roman" w:hAnsi="Times New Roman" w:cs="Times New Roman"/>
          <w:sz w:val="24"/>
          <w:szCs w:val="24"/>
        </w:rPr>
      </w:pPr>
      <w:r w:rsidRPr="005E2FA4">
        <w:rPr>
          <w:rFonts w:ascii="Times New Roman" w:hAnsi="Times New Roman" w:cs="Times New Roman"/>
          <w:sz w:val="24"/>
          <w:szCs w:val="24"/>
        </w:rPr>
        <w:t xml:space="preserve">6.3. </w:t>
      </w:r>
      <w:r w:rsidR="005E2FA4">
        <w:rPr>
          <w:rFonts w:ascii="Times New Roman" w:hAnsi="Times New Roman" w:cs="Times New Roman"/>
          <w:sz w:val="24"/>
          <w:szCs w:val="24"/>
        </w:rPr>
        <w:t>Постачальник</w:t>
      </w:r>
      <w:r w:rsidRPr="005E2FA4">
        <w:rPr>
          <w:rFonts w:ascii="Times New Roman" w:hAnsi="Times New Roman" w:cs="Times New Roman"/>
          <w:sz w:val="24"/>
          <w:szCs w:val="24"/>
        </w:rPr>
        <w:t xml:space="preserve"> зобов’язаний:</w:t>
      </w:r>
    </w:p>
    <w:p w:rsidR="008B67F7" w:rsidRPr="005E2FA4" w:rsidRDefault="008B67F7" w:rsidP="005E2FA4">
      <w:pPr>
        <w:pStyle w:val="a3"/>
        <w:ind w:firstLine="567"/>
        <w:jc w:val="both"/>
        <w:rPr>
          <w:rFonts w:ascii="Times New Roman" w:hAnsi="Times New Roman" w:cs="Times New Roman"/>
          <w:sz w:val="24"/>
          <w:szCs w:val="24"/>
        </w:rPr>
      </w:pPr>
      <w:r w:rsidRPr="005E2FA4">
        <w:rPr>
          <w:rFonts w:ascii="Times New Roman" w:hAnsi="Times New Roman" w:cs="Times New Roman"/>
          <w:sz w:val="24"/>
          <w:szCs w:val="24"/>
        </w:rPr>
        <w:t xml:space="preserve">6.3.1. Забезпечити поставку Товару у строки, встановлені цим Договором.  </w:t>
      </w:r>
    </w:p>
    <w:p w:rsidR="008B67F7" w:rsidRPr="005E2FA4" w:rsidRDefault="008B67F7" w:rsidP="005E2FA4">
      <w:pPr>
        <w:pStyle w:val="a3"/>
        <w:ind w:firstLine="567"/>
        <w:jc w:val="both"/>
        <w:rPr>
          <w:rFonts w:ascii="Times New Roman" w:hAnsi="Times New Roman" w:cs="Times New Roman"/>
          <w:sz w:val="24"/>
          <w:szCs w:val="24"/>
        </w:rPr>
      </w:pPr>
      <w:r w:rsidRPr="005E2FA4">
        <w:rPr>
          <w:rFonts w:ascii="Times New Roman" w:hAnsi="Times New Roman" w:cs="Times New Roman"/>
          <w:sz w:val="24"/>
          <w:szCs w:val="24"/>
        </w:rPr>
        <w:t xml:space="preserve">6.3.2.  Забезпечити поставку Товару, якість якого відповідає умовам, встановленим цим Договором, та своєчасну заміну неякісного Товару. </w:t>
      </w:r>
    </w:p>
    <w:p w:rsidR="008B67F7" w:rsidRPr="005E2FA4" w:rsidRDefault="008B67F7" w:rsidP="005E2FA4">
      <w:pPr>
        <w:pStyle w:val="a3"/>
        <w:ind w:firstLine="567"/>
        <w:jc w:val="both"/>
        <w:rPr>
          <w:rFonts w:ascii="Times New Roman" w:hAnsi="Times New Roman" w:cs="Times New Roman"/>
          <w:sz w:val="24"/>
          <w:szCs w:val="24"/>
        </w:rPr>
      </w:pPr>
      <w:r w:rsidRPr="005E2FA4">
        <w:rPr>
          <w:rFonts w:ascii="Times New Roman" w:hAnsi="Times New Roman" w:cs="Times New Roman"/>
          <w:sz w:val="24"/>
          <w:szCs w:val="24"/>
        </w:rPr>
        <w:t xml:space="preserve">6.3.3. При передачі Товару (партії Товару) надати </w:t>
      </w:r>
      <w:r w:rsidR="005E2FA4">
        <w:rPr>
          <w:rFonts w:ascii="Times New Roman" w:hAnsi="Times New Roman" w:cs="Times New Roman"/>
          <w:sz w:val="24"/>
          <w:szCs w:val="24"/>
        </w:rPr>
        <w:t>Замовнику</w:t>
      </w:r>
      <w:r w:rsidRPr="005E2FA4">
        <w:rPr>
          <w:rFonts w:ascii="Times New Roman" w:hAnsi="Times New Roman" w:cs="Times New Roman"/>
          <w:sz w:val="24"/>
          <w:szCs w:val="24"/>
        </w:rPr>
        <w:t xml:space="preserve"> документи встановлені цим Договором. У будь-якому разі, передати всі супровідні документи на товар, що вимагаються чинним законодавством, включаючи документи, які підтверджують якість товару, а також документи, що вимагаються для здійснення </w:t>
      </w:r>
      <w:r w:rsidR="005E2FA4">
        <w:rPr>
          <w:rFonts w:ascii="Times New Roman" w:hAnsi="Times New Roman" w:cs="Times New Roman"/>
          <w:sz w:val="24"/>
          <w:szCs w:val="24"/>
        </w:rPr>
        <w:t>Замовником</w:t>
      </w:r>
      <w:r w:rsidRPr="005E2FA4">
        <w:rPr>
          <w:rFonts w:ascii="Times New Roman" w:hAnsi="Times New Roman" w:cs="Times New Roman"/>
          <w:sz w:val="24"/>
          <w:szCs w:val="24"/>
        </w:rPr>
        <w:t xml:space="preserve"> реєстрації товару в державних органах.</w:t>
      </w:r>
    </w:p>
    <w:p w:rsidR="008B67F7" w:rsidRPr="005E2FA4" w:rsidRDefault="008B67F7" w:rsidP="005E2FA4">
      <w:pPr>
        <w:pStyle w:val="a3"/>
        <w:ind w:firstLine="567"/>
        <w:jc w:val="both"/>
        <w:rPr>
          <w:rFonts w:ascii="Times New Roman" w:hAnsi="Times New Roman" w:cs="Times New Roman"/>
          <w:sz w:val="24"/>
          <w:szCs w:val="24"/>
        </w:rPr>
      </w:pPr>
      <w:r w:rsidRPr="005E2FA4">
        <w:rPr>
          <w:rFonts w:ascii="Times New Roman" w:hAnsi="Times New Roman" w:cs="Times New Roman"/>
          <w:sz w:val="24"/>
          <w:szCs w:val="24"/>
        </w:rPr>
        <w:t xml:space="preserve">6.3.4.  Сплатити штрафні санкції і відшкодувати збитки в разі невиконання, або неналежного виконання ним зобов`язань за Договором, якщо він не доведе, що порушення цього Договору сталося не з його вини. </w:t>
      </w:r>
    </w:p>
    <w:p w:rsidR="008B67F7" w:rsidRPr="005E2FA4" w:rsidRDefault="008B67F7" w:rsidP="005E2FA4">
      <w:pPr>
        <w:pStyle w:val="a3"/>
        <w:ind w:firstLine="567"/>
        <w:jc w:val="both"/>
        <w:rPr>
          <w:rFonts w:ascii="Times New Roman" w:hAnsi="Times New Roman" w:cs="Times New Roman"/>
          <w:sz w:val="24"/>
          <w:szCs w:val="24"/>
        </w:rPr>
      </w:pPr>
      <w:r w:rsidRPr="005E2FA4">
        <w:rPr>
          <w:rFonts w:ascii="Times New Roman" w:hAnsi="Times New Roman" w:cs="Times New Roman"/>
          <w:sz w:val="24"/>
          <w:szCs w:val="24"/>
        </w:rPr>
        <w:t xml:space="preserve">6.3.5. Забезпечити перевірку </w:t>
      </w:r>
      <w:r w:rsidR="005E2FA4">
        <w:rPr>
          <w:rFonts w:ascii="Times New Roman" w:hAnsi="Times New Roman" w:cs="Times New Roman"/>
          <w:sz w:val="24"/>
          <w:szCs w:val="24"/>
        </w:rPr>
        <w:t>Замовником</w:t>
      </w:r>
      <w:r w:rsidRPr="005E2FA4">
        <w:rPr>
          <w:rFonts w:ascii="Times New Roman" w:hAnsi="Times New Roman" w:cs="Times New Roman"/>
          <w:sz w:val="24"/>
          <w:szCs w:val="24"/>
        </w:rPr>
        <w:t xml:space="preserve"> кількості і якості товарів, що постачається за цим договором.</w:t>
      </w:r>
    </w:p>
    <w:p w:rsidR="008B67F7" w:rsidRPr="005E2FA4" w:rsidRDefault="008B67F7" w:rsidP="005E2FA4">
      <w:pPr>
        <w:pStyle w:val="a3"/>
        <w:ind w:firstLine="567"/>
        <w:jc w:val="both"/>
        <w:rPr>
          <w:rFonts w:ascii="Times New Roman" w:hAnsi="Times New Roman" w:cs="Times New Roman"/>
          <w:sz w:val="24"/>
          <w:szCs w:val="24"/>
        </w:rPr>
      </w:pPr>
      <w:r w:rsidRPr="005E2FA4">
        <w:rPr>
          <w:rFonts w:ascii="Times New Roman" w:hAnsi="Times New Roman" w:cs="Times New Roman"/>
          <w:sz w:val="24"/>
          <w:szCs w:val="24"/>
        </w:rPr>
        <w:t xml:space="preserve">6.3.6. У разі невідповідності поставленого Товару умовам Договору за якістю чи кількість, </w:t>
      </w:r>
      <w:r w:rsidR="000D6F90">
        <w:rPr>
          <w:rFonts w:ascii="Times New Roman" w:hAnsi="Times New Roman" w:cs="Times New Roman"/>
          <w:sz w:val="24"/>
          <w:szCs w:val="24"/>
        </w:rPr>
        <w:t>Постачальник</w:t>
      </w:r>
      <w:r w:rsidRPr="005E2FA4">
        <w:rPr>
          <w:rFonts w:ascii="Times New Roman" w:hAnsi="Times New Roman" w:cs="Times New Roman"/>
          <w:sz w:val="24"/>
          <w:szCs w:val="24"/>
        </w:rPr>
        <w:t xml:space="preserve"> зобов’язаний своїми силами і за свій рахунок замінити вказаний Товар </w:t>
      </w:r>
      <w:r w:rsidR="000D6F90">
        <w:rPr>
          <w:rFonts w:ascii="Times New Roman" w:hAnsi="Times New Roman" w:cs="Times New Roman"/>
          <w:sz w:val="24"/>
          <w:szCs w:val="24"/>
        </w:rPr>
        <w:t>Замовнику</w:t>
      </w:r>
      <w:r w:rsidRPr="005E2FA4">
        <w:rPr>
          <w:rFonts w:ascii="Times New Roman" w:hAnsi="Times New Roman" w:cs="Times New Roman"/>
          <w:sz w:val="24"/>
          <w:szCs w:val="24"/>
        </w:rPr>
        <w:t xml:space="preserve"> протягом 20 (двадцяти) календарних днів з моменту складання Сторонами відповідного акту. При цьому термін, протягом якого </w:t>
      </w:r>
      <w:r w:rsidR="000D6F90">
        <w:rPr>
          <w:rFonts w:ascii="Times New Roman" w:hAnsi="Times New Roman" w:cs="Times New Roman"/>
          <w:sz w:val="24"/>
          <w:szCs w:val="24"/>
        </w:rPr>
        <w:t>Постачальник</w:t>
      </w:r>
      <w:r w:rsidRPr="005E2FA4">
        <w:rPr>
          <w:rFonts w:ascii="Times New Roman" w:hAnsi="Times New Roman" w:cs="Times New Roman"/>
          <w:sz w:val="24"/>
          <w:szCs w:val="24"/>
        </w:rPr>
        <w:t xml:space="preserve"> усуває претензії по поставці, розцінюється як прострочення термінів поставки Товару, з нарахуванням пені відповідно до умов цього Договору. </w:t>
      </w:r>
    </w:p>
    <w:p w:rsidR="008B67F7" w:rsidRPr="005E2FA4" w:rsidRDefault="008B67F7" w:rsidP="005E2FA4">
      <w:pPr>
        <w:pStyle w:val="a3"/>
        <w:ind w:firstLine="567"/>
        <w:jc w:val="both"/>
        <w:rPr>
          <w:rFonts w:ascii="Times New Roman" w:hAnsi="Times New Roman" w:cs="Times New Roman"/>
          <w:sz w:val="24"/>
          <w:szCs w:val="24"/>
        </w:rPr>
      </w:pPr>
      <w:r w:rsidRPr="005E2FA4">
        <w:rPr>
          <w:rFonts w:ascii="Times New Roman" w:hAnsi="Times New Roman" w:cs="Times New Roman"/>
          <w:sz w:val="24"/>
          <w:szCs w:val="24"/>
        </w:rPr>
        <w:t xml:space="preserve">6.4. </w:t>
      </w:r>
      <w:r w:rsidR="000D6F90">
        <w:rPr>
          <w:rFonts w:ascii="Times New Roman" w:hAnsi="Times New Roman" w:cs="Times New Roman"/>
          <w:sz w:val="24"/>
          <w:szCs w:val="24"/>
        </w:rPr>
        <w:t>Постачальник</w:t>
      </w:r>
      <w:r w:rsidRPr="005E2FA4">
        <w:rPr>
          <w:rFonts w:ascii="Times New Roman" w:hAnsi="Times New Roman" w:cs="Times New Roman"/>
          <w:sz w:val="24"/>
          <w:szCs w:val="24"/>
        </w:rPr>
        <w:t xml:space="preserve"> має право: </w:t>
      </w:r>
    </w:p>
    <w:p w:rsidR="008B67F7" w:rsidRPr="005E2FA4" w:rsidRDefault="008B67F7" w:rsidP="005E2FA4">
      <w:pPr>
        <w:pStyle w:val="a3"/>
        <w:ind w:firstLine="567"/>
        <w:jc w:val="both"/>
        <w:rPr>
          <w:rFonts w:ascii="Times New Roman" w:hAnsi="Times New Roman" w:cs="Times New Roman"/>
          <w:sz w:val="24"/>
          <w:szCs w:val="24"/>
        </w:rPr>
      </w:pPr>
      <w:r w:rsidRPr="005E2FA4">
        <w:rPr>
          <w:rFonts w:ascii="Times New Roman" w:hAnsi="Times New Roman" w:cs="Times New Roman"/>
          <w:sz w:val="24"/>
          <w:szCs w:val="24"/>
        </w:rPr>
        <w:t>6.4.1. Своєчасно та в повному обсязі отримувати плату за поставлений (переданий) Товар.</w:t>
      </w:r>
    </w:p>
    <w:p w:rsidR="008B67F7" w:rsidRPr="005E2FA4" w:rsidRDefault="008B67F7" w:rsidP="005E2FA4">
      <w:pPr>
        <w:pStyle w:val="a3"/>
        <w:ind w:firstLine="567"/>
        <w:jc w:val="both"/>
        <w:rPr>
          <w:rFonts w:ascii="Times New Roman" w:hAnsi="Times New Roman" w:cs="Times New Roman"/>
          <w:sz w:val="24"/>
          <w:szCs w:val="24"/>
        </w:rPr>
      </w:pPr>
      <w:r w:rsidRPr="005E2FA4">
        <w:rPr>
          <w:rFonts w:ascii="Times New Roman" w:hAnsi="Times New Roman" w:cs="Times New Roman"/>
          <w:sz w:val="24"/>
          <w:szCs w:val="24"/>
        </w:rPr>
        <w:t xml:space="preserve">6.4.2. На дострокову поставку Товару, за письмовим погодженням </w:t>
      </w:r>
      <w:r w:rsidR="000D6F90">
        <w:rPr>
          <w:rFonts w:ascii="Times New Roman" w:hAnsi="Times New Roman" w:cs="Times New Roman"/>
          <w:sz w:val="24"/>
          <w:szCs w:val="24"/>
        </w:rPr>
        <w:t>Замовника</w:t>
      </w:r>
      <w:r w:rsidRPr="005E2FA4">
        <w:rPr>
          <w:rFonts w:ascii="Times New Roman" w:hAnsi="Times New Roman" w:cs="Times New Roman"/>
          <w:sz w:val="24"/>
          <w:szCs w:val="24"/>
        </w:rPr>
        <w:t>.</w:t>
      </w:r>
    </w:p>
    <w:p w:rsidR="008B67F7" w:rsidRPr="008B67F7" w:rsidRDefault="008B67F7" w:rsidP="008B67F7">
      <w:pPr>
        <w:rPr>
          <w:rFonts w:ascii="Times New Roman" w:eastAsia="Times New Roman" w:hAnsi="Times New Roman" w:cs="Times New Roman"/>
        </w:rPr>
      </w:pPr>
    </w:p>
    <w:p w:rsidR="008B67F7" w:rsidRPr="008B67F7" w:rsidRDefault="008B67F7" w:rsidP="008B67F7">
      <w:pPr>
        <w:jc w:val="center"/>
        <w:rPr>
          <w:rFonts w:ascii="Times New Roman" w:eastAsia="Times New Roman" w:hAnsi="Times New Roman" w:cs="Times New Roman"/>
          <w:b/>
        </w:rPr>
      </w:pPr>
      <w:r w:rsidRPr="008B67F7">
        <w:rPr>
          <w:rFonts w:ascii="Times New Roman" w:eastAsia="Times New Roman" w:hAnsi="Times New Roman" w:cs="Times New Roman"/>
          <w:b/>
        </w:rPr>
        <w:t>7. ВІДПОВІДАЛЬНІСТЬ СТОРІН</w:t>
      </w:r>
    </w:p>
    <w:p w:rsidR="008B67F7" w:rsidRPr="000D6F90" w:rsidRDefault="008B67F7" w:rsidP="000D6F90">
      <w:pPr>
        <w:pStyle w:val="a3"/>
        <w:ind w:firstLine="567"/>
        <w:jc w:val="both"/>
        <w:rPr>
          <w:rFonts w:ascii="Times New Roman" w:hAnsi="Times New Roman" w:cs="Times New Roman"/>
          <w:sz w:val="24"/>
          <w:szCs w:val="24"/>
        </w:rPr>
      </w:pPr>
      <w:r w:rsidRPr="000D6F90">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8B67F7" w:rsidRPr="000D6F90" w:rsidRDefault="008B67F7" w:rsidP="000D6F90">
      <w:pPr>
        <w:pStyle w:val="a3"/>
        <w:ind w:firstLine="567"/>
        <w:jc w:val="both"/>
        <w:rPr>
          <w:rFonts w:ascii="Times New Roman" w:hAnsi="Times New Roman" w:cs="Times New Roman"/>
          <w:sz w:val="24"/>
          <w:szCs w:val="24"/>
        </w:rPr>
      </w:pPr>
      <w:r w:rsidRPr="000D6F90">
        <w:rPr>
          <w:rFonts w:ascii="Times New Roman" w:hAnsi="Times New Roman" w:cs="Times New Roman"/>
          <w:sz w:val="24"/>
          <w:szCs w:val="24"/>
        </w:rPr>
        <w:t xml:space="preserve">7.2. За порушення строків поставки Товару з </w:t>
      </w:r>
      <w:r w:rsidR="000D6F90">
        <w:rPr>
          <w:rFonts w:ascii="Times New Roman" w:hAnsi="Times New Roman" w:cs="Times New Roman"/>
          <w:sz w:val="24"/>
          <w:szCs w:val="24"/>
        </w:rPr>
        <w:t>Постачальника</w:t>
      </w:r>
      <w:r w:rsidRPr="000D6F90">
        <w:rPr>
          <w:rFonts w:ascii="Times New Roman" w:hAnsi="Times New Roman" w:cs="Times New Roman"/>
          <w:sz w:val="24"/>
          <w:szCs w:val="24"/>
        </w:rPr>
        <w:t xml:space="preserve"> стягується пеня в розмірі подвійної облікової ставки НБУ від вартості не своєчасно поставленого Товару за кожний день прострочення, а за прострочення понад п'ятнадцять днів додатково стягується штраф у розмірі 20 відсотків вказаної вартості;</w:t>
      </w:r>
    </w:p>
    <w:p w:rsidR="008B67F7" w:rsidRPr="000D6F90" w:rsidRDefault="008B67F7" w:rsidP="000D6F90">
      <w:pPr>
        <w:pStyle w:val="a3"/>
        <w:ind w:firstLine="567"/>
        <w:jc w:val="both"/>
        <w:rPr>
          <w:rFonts w:ascii="Times New Roman" w:hAnsi="Times New Roman" w:cs="Times New Roman"/>
          <w:sz w:val="24"/>
          <w:szCs w:val="24"/>
        </w:rPr>
      </w:pPr>
      <w:r w:rsidRPr="000D6F90">
        <w:rPr>
          <w:rFonts w:ascii="Times New Roman" w:hAnsi="Times New Roman" w:cs="Times New Roman"/>
          <w:sz w:val="24"/>
          <w:szCs w:val="24"/>
        </w:rPr>
        <w:t xml:space="preserve">7.3. У випадку постачання Товару неналежної якості </w:t>
      </w:r>
      <w:r w:rsidR="000D6F90">
        <w:rPr>
          <w:rFonts w:ascii="Times New Roman" w:hAnsi="Times New Roman" w:cs="Times New Roman"/>
          <w:color w:val="000000"/>
          <w:sz w:val="24"/>
          <w:szCs w:val="24"/>
        </w:rPr>
        <w:t>Постачальник</w:t>
      </w:r>
      <w:r w:rsidRPr="000D6F90">
        <w:rPr>
          <w:rFonts w:ascii="Times New Roman" w:hAnsi="Times New Roman" w:cs="Times New Roman"/>
          <w:sz w:val="24"/>
          <w:szCs w:val="24"/>
        </w:rPr>
        <w:t xml:space="preserve"> зобов’язаний на вимогу </w:t>
      </w:r>
      <w:r w:rsidR="000D6F90">
        <w:rPr>
          <w:rFonts w:ascii="Times New Roman" w:hAnsi="Times New Roman" w:cs="Times New Roman"/>
          <w:sz w:val="24"/>
          <w:szCs w:val="24"/>
        </w:rPr>
        <w:t>Замовника</w:t>
      </w:r>
      <w:r w:rsidRPr="000D6F90">
        <w:rPr>
          <w:rFonts w:ascii="Times New Roman" w:hAnsi="Times New Roman" w:cs="Times New Roman"/>
          <w:sz w:val="24"/>
          <w:szCs w:val="24"/>
        </w:rPr>
        <w:t xml:space="preserve"> замінити такий Товар на Товар належної якості протягом 20 (двадцяти) календарних днів. У випадку невиконання </w:t>
      </w:r>
      <w:r w:rsidR="000D6F90">
        <w:rPr>
          <w:rFonts w:ascii="Times New Roman" w:hAnsi="Times New Roman" w:cs="Times New Roman"/>
          <w:color w:val="000000"/>
          <w:sz w:val="24"/>
          <w:szCs w:val="24"/>
        </w:rPr>
        <w:t>Постачальником</w:t>
      </w:r>
      <w:r w:rsidRPr="000D6F90">
        <w:rPr>
          <w:rFonts w:ascii="Times New Roman" w:hAnsi="Times New Roman" w:cs="Times New Roman"/>
          <w:sz w:val="24"/>
          <w:szCs w:val="24"/>
        </w:rPr>
        <w:t xml:space="preserve"> зобов’язання щодо заміни Товару на Товар належної якості в строк визначений договором, </w:t>
      </w:r>
      <w:r w:rsidR="000D6F90">
        <w:rPr>
          <w:rFonts w:ascii="Times New Roman" w:hAnsi="Times New Roman" w:cs="Times New Roman"/>
          <w:color w:val="000000"/>
          <w:sz w:val="24"/>
          <w:szCs w:val="24"/>
        </w:rPr>
        <w:t>Постачальник</w:t>
      </w:r>
      <w:r w:rsidRPr="000D6F90">
        <w:rPr>
          <w:rFonts w:ascii="Times New Roman" w:hAnsi="Times New Roman" w:cs="Times New Roman"/>
          <w:sz w:val="24"/>
          <w:szCs w:val="24"/>
        </w:rPr>
        <w:t xml:space="preserve"> сплачує </w:t>
      </w:r>
      <w:r w:rsidR="000D6F90">
        <w:rPr>
          <w:rFonts w:ascii="Times New Roman" w:hAnsi="Times New Roman" w:cs="Times New Roman"/>
          <w:sz w:val="24"/>
          <w:szCs w:val="24"/>
        </w:rPr>
        <w:t>Замовнику</w:t>
      </w:r>
      <w:r w:rsidRPr="000D6F90">
        <w:rPr>
          <w:rFonts w:ascii="Times New Roman" w:hAnsi="Times New Roman" w:cs="Times New Roman"/>
          <w:sz w:val="24"/>
          <w:szCs w:val="24"/>
        </w:rPr>
        <w:t xml:space="preserve"> штраф в розмірі 20 % від вартості поставленого Товару неналежної якості. Сплата штрафу не звільняє </w:t>
      </w:r>
      <w:r w:rsidR="000D6F90">
        <w:rPr>
          <w:rFonts w:ascii="Times New Roman" w:hAnsi="Times New Roman" w:cs="Times New Roman"/>
          <w:sz w:val="24"/>
          <w:szCs w:val="24"/>
        </w:rPr>
        <w:t>Постачальника</w:t>
      </w:r>
      <w:r w:rsidRPr="000D6F90">
        <w:rPr>
          <w:rFonts w:ascii="Times New Roman" w:hAnsi="Times New Roman" w:cs="Times New Roman"/>
          <w:sz w:val="24"/>
          <w:szCs w:val="24"/>
        </w:rPr>
        <w:t xml:space="preserve"> від обов’язку замінити неякісний Товар на Товар належної якості. За несвоєчасне або неналежне виконання </w:t>
      </w:r>
      <w:r w:rsidR="000D6F90">
        <w:rPr>
          <w:rFonts w:ascii="Times New Roman" w:hAnsi="Times New Roman" w:cs="Times New Roman"/>
          <w:sz w:val="24"/>
          <w:szCs w:val="24"/>
        </w:rPr>
        <w:t>Постачальником</w:t>
      </w:r>
      <w:r w:rsidRPr="000D6F90">
        <w:rPr>
          <w:rFonts w:ascii="Times New Roman" w:hAnsi="Times New Roman" w:cs="Times New Roman"/>
          <w:sz w:val="24"/>
          <w:szCs w:val="24"/>
        </w:rPr>
        <w:t xml:space="preserve"> інших своїх зобов’язань за Договором останній сплачує пеню в розмірі подвійної облікової ставки НБУ, що діє в період, на який </w:t>
      </w:r>
      <w:r w:rsidRPr="000D6F90">
        <w:rPr>
          <w:rFonts w:ascii="Times New Roman" w:hAnsi="Times New Roman" w:cs="Times New Roman"/>
          <w:sz w:val="24"/>
          <w:szCs w:val="24"/>
        </w:rPr>
        <w:lastRenderedPageBreak/>
        <w:t>нараховується пеня, від суми невиконаного або неналежним чином виконаного зобов’язання за кожний день прострочення.</w:t>
      </w:r>
    </w:p>
    <w:p w:rsidR="008B67F7" w:rsidRPr="000D6F90" w:rsidRDefault="000D6F90" w:rsidP="000D6F90">
      <w:pPr>
        <w:pStyle w:val="a3"/>
        <w:ind w:firstLine="567"/>
        <w:jc w:val="both"/>
        <w:rPr>
          <w:rFonts w:ascii="Times New Roman" w:hAnsi="Times New Roman" w:cs="Times New Roman"/>
          <w:sz w:val="24"/>
          <w:szCs w:val="24"/>
        </w:rPr>
      </w:pPr>
      <w:r>
        <w:rPr>
          <w:rFonts w:ascii="Times New Roman" w:hAnsi="Times New Roman" w:cs="Times New Roman"/>
          <w:sz w:val="24"/>
          <w:szCs w:val="24"/>
        </w:rPr>
        <w:t>7.4</w:t>
      </w:r>
      <w:r w:rsidR="008B67F7" w:rsidRPr="000D6F90">
        <w:rPr>
          <w:rFonts w:ascii="Times New Roman" w:hAnsi="Times New Roman" w:cs="Times New Roman"/>
          <w:sz w:val="24"/>
          <w:szCs w:val="24"/>
        </w:rPr>
        <w:t xml:space="preserve">. </w:t>
      </w:r>
      <w:r w:rsidR="008B67F7" w:rsidRPr="000D6F90">
        <w:rPr>
          <w:rFonts w:ascii="Times New Roman" w:eastAsia="Arial Unicode MS" w:hAnsi="Times New Roman" w:cs="Times New Roman"/>
          <w:sz w:val="24"/>
          <w:szCs w:val="24"/>
          <w:lang w:eastAsia="hi-IN" w:bidi="hi-IN"/>
        </w:rPr>
        <w:t xml:space="preserve">У разі затримки бюджетного фінансування </w:t>
      </w:r>
      <w:r w:rsidR="00851369">
        <w:rPr>
          <w:rFonts w:ascii="Times New Roman" w:eastAsia="Arial Unicode MS" w:hAnsi="Times New Roman" w:cs="Times New Roman"/>
          <w:sz w:val="24"/>
          <w:szCs w:val="24"/>
          <w:lang w:eastAsia="hi-IN" w:bidi="hi-IN"/>
        </w:rPr>
        <w:t>Замовник</w:t>
      </w:r>
      <w:r w:rsidR="008B67F7" w:rsidRPr="000D6F90">
        <w:rPr>
          <w:rFonts w:ascii="Times New Roman" w:eastAsia="Arial Unicode MS" w:hAnsi="Times New Roman" w:cs="Times New Roman"/>
          <w:sz w:val="24"/>
          <w:szCs w:val="24"/>
          <w:lang w:eastAsia="hi-IN" w:bidi="hi-IN"/>
        </w:rPr>
        <w:t xml:space="preserve"> звільняється від відповідальності за порушення строків оплати за поставлений Товар, а розрахунки за поставлений Товар </w:t>
      </w:r>
      <w:r w:rsidR="008B67F7" w:rsidRPr="000D6F90">
        <w:rPr>
          <w:rFonts w:ascii="Times New Roman" w:hAnsi="Times New Roman" w:cs="Times New Roman"/>
          <w:sz w:val="24"/>
          <w:szCs w:val="24"/>
        </w:rPr>
        <w:t>здійснюються</w:t>
      </w:r>
      <w:r w:rsidR="008B67F7" w:rsidRPr="000D6F90">
        <w:rPr>
          <w:rFonts w:ascii="Times New Roman" w:hAnsi="Times New Roman" w:cs="Times New Roman"/>
          <w:spacing w:val="-6"/>
          <w:sz w:val="24"/>
          <w:szCs w:val="24"/>
        </w:rPr>
        <w:t xml:space="preserve"> </w:t>
      </w:r>
      <w:r w:rsidR="008B67F7" w:rsidRPr="000D6F90">
        <w:rPr>
          <w:rFonts w:ascii="Times New Roman" w:hAnsi="Times New Roman" w:cs="Times New Roman"/>
          <w:sz w:val="24"/>
          <w:szCs w:val="24"/>
        </w:rPr>
        <w:t xml:space="preserve">протягом 10 (десяти) банківських днів з дати отримання </w:t>
      </w:r>
      <w:r w:rsidR="00851369">
        <w:rPr>
          <w:rFonts w:ascii="Times New Roman" w:hAnsi="Times New Roman" w:cs="Times New Roman"/>
          <w:sz w:val="24"/>
          <w:szCs w:val="24"/>
        </w:rPr>
        <w:t>Замовником</w:t>
      </w:r>
      <w:r w:rsidR="008B67F7" w:rsidRPr="000D6F90">
        <w:rPr>
          <w:rFonts w:ascii="Times New Roman" w:hAnsi="Times New Roman" w:cs="Times New Roman"/>
          <w:sz w:val="24"/>
          <w:szCs w:val="24"/>
        </w:rPr>
        <w:t xml:space="preserve"> бюджетних коштів.</w:t>
      </w:r>
    </w:p>
    <w:p w:rsidR="008B67F7" w:rsidRPr="000D6F90" w:rsidRDefault="000D6F90" w:rsidP="000D6F90">
      <w:pPr>
        <w:pStyle w:val="a3"/>
        <w:ind w:firstLine="567"/>
        <w:jc w:val="both"/>
        <w:rPr>
          <w:rFonts w:ascii="Times New Roman" w:hAnsi="Times New Roman" w:cs="Times New Roman"/>
          <w:sz w:val="24"/>
          <w:szCs w:val="24"/>
        </w:rPr>
      </w:pPr>
      <w:r>
        <w:rPr>
          <w:rFonts w:ascii="Times New Roman" w:hAnsi="Times New Roman" w:cs="Times New Roman"/>
          <w:sz w:val="24"/>
          <w:szCs w:val="24"/>
        </w:rPr>
        <w:t>7.5.</w:t>
      </w:r>
      <w:r w:rsidR="008B67F7" w:rsidRPr="000D6F90">
        <w:rPr>
          <w:rFonts w:ascii="Times New Roman" w:hAnsi="Times New Roman" w:cs="Times New Roman"/>
          <w:sz w:val="24"/>
          <w:szCs w:val="24"/>
        </w:rPr>
        <w:t xml:space="preserve">Сплата штрафних санкцій (неустойки, пені, штрафів) не звільняє Сторони від взятих на себе зобов’язань. </w:t>
      </w:r>
    </w:p>
    <w:p w:rsidR="008B67F7" w:rsidRPr="000D6F90" w:rsidRDefault="000D6F90" w:rsidP="000D6F90">
      <w:pPr>
        <w:pStyle w:val="a3"/>
        <w:ind w:firstLine="567"/>
        <w:jc w:val="both"/>
        <w:rPr>
          <w:rFonts w:ascii="Times New Roman" w:hAnsi="Times New Roman" w:cs="Times New Roman"/>
          <w:sz w:val="24"/>
          <w:szCs w:val="24"/>
        </w:rPr>
      </w:pPr>
      <w:r>
        <w:rPr>
          <w:rFonts w:ascii="Times New Roman" w:hAnsi="Times New Roman" w:cs="Times New Roman"/>
          <w:sz w:val="24"/>
          <w:szCs w:val="24"/>
        </w:rPr>
        <w:t>7.6</w:t>
      </w:r>
      <w:r w:rsidR="008B67F7" w:rsidRPr="000D6F90">
        <w:rPr>
          <w:rFonts w:ascii="Times New Roman" w:hAnsi="Times New Roman" w:cs="Times New Roman"/>
          <w:sz w:val="24"/>
          <w:szCs w:val="24"/>
        </w:rPr>
        <w:t>. У випадках, не передбачених цим Договором, Сторони несуть відповідальність згідно з чинним законодавством України.</w:t>
      </w:r>
    </w:p>
    <w:p w:rsidR="00851369" w:rsidRDefault="00851369" w:rsidP="008B67F7">
      <w:pPr>
        <w:jc w:val="center"/>
        <w:rPr>
          <w:rFonts w:ascii="Times New Roman" w:eastAsia="Times New Roman" w:hAnsi="Times New Roman" w:cs="Times New Roman"/>
          <w:b/>
          <w:lang w:val="uk-UA"/>
        </w:rPr>
      </w:pPr>
    </w:p>
    <w:p w:rsidR="008B67F7" w:rsidRPr="008B67F7" w:rsidRDefault="008B67F7" w:rsidP="008B67F7">
      <w:pPr>
        <w:jc w:val="center"/>
        <w:rPr>
          <w:rFonts w:ascii="Times New Roman" w:eastAsia="Times New Roman" w:hAnsi="Times New Roman" w:cs="Times New Roman"/>
          <w:b/>
          <w:lang w:val="uk-UA"/>
        </w:rPr>
      </w:pPr>
      <w:r w:rsidRPr="008B67F7">
        <w:rPr>
          <w:rFonts w:ascii="Times New Roman" w:eastAsia="Times New Roman" w:hAnsi="Times New Roman" w:cs="Times New Roman"/>
          <w:b/>
          <w:lang w:val="uk-UA"/>
        </w:rPr>
        <w:t>8. ОБСТАВИНИ НЕПЕРЕБОРНОЇ СИЛИ</w:t>
      </w:r>
    </w:p>
    <w:p w:rsidR="00B043A1" w:rsidRPr="003010F9" w:rsidRDefault="00B043A1" w:rsidP="00B043A1">
      <w:pPr>
        <w:pStyle w:val="a3"/>
        <w:ind w:firstLine="567"/>
        <w:jc w:val="both"/>
        <w:rPr>
          <w:rFonts w:ascii="Times New Roman" w:hAnsi="Times New Roman"/>
          <w:sz w:val="24"/>
          <w:szCs w:val="24"/>
        </w:rPr>
      </w:pPr>
      <w:r w:rsidRPr="003010F9">
        <w:rPr>
          <w:rFonts w:ascii="Times New Roman" w:hAnsi="Times New Roman"/>
          <w:sz w:val="24"/>
          <w:szCs w:val="24"/>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B043A1" w:rsidRPr="003010F9" w:rsidRDefault="00B043A1" w:rsidP="00B043A1">
      <w:pPr>
        <w:pStyle w:val="a3"/>
        <w:ind w:firstLine="567"/>
        <w:jc w:val="both"/>
        <w:rPr>
          <w:rFonts w:ascii="Times New Roman" w:hAnsi="Times New Roman"/>
          <w:sz w:val="24"/>
          <w:szCs w:val="24"/>
        </w:rPr>
      </w:pPr>
      <w:r w:rsidRPr="003010F9">
        <w:rPr>
          <w:rFonts w:ascii="Times New Roman" w:hAnsi="Times New Roman"/>
          <w:sz w:val="24"/>
          <w:szCs w:val="24"/>
        </w:rPr>
        <w:t>8.2. Під форс-мажорними обставинами у цьому Договорі розуміються непереборна сила та випадок.</w:t>
      </w:r>
    </w:p>
    <w:p w:rsidR="00B043A1" w:rsidRPr="003010F9" w:rsidRDefault="00B043A1" w:rsidP="00B043A1">
      <w:pPr>
        <w:pStyle w:val="a3"/>
        <w:ind w:firstLine="567"/>
        <w:jc w:val="both"/>
        <w:rPr>
          <w:rFonts w:ascii="Times New Roman" w:hAnsi="Times New Roman"/>
          <w:sz w:val="24"/>
          <w:szCs w:val="24"/>
        </w:rPr>
      </w:pPr>
      <w:r w:rsidRPr="003010F9">
        <w:rPr>
          <w:rFonts w:ascii="Times New Roman" w:hAnsi="Times New Roman"/>
          <w:sz w:val="24"/>
          <w:szCs w:val="24"/>
        </w:rPr>
        <w:t>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B043A1" w:rsidRPr="003010F9" w:rsidRDefault="00B043A1" w:rsidP="00B043A1">
      <w:pPr>
        <w:pStyle w:val="a3"/>
        <w:ind w:firstLine="567"/>
        <w:jc w:val="both"/>
        <w:rPr>
          <w:rFonts w:ascii="Times New Roman" w:hAnsi="Times New Roman"/>
          <w:sz w:val="24"/>
          <w:szCs w:val="24"/>
        </w:rPr>
      </w:pPr>
      <w:r w:rsidRPr="003010F9">
        <w:rPr>
          <w:rFonts w:ascii="Times New Roman" w:hAnsi="Times New Roman"/>
          <w:sz w:val="24"/>
          <w:szCs w:val="24"/>
        </w:rPr>
        <w:t>8.4.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B043A1" w:rsidRPr="003010F9" w:rsidRDefault="00B043A1" w:rsidP="00B043A1">
      <w:pPr>
        <w:pStyle w:val="a3"/>
        <w:ind w:firstLine="567"/>
        <w:jc w:val="both"/>
        <w:rPr>
          <w:rFonts w:ascii="Times New Roman" w:hAnsi="Times New Roman"/>
          <w:sz w:val="24"/>
          <w:szCs w:val="24"/>
        </w:rPr>
      </w:pPr>
      <w:r w:rsidRPr="003010F9">
        <w:rPr>
          <w:rFonts w:ascii="Times New Roman" w:hAnsi="Times New Roman"/>
          <w:sz w:val="24"/>
          <w:szCs w:val="24"/>
        </w:rPr>
        <w:t>8.5. Настання непереборної сили має бути засвідчено компетентним органом, що визначений чинним законодавством України.</w:t>
      </w:r>
    </w:p>
    <w:p w:rsidR="00B043A1" w:rsidRPr="003010F9" w:rsidRDefault="00B043A1" w:rsidP="00B043A1">
      <w:pPr>
        <w:pStyle w:val="a3"/>
        <w:ind w:firstLine="567"/>
        <w:jc w:val="both"/>
        <w:rPr>
          <w:rFonts w:ascii="Times New Roman" w:hAnsi="Times New Roman"/>
          <w:sz w:val="24"/>
          <w:szCs w:val="24"/>
        </w:rPr>
      </w:pPr>
      <w:r w:rsidRPr="003010F9">
        <w:rPr>
          <w:rFonts w:ascii="Times New Roman" w:hAnsi="Times New Roman"/>
          <w:sz w:val="24"/>
          <w:szCs w:val="24"/>
        </w:rPr>
        <w:t>8.6.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B043A1" w:rsidRPr="003010F9" w:rsidRDefault="00B043A1" w:rsidP="00B043A1">
      <w:pPr>
        <w:pStyle w:val="a3"/>
        <w:ind w:firstLine="567"/>
        <w:jc w:val="both"/>
        <w:rPr>
          <w:rFonts w:ascii="Times New Roman" w:hAnsi="Times New Roman"/>
          <w:sz w:val="24"/>
          <w:szCs w:val="24"/>
        </w:rPr>
      </w:pPr>
      <w:r w:rsidRPr="003010F9">
        <w:rPr>
          <w:rFonts w:ascii="Times New Roman" w:hAnsi="Times New Roman"/>
          <w:sz w:val="24"/>
          <w:szCs w:val="24"/>
        </w:rPr>
        <w:t>8.7.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B043A1" w:rsidRPr="003010F9" w:rsidRDefault="00B043A1" w:rsidP="007B6C31">
      <w:pPr>
        <w:pStyle w:val="a3"/>
        <w:ind w:firstLine="567"/>
        <w:jc w:val="both"/>
        <w:rPr>
          <w:rFonts w:ascii="Times New Roman" w:hAnsi="Times New Roman"/>
          <w:sz w:val="24"/>
          <w:szCs w:val="24"/>
        </w:rPr>
      </w:pPr>
      <w:r w:rsidRPr="003010F9">
        <w:rPr>
          <w:rFonts w:ascii="Times New Roman" w:hAnsi="Times New Roman"/>
          <w:sz w:val="24"/>
          <w:szCs w:val="24"/>
        </w:rPr>
        <w:t>8.8.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w:t>
      </w:r>
      <w:r w:rsidR="007B6C31">
        <w:rPr>
          <w:rFonts w:ascii="Times New Roman" w:hAnsi="Times New Roman"/>
          <w:sz w:val="24"/>
          <w:szCs w:val="24"/>
        </w:rPr>
        <w:t xml:space="preserve"> </w:t>
      </w:r>
      <w:r w:rsidRPr="003010F9">
        <w:rPr>
          <w:rFonts w:ascii="Times New Roman" w:hAnsi="Times New Roman"/>
          <w:sz w:val="24"/>
          <w:szCs w:val="24"/>
        </w:rPr>
        <w:t>Договору.</w:t>
      </w:r>
    </w:p>
    <w:p w:rsidR="008B67F7" w:rsidRPr="00B043A1" w:rsidRDefault="008B67F7" w:rsidP="008B67F7">
      <w:pPr>
        <w:jc w:val="center"/>
        <w:rPr>
          <w:rFonts w:ascii="Times New Roman" w:eastAsia="Times New Roman" w:hAnsi="Times New Roman" w:cs="Times New Roman"/>
          <w:b/>
          <w:lang w:val="uk-UA"/>
        </w:rPr>
      </w:pPr>
      <w:r w:rsidRPr="00B043A1">
        <w:rPr>
          <w:rFonts w:ascii="Times New Roman" w:eastAsia="Times New Roman" w:hAnsi="Times New Roman" w:cs="Times New Roman"/>
          <w:b/>
          <w:lang w:val="uk-UA"/>
        </w:rPr>
        <w:t>9. ВИРІШЕННЯ СПОРІВ</w:t>
      </w:r>
    </w:p>
    <w:p w:rsidR="00B043A1" w:rsidRPr="00B043A1" w:rsidRDefault="00B043A1" w:rsidP="00B043A1">
      <w:pPr>
        <w:widowControl w:val="0"/>
        <w:autoSpaceDE w:val="0"/>
        <w:spacing w:after="0" w:line="240" w:lineRule="auto"/>
        <w:ind w:firstLine="567"/>
        <w:jc w:val="both"/>
        <w:rPr>
          <w:rFonts w:ascii="Times New Roman" w:hAnsi="Times New Roman"/>
          <w:noProof/>
          <w:kern w:val="1"/>
          <w:sz w:val="24"/>
          <w:szCs w:val="24"/>
          <w:lang w:val="uk-UA" w:eastAsia="ar-SA"/>
        </w:rPr>
      </w:pPr>
      <w:r w:rsidRPr="00B043A1">
        <w:rPr>
          <w:rFonts w:ascii="Times New Roman" w:hAnsi="Times New Roman"/>
          <w:noProof/>
          <w:kern w:val="1"/>
          <w:sz w:val="24"/>
          <w:szCs w:val="24"/>
          <w:lang w:val="uk-UA" w:eastAsia="ar-SA"/>
        </w:rPr>
        <w:t xml:space="preserve">9.1. Усі спори, що пов'язані із цим Договором, його укладанням або такі, що можуть виникнути в процесі його виконання, вирішуються шляхом переговорів між представниками Сторін. </w:t>
      </w:r>
    </w:p>
    <w:p w:rsidR="00B043A1" w:rsidRPr="000E7FF2" w:rsidRDefault="00B043A1" w:rsidP="00B043A1">
      <w:pPr>
        <w:tabs>
          <w:tab w:val="left" w:pos="567"/>
          <w:tab w:val="left" w:pos="8505"/>
        </w:tabs>
        <w:spacing w:after="0" w:line="240" w:lineRule="auto"/>
        <w:ind w:right="50" w:firstLine="567"/>
        <w:jc w:val="both"/>
        <w:rPr>
          <w:rFonts w:ascii="Times New Roman" w:hAnsi="Times New Roman"/>
          <w:noProof/>
          <w:sz w:val="24"/>
          <w:szCs w:val="24"/>
        </w:rPr>
      </w:pPr>
      <w:r w:rsidRPr="000E7FF2">
        <w:rPr>
          <w:rFonts w:ascii="Times New Roman" w:hAnsi="Times New Roman"/>
          <w:noProof/>
          <w:sz w:val="24"/>
          <w:szCs w:val="24"/>
        </w:rPr>
        <w:lastRenderedPageBreak/>
        <w:t>9.2. У разі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в Україні законодавством.</w:t>
      </w:r>
    </w:p>
    <w:p w:rsidR="00B043A1" w:rsidRPr="000E7FF2" w:rsidRDefault="00B043A1" w:rsidP="00B043A1">
      <w:pPr>
        <w:tabs>
          <w:tab w:val="left" w:pos="567"/>
          <w:tab w:val="left" w:pos="8505"/>
        </w:tabs>
        <w:spacing w:after="0" w:line="240" w:lineRule="auto"/>
        <w:ind w:right="50" w:firstLine="567"/>
        <w:jc w:val="both"/>
        <w:rPr>
          <w:rFonts w:ascii="Times New Roman" w:hAnsi="Times New Roman"/>
          <w:noProof/>
          <w:sz w:val="24"/>
          <w:szCs w:val="24"/>
        </w:rPr>
      </w:pPr>
      <w:r w:rsidRPr="000E7FF2">
        <w:rPr>
          <w:rFonts w:ascii="Times New Roman" w:hAnsi="Times New Roman"/>
          <w:noProof/>
          <w:sz w:val="24"/>
          <w:szCs w:val="24"/>
        </w:rPr>
        <w:t>9.3. Дотримання досудового врегулювання спору є обов’язковим.</w:t>
      </w:r>
    </w:p>
    <w:p w:rsidR="00B043A1" w:rsidRDefault="00B043A1" w:rsidP="00B043A1">
      <w:pPr>
        <w:pStyle w:val="220"/>
        <w:spacing w:after="0" w:line="240" w:lineRule="auto"/>
        <w:ind w:left="0"/>
        <w:jc w:val="both"/>
        <w:rPr>
          <w:rFonts w:ascii="Times New Roman" w:hAnsi="Times New Roman" w:cs="Times New Roman"/>
          <w:b/>
        </w:rPr>
      </w:pPr>
    </w:p>
    <w:p w:rsidR="008B67F7" w:rsidRPr="008B67F7" w:rsidRDefault="008B67F7" w:rsidP="00B043A1">
      <w:pPr>
        <w:pStyle w:val="220"/>
        <w:spacing w:after="0" w:line="240" w:lineRule="auto"/>
        <w:ind w:left="0"/>
        <w:jc w:val="center"/>
        <w:rPr>
          <w:rFonts w:ascii="Times New Roman" w:hAnsi="Times New Roman" w:cs="Times New Roman"/>
          <w:b/>
        </w:rPr>
      </w:pPr>
      <w:r w:rsidRPr="008B67F7">
        <w:rPr>
          <w:rFonts w:ascii="Times New Roman" w:hAnsi="Times New Roman" w:cs="Times New Roman"/>
          <w:b/>
        </w:rPr>
        <w:t>10. СТРОК ДІЇ ДОГОВОРУ</w:t>
      </w:r>
    </w:p>
    <w:p w:rsidR="00B043A1" w:rsidRPr="009D2E1C" w:rsidRDefault="00B043A1" w:rsidP="00B043A1">
      <w:pPr>
        <w:pStyle w:val="a3"/>
        <w:ind w:firstLine="567"/>
        <w:jc w:val="both"/>
        <w:rPr>
          <w:rFonts w:ascii="Times New Roman" w:hAnsi="Times New Roman"/>
          <w:sz w:val="24"/>
          <w:szCs w:val="24"/>
        </w:rPr>
      </w:pPr>
      <w:r w:rsidRPr="009D2E1C">
        <w:rPr>
          <w:rFonts w:ascii="Times New Roman" w:hAnsi="Times New Roman"/>
          <w:sz w:val="24"/>
          <w:szCs w:val="24"/>
        </w:rPr>
        <w:t>10.1. Цей Договір набирає чинності з дня й</w:t>
      </w:r>
      <w:r>
        <w:rPr>
          <w:rFonts w:ascii="Times New Roman" w:hAnsi="Times New Roman"/>
          <w:sz w:val="24"/>
          <w:szCs w:val="24"/>
        </w:rPr>
        <w:t>ого підписання сторонами і діє д</w:t>
      </w:r>
      <w:r w:rsidRPr="009D2E1C">
        <w:rPr>
          <w:rFonts w:ascii="Times New Roman" w:hAnsi="Times New Roman"/>
          <w:sz w:val="24"/>
          <w:szCs w:val="24"/>
        </w:rPr>
        <w:t xml:space="preserve">о  </w:t>
      </w:r>
      <w:r w:rsidRPr="009D2E1C">
        <w:rPr>
          <w:rFonts w:ascii="Times New Roman" w:hAnsi="Times New Roman"/>
          <w:b/>
          <w:sz w:val="24"/>
          <w:szCs w:val="24"/>
        </w:rPr>
        <w:t>31 грудня 202</w:t>
      </w:r>
      <w:r>
        <w:rPr>
          <w:rFonts w:ascii="Times New Roman" w:hAnsi="Times New Roman"/>
          <w:b/>
          <w:sz w:val="24"/>
          <w:szCs w:val="24"/>
        </w:rPr>
        <w:t>2</w:t>
      </w:r>
      <w:r w:rsidRPr="009D2E1C">
        <w:rPr>
          <w:rFonts w:ascii="Times New Roman" w:hAnsi="Times New Roman"/>
          <w:sz w:val="24"/>
          <w:szCs w:val="24"/>
        </w:rPr>
        <w:t xml:space="preserve"> р., а в частині розрахунків – до повного їх виконання.</w:t>
      </w:r>
    </w:p>
    <w:p w:rsidR="00B043A1" w:rsidRPr="00294E20" w:rsidRDefault="00B043A1" w:rsidP="00B043A1">
      <w:pPr>
        <w:pStyle w:val="a3"/>
        <w:ind w:firstLine="567"/>
        <w:jc w:val="both"/>
        <w:rPr>
          <w:rFonts w:ascii="Times New Roman" w:hAnsi="Times New Roman"/>
          <w:sz w:val="24"/>
          <w:szCs w:val="24"/>
        </w:rPr>
      </w:pPr>
      <w:r w:rsidRPr="009D2E1C">
        <w:rPr>
          <w:rFonts w:ascii="Times New Roman" w:hAnsi="Times New Roman"/>
          <w:sz w:val="24"/>
          <w:szCs w:val="24"/>
        </w:rPr>
        <w:t>10.2. Цей Договір укладається і підписується у 2-ох примірниках, по одному для кожної із Сторін, що мають однакову юридичну силу.</w:t>
      </w:r>
    </w:p>
    <w:p w:rsidR="00B043A1" w:rsidRDefault="00B043A1" w:rsidP="008B67F7">
      <w:pPr>
        <w:jc w:val="center"/>
        <w:rPr>
          <w:rFonts w:ascii="Times New Roman" w:eastAsia="Times New Roman" w:hAnsi="Times New Roman" w:cs="Times New Roman"/>
          <w:b/>
          <w:lang w:val="uk-UA"/>
        </w:rPr>
      </w:pPr>
    </w:p>
    <w:p w:rsidR="008B67F7" w:rsidRPr="00B043A1" w:rsidRDefault="008B67F7" w:rsidP="008B67F7">
      <w:pPr>
        <w:jc w:val="center"/>
        <w:rPr>
          <w:rFonts w:ascii="Times New Roman" w:eastAsia="Times New Roman" w:hAnsi="Times New Roman" w:cs="Times New Roman"/>
          <w:b/>
          <w:lang w:val="uk-UA"/>
        </w:rPr>
      </w:pPr>
      <w:r w:rsidRPr="00B043A1">
        <w:rPr>
          <w:rFonts w:ascii="Times New Roman" w:eastAsia="Times New Roman" w:hAnsi="Times New Roman" w:cs="Times New Roman"/>
          <w:b/>
          <w:lang w:val="uk-UA"/>
        </w:rPr>
        <w:t>11. ІНШІ  УМОВИ</w:t>
      </w:r>
    </w:p>
    <w:p w:rsidR="00B043A1" w:rsidRPr="009D2E1C" w:rsidRDefault="00B043A1" w:rsidP="00B043A1">
      <w:pPr>
        <w:pStyle w:val="a3"/>
        <w:ind w:firstLine="567"/>
        <w:jc w:val="both"/>
        <w:rPr>
          <w:rFonts w:ascii="Times New Roman" w:hAnsi="Times New Roman"/>
          <w:sz w:val="24"/>
          <w:szCs w:val="24"/>
        </w:rPr>
      </w:pPr>
      <w:r w:rsidRPr="009D2E1C">
        <w:rPr>
          <w:rFonts w:ascii="Times New Roman" w:hAnsi="Times New Roman"/>
          <w:sz w:val="24"/>
          <w:szCs w:val="24"/>
        </w:rPr>
        <w:t xml:space="preserve">11.1. Будь-які зміни та доповнення до цього Договору повинні бути прийняті лише за згодою сторін у вигляді додаткових угод, оформлених письмово, що є невід’ємною частиною цього Договору. </w:t>
      </w:r>
    </w:p>
    <w:p w:rsidR="00B043A1" w:rsidRPr="009D2E1C" w:rsidRDefault="00B043A1" w:rsidP="00B043A1">
      <w:pPr>
        <w:pStyle w:val="a3"/>
        <w:ind w:firstLine="567"/>
        <w:jc w:val="both"/>
        <w:rPr>
          <w:rFonts w:ascii="Times New Roman" w:hAnsi="Times New Roman"/>
          <w:sz w:val="24"/>
          <w:szCs w:val="24"/>
        </w:rPr>
      </w:pPr>
      <w:r w:rsidRPr="009D2E1C">
        <w:rPr>
          <w:rFonts w:ascii="Times New Roman" w:hAnsi="Times New Roman"/>
          <w:sz w:val="24"/>
          <w:szCs w:val="24"/>
        </w:rPr>
        <w:t>11.2. Кожна зі Сторін не має права передавати свої права та обов’язки за цим Договором третім особам без письмового дозволу протилежної сторони.</w:t>
      </w:r>
    </w:p>
    <w:p w:rsidR="00B043A1" w:rsidRPr="009D2E1C" w:rsidRDefault="00B043A1" w:rsidP="00B043A1">
      <w:pPr>
        <w:pStyle w:val="a3"/>
        <w:ind w:firstLine="567"/>
        <w:jc w:val="both"/>
        <w:rPr>
          <w:rFonts w:ascii="Times New Roman" w:hAnsi="Times New Roman"/>
          <w:color w:val="000000"/>
          <w:sz w:val="24"/>
          <w:szCs w:val="24"/>
        </w:rPr>
      </w:pPr>
      <w:r w:rsidRPr="009D2E1C">
        <w:rPr>
          <w:rFonts w:ascii="Times New Roman" w:hAnsi="Times New Roman"/>
          <w:color w:val="000000"/>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43A1" w:rsidRPr="009D2E1C" w:rsidRDefault="00B043A1" w:rsidP="00B043A1">
      <w:pPr>
        <w:pStyle w:val="rvps2"/>
        <w:shd w:val="clear" w:color="auto" w:fill="FFFFFF"/>
        <w:spacing w:before="0" w:beforeAutospacing="0" w:after="150" w:afterAutospacing="0"/>
        <w:ind w:firstLine="450"/>
        <w:jc w:val="both"/>
        <w:rPr>
          <w:color w:val="000000" w:themeColor="text1"/>
        </w:rPr>
      </w:pPr>
      <w:r w:rsidRPr="009D2E1C">
        <w:rPr>
          <w:color w:val="000000" w:themeColor="text1"/>
        </w:rPr>
        <w:t>1) зменшення</w:t>
      </w:r>
      <w:r>
        <w:rPr>
          <w:color w:val="000000" w:themeColor="text1"/>
        </w:rPr>
        <w:t xml:space="preserve"> </w:t>
      </w:r>
      <w:r w:rsidRPr="009D2E1C">
        <w:rPr>
          <w:color w:val="000000" w:themeColor="text1"/>
        </w:rPr>
        <w:t>обсягів</w:t>
      </w:r>
      <w:r>
        <w:rPr>
          <w:color w:val="000000" w:themeColor="text1"/>
        </w:rPr>
        <w:t xml:space="preserve"> </w:t>
      </w:r>
      <w:r w:rsidRPr="009D2E1C">
        <w:rPr>
          <w:color w:val="000000" w:themeColor="text1"/>
        </w:rPr>
        <w:t>закупівлі, зокрема з урахуванням фактичного обсягу</w:t>
      </w:r>
      <w:r>
        <w:rPr>
          <w:color w:val="000000" w:themeColor="text1"/>
        </w:rPr>
        <w:t xml:space="preserve"> </w:t>
      </w:r>
      <w:r w:rsidRPr="009D2E1C">
        <w:rPr>
          <w:color w:val="000000" w:themeColor="text1"/>
        </w:rPr>
        <w:t>видатків</w:t>
      </w:r>
      <w:r>
        <w:rPr>
          <w:color w:val="000000" w:themeColor="text1"/>
        </w:rPr>
        <w:t xml:space="preserve"> </w:t>
      </w:r>
      <w:r w:rsidRPr="009D2E1C">
        <w:rPr>
          <w:color w:val="000000" w:themeColor="text1"/>
        </w:rPr>
        <w:t>замовника;</w:t>
      </w:r>
    </w:p>
    <w:p w:rsidR="00B043A1" w:rsidRPr="00A675DB" w:rsidRDefault="00B043A1" w:rsidP="00B043A1">
      <w:pPr>
        <w:pStyle w:val="rvps2"/>
        <w:shd w:val="clear" w:color="auto" w:fill="FFFFFF"/>
        <w:spacing w:before="0" w:beforeAutospacing="0" w:after="150" w:afterAutospacing="0"/>
        <w:ind w:firstLine="450"/>
        <w:jc w:val="both"/>
        <w:rPr>
          <w:color w:val="000000" w:themeColor="text1"/>
        </w:rPr>
      </w:pPr>
      <w:bookmarkStart w:id="15" w:name="n1041"/>
      <w:bookmarkEnd w:id="15"/>
      <w:r w:rsidRPr="009D2E1C">
        <w:rPr>
          <w:color w:val="000000" w:themeColor="text1"/>
        </w:rPr>
        <w:t xml:space="preserve">2) </w:t>
      </w:r>
      <w:r w:rsidRPr="00A675DB">
        <w:rPr>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043A1" w:rsidRPr="00A04135" w:rsidRDefault="00B043A1" w:rsidP="00B043A1">
      <w:pPr>
        <w:pStyle w:val="af0"/>
        <w:spacing w:before="0" w:beforeAutospacing="0" w:after="240" w:afterAutospacing="0"/>
        <w:ind w:firstLine="720"/>
        <w:jc w:val="both"/>
        <w:textAlignment w:val="baseline"/>
      </w:pPr>
      <w:r w:rsidRPr="00A04135">
        <w:t>П</w:t>
      </w:r>
      <w:r w:rsidRPr="001749C0">
        <w:t>остачальник, у випадку об’єктивного коливання ціни за одиницю товару на ринку в бік збільшення, має прав</w:t>
      </w:r>
      <w:r>
        <w:t>о письмово звернутись до Замовника</w:t>
      </w:r>
      <w:r w:rsidRPr="001749C0">
        <w:t xml:space="preserve"> з пропозицією збільшення ціни </w:t>
      </w:r>
      <w:proofErr w:type="gramStart"/>
      <w:r w:rsidRPr="001749C0">
        <w:t>за</w:t>
      </w:r>
      <w:proofErr w:type="gramEnd"/>
      <w:r w:rsidRPr="001749C0">
        <w:t xml:space="preserve"> одиницю товару. При цьому така пропозиція, в кожному окремому випадку, повинна бути обґрунтована і документально </w:t>
      </w:r>
      <w:proofErr w:type="gramStart"/>
      <w:r w:rsidRPr="001749C0">
        <w:t>п</w:t>
      </w:r>
      <w:proofErr w:type="gramEnd"/>
      <w:r w:rsidRPr="001749C0">
        <w:t xml:space="preserve">ідтверджена. Постачальник разом з письмовою пропозицією щодо внесення змін до договору надає документ, виданий Торгово-промисловою палатою України, або регіональною Торгово-промисловою палатою, або іншим уповноваженим на те органом, установою чи організацією за погодження з Замовником (у формі належним чином оформленої довідки/інформації в оригіналі, або засвідченій копії), що </w:t>
      </w:r>
      <w:proofErr w:type="gramStart"/>
      <w:r w:rsidRPr="001749C0">
        <w:t>п</w:t>
      </w:r>
      <w:proofErr w:type="gramEnd"/>
      <w:r w:rsidRPr="001749C0">
        <w:t>ідтверджує коливання (пропорційне відсоткове збільшення) середньоринкової ціни (діапазону цін тощо) за одиницю товару в тих межах/розмірах що відбулись на ринку з д</w:t>
      </w:r>
      <w:r>
        <w:t xml:space="preserve">ня </w:t>
      </w:r>
      <w:proofErr w:type="gramStart"/>
      <w:r>
        <w:t>п</w:t>
      </w:r>
      <w:proofErr w:type="gramEnd"/>
      <w:r>
        <w:t>ідписання договору. Замовник</w:t>
      </w:r>
      <w:r w:rsidRPr="001749C0">
        <w:t xml:space="preserve"> має право відмовитись від зміни ціни за одиницю товару у випадках, якщо Постачальником не надано належне документальне </w:t>
      </w:r>
      <w:proofErr w:type="gramStart"/>
      <w:r w:rsidRPr="001749C0">
        <w:t>п</w:t>
      </w:r>
      <w:proofErr w:type="gramEnd"/>
      <w:r w:rsidRPr="001749C0">
        <w:t>ідтвердження підвищення ціни, передбачене цим пунктом, або з інших обґрунтованих підстав, наприклад коли документ</w:t>
      </w:r>
      <w:r>
        <w:t>,</w:t>
      </w:r>
      <w:r w:rsidRPr="001749C0">
        <w:t xml:space="preserve"> що підтверджує коливання середньо ринкової ціни (діапазону цін тощо) за одиницю товару: не містить інформації про коливання середньоринкової ціни (діапазону цін тощо) за одиницю товару виражене у відсотках</w:t>
      </w:r>
      <w:proofErr w:type="gramStart"/>
      <w:r w:rsidRPr="001749C0">
        <w:t>;м</w:t>
      </w:r>
      <w:proofErr w:type="gramEnd"/>
      <w:r w:rsidRPr="001749C0">
        <w:t xml:space="preserve">істить період (яким виражене коливання середньоринкової ціни (діапазону цін тощо) за одиницю товару), який розпочинається  раніше від дати підписання договору та/або кінцевої дати періоду коливання в останньому наданому документальному підтвердженні коливання ціни за одиницю товару на ринку у бік збільшення, на </w:t>
      </w:r>
      <w:proofErr w:type="gramStart"/>
      <w:r w:rsidRPr="001749C0">
        <w:t>п</w:t>
      </w:r>
      <w:proofErr w:type="gramEnd"/>
      <w:r w:rsidRPr="001749C0">
        <w:t>ідставі якого було укладено додаткову угоду.</w:t>
      </w:r>
    </w:p>
    <w:p w:rsidR="00B043A1" w:rsidRPr="009D2E1C" w:rsidRDefault="00B043A1" w:rsidP="00B043A1">
      <w:pPr>
        <w:pStyle w:val="rvps2"/>
        <w:shd w:val="clear" w:color="auto" w:fill="FFFFFF"/>
        <w:spacing w:before="0" w:beforeAutospacing="0" w:after="150" w:afterAutospacing="0"/>
        <w:ind w:firstLine="450"/>
        <w:jc w:val="both"/>
        <w:rPr>
          <w:color w:val="000000" w:themeColor="text1"/>
        </w:rPr>
      </w:pPr>
      <w:bookmarkStart w:id="16" w:name="n1042"/>
      <w:bookmarkEnd w:id="16"/>
      <w:r w:rsidRPr="009D2E1C">
        <w:rPr>
          <w:color w:val="000000" w:themeColor="text1"/>
        </w:rPr>
        <w:t>3) покращення</w:t>
      </w:r>
      <w:r>
        <w:rPr>
          <w:color w:val="000000" w:themeColor="text1"/>
        </w:rPr>
        <w:t xml:space="preserve"> </w:t>
      </w:r>
      <w:r w:rsidRPr="009D2E1C">
        <w:rPr>
          <w:color w:val="000000" w:themeColor="text1"/>
        </w:rPr>
        <w:t>якості предмета закупівлі, за умови</w:t>
      </w:r>
      <w:r>
        <w:rPr>
          <w:color w:val="000000" w:themeColor="text1"/>
        </w:rPr>
        <w:t xml:space="preserve"> </w:t>
      </w:r>
      <w:r w:rsidRPr="009D2E1C">
        <w:rPr>
          <w:color w:val="000000" w:themeColor="text1"/>
        </w:rPr>
        <w:t>що</w:t>
      </w:r>
      <w:r>
        <w:rPr>
          <w:color w:val="000000" w:themeColor="text1"/>
        </w:rPr>
        <w:t xml:space="preserve"> </w:t>
      </w:r>
      <w:r w:rsidRPr="009D2E1C">
        <w:rPr>
          <w:color w:val="000000" w:themeColor="text1"/>
        </w:rPr>
        <w:t>таке</w:t>
      </w:r>
      <w:r>
        <w:rPr>
          <w:color w:val="000000" w:themeColor="text1"/>
        </w:rPr>
        <w:t xml:space="preserve"> </w:t>
      </w:r>
      <w:r w:rsidRPr="009D2E1C">
        <w:rPr>
          <w:color w:val="000000" w:themeColor="text1"/>
        </w:rPr>
        <w:t>покращення не призведе до збільшення</w:t>
      </w:r>
      <w:r>
        <w:rPr>
          <w:color w:val="000000" w:themeColor="text1"/>
        </w:rPr>
        <w:t xml:space="preserve"> </w:t>
      </w:r>
      <w:r w:rsidRPr="009D2E1C">
        <w:rPr>
          <w:color w:val="000000" w:themeColor="text1"/>
        </w:rPr>
        <w:t>суми, визначеної в договорі про закупівлю;</w:t>
      </w:r>
    </w:p>
    <w:p w:rsidR="00B043A1" w:rsidRPr="009D2E1C" w:rsidRDefault="00B043A1" w:rsidP="00B043A1">
      <w:pPr>
        <w:pStyle w:val="rvps2"/>
        <w:shd w:val="clear" w:color="auto" w:fill="FFFFFF"/>
        <w:spacing w:before="0" w:beforeAutospacing="0" w:after="150" w:afterAutospacing="0"/>
        <w:ind w:firstLine="450"/>
        <w:jc w:val="both"/>
        <w:rPr>
          <w:color w:val="000000" w:themeColor="text1"/>
        </w:rPr>
      </w:pPr>
      <w:bookmarkStart w:id="17" w:name="n1043"/>
      <w:bookmarkEnd w:id="17"/>
      <w:r w:rsidRPr="009D2E1C">
        <w:rPr>
          <w:color w:val="000000" w:themeColor="text1"/>
        </w:rPr>
        <w:t>4) продовження строку дії договору про закупівлю та строку виконання</w:t>
      </w:r>
      <w:r>
        <w:rPr>
          <w:color w:val="000000" w:themeColor="text1"/>
        </w:rPr>
        <w:t xml:space="preserve"> </w:t>
      </w:r>
      <w:r w:rsidRPr="009D2E1C">
        <w:rPr>
          <w:color w:val="000000" w:themeColor="text1"/>
        </w:rPr>
        <w:t>зобов’язань</w:t>
      </w:r>
      <w:r>
        <w:rPr>
          <w:color w:val="000000" w:themeColor="text1"/>
        </w:rPr>
        <w:t xml:space="preserve"> </w:t>
      </w:r>
      <w:r w:rsidRPr="009D2E1C">
        <w:rPr>
          <w:color w:val="000000" w:themeColor="text1"/>
        </w:rPr>
        <w:t>щодо</w:t>
      </w:r>
      <w:r>
        <w:rPr>
          <w:color w:val="000000" w:themeColor="text1"/>
        </w:rPr>
        <w:t xml:space="preserve"> </w:t>
      </w:r>
      <w:r w:rsidRPr="009D2E1C">
        <w:rPr>
          <w:color w:val="000000" w:themeColor="text1"/>
        </w:rPr>
        <w:t>передачі товару, виконання</w:t>
      </w:r>
      <w:r>
        <w:rPr>
          <w:color w:val="000000" w:themeColor="text1"/>
        </w:rPr>
        <w:t xml:space="preserve"> </w:t>
      </w:r>
      <w:r w:rsidRPr="009D2E1C">
        <w:rPr>
          <w:color w:val="000000" w:themeColor="text1"/>
        </w:rPr>
        <w:t>робіт, надання</w:t>
      </w:r>
      <w:r>
        <w:rPr>
          <w:color w:val="000000" w:themeColor="text1"/>
        </w:rPr>
        <w:t xml:space="preserve"> </w:t>
      </w:r>
      <w:r w:rsidRPr="009D2E1C">
        <w:rPr>
          <w:color w:val="000000" w:themeColor="text1"/>
        </w:rPr>
        <w:t>послуг у разі</w:t>
      </w:r>
      <w:r>
        <w:rPr>
          <w:color w:val="000000" w:themeColor="text1"/>
        </w:rPr>
        <w:t xml:space="preserve"> </w:t>
      </w:r>
      <w:r w:rsidRPr="009D2E1C">
        <w:rPr>
          <w:color w:val="000000" w:themeColor="text1"/>
        </w:rPr>
        <w:t>виникнення документально підтверджених</w:t>
      </w:r>
      <w:r>
        <w:rPr>
          <w:color w:val="000000" w:themeColor="text1"/>
        </w:rPr>
        <w:t xml:space="preserve"> </w:t>
      </w:r>
      <w:r w:rsidRPr="009D2E1C">
        <w:rPr>
          <w:color w:val="000000" w:themeColor="text1"/>
        </w:rPr>
        <w:t>об’єктивних</w:t>
      </w:r>
      <w:r>
        <w:rPr>
          <w:color w:val="000000" w:themeColor="text1"/>
        </w:rPr>
        <w:t xml:space="preserve"> </w:t>
      </w:r>
      <w:r w:rsidRPr="009D2E1C">
        <w:rPr>
          <w:color w:val="000000" w:themeColor="text1"/>
        </w:rPr>
        <w:t>обставин, що</w:t>
      </w:r>
      <w:r>
        <w:rPr>
          <w:color w:val="000000" w:themeColor="text1"/>
        </w:rPr>
        <w:t xml:space="preserve"> </w:t>
      </w:r>
      <w:r w:rsidRPr="009D2E1C">
        <w:rPr>
          <w:color w:val="000000" w:themeColor="text1"/>
        </w:rPr>
        <w:t>спричинили</w:t>
      </w:r>
      <w:r>
        <w:rPr>
          <w:color w:val="000000" w:themeColor="text1"/>
        </w:rPr>
        <w:t xml:space="preserve"> </w:t>
      </w:r>
      <w:r w:rsidRPr="009D2E1C">
        <w:rPr>
          <w:color w:val="000000" w:themeColor="text1"/>
        </w:rPr>
        <w:t>таке</w:t>
      </w:r>
      <w:r>
        <w:rPr>
          <w:color w:val="000000" w:themeColor="text1"/>
        </w:rPr>
        <w:t xml:space="preserve"> </w:t>
      </w:r>
      <w:r w:rsidRPr="009D2E1C">
        <w:rPr>
          <w:color w:val="000000" w:themeColor="text1"/>
        </w:rPr>
        <w:t>продовження, у тому числі</w:t>
      </w:r>
      <w:r>
        <w:rPr>
          <w:color w:val="000000" w:themeColor="text1"/>
        </w:rPr>
        <w:t xml:space="preserve"> </w:t>
      </w:r>
      <w:r w:rsidRPr="009D2E1C">
        <w:rPr>
          <w:color w:val="000000" w:themeColor="text1"/>
        </w:rPr>
        <w:t>обставин</w:t>
      </w:r>
      <w:r>
        <w:rPr>
          <w:color w:val="000000" w:themeColor="text1"/>
        </w:rPr>
        <w:t xml:space="preserve"> </w:t>
      </w:r>
      <w:r w:rsidRPr="009D2E1C">
        <w:rPr>
          <w:color w:val="000000" w:themeColor="text1"/>
        </w:rPr>
        <w:lastRenderedPageBreak/>
        <w:t>непереборної</w:t>
      </w:r>
      <w:r>
        <w:rPr>
          <w:color w:val="000000" w:themeColor="text1"/>
        </w:rPr>
        <w:t xml:space="preserve"> </w:t>
      </w:r>
      <w:r w:rsidRPr="009D2E1C">
        <w:rPr>
          <w:color w:val="000000" w:themeColor="text1"/>
        </w:rPr>
        <w:t>сили, затримки</w:t>
      </w:r>
      <w:r>
        <w:rPr>
          <w:color w:val="000000" w:themeColor="text1"/>
        </w:rPr>
        <w:t xml:space="preserve"> </w:t>
      </w:r>
      <w:r w:rsidRPr="009D2E1C">
        <w:rPr>
          <w:color w:val="000000" w:themeColor="text1"/>
        </w:rPr>
        <w:t>фінансування</w:t>
      </w:r>
      <w:r>
        <w:rPr>
          <w:color w:val="000000" w:themeColor="text1"/>
        </w:rPr>
        <w:t xml:space="preserve"> </w:t>
      </w:r>
      <w:r w:rsidRPr="009D2E1C">
        <w:rPr>
          <w:color w:val="000000" w:themeColor="text1"/>
        </w:rPr>
        <w:t>витрат</w:t>
      </w:r>
      <w:r>
        <w:rPr>
          <w:color w:val="000000" w:themeColor="text1"/>
        </w:rPr>
        <w:t xml:space="preserve"> </w:t>
      </w:r>
      <w:r w:rsidRPr="009D2E1C">
        <w:rPr>
          <w:color w:val="000000" w:themeColor="text1"/>
        </w:rPr>
        <w:t>замовника, за умови</w:t>
      </w:r>
      <w:r>
        <w:rPr>
          <w:color w:val="000000" w:themeColor="text1"/>
        </w:rPr>
        <w:t xml:space="preserve"> </w:t>
      </w:r>
      <w:r w:rsidRPr="009D2E1C">
        <w:rPr>
          <w:color w:val="000000" w:themeColor="text1"/>
        </w:rPr>
        <w:t>що</w:t>
      </w:r>
      <w:r>
        <w:rPr>
          <w:color w:val="000000" w:themeColor="text1"/>
        </w:rPr>
        <w:t xml:space="preserve"> </w:t>
      </w:r>
      <w:r w:rsidRPr="009D2E1C">
        <w:rPr>
          <w:color w:val="000000" w:themeColor="text1"/>
        </w:rPr>
        <w:t>такі</w:t>
      </w:r>
      <w:r>
        <w:rPr>
          <w:color w:val="000000" w:themeColor="text1"/>
        </w:rPr>
        <w:t xml:space="preserve"> </w:t>
      </w:r>
      <w:r w:rsidRPr="009D2E1C">
        <w:rPr>
          <w:color w:val="000000" w:themeColor="text1"/>
        </w:rPr>
        <w:t>зміни не призведуть до збільшення</w:t>
      </w:r>
      <w:r>
        <w:rPr>
          <w:color w:val="000000" w:themeColor="text1"/>
        </w:rPr>
        <w:t xml:space="preserve"> </w:t>
      </w:r>
      <w:r w:rsidRPr="009D2E1C">
        <w:rPr>
          <w:color w:val="000000" w:themeColor="text1"/>
        </w:rPr>
        <w:t>суми, визначеної в договорі</w:t>
      </w:r>
      <w:r>
        <w:rPr>
          <w:color w:val="000000" w:themeColor="text1"/>
        </w:rPr>
        <w:t xml:space="preserve"> </w:t>
      </w:r>
      <w:r w:rsidRPr="009D2E1C">
        <w:rPr>
          <w:color w:val="000000" w:themeColor="text1"/>
        </w:rPr>
        <w:t>про</w:t>
      </w:r>
      <w:r>
        <w:rPr>
          <w:color w:val="000000" w:themeColor="text1"/>
        </w:rPr>
        <w:t xml:space="preserve"> </w:t>
      </w:r>
      <w:r w:rsidRPr="009D2E1C">
        <w:rPr>
          <w:color w:val="000000" w:themeColor="text1"/>
        </w:rPr>
        <w:t>закупівлю;</w:t>
      </w:r>
    </w:p>
    <w:p w:rsidR="00B043A1" w:rsidRPr="009D2E1C" w:rsidRDefault="00B043A1" w:rsidP="00B043A1">
      <w:pPr>
        <w:pStyle w:val="rvps2"/>
        <w:shd w:val="clear" w:color="auto" w:fill="FFFFFF"/>
        <w:spacing w:before="0" w:beforeAutospacing="0" w:after="150" w:afterAutospacing="0"/>
        <w:ind w:firstLine="450"/>
        <w:jc w:val="both"/>
        <w:rPr>
          <w:color w:val="000000" w:themeColor="text1"/>
        </w:rPr>
      </w:pPr>
      <w:bookmarkStart w:id="18" w:name="n1044"/>
      <w:bookmarkEnd w:id="18"/>
      <w:r w:rsidRPr="009D2E1C">
        <w:rPr>
          <w:color w:val="000000" w:themeColor="text1"/>
        </w:rPr>
        <w:t>5) погодження</w:t>
      </w:r>
      <w:r>
        <w:rPr>
          <w:color w:val="000000" w:themeColor="text1"/>
        </w:rPr>
        <w:t xml:space="preserve"> </w:t>
      </w:r>
      <w:r w:rsidRPr="009D2E1C">
        <w:rPr>
          <w:color w:val="000000" w:themeColor="text1"/>
        </w:rPr>
        <w:t>зміни</w:t>
      </w:r>
      <w:r>
        <w:rPr>
          <w:color w:val="000000" w:themeColor="text1"/>
        </w:rPr>
        <w:t xml:space="preserve"> </w:t>
      </w:r>
      <w:r w:rsidRPr="009D2E1C">
        <w:rPr>
          <w:color w:val="000000" w:themeColor="text1"/>
        </w:rPr>
        <w:t>ціни в договорі про закупівлю в бік</w:t>
      </w:r>
      <w:r>
        <w:rPr>
          <w:color w:val="000000" w:themeColor="text1"/>
        </w:rPr>
        <w:t xml:space="preserve"> </w:t>
      </w:r>
      <w:r w:rsidRPr="009D2E1C">
        <w:rPr>
          <w:color w:val="000000" w:themeColor="text1"/>
        </w:rPr>
        <w:t>зменшення (без зміни</w:t>
      </w:r>
      <w:r>
        <w:rPr>
          <w:color w:val="000000" w:themeColor="text1"/>
        </w:rPr>
        <w:t xml:space="preserve"> </w:t>
      </w:r>
      <w:r w:rsidRPr="009D2E1C">
        <w:rPr>
          <w:color w:val="000000" w:themeColor="text1"/>
        </w:rPr>
        <w:t>кількості (обсягу) та якості</w:t>
      </w:r>
      <w:r>
        <w:rPr>
          <w:color w:val="000000" w:themeColor="text1"/>
        </w:rPr>
        <w:t xml:space="preserve"> </w:t>
      </w:r>
      <w:r w:rsidRPr="009D2E1C">
        <w:rPr>
          <w:color w:val="000000" w:themeColor="text1"/>
        </w:rPr>
        <w:t>товарів, робіт і послуг), у тому числі у</w:t>
      </w:r>
      <w:r>
        <w:rPr>
          <w:color w:val="000000" w:themeColor="text1"/>
        </w:rPr>
        <w:t xml:space="preserve"> </w:t>
      </w:r>
      <w:r w:rsidRPr="009D2E1C">
        <w:rPr>
          <w:color w:val="000000" w:themeColor="text1"/>
        </w:rPr>
        <w:t>разі</w:t>
      </w:r>
      <w:r>
        <w:rPr>
          <w:color w:val="000000" w:themeColor="text1"/>
        </w:rPr>
        <w:t xml:space="preserve"> </w:t>
      </w:r>
      <w:r w:rsidRPr="009D2E1C">
        <w:rPr>
          <w:color w:val="000000" w:themeColor="text1"/>
        </w:rPr>
        <w:t>коливання</w:t>
      </w:r>
      <w:r>
        <w:rPr>
          <w:color w:val="000000" w:themeColor="text1"/>
        </w:rPr>
        <w:t xml:space="preserve"> </w:t>
      </w:r>
      <w:r w:rsidRPr="009D2E1C">
        <w:rPr>
          <w:color w:val="000000" w:themeColor="text1"/>
        </w:rPr>
        <w:t>ціни товару на ринку;</w:t>
      </w:r>
    </w:p>
    <w:p w:rsidR="00B043A1" w:rsidRPr="009D2E1C" w:rsidRDefault="00B043A1" w:rsidP="00B043A1">
      <w:pPr>
        <w:pStyle w:val="rvps2"/>
        <w:shd w:val="clear" w:color="auto" w:fill="FFFFFF"/>
        <w:spacing w:before="0" w:beforeAutospacing="0" w:after="150" w:afterAutospacing="0"/>
        <w:ind w:firstLine="450"/>
        <w:jc w:val="both"/>
        <w:rPr>
          <w:color w:val="000000" w:themeColor="text1"/>
        </w:rPr>
      </w:pPr>
      <w:bookmarkStart w:id="19" w:name="n1045"/>
      <w:bookmarkEnd w:id="19"/>
      <w:r w:rsidRPr="009D2E1C">
        <w:rPr>
          <w:color w:val="000000" w:themeColor="text1"/>
        </w:rPr>
        <w:t>6) зміни</w:t>
      </w:r>
      <w:r>
        <w:rPr>
          <w:color w:val="000000" w:themeColor="text1"/>
        </w:rPr>
        <w:t xml:space="preserve"> </w:t>
      </w:r>
      <w:r w:rsidRPr="009D2E1C">
        <w:rPr>
          <w:color w:val="000000" w:themeColor="text1"/>
        </w:rPr>
        <w:t>ціни в договорі про закупівлю у зв’язку</w:t>
      </w:r>
      <w:r>
        <w:rPr>
          <w:color w:val="000000" w:themeColor="text1"/>
        </w:rPr>
        <w:t xml:space="preserve"> </w:t>
      </w:r>
      <w:r w:rsidRPr="009D2E1C">
        <w:rPr>
          <w:color w:val="000000" w:themeColor="text1"/>
        </w:rPr>
        <w:t>зі</w:t>
      </w:r>
      <w:r>
        <w:rPr>
          <w:color w:val="000000" w:themeColor="text1"/>
        </w:rPr>
        <w:t xml:space="preserve"> </w:t>
      </w:r>
      <w:r w:rsidRPr="009D2E1C">
        <w:rPr>
          <w:color w:val="000000" w:themeColor="text1"/>
        </w:rPr>
        <w:t>зміною ставок податків і зборів та/або</w:t>
      </w:r>
      <w:r>
        <w:rPr>
          <w:color w:val="000000" w:themeColor="text1"/>
        </w:rPr>
        <w:t xml:space="preserve"> </w:t>
      </w:r>
      <w:r w:rsidRPr="009D2E1C">
        <w:rPr>
          <w:color w:val="000000" w:themeColor="text1"/>
        </w:rPr>
        <w:t>зміною умов щодо</w:t>
      </w:r>
      <w:r>
        <w:rPr>
          <w:color w:val="000000" w:themeColor="text1"/>
        </w:rPr>
        <w:t xml:space="preserve"> </w:t>
      </w:r>
      <w:r w:rsidRPr="009D2E1C">
        <w:rPr>
          <w:color w:val="000000" w:themeColor="text1"/>
        </w:rPr>
        <w:t>надання</w:t>
      </w:r>
      <w:r>
        <w:rPr>
          <w:color w:val="000000" w:themeColor="text1"/>
        </w:rPr>
        <w:t xml:space="preserve"> </w:t>
      </w:r>
      <w:r w:rsidRPr="009D2E1C">
        <w:rPr>
          <w:color w:val="000000" w:themeColor="text1"/>
        </w:rPr>
        <w:t>пільг з оподаткування - пропорційно до зміни таких ставок та/або</w:t>
      </w:r>
      <w:r>
        <w:rPr>
          <w:color w:val="000000" w:themeColor="text1"/>
        </w:rPr>
        <w:t xml:space="preserve"> </w:t>
      </w:r>
      <w:r w:rsidRPr="009D2E1C">
        <w:rPr>
          <w:color w:val="000000" w:themeColor="text1"/>
        </w:rPr>
        <w:t>пільг з оподаткування;</w:t>
      </w:r>
    </w:p>
    <w:p w:rsidR="00B043A1" w:rsidRPr="009D2E1C" w:rsidRDefault="00B043A1" w:rsidP="00B043A1">
      <w:pPr>
        <w:pStyle w:val="rvps2"/>
        <w:shd w:val="clear" w:color="auto" w:fill="FFFFFF"/>
        <w:spacing w:before="0" w:beforeAutospacing="0" w:after="150" w:afterAutospacing="0"/>
        <w:ind w:firstLine="450"/>
        <w:jc w:val="both"/>
        <w:rPr>
          <w:color w:val="000000" w:themeColor="text1"/>
        </w:rPr>
      </w:pPr>
      <w:bookmarkStart w:id="20" w:name="n1046"/>
      <w:bookmarkEnd w:id="20"/>
      <w:r w:rsidRPr="009D2E1C">
        <w:rPr>
          <w:color w:val="000000" w:themeColor="text1"/>
        </w:rPr>
        <w:t>7) зміни</w:t>
      </w:r>
      <w:r>
        <w:rPr>
          <w:color w:val="000000" w:themeColor="text1"/>
        </w:rPr>
        <w:t xml:space="preserve"> </w:t>
      </w:r>
      <w:r w:rsidRPr="009D2E1C">
        <w:rPr>
          <w:color w:val="000000" w:themeColor="text1"/>
        </w:rPr>
        <w:t>встановленого</w:t>
      </w:r>
      <w:r>
        <w:rPr>
          <w:color w:val="000000" w:themeColor="text1"/>
        </w:rPr>
        <w:t xml:space="preserve"> </w:t>
      </w:r>
      <w:r w:rsidRPr="009D2E1C">
        <w:rPr>
          <w:color w:val="000000" w:themeColor="text1"/>
        </w:rPr>
        <w:t>згідно</w:t>
      </w:r>
      <w:r>
        <w:rPr>
          <w:color w:val="000000" w:themeColor="text1"/>
        </w:rPr>
        <w:t xml:space="preserve"> </w:t>
      </w:r>
      <w:r w:rsidRPr="009D2E1C">
        <w:rPr>
          <w:color w:val="000000" w:themeColor="text1"/>
        </w:rPr>
        <w:t>із</w:t>
      </w:r>
      <w:r>
        <w:rPr>
          <w:color w:val="000000" w:themeColor="text1"/>
        </w:rPr>
        <w:t xml:space="preserve"> </w:t>
      </w:r>
      <w:r w:rsidRPr="009D2E1C">
        <w:rPr>
          <w:color w:val="000000" w:themeColor="text1"/>
        </w:rPr>
        <w:t>законодавством органами державної статистики індексу</w:t>
      </w:r>
      <w:r>
        <w:rPr>
          <w:color w:val="000000" w:themeColor="text1"/>
        </w:rPr>
        <w:t xml:space="preserve"> </w:t>
      </w:r>
      <w:r w:rsidRPr="009D2E1C">
        <w:rPr>
          <w:color w:val="000000" w:themeColor="text1"/>
        </w:rPr>
        <w:t>споживчих</w:t>
      </w:r>
      <w:r>
        <w:rPr>
          <w:color w:val="000000" w:themeColor="text1"/>
        </w:rPr>
        <w:t xml:space="preserve"> </w:t>
      </w:r>
      <w:r w:rsidRPr="009D2E1C">
        <w:rPr>
          <w:color w:val="000000" w:themeColor="text1"/>
        </w:rPr>
        <w:t>цін, зміни курсу іноземної</w:t>
      </w:r>
      <w:r>
        <w:rPr>
          <w:color w:val="000000" w:themeColor="text1"/>
        </w:rPr>
        <w:t xml:space="preserve"> </w:t>
      </w:r>
      <w:r w:rsidRPr="009D2E1C">
        <w:rPr>
          <w:color w:val="000000" w:themeColor="text1"/>
        </w:rPr>
        <w:t>валюти, зміни</w:t>
      </w:r>
      <w:r>
        <w:rPr>
          <w:color w:val="000000" w:themeColor="text1"/>
        </w:rPr>
        <w:t xml:space="preserve"> </w:t>
      </w:r>
      <w:r w:rsidRPr="009D2E1C">
        <w:rPr>
          <w:color w:val="000000" w:themeColor="text1"/>
        </w:rPr>
        <w:t>біржових</w:t>
      </w:r>
      <w:r>
        <w:rPr>
          <w:color w:val="000000" w:themeColor="text1"/>
        </w:rPr>
        <w:t xml:space="preserve"> </w:t>
      </w:r>
      <w:r w:rsidRPr="009D2E1C">
        <w:rPr>
          <w:color w:val="000000" w:themeColor="text1"/>
        </w:rPr>
        <w:t>котирувань</w:t>
      </w:r>
      <w:r>
        <w:rPr>
          <w:color w:val="000000" w:themeColor="text1"/>
        </w:rPr>
        <w:t xml:space="preserve"> </w:t>
      </w:r>
      <w:r w:rsidRPr="009D2E1C">
        <w:rPr>
          <w:color w:val="000000" w:themeColor="text1"/>
        </w:rPr>
        <w:t>або</w:t>
      </w:r>
      <w:r>
        <w:rPr>
          <w:color w:val="000000" w:themeColor="text1"/>
        </w:rPr>
        <w:t xml:space="preserve"> </w:t>
      </w:r>
      <w:r w:rsidRPr="009D2E1C">
        <w:rPr>
          <w:color w:val="000000" w:themeColor="text1"/>
        </w:rPr>
        <w:t>показників</w:t>
      </w:r>
      <w:r>
        <w:rPr>
          <w:color w:val="000000" w:themeColor="text1"/>
        </w:rPr>
        <w:t xml:space="preserve"> </w:t>
      </w:r>
      <w:r w:rsidRPr="009D2E1C">
        <w:rPr>
          <w:color w:val="000000" w:themeColor="text1"/>
        </w:rPr>
        <w:t>Platts, ARGUS регульованих</w:t>
      </w:r>
      <w:r>
        <w:rPr>
          <w:color w:val="000000" w:themeColor="text1"/>
        </w:rPr>
        <w:t xml:space="preserve"> </w:t>
      </w:r>
      <w:r w:rsidRPr="009D2E1C">
        <w:rPr>
          <w:color w:val="000000" w:themeColor="text1"/>
        </w:rPr>
        <w:t>цін (тарифів) і нормативів, що</w:t>
      </w:r>
      <w:r>
        <w:rPr>
          <w:color w:val="000000" w:themeColor="text1"/>
        </w:rPr>
        <w:t xml:space="preserve"> </w:t>
      </w:r>
      <w:r w:rsidRPr="009D2E1C">
        <w:rPr>
          <w:color w:val="000000" w:themeColor="text1"/>
        </w:rPr>
        <w:t>застосовуються в договорі про закупівлю, у разі</w:t>
      </w:r>
      <w:r>
        <w:rPr>
          <w:color w:val="000000" w:themeColor="text1"/>
        </w:rPr>
        <w:t xml:space="preserve"> </w:t>
      </w:r>
      <w:r w:rsidRPr="009D2E1C">
        <w:rPr>
          <w:color w:val="000000" w:themeColor="text1"/>
        </w:rPr>
        <w:t>встановлення в договорі про закупівлю порядку зміни</w:t>
      </w:r>
      <w:r>
        <w:rPr>
          <w:color w:val="000000" w:themeColor="text1"/>
        </w:rPr>
        <w:t xml:space="preserve"> </w:t>
      </w:r>
      <w:r w:rsidRPr="009D2E1C">
        <w:rPr>
          <w:color w:val="000000" w:themeColor="text1"/>
        </w:rPr>
        <w:t>ціни;</w:t>
      </w:r>
    </w:p>
    <w:p w:rsidR="00B043A1" w:rsidRPr="009D2E1C" w:rsidRDefault="00B043A1" w:rsidP="00B043A1">
      <w:pPr>
        <w:pStyle w:val="rvps2"/>
        <w:shd w:val="clear" w:color="auto" w:fill="FFFFFF"/>
        <w:spacing w:before="0" w:beforeAutospacing="0" w:after="150" w:afterAutospacing="0"/>
        <w:ind w:firstLine="450"/>
        <w:jc w:val="both"/>
        <w:rPr>
          <w:color w:val="000000" w:themeColor="text1"/>
        </w:rPr>
      </w:pPr>
      <w:bookmarkStart w:id="21" w:name="n1047"/>
      <w:bookmarkEnd w:id="21"/>
      <w:r w:rsidRPr="009D2E1C">
        <w:rPr>
          <w:color w:val="000000" w:themeColor="text1"/>
        </w:rPr>
        <w:t>8) зміни умов у зв’язку</w:t>
      </w:r>
      <w:r>
        <w:rPr>
          <w:color w:val="000000" w:themeColor="text1"/>
        </w:rPr>
        <w:t xml:space="preserve"> </w:t>
      </w:r>
      <w:r w:rsidRPr="009D2E1C">
        <w:rPr>
          <w:color w:val="000000" w:themeColor="text1"/>
        </w:rPr>
        <w:t>із</w:t>
      </w:r>
      <w:r>
        <w:rPr>
          <w:color w:val="000000" w:themeColor="text1"/>
        </w:rPr>
        <w:t xml:space="preserve"> </w:t>
      </w:r>
      <w:r w:rsidRPr="009D2E1C">
        <w:rPr>
          <w:color w:val="000000" w:themeColor="text1"/>
        </w:rPr>
        <w:t>застосуванням</w:t>
      </w:r>
      <w:r>
        <w:rPr>
          <w:color w:val="000000" w:themeColor="text1"/>
        </w:rPr>
        <w:t xml:space="preserve"> </w:t>
      </w:r>
      <w:r w:rsidRPr="009D2E1C">
        <w:rPr>
          <w:color w:val="000000" w:themeColor="text1"/>
        </w:rPr>
        <w:t>положень</w:t>
      </w:r>
      <w:r>
        <w:rPr>
          <w:color w:val="000000" w:themeColor="text1"/>
        </w:rPr>
        <w:t xml:space="preserve"> </w:t>
      </w:r>
      <w:r w:rsidRPr="009D2E1C">
        <w:rPr>
          <w:color w:val="000000" w:themeColor="text1"/>
        </w:rPr>
        <w:t>частини</w:t>
      </w:r>
      <w:r>
        <w:rPr>
          <w:color w:val="000000" w:themeColor="text1"/>
        </w:rPr>
        <w:t xml:space="preserve"> </w:t>
      </w:r>
      <w:r w:rsidRPr="009D2E1C">
        <w:rPr>
          <w:color w:val="000000" w:themeColor="text1"/>
        </w:rPr>
        <w:t>шостої</w:t>
      </w:r>
      <w:r>
        <w:rPr>
          <w:color w:val="000000" w:themeColor="text1"/>
        </w:rPr>
        <w:t xml:space="preserve"> </w:t>
      </w:r>
      <w:r w:rsidRPr="009D2E1C">
        <w:rPr>
          <w:color w:val="000000" w:themeColor="text1"/>
        </w:rPr>
        <w:t>статті</w:t>
      </w:r>
      <w:r>
        <w:rPr>
          <w:color w:val="000000" w:themeColor="text1"/>
        </w:rPr>
        <w:t xml:space="preserve"> 41 Закону України «Про публічні закупівлі»</w:t>
      </w:r>
      <w:r w:rsidRPr="009D2E1C">
        <w:rPr>
          <w:color w:val="000000" w:themeColor="text1"/>
        </w:rPr>
        <w:t>.</w:t>
      </w:r>
    </w:p>
    <w:p w:rsidR="00B043A1" w:rsidRDefault="00B043A1" w:rsidP="00B043A1">
      <w:pPr>
        <w:pStyle w:val="a3"/>
        <w:ind w:firstLine="450"/>
        <w:jc w:val="both"/>
        <w:rPr>
          <w:rFonts w:ascii="Times New Roman" w:hAnsi="Times New Roman"/>
          <w:sz w:val="24"/>
          <w:szCs w:val="24"/>
        </w:rPr>
      </w:pPr>
      <w:r w:rsidRPr="009D2E1C">
        <w:rPr>
          <w:rFonts w:ascii="Times New Roman" w:hAnsi="Times New Roman"/>
          <w:sz w:val="24"/>
          <w:szCs w:val="24"/>
        </w:rPr>
        <w:t>11.4. Інші (такі, що не є істотними) умови Договору можуть бути змінені, доповнені або виключені за взаємною письмовою згодою Сторін в порядку, передбаченому чинним законодавством України.</w:t>
      </w:r>
    </w:p>
    <w:p w:rsidR="00B043A1" w:rsidRPr="00AB33C4" w:rsidRDefault="00B043A1" w:rsidP="00B043A1">
      <w:pPr>
        <w:pStyle w:val="a3"/>
        <w:ind w:firstLine="450"/>
        <w:jc w:val="both"/>
        <w:rPr>
          <w:rFonts w:ascii="Times New Roman" w:hAnsi="Times New Roman"/>
          <w:sz w:val="24"/>
          <w:szCs w:val="24"/>
        </w:rPr>
      </w:pPr>
    </w:p>
    <w:p w:rsidR="00B043A1" w:rsidRPr="000E7FF2" w:rsidRDefault="00B043A1" w:rsidP="00B043A1">
      <w:pPr>
        <w:tabs>
          <w:tab w:val="left" w:pos="284"/>
        </w:tabs>
        <w:suppressAutoHyphens/>
        <w:spacing w:after="0" w:line="240" w:lineRule="auto"/>
        <w:ind w:left="284"/>
        <w:jc w:val="center"/>
        <w:rPr>
          <w:rFonts w:ascii="Times New Roman" w:hAnsi="Times New Roman"/>
          <w:b/>
          <w:sz w:val="24"/>
          <w:szCs w:val="24"/>
          <w:lang w:eastAsia="ar-SA"/>
        </w:rPr>
      </w:pPr>
      <w:r w:rsidRPr="000E7FF2">
        <w:rPr>
          <w:rFonts w:ascii="Times New Roman" w:hAnsi="Times New Roman"/>
          <w:b/>
          <w:sz w:val="24"/>
          <w:szCs w:val="24"/>
          <w:lang w:eastAsia="ar-SA"/>
        </w:rPr>
        <w:t xml:space="preserve">12. Додатки </w:t>
      </w:r>
      <w:proofErr w:type="gramStart"/>
      <w:r w:rsidRPr="000E7FF2">
        <w:rPr>
          <w:rFonts w:ascii="Times New Roman" w:hAnsi="Times New Roman"/>
          <w:b/>
          <w:sz w:val="24"/>
          <w:szCs w:val="24"/>
          <w:lang w:eastAsia="ar-SA"/>
        </w:rPr>
        <w:t>до</w:t>
      </w:r>
      <w:proofErr w:type="gramEnd"/>
      <w:r w:rsidRPr="000E7FF2">
        <w:rPr>
          <w:rFonts w:ascii="Times New Roman" w:hAnsi="Times New Roman"/>
          <w:b/>
          <w:sz w:val="24"/>
          <w:szCs w:val="24"/>
          <w:lang w:eastAsia="ar-SA"/>
        </w:rPr>
        <w:t xml:space="preserve"> договору</w:t>
      </w:r>
    </w:p>
    <w:p w:rsidR="00B043A1" w:rsidRPr="000E7FF2" w:rsidRDefault="00B043A1" w:rsidP="00B043A1">
      <w:pPr>
        <w:tabs>
          <w:tab w:val="left" w:pos="284"/>
        </w:tabs>
        <w:suppressAutoHyphens/>
        <w:spacing w:after="0" w:line="240" w:lineRule="auto"/>
        <w:rPr>
          <w:rFonts w:ascii="Times New Roman" w:hAnsi="Times New Roman"/>
          <w:sz w:val="24"/>
          <w:szCs w:val="24"/>
          <w:lang w:eastAsia="ar-SA"/>
        </w:rPr>
      </w:pPr>
      <w:r w:rsidRPr="000E7FF2">
        <w:rPr>
          <w:rFonts w:ascii="Times New Roman" w:hAnsi="Times New Roman"/>
          <w:sz w:val="24"/>
          <w:szCs w:val="24"/>
          <w:lang w:eastAsia="ar-SA"/>
        </w:rPr>
        <w:t>12.1.Невід’ємною частиною цього Договору</w:t>
      </w:r>
      <w:proofErr w:type="gramStart"/>
      <w:r w:rsidRPr="000E7FF2">
        <w:rPr>
          <w:rFonts w:ascii="Times New Roman" w:hAnsi="Times New Roman"/>
          <w:sz w:val="24"/>
          <w:szCs w:val="24"/>
          <w:lang w:eastAsia="ar-SA"/>
        </w:rPr>
        <w:t xml:space="preserve"> є:</w:t>
      </w:r>
      <w:proofErr w:type="gramEnd"/>
    </w:p>
    <w:p w:rsidR="00B043A1" w:rsidRPr="000E7FF2" w:rsidRDefault="00B043A1" w:rsidP="00B043A1">
      <w:pPr>
        <w:tabs>
          <w:tab w:val="left" w:pos="284"/>
        </w:tabs>
        <w:suppressAutoHyphens/>
        <w:spacing w:after="0" w:line="240" w:lineRule="auto"/>
        <w:rPr>
          <w:rFonts w:ascii="Times New Roman" w:hAnsi="Times New Roman"/>
          <w:sz w:val="24"/>
          <w:szCs w:val="24"/>
          <w:lang w:eastAsia="ar-SA"/>
        </w:rPr>
      </w:pPr>
      <w:r w:rsidRPr="000E7FF2">
        <w:rPr>
          <w:rFonts w:ascii="Times New Roman" w:hAnsi="Times New Roman"/>
          <w:sz w:val="24"/>
          <w:szCs w:val="24"/>
          <w:lang w:eastAsia="ar-SA"/>
        </w:rPr>
        <w:t xml:space="preserve">- Специфікація (Додаток №1 </w:t>
      </w:r>
      <w:proofErr w:type="gramStart"/>
      <w:r w:rsidRPr="000E7FF2">
        <w:rPr>
          <w:rFonts w:ascii="Times New Roman" w:hAnsi="Times New Roman"/>
          <w:sz w:val="24"/>
          <w:szCs w:val="24"/>
          <w:lang w:eastAsia="ar-SA"/>
        </w:rPr>
        <w:t>до</w:t>
      </w:r>
      <w:proofErr w:type="gramEnd"/>
      <w:r w:rsidRPr="000E7FF2">
        <w:rPr>
          <w:rFonts w:ascii="Times New Roman" w:hAnsi="Times New Roman"/>
          <w:sz w:val="24"/>
          <w:szCs w:val="24"/>
          <w:lang w:eastAsia="ar-SA"/>
        </w:rPr>
        <w:t xml:space="preserve"> Договору);</w:t>
      </w:r>
    </w:p>
    <w:p w:rsidR="00B043A1" w:rsidRPr="000E7FF2" w:rsidRDefault="00B043A1" w:rsidP="00B043A1">
      <w:pPr>
        <w:tabs>
          <w:tab w:val="left" w:pos="284"/>
        </w:tabs>
        <w:suppressAutoHyphens/>
        <w:spacing w:after="0" w:line="240" w:lineRule="auto"/>
        <w:ind w:left="284" w:firstLine="567"/>
        <w:jc w:val="both"/>
        <w:rPr>
          <w:rFonts w:ascii="Times New Roman" w:hAnsi="Times New Roman"/>
          <w:sz w:val="24"/>
          <w:szCs w:val="24"/>
          <w:lang w:eastAsia="ar-SA"/>
        </w:rPr>
      </w:pPr>
    </w:p>
    <w:p w:rsidR="00B043A1" w:rsidRPr="000E7FF2" w:rsidRDefault="00B043A1" w:rsidP="00B043A1">
      <w:pPr>
        <w:tabs>
          <w:tab w:val="left" w:pos="284"/>
        </w:tabs>
        <w:suppressAutoHyphens/>
        <w:spacing w:after="0" w:line="240" w:lineRule="auto"/>
        <w:ind w:left="284"/>
        <w:jc w:val="center"/>
        <w:rPr>
          <w:rFonts w:ascii="Times New Roman" w:hAnsi="Times New Roman"/>
          <w:b/>
          <w:bCs/>
          <w:sz w:val="24"/>
          <w:szCs w:val="24"/>
          <w:lang w:eastAsia="ar-SA"/>
        </w:rPr>
      </w:pPr>
      <w:r w:rsidRPr="000E7FF2">
        <w:rPr>
          <w:rFonts w:ascii="Times New Roman" w:hAnsi="Times New Roman"/>
          <w:b/>
          <w:bCs/>
          <w:sz w:val="24"/>
          <w:szCs w:val="24"/>
          <w:lang w:eastAsia="ar-SA"/>
        </w:rPr>
        <w:t>13. Місцезнаходження та банківські реквізити сторін</w:t>
      </w:r>
    </w:p>
    <w:p w:rsidR="00B043A1" w:rsidRPr="000E7FF2" w:rsidRDefault="00B043A1" w:rsidP="00B043A1">
      <w:pPr>
        <w:tabs>
          <w:tab w:val="left" w:pos="284"/>
        </w:tabs>
        <w:suppressAutoHyphens/>
        <w:spacing w:after="0" w:line="240" w:lineRule="auto"/>
        <w:ind w:left="284"/>
        <w:jc w:val="center"/>
        <w:rPr>
          <w:rFonts w:ascii="Times New Roman" w:hAnsi="Times New Roman"/>
          <w:b/>
          <w:bCs/>
          <w:sz w:val="24"/>
          <w:szCs w:val="24"/>
          <w:lang w:eastAsia="ar-S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8"/>
        <w:gridCol w:w="5245"/>
      </w:tblGrid>
      <w:tr w:rsidR="00B043A1" w:rsidRPr="000E7FF2" w:rsidTr="008C759B">
        <w:tc>
          <w:tcPr>
            <w:tcW w:w="5098" w:type="dxa"/>
            <w:tcBorders>
              <w:top w:val="single" w:sz="4" w:space="0" w:color="auto"/>
              <w:left w:val="single" w:sz="4" w:space="0" w:color="auto"/>
              <w:bottom w:val="single" w:sz="4" w:space="0" w:color="auto"/>
              <w:right w:val="single" w:sz="4" w:space="0" w:color="auto"/>
            </w:tcBorders>
            <w:vAlign w:val="bottom"/>
          </w:tcPr>
          <w:p w:rsidR="00B043A1" w:rsidRPr="000E7FF2" w:rsidRDefault="00B043A1" w:rsidP="008C759B">
            <w:pPr>
              <w:widowControl w:val="0"/>
              <w:tabs>
                <w:tab w:val="left" w:pos="284"/>
                <w:tab w:val="left" w:pos="1134"/>
              </w:tabs>
              <w:snapToGrid w:val="0"/>
              <w:spacing w:after="0" w:line="240" w:lineRule="auto"/>
              <w:ind w:left="284"/>
              <w:jc w:val="center"/>
              <w:rPr>
                <w:rFonts w:ascii="Times New Roman" w:hAnsi="Times New Roman"/>
                <w:b/>
                <w:sz w:val="24"/>
                <w:szCs w:val="24"/>
              </w:rPr>
            </w:pPr>
            <w:r w:rsidRPr="000E7FF2">
              <w:rPr>
                <w:rFonts w:ascii="Times New Roman" w:hAnsi="Times New Roman"/>
                <w:b/>
                <w:sz w:val="24"/>
                <w:szCs w:val="24"/>
                <w:lang w:eastAsia="ar-SA"/>
              </w:rPr>
              <w:t>Замовник:</w:t>
            </w:r>
          </w:p>
        </w:tc>
        <w:tc>
          <w:tcPr>
            <w:tcW w:w="5245" w:type="dxa"/>
            <w:tcBorders>
              <w:top w:val="single" w:sz="4" w:space="0" w:color="auto"/>
              <w:left w:val="single" w:sz="4" w:space="0" w:color="auto"/>
              <w:bottom w:val="single" w:sz="4" w:space="0" w:color="auto"/>
              <w:right w:val="single" w:sz="4" w:space="0" w:color="auto"/>
            </w:tcBorders>
            <w:vAlign w:val="bottom"/>
          </w:tcPr>
          <w:p w:rsidR="00B043A1" w:rsidRPr="000E7FF2" w:rsidRDefault="00B043A1" w:rsidP="008C759B">
            <w:pPr>
              <w:widowControl w:val="0"/>
              <w:tabs>
                <w:tab w:val="left" w:pos="284"/>
                <w:tab w:val="left" w:pos="1134"/>
              </w:tabs>
              <w:snapToGrid w:val="0"/>
              <w:spacing w:after="0" w:line="240" w:lineRule="auto"/>
              <w:ind w:left="284" w:firstLine="41"/>
              <w:jc w:val="center"/>
              <w:rPr>
                <w:rFonts w:ascii="Times New Roman" w:hAnsi="Times New Roman"/>
                <w:b/>
                <w:sz w:val="24"/>
                <w:szCs w:val="24"/>
              </w:rPr>
            </w:pPr>
            <w:r w:rsidRPr="000E7FF2">
              <w:rPr>
                <w:rFonts w:ascii="Times New Roman" w:hAnsi="Times New Roman"/>
                <w:b/>
                <w:sz w:val="24"/>
                <w:szCs w:val="24"/>
                <w:lang w:eastAsia="ar-SA"/>
              </w:rPr>
              <w:t>Постачальник:</w:t>
            </w:r>
          </w:p>
        </w:tc>
      </w:tr>
      <w:tr w:rsidR="00B043A1" w:rsidRPr="000E7FF2" w:rsidTr="008C759B">
        <w:trPr>
          <w:trHeight w:val="709"/>
        </w:trPr>
        <w:tc>
          <w:tcPr>
            <w:tcW w:w="5098" w:type="dxa"/>
            <w:tcBorders>
              <w:top w:val="single" w:sz="4" w:space="0" w:color="auto"/>
              <w:left w:val="single" w:sz="4" w:space="0" w:color="auto"/>
              <w:bottom w:val="single" w:sz="4" w:space="0" w:color="auto"/>
              <w:right w:val="single" w:sz="4" w:space="0" w:color="auto"/>
            </w:tcBorders>
          </w:tcPr>
          <w:p w:rsidR="00B043A1" w:rsidRPr="000E7FF2" w:rsidRDefault="00B043A1" w:rsidP="008C759B">
            <w:pPr>
              <w:widowControl w:val="0"/>
              <w:tabs>
                <w:tab w:val="left" w:pos="426"/>
                <w:tab w:val="left" w:pos="1134"/>
              </w:tabs>
              <w:snapToGrid w:val="0"/>
              <w:spacing w:after="0" w:line="252" w:lineRule="auto"/>
              <w:ind w:left="142"/>
              <w:rPr>
                <w:rFonts w:ascii="Times New Roman" w:hAnsi="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tcPr>
          <w:p w:rsidR="00B043A1" w:rsidRPr="000E7FF2" w:rsidRDefault="00B043A1" w:rsidP="008C759B">
            <w:pPr>
              <w:widowControl w:val="0"/>
              <w:suppressAutoHyphens/>
              <w:snapToGrid w:val="0"/>
              <w:spacing w:after="0" w:line="252" w:lineRule="auto"/>
              <w:jc w:val="both"/>
              <w:rPr>
                <w:rFonts w:ascii="Times New Roman" w:hAnsi="Times New Roman"/>
                <w:b/>
                <w:i/>
                <w:sz w:val="24"/>
                <w:szCs w:val="20"/>
                <w:lang w:eastAsia="ar-SA"/>
              </w:rPr>
            </w:pPr>
          </w:p>
        </w:tc>
      </w:tr>
      <w:tr w:rsidR="00B043A1" w:rsidRPr="000E7FF2" w:rsidTr="008C759B">
        <w:trPr>
          <w:trHeight w:val="1265"/>
        </w:trPr>
        <w:tc>
          <w:tcPr>
            <w:tcW w:w="5098" w:type="dxa"/>
            <w:tcBorders>
              <w:top w:val="single" w:sz="4" w:space="0" w:color="auto"/>
              <w:left w:val="single" w:sz="4" w:space="0" w:color="auto"/>
              <w:bottom w:val="single" w:sz="4" w:space="0" w:color="auto"/>
              <w:right w:val="single" w:sz="4" w:space="0" w:color="auto"/>
            </w:tcBorders>
          </w:tcPr>
          <w:p w:rsidR="00B043A1" w:rsidRPr="000E7FF2" w:rsidRDefault="00B043A1" w:rsidP="008C759B">
            <w:pPr>
              <w:widowControl w:val="0"/>
              <w:tabs>
                <w:tab w:val="left" w:pos="426"/>
                <w:tab w:val="left" w:pos="1134"/>
              </w:tabs>
              <w:snapToGrid w:val="0"/>
              <w:spacing w:after="0" w:line="240" w:lineRule="auto"/>
              <w:ind w:left="142"/>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B043A1" w:rsidRPr="000E7FF2" w:rsidRDefault="00B043A1" w:rsidP="008C759B">
            <w:pPr>
              <w:suppressAutoHyphens/>
              <w:spacing w:after="0" w:line="240" w:lineRule="auto"/>
              <w:jc w:val="both"/>
              <w:rPr>
                <w:rFonts w:ascii="Times New Roman" w:hAnsi="Times New Roman"/>
                <w:sz w:val="24"/>
                <w:szCs w:val="20"/>
                <w:lang w:eastAsia="ar-SA"/>
              </w:rPr>
            </w:pPr>
          </w:p>
        </w:tc>
      </w:tr>
    </w:tbl>
    <w:p w:rsidR="00B043A1" w:rsidRPr="000E7FF2" w:rsidRDefault="00B043A1" w:rsidP="00B043A1">
      <w:pPr>
        <w:spacing w:after="0" w:line="240" w:lineRule="auto"/>
        <w:jc w:val="both"/>
        <w:rPr>
          <w:rFonts w:ascii="Times New Roman" w:hAnsi="Times New Roman"/>
          <w:b/>
          <w:i/>
          <w:color w:val="000000"/>
          <w:sz w:val="24"/>
          <w:szCs w:val="24"/>
        </w:rPr>
      </w:pPr>
    </w:p>
    <w:p w:rsidR="008B67F7" w:rsidRPr="001B1782" w:rsidRDefault="008B67F7" w:rsidP="008B67F7">
      <w:pPr>
        <w:ind w:right="-1"/>
        <w:rPr>
          <w:rFonts w:ascii="Times New Roman" w:eastAsia="Times New Roman" w:hAnsi="Times New Roman" w:cs="Times New Roman"/>
          <w:b/>
          <w:lang w:val="uk-UA" w:eastAsia="uk-UA"/>
        </w:rPr>
      </w:pPr>
    </w:p>
    <w:p w:rsidR="00262553" w:rsidRDefault="00262553" w:rsidP="008B67F7">
      <w:pPr>
        <w:ind w:right="-1"/>
        <w:rPr>
          <w:rFonts w:ascii="Times New Roman" w:eastAsia="Times New Roman" w:hAnsi="Times New Roman" w:cs="Times New Roman"/>
          <w:b/>
          <w:lang w:val="uk-UA" w:eastAsia="uk-UA"/>
        </w:rPr>
      </w:pPr>
    </w:p>
    <w:p w:rsidR="007B6C31" w:rsidRDefault="007B6C31" w:rsidP="008B67F7">
      <w:pPr>
        <w:ind w:right="-1"/>
        <w:rPr>
          <w:rFonts w:ascii="Times New Roman" w:eastAsia="Times New Roman" w:hAnsi="Times New Roman" w:cs="Times New Roman"/>
          <w:b/>
          <w:lang w:val="uk-UA" w:eastAsia="uk-UA"/>
        </w:rPr>
      </w:pPr>
    </w:p>
    <w:p w:rsidR="007B6C31" w:rsidRDefault="007B6C31" w:rsidP="008B67F7">
      <w:pPr>
        <w:ind w:right="-1"/>
        <w:rPr>
          <w:rFonts w:ascii="Times New Roman" w:eastAsia="Times New Roman" w:hAnsi="Times New Roman" w:cs="Times New Roman"/>
          <w:b/>
          <w:lang w:val="uk-UA" w:eastAsia="uk-UA"/>
        </w:rPr>
      </w:pPr>
    </w:p>
    <w:p w:rsidR="007B6C31" w:rsidRDefault="007B6C31" w:rsidP="008B67F7">
      <w:pPr>
        <w:ind w:right="-1"/>
        <w:rPr>
          <w:rFonts w:ascii="Times New Roman" w:eastAsia="Times New Roman" w:hAnsi="Times New Roman" w:cs="Times New Roman"/>
          <w:b/>
          <w:lang w:val="uk-UA" w:eastAsia="uk-UA"/>
        </w:rPr>
      </w:pPr>
    </w:p>
    <w:p w:rsidR="007B6C31" w:rsidRDefault="007B6C31" w:rsidP="008B67F7">
      <w:pPr>
        <w:ind w:right="-1"/>
        <w:rPr>
          <w:rFonts w:ascii="Times New Roman" w:eastAsia="Times New Roman" w:hAnsi="Times New Roman" w:cs="Times New Roman"/>
          <w:b/>
          <w:lang w:val="uk-UA" w:eastAsia="uk-UA"/>
        </w:rPr>
      </w:pPr>
    </w:p>
    <w:p w:rsidR="007B6C31" w:rsidRDefault="007B6C31" w:rsidP="008B67F7">
      <w:pPr>
        <w:ind w:right="-1"/>
        <w:rPr>
          <w:rFonts w:ascii="Times New Roman" w:eastAsia="Times New Roman" w:hAnsi="Times New Roman" w:cs="Times New Roman"/>
          <w:b/>
          <w:lang w:val="uk-UA" w:eastAsia="uk-UA"/>
        </w:rPr>
      </w:pPr>
    </w:p>
    <w:p w:rsidR="007B6C31" w:rsidRDefault="007B6C31" w:rsidP="008B67F7">
      <w:pPr>
        <w:ind w:right="-1"/>
        <w:rPr>
          <w:rFonts w:ascii="Times New Roman" w:eastAsia="Times New Roman" w:hAnsi="Times New Roman" w:cs="Times New Roman"/>
          <w:b/>
          <w:lang w:val="uk-UA" w:eastAsia="uk-UA"/>
        </w:rPr>
      </w:pPr>
    </w:p>
    <w:p w:rsidR="007B6C31" w:rsidRDefault="007B6C31" w:rsidP="008B67F7">
      <w:pPr>
        <w:ind w:right="-1"/>
        <w:rPr>
          <w:rFonts w:ascii="Times New Roman" w:eastAsia="Times New Roman" w:hAnsi="Times New Roman" w:cs="Times New Roman"/>
          <w:b/>
          <w:lang w:val="uk-UA" w:eastAsia="uk-UA"/>
        </w:rPr>
      </w:pPr>
    </w:p>
    <w:p w:rsidR="007B6C31" w:rsidRDefault="007B6C31" w:rsidP="008B67F7">
      <w:pPr>
        <w:ind w:right="-1"/>
        <w:rPr>
          <w:rFonts w:ascii="Times New Roman" w:eastAsia="Times New Roman" w:hAnsi="Times New Roman" w:cs="Times New Roman"/>
          <w:b/>
          <w:lang w:val="uk-UA" w:eastAsia="uk-UA"/>
        </w:rPr>
      </w:pPr>
    </w:p>
    <w:p w:rsidR="007B6C31" w:rsidRDefault="007B6C31" w:rsidP="008B67F7">
      <w:pPr>
        <w:ind w:right="-1"/>
        <w:rPr>
          <w:rFonts w:ascii="Times New Roman" w:eastAsia="Times New Roman" w:hAnsi="Times New Roman" w:cs="Times New Roman"/>
          <w:b/>
          <w:lang w:val="uk-UA" w:eastAsia="uk-UA"/>
        </w:rPr>
      </w:pPr>
    </w:p>
    <w:p w:rsidR="007B6C31" w:rsidRDefault="007B6C31" w:rsidP="008B67F7">
      <w:pPr>
        <w:ind w:right="-1"/>
        <w:rPr>
          <w:rFonts w:ascii="Times New Roman" w:eastAsia="Times New Roman" w:hAnsi="Times New Roman" w:cs="Times New Roman"/>
          <w:b/>
          <w:lang w:val="uk-UA" w:eastAsia="uk-UA"/>
        </w:rPr>
      </w:pPr>
    </w:p>
    <w:p w:rsidR="007B6C31" w:rsidRPr="007B6C31" w:rsidRDefault="007B6C31" w:rsidP="008B67F7">
      <w:pPr>
        <w:ind w:right="-1"/>
        <w:rPr>
          <w:rFonts w:ascii="Times New Roman" w:eastAsia="Times New Roman" w:hAnsi="Times New Roman" w:cs="Times New Roman"/>
          <w:b/>
          <w:lang w:val="uk-UA" w:eastAsia="uk-UA"/>
        </w:rPr>
      </w:pPr>
    </w:p>
    <w:p w:rsidR="00262553" w:rsidRPr="00262553" w:rsidRDefault="00262553" w:rsidP="008B67F7">
      <w:pPr>
        <w:ind w:right="-1"/>
        <w:rPr>
          <w:rFonts w:ascii="Times New Roman" w:eastAsia="Times New Roman" w:hAnsi="Times New Roman" w:cs="Times New Roman"/>
          <w:b/>
          <w:lang w:val="uk-UA" w:eastAsia="uk-UA"/>
        </w:rPr>
      </w:pPr>
    </w:p>
    <w:p w:rsidR="00262553" w:rsidRDefault="00262553" w:rsidP="008B67F7">
      <w:pPr>
        <w:ind w:right="-1"/>
        <w:rPr>
          <w:rFonts w:ascii="Times New Roman" w:eastAsia="Times New Roman" w:hAnsi="Times New Roman" w:cs="Times New Roman"/>
          <w:b/>
          <w:lang w:val="uk-UA" w:eastAsia="uk-UA"/>
        </w:rPr>
      </w:pPr>
    </w:p>
    <w:p w:rsidR="00262553" w:rsidRPr="000E7FF2" w:rsidRDefault="00262553" w:rsidP="00262553">
      <w:pPr>
        <w:spacing w:after="0" w:line="240" w:lineRule="auto"/>
        <w:jc w:val="right"/>
        <w:rPr>
          <w:rFonts w:ascii="Times New Roman" w:hAnsi="Times New Roman"/>
          <w:b/>
          <w:i/>
          <w:color w:val="000000"/>
          <w:sz w:val="24"/>
          <w:szCs w:val="24"/>
        </w:rPr>
      </w:pPr>
      <w:r w:rsidRPr="000E7FF2">
        <w:rPr>
          <w:rFonts w:ascii="Times New Roman" w:hAnsi="Times New Roman"/>
          <w:b/>
          <w:i/>
          <w:color w:val="000000"/>
          <w:sz w:val="24"/>
          <w:szCs w:val="24"/>
        </w:rPr>
        <w:t xml:space="preserve">Додаток №1 </w:t>
      </w:r>
      <w:proofErr w:type="gramStart"/>
      <w:r w:rsidRPr="000E7FF2">
        <w:rPr>
          <w:rFonts w:ascii="Times New Roman" w:hAnsi="Times New Roman"/>
          <w:b/>
          <w:i/>
          <w:color w:val="000000"/>
          <w:sz w:val="24"/>
          <w:szCs w:val="24"/>
        </w:rPr>
        <w:t>до</w:t>
      </w:r>
      <w:proofErr w:type="gramEnd"/>
      <w:r w:rsidRPr="000E7FF2">
        <w:rPr>
          <w:rFonts w:ascii="Times New Roman" w:hAnsi="Times New Roman"/>
          <w:b/>
          <w:i/>
          <w:color w:val="000000"/>
          <w:sz w:val="24"/>
          <w:szCs w:val="24"/>
        </w:rPr>
        <w:t xml:space="preserve"> Договору</w:t>
      </w:r>
    </w:p>
    <w:p w:rsidR="00262553" w:rsidRPr="000E7FF2" w:rsidRDefault="00262553" w:rsidP="00262553">
      <w:pPr>
        <w:spacing w:after="0" w:line="240" w:lineRule="auto"/>
        <w:jc w:val="right"/>
        <w:rPr>
          <w:rFonts w:ascii="Times New Roman" w:hAnsi="Times New Roman"/>
          <w:b/>
          <w:i/>
          <w:color w:val="000000"/>
          <w:sz w:val="24"/>
          <w:szCs w:val="24"/>
        </w:rPr>
      </w:pPr>
      <w:r w:rsidRPr="000E7FF2">
        <w:rPr>
          <w:rFonts w:ascii="Times New Roman" w:hAnsi="Times New Roman"/>
          <w:b/>
          <w:i/>
          <w:color w:val="000000"/>
          <w:sz w:val="24"/>
          <w:szCs w:val="24"/>
        </w:rPr>
        <w:t>______________________</w:t>
      </w:r>
    </w:p>
    <w:p w:rsidR="00262553" w:rsidRPr="000E7FF2" w:rsidRDefault="00262553" w:rsidP="00262553">
      <w:pPr>
        <w:spacing w:after="0" w:line="240" w:lineRule="auto"/>
        <w:jc w:val="center"/>
        <w:rPr>
          <w:rFonts w:ascii="Times New Roman" w:hAnsi="Times New Roman"/>
          <w:b/>
          <w:color w:val="000000"/>
          <w:sz w:val="24"/>
          <w:szCs w:val="24"/>
        </w:rPr>
      </w:pPr>
      <w:r w:rsidRPr="000E7FF2">
        <w:rPr>
          <w:rFonts w:ascii="Times New Roman" w:hAnsi="Times New Roman"/>
          <w:b/>
          <w:color w:val="000000"/>
          <w:sz w:val="24"/>
          <w:szCs w:val="24"/>
        </w:rPr>
        <w:t>СПЕЦИФІКАЦІЯ</w:t>
      </w:r>
    </w:p>
    <w:p w:rsidR="00262553" w:rsidRPr="000E7FF2" w:rsidRDefault="00262553" w:rsidP="00262553">
      <w:pPr>
        <w:tabs>
          <w:tab w:val="left" w:pos="0"/>
        </w:tabs>
        <w:spacing w:after="0" w:line="240" w:lineRule="auto"/>
        <w:jc w:val="both"/>
        <w:rPr>
          <w:rFonts w:ascii="Times New Roman" w:hAnsi="Times New Roman"/>
          <w:color w:val="000000"/>
          <w:sz w:val="24"/>
          <w:szCs w:val="24"/>
        </w:rPr>
      </w:pPr>
    </w:p>
    <w:p w:rsidR="00262553" w:rsidRPr="00E37CCF" w:rsidRDefault="00262553" w:rsidP="00262553">
      <w:pPr>
        <w:pStyle w:val="a3"/>
        <w:ind w:firstLine="567"/>
        <w:jc w:val="both"/>
        <w:rPr>
          <w:rFonts w:ascii="Times New Roman" w:hAnsi="Times New Roman" w:cs="Times New Roman"/>
          <w:b/>
          <w:bCs/>
          <w:i/>
          <w:color w:val="000000"/>
          <w:sz w:val="24"/>
          <w:szCs w:val="24"/>
        </w:rPr>
      </w:pPr>
      <w:r w:rsidRPr="008B67F7">
        <w:rPr>
          <w:rFonts w:ascii="Times New Roman" w:eastAsia="Times New Roman" w:hAnsi="Times New Roman" w:cs="Times New Roman"/>
          <w:color w:val="000000"/>
        </w:rPr>
        <w:t xml:space="preserve">Предмет закупівлі: </w:t>
      </w:r>
      <w:r w:rsidRPr="00B67C94">
        <w:rPr>
          <w:rFonts w:ascii="Times New Roman" w:hAnsi="Times New Roman" w:cs="Times New Roman"/>
          <w:b/>
          <w:sz w:val="24"/>
          <w:szCs w:val="24"/>
        </w:rPr>
        <w:t xml:space="preserve">ДК 021:2015 – </w:t>
      </w:r>
      <w:r>
        <w:rPr>
          <w:rFonts w:ascii="Times New Roman" w:eastAsia="Times New Roman" w:hAnsi="Times New Roman" w:cs="Times New Roman"/>
          <w:b/>
          <w:color w:val="000000"/>
          <w:sz w:val="24"/>
          <w:szCs w:val="24"/>
        </w:rPr>
        <w:t xml:space="preserve">44210000-5 – Конструкції та їх </w:t>
      </w:r>
      <w:r w:rsidRPr="00B67C94">
        <w:rPr>
          <w:rFonts w:ascii="Times New Roman" w:eastAsia="Times New Roman" w:hAnsi="Times New Roman" w:cs="Times New Roman"/>
          <w:b/>
          <w:color w:val="000000"/>
          <w:sz w:val="24"/>
          <w:szCs w:val="24"/>
        </w:rPr>
        <w:t>частини</w:t>
      </w:r>
      <w:r>
        <w:rPr>
          <w:rFonts w:ascii="Times New Roman" w:hAnsi="Times New Roman" w:cs="Times New Roman"/>
          <w:b/>
          <w:bCs/>
          <w:i/>
          <w:color w:val="000000"/>
          <w:sz w:val="24"/>
          <w:szCs w:val="24"/>
        </w:rPr>
        <w:t xml:space="preserve"> </w:t>
      </w:r>
      <w:r w:rsidRPr="00B67C94">
        <w:rPr>
          <w:rFonts w:ascii="Times New Roman" w:hAnsi="Times New Roman" w:cs="Times New Roman"/>
          <w:b/>
          <w:bCs/>
          <w:color w:val="000000"/>
          <w:sz w:val="24"/>
          <w:szCs w:val="24"/>
        </w:rPr>
        <w:t>(Туалет модульного типу)</w:t>
      </w:r>
      <w:r>
        <w:rPr>
          <w:rFonts w:ascii="Times New Roman" w:hAnsi="Times New Roman" w:cs="Times New Roman"/>
          <w:b/>
          <w:spacing w:val="-4"/>
          <w:sz w:val="24"/>
          <w:szCs w:val="24"/>
        </w:rPr>
        <w:t>.</w:t>
      </w:r>
    </w:p>
    <w:p w:rsidR="00262553" w:rsidRPr="00262553" w:rsidRDefault="00262553" w:rsidP="00262553">
      <w:pPr>
        <w:jc w:val="both"/>
        <w:rPr>
          <w:rFonts w:ascii="Times New Roman" w:hAnsi="Times New Roman"/>
          <w:b/>
          <w:sz w:val="24"/>
          <w:szCs w:val="24"/>
          <w:lang w:val="uk-UA" w:eastAsia="ar-SA"/>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0"/>
        <w:gridCol w:w="2445"/>
        <w:gridCol w:w="1432"/>
        <w:gridCol w:w="993"/>
        <w:gridCol w:w="709"/>
        <w:gridCol w:w="1183"/>
        <w:gridCol w:w="1407"/>
        <w:gridCol w:w="1395"/>
      </w:tblGrid>
      <w:tr w:rsidR="00262553" w:rsidRPr="000E7FF2" w:rsidTr="00262553">
        <w:trPr>
          <w:jc w:val="center"/>
        </w:trPr>
        <w:tc>
          <w:tcPr>
            <w:tcW w:w="590" w:type="dxa"/>
          </w:tcPr>
          <w:p w:rsidR="00262553" w:rsidRPr="00262553" w:rsidRDefault="00262553" w:rsidP="00262553">
            <w:pPr>
              <w:tabs>
                <w:tab w:val="left" w:pos="0"/>
              </w:tabs>
              <w:spacing w:after="0" w:line="240" w:lineRule="auto"/>
              <w:jc w:val="center"/>
              <w:rPr>
                <w:rFonts w:ascii="Times New Roman" w:hAnsi="Times New Roman"/>
                <w:sz w:val="20"/>
                <w:szCs w:val="20"/>
                <w:lang w:val="uk-UA"/>
              </w:rPr>
            </w:pPr>
            <w:r w:rsidRPr="008B67F7">
              <w:rPr>
                <w:rFonts w:ascii="Times New Roman" w:eastAsia="Times New Roman" w:hAnsi="Times New Roman" w:cs="Times New Roman"/>
                <w:bCs/>
              </w:rPr>
              <w:t>№</w:t>
            </w:r>
            <w:r>
              <w:rPr>
                <w:rFonts w:ascii="Times New Roman" w:eastAsia="Times New Roman" w:hAnsi="Times New Roman" w:cs="Times New Roman"/>
                <w:bCs/>
                <w:lang w:val="uk-UA"/>
              </w:rPr>
              <w:t xml:space="preserve"> </w:t>
            </w:r>
            <w:proofErr w:type="gramStart"/>
            <w:r>
              <w:rPr>
                <w:rFonts w:ascii="Times New Roman" w:eastAsia="Times New Roman" w:hAnsi="Times New Roman" w:cs="Times New Roman"/>
                <w:bCs/>
                <w:lang w:val="uk-UA"/>
              </w:rPr>
              <w:t>п</w:t>
            </w:r>
            <w:proofErr w:type="gramEnd"/>
            <w:r>
              <w:rPr>
                <w:rFonts w:ascii="Times New Roman" w:eastAsia="Times New Roman" w:hAnsi="Times New Roman" w:cs="Times New Roman"/>
                <w:bCs/>
                <w:lang w:val="uk-UA"/>
              </w:rPr>
              <w:t>/п</w:t>
            </w:r>
          </w:p>
        </w:tc>
        <w:tc>
          <w:tcPr>
            <w:tcW w:w="2445" w:type="dxa"/>
          </w:tcPr>
          <w:p w:rsidR="00262553" w:rsidRPr="00262553" w:rsidRDefault="00262553" w:rsidP="008C759B">
            <w:pPr>
              <w:tabs>
                <w:tab w:val="left" w:pos="0"/>
              </w:tabs>
              <w:spacing w:after="0" w:line="240" w:lineRule="auto"/>
              <w:jc w:val="center"/>
              <w:rPr>
                <w:rFonts w:ascii="Times New Roman" w:hAnsi="Times New Roman"/>
                <w:sz w:val="20"/>
                <w:szCs w:val="20"/>
              </w:rPr>
            </w:pPr>
            <w:r w:rsidRPr="00262553">
              <w:rPr>
                <w:rFonts w:ascii="Times New Roman" w:eastAsia="Times New Roman" w:hAnsi="Times New Roman" w:cs="Times New Roman"/>
                <w:bCs/>
                <w:sz w:val="20"/>
                <w:szCs w:val="20"/>
              </w:rPr>
              <w:t>Найменування товару</w:t>
            </w:r>
          </w:p>
        </w:tc>
        <w:tc>
          <w:tcPr>
            <w:tcW w:w="1432" w:type="dxa"/>
          </w:tcPr>
          <w:p w:rsidR="00262553" w:rsidRPr="009C0DC5" w:rsidRDefault="00262553" w:rsidP="008C759B">
            <w:pPr>
              <w:rPr>
                <w:rFonts w:ascii="Times New Roman" w:hAnsi="Times New Roman"/>
                <w:sz w:val="20"/>
                <w:szCs w:val="20"/>
              </w:rPr>
            </w:pPr>
            <w:r w:rsidRPr="009C0DC5">
              <w:rPr>
                <w:rFonts w:ascii="Times New Roman" w:eastAsia="Times New Roman" w:hAnsi="Times New Roman"/>
                <w:sz w:val="20"/>
                <w:szCs w:val="20"/>
                <w:lang w:eastAsia="zh-CN"/>
              </w:rPr>
              <w:t xml:space="preserve">Виробник, </w:t>
            </w:r>
            <w:proofErr w:type="gramStart"/>
            <w:r w:rsidRPr="009C0DC5">
              <w:rPr>
                <w:rFonts w:ascii="Times New Roman" w:eastAsia="Times New Roman" w:hAnsi="Times New Roman"/>
                <w:sz w:val="20"/>
                <w:szCs w:val="20"/>
                <w:lang w:eastAsia="zh-CN"/>
              </w:rPr>
              <w:t>країна</w:t>
            </w:r>
            <w:proofErr w:type="gramEnd"/>
            <w:r w:rsidRPr="009C0DC5">
              <w:rPr>
                <w:rFonts w:ascii="Times New Roman" w:eastAsia="Times New Roman" w:hAnsi="Times New Roman"/>
                <w:sz w:val="20"/>
                <w:szCs w:val="20"/>
                <w:lang w:eastAsia="zh-CN"/>
              </w:rPr>
              <w:t xml:space="preserve"> походження товару</w:t>
            </w:r>
          </w:p>
          <w:p w:rsidR="00262553" w:rsidRPr="000E7FF2" w:rsidRDefault="00262553" w:rsidP="008C759B">
            <w:pPr>
              <w:tabs>
                <w:tab w:val="left" w:pos="0"/>
              </w:tabs>
              <w:spacing w:after="0" w:line="240" w:lineRule="auto"/>
              <w:jc w:val="center"/>
              <w:rPr>
                <w:rFonts w:ascii="Times New Roman" w:hAnsi="Times New Roman"/>
                <w:sz w:val="20"/>
                <w:szCs w:val="20"/>
              </w:rPr>
            </w:pPr>
          </w:p>
        </w:tc>
        <w:tc>
          <w:tcPr>
            <w:tcW w:w="993" w:type="dxa"/>
          </w:tcPr>
          <w:p w:rsidR="00262553" w:rsidRPr="000E7FF2" w:rsidRDefault="00262553" w:rsidP="008C759B">
            <w:pPr>
              <w:tabs>
                <w:tab w:val="left" w:pos="0"/>
              </w:tabs>
              <w:spacing w:after="0" w:line="240" w:lineRule="auto"/>
              <w:jc w:val="center"/>
              <w:rPr>
                <w:rFonts w:ascii="Times New Roman" w:hAnsi="Times New Roman"/>
                <w:sz w:val="20"/>
                <w:szCs w:val="20"/>
              </w:rPr>
            </w:pPr>
            <w:r w:rsidRPr="000E7FF2">
              <w:rPr>
                <w:rFonts w:ascii="Times New Roman" w:hAnsi="Times New Roman"/>
                <w:sz w:val="20"/>
                <w:szCs w:val="20"/>
              </w:rPr>
              <w:t>Одиниця виміру</w:t>
            </w:r>
          </w:p>
        </w:tc>
        <w:tc>
          <w:tcPr>
            <w:tcW w:w="709" w:type="dxa"/>
          </w:tcPr>
          <w:p w:rsidR="00262553" w:rsidRPr="000E7FF2" w:rsidRDefault="00262553" w:rsidP="008C759B">
            <w:pPr>
              <w:tabs>
                <w:tab w:val="left" w:pos="0"/>
              </w:tabs>
              <w:spacing w:after="0" w:line="240" w:lineRule="auto"/>
              <w:jc w:val="center"/>
              <w:rPr>
                <w:rFonts w:ascii="Times New Roman" w:hAnsi="Times New Roman"/>
                <w:sz w:val="20"/>
                <w:szCs w:val="20"/>
              </w:rPr>
            </w:pPr>
            <w:r>
              <w:rPr>
                <w:rFonts w:ascii="Times New Roman" w:hAnsi="Times New Roman"/>
                <w:sz w:val="20"/>
                <w:szCs w:val="20"/>
              </w:rPr>
              <w:t>Кіль-</w:t>
            </w:r>
            <w:r w:rsidRPr="000E7FF2">
              <w:rPr>
                <w:rFonts w:ascii="Times New Roman" w:hAnsi="Times New Roman"/>
                <w:sz w:val="20"/>
                <w:szCs w:val="20"/>
              </w:rPr>
              <w:t>кість</w:t>
            </w:r>
          </w:p>
        </w:tc>
        <w:tc>
          <w:tcPr>
            <w:tcW w:w="1183" w:type="dxa"/>
          </w:tcPr>
          <w:p w:rsidR="00262553" w:rsidRPr="000E7FF2" w:rsidRDefault="00262553" w:rsidP="008C759B">
            <w:pPr>
              <w:tabs>
                <w:tab w:val="left" w:pos="0"/>
              </w:tabs>
              <w:spacing w:after="0" w:line="240" w:lineRule="auto"/>
              <w:jc w:val="center"/>
              <w:rPr>
                <w:rFonts w:ascii="Times New Roman" w:hAnsi="Times New Roman"/>
                <w:sz w:val="20"/>
                <w:szCs w:val="20"/>
              </w:rPr>
            </w:pPr>
            <w:proofErr w:type="gramStart"/>
            <w:r w:rsidRPr="000E7FF2">
              <w:rPr>
                <w:rFonts w:ascii="Times New Roman" w:hAnsi="Times New Roman"/>
                <w:sz w:val="20"/>
                <w:szCs w:val="20"/>
              </w:rPr>
              <w:t>Ц</w:t>
            </w:r>
            <w:proofErr w:type="gramEnd"/>
            <w:r w:rsidRPr="000E7FF2">
              <w:rPr>
                <w:rFonts w:ascii="Times New Roman" w:hAnsi="Times New Roman"/>
                <w:sz w:val="20"/>
                <w:szCs w:val="20"/>
              </w:rPr>
              <w:t>іна за одиницю, з ПДВ, грн.</w:t>
            </w:r>
          </w:p>
        </w:tc>
        <w:tc>
          <w:tcPr>
            <w:tcW w:w="1407" w:type="dxa"/>
          </w:tcPr>
          <w:p w:rsidR="00262553" w:rsidRPr="000E7FF2" w:rsidRDefault="00262553" w:rsidP="008C759B">
            <w:pPr>
              <w:tabs>
                <w:tab w:val="left" w:pos="0"/>
              </w:tabs>
              <w:spacing w:after="0" w:line="240" w:lineRule="auto"/>
              <w:jc w:val="center"/>
              <w:rPr>
                <w:rFonts w:ascii="Times New Roman" w:hAnsi="Times New Roman"/>
                <w:sz w:val="20"/>
                <w:szCs w:val="20"/>
              </w:rPr>
            </w:pPr>
            <w:r w:rsidRPr="000E7FF2">
              <w:rPr>
                <w:rFonts w:ascii="Times New Roman" w:hAnsi="Times New Roman"/>
                <w:sz w:val="20"/>
                <w:szCs w:val="20"/>
              </w:rPr>
              <w:t>Загальна вартість без ПДВ, грн.</w:t>
            </w:r>
          </w:p>
        </w:tc>
        <w:tc>
          <w:tcPr>
            <w:tcW w:w="1395" w:type="dxa"/>
          </w:tcPr>
          <w:p w:rsidR="00262553" w:rsidRPr="000E7FF2" w:rsidRDefault="00262553" w:rsidP="008C759B">
            <w:pPr>
              <w:tabs>
                <w:tab w:val="left" w:pos="0"/>
              </w:tabs>
              <w:spacing w:after="0" w:line="240" w:lineRule="auto"/>
              <w:jc w:val="center"/>
              <w:rPr>
                <w:rFonts w:ascii="Times New Roman" w:hAnsi="Times New Roman"/>
                <w:sz w:val="20"/>
                <w:szCs w:val="20"/>
              </w:rPr>
            </w:pPr>
            <w:r w:rsidRPr="000E7FF2">
              <w:rPr>
                <w:rFonts w:ascii="Times New Roman" w:hAnsi="Times New Roman"/>
                <w:sz w:val="20"/>
                <w:szCs w:val="20"/>
              </w:rPr>
              <w:t>Загальна вартість з ПДВ, грн.</w:t>
            </w:r>
          </w:p>
        </w:tc>
      </w:tr>
      <w:tr w:rsidR="00262553" w:rsidRPr="000E7FF2" w:rsidTr="00262553">
        <w:trPr>
          <w:jc w:val="center"/>
        </w:trPr>
        <w:tc>
          <w:tcPr>
            <w:tcW w:w="590" w:type="dxa"/>
          </w:tcPr>
          <w:p w:rsidR="00262553" w:rsidRPr="000E7FF2" w:rsidRDefault="00262553" w:rsidP="008C759B">
            <w:pPr>
              <w:tabs>
                <w:tab w:val="left" w:pos="-108"/>
              </w:tabs>
              <w:spacing w:after="0" w:line="240" w:lineRule="auto"/>
              <w:ind w:left="-108" w:right="-58"/>
              <w:jc w:val="center"/>
              <w:rPr>
                <w:rFonts w:ascii="Times New Roman" w:hAnsi="Times New Roman"/>
                <w:sz w:val="24"/>
                <w:szCs w:val="24"/>
              </w:rPr>
            </w:pPr>
          </w:p>
        </w:tc>
        <w:tc>
          <w:tcPr>
            <w:tcW w:w="2445" w:type="dxa"/>
          </w:tcPr>
          <w:p w:rsidR="00262553" w:rsidRPr="000E7FF2" w:rsidRDefault="00262553" w:rsidP="008C759B">
            <w:pPr>
              <w:tabs>
                <w:tab w:val="left" w:pos="-108"/>
              </w:tabs>
              <w:spacing w:after="0" w:line="240" w:lineRule="auto"/>
              <w:ind w:left="-108" w:right="-58"/>
              <w:jc w:val="center"/>
              <w:rPr>
                <w:rFonts w:ascii="Times New Roman" w:hAnsi="Times New Roman"/>
                <w:sz w:val="24"/>
                <w:szCs w:val="24"/>
              </w:rPr>
            </w:pPr>
          </w:p>
        </w:tc>
        <w:tc>
          <w:tcPr>
            <w:tcW w:w="1432" w:type="dxa"/>
          </w:tcPr>
          <w:p w:rsidR="00262553" w:rsidRPr="000E7FF2" w:rsidRDefault="00262553" w:rsidP="008C759B">
            <w:pPr>
              <w:tabs>
                <w:tab w:val="left" w:pos="-108"/>
              </w:tabs>
              <w:spacing w:after="0" w:line="240" w:lineRule="auto"/>
              <w:ind w:left="-108" w:right="-58"/>
              <w:jc w:val="center"/>
              <w:rPr>
                <w:rFonts w:ascii="Times New Roman" w:hAnsi="Times New Roman"/>
                <w:sz w:val="24"/>
                <w:szCs w:val="24"/>
              </w:rPr>
            </w:pPr>
          </w:p>
        </w:tc>
        <w:tc>
          <w:tcPr>
            <w:tcW w:w="993" w:type="dxa"/>
            <w:vAlign w:val="center"/>
          </w:tcPr>
          <w:p w:rsidR="00262553" w:rsidRPr="000E7FF2" w:rsidRDefault="00262553" w:rsidP="008C759B">
            <w:pPr>
              <w:tabs>
                <w:tab w:val="left" w:pos="0"/>
              </w:tabs>
              <w:spacing w:after="0" w:line="240" w:lineRule="auto"/>
              <w:jc w:val="center"/>
              <w:rPr>
                <w:rFonts w:ascii="Times New Roman" w:hAnsi="Times New Roman"/>
                <w:sz w:val="24"/>
                <w:szCs w:val="24"/>
              </w:rPr>
            </w:pPr>
          </w:p>
        </w:tc>
        <w:tc>
          <w:tcPr>
            <w:tcW w:w="709" w:type="dxa"/>
            <w:vAlign w:val="center"/>
          </w:tcPr>
          <w:p w:rsidR="00262553" w:rsidRPr="000E7FF2" w:rsidRDefault="00262553" w:rsidP="008C759B">
            <w:pPr>
              <w:tabs>
                <w:tab w:val="left" w:pos="0"/>
              </w:tabs>
              <w:spacing w:after="0" w:line="240" w:lineRule="auto"/>
              <w:jc w:val="center"/>
              <w:rPr>
                <w:rFonts w:ascii="Times New Roman" w:hAnsi="Times New Roman"/>
                <w:sz w:val="24"/>
                <w:szCs w:val="24"/>
              </w:rPr>
            </w:pPr>
          </w:p>
        </w:tc>
        <w:tc>
          <w:tcPr>
            <w:tcW w:w="1183" w:type="dxa"/>
            <w:vAlign w:val="center"/>
          </w:tcPr>
          <w:p w:rsidR="00262553" w:rsidRPr="000E7FF2" w:rsidRDefault="00262553" w:rsidP="008C759B">
            <w:pPr>
              <w:tabs>
                <w:tab w:val="left" w:pos="0"/>
              </w:tabs>
              <w:spacing w:after="0" w:line="240" w:lineRule="auto"/>
              <w:jc w:val="center"/>
              <w:rPr>
                <w:rFonts w:ascii="Times New Roman" w:hAnsi="Times New Roman"/>
                <w:sz w:val="24"/>
                <w:szCs w:val="24"/>
              </w:rPr>
            </w:pPr>
          </w:p>
        </w:tc>
        <w:tc>
          <w:tcPr>
            <w:tcW w:w="1407" w:type="dxa"/>
            <w:vAlign w:val="center"/>
          </w:tcPr>
          <w:p w:rsidR="00262553" w:rsidRPr="000E7FF2" w:rsidRDefault="00262553" w:rsidP="008C759B">
            <w:pPr>
              <w:tabs>
                <w:tab w:val="left" w:pos="0"/>
              </w:tabs>
              <w:spacing w:after="0" w:line="240" w:lineRule="auto"/>
              <w:jc w:val="center"/>
              <w:rPr>
                <w:rFonts w:ascii="Times New Roman" w:hAnsi="Times New Roman"/>
                <w:sz w:val="24"/>
                <w:szCs w:val="24"/>
              </w:rPr>
            </w:pPr>
          </w:p>
        </w:tc>
        <w:tc>
          <w:tcPr>
            <w:tcW w:w="1395" w:type="dxa"/>
            <w:vAlign w:val="center"/>
          </w:tcPr>
          <w:p w:rsidR="00262553" w:rsidRPr="000E7FF2" w:rsidRDefault="00262553" w:rsidP="008C759B">
            <w:pPr>
              <w:tabs>
                <w:tab w:val="left" w:pos="0"/>
              </w:tabs>
              <w:spacing w:after="0" w:line="240" w:lineRule="auto"/>
              <w:jc w:val="center"/>
              <w:rPr>
                <w:rFonts w:ascii="Times New Roman" w:hAnsi="Times New Roman"/>
                <w:sz w:val="24"/>
                <w:szCs w:val="24"/>
              </w:rPr>
            </w:pPr>
          </w:p>
        </w:tc>
      </w:tr>
    </w:tbl>
    <w:p w:rsidR="00262553" w:rsidRPr="000E7FF2" w:rsidRDefault="00262553" w:rsidP="00262553">
      <w:pPr>
        <w:tabs>
          <w:tab w:val="left" w:pos="284"/>
        </w:tabs>
        <w:suppressAutoHyphens/>
        <w:spacing w:after="0" w:line="240" w:lineRule="auto"/>
        <w:ind w:left="284"/>
        <w:rPr>
          <w:rFonts w:ascii="Times New Roman" w:hAnsi="Times New Roman"/>
          <w:b/>
          <w:sz w:val="24"/>
          <w:szCs w:val="24"/>
          <w:lang w:eastAsia="ar-SA"/>
        </w:rPr>
      </w:pPr>
    </w:p>
    <w:p w:rsidR="00262553" w:rsidRPr="00262553" w:rsidRDefault="00262553" w:rsidP="00262553">
      <w:pPr>
        <w:tabs>
          <w:tab w:val="left" w:pos="284"/>
        </w:tabs>
        <w:suppressAutoHyphens/>
        <w:spacing w:after="0" w:line="240" w:lineRule="auto"/>
        <w:jc w:val="both"/>
        <w:rPr>
          <w:rFonts w:ascii="Times New Roman" w:hAnsi="Times New Roman"/>
          <w:b/>
          <w:sz w:val="24"/>
          <w:szCs w:val="24"/>
          <w:lang w:val="uk-UA" w:eastAsia="ar-SA"/>
        </w:rPr>
      </w:pPr>
    </w:p>
    <w:p w:rsidR="00262553" w:rsidRPr="000E7FF2" w:rsidRDefault="00262553" w:rsidP="00262553">
      <w:pPr>
        <w:tabs>
          <w:tab w:val="left" w:pos="284"/>
        </w:tabs>
        <w:suppressAutoHyphens/>
        <w:spacing w:after="0" w:line="240" w:lineRule="auto"/>
        <w:ind w:left="284"/>
        <w:jc w:val="both"/>
        <w:rPr>
          <w:rFonts w:ascii="Times New Roman" w:hAnsi="Times New Roman"/>
          <w:b/>
          <w:sz w:val="24"/>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0"/>
        <w:gridCol w:w="4933"/>
      </w:tblGrid>
      <w:tr w:rsidR="00262553" w:rsidRPr="000E7FF2" w:rsidTr="008C759B">
        <w:tc>
          <w:tcPr>
            <w:tcW w:w="5240" w:type="dxa"/>
            <w:tcBorders>
              <w:top w:val="single" w:sz="4" w:space="0" w:color="auto"/>
              <w:left w:val="single" w:sz="4" w:space="0" w:color="auto"/>
              <w:bottom w:val="single" w:sz="4" w:space="0" w:color="auto"/>
              <w:right w:val="single" w:sz="4" w:space="0" w:color="auto"/>
            </w:tcBorders>
            <w:vAlign w:val="bottom"/>
          </w:tcPr>
          <w:p w:rsidR="00262553" w:rsidRPr="000E7FF2" w:rsidRDefault="00262553" w:rsidP="008C759B">
            <w:pPr>
              <w:widowControl w:val="0"/>
              <w:tabs>
                <w:tab w:val="left" w:pos="284"/>
                <w:tab w:val="left" w:pos="1134"/>
              </w:tabs>
              <w:snapToGrid w:val="0"/>
              <w:spacing w:after="0" w:line="240" w:lineRule="auto"/>
              <w:ind w:left="284"/>
              <w:jc w:val="center"/>
              <w:rPr>
                <w:rFonts w:ascii="Times New Roman" w:hAnsi="Times New Roman"/>
                <w:b/>
                <w:sz w:val="24"/>
                <w:szCs w:val="24"/>
              </w:rPr>
            </w:pPr>
            <w:r w:rsidRPr="000E7FF2">
              <w:rPr>
                <w:rFonts w:ascii="Times New Roman" w:hAnsi="Times New Roman"/>
                <w:b/>
                <w:sz w:val="24"/>
                <w:szCs w:val="24"/>
                <w:lang w:eastAsia="ar-SA"/>
              </w:rPr>
              <w:t>Замовник:</w:t>
            </w:r>
          </w:p>
        </w:tc>
        <w:tc>
          <w:tcPr>
            <w:tcW w:w="4933" w:type="dxa"/>
            <w:tcBorders>
              <w:top w:val="single" w:sz="4" w:space="0" w:color="auto"/>
              <w:left w:val="single" w:sz="4" w:space="0" w:color="auto"/>
              <w:bottom w:val="single" w:sz="4" w:space="0" w:color="auto"/>
              <w:right w:val="single" w:sz="4" w:space="0" w:color="auto"/>
            </w:tcBorders>
            <w:vAlign w:val="bottom"/>
          </w:tcPr>
          <w:p w:rsidR="00262553" w:rsidRPr="000E7FF2" w:rsidRDefault="00262553" w:rsidP="008C759B">
            <w:pPr>
              <w:widowControl w:val="0"/>
              <w:tabs>
                <w:tab w:val="left" w:pos="284"/>
                <w:tab w:val="left" w:pos="1134"/>
              </w:tabs>
              <w:snapToGrid w:val="0"/>
              <w:spacing w:after="0" w:line="240" w:lineRule="auto"/>
              <w:ind w:left="284" w:firstLine="41"/>
              <w:jc w:val="center"/>
              <w:rPr>
                <w:rFonts w:ascii="Times New Roman" w:hAnsi="Times New Roman"/>
                <w:b/>
                <w:sz w:val="24"/>
                <w:szCs w:val="24"/>
              </w:rPr>
            </w:pPr>
            <w:r w:rsidRPr="000E7FF2">
              <w:rPr>
                <w:rFonts w:ascii="Times New Roman" w:hAnsi="Times New Roman"/>
                <w:b/>
                <w:sz w:val="24"/>
                <w:szCs w:val="24"/>
                <w:lang w:eastAsia="ar-SA"/>
              </w:rPr>
              <w:t>Постачальник:</w:t>
            </w:r>
          </w:p>
        </w:tc>
      </w:tr>
      <w:tr w:rsidR="00262553" w:rsidRPr="000E7FF2" w:rsidTr="008C759B">
        <w:trPr>
          <w:trHeight w:val="709"/>
        </w:trPr>
        <w:tc>
          <w:tcPr>
            <w:tcW w:w="5240" w:type="dxa"/>
            <w:tcBorders>
              <w:top w:val="single" w:sz="4" w:space="0" w:color="auto"/>
              <w:left w:val="single" w:sz="4" w:space="0" w:color="auto"/>
              <w:bottom w:val="single" w:sz="4" w:space="0" w:color="auto"/>
              <w:right w:val="single" w:sz="4" w:space="0" w:color="auto"/>
            </w:tcBorders>
          </w:tcPr>
          <w:p w:rsidR="00262553" w:rsidRPr="000E7FF2" w:rsidRDefault="00262553" w:rsidP="008C759B">
            <w:pPr>
              <w:widowControl w:val="0"/>
              <w:tabs>
                <w:tab w:val="left" w:pos="426"/>
                <w:tab w:val="left" w:pos="1134"/>
              </w:tabs>
              <w:snapToGrid w:val="0"/>
              <w:spacing w:after="0" w:line="252" w:lineRule="auto"/>
              <w:ind w:left="142"/>
              <w:rPr>
                <w:rFonts w:ascii="Times New Roman" w:hAnsi="Times New Roman"/>
                <w:b/>
                <w:sz w:val="24"/>
                <w:szCs w:val="24"/>
              </w:rPr>
            </w:pPr>
          </w:p>
        </w:tc>
        <w:tc>
          <w:tcPr>
            <w:tcW w:w="4933" w:type="dxa"/>
            <w:tcBorders>
              <w:top w:val="single" w:sz="4" w:space="0" w:color="auto"/>
              <w:left w:val="single" w:sz="4" w:space="0" w:color="auto"/>
              <w:bottom w:val="single" w:sz="4" w:space="0" w:color="auto"/>
              <w:right w:val="single" w:sz="4" w:space="0" w:color="auto"/>
            </w:tcBorders>
          </w:tcPr>
          <w:p w:rsidR="00262553" w:rsidRPr="000E7FF2" w:rsidRDefault="00262553" w:rsidP="008C759B">
            <w:pPr>
              <w:widowControl w:val="0"/>
              <w:suppressAutoHyphens/>
              <w:snapToGrid w:val="0"/>
              <w:spacing w:after="0" w:line="252" w:lineRule="auto"/>
              <w:jc w:val="both"/>
              <w:rPr>
                <w:rFonts w:ascii="Times New Roman" w:hAnsi="Times New Roman"/>
                <w:b/>
                <w:i/>
                <w:sz w:val="24"/>
                <w:szCs w:val="20"/>
                <w:lang w:eastAsia="ar-SA"/>
              </w:rPr>
            </w:pPr>
          </w:p>
        </w:tc>
      </w:tr>
      <w:tr w:rsidR="00262553" w:rsidRPr="000E7FF2" w:rsidTr="008C759B">
        <w:trPr>
          <w:trHeight w:val="1265"/>
        </w:trPr>
        <w:tc>
          <w:tcPr>
            <w:tcW w:w="5240" w:type="dxa"/>
            <w:tcBorders>
              <w:top w:val="single" w:sz="4" w:space="0" w:color="auto"/>
              <w:left w:val="single" w:sz="4" w:space="0" w:color="auto"/>
              <w:bottom w:val="single" w:sz="4" w:space="0" w:color="auto"/>
              <w:right w:val="single" w:sz="4" w:space="0" w:color="auto"/>
            </w:tcBorders>
          </w:tcPr>
          <w:p w:rsidR="00262553" w:rsidRPr="000E7FF2" w:rsidRDefault="00262553" w:rsidP="008C759B">
            <w:pPr>
              <w:widowControl w:val="0"/>
              <w:tabs>
                <w:tab w:val="left" w:pos="426"/>
                <w:tab w:val="left" w:pos="1134"/>
              </w:tabs>
              <w:snapToGrid w:val="0"/>
              <w:spacing w:after="0" w:line="240" w:lineRule="auto"/>
              <w:ind w:left="142"/>
              <w:rPr>
                <w:rFonts w:ascii="Times New Roman" w:hAnsi="Times New Roman"/>
                <w:sz w:val="24"/>
                <w:szCs w:val="24"/>
              </w:rPr>
            </w:pPr>
          </w:p>
        </w:tc>
        <w:tc>
          <w:tcPr>
            <w:tcW w:w="4933" w:type="dxa"/>
            <w:tcBorders>
              <w:top w:val="single" w:sz="4" w:space="0" w:color="auto"/>
              <w:left w:val="single" w:sz="4" w:space="0" w:color="auto"/>
              <w:bottom w:val="single" w:sz="4" w:space="0" w:color="auto"/>
              <w:right w:val="single" w:sz="4" w:space="0" w:color="auto"/>
            </w:tcBorders>
          </w:tcPr>
          <w:p w:rsidR="00262553" w:rsidRPr="000E7FF2" w:rsidRDefault="00262553" w:rsidP="008C759B">
            <w:pPr>
              <w:suppressAutoHyphens/>
              <w:spacing w:after="0" w:line="240" w:lineRule="auto"/>
              <w:jc w:val="both"/>
              <w:rPr>
                <w:rFonts w:ascii="Times New Roman" w:hAnsi="Times New Roman"/>
                <w:sz w:val="24"/>
                <w:szCs w:val="20"/>
                <w:lang w:eastAsia="ar-SA"/>
              </w:rPr>
            </w:pPr>
          </w:p>
        </w:tc>
      </w:tr>
    </w:tbl>
    <w:p w:rsidR="00262553" w:rsidRPr="000E7FF2" w:rsidRDefault="00262553" w:rsidP="00262553">
      <w:pPr>
        <w:tabs>
          <w:tab w:val="left" w:pos="0"/>
        </w:tabs>
        <w:autoSpaceDE w:val="0"/>
        <w:autoSpaceDN w:val="0"/>
        <w:spacing w:after="0" w:line="240" w:lineRule="auto"/>
        <w:jc w:val="center"/>
        <w:rPr>
          <w:rFonts w:ascii="Times New Roman" w:hAnsi="Times New Roman"/>
          <w:b/>
          <w:caps/>
          <w:sz w:val="24"/>
          <w:szCs w:val="24"/>
        </w:rPr>
      </w:pPr>
    </w:p>
    <w:p w:rsidR="00262553" w:rsidRPr="00262553" w:rsidRDefault="00262553" w:rsidP="00262553">
      <w:pPr>
        <w:tabs>
          <w:tab w:val="left" w:pos="6015"/>
        </w:tabs>
        <w:spacing w:after="0" w:line="240" w:lineRule="auto"/>
        <w:rPr>
          <w:lang w:val="uk-UA"/>
        </w:rPr>
      </w:pPr>
    </w:p>
    <w:p w:rsidR="00262553" w:rsidRPr="000E7FF2" w:rsidRDefault="00262553" w:rsidP="00262553">
      <w:pPr>
        <w:spacing w:after="0" w:line="240" w:lineRule="auto"/>
        <w:jc w:val="both"/>
        <w:rPr>
          <w:rFonts w:ascii="Times New Roman" w:hAnsi="Times New Roman"/>
          <w:i/>
          <w:color w:val="000000"/>
          <w:sz w:val="24"/>
          <w:szCs w:val="24"/>
        </w:rPr>
      </w:pPr>
      <w:r w:rsidRPr="000E7FF2">
        <w:rPr>
          <w:rFonts w:ascii="Times New Roman" w:hAnsi="Times New Roman"/>
          <w:i/>
          <w:color w:val="000000"/>
          <w:sz w:val="24"/>
          <w:szCs w:val="24"/>
        </w:rPr>
        <w:t xml:space="preserve">*Зазначені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w:t>
      </w:r>
      <w:proofErr w:type="gramStart"/>
      <w:r w:rsidRPr="000E7FF2">
        <w:rPr>
          <w:rFonts w:ascii="Times New Roman" w:hAnsi="Times New Roman"/>
          <w:i/>
          <w:color w:val="000000"/>
          <w:sz w:val="24"/>
          <w:szCs w:val="24"/>
        </w:rPr>
        <w:t>в</w:t>
      </w:r>
      <w:proofErr w:type="gramEnd"/>
      <w:r w:rsidRPr="000E7FF2">
        <w:rPr>
          <w:rFonts w:ascii="Times New Roman" w:hAnsi="Times New Roman"/>
          <w:i/>
          <w:color w:val="000000"/>
          <w:sz w:val="24"/>
          <w:szCs w:val="24"/>
        </w:rPr>
        <w:t xml:space="preserve"> залежності від специфіки предмету, характеру, інших умов конкретного договору.</w:t>
      </w:r>
    </w:p>
    <w:p w:rsidR="00262553" w:rsidRPr="000E7FF2" w:rsidRDefault="00262553" w:rsidP="00262553">
      <w:pPr>
        <w:spacing w:after="0" w:line="240" w:lineRule="auto"/>
        <w:jc w:val="both"/>
        <w:rPr>
          <w:rFonts w:ascii="Times New Roman" w:hAnsi="Times New Roman"/>
          <w:i/>
          <w:color w:val="000000"/>
          <w:sz w:val="24"/>
          <w:szCs w:val="24"/>
        </w:rPr>
      </w:pPr>
    </w:p>
    <w:p w:rsidR="00262553" w:rsidRPr="000E7FF2" w:rsidRDefault="00262553" w:rsidP="00262553">
      <w:pPr>
        <w:spacing w:after="0" w:line="240" w:lineRule="auto"/>
        <w:jc w:val="center"/>
        <w:rPr>
          <w:rFonts w:ascii="Times New Roman" w:hAnsi="Times New Roman"/>
          <w:b/>
          <w:i/>
          <w:color w:val="000000"/>
          <w:sz w:val="24"/>
          <w:szCs w:val="24"/>
        </w:rPr>
      </w:pPr>
      <w:r w:rsidRPr="000E7FF2">
        <w:rPr>
          <w:rFonts w:ascii="Times New Roman" w:hAnsi="Times New Roman"/>
          <w:b/>
          <w:i/>
          <w:color w:val="000000"/>
          <w:sz w:val="24"/>
          <w:szCs w:val="24"/>
        </w:rPr>
        <w:t xml:space="preserve">Порядок змін умов договору </w:t>
      </w:r>
      <w:proofErr w:type="gramStart"/>
      <w:r w:rsidRPr="000E7FF2">
        <w:rPr>
          <w:rFonts w:ascii="Times New Roman" w:hAnsi="Times New Roman"/>
          <w:b/>
          <w:i/>
          <w:color w:val="000000"/>
          <w:sz w:val="24"/>
          <w:szCs w:val="24"/>
        </w:rPr>
        <w:t>про</w:t>
      </w:r>
      <w:proofErr w:type="gramEnd"/>
      <w:r w:rsidRPr="000E7FF2">
        <w:rPr>
          <w:rFonts w:ascii="Times New Roman" w:hAnsi="Times New Roman"/>
          <w:b/>
          <w:i/>
          <w:color w:val="000000"/>
          <w:sz w:val="24"/>
          <w:szCs w:val="24"/>
        </w:rPr>
        <w:t xml:space="preserve"> закупівлю</w:t>
      </w:r>
    </w:p>
    <w:p w:rsidR="00262553" w:rsidRPr="000E7FF2" w:rsidRDefault="00262553" w:rsidP="00262553">
      <w:pPr>
        <w:spacing w:after="0" w:line="240" w:lineRule="auto"/>
        <w:jc w:val="both"/>
        <w:rPr>
          <w:rFonts w:ascii="Times New Roman" w:hAnsi="Times New Roman"/>
          <w:i/>
          <w:color w:val="000000"/>
          <w:sz w:val="24"/>
          <w:szCs w:val="24"/>
        </w:rPr>
      </w:pPr>
    </w:p>
    <w:p w:rsidR="00262553" w:rsidRPr="000E7FF2" w:rsidRDefault="00262553" w:rsidP="00262553">
      <w:pPr>
        <w:spacing w:after="0" w:line="240" w:lineRule="auto"/>
        <w:jc w:val="both"/>
        <w:rPr>
          <w:rFonts w:ascii="Times New Roman" w:hAnsi="Times New Roman"/>
          <w:i/>
          <w:color w:val="000000"/>
          <w:sz w:val="24"/>
          <w:szCs w:val="24"/>
        </w:rPr>
      </w:pPr>
      <w:r w:rsidRPr="000E7FF2">
        <w:rPr>
          <w:rFonts w:ascii="Times New Roman" w:hAnsi="Times New Roman"/>
          <w:i/>
          <w:color w:val="000000"/>
          <w:sz w:val="24"/>
          <w:szCs w:val="24"/>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w:t>
      </w:r>
      <w:proofErr w:type="gramStart"/>
      <w:r w:rsidRPr="000E7FF2">
        <w:rPr>
          <w:rFonts w:ascii="Times New Roman" w:hAnsi="Times New Roman"/>
          <w:i/>
          <w:color w:val="000000"/>
          <w:sz w:val="24"/>
          <w:szCs w:val="24"/>
        </w:rPr>
        <w:t>р</w:t>
      </w:r>
      <w:proofErr w:type="gramEnd"/>
      <w:r w:rsidRPr="000E7FF2">
        <w:rPr>
          <w:rFonts w:ascii="Times New Roman" w:hAnsi="Times New Roman"/>
          <w:i/>
          <w:color w:val="000000"/>
          <w:sz w:val="24"/>
          <w:szCs w:val="24"/>
        </w:rPr>
        <w:t xml:space="preserve"> про закупівлю, а саме у письмовій формі шляхом укладення додаткової угоди.</w:t>
      </w:r>
    </w:p>
    <w:p w:rsidR="00262553" w:rsidRPr="000E7FF2" w:rsidRDefault="00262553" w:rsidP="00262553">
      <w:pPr>
        <w:spacing w:after="0" w:line="240" w:lineRule="auto"/>
        <w:jc w:val="both"/>
        <w:rPr>
          <w:rFonts w:ascii="Times New Roman" w:hAnsi="Times New Roman"/>
          <w:i/>
          <w:color w:val="000000"/>
          <w:sz w:val="24"/>
          <w:szCs w:val="24"/>
        </w:rPr>
      </w:pPr>
      <w:r w:rsidRPr="000E7FF2">
        <w:rPr>
          <w:rFonts w:ascii="Times New Roman" w:hAnsi="Times New Roman"/>
          <w:i/>
          <w:color w:val="000000"/>
          <w:sz w:val="24"/>
          <w:szCs w:val="24"/>
        </w:rPr>
        <w:t>2. Пропозицію щодо внесення змі</w:t>
      </w:r>
      <w:proofErr w:type="gramStart"/>
      <w:r w:rsidRPr="000E7FF2">
        <w:rPr>
          <w:rFonts w:ascii="Times New Roman" w:hAnsi="Times New Roman"/>
          <w:i/>
          <w:color w:val="000000"/>
          <w:sz w:val="24"/>
          <w:szCs w:val="24"/>
        </w:rPr>
        <w:t>н</w:t>
      </w:r>
      <w:proofErr w:type="gramEnd"/>
      <w:r w:rsidRPr="000E7FF2">
        <w:rPr>
          <w:rFonts w:ascii="Times New Roman" w:hAnsi="Times New Roman"/>
          <w:i/>
          <w:color w:val="000000"/>
          <w:sz w:val="24"/>
          <w:szCs w:val="24"/>
        </w:rPr>
        <w:t xml:space="preserve"> до договору може зробити кожна із сторін договору.</w:t>
      </w:r>
    </w:p>
    <w:p w:rsidR="00262553" w:rsidRPr="000E7FF2" w:rsidRDefault="00262553" w:rsidP="00262553">
      <w:pPr>
        <w:spacing w:after="0" w:line="240" w:lineRule="auto"/>
        <w:jc w:val="both"/>
        <w:rPr>
          <w:rFonts w:ascii="Times New Roman" w:hAnsi="Times New Roman"/>
          <w:i/>
          <w:color w:val="000000"/>
          <w:sz w:val="24"/>
          <w:szCs w:val="24"/>
        </w:rPr>
      </w:pPr>
      <w:r w:rsidRPr="000E7FF2">
        <w:rPr>
          <w:rFonts w:ascii="Times New Roman" w:hAnsi="Times New Roman"/>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w:t>
      </w:r>
      <w:proofErr w:type="gramStart"/>
      <w:r w:rsidRPr="000E7FF2">
        <w:rPr>
          <w:rFonts w:ascii="Times New Roman" w:hAnsi="Times New Roman"/>
          <w:i/>
          <w:color w:val="000000"/>
          <w:sz w:val="24"/>
          <w:szCs w:val="24"/>
        </w:rPr>
        <w:t>р</w:t>
      </w:r>
      <w:proofErr w:type="gramEnd"/>
      <w:r w:rsidRPr="000E7FF2">
        <w:rPr>
          <w:rFonts w:ascii="Times New Roman" w:hAnsi="Times New Roman"/>
          <w:i/>
          <w:color w:val="000000"/>
          <w:sz w:val="24"/>
          <w:szCs w:val="24"/>
        </w:rPr>
        <w:t xml:space="preserve"> особи, яка її зробила, вважати себе зобов'язаною у разі її прийняття. </w:t>
      </w:r>
      <w:proofErr w:type="gramStart"/>
      <w:r w:rsidRPr="000E7FF2">
        <w:rPr>
          <w:rFonts w:ascii="Times New Roman" w:hAnsi="Times New Roman"/>
          <w:i/>
          <w:color w:val="000000"/>
          <w:sz w:val="24"/>
          <w:szCs w:val="24"/>
        </w:rPr>
        <w:t>Обмін інформацією щодо внесення змін до договору здійснюється у письмовій формі шляхом взаємного листування.</w:t>
      </w:r>
      <w:proofErr w:type="gramEnd"/>
    </w:p>
    <w:p w:rsidR="00262553" w:rsidRPr="000E7FF2" w:rsidRDefault="00262553" w:rsidP="00262553">
      <w:pPr>
        <w:spacing w:after="0" w:line="240" w:lineRule="auto"/>
        <w:jc w:val="both"/>
        <w:rPr>
          <w:rFonts w:ascii="Times New Roman" w:hAnsi="Times New Roman"/>
          <w:i/>
          <w:color w:val="000000"/>
          <w:sz w:val="24"/>
          <w:szCs w:val="24"/>
        </w:rPr>
      </w:pPr>
      <w:r w:rsidRPr="000E7FF2">
        <w:rPr>
          <w:rFonts w:ascii="Times New Roman" w:hAnsi="Times New Roman"/>
          <w:i/>
          <w:color w:val="000000"/>
          <w:sz w:val="24"/>
          <w:szCs w:val="24"/>
        </w:rPr>
        <w:t xml:space="preserve">4. Відповідь особи, якій адресована пропозиція щодо змін до договору, про її прийняття </w:t>
      </w:r>
      <w:proofErr w:type="gramStart"/>
      <w:r w:rsidRPr="000E7FF2">
        <w:rPr>
          <w:rFonts w:ascii="Times New Roman" w:hAnsi="Times New Roman"/>
          <w:i/>
          <w:color w:val="000000"/>
          <w:sz w:val="24"/>
          <w:szCs w:val="24"/>
        </w:rPr>
        <w:t>повинна</w:t>
      </w:r>
      <w:proofErr w:type="gramEnd"/>
      <w:r w:rsidRPr="000E7FF2">
        <w:rPr>
          <w:rFonts w:ascii="Times New Roman" w:hAnsi="Times New Roman"/>
          <w:i/>
          <w:color w:val="000000"/>
          <w:sz w:val="24"/>
          <w:szCs w:val="24"/>
        </w:rPr>
        <w:t xml:space="preserve"> бути повною і безумовною.</w:t>
      </w:r>
    </w:p>
    <w:p w:rsidR="00262553" w:rsidRPr="000E7FF2" w:rsidRDefault="00262553" w:rsidP="00262553">
      <w:pPr>
        <w:spacing w:after="0" w:line="240" w:lineRule="auto"/>
        <w:jc w:val="both"/>
        <w:rPr>
          <w:rFonts w:ascii="Times New Roman" w:hAnsi="Times New Roman"/>
          <w:i/>
          <w:color w:val="000000"/>
          <w:sz w:val="24"/>
          <w:szCs w:val="24"/>
        </w:rPr>
      </w:pPr>
      <w:r w:rsidRPr="000E7FF2">
        <w:rPr>
          <w:rFonts w:ascii="Times New Roman" w:hAnsi="Times New Roman"/>
          <w:i/>
          <w:color w:val="000000"/>
          <w:sz w:val="24"/>
          <w:szCs w:val="24"/>
        </w:rPr>
        <w:t xml:space="preserve">5. Зміна договору </w:t>
      </w:r>
      <w:proofErr w:type="gramStart"/>
      <w:r w:rsidRPr="000E7FF2">
        <w:rPr>
          <w:rFonts w:ascii="Times New Roman" w:hAnsi="Times New Roman"/>
          <w:i/>
          <w:color w:val="000000"/>
          <w:sz w:val="24"/>
          <w:szCs w:val="24"/>
        </w:rPr>
        <w:t>допускається</w:t>
      </w:r>
      <w:proofErr w:type="gramEnd"/>
      <w:r w:rsidRPr="000E7FF2">
        <w:rPr>
          <w:rFonts w:ascii="Times New Roman" w:hAnsi="Times New Roman"/>
          <w:i/>
          <w:color w:val="000000"/>
          <w:sz w:val="24"/>
          <w:szCs w:val="24"/>
        </w:rPr>
        <w:t xml:space="preserve"> лише за згодою сторін, якщо інше не встановлено договором або законом. В той же час, догові</w:t>
      </w:r>
      <w:proofErr w:type="gramStart"/>
      <w:r w:rsidRPr="000E7FF2">
        <w:rPr>
          <w:rFonts w:ascii="Times New Roman" w:hAnsi="Times New Roman"/>
          <w:i/>
          <w:color w:val="000000"/>
          <w:sz w:val="24"/>
          <w:szCs w:val="24"/>
        </w:rPr>
        <w:t>р</w:t>
      </w:r>
      <w:proofErr w:type="gramEnd"/>
      <w:r w:rsidRPr="000E7FF2">
        <w:rPr>
          <w:rFonts w:ascii="Times New Roman" w:hAnsi="Times New Roman"/>
          <w:i/>
          <w:color w:val="000000"/>
          <w:sz w:val="24"/>
          <w:szCs w:val="24"/>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62553" w:rsidRPr="000E7FF2" w:rsidRDefault="00262553" w:rsidP="00262553">
      <w:pPr>
        <w:spacing w:after="0" w:line="240" w:lineRule="auto"/>
        <w:jc w:val="both"/>
        <w:rPr>
          <w:rFonts w:ascii="Times New Roman" w:hAnsi="Times New Roman"/>
          <w:i/>
          <w:color w:val="000000"/>
          <w:sz w:val="24"/>
          <w:szCs w:val="24"/>
        </w:rPr>
      </w:pPr>
      <w:r w:rsidRPr="000E7FF2">
        <w:rPr>
          <w:rFonts w:ascii="Times New Roman" w:hAnsi="Times New Roman"/>
          <w:i/>
          <w:color w:val="000000"/>
          <w:sz w:val="24"/>
          <w:szCs w:val="24"/>
        </w:rPr>
        <w:t xml:space="preserve">6. </w:t>
      </w:r>
      <w:proofErr w:type="gramStart"/>
      <w:r w:rsidRPr="000E7FF2">
        <w:rPr>
          <w:rFonts w:ascii="Times New Roman" w:hAnsi="Times New Roman"/>
          <w:i/>
          <w:color w:val="000000"/>
          <w:sz w:val="24"/>
          <w:szCs w:val="24"/>
        </w:rPr>
        <w:t>У</w:t>
      </w:r>
      <w:proofErr w:type="gramEnd"/>
      <w:r w:rsidRPr="000E7FF2">
        <w:rPr>
          <w:rFonts w:ascii="Times New Roman" w:hAnsi="Times New Roman"/>
          <w:i/>
          <w:color w:val="000000"/>
          <w:sz w:val="24"/>
          <w:szCs w:val="24"/>
        </w:rPr>
        <w:t xml:space="preserve"> </w:t>
      </w:r>
      <w:proofErr w:type="gramStart"/>
      <w:r w:rsidRPr="000E7FF2">
        <w:rPr>
          <w:rFonts w:ascii="Times New Roman" w:hAnsi="Times New Roman"/>
          <w:i/>
          <w:color w:val="000000"/>
          <w:sz w:val="24"/>
          <w:szCs w:val="24"/>
        </w:rPr>
        <w:t>раз</w:t>
      </w:r>
      <w:proofErr w:type="gramEnd"/>
      <w:r w:rsidRPr="000E7FF2">
        <w:rPr>
          <w:rFonts w:ascii="Times New Roman" w:hAnsi="Times New Roman"/>
          <w:i/>
          <w:color w:val="000000"/>
          <w:sz w:val="24"/>
          <w:szCs w:val="24"/>
        </w:rPr>
        <w:t>і зміни договору зобов'язання сторін змінюються відповідно до змінених умов щодо предмета, місця, строків виконання тощо.</w:t>
      </w:r>
    </w:p>
    <w:p w:rsidR="008B67F7" w:rsidRPr="00262553" w:rsidRDefault="00262553" w:rsidP="00262553">
      <w:pPr>
        <w:spacing w:line="240" w:lineRule="auto"/>
        <w:jc w:val="both"/>
        <w:rPr>
          <w:lang w:val="uk-UA"/>
        </w:rPr>
      </w:pPr>
      <w:r w:rsidRPr="000E7FF2">
        <w:rPr>
          <w:rFonts w:ascii="Times New Roman" w:hAnsi="Times New Roman"/>
          <w:i/>
          <w:color w:val="000000"/>
          <w:sz w:val="24"/>
          <w:szCs w:val="24"/>
        </w:rPr>
        <w:t xml:space="preserve">7. Істотні умови договору про закупівлю не можуть змінюватися </w:t>
      </w:r>
      <w:proofErr w:type="gramStart"/>
      <w:r w:rsidRPr="000E7FF2">
        <w:rPr>
          <w:rFonts w:ascii="Times New Roman" w:hAnsi="Times New Roman"/>
          <w:i/>
          <w:color w:val="000000"/>
          <w:sz w:val="24"/>
          <w:szCs w:val="24"/>
        </w:rPr>
        <w:t>п</w:t>
      </w:r>
      <w:proofErr w:type="gramEnd"/>
      <w:r w:rsidRPr="000E7FF2">
        <w:rPr>
          <w:rFonts w:ascii="Times New Roman" w:hAnsi="Times New Roman"/>
          <w:i/>
          <w:color w:val="000000"/>
          <w:sz w:val="24"/>
          <w:szCs w:val="24"/>
        </w:rPr>
        <w:t>ісля його підписання до виконання зобов’язань сторонами в повному обсязі, крім випадків, що передбачені згідно ст. 41 Закону.</w:t>
      </w:r>
    </w:p>
    <w:p w:rsidR="008B67F7" w:rsidRDefault="008B67F7" w:rsidP="00C163EA">
      <w:pPr>
        <w:spacing w:after="0" w:line="240" w:lineRule="auto"/>
        <w:ind w:left="709" w:hanging="425"/>
        <w:jc w:val="center"/>
        <w:rPr>
          <w:rFonts w:ascii="Times New Roman" w:hAnsi="Times New Roman" w:cs="Times New Roman"/>
          <w:sz w:val="28"/>
          <w:szCs w:val="28"/>
          <w:lang w:val="uk-UA"/>
        </w:rPr>
      </w:pPr>
    </w:p>
    <w:p w:rsidR="008B67F7" w:rsidRDefault="008B67F7" w:rsidP="00C163EA">
      <w:pPr>
        <w:spacing w:after="0" w:line="240" w:lineRule="auto"/>
        <w:ind w:left="709" w:hanging="425"/>
        <w:jc w:val="center"/>
        <w:rPr>
          <w:rFonts w:ascii="Times New Roman" w:hAnsi="Times New Roman" w:cs="Times New Roman"/>
          <w:sz w:val="28"/>
          <w:szCs w:val="28"/>
          <w:lang w:val="uk-UA"/>
        </w:rPr>
      </w:pPr>
    </w:p>
    <w:p w:rsidR="008B67F7" w:rsidRDefault="008B67F7" w:rsidP="00C163EA">
      <w:pPr>
        <w:spacing w:after="0" w:line="240" w:lineRule="auto"/>
        <w:ind w:left="709" w:hanging="425"/>
        <w:jc w:val="center"/>
        <w:rPr>
          <w:rFonts w:ascii="Times New Roman" w:hAnsi="Times New Roman" w:cs="Times New Roman"/>
          <w:sz w:val="28"/>
          <w:szCs w:val="28"/>
          <w:lang w:val="uk-UA"/>
        </w:rPr>
      </w:pPr>
    </w:p>
    <w:p w:rsidR="008B67F7" w:rsidRDefault="008B67F7" w:rsidP="008B67F7">
      <w:pPr>
        <w:jc w:val="right"/>
        <w:rPr>
          <w:rFonts w:ascii="Times New Roman" w:hAnsi="Times New Roman" w:cs="Times New Roman"/>
          <w:b/>
          <w:sz w:val="24"/>
          <w:szCs w:val="24"/>
        </w:rPr>
      </w:pPr>
    </w:p>
    <w:p w:rsidR="008B67F7" w:rsidRPr="004356F2" w:rsidRDefault="008B67F7" w:rsidP="008B67F7">
      <w:pPr>
        <w:jc w:val="right"/>
        <w:rPr>
          <w:rFonts w:ascii="Times New Roman" w:hAnsi="Times New Roman" w:cs="Times New Roman"/>
          <w:b/>
          <w:sz w:val="24"/>
          <w:szCs w:val="24"/>
        </w:rPr>
      </w:pPr>
      <w:r>
        <w:rPr>
          <w:rFonts w:ascii="Times New Roman" w:hAnsi="Times New Roman" w:cs="Times New Roman"/>
          <w:b/>
          <w:sz w:val="24"/>
          <w:szCs w:val="24"/>
        </w:rPr>
        <w:t>ДОДАТОК 5</w:t>
      </w:r>
    </w:p>
    <w:p w:rsidR="008B67F7" w:rsidRPr="00005250" w:rsidRDefault="008B67F7" w:rsidP="008B67F7">
      <w:pPr>
        <w:spacing w:after="0" w:line="240" w:lineRule="auto"/>
        <w:ind w:left="5660" w:firstLine="700"/>
        <w:jc w:val="right"/>
        <w:rPr>
          <w:rFonts w:ascii="Times New Roman" w:eastAsia="Times New Roman" w:hAnsi="Times New Roman" w:cs="Times New Roman"/>
          <w:sz w:val="24"/>
          <w:szCs w:val="24"/>
        </w:rPr>
      </w:pPr>
      <w:r w:rsidRPr="00005250">
        <w:rPr>
          <w:rFonts w:ascii="Times New Roman" w:eastAsia="Times New Roman" w:hAnsi="Times New Roman" w:cs="Times New Roman"/>
          <w:i/>
          <w:iCs/>
          <w:color w:val="000000"/>
          <w:sz w:val="24"/>
          <w:szCs w:val="24"/>
        </w:rPr>
        <w:t>до тендерної документації</w:t>
      </w:r>
    </w:p>
    <w:p w:rsidR="008B67F7" w:rsidRPr="004356F2" w:rsidRDefault="008B67F7" w:rsidP="008B67F7">
      <w:pPr>
        <w:rPr>
          <w:rFonts w:ascii="Times New Roman" w:hAnsi="Times New Roman" w:cs="Times New Roman"/>
          <w:b/>
          <w:sz w:val="24"/>
          <w:szCs w:val="24"/>
        </w:rPr>
      </w:pPr>
    </w:p>
    <w:p w:rsidR="008B67F7" w:rsidRPr="004356F2" w:rsidRDefault="008B67F7" w:rsidP="008B67F7">
      <w:pPr>
        <w:jc w:val="center"/>
        <w:rPr>
          <w:rFonts w:ascii="Times New Roman" w:hAnsi="Times New Roman" w:cs="Times New Roman"/>
          <w:sz w:val="24"/>
          <w:szCs w:val="24"/>
        </w:rPr>
      </w:pPr>
      <w:r w:rsidRPr="004356F2">
        <w:rPr>
          <w:rFonts w:ascii="Times New Roman" w:hAnsi="Times New Roman" w:cs="Times New Roman"/>
          <w:b/>
          <w:sz w:val="24"/>
          <w:szCs w:val="24"/>
        </w:rPr>
        <w:t>Лист-згода на обробку персональних даних</w:t>
      </w:r>
    </w:p>
    <w:p w:rsidR="008B67F7" w:rsidRPr="004356F2" w:rsidRDefault="008B67F7" w:rsidP="008B67F7">
      <w:pPr>
        <w:jc w:val="both"/>
        <w:rPr>
          <w:rFonts w:ascii="Times New Roman" w:hAnsi="Times New Roman" w:cs="Times New Roman"/>
          <w:sz w:val="24"/>
          <w:szCs w:val="24"/>
        </w:rPr>
      </w:pPr>
      <w:r w:rsidRPr="004356F2">
        <w:rPr>
          <w:rFonts w:ascii="Times New Roman" w:hAnsi="Times New Roman" w:cs="Times New Roman"/>
          <w:sz w:val="24"/>
          <w:szCs w:val="24"/>
        </w:rPr>
        <w:tab/>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4356F2">
        <w:rPr>
          <w:rFonts w:ascii="Times New Roman" w:hAnsi="Times New Roman" w:cs="Times New Roman"/>
          <w:sz w:val="24"/>
          <w:szCs w:val="24"/>
        </w:rPr>
        <w:t>вл</w:t>
      </w:r>
      <w:proofErr w:type="gramEnd"/>
      <w:r w:rsidRPr="004356F2">
        <w:rPr>
          <w:rFonts w:ascii="Times New Roman" w:hAnsi="Times New Roman" w:cs="Times New Roman"/>
          <w:sz w:val="24"/>
          <w:szCs w:val="24"/>
        </w:rPr>
        <w:t>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w:t>
      </w:r>
      <w:proofErr w:type="gramStart"/>
      <w:r w:rsidRPr="004356F2">
        <w:rPr>
          <w:rFonts w:ascii="Times New Roman" w:hAnsi="Times New Roman" w:cs="Times New Roman"/>
          <w:sz w:val="24"/>
          <w:szCs w:val="24"/>
        </w:rPr>
        <w:t>вл</w:t>
      </w:r>
      <w:proofErr w:type="gramEnd"/>
      <w:r w:rsidRPr="004356F2">
        <w:rPr>
          <w:rFonts w:ascii="Times New Roman" w:hAnsi="Times New Roman" w:cs="Times New Roman"/>
          <w:sz w:val="24"/>
          <w:szCs w:val="24"/>
        </w:rPr>
        <w:t xml:space="preserve">і, цивільно-правових та господарських відносин.  </w:t>
      </w:r>
    </w:p>
    <w:p w:rsidR="008B67F7" w:rsidRPr="004356F2" w:rsidRDefault="008B67F7" w:rsidP="008B67F7">
      <w:pPr>
        <w:rPr>
          <w:rFonts w:ascii="Times New Roman" w:hAnsi="Times New Roman" w:cs="Times New Roman"/>
          <w:sz w:val="24"/>
          <w:szCs w:val="24"/>
        </w:rPr>
      </w:pPr>
    </w:p>
    <w:p w:rsidR="008B67F7" w:rsidRPr="004356F2" w:rsidRDefault="008B67F7" w:rsidP="008B67F7">
      <w:pPr>
        <w:rPr>
          <w:rFonts w:ascii="Times New Roman" w:hAnsi="Times New Roman" w:cs="Times New Roman"/>
          <w:sz w:val="24"/>
          <w:szCs w:val="24"/>
        </w:rPr>
      </w:pPr>
      <w:r w:rsidRPr="004356F2">
        <w:rPr>
          <w:rFonts w:ascii="Times New Roman" w:hAnsi="Times New Roman" w:cs="Times New Roman"/>
          <w:i/>
          <w:sz w:val="24"/>
          <w:szCs w:val="24"/>
        </w:rPr>
        <w:t xml:space="preserve">Посада, </w:t>
      </w:r>
      <w:proofErr w:type="gramStart"/>
      <w:r w:rsidRPr="004356F2">
        <w:rPr>
          <w:rFonts w:ascii="Times New Roman" w:hAnsi="Times New Roman" w:cs="Times New Roman"/>
          <w:i/>
          <w:sz w:val="24"/>
          <w:szCs w:val="24"/>
        </w:rPr>
        <w:t>пр</w:t>
      </w:r>
      <w:proofErr w:type="gramEnd"/>
      <w:r w:rsidRPr="004356F2">
        <w:rPr>
          <w:rFonts w:ascii="Times New Roman" w:hAnsi="Times New Roman" w:cs="Times New Roman"/>
          <w:i/>
          <w:sz w:val="24"/>
          <w:szCs w:val="24"/>
        </w:rPr>
        <w:t>ізвище, ініціали, підпис уповноваженої особи учасника, завірені печаткою</w:t>
      </w:r>
    </w:p>
    <w:p w:rsidR="008B67F7" w:rsidRDefault="008B67F7" w:rsidP="008B67F7">
      <w:pPr>
        <w:spacing w:after="0" w:line="240" w:lineRule="auto"/>
        <w:jc w:val="both"/>
        <w:rPr>
          <w:rFonts w:ascii="Times New Roman" w:hAnsi="Times New Roman" w:cs="Times New Roman"/>
          <w:sz w:val="24"/>
          <w:szCs w:val="24"/>
        </w:rPr>
      </w:pPr>
    </w:p>
    <w:p w:rsidR="008B67F7" w:rsidRPr="008B67F7" w:rsidRDefault="008B67F7" w:rsidP="00C163EA">
      <w:pPr>
        <w:spacing w:after="0" w:line="240" w:lineRule="auto"/>
        <w:ind w:left="709" w:hanging="425"/>
        <w:jc w:val="center"/>
        <w:rPr>
          <w:rFonts w:ascii="Times New Roman" w:hAnsi="Times New Roman" w:cs="Times New Roman"/>
          <w:sz w:val="28"/>
          <w:szCs w:val="28"/>
        </w:rPr>
      </w:pPr>
    </w:p>
    <w:p w:rsidR="008B67F7" w:rsidRDefault="008B67F7" w:rsidP="00C163EA">
      <w:pPr>
        <w:spacing w:after="0" w:line="240" w:lineRule="auto"/>
        <w:ind w:left="709" w:hanging="425"/>
        <w:jc w:val="center"/>
        <w:rPr>
          <w:rFonts w:ascii="Times New Roman" w:hAnsi="Times New Roman" w:cs="Times New Roman"/>
          <w:sz w:val="28"/>
          <w:szCs w:val="28"/>
          <w:lang w:val="uk-UA"/>
        </w:rPr>
      </w:pPr>
    </w:p>
    <w:p w:rsidR="008B67F7" w:rsidRDefault="008B67F7" w:rsidP="00C163EA">
      <w:pPr>
        <w:spacing w:after="0" w:line="240" w:lineRule="auto"/>
        <w:ind w:left="709" w:hanging="425"/>
        <w:jc w:val="center"/>
        <w:rPr>
          <w:rFonts w:ascii="Times New Roman" w:hAnsi="Times New Roman" w:cs="Times New Roman"/>
          <w:sz w:val="28"/>
          <w:szCs w:val="28"/>
          <w:lang w:val="uk-UA"/>
        </w:rPr>
      </w:pPr>
    </w:p>
    <w:p w:rsidR="008B67F7" w:rsidRDefault="008B67F7" w:rsidP="00C163EA">
      <w:pPr>
        <w:spacing w:after="0" w:line="240" w:lineRule="auto"/>
        <w:ind w:left="709" w:hanging="425"/>
        <w:jc w:val="center"/>
        <w:rPr>
          <w:rFonts w:ascii="Times New Roman" w:hAnsi="Times New Roman" w:cs="Times New Roman"/>
          <w:sz w:val="28"/>
          <w:szCs w:val="28"/>
          <w:lang w:val="uk-UA"/>
        </w:rPr>
      </w:pPr>
    </w:p>
    <w:p w:rsidR="008B67F7" w:rsidRDefault="008B67F7" w:rsidP="00C163EA">
      <w:pPr>
        <w:spacing w:after="0" w:line="240" w:lineRule="auto"/>
        <w:ind w:left="709" w:hanging="425"/>
        <w:jc w:val="center"/>
        <w:rPr>
          <w:rFonts w:ascii="Times New Roman" w:hAnsi="Times New Roman" w:cs="Times New Roman"/>
          <w:sz w:val="28"/>
          <w:szCs w:val="28"/>
          <w:lang w:val="uk-UA"/>
        </w:rPr>
      </w:pPr>
    </w:p>
    <w:p w:rsidR="008B67F7" w:rsidRDefault="008B67F7" w:rsidP="00C163EA">
      <w:pPr>
        <w:spacing w:after="0" w:line="240" w:lineRule="auto"/>
        <w:ind w:left="709" w:hanging="425"/>
        <w:jc w:val="center"/>
        <w:rPr>
          <w:rFonts w:ascii="Times New Roman" w:hAnsi="Times New Roman" w:cs="Times New Roman"/>
          <w:sz w:val="28"/>
          <w:szCs w:val="28"/>
          <w:lang w:val="uk-UA"/>
        </w:rPr>
      </w:pPr>
    </w:p>
    <w:p w:rsidR="008B67F7" w:rsidRDefault="008B67F7" w:rsidP="00C163EA">
      <w:pPr>
        <w:spacing w:after="0" w:line="240" w:lineRule="auto"/>
        <w:ind w:left="709" w:hanging="425"/>
        <w:jc w:val="center"/>
        <w:rPr>
          <w:rFonts w:ascii="Times New Roman" w:hAnsi="Times New Roman" w:cs="Times New Roman"/>
          <w:sz w:val="28"/>
          <w:szCs w:val="28"/>
          <w:lang w:val="uk-UA"/>
        </w:rPr>
      </w:pPr>
    </w:p>
    <w:p w:rsidR="008B67F7" w:rsidRDefault="008B67F7" w:rsidP="00C163EA">
      <w:pPr>
        <w:spacing w:after="0" w:line="240" w:lineRule="auto"/>
        <w:ind w:left="709" w:hanging="425"/>
        <w:jc w:val="center"/>
        <w:rPr>
          <w:rFonts w:ascii="Times New Roman" w:hAnsi="Times New Roman" w:cs="Times New Roman"/>
          <w:sz w:val="28"/>
          <w:szCs w:val="28"/>
          <w:lang w:val="uk-UA"/>
        </w:rPr>
      </w:pPr>
    </w:p>
    <w:p w:rsidR="008B67F7" w:rsidRDefault="008B67F7" w:rsidP="00C163EA">
      <w:pPr>
        <w:spacing w:after="0" w:line="240" w:lineRule="auto"/>
        <w:ind w:left="709" w:hanging="425"/>
        <w:jc w:val="center"/>
        <w:rPr>
          <w:rFonts w:ascii="Times New Roman" w:hAnsi="Times New Roman" w:cs="Times New Roman"/>
          <w:sz w:val="28"/>
          <w:szCs w:val="28"/>
          <w:lang w:val="uk-UA"/>
        </w:rPr>
      </w:pPr>
    </w:p>
    <w:p w:rsidR="008B67F7" w:rsidRDefault="008B67F7" w:rsidP="00C163EA">
      <w:pPr>
        <w:spacing w:after="0" w:line="240" w:lineRule="auto"/>
        <w:ind w:left="709" w:hanging="425"/>
        <w:jc w:val="center"/>
        <w:rPr>
          <w:rFonts w:ascii="Times New Roman" w:hAnsi="Times New Roman" w:cs="Times New Roman"/>
          <w:sz w:val="28"/>
          <w:szCs w:val="28"/>
          <w:lang w:val="uk-UA"/>
        </w:rPr>
      </w:pPr>
    </w:p>
    <w:p w:rsidR="008B67F7" w:rsidRDefault="008B67F7" w:rsidP="00C163EA">
      <w:pPr>
        <w:spacing w:after="0" w:line="240" w:lineRule="auto"/>
        <w:ind w:left="709" w:hanging="425"/>
        <w:jc w:val="center"/>
        <w:rPr>
          <w:rFonts w:ascii="Times New Roman" w:hAnsi="Times New Roman" w:cs="Times New Roman"/>
          <w:sz w:val="28"/>
          <w:szCs w:val="28"/>
          <w:lang w:val="uk-UA"/>
        </w:rPr>
      </w:pPr>
    </w:p>
    <w:p w:rsidR="008B67F7" w:rsidRDefault="008B67F7" w:rsidP="00C163EA">
      <w:pPr>
        <w:spacing w:after="0" w:line="240" w:lineRule="auto"/>
        <w:ind w:left="709" w:hanging="425"/>
        <w:jc w:val="center"/>
        <w:rPr>
          <w:rFonts w:ascii="Times New Roman" w:hAnsi="Times New Roman" w:cs="Times New Roman"/>
          <w:sz w:val="28"/>
          <w:szCs w:val="28"/>
          <w:lang w:val="uk-UA"/>
        </w:rPr>
      </w:pPr>
    </w:p>
    <w:p w:rsidR="008B67F7" w:rsidRDefault="008B67F7" w:rsidP="00C163EA">
      <w:pPr>
        <w:spacing w:after="0" w:line="240" w:lineRule="auto"/>
        <w:ind w:left="709" w:hanging="425"/>
        <w:jc w:val="center"/>
        <w:rPr>
          <w:rFonts w:ascii="Times New Roman" w:hAnsi="Times New Roman" w:cs="Times New Roman"/>
          <w:sz w:val="28"/>
          <w:szCs w:val="28"/>
          <w:lang w:val="uk-UA"/>
        </w:rPr>
      </w:pPr>
    </w:p>
    <w:p w:rsidR="008B67F7" w:rsidRDefault="008B67F7" w:rsidP="00C163EA">
      <w:pPr>
        <w:spacing w:after="0" w:line="240" w:lineRule="auto"/>
        <w:ind w:left="709" w:hanging="425"/>
        <w:jc w:val="center"/>
        <w:rPr>
          <w:rFonts w:ascii="Times New Roman" w:hAnsi="Times New Roman" w:cs="Times New Roman"/>
          <w:sz w:val="28"/>
          <w:szCs w:val="28"/>
          <w:lang w:val="uk-UA"/>
        </w:rPr>
      </w:pPr>
    </w:p>
    <w:p w:rsidR="004E316A" w:rsidRDefault="004E316A" w:rsidP="00C163EA">
      <w:pPr>
        <w:spacing w:after="0" w:line="240" w:lineRule="auto"/>
        <w:ind w:left="709" w:hanging="425"/>
        <w:jc w:val="center"/>
        <w:rPr>
          <w:rFonts w:ascii="Times New Roman" w:hAnsi="Times New Roman" w:cs="Times New Roman"/>
          <w:sz w:val="28"/>
          <w:szCs w:val="28"/>
          <w:lang w:val="uk-UA"/>
        </w:rPr>
      </w:pPr>
    </w:p>
    <w:p w:rsidR="004E316A" w:rsidRDefault="004E316A" w:rsidP="00C163EA">
      <w:pPr>
        <w:spacing w:after="0" w:line="240" w:lineRule="auto"/>
        <w:ind w:left="709" w:hanging="425"/>
        <w:jc w:val="center"/>
        <w:rPr>
          <w:rFonts w:ascii="Times New Roman" w:hAnsi="Times New Roman" w:cs="Times New Roman"/>
          <w:sz w:val="28"/>
          <w:szCs w:val="28"/>
          <w:lang w:val="uk-UA"/>
        </w:rPr>
      </w:pPr>
    </w:p>
    <w:p w:rsidR="004E316A" w:rsidRDefault="004E316A" w:rsidP="00C163EA">
      <w:pPr>
        <w:spacing w:after="0" w:line="240" w:lineRule="auto"/>
        <w:ind w:left="709" w:hanging="425"/>
        <w:jc w:val="center"/>
        <w:rPr>
          <w:rFonts w:ascii="Times New Roman" w:hAnsi="Times New Roman" w:cs="Times New Roman"/>
          <w:sz w:val="28"/>
          <w:szCs w:val="28"/>
          <w:lang w:val="uk-UA"/>
        </w:rPr>
      </w:pPr>
    </w:p>
    <w:p w:rsidR="004E316A" w:rsidRDefault="004E316A" w:rsidP="00C163EA">
      <w:pPr>
        <w:spacing w:after="0" w:line="240" w:lineRule="auto"/>
        <w:ind w:left="709" w:hanging="425"/>
        <w:jc w:val="center"/>
        <w:rPr>
          <w:rFonts w:ascii="Times New Roman" w:hAnsi="Times New Roman" w:cs="Times New Roman"/>
          <w:sz w:val="28"/>
          <w:szCs w:val="28"/>
          <w:lang w:val="uk-UA"/>
        </w:rPr>
      </w:pPr>
    </w:p>
    <w:p w:rsidR="004E316A" w:rsidRDefault="004E316A" w:rsidP="00C163EA">
      <w:pPr>
        <w:spacing w:after="0" w:line="240" w:lineRule="auto"/>
        <w:ind w:left="709" w:hanging="425"/>
        <w:jc w:val="center"/>
        <w:rPr>
          <w:rFonts w:ascii="Times New Roman" w:hAnsi="Times New Roman" w:cs="Times New Roman"/>
          <w:sz w:val="28"/>
          <w:szCs w:val="28"/>
          <w:lang w:val="uk-UA"/>
        </w:rPr>
      </w:pPr>
    </w:p>
    <w:p w:rsidR="004E316A" w:rsidRDefault="004E316A" w:rsidP="00C163EA">
      <w:pPr>
        <w:spacing w:after="0" w:line="240" w:lineRule="auto"/>
        <w:ind w:left="709" w:hanging="425"/>
        <w:jc w:val="center"/>
        <w:rPr>
          <w:rFonts w:ascii="Times New Roman" w:hAnsi="Times New Roman" w:cs="Times New Roman"/>
          <w:sz w:val="28"/>
          <w:szCs w:val="28"/>
          <w:lang w:val="uk-UA"/>
        </w:rPr>
      </w:pPr>
    </w:p>
    <w:p w:rsidR="004E316A" w:rsidRDefault="004E316A" w:rsidP="00C163EA">
      <w:pPr>
        <w:spacing w:after="0" w:line="240" w:lineRule="auto"/>
        <w:ind w:left="709" w:hanging="425"/>
        <w:jc w:val="center"/>
        <w:rPr>
          <w:rFonts w:ascii="Times New Roman" w:hAnsi="Times New Roman" w:cs="Times New Roman"/>
          <w:sz w:val="28"/>
          <w:szCs w:val="28"/>
          <w:lang w:val="uk-UA"/>
        </w:rPr>
      </w:pPr>
    </w:p>
    <w:p w:rsidR="004E316A" w:rsidRDefault="004E316A" w:rsidP="00C163EA">
      <w:pPr>
        <w:spacing w:after="0" w:line="240" w:lineRule="auto"/>
        <w:ind w:left="709" w:hanging="425"/>
        <w:jc w:val="center"/>
        <w:rPr>
          <w:rFonts w:ascii="Times New Roman" w:hAnsi="Times New Roman" w:cs="Times New Roman"/>
          <w:sz w:val="28"/>
          <w:szCs w:val="28"/>
          <w:lang w:val="uk-UA"/>
        </w:rPr>
      </w:pPr>
    </w:p>
    <w:p w:rsidR="004E316A" w:rsidRDefault="004E316A" w:rsidP="00C163EA">
      <w:pPr>
        <w:spacing w:after="0" w:line="240" w:lineRule="auto"/>
        <w:ind w:left="709" w:hanging="425"/>
        <w:jc w:val="center"/>
        <w:rPr>
          <w:rFonts w:ascii="Times New Roman" w:hAnsi="Times New Roman" w:cs="Times New Roman"/>
          <w:sz w:val="28"/>
          <w:szCs w:val="28"/>
          <w:lang w:val="uk-UA"/>
        </w:rPr>
      </w:pPr>
    </w:p>
    <w:p w:rsidR="004E316A" w:rsidRDefault="004E316A" w:rsidP="00C163EA">
      <w:pPr>
        <w:spacing w:after="0" w:line="240" w:lineRule="auto"/>
        <w:ind w:left="709" w:hanging="425"/>
        <w:jc w:val="center"/>
        <w:rPr>
          <w:rFonts w:ascii="Times New Roman" w:hAnsi="Times New Roman" w:cs="Times New Roman"/>
          <w:sz w:val="28"/>
          <w:szCs w:val="28"/>
          <w:lang w:val="uk-UA"/>
        </w:rPr>
      </w:pPr>
    </w:p>
    <w:p w:rsidR="004E316A" w:rsidRDefault="004E316A" w:rsidP="007B6C31">
      <w:pPr>
        <w:spacing w:after="0" w:line="240" w:lineRule="auto"/>
        <w:rPr>
          <w:rFonts w:ascii="Times New Roman" w:hAnsi="Times New Roman" w:cs="Times New Roman"/>
          <w:sz w:val="28"/>
          <w:szCs w:val="28"/>
          <w:lang w:val="uk-UA"/>
        </w:rPr>
      </w:pPr>
    </w:p>
    <w:p w:rsidR="004E316A" w:rsidRPr="00C163EA" w:rsidRDefault="004E316A" w:rsidP="00C163EA">
      <w:pPr>
        <w:spacing w:after="0" w:line="240" w:lineRule="auto"/>
        <w:ind w:left="709" w:hanging="425"/>
        <w:jc w:val="center"/>
        <w:rPr>
          <w:rFonts w:ascii="Times New Roman" w:hAnsi="Times New Roman" w:cs="Times New Roman"/>
          <w:sz w:val="28"/>
          <w:szCs w:val="28"/>
          <w:lang w:val="uk-UA"/>
        </w:rPr>
      </w:pPr>
    </w:p>
    <w:sectPr w:rsidR="004E316A" w:rsidRPr="00C163EA" w:rsidSect="008B67F7">
      <w:pgSz w:w="11906" w:h="16838"/>
      <w:pgMar w:top="426" w:right="566"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03C"/>
    <w:multiLevelType w:val="hybridMultilevel"/>
    <w:tmpl w:val="6DA01698"/>
    <w:lvl w:ilvl="0" w:tplc="FA16A666">
      <w:start w:val="1"/>
      <w:numFmt w:val="decimal"/>
      <w:lvlText w:val="%1."/>
      <w:lvlJc w:val="left"/>
      <w:pPr>
        <w:ind w:left="1130" w:hanging="420"/>
      </w:pPr>
      <w:rPr>
        <w:rFonts w:hint="default"/>
        <w:b/>
      </w:rPr>
    </w:lvl>
    <w:lvl w:ilvl="1" w:tplc="04190001">
      <w:start w:val="1"/>
      <w:numFmt w:val="bullet"/>
      <w:lvlText w:val=""/>
      <w:lvlJc w:val="left"/>
      <w:pPr>
        <w:ind w:left="704" w:hanging="420"/>
      </w:pPr>
      <w:rPr>
        <w:rFonts w:ascii="Symbol" w:hAnsi="Symbol"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C66EB1"/>
    <w:multiLevelType w:val="hybridMultilevel"/>
    <w:tmpl w:val="67909D8C"/>
    <w:lvl w:ilvl="0" w:tplc="C13EF2B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D04083F"/>
    <w:multiLevelType w:val="hybridMultilevel"/>
    <w:tmpl w:val="F138ACD2"/>
    <w:lvl w:ilvl="0" w:tplc="04190001">
      <w:start w:val="1"/>
      <w:numFmt w:val="bullet"/>
      <w:lvlText w:val=""/>
      <w:lvlJc w:val="left"/>
      <w:pPr>
        <w:ind w:left="704" w:hanging="420"/>
      </w:pPr>
      <w:rPr>
        <w:rFonts w:ascii="Symbol" w:hAnsi="Symbol" w:hint="default"/>
      </w:rPr>
    </w:lvl>
    <w:lvl w:ilvl="1" w:tplc="04190001">
      <w:start w:val="1"/>
      <w:numFmt w:val="bullet"/>
      <w:lvlText w:val=""/>
      <w:lvlJc w:val="left"/>
      <w:pPr>
        <w:ind w:left="704" w:hanging="420"/>
      </w:pPr>
      <w:rPr>
        <w:rFonts w:ascii="Symbol" w:hAnsi="Symbol"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3263EEB"/>
    <w:multiLevelType w:val="hybridMultilevel"/>
    <w:tmpl w:val="FFCE0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1025F9"/>
    <w:multiLevelType w:val="multilevel"/>
    <w:tmpl w:val="F24C0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EA43E8"/>
    <w:multiLevelType w:val="hybridMultilevel"/>
    <w:tmpl w:val="7B141062"/>
    <w:lvl w:ilvl="0" w:tplc="04190001">
      <w:start w:val="1"/>
      <w:numFmt w:val="bullet"/>
      <w:lvlText w:val=""/>
      <w:lvlJc w:val="left"/>
      <w:pPr>
        <w:ind w:left="704" w:hanging="420"/>
      </w:pPr>
      <w:rPr>
        <w:rFonts w:ascii="Symbol" w:hAnsi="Symbol" w:hint="default"/>
      </w:rPr>
    </w:lvl>
    <w:lvl w:ilvl="1" w:tplc="0DE2F212">
      <w:numFmt w:val="bullet"/>
      <w:lvlText w:val="·"/>
      <w:lvlJc w:val="left"/>
      <w:pPr>
        <w:ind w:left="1424" w:hanging="420"/>
      </w:pPr>
      <w:rPr>
        <w:rFonts w:ascii="Calibri" w:eastAsiaTheme="minorHAnsi" w:hAnsi="Calibri" w:cs="Calibri"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41D32C1"/>
    <w:multiLevelType w:val="hybridMultilevel"/>
    <w:tmpl w:val="D81C2C54"/>
    <w:lvl w:ilvl="0" w:tplc="04190001">
      <w:start w:val="1"/>
      <w:numFmt w:val="bullet"/>
      <w:lvlText w:val=""/>
      <w:lvlJc w:val="left"/>
      <w:pPr>
        <w:ind w:left="704" w:hanging="420"/>
      </w:pPr>
      <w:rPr>
        <w:rFonts w:ascii="Symbol" w:hAnsi="Symbol" w:hint="default"/>
      </w:rPr>
    </w:lvl>
    <w:lvl w:ilvl="1" w:tplc="04190001">
      <w:start w:val="1"/>
      <w:numFmt w:val="bullet"/>
      <w:lvlText w:val=""/>
      <w:lvlJc w:val="left"/>
      <w:pPr>
        <w:ind w:left="704" w:hanging="420"/>
      </w:pPr>
      <w:rPr>
        <w:rFonts w:ascii="Symbol" w:hAnsi="Symbol"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2367140"/>
    <w:multiLevelType w:val="hybridMultilevel"/>
    <w:tmpl w:val="E7E0406C"/>
    <w:lvl w:ilvl="0" w:tplc="04190001">
      <w:start w:val="1"/>
      <w:numFmt w:val="bullet"/>
      <w:lvlText w:val=""/>
      <w:lvlJc w:val="left"/>
      <w:pPr>
        <w:ind w:left="704" w:hanging="420"/>
      </w:pPr>
      <w:rPr>
        <w:rFonts w:ascii="Symbol" w:hAnsi="Symbol" w:hint="default"/>
      </w:rPr>
    </w:lvl>
    <w:lvl w:ilvl="1" w:tplc="04190001">
      <w:start w:val="1"/>
      <w:numFmt w:val="bullet"/>
      <w:lvlText w:val=""/>
      <w:lvlJc w:val="left"/>
      <w:pPr>
        <w:ind w:left="704" w:hanging="420"/>
      </w:pPr>
      <w:rPr>
        <w:rFonts w:ascii="Symbol" w:hAnsi="Symbol"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38695E86"/>
    <w:multiLevelType w:val="hybridMultilevel"/>
    <w:tmpl w:val="085C0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2F3A22"/>
    <w:multiLevelType w:val="multilevel"/>
    <w:tmpl w:val="D2049312"/>
    <w:lvl w:ilvl="0">
      <w:start w:val="1"/>
      <w:numFmt w:val="bullet"/>
      <w:lvlText w:val="−"/>
      <w:lvlJc w:val="left"/>
      <w:pPr>
        <w:ind w:left="728"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479F6D24"/>
    <w:multiLevelType w:val="multilevel"/>
    <w:tmpl w:val="8460F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AA96C13"/>
    <w:multiLevelType w:val="hybridMultilevel"/>
    <w:tmpl w:val="D78E0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D02EC8"/>
    <w:multiLevelType w:val="hybridMultilevel"/>
    <w:tmpl w:val="CD7A70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E1A6EC3"/>
    <w:multiLevelType w:val="multilevel"/>
    <w:tmpl w:val="244E22C0"/>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
    <w:nsid w:val="56FC52D1"/>
    <w:multiLevelType w:val="hybridMultilevel"/>
    <w:tmpl w:val="C33C4E5C"/>
    <w:lvl w:ilvl="0" w:tplc="04190001">
      <w:start w:val="1"/>
      <w:numFmt w:val="bullet"/>
      <w:lvlText w:val=""/>
      <w:lvlJc w:val="left"/>
      <w:pPr>
        <w:ind w:left="704" w:hanging="420"/>
      </w:pPr>
      <w:rPr>
        <w:rFonts w:ascii="Symbol" w:hAnsi="Symbol" w:hint="default"/>
      </w:rPr>
    </w:lvl>
    <w:lvl w:ilvl="1" w:tplc="04190001">
      <w:start w:val="1"/>
      <w:numFmt w:val="bullet"/>
      <w:lvlText w:val=""/>
      <w:lvlJc w:val="left"/>
      <w:pPr>
        <w:ind w:left="704" w:hanging="420"/>
      </w:pPr>
      <w:rPr>
        <w:rFonts w:ascii="Symbol" w:hAnsi="Symbol"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59793935"/>
    <w:multiLevelType w:val="hybridMultilevel"/>
    <w:tmpl w:val="0D0C0704"/>
    <w:lvl w:ilvl="0" w:tplc="FA16A666">
      <w:start w:val="1"/>
      <w:numFmt w:val="decimal"/>
      <w:lvlText w:val="%1."/>
      <w:lvlJc w:val="left"/>
      <w:pPr>
        <w:ind w:left="1130" w:hanging="420"/>
      </w:pPr>
      <w:rPr>
        <w:rFonts w:hint="default"/>
        <w:b/>
      </w:rPr>
    </w:lvl>
    <w:lvl w:ilvl="1" w:tplc="99CCD164">
      <w:start w:val="3"/>
      <w:numFmt w:val="bullet"/>
      <w:lvlText w:val="·"/>
      <w:lvlJc w:val="left"/>
      <w:pPr>
        <w:ind w:left="1424" w:hanging="420"/>
      </w:pPr>
      <w:rPr>
        <w:rFonts w:ascii="Calibri" w:eastAsiaTheme="minorHAnsi" w:hAnsi="Calibri" w:cs="Calibri"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B9F1B13"/>
    <w:multiLevelType w:val="hybridMultilevel"/>
    <w:tmpl w:val="0CC06ADE"/>
    <w:lvl w:ilvl="0" w:tplc="63FC217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F33FD5"/>
    <w:multiLevelType w:val="multilevel"/>
    <w:tmpl w:val="244E22C0"/>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8">
    <w:nsid w:val="5E704924"/>
    <w:multiLevelType w:val="hybridMultilevel"/>
    <w:tmpl w:val="76B46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8E7411"/>
    <w:multiLevelType w:val="hybridMultilevel"/>
    <w:tmpl w:val="03ECF14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71175D39"/>
    <w:multiLevelType w:val="hybridMultilevel"/>
    <w:tmpl w:val="1FE29596"/>
    <w:lvl w:ilvl="0" w:tplc="04190001">
      <w:start w:val="1"/>
      <w:numFmt w:val="bullet"/>
      <w:lvlText w:val=""/>
      <w:lvlJc w:val="left"/>
      <w:pPr>
        <w:ind w:left="704" w:hanging="420"/>
      </w:pPr>
      <w:rPr>
        <w:rFonts w:ascii="Symbol" w:hAnsi="Symbol" w:hint="default"/>
      </w:rPr>
    </w:lvl>
    <w:lvl w:ilvl="1" w:tplc="0DE2F212">
      <w:numFmt w:val="bullet"/>
      <w:lvlText w:val="·"/>
      <w:lvlJc w:val="left"/>
      <w:pPr>
        <w:ind w:left="1424" w:hanging="420"/>
      </w:pPr>
      <w:rPr>
        <w:rFonts w:ascii="Calibri" w:eastAsiaTheme="minorHAnsi" w:hAnsi="Calibri" w:cs="Calibri"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72404881"/>
    <w:multiLevelType w:val="multilevel"/>
    <w:tmpl w:val="8DAC79CA"/>
    <w:lvl w:ilvl="0">
      <w:start w:val="1"/>
      <w:numFmt w:val="decimal"/>
      <w:lvlText w:val="%1."/>
      <w:lvlJc w:val="left"/>
      <w:pPr>
        <w:ind w:left="435" w:hanging="435"/>
      </w:pPr>
      <w:rPr>
        <w:rFonts w:cs="Times New Roman" w:hint="default"/>
        <w:color w:val="auto"/>
      </w:rPr>
    </w:lvl>
    <w:lvl w:ilvl="1">
      <w:start w:val="1"/>
      <w:numFmt w:val="decimal"/>
      <w:lvlText w:val="%1.%2."/>
      <w:lvlJc w:val="left"/>
      <w:pPr>
        <w:ind w:left="435" w:hanging="43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2">
    <w:nsid w:val="725F7254"/>
    <w:multiLevelType w:val="hybridMultilevel"/>
    <w:tmpl w:val="A546F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E03B81"/>
    <w:multiLevelType w:val="multilevel"/>
    <w:tmpl w:val="15802B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31A7282"/>
    <w:multiLevelType w:val="hybridMultilevel"/>
    <w:tmpl w:val="58C4D268"/>
    <w:lvl w:ilvl="0" w:tplc="04190001">
      <w:start w:val="1"/>
      <w:numFmt w:val="bullet"/>
      <w:lvlText w:val=""/>
      <w:lvlJc w:val="left"/>
      <w:pPr>
        <w:ind w:left="704" w:hanging="420"/>
      </w:pPr>
      <w:rPr>
        <w:rFonts w:ascii="Symbol" w:hAnsi="Symbol" w:hint="default"/>
      </w:rPr>
    </w:lvl>
    <w:lvl w:ilvl="1" w:tplc="04190001">
      <w:start w:val="1"/>
      <w:numFmt w:val="bullet"/>
      <w:lvlText w:val=""/>
      <w:lvlJc w:val="left"/>
      <w:pPr>
        <w:ind w:left="704" w:hanging="420"/>
      </w:pPr>
      <w:rPr>
        <w:rFonts w:ascii="Symbol" w:hAnsi="Symbol"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7B814BF3"/>
    <w:multiLevelType w:val="hybridMultilevel"/>
    <w:tmpl w:val="ED961A1C"/>
    <w:lvl w:ilvl="0" w:tplc="04190001">
      <w:start w:val="1"/>
      <w:numFmt w:val="bullet"/>
      <w:lvlText w:val=""/>
      <w:lvlJc w:val="left"/>
      <w:pPr>
        <w:ind w:left="704" w:hanging="420"/>
      </w:pPr>
      <w:rPr>
        <w:rFonts w:ascii="Symbol" w:hAnsi="Symbol" w:hint="default"/>
        <w:b/>
      </w:rPr>
    </w:lvl>
    <w:lvl w:ilvl="1" w:tplc="04190001">
      <w:start w:val="1"/>
      <w:numFmt w:val="bullet"/>
      <w:lvlText w:val=""/>
      <w:lvlJc w:val="left"/>
      <w:pPr>
        <w:ind w:left="1424" w:hanging="420"/>
      </w:pPr>
      <w:rPr>
        <w:rFonts w:ascii="Symbol" w:hAnsi="Symbol" w:hint="default"/>
      </w:rPr>
    </w:lvl>
    <w:lvl w:ilvl="2" w:tplc="9E2EBA9E">
      <w:numFmt w:val="bullet"/>
      <w:lvlText w:val="-"/>
      <w:lvlJc w:val="left"/>
      <w:pPr>
        <w:ind w:left="2264" w:hanging="360"/>
      </w:pPr>
      <w:rPr>
        <w:rFonts w:ascii="Calibri" w:eastAsiaTheme="minorHAnsi" w:hAnsi="Calibri" w:cs="Calibri" w:hint="default"/>
      </w:rPr>
    </w:lvl>
    <w:lvl w:ilvl="3" w:tplc="25E40FA2">
      <w:start w:val="7"/>
      <w:numFmt w:val="decimal"/>
      <w:lvlText w:val="%4."/>
      <w:lvlJc w:val="left"/>
      <w:pPr>
        <w:ind w:left="2804" w:hanging="360"/>
      </w:pPr>
      <w:rPr>
        <w:rFonts w:hint="default"/>
        <w:b/>
      </w:r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2"/>
  </w:num>
  <w:num w:numId="3">
    <w:abstractNumId w:val="8"/>
  </w:num>
  <w:num w:numId="4">
    <w:abstractNumId w:val="3"/>
  </w:num>
  <w:num w:numId="5">
    <w:abstractNumId w:val="18"/>
  </w:num>
  <w:num w:numId="6">
    <w:abstractNumId w:val="15"/>
  </w:num>
  <w:num w:numId="7">
    <w:abstractNumId w:val="25"/>
  </w:num>
  <w:num w:numId="8">
    <w:abstractNumId w:val="24"/>
  </w:num>
  <w:num w:numId="9">
    <w:abstractNumId w:val="6"/>
  </w:num>
  <w:num w:numId="10">
    <w:abstractNumId w:val="11"/>
  </w:num>
  <w:num w:numId="11">
    <w:abstractNumId w:val="20"/>
  </w:num>
  <w:num w:numId="12">
    <w:abstractNumId w:val="5"/>
  </w:num>
  <w:num w:numId="13">
    <w:abstractNumId w:val="2"/>
  </w:num>
  <w:num w:numId="14">
    <w:abstractNumId w:val="7"/>
  </w:num>
  <w:num w:numId="15">
    <w:abstractNumId w:val="14"/>
  </w:num>
  <w:num w:numId="16">
    <w:abstractNumId w:val="0"/>
  </w:num>
  <w:num w:numId="17">
    <w:abstractNumId w:val="19"/>
  </w:num>
  <w:num w:numId="18">
    <w:abstractNumId w:val="23"/>
  </w:num>
  <w:num w:numId="19">
    <w:abstractNumId w:val="4"/>
  </w:num>
  <w:num w:numId="20">
    <w:abstractNumId w:val="10"/>
  </w:num>
  <w:num w:numId="21">
    <w:abstractNumId w:val="9"/>
  </w:num>
  <w:num w:numId="22">
    <w:abstractNumId w:val="21"/>
  </w:num>
  <w:num w:numId="23">
    <w:abstractNumId w:val="16"/>
  </w:num>
  <w:num w:numId="24">
    <w:abstractNumId w:val="1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4C65D1"/>
    <w:rsid w:val="00013410"/>
    <w:rsid w:val="00087761"/>
    <w:rsid w:val="000A0285"/>
    <w:rsid w:val="000C4EDD"/>
    <w:rsid w:val="000D6F90"/>
    <w:rsid w:val="0016417C"/>
    <w:rsid w:val="00192F24"/>
    <w:rsid w:val="001B1782"/>
    <w:rsid w:val="001B224A"/>
    <w:rsid w:val="001E1F21"/>
    <w:rsid w:val="002446ED"/>
    <w:rsid w:val="00262553"/>
    <w:rsid w:val="002B5D8C"/>
    <w:rsid w:val="002D51A2"/>
    <w:rsid w:val="002E273F"/>
    <w:rsid w:val="00305CB3"/>
    <w:rsid w:val="00373029"/>
    <w:rsid w:val="003772DC"/>
    <w:rsid w:val="00381F26"/>
    <w:rsid w:val="00395FD5"/>
    <w:rsid w:val="003A2538"/>
    <w:rsid w:val="003C2498"/>
    <w:rsid w:val="00485B6C"/>
    <w:rsid w:val="00497D0A"/>
    <w:rsid w:val="004A4888"/>
    <w:rsid w:val="004C4D5A"/>
    <w:rsid w:val="004C65D1"/>
    <w:rsid w:val="004D7B12"/>
    <w:rsid w:val="004E316A"/>
    <w:rsid w:val="00513108"/>
    <w:rsid w:val="005B7CDC"/>
    <w:rsid w:val="005C7FDE"/>
    <w:rsid w:val="005E2FA4"/>
    <w:rsid w:val="005F19C3"/>
    <w:rsid w:val="006A39AF"/>
    <w:rsid w:val="007A4C94"/>
    <w:rsid w:val="007A5E1B"/>
    <w:rsid w:val="007B6C31"/>
    <w:rsid w:val="007D1090"/>
    <w:rsid w:val="00801D06"/>
    <w:rsid w:val="00805A5E"/>
    <w:rsid w:val="00851369"/>
    <w:rsid w:val="008866EB"/>
    <w:rsid w:val="008A6A5E"/>
    <w:rsid w:val="008B67F7"/>
    <w:rsid w:val="008C759B"/>
    <w:rsid w:val="00914B2F"/>
    <w:rsid w:val="0097659E"/>
    <w:rsid w:val="00A04ED6"/>
    <w:rsid w:val="00A57599"/>
    <w:rsid w:val="00A97F32"/>
    <w:rsid w:val="00AA545D"/>
    <w:rsid w:val="00AB79A1"/>
    <w:rsid w:val="00B039F5"/>
    <w:rsid w:val="00B043A1"/>
    <w:rsid w:val="00B0744E"/>
    <w:rsid w:val="00B67C94"/>
    <w:rsid w:val="00B8715C"/>
    <w:rsid w:val="00B951AF"/>
    <w:rsid w:val="00BF7FC9"/>
    <w:rsid w:val="00C05848"/>
    <w:rsid w:val="00C163EA"/>
    <w:rsid w:val="00C203F4"/>
    <w:rsid w:val="00C64119"/>
    <w:rsid w:val="00CB4482"/>
    <w:rsid w:val="00D56A38"/>
    <w:rsid w:val="00D63005"/>
    <w:rsid w:val="00DC47CD"/>
    <w:rsid w:val="00DD2CCA"/>
    <w:rsid w:val="00E07C13"/>
    <w:rsid w:val="00E10CEF"/>
    <w:rsid w:val="00E37CCF"/>
    <w:rsid w:val="00E67BCC"/>
    <w:rsid w:val="00F13B43"/>
    <w:rsid w:val="00F21EDE"/>
    <w:rsid w:val="00F51E38"/>
    <w:rsid w:val="00F85022"/>
    <w:rsid w:val="00FB07A1"/>
    <w:rsid w:val="00FB5C0D"/>
    <w:rsid w:val="00FC1989"/>
    <w:rsid w:val="00FC6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538"/>
  </w:style>
  <w:style w:type="paragraph" w:styleId="2">
    <w:name w:val="heading 2"/>
    <w:basedOn w:val="a"/>
    <w:next w:val="a"/>
    <w:link w:val="20"/>
    <w:uiPriority w:val="9"/>
    <w:unhideWhenUsed/>
    <w:qFormat/>
    <w:rsid w:val="00013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B67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C65D1"/>
    <w:pPr>
      <w:spacing w:after="0" w:line="240" w:lineRule="auto"/>
    </w:pPr>
    <w:rPr>
      <w:rFonts w:ascii="Calibri" w:eastAsia="Calibri" w:hAnsi="Calibri" w:cs="Calibri"/>
      <w:lang w:val="uk-UA" w:eastAsia="uk-UA"/>
    </w:rPr>
  </w:style>
  <w:style w:type="character" w:customStyle="1" w:styleId="a4">
    <w:name w:val="Без интервала Знак"/>
    <w:link w:val="a3"/>
    <w:qFormat/>
    <w:rsid w:val="004C65D1"/>
    <w:rPr>
      <w:rFonts w:ascii="Calibri" w:eastAsia="Calibri" w:hAnsi="Calibri" w:cs="Calibri"/>
      <w:lang w:val="uk-UA" w:eastAsia="uk-UA"/>
    </w:rPr>
  </w:style>
  <w:style w:type="paragraph" w:styleId="a5">
    <w:name w:val="Balloon Text"/>
    <w:basedOn w:val="a"/>
    <w:link w:val="a6"/>
    <w:uiPriority w:val="99"/>
    <w:semiHidden/>
    <w:unhideWhenUsed/>
    <w:rsid w:val="007D10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1090"/>
    <w:rPr>
      <w:rFonts w:ascii="Tahoma" w:hAnsi="Tahoma" w:cs="Tahoma"/>
      <w:sz w:val="16"/>
      <w:szCs w:val="16"/>
    </w:rPr>
  </w:style>
  <w:style w:type="paragraph" w:styleId="a7">
    <w:name w:val="List Paragraph"/>
    <w:basedOn w:val="a"/>
    <w:link w:val="a8"/>
    <w:uiPriority w:val="99"/>
    <w:qFormat/>
    <w:rsid w:val="007D1090"/>
    <w:pPr>
      <w:ind w:left="720"/>
      <w:contextualSpacing/>
    </w:pPr>
  </w:style>
  <w:style w:type="character" w:customStyle="1" w:styleId="20">
    <w:name w:val="Заголовок 2 Знак"/>
    <w:basedOn w:val="a0"/>
    <w:link w:val="2"/>
    <w:uiPriority w:val="9"/>
    <w:rsid w:val="00013410"/>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B67C94"/>
    <w:rPr>
      <w:rFonts w:asciiTheme="majorHAnsi" w:eastAsiaTheme="majorEastAsia" w:hAnsiTheme="majorHAnsi" w:cstheme="majorBidi"/>
      <w:i/>
      <w:iCs/>
      <w:color w:val="243F60" w:themeColor="accent1" w:themeShade="7F"/>
    </w:rPr>
  </w:style>
  <w:style w:type="paragraph" w:styleId="a9">
    <w:name w:val="Title"/>
    <w:basedOn w:val="a"/>
    <w:next w:val="a"/>
    <w:link w:val="aa"/>
    <w:qFormat/>
    <w:rsid w:val="00B67C94"/>
    <w:pPr>
      <w:keepNext/>
      <w:keepLines/>
      <w:spacing w:before="480" w:after="120" w:line="259" w:lineRule="auto"/>
    </w:pPr>
    <w:rPr>
      <w:rFonts w:ascii="Calibri" w:eastAsia="Calibri" w:hAnsi="Calibri" w:cs="Calibri"/>
      <w:b/>
      <w:sz w:val="72"/>
      <w:szCs w:val="72"/>
      <w:lang w:val="uk-UA"/>
    </w:rPr>
  </w:style>
  <w:style w:type="character" w:customStyle="1" w:styleId="aa">
    <w:name w:val="Название Знак"/>
    <w:basedOn w:val="a0"/>
    <w:link w:val="a9"/>
    <w:rsid w:val="00B67C94"/>
    <w:rPr>
      <w:rFonts w:ascii="Calibri" w:eastAsia="Calibri" w:hAnsi="Calibri" w:cs="Calibri"/>
      <w:b/>
      <w:sz w:val="72"/>
      <w:szCs w:val="72"/>
      <w:lang w:val="uk-UA"/>
    </w:rPr>
  </w:style>
  <w:style w:type="character" w:styleId="ab">
    <w:name w:val="Hyperlink"/>
    <w:basedOn w:val="a0"/>
    <w:uiPriority w:val="99"/>
    <w:unhideWhenUsed/>
    <w:rsid w:val="00B67C94"/>
    <w:rPr>
      <w:color w:val="0000FF" w:themeColor="hyperlink"/>
      <w:u w:val="single"/>
    </w:rPr>
  </w:style>
  <w:style w:type="paragraph" w:customStyle="1" w:styleId="rvps2">
    <w:name w:val="rvps2"/>
    <w:basedOn w:val="a"/>
    <w:rsid w:val="00B67C94"/>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c">
    <w:name w:val="Subtitle"/>
    <w:basedOn w:val="a"/>
    <w:next w:val="a"/>
    <w:link w:val="ad"/>
    <w:qFormat/>
    <w:rsid w:val="00B67C94"/>
    <w:pPr>
      <w:keepNext/>
      <w:keepLines/>
      <w:spacing w:before="360" w:after="80" w:line="259" w:lineRule="auto"/>
    </w:pPr>
    <w:rPr>
      <w:rFonts w:ascii="Georgia" w:eastAsia="Georgia" w:hAnsi="Georgia" w:cs="Georgia"/>
      <w:i/>
      <w:color w:val="666666"/>
      <w:sz w:val="48"/>
      <w:szCs w:val="48"/>
      <w:lang w:val="uk-UA"/>
    </w:rPr>
  </w:style>
  <w:style w:type="character" w:customStyle="1" w:styleId="ad">
    <w:name w:val="Подзаголовок Знак"/>
    <w:basedOn w:val="a0"/>
    <w:link w:val="ac"/>
    <w:rsid w:val="00B67C94"/>
    <w:rPr>
      <w:rFonts w:ascii="Georgia" w:eastAsia="Georgia" w:hAnsi="Georgia" w:cs="Georgia"/>
      <w:i/>
      <w:color w:val="666666"/>
      <w:sz w:val="48"/>
      <w:szCs w:val="48"/>
      <w:lang w:val="uk-UA"/>
    </w:rPr>
  </w:style>
  <w:style w:type="paragraph" w:styleId="21">
    <w:name w:val="Body Text 2"/>
    <w:basedOn w:val="a"/>
    <w:link w:val="22"/>
    <w:uiPriority w:val="99"/>
    <w:semiHidden/>
    <w:unhideWhenUsed/>
    <w:rsid w:val="00B67C94"/>
    <w:pPr>
      <w:spacing w:after="120" w:line="480" w:lineRule="auto"/>
    </w:pPr>
    <w:rPr>
      <w:rFonts w:ascii="Calibri" w:eastAsia="Calibri" w:hAnsi="Calibri" w:cs="Times New Roman"/>
      <w:lang w:val="uk-UA" w:eastAsia="en-US"/>
    </w:rPr>
  </w:style>
  <w:style w:type="character" w:customStyle="1" w:styleId="22">
    <w:name w:val="Основной текст 2 Знак"/>
    <w:basedOn w:val="a0"/>
    <w:link w:val="21"/>
    <w:uiPriority w:val="99"/>
    <w:semiHidden/>
    <w:rsid w:val="00B67C94"/>
    <w:rPr>
      <w:rFonts w:ascii="Calibri" w:eastAsia="Calibri" w:hAnsi="Calibri" w:cs="Times New Roman"/>
      <w:lang w:val="uk-UA" w:eastAsia="en-US"/>
    </w:rPr>
  </w:style>
  <w:style w:type="character" w:customStyle="1" w:styleId="rvts0">
    <w:name w:val="rvts0"/>
    <w:uiPriority w:val="99"/>
    <w:rsid w:val="00B67C94"/>
    <w:rPr>
      <w:rFonts w:cs="Times New Roman"/>
    </w:rPr>
  </w:style>
  <w:style w:type="paragraph" w:customStyle="1" w:styleId="1">
    <w:name w:val="Абзац списка1"/>
    <w:basedOn w:val="a"/>
    <w:rsid w:val="00B67C94"/>
    <w:pPr>
      <w:ind w:left="720"/>
    </w:pPr>
    <w:rPr>
      <w:rFonts w:ascii="Calibri" w:eastAsia="Times New Roman" w:hAnsi="Calibri" w:cs="Calibri"/>
    </w:rPr>
  </w:style>
  <w:style w:type="character" w:customStyle="1" w:styleId="a8">
    <w:name w:val="Абзац списка Знак"/>
    <w:link w:val="a7"/>
    <w:uiPriority w:val="99"/>
    <w:locked/>
    <w:rsid w:val="00B67C94"/>
  </w:style>
  <w:style w:type="paragraph" w:styleId="ae">
    <w:name w:val="Body Text"/>
    <w:basedOn w:val="a"/>
    <w:link w:val="af"/>
    <w:uiPriority w:val="99"/>
    <w:semiHidden/>
    <w:unhideWhenUsed/>
    <w:rsid w:val="008B67F7"/>
    <w:pPr>
      <w:spacing w:after="120"/>
    </w:pPr>
  </w:style>
  <w:style w:type="character" w:customStyle="1" w:styleId="af">
    <w:name w:val="Основной текст Знак"/>
    <w:basedOn w:val="a0"/>
    <w:link w:val="ae"/>
    <w:uiPriority w:val="99"/>
    <w:semiHidden/>
    <w:rsid w:val="008B67F7"/>
  </w:style>
  <w:style w:type="paragraph" w:styleId="3">
    <w:name w:val="Body Text Indent 3"/>
    <w:basedOn w:val="a"/>
    <w:link w:val="30"/>
    <w:uiPriority w:val="99"/>
    <w:semiHidden/>
    <w:unhideWhenUsed/>
    <w:rsid w:val="008B67F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8B67F7"/>
    <w:rPr>
      <w:rFonts w:ascii="Times New Roman" w:eastAsia="Times New Roman" w:hAnsi="Times New Roman" w:cs="Times New Roman"/>
      <w:sz w:val="16"/>
      <w:szCs w:val="16"/>
    </w:rPr>
  </w:style>
  <w:style w:type="paragraph" w:styleId="af0">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1"/>
    <w:uiPriority w:val="99"/>
    <w:qFormat/>
    <w:rsid w:val="008B67F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aliases w:val="Знак, Знак Знак Знак"/>
    <w:basedOn w:val="a"/>
    <w:link w:val="HTML0"/>
    <w:rsid w:val="008B6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rPr>
  </w:style>
  <w:style w:type="character" w:customStyle="1" w:styleId="HTML0">
    <w:name w:val="Стандартный HTML Знак"/>
    <w:aliases w:val="Знак Знак, Знак Знак Знак Знак"/>
    <w:basedOn w:val="a0"/>
    <w:link w:val="HTML"/>
    <w:rsid w:val="008B67F7"/>
    <w:rPr>
      <w:rFonts w:ascii="Courier New" w:eastAsia="Times New Roman" w:hAnsi="Courier New" w:cs="Courier New"/>
      <w:color w:val="000000"/>
      <w:sz w:val="18"/>
      <w:szCs w:val="18"/>
    </w:rPr>
  </w:style>
  <w:style w:type="character" w:customStyle="1" w:styleId="af1">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locked/>
    <w:rsid w:val="008B67F7"/>
    <w:rPr>
      <w:rFonts w:ascii="Times New Roman" w:eastAsia="Times New Roman" w:hAnsi="Times New Roman" w:cs="Times New Roman"/>
      <w:sz w:val="24"/>
      <w:szCs w:val="24"/>
    </w:rPr>
  </w:style>
  <w:style w:type="paragraph" w:customStyle="1" w:styleId="af2">
    <w:name w:val="Знак Знак Знак Знак Знак Знак Знак Знак Знак Знак Знак Знак"/>
    <w:basedOn w:val="a"/>
    <w:rsid w:val="008B67F7"/>
    <w:pPr>
      <w:spacing w:after="0" w:line="240" w:lineRule="auto"/>
    </w:pPr>
    <w:rPr>
      <w:rFonts w:ascii="Verdana" w:eastAsia="Times New Roman" w:hAnsi="Verdana" w:cs="Times New Roman"/>
      <w:sz w:val="20"/>
      <w:szCs w:val="20"/>
      <w:lang w:val="en-US" w:eastAsia="en-US"/>
    </w:rPr>
  </w:style>
  <w:style w:type="character" w:customStyle="1" w:styleId="Bodytext3FranklinGothicMedium">
    <w:name w:val="Body text (3) + Franklin Gothic Medium"/>
    <w:aliases w:val="11 pt,Body text + Georgia"/>
    <w:uiPriority w:val="99"/>
    <w:rsid w:val="008B67F7"/>
    <w:rPr>
      <w:rFonts w:ascii="Franklin Gothic Medium" w:hAnsi="Franklin Gothic Medium" w:cs="Franklin Gothic Medium"/>
      <w:sz w:val="22"/>
      <w:szCs w:val="22"/>
      <w:shd w:val="clear" w:color="auto" w:fill="FFFFFF"/>
    </w:rPr>
  </w:style>
  <w:style w:type="paragraph" w:customStyle="1" w:styleId="220">
    <w:name w:val="Основной текст с отступом 22"/>
    <w:basedOn w:val="a"/>
    <w:rsid w:val="008B67F7"/>
    <w:pPr>
      <w:widowControl w:val="0"/>
      <w:autoSpaceDE w:val="0"/>
      <w:spacing w:after="120" w:line="480" w:lineRule="auto"/>
      <w:ind w:left="283"/>
    </w:pPr>
    <w:rPr>
      <w:rFonts w:ascii="Times New Roman CYR" w:eastAsia="Times New Roman" w:hAnsi="Times New Roman CYR" w:cs="Times New Roman CYR"/>
      <w:kern w:val="1"/>
      <w:sz w:val="24"/>
      <w:szCs w:val="24"/>
      <w:lang w:val="uk-UA" w:eastAsia="ar-SA"/>
    </w:rPr>
  </w:style>
  <w:style w:type="paragraph" w:customStyle="1" w:styleId="HTML1">
    <w:name w:val="Стандартный HTML1"/>
    <w:basedOn w:val="a"/>
    <w:rsid w:val="008B6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styleId="af3">
    <w:name w:val="Subtle Emphasis"/>
    <w:uiPriority w:val="19"/>
    <w:qFormat/>
    <w:rsid w:val="008B67F7"/>
    <w:rPr>
      <w:i/>
      <w:iCs/>
      <w:color w:val="404040"/>
    </w:rPr>
  </w:style>
  <w:style w:type="paragraph" w:customStyle="1" w:styleId="docdata">
    <w:name w:val="docdata"/>
    <w:aliases w:val="docy,v5,10065,baiaagaaboqcaaadesmaaawhiwaaaaaaaaaaaaaaaaaaaaaaaaaaaaaaaaaaaaaaaaaaaaaaaaaaaaaaaaaaaaaaaaaaaaaaaaaaaaaaaaaaaaaaaaaaaaaaaaaaaaaaaaaaaaaaaaaaaaaaaaaaaaaaaaaaaaaaaaaaaaaaaaaaaaaaaaaaaaaaaaaaaaaaaaaaaaaaaaaaaaaaaaaaaaaaaaaaaaaaaaaaaaa"/>
    <w:basedOn w:val="a"/>
    <w:rsid w:val="008B67F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4">
    <w:name w:val="Основной текст_"/>
    <w:link w:val="10"/>
    <w:locked/>
    <w:rsid w:val="00D63005"/>
    <w:rPr>
      <w:rFonts w:ascii="Times New Roman" w:eastAsia="Times New Roman" w:hAnsi="Times New Roman" w:cs="Times New Roman"/>
      <w:shd w:val="clear" w:color="auto" w:fill="FFFFFF"/>
    </w:rPr>
  </w:style>
  <w:style w:type="paragraph" w:customStyle="1" w:styleId="10">
    <w:name w:val="Основной текст1"/>
    <w:basedOn w:val="a"/>
    <w:link w:val="af4"/>
    <w:rsid w:val="00D63005"/>
    <w:pPr>
      <w:widowControl w:val="0"/>
      <w:shd w:val="clear" w:color="auto" w:fill="FFFFFF"/>
      <w:spacing w:after="0" w:line="240" w:lineRule="auto"/>
    </w:pPr>
    <w:rPr>
      <w:rFonts w:ascii="Times New Roman" w:eastAsia="Times New Roman" w:hAnsi="Times New Roman" w:cs="Times New Roman"/>
    </w:rPr>
  </w:style>
  <w:style w:type="character" w:customStyle="1" w:styleId="h-hidden">
    <w:name w:val="h-hidden"/>
    <w:basedOn w:val="a0"/>
    <w:rsid w:val="004E316A"/>
  </w:style>
  <w:style w:type="character" w:customStyle="1" w:styleId="b-pseudo-link">
    <w:name w:val="b-pseudo-link"/>
    <w:basedOn w:val="a0"/>
    <w:rsid w:val="004E316A"/>
  </w:style>
  <w:style w:type="paragraph" w:styleId="af5">
    <w:name w:val="Body Text Indent"/>
    <w:basedOn w:val="a"/>
    <w:link w:val="af6"/>
    <w:uiPriority w:val="99"/>
    <w:semiHidden/>
    <w:unhideWhenUsed/>
    <w:rsid w:val="001B224A"/>
    <w:pPr>
      <w:spacing w:after="120"/>
      <w:ind w:left="283"/>
    </w:pPr>
  </w:style>
  <w:style w:type="character" w:customStyle="1" w:styleId="af6">
    <w:name w:val="Основной текст с отступом Знак"/>
    <w:basedOn w:val="a0"/>
    <w:link w:val="af5"/>
    <w:uiPriority w:val="99"/>
    <w:semiHidden/>
    <w:rsid w:val="001B22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vytiah.mvs.gov.ua/app/landing"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B90C-1E5D-4CBC-B308-1BDBF3C2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14913</Words>
  <Characters>85008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2022-07-12T07:40:00Z</dcterms:created>
  <dcterms:modified xsi:type="dcterms:W3CDTF">2022-07-12T07:40:00Z</dcterms:modified>
</cp:coreProperties>
</file>