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623F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Додаток 1</w:t>
      </w: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 тендерної документації</w:t>
      </w:r>
    </w:p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Форма пропозиції, яка подається Учасником на фірмовому бланку.</w:t>
      </w:r>
    </w:p>
    <w:p w:rsidR="00432F00" w:rsidRPr="00C623F6" w:rsidRDefault="00432F00" w:rsidP="00432F00">
      <w:pPr>
        <w:ind w:right="19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623F6">
        <w:rPr>
          <w:rFonts w:ascii="Times New Roman" w:hAnsi="Times New Roman" w:cs="Times New Roman"/>
          <w:i/>
          <w:sz w:val="20"/>
          <w:szCs w:val="20"/>
        </w:rPr>
        <w:t>Форма пропозиції, яка подається Учасником на фірмовому бланку (за наявності).</w:t>
      </w:r>
    </w:p>
    <w:p w:rsidR="00432F00" w:rsidRPr="00C623F6" w:rsidRDefault="00432F00" w:rsidP="00432F00">
      <w:pPr>
        <w:ind w:right="196"/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ind w:right="19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623F6">
        <w:rPr>
          <w:rFonts w:ascii="Times New Roman" w:hAnsi="Times New Roman" w:cs="Times New Roman"/>
          <w:b/>
          <w:sz w:val="20"/>
          <w:szCs w:val="20"/>
        </w:rPr>
        <w:t>Ф</w:t>
      </w:r>
      <w:r w:rsidRPr="00C623F6">
        <w:rPr>
          <w:rFonts w:ascii="Times New Roman" w:hAnsi="Times New Roman" w:cs="Times New Roman"/>
          <w:b/>
          <w:caps/>
          <w:sz w:val="20"/>
          <w:szCs w:val="20"/>
        </w:rPr>
        <w:t>орма Цінової  пропозиції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32F00" w:rsidRPr="00C623F6" w:rsidRDefault="00432F00" w:rsidP="00432F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(назва підприємства/фізичної особи), надає свою пропозицію щодо участі у закупівлі                   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(назва предмету закупівлі)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0"/>
      </w:tblGrid>
      <w:tr w:rsidR="00432F00" w:rsidRPr="00C623F6" w:rsidTr="00432F0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</w:tr>
      <w:tr w:rsidR="00432F00" w:rsidRPr="00C623F6" w:rsidTr="00432F0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432F00" w:rsidRPr="00C623F6" w:rsidTr="00432F00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Реквізити (адреса - юридична та фактична, телефон, факс, телефон для контактів, 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32F00" w:rsidRPr="00C623F6" w:rsidTr="00432F0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предмету закупівлі </w:t>
            </w:r>
            <w:r w:rsidRPr="00C623F6">
              <w:rPr>
                <w:rFonts w:ascii="Times New Roman" w:hAnsi="Times New Roman" w:cs="Times New Roman"/>
                <w:b/>
                <w:sz w:val="20"/>
                <w:szCs w:val="20"/>
              </w:rPr>
              <w:t>(стартова сума аукціону)</w:t>
            </w: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 в гривнях цифрами та прописом з ПДВ</w:t>
            </w:r>
          </w:p>
        </w:tc>
      </w:tr>
      <w:tr w:rsidR="00432F00" w:rsidRPr="00C623F6" w:rsidTr="00432F00">
        <w:trPr>
          <w:trHeight w:val="39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Термін надання послуг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З моменту укладання Договору і до 31.12.20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</w:tr>
      <w:tr w:rsidR="00432F00" w:rsidRPr="00C623F6" w:rsidTr="00432F0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:rsidR="00432F00" w:rsidRPr="00C623F6" w:rsidRDefault="00432F00" w:rsidP="00432F00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984"/>
        <w:gridCol w:w="1418"/>
        <w:gridCol w:w="1424"/>
      </w:tblGrid>
      <w:tr w:rsidR="00432F00" w:rsidRPr="00C623F6" w:rsidTr="00432F00">
        <w:trPr>
          <w:cantSplit/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623F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623F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Вартість одиниці (без ПДВ) грн.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  <w:p w:rsidR="00432F00" w:rsidRPr="00C623F6" w:rsidRDefault="00432F00" w:rsidP="00432F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Всього з ПДВ</w:t>
            </w:r>
          </w:p>
        </w:tc>
      </w:tr>
      <w:tr w:rsidR="00432F00" w:rsidRPr="00C623F6" w:rsidTr="00432F00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Pr="00C623F6" w:rsidRDefault="00432F00" w:rsidP="00432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2F00" w:rsidRPr="00C623F6" w:rsidTr="00432F00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Pr="00C623F6" w:rsidRDefault="00432F00" w:rsidP="00432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32F00" w:rsidRPr="00C623F6" w:rsidRDefault="00432F00" w:rsidP="00432F00">
      <w:pPr>
        <w:widowControl w:val="0"/>
        <w:ind w:left="118" w:right="134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432F00" w:rsidRPr="00C623F6" w:rsidRDefault="00432F00" w:rsidP="00432F00">
      <w:pPr>
        <w:widowControl w:val="0"/>
        <w:ind w:left="118" w:right="134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Вартість пропозиції  склала:</w:t>
      </w:r>
      <w:r w:rsidRPr="00C623F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C623F6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______</w:t>
      </w:r>
      <w:r w:rsidRPr="00C623F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грн. ____ коп. з ПДВ</w:t>
      </w:r>
      <w:r w:rsidRPr="00C623F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(цифрами та прописом)</w:t>
      </w:r>
    </w:p>
    <w:p w:rsidR="00432F00" w:rsidRPr="00C623F6" w:rsidRDefault="00432F00" w:rsidP="00432F00">
      <w:pPr>
        <w:widowControl w:val="0"/>
        <w:ind w:right="134"/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widowControl w:val="0"/>
        <w:ind w:left="118" w:right="134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>Ціна включає в себе всі витрати на транспортування, сплату податків і зборів тощо.</w:t>
      </w:r>
    </w:p>
    <w:p w:rsidR="00432F00" w:rsidRPr="00C623F6" w:rsidRDefault="00432F00" w:rsidP="00432F00">
      <w:pPr>
        <w:widowControl w:val="0"/>
        <w:tabs>
          <w:tab w:val="left" w:pos="424"/>
        </w:tabs>
        <w:ind w:left="118" w:right="130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>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Посада, </w:t>
      </w:r>
      <w:r w:rsidRPr="00C623F6">
        <w:rPr>
          <w:rStyle w:val="grame"/>
          <w:rFonts w:ascii="Times New Roman" w:hAnsi="Times New Roman" w:cs="Times New Roman"/>
          <w:sz w:val="20"/>
          <w:szCs w:val="20"/>
        </w:rPr>
        <w:t>пр</w:t>
      </w:r>
      <w:r w:rsidRPr="00C623F6">
        <w:rPr>
          <w:rFonts w:ascii="Times New Roman" w:hAnsi="Times New Roman" w:cs="Times New Roman"/>
          <w:sz w:val="20"/>
          <w:szCs w:val="20"/>
        </w:rPr>
        <w:t xml:space="preserve">ізвище, ініціали, 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підпис уповноваженої особи 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підприємства/фізичної особи,              _________________________(завірені печаткою( у разі наявності)                       </w:t>
      </w:r>
    </w:p>
    <w:p w:rsidR="00432F00" w:rsidRPr="00C623F6" w:rsidRDefault="00432F00" w:rsidP="00432F00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32F00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p w:rsidR="00432F00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p w:rsidR="00432F00" w:rsidRPr="00C623F6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Примітки: </w:t>
      </w:r>
    </w:p>
    <w:p w:rsidR="00432F00" w:rsidRPr="00C623F6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432F00" w:rsidRPr="00C623F6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</w:pPr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**  Учасники повинні дотримуватись встановленої форми,</w:t>
      </w:r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внесення в форму «Цінова пропозиція» будь-яких змін неприпустимо.</w:t>
      </w:r>
    </w:p>
    <w:p w:rsidR="00432F00" w:rsidRPr="00C623F6" w:rsidRDefault="00432F00" w:rsidP="00432F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23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Тендерна пропозиція подається у сканованому вигляді за підписом уповноваженої посадової особи Учасника, пронумерована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23F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Додаток  </w:t>
      </w:r>
      <w:bookmarkStart w:id="0" w:name="_Hlk122204192"/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2до тендерної документації</w:t>
      </w:r>
      <w:bookmarkEnd w:id="0"/>
    </w:p>
    <w:p w:rsidR="00432F00" w:rsidRPr="00C623F6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Кваліфікаційні критерії</w:t>
      </w:r>
    </w:p>
    <w:tbl>
      <w:tblPr>
        <w:tblW w:w="93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286"/>
        <w:gridCol w:w="5611"/>
      </w:tblGrid>
      <w:tr w:rsidR="00432F00" w:rsidRPr="00C623F6" w:rsidTr="00432F00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Спосіб підтвердження кваліфікаційного критерію</w:t>
            </w:r>
          </w:p>
        </w:tc>
      </w:tr>
      <w:tr w:rsidR="00432F00" w:rsidRPr="00C623F6" w:rsidTr="00432F00">
        <w:trPr>
          <w:trHeight w:val="2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1.1 Довідка в довільній формі про виконання аналогічних договорів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075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 відповідають</w:t>
            </w:r>
            <w:r w:rsidRPr="00075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запропонованому за видом та за предметом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закупівлі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(не менше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трьох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 2021-2022 роки 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із зазначенням предмета закупівлі, номера договору, назви та адреси замовників, П.І.Б. та номерів телефонів контактних осіб цих замовників.</w:t>
            </w:r>
          </w:p>
          <w:p w:rsidR="00432F00" w:rsidRPr="00C623F6" w:rsidRDefault="00432F00" w:rsidP="00F82794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sz w:val="20"/>
                <w:szCs w:val="20"/>
                <w:lang w:val="uk-UA"/>
              </w:rPr>
            </w:pP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1.2. Копії договорів, зазначених у довідці 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(з усіма додатками та специфікаціями до договору)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432F00" w:rsidRPr="00C623F6" w:rsidTr="00432F00">
        <w:trPr>
          <w:trHeight w:val="4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Дозвільні документи на право здійснення діяльності у визначеній сфері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1.1.Статут або інший установчий документ.</w:t>
            </w:r>
          </w:p>
          <w:p w:rsidR="00432F00" w:rsidRPr="00C623F6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1.2.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податку). 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1.3.</w:t>
            </w: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>Копія довідки про присвоєння ідентифікаційного коду (для фізичних осіб)*.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1.4.Копія паспорту (для фізичних осіб)*. 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1.5. Копія ліцензії на право провадження господарської діяльності (за умови, що діяльність підпадає під ліцензування).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Додаток  3 до тендерної документації</w:t>
      </w:r>
    </w:p>
    <w:p w:rsidR="00432F00" w:rsidRPr="00C623F6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Підстави для відмови в участі у процедурі закупівлі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232"/>
        <w:gridCol w:w="2579"/>
        <w:gridCol w:w="3247"/>
      </w:tblGrid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Підстави для відмови в участі у процедурі закупівлі</w:t>
            </w:r>
          </w:p>
          <w:p w:rsidR="00432F00" w:rsidRPr="00C623F6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пункт 1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2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 про те, що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3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вчинили корупційні правопорушення  про те, що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6" w:anchor="n456" w:history="1">
              <w:r w:rsidRPr="00C623F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пунктом 1 статті 50</w:t>
              </w:r>
            </w:hyperlink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4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7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9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в який містить інформацію про те, що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Єдиному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10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32F00" w:rsidRPr="00C623F6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32F00" w:rsidRPr="00C623F6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11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13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не вимагає підтвердження відповідно до пункту 44 Особливостей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такого договору.</w:t>
            </w:r>
          </w:p>
          <w:p w:rsidR="00432F00" w:rsidRPr="00C623F6" w:rsidRDefault="00432F00" w:rsidP="00432F0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учасник має надати:</w:t>
            </w:r>
          </w:p>
          <w:p w:rsidR="00432F00" w:rsidRPr="00C623F6" w:rsidRDefault="00432F00" w:rsidP="00432F00">
            <w:pPr>
              <w:numPr>
                <w:ilvl w:val="0"/>
                <w:numId w:val="1"/>
              </w:numPr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</w:t>
            </w:r>
            <w:r w:rsidRPr="00C623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432F00" w:rsidRPr="00C623F6" w:rsidRDefault="00432F00" w:rsidP="00432F00">
            <w:pPr>
              <w:numPr>
                <w:ilvl w:val="0"/>
                <w:numId w:val="1"/>
              </w:numPr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 </w:t>
            </w:r>
          </w:p>
          <w:p w:rsidR="00432F00" w:rsidRPr="00C623F6" w:rsidRDefault="00432F00" w:rsidP="00432F00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Переможець процедури закупівлі,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Додаток 4 до тендерної документації</w:t>
      </w: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 :</w:t>
      </w:r>
      <w:r w:rsidRPr="00C62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432F00" w:rsidRPr="00C623F6" w:rsidRDefault="00432F00" w:rsidP="0043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B13985" w:rsidP="00432F00">
      <w:pPr>
        <w:jc w:val="center"/>
        <w:rPr>
          <w:b/>
          <w:sz w:val="20"/>
          <w:szCs w:val="20"/>
        </w:rPr>
      </w:pPr>
      <w:r w:rsidRPr="00B1398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ДК 021-2015 (CPV): 15510000-6 - Молоко та вершки</w:t>
      </w:r>
    </w:p>
    <w:tbl>
      <w:tblPr>
        <w:tblW w:w="8686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814"/>
        <w:gridCol w:w="5355"/>
      </w:tblGrid>
      <w:tr w:rsidR="00432F00" w:rsidRPr="00C623F6" w:rsidTr="00432F0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Найменування, опис товару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Технічні (якісні) характеристики</w:t>
            </w:r>
          </w:p>
        </w:tc>
      </w:tr>
      <w:tr w:rsidR="00432F00" w:rsidRPr="00C623F6" w:rsidTr="00432F0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13985" w:rsidRPr="00C623F6" w:rsidTr="00DC61B8">
        <w:trPr>
          <w:trHeight w:val="1189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B13985" w:rsidRPr="00C623F6" w:rsidRDefault="00B13985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3985" w:rsidRPr="00A817F0" w:rsidRDefault="00B13985" w:rsidP="00256E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A817F0">
              <w:rPr>
                <w:sz w:val="18"/>
                <w:szCs w:val="18"/>
              </w:rPr>
              <w:t>Молоко</w:t>
            </w:r>
          </w:p>
          <w:p w:rsidR="00B13985" w:rsidRPr="00A817F0" w:rsidRDefault="00B13985" w:rsidP="00256E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A817F0">
              <w:rPr>
                <w:sz w:val="18"/>
                <w:szCs w:val="18"/>
              </w:rPr>
              <w:t>не менше 2,5 %жирності</w:t>
            </w:r>
          </w:p>
          <w:p w:rsidR="00B13985" w:rsidRPr="00A817F0" w:rsidRDefault="00DC5626" w:rsidP="00256E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bookmarkStart w:id="1" w:name="_GoBack"/>
            <w:bookmarkEnd w:id="1"/>
            <w:r w:rsidR="00B13985" w:rsidRPr="00A817F0">
              <w:rPr>
                <w:sz w:val="18"/>
                <w:szCs w:val="18"/>
              </w:rPr>
              <w:t>00 літрів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13985" w:rsidRPr="00A817F0" w:rsidRDefault="00B13985" w:rsidP="00256ECF">
            <w:pPr>
              <w:rPr>
                <w:sz w:val="18"/>
                <w:szCs w:val="18"/>
              </w:rPr>
            </w:pPr>
            <w:r w:rsidRPr="00A817F0">
              <w:rPr>
                <w:sz w:val="18"/>
                <w:szCs w:val="18"/>
              </w:rPr>
              <w:t xml:space="preserve">     Жирність не менше 2,5%, фасоване, споживча упаковка – пакети із поліетиленової плівки; смак та запах повинен бути притаманним цьому виду продукції; колір білий, консистенція однорідна.</w:t>
            </w:r>
          </w:p>
          <w:p w:rsidR="00B13985" w:rsidRPr="00A817F0" w:rsidRDefault="00B13985" w:rsidP="00256ECF">
            <w:pPr>
              <w:rPr>
                <w:sz w:val="18"/>
                <w:szCs w:val="18"/>
              </w:rPr>
            </w:pPr>
            <w:r w:rsidRPr="00A817F0">
              <w:rPr>
                <w:sz w:val="18"/>
                <w:szCs w:val="18"/>
              </w:rPr>
              <w:t xml:space="preserve">     На кожній одиниці фасування повинна бути наступна інформація: назва харчового продукту, назва та адреса підприємства виробника, вага нетто, склад продукту, дата виготовлення, термін придатності та умови зберігання, дані про харчову та енергетичну цінність, без хімікатів та консервантів; товар не повинен містити ГМО, що обов’язково відображається на етикетці маркуванням «без ГМО»; строк придатності.</w:t>
            </w:r>
          </w:p>
        </w:tc>
      </w:tr>
      <w:tr w:rsidR="00B13985" w:rsidRPr="00C623F6" w:rsidTr="009813E3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B13985" w:rsidRPr="00C623F6" w:rsidRDefault="00B13985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3985" w:rsidRPr="00A817F0" w:rsidRDefault="00B13985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17F0">
              <w:rPr>
                <w:rFonts w:eastAsia="Calibri"/>
                <w:sz w:val="18"/>
                <w:szCs w:val="18"/>
              </w:rPr>
              <w:t>Молоко згущене</w:t>
            </w:r>
          </w:p>
          <w:p w:rsidR="00B13985" w:rsidRPr="00A817F0" w:rsidRDefault="00A817F0" w:rsidP="00A817F0">
            <w:pPr>
              <w:widowControl w:val="0"/>
              <w:autoSpaceDE w:val="0"/>
              <w:rPr>
                <w:rFonts w:eastAsia="Calibri"/>
                <w:sz w:val="18"/>
                <w:szCs w:val="18"/>
              </w:rPr>
            </w:pPr>
            <w:r w:rsidRPr="00A817F0">
              <w:rPr>
                <w:rFonts w:eastAsia="Calibri"/>
                <w:sz w:val="18"/>
                <w:szCs w:val="18"/>
              </w:rPr>
              <w:t>30</w:t>
            </w:r>
            <w:r w:rsidR="00B13985" w:rsidRPr="00A817F0">
              <w:rPr>
                <w:rFonts w:eastAsia="Calibri"/>
                <w:sz w:val="18"/>
                <w:szCs w:val="18"/>
              </w:rPr>
              <w:t>0 з/банок (370 гр.)</w:t>
            </w:r>
          </w:p>
        </w:tc>
        <w:tc>
          <w:tcPr>
            <w:tcW w:w="5355" w:type="dxa"/>
            <w:shd w:val="clear" w:color="auto" w:fill="auto"/>
          </w:tcPr>
          <w:p w:rsidR="00B13985" w:rsidRPr="00A817F0" w:rsidRDefault="00B13985">
            <w:pPr>
              <w:tabs>
                <w:tab w:val="left" w:pos="78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17F0">
              <w:rPr>
                <w:rFonts w:eastAsia="Calibri"/>
                <w:sz w:val="18"/>
                <w:szCs w:val="18"/>
              </w:rPr>
              <w:t>Молоко згущене з цукром - не менше 8,5% жирності повинні надходити в бляшаних банках згідно поданих заявок і відповідати вимогам Державних стандартів, мати документи, що засвідчують безпечність і якість молока згущеного – ґатунок, категорію, дату виготовлення на підприємстві, термін реалізації. Смак та запах без сторонніх присмаків і запахів. Не допускаються банки пробиті, сильно деформовані, з іржею, з неприємним смаком і запахом та іншими недоліками.</w:t>
            </w:r>
          </w:p>
        </w:tc>
      </w:tr>
    </w:tbl>
    <w:p w:rsidR="00432F00" w:rsidRPr="00B1061B" w:rsidRDefault="00432F00" w:rsidP="00432F00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623F6">
        <w:rPr>
          <w:rFonts w:ascii="Times New Roman" w:eastAsia="Times New Roman" w:hAnsi="Times New Roman" w:cs="Times New Roman"/>
          <w:sz w:val="20"/>
          <w:szCs w:val="20"/>
        </w:rPr>
        <w:br/>
      </w:r>
      <w:r w:rsidRPr="00B1061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Продукція має постачатися і розвантажуватися транспортом та силами Учасника. Учасник  гарантовано постачає Замовнику товар поступово(1-2 рази на тиждень), дрібними партіями у період дії договору , відповідно до наданих заявок. Строки поставки товару: не більше 2-х календарних днів після отримання заявки від Замовника.</w:t>
      </w:r>
    </w:p>
    <w:p w:rsidR="00432F00" w:rsidRPr="00A817F0" w:rsidRDefault="00432F00" w:rsidP="00432F00">
      <w:pPr>
        <w:jc w:val="both"/>
        <w:rPr>
          <w:rFonts w:ascii="Times New Roman" w:hAnsi="Times New Roman" w:cs="Times New Roman"/>
          <w:b/>
          <w:lang w:eastAsia="ru-RU"/>
        </w:rPr>
      </w:pPr>
      <w:r w:rsidRPr="00A817F0">
        <w:rPr>
          <w:rFonts w:ascii="Times New Roman" w:eastAsia="Times New Roman" w:hAnsi="Times New Roman" w:cs="Times New Roman"/>
          <w:b/>
          <w:lang w:eastAsia="ar-SA"/>
        </w:rPr>
        <w:t xml:space="preserve">Графік завозу продукції: </w:t>
      </w:r>
      <w:r w:rsidR="00A817F0" w:rsidRPr="00A817F0">
        <w:rPr>
          <w:rFonts w:ascii="Times New Roman" w:hAnsi="Times New Roman" w:cs="Times New Roman"/>
          <w:b/>
          <w:lang w:eastAsia="ru-RU"/>
        </w:rPr>
        <w:t>:   з 08-00 до 10</w:t>
      </w:r>
      <w:r w:rsidRPr="00A817F0">
        <w:rPr>
          <w:rFonts w:ascii="Times New Roman" w:hAnsi="Times New Roman" w:cs="Times New Roman"/>
          <w:b/>
          <w:lang w:eastAsia="ru-RU"/>
        </w:rPr>
        <w:t xml:space="preserve">-00,  </w:t>
      </w:r>
      <w:r w:rsidR="00114727">
        <w:rPr>
          <w:rFonts w:ascii="Times New Roman" w:hAnsi="Times New Roman" w:cs="Times New Roman"/>
          <w:b/>
          <w:lang w:eastAsia="ru-RU"/>
        </w:rPr>
        <w:t>кожного дня</w:t>
      </w:r>
    </w:p>
    <w:p w:rsidR="00432F00" w:rsidRPr="004C3159" w:rsidRDefault="00432F00" w:rsidP="00432F0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159">
        <w:rPr>
          <w:rFonts w:ascii="Times New Roman" w:eastAsia="Calibri" w:hAnsi="Times New Roman" w:cs="Times New Roman"/>
          <w:sz w:val="18"/>
          <w:szCs w:val="18"/>
        </w:rPr>
        <w:t>Товар має</w:t>
      </w:r>
      <w:r w:rsidR="00A817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C3159">
        <w:rPr>
          <w:rFonts w:ascii="Times New Roman" w:eastAsia="Calibri" w:hAnsi="Times New Roman" w:cs="Times New Roman"/>
          <w:sz w:val="18"/>
          <w:szCs w:val="18"/>
        </w:rPr>
        <w:t>відповідати діючим ДСТУ, ГОСТ, ТУ, відповідати вимогам Закону України «Про основні принципи та вимоги до безпечності та якості харчових продуктів» від 23.12.1997 №771/97-ВР (зі змінами).</w:t>
      </w:r>
    </w:p>
    <w:p w:rsidR="00432F00" w:rsidRPr="004C3159" w:rsidRDefault="00432F00" w:rsidP="00432F00">
      <w:pPr>
        <w:widowControl w:val="0"/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</w:pPr>
    </w:p>
    <w:p w:rsidR="00432F00" w:rsidRPr="004C3159" w:rsidRDefault="00432F00" w:rsidP="004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C3159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 xml:space="preserve">Примітка: </w:t>
      </w:r>
      <w:r w:rsidRPr="004C315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За підроблення документів, печаток, штампів та бланків, збут чи використання підроблених документів, печаток, штампів, учасник торгів несе кримінальну відповідальність згідно статті 358 Кримінального Кодексу України.</w:t>
      </w:r>
    </w:p>
    <w:p w:rsidR="00432F00" w:rsidRPr="004C3159" w:rsidRDefault="00432F00" w:rsidP="004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лист-роз’яснення у разі ненадання документу.</w:t>
      </w:r>
    </w:p>
    <w:p w:rsidR="00432F00" w:rsidRPr="004C3159" w:rsidRDefault="00432F00" w:rsidP="00432F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Всі документи тендерної пропозиції подаються в електронному вигляді через електронну систему закупівель, у вигляді  сканованих копій документів</w:t>
      </w:r>
      <w:r w:rsidRPr="004C3159">
        <w:rPr>
          <w:rFonts w:ascii="Times New Roman" w:eastAsia="Times New Roman" w:hAnsi="Times New Roman" w:cs="Times New Roman"/>
          <w:i/>
          <w:sz w:val="18"/>
          <w:szCs w:val="18"/>
        </w:rPr>
        <w:t>, завірених належним чином.</w:t>
      </w:r>
    </w:p>
    <w:p w:rsidR="00432F00" w:rsidRPr="004C3159" w:rsidRDefault="00432F00" w:rsidP="00432F00">
      <w:pPr>
        <w:framePr w:hSpace="180" w:wrap="around" w:vAnchor="text" w:hAnchor="margin" w:xAlign="center" w:y="2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val="ru-RU" w:eastAsia="ar-SA"/>
        </w:rPr>
      </w:pPr>
    </w:p>
    <w:p w:rsidR="00432F00" w:rsidRPr="004C3159" w:rsidRDefault="00432F00" w:rsidP="00432F00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32F00" w:rsidRPr="004C3159" w:rsidRDefault="00432F00" w:rsidP="00432F00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>Вимоги до постачання товару</w:t>
      </w:r>
    </w:p>
    <w:p w:rsidR="00432F00" w:rsidRPr="004C3159" w:rsidRDefault="00432F00" w:rsidP="00432F0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32F00" w:rsidRPr="004C3159" w:rsidRDefault="00432F00" w:rsidP="00432F00">
      <w:pPr>
        <w:widowControl w:val="0"/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</w:rPr>
        <w:t>Постачання  здійснюється за попередніми заявками  Замовника.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Постачальник гарантує поставку товару в невелик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>і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й кількості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 xml:space="preserve"> виключно згідно заявок Замовника.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За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явка передається 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Покупцем, з обов’язковим зазначенням асортименту і кількості Товару, місця передачі Товару, за допомогою факсу, телефонного зв’язку або через представника Постачальника. 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Узгоджені Сторонами асортимент і кількість Товару, що має бути поставлений Покупцю, відображаються у підписаних Сторонами видатковій накладній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Товар повинний бути обов’язково поставлений того ж найменування, що вказано в пропозиції.</w:t>
      </w:r>
    </w:p>
    <w:p w:rsidR="00432F00" w:rsidRPr="004C3159" w:rsidRDefault="00432F00" w:rsidP="00432F0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Поставка товару  </w:t>
      </w:r>
      <w:r w:rsidR="00A817F0">
        <w:rPr>
          <w:rFonts w:ascii="Times New Roman" w:eastAsia="Times New Roman" w:hAnsi="Times New Roman" w:cs="Times New Roman"/>
          <w:sz w:val="18"/>
          <w:szCs w:val="18"/>
        </w:rPr>
        <w:t>кожного дня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, </w:t>
      </w:r>
      <w:r w:rsidR="00A817F0">
        <w:rPr>
          <w:rFonts w:ascii="Times New Roman" w:eastAsia="Times New Roman" w:hAnsi="Times New Roman" w:cs="Times New Roman"/>
          <w:b/>
          <w:sz w:val="18"/>
          <w:szCs w:val="18"/>
        </w:rPr>
        <w:t>з 08-00 до 10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>-00, протягом дії договору;</w:t>
      </w:r>
    </w:p>
    <w:p w:rsidR="00432F00" w:rsidRPr="004C3159" w:rsidRDefault="00432F00" w:rsidP="00432F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C3159">
        <w:rPr>
          <w:rFonts w:ascii="Times New Roman" w:hAnsi="Times New Roman"/>
          <w:sz w:val="18"/>
          <w:szCs w:val="18"/>
        </w:rPr>
        <w:t>Товар повинен постачатися транспортом постачальника  та за рахунок постачальника. В складі пропозиції учасник надає гарантійний лист, у якому Учасник зобов’язується поставляти товар власними силами та за власні кошти.</w:t>
      </w:r>
    </w:p>
    <w:p w:rsidR="00432F00" w:rsidRPr="004C3159" w:rsidRDefault="00432F00" w:rsidP="00432F00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3159">
        <w:rPr>
          <w:rFonts w:ascii="Times New Roman" w:hAnsi="Times New Roman" w:cs="Times New Roman"/>
          <w:sz w:val="18"/>
          <w:szCs w:val="18"/>
        </w:rPr>
        <w:lastRenderedPageBreak/>
        <w:t>Поставка (передача) товару здійснюється транспортом учасника-переможця (</w:t>
      </w:r>
      <w:r w:rsidRPr="004C3159">
        <w:rPr>
          <w:rFonts w:ascii="Times New Roman" w:hAnsi="Times New Roman" w:cs="Times New Roman"/>
          <w:i/>
          <w:iCs/>
          <w:sz w:val="18"/>
          <w:szCs w:val="18"/>
        </w:rPr>
        <w:t>спеціально обладнаним транспортом учасника-переможця з дотриманням санітарно-гігієнічних умов зберігання та перевезення товару</w:t>
      </w:r>
      <w:r w:rsidRPr="004C3159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432F00" w:rsidRPr="0007575B" w:rsidRDefault="00432F00" w:rsidP="00432F0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Автотранспорт, яким постачається товар, повинен мати санітарний паспорт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оформлений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 у 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встановленному порядку.</w:t>
      </w:r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Водій та особи, які супроводжують продукти в дорозі і виконують навантажно – розвантажувальні роботи повинні мати медичну книжку з результатами проходження  вчасних обов'язкових медичних оглядів</w:t>
      </w:r>
      <w:r w:rsidRPr="004C3159">
        <w:rPr>
          <w:rFonts w:ascii="Times New Roman" w:hAnsi="Times New Roman" w:cs="Times New Roman"/>
          <w:spacing w:val="2"/>
          <w:sz w:val="18"/>
          <w:szCs w:val="18"/>
        </w:rPr>
        <w:t xml:space="preserve">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медичного, медична довідка щодо придатності до керування транспортними засобами водіїв автотранспортних засобів, які виконують роботи з перевезення вантажів, що підтверджують своєчасний періодичний огляд, відповідно до «Положення про медичний огляд </w:t>
      </w:r>
      <w:r w:rsidRPr="0007575B">
        <w:rPr>
          <w:rFonts w:ascii="Times New Roman" w:hAnsi="Times New Roman" w:cs="Times New Roman"/>
          <w:spacing w:val="2"/>
          <w:sz w:val="18"/>
          <w:szCs w:val="18"/>
        </w:rPr>
        <w:t>кандидатів у водії та водіїв транспортних засобів», затверджене Наказом МОЗ та МВС України № 65/80 від 31.01.2013р</w:t>
      </w:r>
      <w:r w:rsidRPr="0007575B">
        <w:rPr>
          <w:rFonts w:ascii="Times New Roman" w:hAnsi="Times New Roman" w:cs="Times New Roman"/>
          <w:sz w:val="18"/>
          <w:szCs w:val="18"/>
        </w:rPr>
        <w:t>.</w:t>
      </w:r>
      <w:r w:rsidRPr="0007575B">
        <w:rPr>
          <w:rFonts w:ascii="Times New Roman" w:eastAsia="Times New Roman" w:hAnsi="Times New Roman" w:cs="Times New Roman"/>
          <w:color w:val="000000"/>
          <w:sz w:val="18"/>
          <w:szCs w:val="18"/>
        </w:rPr>
        <w:t>)  та забезпечені санітарним одягом (халат і рукавиці)</w:t>
      </w:r>
      <w:r w:rsidRPr="0007575B">
        <w:rPr>
          <w:rFonts w:ascii="Times New Roman" w:eastAsia="Times New Roman" w:hAnsi="Times New Roman" w:cs="Times New Roman"/>
          <w:sz w:val="18"/>
          <w:szCs w:val="18"/>
        </w:rPr>
        <w:t xml:space="preserve">та повинні бути </w:t>
      </w:r>
      <w:r w:rsidRPr="0007575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впорядковані засобами індивідуального захисту.</w:t>
      </w:r>
    </w:p>
    <w:p w:rsidR="00432F00" w:rsidRPr="0007575B" w:rsidRDefault="00432F00" w:rsidP="00432F0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575B">
        <w:rPr>
          <w:rFonts w:ascii="Times New Roman" w:eastAsia="Times New Roman" w:hAnsi="Times New Roman" w:cs="Times New Roman"/>
          <w:sz w:val="18"/>
          <w:szCs w:val="18"/>
        </w:rPr>
        <w:t>Постачальник здійснює вантажно-розвантажувальні роботи та занос товарів в комору закладу.</w:t>
      </w:r>
    </w:p>
    <w:p w:rsidR="00432F00" w:rsidRPr="004C3159" w:rsidRDefault="00432F00" w:rsidP="00432F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C3159">
        <w:rPr>
          <w:rFonts w:ascii="Times New Roman" w:hAnsi="Times New Roman"/>
          <w:sz w:val="18"/>
          <w:szCs w:val="18"/>
        </w:rPr>
        <w:t xml:space="preserve">Товар постачається за наявності супровідних документів, що підтверджують його походження, безпечність та якість, відповідність чинним державним стандартам України та нормам санітарного законодавства (декларація виробника/сертифікат якості/сертифікат відповідності/або висновок державної санітарно-епідеміологічної експертизи/експертний висновок  та товарно-транспортна накладна). Ці документи надаються при поставці кожної партії товару. </w:t>
      </w:r>
    </w:p>
    <w:p w:rsidR="00432F00" w:rsidRPr="0007575B" w:rsidRDefault="00432F00" w:rsidP="00432F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75B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Гарантійний лист в довільній формі щодо безпечності, якості товару та своєчасної поставки до комори, залишковий термін зберігання отриманого продукту має бути не менше 80% </w:t>
      </w:r>
      <w:r w:rsidRPr="0007575B">
        <w:rPr>
          <w:rFonts w:ascii="Times New Roman" w:eastAsia="Calibri" w:hAnsi="Times New Roman" w:cs="Times New Roman"/>
          <w:sz w:val="18"/>
          <w:szCs w:val="18"/>
        </w:rPr>
        <w:t xml:space="preserve">загального терміну придатності. 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ind w:hanging="390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</w:rPr>
        <w:t>Поставка продуктів харчування проводиться відповідно до наказу Міністерства освіти і науки України та   Міністерства охорони здоров’я  від 17.04.2006 № 298/227 «Про затвердження Інструкції з організації харчування дітей у дошкільних навчальних закладах».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Якщо поставлений товар не буде відповідати  якісним характеристикам, постачальник повинен замінити товар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>власними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силами і за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власний 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рахунок протягом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6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годин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з моменту звернення Замовника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Calibri" w:hAnsi="Times New Roman" w:cs="Times New Roman"/>
          <w:sz w:val="18"/>
          <w:szCs w:val="18"/>
        </w:rPr>
        <w:t xml:space="preserve"> Товар  повинен відвантажуватися в упакуванні/тарі, яка відповідає характеру Товару, що постачається, і забезпечує його повне збереження  від всякого роду ушкоджень, псування і т.п. на період поставки та зберігання на протязі терміну придатності. Постачальник несе відповідальність за якість товару протягом усього терміну придатності.</w:t>
      </w:r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>В заклади освіти забороняється завозити недоброякісний товар або товар з терміном придатності, що минув. На недоброякісний товар складається акт і він повертаються постачальнику.</w:t>
      </w:r>
    </w:p>
    <w:p w:rsidR="00432F00" w:rsidRPr="004C3159" w:rsidRDefault="00432F00" w:rsidP="00432F0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32F00" w:rsidRPr="004C3159" w:rsidRDefault="00432F00" w:rsidP="00432F0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ar-SA"/>
        </w:rPr>
      </w:pPr>
      <w:r w:rsidRPr="004C315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Якщо будь-який із документів не може бути наданий з причин його втрати чинності або зміни форми, назви, Учасник надає інший рівнозначний документ та письмове пояснення.</w:t>
      </w:r>
    </w:p>
    <w:p w:rsidR="00432F00" w:rsidRPr="00C623F6" w:rsidRDefault="00432F00" w:rsidP="00432F00">
      <w:pPr>
        <w:rPr>
          <w:sz w:val="20"/>
          <w:szCs w:val="20"/>
        </w:rPr>
      </w:pPr>
    </w:p>
    <w:p w:rsidR="00432F00" w:rsidRDefault="00432F00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114727" w:rsidRPr="00C623F6" w:rsidRDefault="00114727" w:rsidP="00432F00">
      <w:pPr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Додаток 5</w:t>
      </w:r>
      <w:r w:rsidRPr="00C623F6">
        <w:rPr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>до тендерної документації</w:t>
      </w:r>
    </w:p>
    <w:p w:rsidR="00432F00" w:rsidRPr="00C623F6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FE4957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4957">
        <w:rPr>
          <w:rFonts w:ascii="Times New Roman" w:eastAsia="Calibri" w:hAnsi="Times New Roman" w:cs="Times New Roman"/>
          <w:b/>
          <w:sz w:val="20"/>
          <w:szCs w:val="20"/>
        </w:rPr>
        <w:t>ДОГОВІР №_____</w:t>
      </w:r>
    </w:p>
    <w:p w:rsidR="00432F00" w:rsidRPr="00C623F6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957">
        <w:rPr>
          <w:rFonts w:ascii="Times New Roman" w:eastAsia="Calibri" w:hAnsi="Times New Roman" w:cs="Times New Roman"/>
          <w:b/>
          <w:sz w:val="20"/>
          <w:szCs w:val="20"/>
        </w:rPr>
        <w:t>(ПРОЄКТ)</w:t>
      </w:r>
    </w:p>
    <w:p w:rsidR="00432F00" w:rsidRPr="00C623F6" w:rsidRDefault="00432F00" w:rsidP="00432F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м. Вишгород                                                                                   «___» ___________2023р.</w:t>
      </w:r>
    </w:p>
    <w:p w:rsidR="00432F00" w:rsidRPr="00C623F6" w:rsidRDefault="00432F00" w:rsidP="00432F00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32F00" w:rsidRPr="00747F8C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FE4957">
        <w:rPr>
          <w:rFonts w:ascii="Times New Roman" w:eastAsia="Times New Roman" w:hAnsi="Times New Roman" w:cs="Times New Roman"/>
          <w:sz w:val="20"/>
          <w:szCs w:val="20"/>
          <w:lang w:eastAsia="uk-UA"/>
        </w:rPr>
        <w:t>Вишгородський міський комунальний дошкільний навчальний заклад (ясла садок) «Чебурашка» в особі Директора Коваленко Наталіі Анатоліівни (далі - Замовник), яка діє на підставі Статуту, з однієї Сторони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</w:t>
      </w:r>
      <w:r w:rsidRPr="00C623F6">
        <w:rPr>
          <w:rFonts w:ascii="Times New Roman" w:eastAsia="Calibri" w:hAnsi="Times New Roman" w:cs="Times New Roman"/>
          <w:sz w:val="20"/>
          <w:szCs w:val="20"/>
        </w:rPr>
        <w:t>(надалі Постачальник), в особі________________________________________________________ _____________________________________________________________ , який діє на підставі __________________, з іншого боку, уклали цей Договір про наступне:</w:t>
      </w:r>
    </w:p>
    <w:p w:rsidR="00432F00" w:rsidRPr="00C623F6" w:rsidRDefault="00432F00" w:rsidP="00432F00">
      <w:pPr>
        <w:widowControl w:val="0"/>
        <w:numPr>
          <w:ilvl w:val="0"/>
          <w:numId w:val="4"/>
        </w:num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 ДОГОВОРУ</w:t>
      </w:r>
    </w:p>
    <w:p w:rsidR="00432F00" w:rsidRPr="00C623F6" w:rsidRDefault="00432F00" w:rsidP="00432F00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умовах даного Договору Постачальник зобов'язується поставити Замовнику у власність продукцію за кодом </w:t>
      </w:r>
      <w:r w:rsidR="00B13985" w:rsidRPr="0017401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DFEFD"/>
        </w:rPr>
        <w:t>ДК 021-2015 (CPV): 15510000-6 - Молоко та вершки</w:t>
      </w: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 </w:t>
      </w: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надалі</w:t>
      </w: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товар, у кількості та за цінами зазначеними у Специфікації, що додається до даного Договору і є його невід'ємною частиною (Додаток №1), а Замовник зобов'язується приймати цей товар та своєчасно здійснювати його оплату на умовах даного Договору. </w:t>
      </w:r>
    </w:p>
    <w:p w:rsidR="00432F00" w:rsidRPr="00C623F6" w:rsidRDefault="00432F00" w:rsidP="00432F00">
      <w:pPr>
        <w:numPr>
          <w:ilvl w:val="1"/>
          <w:numId w:val="4"/>
        </w:numPr>
        <w:tabs>
          <w:tab w:val="left" w:pos="1134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Специфікація повинна містити найменування, кількість товару, одиницю виміру, ціну за одиницю та загальну вартість товару.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Обсяг закупівлі Товару може бути зменшений, зокрема з урахуванням  фактичного обсягу видатків Замовника.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Якість Товару, що поставляється за Договором, повинна відповідати діючим державним стандартам, що діють на території України. Якість Товару за Договором повинна підтверджуватися сертифікатом якості виробника та/або іншими документами, передбаченими чинним законодавством України.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Залишковий термін придатності Товару на момент поставки складає не менше 80% загального терміну його придатності.</w:t>
      </w:r>
    </w:p>
    <w:p w:rsidR="00432F00" w:rsidRPr="00C623F6" w:rsidRDefault="00432F00" w:rsidP="00432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2F00" w:rsidRPr="00C623F6" w:rsidRDefault="00432F00" w:rsidP="00432F00">
      <w:pPr>
        <w:widowControl w:val="0"/>
        <w:numPr>
          <w:ilvl w:val="0"/>
          <w:numId w:val="4"/>
        </w:numPr>
        <w:suppressAutoHyphens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СТРОКИ ТА ПОРЯДОК ПОСТАВКИ 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>Поставка Товару Постачальником здійснюється протягом 3-х календарних днів, в об’ємі визначеному в Заявці,  з моменту отримання заявки від Замовника.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>Постачальник поставляє продукцію в кількості та за асортиментом, вказаним в Заявці.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Продукція поставляється за рахунок Постачальника на склад Замовника за адресою: </w:t>
      </w:r>
      <w:r w:rsidRPr="00FE4957">
        <w:rPr>
          <w:rFonts w:ascii="Times New Roman" w:eastAsia="Times New Roman" w:hAnsi="Times New Roman" w:cs="Times New Roman"/>
          <w:color w:val="00000A"/>
          <w:sz w:val="20"/>
          <w:szCs w:val="20"/>
        </w:rPr>
        <w:t>місто Вишгород вулиця Дніпровська 9- А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Поставка та розвантаження Товару за адресою Замовника проводиться працівниками Постачальника і за його рахунок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Приймання продукції за асортиментом, кількістю і якістю здійснюється на складі Постачальника та підтверджується товарною та/або видатковою накладною.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Строк поставки товару протягом 2023 року, поставляється один-два рази на тиждень по заявці Замовника.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Датою поставки є дата, коли товар був переданий у власність Замовника на його складі.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ЦІНА ТА ПОРЯДОК РОЗРАХУНКІВ</w:t>
      </w:r>
    </w:p>
    <w:p w:rsidR="00432F00" w:rsidRPr="00C623F6" w:rsidRDefault="00432F00" w:rsidP="00432F00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3.1</w:t>
      </w:r>
      <w:r w:rsidRPr="00C623F6">
        <w:rPr>
          <w:rFonts w:ascii="Times New Roman" w:eastAsia="Calibri" w:hAnsi="Times New Roman" w:cs="Times New Roman"/>
          <w:sz w:val="20"/>
          <w:szCs w:val="20"/>
        </w:rPr>
        <w:t>.  Ціна за одиницю продукції, що поставляється за Договором, визначена  Сторонами у Специфікації.</w:t>
      </w:r>
    </w:p>
    <w:p w:rsidR="00432F00" w:rsidRPr="00C623F6" w:rsidRDefault="00432F00" w:rsidP="00432F0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3.2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. Загальна сума цього Договору складає: 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>_______________ грн. (_____________________________ ) в тому числі  ПДВ _____грн.(_______).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3.3.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90-ти календарних днів з дня отриманням продукції на підставі видаткової накладної.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3.4.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У разі затримки фінансування розрахунок за поставлену продукцію здійснюється протягом 5-х банківських днів з дати отримання Замовником коштів на фінансування закупівлі на свій рахунок.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3.5</w:t>
      </w:r>
      <w:r w:rsidRPr="00C623F6">
        <w:rPr>
          <w:rFonts w:ascii="Times New Roman" w:eastAsia="Calibri" w:hAnsi="Times New Roman" w:cs="Times New Roman"/>
          <w:sz w:val="20"/>
          <w:szCs w:val="20"/>
        </w:rPr>
        <w:t>. Датою оплати продукції вважається дата здійснення оплати Замовником.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ПРАВА ТА ОБОВ’ЯЗКИ СТОРІН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4.1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Постачальник зобов’язаний: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lastRenderedPageBreak/>
        <w:t>- надати Замовнику продукцію в термін та на умовах даного Договору, яка відповідає діючим на Україні стандартам якості, що у разі необхідності та вимогам Замовника підтверджується відповідним документом (сертифікат якості, тощо);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у разі надання некомплектної/неякісної продукції, на вимогу Замовника доукомплектувати/ замінити її протягом 5-ти робочих днів після одержання вимоги від Замовника або повернути вартість поставленої недоукомплектованої/неякісної продукції;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оформити товарну та/або видаткову, податкову накладну, рахунок-фактуру на поставлену продукцію;</w:t>
      </w:r>
    </w:p>
    <w:p w:rsidR="00432F00" w:rsidRPr="00C623F6" w:rsidRDefault="00432F00" w:rsidP="00432F00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4.2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Замовник зобов’язаний.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прийняти поставлену продукцію, крім випадків, коли він має право вимагати заміни продукції або право відмови від Договору;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вчасно здійснювати оплату за Договором в розмірі, на умовах і в порядку, визначених Договором.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4.3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Права Постачальника: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вимагати від Замовника прийняття продукції, що відповідає умовам визначеним в Договорі та в Специфікації;</w:t>
      </w:r>
    </w:p>
    <w:p w:rsidR="00432F00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розірвати Договір у випадках затримки оплати з боку Замовника на строк більше 40 днів, а також в інших випадках, передбачених чинним законодавством України.</w:t>
      </w:r>
    </w:p>
    <w:p w:rsidR="00432F00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-зменшити ціну у видатковій накладній при навності дешевшого товару ніж квазано в специфікації до договору(при умові відсутності змін якості товару).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4.4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Права Замовника: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вимагати від Постачальника постачання продукції відповідно до Договору;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у разі поставки продукції більш низької якості, ніж вимагається стандартом, відмовитися від прийняття та оплати продукції, а якщо продукція вже оплачена, вимагати повернення сплаченої суми або заміни на продукцію належної якості.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ВІДПОВІДАЛЬНІСТЬ СТОРІН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5.1</w:t>
      </w:r>
      <w:r w:rsidRPr="00C623F6">
        <w:rPr>
          <w:rFonts w:ascii="Times New Roman" w:eastAsia="Calibri" w:hAnsi="Times New Roman" w:cs="Times New Roman"/>
          <w:sz w:val="20"/>
          <w:szCs w:val="20"/>
        </w:rPr>
        <w:t>. У випадку порушення зобов'язання, що виникає з цього Договору (надалі іменується "порушення Договору"), Сторона несе відповідальність, визначену цим Договором та (або) чинним в Україні законодавством.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5.2.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5.3.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У випадку порушення строку поставки продукції, до Постачальника може застосовуватись відповідальність у вигляді пені в розмірі  облікової ставки НБУ за кожний день прострочення, а за прострочення понад тридцять днів додатково стягується штраф у розмірі облікової ставки НБУ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5.4.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За невиконання обов’язку щодо належної якості та/або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неякісної/недоукомплектованої продукції.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5.5.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Сплата Стороною штрафних санкцій (штрафу, пені) та (або) відшкодування збитків, завданих порушенням Договору, не звільняє її від обов'язку виконати цей Договір в натурі.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6.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ВИРІШЕННЯ СПОРІВ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Спори, що виникли в процесі виконання Договору та/або пов'язані з ним вирішуються Сторонами шляхом досудового врегулювання спору в порядку, передбаченому чинним законодавством України.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6.2.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У разі недосягнення Сторонами згоди суперечки шляхом досудового врегулювання спору, спір передається на розгляд суду відповідно до чинного законодавства України.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ФОРС-МАЖОР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7.1.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Сторони звільняються від відповідальності за невиконання або неналежне виконання своїх зобов’язань по Договору, якщо таке невиконання є наслідком обставин непереборної сили, які виникли після підписання Договору і не могли бути ні передбачені, ні усунені, наприклад: стихійні лиха, загальні страйки, військові дії, обов`язкові для виконання рішення органів державної влади і т.і.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7.2.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Сторона, яка посилається на обставини непереборної сили, зобов'язана у 10 денний термін інформувати іншу Сторону про виникнення таких обставин у письмовій формі. Інша Сторона має право вимагати від цієї Сторони надання підтвердження наявності форс-мажорних обставин, яке видається місцевою торговельно-промисловою палатою.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7.3.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У випадку виникнення обставин непереборної сили термін виконання зобов'язань Сторін за Договором переноситься на термін, протягом якого діють такі обставини та їх наслідки. Якщо такі обставини діють або напевне будуть діяти у термін більше, ніж 3 місяці, будь-яка з Сторін має право припинити дію Договору, попередивши про це іншу Сторону не пізніше, ніж за 15 днів до дати припинення. При цьому Сторони здійснюють розрахунки щодо виконаної частини Договору.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8.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АНТИКОРУПЦІЙНЕ ЗАСТЕРЕЖЕННЯ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8.1.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432F00" w:rsidRPr="00C623F6" w:rsidRDefault="00432F00" w:rsidP="00432F0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8.2.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При виконанні своїх зобов'язань за Договором, Сторони, їх афілійовані особи, працівники або посередники не здійснюють дії, що кваліфікуються застосованими для цілей Договору законодавством, як </w:t>
      </w:r>
      <w:r w:rsidRPr="00C623F6">
        <w:rPr>
          <w:rFonts w:ascii="Times New Roman" w:eastAsia="Calibri" w:hAnsi="Times New Roman" w:cs="Times New Roman"/>
          <w:sz w:val="20"/>
          <w:szCs w:val="20"/>
        </w:rPr>
        <w:lastRenderedPageBreak/>
        <w:t>дача/отримання хабаря, комерційний підкуп, а також дії, що порушують вимоги діючого законодавства та міжнародних актів про протидію легалізації (відмиванню) доходів, одержаних злочинним шляхом.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ДІЯ ДОГОВОРУ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9.1.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Цей Договір вважається укладеним і набирає чинності з моменту його підписання Сторонами та скріплення печатками Сторін.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9.2.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Строк цього Договору починає свій перебіг у момент, визначений у п.9.1 Договору та закінчується 31 грудня 2023 року.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9.3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Закінчення строку цього Договору не звільняє Сторони від виконання обов’язків, взятих на себе за Договором та від відповідальності за його порушення, яке мало місце під час дії Договору.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9.4.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  <w:r w:rsidRPr="00C623F6">
        <w:rPr>
          <w:rFonts w:ascii="Times New Roman" w:eastAsia="Calibri" w:hAnsi="Times New Roman" w:cs="Times New Roman"/>
          <w:sz w:val="20"/>
          <w:szCs w:val="20"/>
        </w:rPr>
        <w:t>Зміни в Договір можуть бути внесені тільки за згодою Сторін. Всі зміни Договору дійсні тільки за умови їх оформлення письмовим додатковою угодою до Договору, яка підписується Сторонами і засвідчується печатками Сторін.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9.5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Істотні умови Договору не можуть змінюватися після його підписання до виконання   зобов'язань Сторонами в повному обсязі, крім випадків: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1) зменшення обсягів закупівлі, зокрема з урахуванням фактичного обсягу видатків Покупця.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Сторони можуть внести зміни до договору у разі зменшення обсягів закупівлі, зокрема з урахуванням фактичного обсягу видатків Покупця а також у випадку зменшення обсягу споживчої потреби товару. В такому випадку ціна договору зменшується в залежності від зміни таких обсягів.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 - не частіше ніж один раз на 90 днів з моменту підписання договору про закупівлю.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3) покращення якості предмета закупівлі за умови, що таке покращення не призведе до збільшення суми, визначеної в Договорі про закупівлю.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Сторони можуть внести зміни до договору у випадку покращення якості товару  за умови,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товару.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4) продовження строку дії договору про закупівлю та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Строк дії Договору та виконання зобов`язань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5) погодження зміни ціни в договорі про закупівлю в бік зменшення (без зміни кількості (обсягу) та якості товарів, у тому числі у разі коливання ціни товару на ринку.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  Сторони можуть внести зміни до Договору у разі узгодженої зміни ціни в бік зменшення (без зміни кількості (обсягу) та якості товарів, робіт і послуг). Предмет закупівлі, кількість (обсяг) та якість товарів не змінюються. Сума договору про закупівлю зменшується пропорційно узгодженому зменшенню ціни, у тому числі у разі зменшення ціни за одиницю товару.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   Сторони можуть внести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    Сторони можуть внести відповідні зміни у разі зміни регульованих цін (тарифів), при цьому, підтвердженням можливості внесення таких змін будуть чинні (введені в дію) нормативно-правові акти  відповідного уповноваженого органу або Держави щодо  встановлення регульованих цін.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8) зміни умов у зв’язку із застосуванням положень частини шостої статті 41 Закону,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</w:t>
      </w:r>
      <w:r w:rsidRPr="00C623F6">
        <w:rPr>
          <w:rFonts w:ascii="Times New Roman" w:eastAsia="Calibri" w:hAnsi="Times New Roman" w:cs="Times New Roman"/>
          <w:sz w:val="20"/>
          <w:szCs w:val="20"/>
        </w:rPr>
        <w:lastRenderedPageBreak/>
        <w:t>закупівлю, укладеному в попередньому році, якщо видатки на досягнення цієї цілі затверджено в установленому порядку.</w:t>
      </w:r>
    </w:p>
    <w:p w:rsidR="00432F00" w:rsidRDefault="00432F00" w:rsidP="00432F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Дані зміни можуть бути внесені до закінчення терміну дії договору. 20% буде відраховуватись від остаточної (кінцевої) вартості укладеного договору про закупівлю з урахуванням змін внесених до нього (у разі наявності).</w:t>
      </w:r>
    </w:p>
    <w:p w:rsidR="00432F00" w:rsidRPr="00C623F6" w:rsidRDefault="00432F00" w:rsidP="00432F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9.6.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Договір може бути розірваний Замовником в односторонньому порядку шляхом направлення цінного листа з повідомленням Постачальнику, із заявою про розірвання Договору. Датою розірвання Договору вважається дата отримання Постачальником заяви про розірвання Договору. У разі відсутності у Замовника інформації про отримання Постачальником заяви про розірвання Договору, Договір вважається розірваним на протязі 14-ти календарних днів з дати відправлення Замовником цінного листа з повідомленням.</w:t>
      </w:r>
    </w:p>
    <w:p w:rsidR="00432F00" w:rsidRPr="00C623F6" w:rsidRDefault="00432F00" w:rsidP="00432F00">
      <w:pPr>
        <w:numPr>
          <w:ilvl w:val="0"/>
          <w:numId w:val="5"/>
        </w:num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ІНШІ УМОВИ</w:t>
      </w:r>
    </w:p>
    <w:p w:rsidR="00432F00" w:rsidRPr="00C623F6" w:rsidRDefault="00432F00" w:rsidP="00432F00">
      <w:pPr>
        <w:numPr>
          <w:ilvl w:val="1"/>
          <w:numId w:val="5"/>
        </w:numPr>
        <w:tabs>
          <w:tab w:val="left" w:pos="851"/>
        </w:tabs>
        <w:suppressAutoHyphens/>
        <w:spacing w:after="20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Взаємовідносини Сторін, не врегульовані Договором, регулюються в порядку, передбаченому чинним законодавством України.</w:t>
      </w:r>
    </w:p>
    <w:p w:rsidR="00432F00" w:rsidRPr="00C623F6" w:rsidRDefault="00432F00" w:rsidP="00432F00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 несуть повну відповідальність за правильність вказаних</w:t>
      </w:r>
    </w:p>
    <w:p w:rsidR="00432F00" w:rsidRPr="00C623F6" w:rsidRDefault="00432F00" w:rsidP="00432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у цьому Договорі реквізитів. Сторони зобов'язані повідомити один одного про зміну своїх реквізитів не пізніше ніж за 5-ть днів з дня настання таких змін. За відсутності даної інформації відповідальність у зв'язку з цим за можливі збитки покладаються на винну Сторону.</w:t>
      </w:r>
    </w:p>
    <w:p w:rsidR="00432F00" w:rsidRPr="00C623F6" w:rsidRDefault="00432F00" w:rsidP="00432F00">
      <w:pPr>
        <w:numPr>
          <w:ilvl w:val="1"/>
          <w:numId w:val="6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Передача прав та обов’язків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432F00" w:rsidRPr="00C623F6" w:rsidRDefault="00432F00" w:rsidP="00432F00">
      <w:pPr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432F00" w:rsidRPr="00C623F6" w:rsidRDefault="00432F00" w:rsidP="00432F00">
      <w:pPr>
        <w:numPr>
          <w:ilvl w:val="1"/>
          <w:numId w:val="6"/>
        </w:numPr>
        <w:tabs>
          <w:tab w:val="left" w:pos="993"/>
        </w:tabs>
        <w:suppressAutoHyphens/>
        <w:spacing w:after="20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із Сторін.</w:t>
      </w:r>
    </w:p>
    <w:p w:rsidR="00432F00" w:rsidRPr="00C623F6" w:rsidRDefault="00432F00" w:rsidP="00432F00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ЮРИДИЧНІ АДРЕСИ ТА ПЛАТІЖНІ РЕКВИЗИТИ СТОРІН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514"/>
        <w:gridCol w:w="709"/>
        <w:gridCol w:w="4842"/>
      </w:tblGrid>
      <w:tr w:rsidR="00432F00" w:rsidRPr="00C623F6" w:rsidTr="00432F00">
        <w:trPr>
          <w:jc w:val="center"/>
        </w:trPr>
        <w:tc>
          <w:tcPr>
            <w:tcW w:w="4514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360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ЗАМОВНИК:</w:t>
            </w: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ПОСТАЧАЛЬНИК:</w:t>
            </w:r>
          </w:p>
        </w:tc>
      </w:tr>
      <w:tr w:rsidR="00432F00" w:rsidRPr="00C623F6" w:rsidTr="00432F00">
        <w:trPr>
          <w:jc w:val="center"/>
        </w:trPr>
        <w:tc>
          <w:tcPr>
            <w:tcW w:w="4514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180" w:firstLine="142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</w:tr>
    </w:tbl>
    <w:tbl>
      <w:tblPr>
        <w:tblStyle w:val="a4"/>
        <w:tblW w:w="10462" w:type="dxa"/>
        <w:tblInd w:w="-289" w:type="dxa"/>
        <w:tblLook w:val="04A0" w:firstRow="1" w:lastRow="0" w:firstColumn="1" w:lastColumn="0" w:noHBand="0" w:noVBand="1"/>
      </w:tblPr>
      <w:tblGrid>
        <w:gridCol w:w="5500"/>
        <w:gridCol w:w="4962"/>
      </w:tblGrid>
      <w:tr w:rsidR="00432F00" w:rsidRPr="00C623F6" w:rsidTr="00432F00">
        <w:trPr>
          <w:trHeight w:val="2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0" w:rsidRPr="00A34C70" w:rsidRDefault="00432F00" w:rsidP="00432F00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Вишгородський міський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 xml:space="preserve">комунальний дошкільний </w:t>
            </w:r>
          </w:p>
          <w:p w:rsidR="00432F00" w:rsidRPr="00A34C70" w:rsidRDefault="00432F00" w:rsidP="00432F00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заклад (ясла- садок)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«Чебурашка»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45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07301 Київська обл. 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м. Вишгород 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вул. Дніпровська 9-а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ДКСУ м. Київ Київської обл.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р/р UA 378201720344200003000036902</w:t>
            </w:r>
          </w:p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>ЄДРПОУ 23568602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0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F00" w:rsidRPr="00C623F6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                 ______</w:t>
            </w:r>
            <w:r>
              <w:rPr>
                <w:rFonts w:ascii="Times New Roman" w:hAnsi="Times New Roman"/>
                <w:sz w:val="20"/>
                <w:szCs w:val="20"/>
              </w:rPr>
              <w:t>_______ Наталія КОВАЛЕНКО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114727">
      <w:pPr>
        <w:spacing w:line="240" w:lineRule="auto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0E4E">
        <w:rPr>
          <w:rFonts w:ascii="Times New Roman" w:hAnsi="Times New Roman" w:cs="Times New Roman"/>
          <w:b/>
          <w:bCs/>
          <w:sz w:val="18"/>
          <w:szCs w:val="18"/>
        </w:rPr>
        <w:t>СПЕЦИФІКАЦІЯ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70E4E">
        <w:rPr>
          <w:rFonts w:ascii="Times New Roman" w:hAnsi="Times New Roman" w:cs="Times New Roman"/>
          <w:b/>
          <w:i/>
          <w:sz w:val="18"/>
          <w:szCs w:val="18"/>
        </w:rPr>
        <w:t>до Договору про закупівлю товару № ___________ від «___»________2023 року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70E4E">
        <w:rPr>
          <w:rFonts w:ascii="Times New Roman" w:hAnsi="Times New Roman" w:cs="Times New Roman"/>
          <w:color w:val="000000"/>
          <w:sz w:val="18"/>
          <w:szCs w:val="18"/>
        </w:rPr>
        <w:t xml:space="preserve">код предмету закупівлі за </w:t>
      </w:r>
      <w:r w:rsidR="00B13985" w:rsidRPr="0017401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DFEFD"/>
        </w:rPr>
        <w:t>ДК 021-2015 (CPV): 15510000-6 - Молоко та вершки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523"/>
        <w:gridCol w:w="236"/>
        <w:gridCol w:w="3480"/>
        <w:gridCol w:w="1061"/>
        <w:gridCol w:w="992"/>
        <w:gridCol w:w="8"/>
        <w:gridCol w:w="1301"/>
      </w:tblGrid>
      <w:tr w:rsidR="00432F00" w:rsidRPr="00E70E4E" w:rsidTr="00432F00">
        <w:trPr>
          <w:jc w:val="center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Найменування товару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Кількість товару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Ціна одиниці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Ціна одиниці товару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 вартість товару</w:t>
            </w: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кг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без ПДВ,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з ПДВ, грн.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без ПДВ, грн.</w:t>
            </w: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textAlignment w:val="baseline"/>
              <w:rPr>
                <w:rFonts w:eastAsia="Lucida Sans Unicode"/>
                <w:noProof/>
                <w:color w:val="000000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textAlignment w:val="baseline"/>
              <w:rPr>
                <w:rFonts w:eastAsia="Lucida Sans Unicode"/>
                <w:noProof/>
                <w:color w:val="000000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color w:val="000000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Всього: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Сума ПДВ: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Разом із ПДВ: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432F00" w:rsidRPr="00C623F6" w:rsidRDefault="00432F00" w:rsidP="00432F0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514"/>
        <w:gridCol w:w="709"/>
        <w:gridCol w:w="4842"/>
      </w:tblGrid>
      <w:tr w:rsidR="00432F00" w:rsidRPr="00C623F6" w:rsidTr="00432F00">
        <w:trPr>
          <w:jc w:val="center"/>
        </w:trPr>
        <w:tc>
          <w:tcPr>
            <w:tcW w:w="4514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360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ЗАМОВНИК:</w:t>
            </w: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ПОСТАЧАЛЬНИК:</w:t>
            </w:r>
          </w:p>
        </w:tc>
      </w:tr>
      <w:tr w:rsidR="00432F00" w:rsidRPr="00C623F6" w:rsidTr="00432F00">
        <w:trPr>
          <w:jc w:val="center"/>
        </w:trPr>
        <w:tc>
          <w:tcPr>
            <w:tcW w:w="4514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180" w:firstLine="142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</w:tr>
    </w:tbl>
    <w:tbl>
      <w:tblPr>
        <w:tblStyle w:val="a4"/>
        <w:tblW w:w="10462" w:type="dxa"/>
        <w:tblInd w:w="-289" w:type="dxa"/>
        <w:tblLook w:val="04A0" w:firstRow="1" w:lastRow="0" w:firstColumn="1" w:lastColumn="0" w:noHBand="0" w:noVBand="1"/>
      </w:tblPr>
      <w:tblGrid>
        <w:gridCol w:w="5500"/>
        <w:gridCol w:w="4962"/>
      </w:tblGrid>
      <w:tr w:rsidR="00432F00" w:rsidRPr="00C623F6" w:rsidTr="00432F00">
        <w:trPr>
          <w:trHeight w:val="2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0" w:rsidRPr="00A34C70" w:rsidRDefault="00432F00" w:rsidP="00432F00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Вишгородський міський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 xml:space="preserve">комунальний дошкільний </w:t>
            </w:r>
          </w:p>
          <w:p w:rsidR="00432F00" w:rsidRPr="00A34C70" w:rsidRDefault="00432F00" w:rsidP="00432F00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заклад (ясла- садок)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«Чебурашка»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45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07301 Київська обл. 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м. Вишгород 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вул. Дніпровська 9-а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ДКСУ м. Київ Київської обл.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р/р UA 378201720344200003000036902</w:t>
            </w:r>
          </w:p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>ЄДРПОУ 23568602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0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F00" w:rsidRPr="00C623F6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                 ______</w:t>
            </w:r>
            <w:r>
              <w:rPr>
                <w:rFonts w:ascii="Times New Roman" w:hAnsi="Times New Roman"/>
                <w:sz w:val="20"/>
                <w:szCs w:val="20"/>
              </w:rPr>
              <w:t>_______ Наталія КОВАЛЕНКО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C623F6" w:rsidRDefault="00432F00" w:rsidP="00432F0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432F00" w:rsidRPr="00C623F6" w:rsidRDefault="00432F00" w:rsidP="00432F0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44FAD" w:rsidRDefault="00544FAD"/>
    <w:sectPr w:rsidR="0054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761"/>
    <w:multiLevelType w:val="hybridMultilevel"/>
    <w:tmpl w:val="7A1296F8"/>
    <w:lvl w:ilvl="0" w:tplc="D67C032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18020D"/>
    <w:multiLevelType w:val="multilevel"/>
    <w:tmpl w:val="B58E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559D1"/>
    <w:multiLevelType w:val="multilevel"/>
    <w:tmpl w:val="A99E959E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A94234E"/>
    <w:multiLevelType w:val="multilevel"/>
    <w:tmpl w:val="E4ECEF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280916"/>
    <w:multiLevelType w:val="multilevel"/>
    <w:tmpl w:val="B010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3474E"/>
    <w:multiLevelType w:val="multilevel"/>
    <w:tmpl w:val="79AAF596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9"/>
    <w:rsid w:val="00114727"/>
    <w:rsid w:val="00432F00"/>
    <w:rsid w:val="00544FAD"/>
    <w:rsid w:val="00874F19"/>
    <w:rsid w:val="00A817F0"/>
    <w:rsid w:val="00B13985"/>
    <w:rsid w:val="00DA5BB4"/>
    <w:rsid w:val="00DC5626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00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432F00"/>
    <w:pPr>
      <w:ind w:left="720"/>
      <w:contextualSpacing/>
    </w:pPr>
  </w:style>
  <w:style w:type="paragraph" w:customStyle="1" w:styleId="LO-normal">
    <w:name w:val="LO-normal"/>
    <w:rsid w:val="00432F00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table" w:styleId="a4">
    <w:name w:val="Table Grid"/>
    <w:basedOn w:val="a1"/>
    <w:uiPriority w:val="39"/>
    <w:rsid w:val="00432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432F00"/>
  </w:style>
  <w:style w:type="paragraph" w:styleId="a5">
    <w:name w:val="No Spacing"/>
    <w:uiPriority w:val="1"/>
    <w:qFormat/>
    <w:rsid w:val="00432F00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00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432F00"/>
    <w:pPr>
      <w:ind w:left="720"/>
      <w:contextualSpacing/>
    </w:pPr>
  </w:style>
  <w:style w:type="paragraph" w:customStyle="1" w:styleId="LO-normal">
    <w:name w:val="LO-normal"/>
    <w:rsid w:val="00432F00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table" w:styleId="a4">
    <w:name w:val="Table Grid"/>
    <w:basedOn w:val="a1"/>
    <w:uiPriority w:val="39"/>
    <w:rsid w:val="00432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432F00"/>
  </w:style>
  <w:style w:type="paragraph" w:styleId="a5">
    <w:name w:val="No Spacing"/>
    <w:uiPriority w:val="1"/>
    <w:qFormat/>
    <w:rsid w:val="00432F0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10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9</cp:revision>
  <dcterms:created xsi:type="dcterms:W3CDTF">2023-05-03T07:27:00Z</dcterms:created>
  <dcterms:modified xsi:type="dcterms:W3CDTF">2023-05-04T06:12:00Z</dcterms:modified>
</cp:coreProperties>
</file>