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2364" w14:textId="1D9C99C2" w:rsidR="0082366A" w:rsidRPr="003A2F15" w:rsidRDefault="0082366A" w:rsidP="0082366A">
      <w:pPr>
        <w:pBdr>
          <w:top w:val="nil"/>
          <w:left w:val="nil"/>
          <w:bottom w:val="nil"/>
          <w:right w:val="nil"/>
          <w:between w:val="nil"/>
        </w:pBdr>
        <w:ind w:left="0" w:right="-1" w:hanging="2"/>
        <w:jc w:val="right"/>
        <w:rPr>
          <w:rFonts w:ascii="Times New Roman" w:eastAsia="Times New Roman" w:hAnsi="Times New Roman"/>
          <w:b/>
          <w:color w:val="000000"/>
          <w:sz w:val="24"/>
          <w:szCs w:val="24"/>
          <w:lang w:val="uk-UA"/>
        </w:rPr>
      </w:pPr>
      <w:r w:rsidRPr="003A2F15">
        <w:rPr>
          <w:rFonts w:ascii="Times New Roman" w:eastAsia="Times New Roman" w:hAnsi="Times New Roman"/>
          <w:b/>
          <w:color w:val="000000"/>
          <w:sz w:val="24"/>
          <w:szCs w:val="24"/>
          <w:lang w:val="uk-UA"/>
        </w:rPr>
        <w:t>Додаток 1 до тендерної документації</w:t>
      </w:r>
    </w:p>
    <w:p w14:paraId="32934441" w14:textId="61A6C375" w:rsidR="00291AD8" w:rsidRPr="003A2F15" w:rsidRDefault="00291AD8" w:rsidP="00CB3658">
      <w:pPr>
        <w:pBdr>
          <w:top w:val="nil"/>
          <w:left w:val="nil"/>
          <w:bottom w:val="nil"/>
          <w:right w:val="nil"/>
          <w:between w:val="nil"/>
        </w:pBdr>
        <w:ind w:left="0" w:right="-1" w:hanging="2"/>
        <w:jc w:val="center"/>
        <w:rPr>
          <w:rFonts w:ascii="Times New Roman" w:eastAsia="Times New Roman" w:hAnsi="Times New Roman"/>
          <w:color w:val="000000"/>
          <w:sz w:val="24"/>
          <w:szCs w:val="24"/>
          <w:lang w:val="uk-UA"/>
        </w:rPr>
      </w:pPr>
      <w:r w:rsidRPr="003A2F15">
        <w:rPr>
          <w:rFonts w:ascii="Times New Roman" w:eastAsia="Times New Roman" w:hAnsi="Times New Roman"/>
          <w:b/>
          <w:color w:val="000000"/>
          <w:sz w:val="24"/>
          <w:szCs w:val="24"/>
          <w:lang w:val="uk-UA"/>
        </w:rPr>
        <w:t>Інформація про необхідні технічні, якісні та кількісні характеристики предмету закупівлі – технічна специфікація</w:t>
      </w:r>
    </w:p>
    <w:p w14:paraId="56AE3426" w14:textId="77777777" w:rsidR="00291AD8" w:rsidRPr="003A2F15" w:rsidRDefault="00291AD8" w:rsidP="00291AD8">
      <w:pPr>
        <w:pBdr>
          <w:top w:val="nil"/>
          <w:left w:val="nil"/>
          <w:bottom w:val="nil"/>
          <w:right w:val="nil"/>
          <w:between w:val="nil"/>
        </w:pBdr>
        <w:ind w:left="0" w:hanging="2"/>
        <w:jc w:val="center"/>
        <w:rPr>
          <w:rFonts w:ascii="Times New Roman" w:eastAsia="Times New Roman" w:hAnsi="Times New Roman"/>
          <w:b/>
          <w:color w:val="000000"/>
          <w:sz w:val="24"/>
          <w:szCs w:val="24"/>
          <w:lang w:val="uk-UA"/>
        </w:rPr>
      </w:pPr>
      <w:r w:rsidRPr="003A2F15">
        <w:rPr>
          <w:rFonts w:ascii="Times New Roman" w:eastAsia="Times New Roman" w:hAnsi="Times New Roman"/>
          <w:b/>
          <w:color w:val="000000"/>
          <w:sz w:val="24"/>
          <w:szCs w:val="24"/>
          <w:lang w:val="uk-UA"/>
        </w:rPr>
        <w:t>ТЕХНІЧНА СПЕЦИФІКАЦІЯ ЩОДО ПРЕДМЕТУ ЗАКУПІВЛІ</w:t>
      </w:r>
    </w:p>
    <w:p w14:paraId="74137B08" w14:textId="148FC4D0" w:rsidR="00291AD8" w:rsidRPr="003A2F15" w:rsidRDefault="0082366A" w:rsidP="0082366A">
      <w:pPr>
        <w:pBdr>
          <w:top w:val="nil"/>
          <w:left w:val="nil"/>
          <w:bottom w:val="nil"/>
          <w:right w:val="nil"/>
          <w:between w:val="nil"/>
        </w:pBdr>
        <w:ind w:left="0" w:hanging="2"/>
        <w:jc w:val="center"/>
        <w:rPr>
          <w:rFonts w:ascii="Times New Roman" w:eastAsia="Times New Roman" w:hAnsi="Times New Roman"/>
          <w:b/>
          <w:color w:val="000000"/>
          <w:sz w:val="24"/>
          <w:szCs w:val="24"/>
          <w:lang w:val="uk-UA"/>
        </w:rPr>
      </w:pPr>
      <w:r w:rsidRPr="003A2F15">
        <w:rPr>
          <w:rFonts w:ascii="Times New Roman" w:eastAsia="Times New Roman" w:hAnsi="Times New Roman"/>
          <w:b/>
          <w:sz w:val="24"/>
          <w:szCs w:val="24"/>
          <w:lang w:val="uk-UA"/>
        </w:rPr>
        <w:t>ДК 021:2015, код 44810000-1 – Фарби (фарба, емаль</w:t>
      </w:r>
      <w:r w:rsidRPr="003A2F15">
        <w:rPr>
          <w:rFonts w:ascii="Times New Roman" w:eastAsia="Times New Roman" w:hAnsi="Times New Roman" w:cstheme="minorBidi"/>
          <w:b/>
          <w:sz w:val="24"/>
          <w:szCs w:val="24"/>
          <w:lang w:val="uk-UA"/>
        </w:rPr>
        <w:t>)</w:t>
      </w:r>
      <w:r w:rsidR="00291AD8" w:rsidRPr="003A2F15">
        <w:rPr>
          <w:rFonts w:ascii="Times New Roman" w:hAnsi="Times New Roman"/>
          <w:b/>
          <w:sz w:val="24"/>
          <w:szCs w:val="24"/>
          <w:lang w:val="uk-UA" w:bidi="en-US"/>
        </w:rPr>
        <w:t xml:space="preserve"> </w:t>
      </w:r>
    </w:p>
    <w:p w14:paraId="2A63CAF5" w14:textId="1C9B5491" w:rsidR="00291AD8" w:rsidRPr="003A2F15" w:rsidRDefault="00540F40" w:rsidP="00540F40">
      <w:pPr>
        <w:pBdr>
          <w:top w:val="nil"/>
          <w:left w:val="nil"/>
          <w:bottom w:val="nil"/>
          <w:right w:val="nil"/>
          <w:between w:val="nil"/>
        </w:pBdr>
        <w:tabs>
          <w:tab w:val="left" w:pos="2160"/>
          <w:tab w:val="left" w:pos="2700"/>
          <w:tab w:val="left" w:pos="3600"/>
        </w:tabs>
        <w:spacing w:after="0"/>
        <w:ind w:leftChars="-65" w:left="-141" w:hanging="2"/>
        <w:rPr>
          <w:rFonts w:ascii="Times New Roman" w:eastAsia="Times New Roman" w:hAnsi="Times New Roman"/>
          <w:b/>
          <w:color w:val="00000A"/>
          <w:sz w:val="24"/>
          <w:szCs w:val="24"/>
          <w:lang w:val="uk-UA"/>
        </w:rPr>
      </w:pPr>
      <w:r w:rsidRPr="003A2F15">
        <w:rPr>
          <w:rFonts w:ascii="Times New Roman" w:eastAsia="Times New Roman" w:hAnsi="Times New Roman"/>
          <w:b/>
          <w:bCs/>
          <w:position w:val="0"/>
          <w:lang w:val="uk-UA" w:eastAsia="ru-RU"/>
        </w:rPr>
        <w:t>Таблиця № 1</w:t>
      </w:r>
      <w:r w:rsidR="00785EA2" w:rsidRPr="003A2F15">
        <w:rPr>
          <w:rFonts w:ascii="Times New Roman" w:eastAsia="Times New Roman" w:hAnsi="Times New Roman"/>
          <w:b/>
          <w:bCs/>
          <w:position w:val="0"/>
          <w:lang w:val="uk-UA" w:eastAsia="ru-RU"/>
        </w:rPr>
        <w:t xml:space="preserve"> Т</w:t>
      </w:r>
      <w:r w:rsidRPr="003A2F15">
        <w:rPr>
          <w:rFonts w:ascii="Times New Roman" w:eastAsia="Times New Roman" w:hAnsi="Times New Roman"/>
          <w:b/>
          <w:bCs/>
          <w:position w:val="0"/>
          <w:lang w:val="uk-UA" w:eastAsia="ru-RU"/>
        </w:rPr>
        <w:t xml:space="preserve">ехнічні </w:t>
      </w:r>
      <w:r w:rsidR="00785EA2" w:rsidRPr="003A2F15">
        <w:rPr>
          <w:rFonts w:ascii="Times New Roman" w:eastAsia="Times New Roman" w:hAnsi="Times New Roman"/>
          <w:b/>
          <w:bCs/>
          <w:position w:val="0"/>
          <w:lang w:val="uk-UA" w:eastAsia="ru-RU"/>
        </w:rPr>
        <w:t>характеристики</w:t>
      </w:r>
      <w:r w:rsidRPr="003A2F15">
        <w:rPr>
          <w:rFonts w:ascii="Times New Roman" w:eastAsia="Times New Roman" w:hAnsi="Times New Roman"/>
          <w:b/>
          <w:bCs/>
          <w:position w:val="0"/>
          <w:lang w:val="uk-UA" w:eastAsia="ru-RU"/>
        </w:rPr>
        <w:t xml:space="preserve">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24"/>
        <w:gridCol w:w="1551"/>
        <w:gridCol w:w="1669"/>
      </w:tblGrid>
      <w:tr w:rsidR="00453B69" w:rsidRPr="003A2F15" w14:paraId="6ABBD3F5" w14:textId="77777777" w:rsidTr="00423B7D">
        <w:trPr>
          <w:trHeight w:val="994"/>
        </w:trPr>
        <w:tc>
          <w:tcPr>
            <w:tcW w:w="360" w:type="pct"/>
            <w:vAlign w:val="center"/>
          </w:tcPr>
          <w:p w14:paraId="516DE5F4" w14:textId="77777777" w:rsidR="00453B69" w:rsidRPr="003A2F15" w:rsidRDefault="00453B69" w:rsidP="00291AD8">
            <w:pPr>
              <w:suppressAutoHyphens w:val="0"/>
              <w:spacing w:before="100" w:beforeAutospacing="1" w:after="100" w:afterAutospacing="1"/>
              <w:ind w:leftChars="0" w:left="0" w:firstLineChars="0" w:hanging="2"/>
              <w:jc w:val="center"/>
              <w:textDirection w:val="lrTb"/>
              <w:textAlignment w:val="auto"/>
              <w:outlineLvl w:val="9"/>
              <w:rPr>
                <w:rFonts w:ascii="Times New Roman" w:eastAsia="Times New Roman" w:hAnsi="Times New Roman"/>
                <w:b/>
                <w:position w:val="0"/>
                <w:sz w:val="24"/>
                <w:szCs w:val="24"/>
                <w:lang w:val="uk-UA" w:eastAsia="uk-UA"/>
              </w:rPr>
            </w:pPr>
            <w:r w:rsidRPr="003A2F15">
              <w:rPr>
                <w:rFonts w:ascii="Times New Roman" w:eastAsia="Times New Roman" w:hAnsi="Times New Roman"/>
                <w:b/>
                <w:position w:val="0"/>
                <w:lang w:val="uk-UA" w:eastAsia="uk-UA"/>
              </w:rPr>
              <w:t>№ з/п</w:t>
            </w:r>
          </w:p>
        </w:tc>
        <w:tc>
          <w:tcPr>
            <w:tcW w:w="3006" w:type="pct"/>
            <w:vAlign w:val="center"/>
          </w:tcPr>
          <w:p w14:paraId="001BB064" w14:textId="77777777" w:rsidR="00453B69" w:rsidRPr="003A2F15" w:rsidRDefault="00453B69" w:rsidP="00291AD8">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b/>
                <w:position w:val="0"/>
                <w:sz w:val="24"/>
                <w:szCs w:val="24"/>
                <w:lang w:val="uk-UA" w:eastAsia="uk-UA"/>
              </w:rPr>
            </w:pPr>
            <w:r w:rsidRPr="003A2F15">
              <w:rPr>
                <w:rFonts w:ascii="Times New Roman" w:eastAsia="Times New Roman" w:hAnsi="Times New Roman"/>
                <w:b/>
                <w:position w:val="0"/>
                <w:lang w:val="uk-UA" w:eastAsia="uk-UA"/>
              </w:rPr>
              <w:t>Найменування товару</w:t>
            </w:r>
          </w:p>
        </w:tc>
        <w:tc>
          <w:tcPr>
            <w:tcW w:w="787" w:type="pct"/>
            <w:vAlign w:val="center"/>
          </w:tcPr>
          <w:p w14:paraId="414A8B46" w14:textId="77777777" w:rsidR="00453B69" w:rsidRPr="003A2F15" w:rsidRDefault="00453B69" w:rsidP="00291AD8">
            <w:pPr>
              <w:suppressAutoHyphens w:val="0"/>
              <w:spacing w:before="100" w:beforeAutospacing="1" w:afterAutospacing="1"/>
              <w:ind w:leftChars="0" w:left="0" w:right="-108" w:firstLineChars="0" w:hanging="72"/>
              <w:jc w:val="center"/>
              <w:textDirection w:val="lrTb"/>
              <w:textAlignment w:val="auto"/>
              <w:outlineLvl w:val="9"/>
              <w:rPr>
                <w:rFonts w:ascii="Times New Roman" w:eastAsia="Times New Roman" w:hAnsi="Times New Roman"/>
                <w:b/>
                <w:position w:val="0"/>
                <w:sz w:val="24"/>
                <w:szCs w:val="24"/>
                <w:lang w:val="uk-UA" w:eastAsia="uk-UA"/>
              </w:rPr>
            </w:pPr>
            <w:r w:rsidRPr="003A2F15">
              <w:rPr>
                <w:rFonts w:ascii="Times New Roman" w:eastAsia="Times New Roman" w:hAnsi="Times New Roman"/>
                <w:b/>
                <w:position w:val="0"/>
                <w:lang w:val="uk-UA" w:eastAsia="uk-UA"/>
              </w:rPr>
              <w:t>Одиниця виміру</w:t>
            </w:r>
          </w:p>
        </w:tc>
        <w:tc>
          <w:tcPr>
            <w:tcW w:w="847" w:type="pct"/>
            <w:vAlign w:val="bottom"/>
          </w:tcPr>
          <w:p w14:paraId="63CDD6F1" w14:textId="77777777" w:rsidR="00453B69" w:rsidRPr="003A2F15" w:rsidRDefault="00453B69" w:rsidP="00423B7D">
            <w:pPr>
              <w:ind w:left="0" w:hanging="2"/>
              <w:jc w:val="center"/>
              <w:rPr>
                <w:rFonts w:ascii="Times New Roman" w:hAnsi="Times New Roman"/>
                <w:b/>
                <w:lang w:val="uk-UA"/>
              </w:rPr>
            </w:pPr>
            <w:r w:rsidRPr="003A2F15">
              <w:rPr>
                <w:rFonts w:ascii="Times New Roman" w:hAnsi="Times New Roman"/>
                <w:b/>
                <w:lang w:val="uk-UA"/>
              </w:rPr>
              <w:t>Кількість товару</w:t>
            </w:r>
          </w:p>
        </w:tc>
      </w:tr>
      <w:tr w:rsidR="004F1650" w:rsidRPr="003A2F15" w14:paraId="174AF46A" w14:textId="77777777" w:rsidTr="004A31AC">
        <w:trPr>
          <w:trHeight w:val="357"/>
        </w:trPr>
        <w:tc>
          <w:tcPr>
            <w:tcW w:w="360" w:type="pct"/>
            <w:vAlign w:val="center"/>
          </w:tcPr>
          <w:p w14:paraId="42BF5A3C" w14:textId="77777777" w:rsidR="004F1650" w:rsidRPr="003A2F15" w:rsidRDefault="004F1650" w:rsidP="004F1650">
            <w:pPr>
              <w:suppressAutoHyphens w:val="0"/>
              <w:spacing w:before="100" w:beforeAutospacing="1" w:after="100"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1.</w:t>
            </w:r>
          </w:p>
        </w:tc>
        <w:tc>
          <w:tcPr>
            <w:tcW w:w="3006" w:type="pct"/>
          </w:tcPr>
          <w:p w14:paraId="41F58FC8" w14:textId="51E1FA04"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жовта  -0,9 кг.</w:t>
            </w:r>
          </w:p>
        </w:tc>
        <w:tc>
          <w:tcPr>
            <w:tcW w:w="787" w:type="pct"/>
            <w:vAlign w:val="center"/>
          </w:tcPr>
          <w:p w14:paraId="0499B949"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Pr>
          <w:p w14:paraId="1865DFE4" w14:textId="36EF43F1" w:rsidR="004F1650" w:rsidRPr="003A2F15" w:rsidRDefault="001D3508"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52</w:t>
            </w:r>
          </w:p>
        </w:tc>
      </w:tr>
      <w:tr w:rsidR="004F1650" w:rsidRPr="003A2F15" w14:paraId="7A047781" w14:textId="77777777" w:rsidTr="004A31AC">
        <w:trPr>
          <w:trHeight w:val="418"/>
        </w:trPr>
        <w:tc>
          <w:tcPr>
            <w:tcW w:w="360" w:type="pct"/>
            <w:vAlign w:val="center"/>
          </w:tcPr>
          <w:p w14:paraId="318F3E08"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2.</w:t>
            </w:r>
          </w:p>
        </w:tc>
        <w:tc>
          <w:tcPr>
            <w:tcW w:w="3006" w:type="pct"/>
          </w:tcPr>
          <w:p w14:paraId="5F4B833C" w14:textId="748B1531"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блакитна  -0,9 кг.</w:t>
            </w:r>
          </w:p>
        </w:tc>
        <w:tc>
          <w:tcPr>
            <w:tcW w:w="787" w:type="pct"/>
            <w:vAlign w:val="center"/>
          </w:tcPr>
          <w:p w14:paraId="6EF675D4"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0013287A" w14:textId="140E519D"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53</w:t>
            </w:r>
          </w:p>
        </w:tc>
      </w:tr>
      <w:tr w:rsidR="004F1650" w:rsidRPr="003A2F15" w14:paraId="02529185" w14:textId="77777777" w:rsidTr="004A31AC">
        <w:trPr>
          <w:trHeight w:val="411"/>
        </w:trPr>
        <w:tc>
          <w:tcPr>
            <w:tcW w:w="360" w:type="pct"/>
            <w:vAlign w:val="center"/>
          </w:tcPr>
          <w:p w14:paraId="18698FFF"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3</w:t>
            </w:r>
          </w:p>
        </w:tc>
        <w:tc>
          <w:tcPr>
            <w:tcW w:w="3006" w:type="pct"/>
          </w:tcPr>
          <w:p w14:paraId="24C5DBC4" w14:textId="2238378F"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сіра  -0,9 кг.</w:t>
            </w:r>
          </w:p>
        </w:tc>
        <w:tc>
          <w:tcPr>
            <w:tcW w:w="787" w:type="pct"/>
            <w:vAlign w:val="center"/>
          </w:tcPr>
          <w:p w14:paraId="558CB589"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121D1F9D" w14:textId="41F05C46" w:rsidR="001D3508" w:rsidRPr="003A2F15" w:rsidRDefault="001D3508" w:rsidP="001D3508">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17</w:t>
            </w:r>
          </w:p>
        </w:tc>
      </w:tr>
      <w:tr w:rsidR="004F1650" w:rsidRPr="003A2F15" w14:paraId="6B091FBC" w14:textId="77777777" w:rsidTr="004A31AC">
        <w:trPr>
          <w:trHeight w:val="417"/>
        </w:trPr>
        <w:tc>
          <w:tcPr>
            <w:tcW w:w="360" w:type="pct"/>
            <w:vAlign w:val="center"/>
          </w:tcPr>
          <w:p w14:paraId="34A559BC" w14:textId="1B5FB6B1"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4</w:t>
            </w:r>
          </w:p>
        </w:tc>
        <w:tc>
          <w:tcPr>
            <w:tcW w:w="3006" w:type="pct"/>
          </w:tcPr>
          <w:p w14:paraId="4670408A" w14:textId="130FF887"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бузкова  -0,9 кг.</w:t>
            </w:r>
          </w:p>
        </w:tc>
        <w:tc>
          <w:tcPr>
            <w:tcW w:w="787" w:type="pct"/>
            <w:vAlign w:val="center"/>
          </w:tcPr>
          <w:p w14:paraId="5B68C44D"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5D3F9377" w14:textId="3D10B735"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27</w:t>
            </w:r>
          </w:p>
        </w:tc>
      </w:tr>
      <w:tr w:rsidR="004F1650" w:rsidRPr="003A2F15" w14:paraId="3210628B" w14:textId="77777777" w:rsidTr="004A31AC">
        <w:trPr>
          <w:trHeight w:val="409"/>
        </w:trPr>
        <w:tc>
          <w:tcPr>
            <w:tcW w:w="360" w:type="pct"/>
            <w:vAlign w:val="center"/>
          </w:tcPr>
          <w:p w14:paraId="58135187"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5</w:t>
            </w:r>
          </w:p>
        </w:tc>
        <w:tc>
          <w:tcPr>
            <w:tcW w:w="3006" w:type="pct"/>
          </w:tcPr>
          <w:p w14:paraId="782B86F9" w14:textId="4DE85322"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червона  -0,9 кг.</w:t>
            </w:r>
          </w:p>
        </w:tc>
        <w:tc>
          <w:tcPr>
            <w:tcW w:w="787" w:type="pct"/>
            <w:vAlign w:val="center"/>
          </w:tcPr>
          <w:p w14:paraId="38E603FB"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6B338208" w14:textId="4551348F"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57</w:t>
            </w:r>
          </w:p>
        </w:tc>
      </w:tr>
      <w:tr w:rsidR="004F1650" w:rsidRPr="003A2F15" w14:paraId="38AB3CCD" w14:textId="77777777" w:rsidTr="004A31AC">
        <w:trPr>
          <w:trHeight w:val="414"/>
        </w:trPr>
        <w:tc>
          <w:tcPr>
            <w:tcW w:w="360" w:type="pct"/>
            <w:vAlign w:val="center"/>
          </w:tcPr>
          <w:p w14:paraId="39A14F3B"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6</w:t>
            </w:r>
          </w:p>
        </w:tc>
        <w:tc>
          <w:tcPr>
            <w:tcW w:w="3006" w:type="pct"/>
          </w:tcPr>
          <w:p w14:paraId="7C695103" w14:textId="36C82EE6"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вишнева  -0,9 кг.</w:t>
            </w:r>
          </w:p>
        </w:tc>
        <w:tc>
          <w:tcPr>
            <w:tcW w:w="787" w:type="pct"/>
            <w:vAlign w:val="center"/>
          </w:tcPr>
          <w:p w14:paraId="6F55E456"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4D25A802" w14:textId="575A36A7"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10</w:t>
            </w:r>
          </w:p>
        </w:tc>
      </w:tr>
      <w:tr w:rsidR="004F1650" w:rsidRPr="003A2F15" w14:paraId="3D7C3578" w14:textId="77777777" w:rsidTr="004A31AC">
        <w:trPr>
          <w:trHeight w:val="421"/>
        </w:trPr>
        <w:tc>
          <w:tcPr>
            <w:tcW w:w="360" w:type="pct"/>
            <w:vAlign w:val="center"/>
          </w:tcPr>
          <w:p w14:paraId="1C4869C7"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7</w:t>
            </w:r>
          </w:p>
        </w:tc>
        <w:tc>
          <w:tcPr>
            <w:tcW w:w="3006" w:type="pct"/>
          </w:tcPr>
          <w:p w14:paraId="210EC0F3" w14:textId="1E5537CF"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зелена  -0,9 кг.</w:t>
            </w:r>
          </w:p>
        </w:tc>
        <w:tc>
          <w:tcPr>
            <w:tcW w:w="787" w:type="pct"/>
            <w:vAlign w:val="center"/>
          </w:tcPr>
          <w:p w14:paraId="4E0CF2F5"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61D1822F" w14:textId="3AEF834E"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68</w:t>
            </w:r>
          </w:p>
        </w:tc>
      </w:tr>
      <w:tr w:rsidR="004F1650" w:rsidRPr="003A2F15" w14:paraId="7D411679" w14:textId="77777777" w:rsidTr="004A31AC">
        <w:trPr>
          <w:trHeight w:val="413"/>
        </w:trPr>
        <w:tc>
          <w:tcPr>
            <w:tcW w:w="360" w:type="pct"/>
            <w:vAlign w:val="center"/>
          </w:tcPr>
          <w:p w14:paraId="611C01C0"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8</w:t>
            </w:r>
          </w:p>
        </w:tc>
        <w:tc>
          <w:tcPr>
            <w:tcW w:w="3006" w:type="pct"/>
          </w:tcPr>
          <w:p w14:paraId="0A7C15B2" w14:textId="3761EA2F"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ПФ-266 жовто-коричнева  -2,8 кг.</w:t>
            </w:r>
          </w:p>
        </w:tc>
        <w:tc>
          <w:tcPr>
            <w:tcW w:w="787" w:type="pct"/>
            <w:vAlign w:val="center"/>
          </w:tcPr>
          <w:p w14:paraId="5558F334"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5076EBCE" w14:textId="118D0AA0"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328</w:t>
            </w:r>
          </w:p>
        </w:tc>
      </w:tr>
      <w:tr w:rsidR="004F1650" w:rsidRPr="003A2F15" w14:paraId="24CC5E12" w14:textId="77777777" w:rsidTr="004A31AC">
        <w:trPr>
          <w:trHeight w:val="418"/>
        </w:trPr>
        <w:tc>
          <w:tcPr>
            <w:tcW w:w="360" w:type="pct"/>
            <w:vAlign w:val="center"/>
          </w:tcPr>
          <w:p w14:paraId="45081B97"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9</w:t>
            </w:r>
          </w:p>
        </w:tc>
        <w:tc>
          <w:tcPr>
            <w:tcW w:w="3006" w:type="pct"/>
          </w:tcPr>
          <w:p w14:paraId="63173E9A" w14:textId="49268646"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 xml:space="preserve">Емаль </w:t>
            </w:r>
            <w:proofErr w:type="spellStart"/>
            <w:r w:rsidRPr="003A2F15">
              <w:rPr>
                <w:rFonts w:ascii="Times New Roman" w:hAnsi="Times New Roman"/>
                <w:lang w:val="uk-UA"/>
              </w:rPr>
              <w:t>алкідна</w:t>
            </w:r>
            <w:proofErr w:type="spellEnd"/>
            <w:r w:rsidRPr="003A2F15">
              <w:rPr>
                <w:rFonts w:ascii="Times New Roman" w:hAnsi="Times New Roman"/>
                <w:lang w:val="uk-UA"/>
              </w:rPr>
              <w:t xml:space="preserve"> ПФ-115 біла глянсова  -2,8 кг.</w:t>
            </w:r>
          </w:p>
        </w:tc>
        <w:tc>
          <w:tcPr>
            <w:tcW w:w="787" w:type="pct"/>
            <w:vAlign w:val="center"/>
          </w:tcPr>
          <w:p w14:paraId="0DC9967B"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099E9BD1" w14:textId="6ADD53F2"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121</w:t>
            </w:r>
          </w:p>
        </w:tc>
      </w:tr>
      <w:tr w:rsidR="004F1650" w:rsidRPr="003A2F15" w14:paraId="7D0B734A" w14:textId="77777777" w:rsidTr="004A31AC">
        <w:trPr>
          <w:trHeight w:val="424"/>
        </w:trPr>
        <w:tc>
          <w:tcPr>
            <w:tcW w:w="360" w:type="pct"/>
            <w:vAlign w:val="center"/>
          </w:tcPr>
          <w:p w14:paraId="4F419468"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10</w:t>
            </w:r>
          </w:p>
        </w:tc>
        <w:tc>
          <w:tcPr>
            <w:tcW w:w="3006" w:type="pct"/>
          </w:tcPr>
          <w:p w14:paraId="21E738A5" w14:textId="6B0C611F"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Фарба фасадна , біла матова,  -12,6 кг</w:t>
            </w:r>
            <w:r w:rsidR="00EF3FA6">
              <w:rPr>
                <w:rFonts w:ascii="Times New Roman" w:hAnsi="Times New Roman"/>
                <w:lang w:val="uk-UA"/>
              </w:rPr>
              <w:t>.</w:t>
            </w:r>
            <w:bookmarkStart w:id="0" w:name="_GoBack"/>
            <w:bookmarkEnd w:id="0"/>
          </w:p>
        </w:tc>
        <w:tc>
          <w:tcPr>
            <w:tcW w:w="787" w:type="pct"/>
            <w:vAlign w:val="center"/>
          </w:tcPr>
          <w:p w14:paraId="3E74C3C5"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20872E64" w14:textId="47EA511E"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6</w:t>
            </w:r>
          </w:p>
        </w:tc>
      </w:tr>
      <w:tr w:rsidR="004F1650" w:rsidRPr="003A2F15" w14:paraId="6E35E805" w14:textId="77777777" w:rsidTr="004A31AC">
        <w:trPr>
          <w:trHeight w:val="417"/>
        </w:trPr>
        <w:tc>
          <w:tcPr>
            <w:tcW w:w="360" w:type="pct"/>
            <w:vAlign w:val="center"/>
          </w:tcPr>
          <w:p w14:paraId="3B52CA3B"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11</w:t>
            </w:r>
          </w:p>
        </w:tc>
        <w:tc>
          <w:tcPr>
            <w:tcW w:w="3006" w:type="pct"/>
          </w:tcPr>
          <w:p w14:paraId="72250615" w14:textId="130FFB3B"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Фарба латексна акрилова фасадна "  -14 кг</w:t>
            </w:r>
          </w:p>
        </w:tc>
        <w:tc>
          <w:tcPr>
            <w:tcW w:w="787" w:type="pct"/>
            <w:vAlign w:val="center"/>
          </w:tcPr>
          <w:p w14:paraId="11674CDE"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42FC903A" w14:textId="0336BC73"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7</w:t>
            </w:r>
          </w:p>
        </w:tc>
      </w:tr>
      <w:tr w:rsidR="004F1650" w:rsidRPr="003A2F15" w14:paraId="668CC78A" w14:textId="77777777" w:rsidTr="004A31AC">
        <w:trPr>
          <w:trHeight w:val="409"/>
        </w:trPr>
        <w:tc>
          <w:tcPr>
            <w:tcW w:w="360" w:type="pct"/>
            <w:vAlign w:val="center"/>
          </w:tcPr>
          <w:p w14:paraId="2512F7B0" w14:textId="77777777" w:rsidR="004F1650" w:rsidRPr="003A2F15" w:rsidRDefault="004F1650" w:rsidP="004F1650">
            <w:pPr>
              <w:suppressAutoHyphens w:val="0"/>
              <w:spacing w:before="100" w:beforeAutospacing="1" w:afterAutospacing="1"/>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12</w:t>
            </w:r>
          </w:p>
        </w:tc>
        <w:tc>
          <w:tcPr>
            <w:tcW w:w="3006" w:type="pct"/>
          </w:tcPr>
          <w:p w14:paraId="63B4D5C1" w14:textId="6725D315" w:rsidR="004F1650" w:rsidRPr="003A2F15" w:rsidRDefault="004F1650" w:rsidP="004F1650">
            <w:pPr>
              <w:suppressAutoHyphens w:val="0"/>
              <w:spacing w:after="0" w:line="240" w:lineRule="auto"/>
              <w:ind w:leftChars="0" w:left="0" w:firstLineChars="0" w:firstLine="0"/>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hAnsi="Times New Roman"/>
                <w:lang w:val="uk-UA"/>
              </w:rPr>
              <w:t>Фарба латексна акрилова для внутрішніх робіт  -14 кг</w:t>
            </w:r>
          </w:p>
        </w:tc>
        <w:tc>
          <w:tcPr>
            <w:tcW w:w="787" w:type="pct"/>
            <w:vAlign w:val="center"/>
          </w:tcPr>
          <w:p w14:paraId="2B793D82" w14:textId="77777777" w:rsidR="004F1650" w:rsidRPr="003A2F15" w:rsidRDefault="004F1650"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lang w:val="uk-UA" w:eastAsia="uk-UA"/>
              </w:rPr>
              <w:t>шт.</w:t>
            </w:r>
          </w:p>
        </w:tc>
        <w:tc>
          <w:tcPr>
            <w:tcW w:w="847" w:type="pct"/>
            <w:tcBorders>
              <w:right w:val="single" w:sz="1" w:space="0" w:color="000000"/>
            </w:tcBorders>
          </w:tcPr>
          <w:p w14:paraId="65396962" w14:textId="65E8455E" w:rsidR="004F1650" w:rsidRPr="003A2F15" w:rsidRDefault="001D3508" w:rsidP="004F1650">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position w:val="0"/>
                <w:sz w:val="24"/>
                <w:szCs w:val="24"/>
                <w:lang w:val="uk-UA" w:eastAsia="uk-UA"/>
              </w:rPr>
            </w:pPr>
            <w:r w:rsidRPr="003A2F15">
              <w:rPr>
                <w:rFonts w:ascii="Times New Roman" w:eastAsia="Times New Roman" w:hAnsi="Times New Roman"/>
                <w:position w:val="0"/>
                <w:sz w:val="24"/>
                <w:szCs w:val="24"/>
                <w:lang w:val="uk-UA" w:eastAsia="uk-UA"/>
              </w:rPr>
              <w:t>81</w:t>
            </w:r>
          </w:p>
        </w:tc>
      </w:tr>
    </w:tbl>
    <w:p w14:paraId="2154A36F" w14:textId="77777777" w:rsidR="00686934" w:rsidRPr="003A2F15" w:rsidRDefault="00686934" w:rsidP="00AB25E3">
      <w:pPr>
        <w:suppressAutoHyphens w:val="0"/>
        <w:spacing w:after="0" w:line="240" w:lineRule="auto"/>
        <w:ind w:leftChars="0" w:left="0" w:firstLineChars="0" w:firstLine="0"/>
        <w:textDirection w:val="lrTb"/>
        <w:textAlignment w:val="auto"/>
        <w:outlineLvl w:val="9"/>
        <w:rPr>
          <w:rFonts w:ascii="Times New Roman" w:eastAsia="Times New Roman" w:hAnsi="Times New Roman"/>
          <w:b/>
          <w:bCs/>
          <w:position w:val="0"/>
          <w:lang w:val="uk-UA" w:eastAsia="ru-RU"/>
        </w:rPr>
      </w:pPr>
    </w:p>
    <w:p w14:paraId="140008DD" w14:textId="77777777" w:rsidR="00686934" w:rsidRPr="003A2F15" w:rsidRDefault="00686934" w:rsidP="00AB25E3">
      <w:pPr>
        <w:suppressAutoHyphens w:val="0"/>
        <w:spacing w:after="0" w:line="240" w:lineRule="auto"/>
        <w:ind w:leftChars="0" w:left="0" w:firstLineChars="0" w:firstLine="0"/>
        <w:textDirection w:val="lrTb"/>
        <w:textAlignment w:val="auto"/>
        <w:outlineLvl w:val="9"/>
        <w:rPr>
          <w:rFonts w:ascii="Times New Roman" w:eastAsia="Times New Roman" w:hAnsi="Times New Roman"/>
          <w:b/>
          <w:bCs/>
          <w:position w:val="0"/>
          <w:lang w:val="uk-UA" w:eastAsia="ru-RU"/>
        </w:rPr>
      </w:pPr>
    </w:p>
    <w:p w14:paraId="1E9120D4" w14:textId="470E8B3A" w:rsidR="00AB25E3" w:rsidRPr="003A2F15" w:rsidRDefault="00AB25E3" w:rsidP="005B3BC7">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b/>
          <w:bCs/>
          <w:position w:val="0"/>
          <w:lang w:val="uk-UA" w:eastAsia="ru-RU"/>
        </w:rPr>
      </w:pPr>
      <w:r w:rsidRPr="003A2F15">
        <w:rPr>
          <w:rFonts w:ascii="Times New Roman" w:eastAsia="Times New Roman" w:hAnsi="Times New Roman"/>
          <w:b/>
          <w:bCs/>
          <w:position w:val="0"/>
          <w:lang w:val="uk-UA" w:eastAsia="ru-RU"/>
        </w:rPr>
        <w:t>Таблиця № 2 Технічні вимоги до якості предмета закупівлі: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378"/>
        <w:gridCol w:w="1843"/>
      </w:tblGrid>
      <w:tr w:rsidR="00CB3658" w:rsidRPr="003A2F15" w14:paraId="71058269" w14:textId="178E09DB" w:rsidTr="00154B24">
        <w:trPr>
          <w:trHeight w:val="22"/>
        </w:trPr>
        <w:tc>
          <w:tcPr>
            <w:tcW w:w="1668" w:type="dxa"/>
            <w:shd w:val="clear" w:color="auto" w:fill="auto"/>
            <w:vAlign w:val="center"/>
          </w:tcPr>
          <w:p w14:paraId="40A51725" w14:textId="77777777" w:rsidR="00CB3658" w:rsidRPr="003A2F15" w:rsidRDefault="00CB3658" w:rsidP="00AB25E3">
            <w:pPr>
              <w:keepLines/>
              <w:widowControl w:val="0"/>
              <w:suppressAutoHyphens w:val="0"/>
              <w:spacing w:after="0" w:line="240" w:lineRule="atLeast"/>
              <w:ind w:leftChars="0" w:left="0" w:firstLineChars="0" w:firstLine="0"/>
              <w:jc w:val="center"/>
              <w:textDirection w:val="lrTb"/>
              <w:textAlignment w:val="auto"/>
              <w:outlineLvl w:val="9"/>
              <w:rPr>
                <w:rFonts w:ascii="Times New Roman" w:eastAsia="Times New Roman" w:hAnsi="Times New Roman"/>
                <w:bCs/>
                <w:position w:val="0"/>
                <w:lang w:val="uk-UA" w:eastAsia="ru-RU"/>
              </w:rPr>
            </w:pPr>
            <w:r w:rsidRPr="003A2F15">
              <w:rPr>
                <w:rFonts w:ascii="Times New Roman" w:eastAsia="Times New Roman" w:hAnsi="Times New Roman"/>
                <w:bCs/>
                <w:position w:val="0"/>
                <w:lang w:val="uk-UA" w:eastAsia="ru-RU"/>
              </w:rPr>
              <w:t>Найменування Товару</w:t>
            </w:r>
          </w:p>
        </w:tc>
        <w:tc>
          <w:tcPr>
            <w:tcW w:w="6378" w:type="dxa"/>
            <w:vAlign w:val="center"/>
          </w:tcPr>
          <w:p w14:paraId="1875ADC7" w14:textId="77777777" w:rsidR="00CB3658" w:rsidRPr="003A2F15" w:rsidRDefault="00CB3658" w:rsidP="00AB25E3">
            <w:pPr>
              <w:keepLines/>
              <w:widowControl w:val="0"/>
              <w:suppressAutoHyphens w:val="0"/>
              <w:spacing w:after="0" w:line="240" w:lineRule="atLeast"/>
              <w:ind w:leftChars="0" w:left="-108" w:right="-108" w:firstLineChars="0" w:firstLine="0"/>
              <w:jc w:val="center"/>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Характеристики, </w:t>
            </w:r>
          </w:p>
          <w:p w14:paraId="75985BC5" w14:textId="77777777" w:rsidR="00CB3658" w:rsidRPr="003A2F15" w:rsidRDefault="00CB3658" w:rsidP="00AB25E3">
            <w:pPr>
              <w:keepLines/>
              <w:widowControl w:val="0"/>
              <w:suppressAutoHyphens w:val="0"/>
              <w:spacing w:after="0" w:line="240" w:lineRule="atLeast"/>
              <w:ind w:leftChars="0" w:left="-108" w:right="-108" w:firstLineChars="0" w:firstLine="0"/>
              <w:jc w:val="center"/>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яким має відповідати Товар</w:t>
            </w:r>
          </w:p>
        </w:tc>
        <w:tc>
          <w:tcPr>
            <w:tcW w:w="1843" w:type="dxa"/>
          </w:tcPr>
          <w:p w14:paraId="04301A50" w14:textId="77777777" w:rsidR="00D87765" w:rsidRPr="003A2F15" w:rsidRDefault="00D87765" w:rsidP="00AB25E3">
            <w:pPr>
              <w:keepLines/>
              <w:widowControl w:val="0"/>
              <w:suppressAutoHyphens w:val="0"/>
              <w:spacing w:after="0" w:line="240" w:lineRule="atLeast"/>
              <w:ind w:leftChars="0" w:left="-108" w:right="-108" w:firstLineChars="0" w:firstLine="0"/>
              <w:jc w:val="center"/>
              <w:textDirection w:val="lrTb"/>
              <w:textAlignment w:val="auto"/>
              <w:outlineLvl w:val="9"/>
              <w:rPr>
                <w:rFonts w:ascii="Times New Roman" w:eastAsia="Times New Roman" w:hAnsi="Times New Roman"/>
                <w:bCs/>
                <w:color w:val="000000"/>
                <w:position w:val="0"/>
                <w:lang w:val="uk-UA" w:eastAsia="ru-RU"/>
              </w:rPr>
            </w:pPr>
          </w:p>
          <w:p w14:paraId="609C7128" w14:textId="7481F9C6" w:rsidR="00CB3658" w:rsidRPr="003A2F15" w:rsidRDefault="00CB3658" w:rsidP="00AB25E3">
            <w:pPr>
              <w:keepLines/>
              <w:widowControl w:val="0"/>
              <w:suppressAutoHyphens w:val="0"/>
              <w:spacing w:after="0" w:line="240" w:lineRule="atLeast"/>
              <w:ind w:leftChars="0" w:left="-108" w:right="-108" w:firstLineChars="0" w:firstLine="0"/>
              <w:jc w:val="center"/>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Відповідність</w:t>
            </w:r>
            <w:r w:rsidR="00D87765" w:rsidRPr="003A2F15">
              <w:rPr>
                <w:rFonts w:ascii="Times New Roman" w:eastAsia="Times New Roman" w:hAnsi="Times New Roman"/>
                <w:bCs/>
                <w:color w:val="000000"/>
                <w:position w:val="0"/>
                <w:lang w:val="uk-UA" w:eastAsia="ru-RU"/>
              </w:rPr>
              <w:t xml:space="preserve"> запропонованого товару технічним характеристикам (заповнюєтеся учасником)</w:t>
            </w:r>
          </w:p>
          <w:p w14:paraId="3F1CDAD2" w14:textId="6514B0EA" w:rsidR="000A38A2" w:rsidRPr="003A2F15" w:rsidRDefault="000A38A2" w:rsidP="00AB25E3">
            <w:pPr>
              <w:keepLines/>
              <w:widowControl w:val="0"/>
              <w:suppressAutoHyphens w:val="0"/>
              <w:spacing w:after="0" w:line="240" w:lineRule="atLeast"/>
              <w:ind w:leftChars="0" w:left="-108" w:right="-108" w:firstLineChars="0" w:firstLine="0"/>
              <w:jc w:val="center"/>
              <w:textDirection w:val="lrTb"/>
              <w:textAlignment w:val="auto"/>
              <w:outlineLvl w:val="9"/>
              <w:rPr>
                <w:rFonts w:ascii="Times New Roman" w:eastAsia="Times New Roman" w:hAnsi="Times New Roman"/>
                <w:bCs/>
                <w:color w:val="000000"/>
                <w:position w:val="0"/>
                <w:lang w:val="uk-UA" w:eastAsia="ru-RU"/>
              </w:rPr>
            </w:pPr>
          </w:p>
        </w:tc>
      </w:tr>
      <w:tr w:rsidR="00CB3658" w:rsidRPr="003A2F15" w14:paraId="767D291A" w14:textId="51036FF9" w:rsidTr="00154B24">
        <w:trPr>
          <w:trHeight w:val="22"/>
        </w:trPr>
        <w:tc>
          <w:tcPr>
            <w:tcW w:w="1668" w:type="dxa"/>
            <w:shd w:val="clear" w:color="auto" w:fill="auto"/>
            <w:vAlign w:val="center"/>
          </w:tcPr>
          <w:p w14:paraId="7B68DB12" w14:textId="20D3FE40" w:rsidR="00CB3658" w:rsidRPr="003A2F15" w:rsidRDefault="00CB3658" w:rsidP="00A41A6A">
            <w:pPr>
              <w:keepLines/>
              <w:widowControl w:val="0"/>
              <w:suppressAutoHyphens w:val="0"/>
              <w:spacing w:after="0" w:line="240" w:lineRule="atLeast"/>
              <w:ind w:leftChars="0" w:left="0" w:firstLineChars="0" w:firstLine="0"/>
              <w:textDirection w:val="lrTb"/>
              <w:textAlignment w:val="auto"/>
              <w:outlineLvl w:val="9"/>
              <w:rPr>
                <w:rFonts w:ascii="Times New Roman" w:eastAsia="Times New Roman" w:hAnsi="Times New Roman"/>
                <w:b/>
                <w:position w:val="0"/>
                <w:lang w:val="uk-UA" w:eastAsia="ru-RU"/>
              </w:rPr>
            </w:pPr>
            <w:r w:rsidRPr="003A2F15">
              <w:rPr>
                <w:rFonts w:ascii="Times New Roman" w:eastAsia="Times New Roman" w:hAnsi="Times New Roman"/>
                <w:bCs/>
                <w:position w:val="0"/>
                <w:lang w:val="uk-UA" w:eastAsia="ru-RU"/>
              </w:rPr>
              <w:t xml:space="preserve">Емаль </w:t>
            </w:r>
            <w:proofErr w:type="spellStart"/>
            <w:r w:rsidRPr="003A2F15">
              <w:rPr>
                <w:rFonts w:ascii="Times New Roman" w:eastAsia="Times New Roman" w:hAnsi="Times New Roman"/>
                <w:bCs/>
                <w:position w:val="0"/>
                <w:lang w:val="uk-UA" w:eastAsia="ru-RU"/>
              </w:rPr>
              <w:t>алкідна</w:t>
            </w:r>
            <w:proofErr w:type="spellEnd"/>
            <w:r w:rsidRPr="003A2F15">
              <w:rPr>
                <w:rFonts w:ascii="Times New Roman" w:eastAsia="Times New Roman" w:hAnsi="Times New Roman"/>
                <w:bCs/>
                <w:position w:val="0"/>
                <w:lang w:val="uk-UA" w:eastAsia="ru-RU"/>
              </w:rPr>
              <w:t xml:space="preserve"> ПФ-115</w:t>
            </w:r>
          </w:p>
        </w:tc>
        <w:tc>
          <w:tcPr>
            <w:tcW w:w="6378" w:type="dxa"/>
            <w:vAlign w:val="center"/>
          </w:tcPr>
          <w:p w14:paraId="00A93528"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b/>
                <w:bCs/>
                <w:i/>
                <w:iCs/>
                <w:color w:val="000000"/>
                <w:position w:val="0"/>
                <w:lang w:val="uk-UA" w:eastAsia="ru-RU"/>
              </w:rPr>
              <w:t>Призначення:</w:t>
            </w:r>
            <w:r w:rsidRPr="003A2F15">
              <w:rPr>
                <w:rFonts w:ascii="Times New Roman" w:eastAsia="Times New Roman" w:hAnsi="Times New Roman"/>
                <w:color w:val="000000"/>
                <w:position w:val="0"/>
                <w:lang w:val="uk-UA" w:eastAsia="ru-RU"/>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7668FD7E"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b/>
                <w:bCs/>
                <w:i/>
                <w:iCs/>
                <w:color w:val="000000"/>
                <w:position w:val="0"/>
                <w:lang w:val="uk-UA" w:eastAsia="ru-RU"/>
              </w:rPr>
              <w:t>Вміст ЛОС:</w:t>
            </w:r>
            <w:r w:rsidRPr="003A2F15">
              <w:rPr>
                <w:rFonts w:ascii="Times New Roman" w:eastAsia="Times New Roman" w:hAnsi="Times New Roman"/>
                <w:color w:val="000000"/>
                <w:position w:val="0"/>
                <w:lang w:val="uk-UA" w:eastAsia="ru-RU"/>
              </w:rPr>
              <w:t xml:space="preserve"> ≤ 500 г/л.</w:t>
            </w:r>
          </w:p>
          <w:p w14:paraId="34D1D34C"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b/>
                <w:bCs/>
                <w:i/>
                <w:iCs/>
                <w:color w:val="000000"/>
                <w:position w:val="0"/>
                <w:lang w:val="uk-UA" w:eastAsia="ru-RU"/>
              </w:rPr>
              <w:t>Строк (термін) придатності:</w:t>
            </w:r>
            <w:r w:rsidRPr="003A2F15">
              <w:rPr>
                <w:rFonts w:ascii="Times New Roman" w:eastAsia="Times New Roman" w:hAnsi="Times New Roman"/>
                <w:b/>
                <w:bCs/>
                <w:color w:val="000000"/>
                <w:position w:val="0"/>
                <w:lang w:val="uk-UA" w:eastAsia="ru-RU"/>
              </w:rPr>
              <w:t xml:space="preserve"> </w:t>
            </w:r>
            <w:r w:rsidRPr="003A2F15">
              <w:rPr>
                <w:rFonts w:ascii="Times New Roman" w:eastAsia="Times New Roman" w:hAnsi="Times New Roman"/>
                <w:color w:val="000000"/>
                <w:position w:val="0"/>
                <w:lang w:val="uk-UA" w:eastAsia="ru-RU"/>
              </w:rPr>
              <w:t>24 місяців від дати виготовлення.</w:t>
            </w:r>
          </w:p>
          <w:p w14:paraId="70A3C7AC"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p>
          <w:p w14:paraId="5630131C"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b/>
                <w:bCs/>
                <w:i/>
                <w:iCs/>
                <w:color w:val="000000"/>
                <w:position w:val="0"/>
                <w:lang w:val="uk-UA"/>
              </w:rPr>
            </w:pPr>
            <w:r w:rsidRPr="003A2F15">
              <w:rPr>
                <w:rFonts w:ascii="Times New Roman" w:eastAsia="Times New Roman" w:hAnsi="Times New Roman"/>
                <w:b/>
                <w:bCs/>
                <w:i/>
                <w:iCs/>
                <w:color w:val="000000"/>
                <w:position w:val="0"/>
                <w:lang w:val="uk-UA"/>
              </w:rPr>
              <w:t>Фізико-хімічні показники:</w:t>
            </w:r>
          </w:p>
          <w:p w14:paraId="0D59FC4E"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5030FBBA"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lastRenderedPageBreak/>
              <w:t>Умовна в’язкість (віскозиметр ВЗ-246 (ВЗ-4) за температури (23 ± 0,5)°С, с, не менше - 100</w:t>
            </w:r>
          </w:p>
          <w:p w14:paraId="0235DBAD"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 xml:space="preserve">Ступінь </w:t>
            </w:r>
            <w:proofErr w:type="spellStart"/>
            <w:r w:rsidRPr="003A2F15">
              <w:rPr>
                <w:rFonts w:ascii="Times New Roman" w:eastAsia="Times New Roman" w:hAnsi="Times New Roman"/>
                <w:color w:val="000000"/>
                <w:position w:val="0"/>
                <w:lang w:val="uk-UA" w:eastAsia="ru-RU"/>
              </w:rPr>
              <w:t>перетиру</w:t>
            </w:r>
            <w:proofErr w:type="spellEnd"/>
            <w:r w:rsidRPr="003A2F15">
              <w:rPr>
                <w:rFonts w:ascii="Times New Roman" w:eastAsia="Times New Roman" w:hAnsi="Times New Roman"/>
                <w:color w:val="000000"/>
                <w:position w:val="0"/>
                <w:lang w:val="uk-UA" w:eastAsia="ru-RU"/>
              </w:rPr>
              <w:t xml:space="preserve">, </w:t>
            </w:r>
            <w:proofErr w:type="spellStart"/>
            <w:r w:rsidRPr="003A2F15">
              <w:rPr>
                <w:rFonts w:ascii="Times New Roman" w:eastAsia="Times New Roman" w:hAnsi="Times New Roman"/>
                <w:color w:val="000000"/>
                <w:position w:val="0"/>
                <w:lang w:val="uk-UA" w:eastAsia="ru-RU"/>
              </w:rPr>
              <w:t>мкм</w:t>
            </w:r>
            <w:proofErr w:type="spellEnd"/>
            <w:r w:rsidRPr="003A2F15">
              <w:rPr>
                <w:rFonts w:ascii="Times New Roman" w:eastAsia="Times New Roman" w:hAnsi="Times New Roman"/>
                <w:color w:val="000000"/>
                <w:position w:val="0"/>
                <w:lang w:val="uk-UA" w:eastAsia="ru-RU"/>
              </w:rPr>
              <w:t>, не більше - 35</w:t>
            </w:r>
          </w:p>
          <w:p w14:paraId="67392BCD"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Масова частка нелетких речовин, %, не менше - 60</w:t>
            </w:r>
          </w:p>
          <w:p w14:paraId="17523AE8"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Час висихання до ст.3 за температури (23 ± 2) ° С, год., не більше - 24</w:t>
            </w:r>
          </w:p>
          <w:p w14:paraId="48AAA22F"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Блиск покриття (кут 60°) - а) глянцевий, од., не менше 65</w:t>
            </w:r>
          </w:p>
          <w:p w14:paraId="551CBEFD"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proofErr w:type="spellStart"/>
            <w:r w:rsidRPr="003A2F15">
              <w:rPr>
                <w:rFonts w:ascii="Times New Roman" w:eastAsia="Times New Roman" w:hAnsi="Times New Roman"/>
                <w:color w:val="000000"/>
                <w:position w:val="0"/>
                <w:lang w:val="uk-UA" w:eastAsia="ru-RU"/>
              </w:rPr>
              <w:t>Покривність</w:t>
            </w:r>
            <w:proofErr w:type="spellEnd"/>
            <w:r w:rsidRPr="003A2F15">
              <w:rPr>
                <w:rFonts w:ascii="Times New Roman" w:eastAsia="Times New Roman" w:hAnsi="Times New Roman"/>
                <w:color w:val="000000"/>
                <w:position w:val="0"/>
                <w:lang w:val="uk-UA" w:eastAsia="ru-RU"/>
              </w:rPr>
              <w:t xml:space="preserve"> висушеної плівки, г/м² - 70-120</w:t>
            </w:r>
          </w:p>
          <w:p w14:paraId="4AD7C88D"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 xml:space="preserve">Твердість покриття за маятниковим приладом (маятник </w:t>
            </w:r>
            <w:proofErr w:type="spellStart"/>
            <w:r w:rsidRPr="003A2F15">
              <w:rPr>
                <w:rFonts w:ascii="Times New Roman" w:eastAsia="Times New Roman" w:hAnsi="Times New Roman"/>
                <w:color w:val="000000"/>
                <w:position w:val="0"/>
                <w:lang w:val="uk-UA" w:eastAsia="ru-RU"/>
              </w:rPr>
              <w:t>Кеніга</w:t>
            </w:r>
            <w:proofErr w:type="spellEnd"/>
            <w:r w:rsidRPr="003A2F15">
              <w:rPr>
                <w:rFonts w:ascii="Times New Roman" w:eastAsia="Times New Roman" w:hAnsi="Times New Roman"/>
                <w:color w:val="000000"/>
                <w:position w:val="0"/>
                <w:lang w:val="uk-UA" w:eastAsia="ru-RU"/>
              </w:rPr>
              <w:t>), с, не менше - 25</w:t>
            </w:r>
          </w:p>
          <w:p w14:paraId="53359E7D"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Адгезія покриття, бали, не більше - 1</w:t>
            </w:r>
          </w:p>
          <w:p w14:paraId="4B0E165F" w14:textId="60E51B0F" w:rsidR="00CB3658" w:rsidRPr="003A2F15" w:rsidRDefault="00CB3658" w:rsidP="002B6D80">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Стійкість покриття до дії води, ступінь, не більше – 1</w:t>
            </w:r>
          </w:p>
        </w:tc>
        <w:tc>
          <w:tcPr>
            <w:tcW w:w="1843" w:type="dxa"/>
          </w:tcPr>
          <w:p w14:paraId="0BEB7A74" w14:textId="77777777" w:rsidR="00CB3658" w:rsidRPr="003A2F15" w:rsidRDefault="00CB3658" w:rsidP="00AB25E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b/>
                <w:bCs/>
                <w:i/>
                <w:iCs/>
                <w:color w:val="000000"/>
                <w:position w:val="0"/>
                <w:lang w:val="uk-UA" w:eastAsia="ru-RU"/>
              </w:rPr>
            </w:pPr>
          </w:p>
        </w:tc>
      </w:tr>
      <w:tr w:rsidR="00CB3658" w:rsidRPr="003A2F15" w14:paraId="3A154D97" w14:textId="63C56332" w:rsidTr="00154B24">
        <w:trPr>
          <w:trHeight w:val="22"/>
        </w:trPr>
        <w:tc>
          <w:tcPr>
            <w:tcW w:w="1668" w:type="dxa"/>
            <w:shd w:val="clear" w:color="auto" w:fill="auto"/>
          </w:tcPr>
          <w:p w14:paraId="452240D3" w14:textId="7ED391B0" w:rsidR="00CB3658" w:rsidRPr="003A2F15" w:rsidRDefault="00CB3658" w:rsidP="00B93C69">
            <w:pPr>
              <w:keepLines/>
              <w:widowControl w:val="0"/>
              <w:suppressAutoHyphens w:val="0"/>
              <w:spacing w:after="0" w:line="240" w:lineRule="atLeast"/>
              <w:ind w:leftChars="0" w:left="0" w:firstLineChars="0" w:firstLine="0"/>
              <w:jc w:val="center"/>
              <w:textDirection w:val="lrTb"/>
              <w:textAlignment w:val="auto"/>
              <w:outlineLvl w:val="9"/>
              <w:rPr>
                <w:rFonts w:ascii="Times New Roman" w:eastAsia="Times New Roman" w:hAnsi="Times New Roman"/>
                <w:position w:val="0"/>
                <w:lang w:val="uk-UA" w:eastAsia="ru-RU"/>
              </w:rPr>
            </w:pPr>
            <w:r w:rsidRPr="003A2F15">
              <w:rPr>
                <w:rFonts w:ascii="Times New Roman" w:eastAsia="Times New Roman" w:hAnsi="Times New Roman"/>
                <w:position w:val="0"/>
                <w:lang w:val="uk-UA" w:eastAsia="ru-RU"/>
              </w:rPr>
              <w:lastRenderedPageBreak/>
              <w:t xml:space="preserve">Емаль </w:t>
            </w:r>
            <w:proofErr w:type="spellStart"/>
            <w:r w:rsidRPr="003A2F15">
              <w:rPr>
                <w:rFonts w:ascii="Times New Roman" w:eastAsia="Times New Roman" w:hAnsi="Times New Roman"/>
                <w:position w:val="0"/>
                <w:lang w:val="uk-UA" w:eastAsia="ru-RU"/>
              </w:rPr>
              <w:t>алкідна</w:t>
            </w:r>
            <w:proofErr w:type="spellEnd"/>
            <w:r w:rsidRPr="003A2F15">
              <w:rPr>
                <w:rFonts w:ascii="Times New Roman" w:eastAsia="Times New Roman" w:hAnsi="Times New Roman"/>
                <w:position w:val="0"/>
                <w:lang w:val="uk-UA" w:eastAsia="ru-RU"/>
              </w:rPr>
              <w:t xml:space="preserve"> ПФ-266</w:t>
            </w:r>
          </w:p>
          <w:p w14:paraId="794D0766" w14:textId="73BEE0E8" w:rsidR="00CB3658" w:rsidRPr="003A2F15" w:rsidRDefault="00CB3658" w:rsidP="000028BA">
            <w:pPr>
              <w:keepLines/>
              <w:widowControl w:val="0"/>
              <w:suppressAutoHyphens w:val="0"/>
              <w:spacing w:after="0" w:line="240" w:lineRule="atLeast"/>
              <w:ind w:leftChars="0" w:left="0" w:firstLineChars="0" w:firstLine="0"/>
              <w:jc w:val="center"/>
              <w:textDirection w:val="lrTb"/>
              <w:textAlignment w:val="auto"/>
              <w:outlineLvl w:val="9"/>
              <w:rPr>
                <w:rFonts w:ascii="Times New Roman" w:eastAsia="Times New Roman" w:hAnsi="Times New Roman"/>
                <w:position w:val="0"/>
                <w:lang w:val="en-US" w:eastAsia="ru-RU"/>
              </w:rPr>
            </w:pPr>
          </w:p>
        </w:tc>
        <w:tc>
          <w:tcPr>
            <w:tcW w:w="6378" w:type="dxa"/>
            <w:vAlign w:val="center"/>
          </w:tcPr>
          <w:p w14:paraId="4D5029B4" w14:textId="77777777" w:rsidR="00CB3658" w:rsidRPr="003A2F15" w:rsidRDefault="00CB3658" w:rsidP="00574BB5">
            <w:pPr>
              <w:keepLines/>
              <w:widowControl w:val="0"/>
              <w:suppressAutoHyphens w:val="0"/>
              <w:spacing w:after="0" w:line="240" w:lineRule="atLeast"/>
              <w:ind w:leftChars="0" w:left="0" w:right="-108" w:firstLineChars="0" w:hanging="2"/>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Призначення: для декоративно-захисного фарбування дерев’яних підлог, інших дерев’яних та мінеральних (бетонних, цементних) поверхонь всередині приміщень.</w:t>
            </w:r>
          </w:p>
          <w:p w14:paraId="175CC498" w14:textId="637B0831"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Вміст ЛОС: ≤ 500 г/л.</w:t>
            </w:r>
          </w:p>
          <w:p w14:paraId="01F61CF1" w14:textId="59C0F48F"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Строк (термін) придатності: 24 місяців від дати виготовлення.</w:t>
            </w:r>
          </w:p>
          <w:p w14:paraId="5CEECBC4"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
                <w:color w:val="000000"/>
                <w:position w:val="0"/>
                <w:lang w:val="uk-UA" w:eastAsia="ru-RU"/>
              </w:rPr>
            </w:pPr>
          </w:p>
          <w:p w14:paraId="500C0228"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
                <w:color w:val="000000"/>
                <w:position w:val="0"/>
                <w:lang w:val="uk-UA" w:eastAsia="ru-RU"/>
              </w:rPr>
            </w:pPr>
            <w:r w:rsidRPr="003A2F15">
              <w:rPr>
                <w:rFonts w:ascii="Times New Roman" w:eastAsia="Times New Roman" w:hAnsi="Times New Roman"/>
                <w:b/>
                <w:color w:val="000000"/>
                <w:position w:val="0"/>
                <w:lang w:val="uk-UA" w:eastAsia="ru-RU"/>
              </w:rPr>
              <w:t>Фізико-хімічні показники:</w:t>
            </w:r>
          </w:p>
          <w:p w14:paraId="77BB9E35"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73B143BF"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Умовна в’язкість (віскозиметр ВЗ-246 (ВЗ-4) за температури (23 ± 0,5)°С, с, не менше - 100</w:t>
            </w:r>
          </w:p>
          <w:p w14:paraId="7280F730"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Ступінь </w:t>
            </w:r>
            <w:proofErr w:type="spellStart"/>
            <w:r w:rsidRPr="003A2F15">
              <w:rPr>
                <w:rFonts w:ascii="Times New Roman" w:eastAsia="Times New Roman" w:hAnsi="Times New Roman"/>
                <w:bCs/>
                <w:color w:val="000000"/>
                <w:position w:val="0"/>
                <w:lang w:val="uk-UA" w:eastAsia="ru-RU"/>
              </w:rPr>
              <w:t>перетиру</w:t>
            </w:r>
            <w:proofErr w:type="spellEnd"/>
            <w:r w:rsidRPr="003A2F15">
              <w:rPr>
                <w:rFonts w:ascii="Times New Roman" w:eastAsia="Times New Roman" w:hAnsi="Times New Roman"/>
                <w:bCs/>
                <w:color w:val="000000"/>
                <w:position w:val="0"/>
                <w:lang w:val="uk-UA" w:eastAsia="ru-RU"/>
              </w:rPr>
              <w:t xml:space="preserve">, </w:t>
            </w:r>
            <w:proofErr w:type="spellStart"/>
            <w:r w:rsidRPr="003A2F15">
              <w:rPr>
                <w:rFonts w:ascii="Times New Roman" w:eastAsia="Times New Roman" w:hAnsi="Times New Roman"/>
                <w:bCs/>
                <w:color w:val="000000"/>
                <w:position w:val="0"/>
                <w:lang w:val="uk-UA" w:eastAsia="ru-RU"/>
              </w:rPr>
              <w:t>мкм</w:t>
            </w:r>
            <w:proofErr w:type="spellEnd"/>
            <w:r w:rsidRPr="003A2F15">
              <w:rPr>
                <w:rFonts w:ascii="Times New Roman" w:eastAsia="Times New Roman" w:hAnsi="Times New Roman"/>
                <w:bCs/>
                <w:color w:val="000000"/>
                <w:position w:val="0"/>
                <w:lang w:val="uk-UA" w:eastAsia="ru-RU"/>
              </w:rPr>
              <w:t>, не більше - 40</w:t>
            </w:r>
          </w:p>
          <w:p w14:paraId="5897CF91"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Масова частка нелетких речовин, %, не менше - 60</w:t>
            </w:r>
          </w:p>
          <w:p w14:paraId="5302D381"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Час висихання до ст.3 за температури (23 ± 2) ° С, год., не більше - 24</w:t>
            </w:r>
          </w:p>
          <w:p w14:paraId="2E78CFEF"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Блиск покриття (кут 60°), од., не менше</w:t>
            </w:r>
          </w:p>
          <w:p w14:paraId="6BCDD605"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 - 65</w:t>
            </w:r>
          </w:p>
          <w:p w14:paraId="5298619F"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proofErr w:type="spellStart"/>
            <w:r w:rsidRPr="003A2F15">
              <w:rPr>
                <w:rFonts w:ascii="Times New Roman" w:eastAsia="Times New Roman" w:hAnsi="Times New Roman"/>
                <w:bCs/>
                <w:color w:val="000000"/>
                <w:position w:val="0"/>
                <w:lang w:val="uk-UA" w:eastAsia="ru-RU"/>
              </w:rPr>
              <w:t>Покривність</w:t>
            </w:r>
            <w:proofErr w:type="spellEnd"/>
            <w:r w:rsidRPr="003A2F15">
              <w:rPr>
                <w:rFonts w:ascii="Times New Roman" w:eastAsia="Times New Roman" w:hAnsi="Times New Roman"/>
                <w:bCs/>
                <w:color w:val="000000"/>
                <w:position w:val="0"/>
                <w:lang w:val="uk-UA" w:eastAsia="ru-RU"/>
              </w:rPr>
              <w:t xml:space="preserve"> висушеної плівки, г/м² - 60-100</w:t>
            </w:r>
          </w:p>
          <w:p w14:paraId="3AE5E881"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Твердість покриття за маятниковим приладом (маятник </w:t>
            </w:r>
            <w:proofErr w:type="spellStart"/>
            <w:r w:rsidRPr="003A2F15">
              <w:rPr>
                <w:rFonts w:ascii="Times New Roman" w:eastAsia="Times New Roman" w:hAnsi="Times New Roman"/>
                <w:bCs/>
                <w:color w:val="000000"/>
                <w:position w:val="0"/>
                <w:lang w:val="uk-UA" w:eastAsia="ru-RU"/>
              </w:rPr>
              <w:t>Кеніга</w:t>
            </w:r>
            <w:proofErr w:type="spellEnd"/>
            <w:r w:rsidRPr="003A2F15">
              <w:rPr>
                <w:rFonts w:ascii="Times New Roman" w:eastAsia="Times New Roman" w:hAnsi="Times New Roman"/>
                <w:bCs/>
                <w:color w:val="000000"/>
                <w:position w:val="0"/>
                <w:lang w:val="uk-UA" w:eastAsia="ru-RU"/>
              </w:rPr>
              <w:t>), с, не менше - 30</w:t>
            </w:r>
          </w:p>
          <w:p w14:paraId="21156B3E"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Адгезія покриття, бали, не більше - 1</w:t>
            </w:r>
          </w:p>
          <w:p w14:paraId="73CDD29A" w14:textId="74AF01D8" w:rsidR="00CB3658" w:rsidRPr="003A2F15" w:rsidRDefault="00CB3658" w:rsidP="007C5534">
            <w:pPr>
              <w:keepLines/>
              <w:widowControl w:val="0"/>
              <w:suppressAutoHyphens w:val="0"/>
              <w:spacing w:after="0" w:line="240" w:lineRule="atLeast"/>
              <w:ind w:leftChars="0" w:left="0" w:right="-108" w:firstLineChars="0" w:hanging="2"/>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Стійкість покриття до дії води, ступінь, не більше – 1</w:t>
            </w:r>
          </w:p>
        </w:tc>
        <w:tc>
          <w:tcPr>
            <w:tcW w:w="1843" w:type="dxa"/>
          </w:tcPr>
          <w:p w14:paraId="267B51B4" w14:textId="77777777" w:rsidR="00CB3658" w:rsidRPr="003A2F15" w:rsidRDefault="00CB3658" w:rsidP="00574BB5">
            <w:pPr>
              <w:keepLines/>
              <w:widowControl w:val="0"/>
              <w:suppressAutoHyphens w:val="0"/>
              <w:spacing w:after="0" w:line="240" w:lineRule="atLeast"/>
              <w:ind w:leftChars="0" w:left="0" w:right="-108" w:firstLineChars="0" w:hanging="2"/>
              <w:textDirection w:val="lrTb"/>
              <w:textAlignment w:val="auto"/>
              <w:outlineLvl w:val="9"/>
              <w:rPr>
                <w:rFonts w:ascii="Times New Roman" w:eastAsia="Times New Roman" w:hAnsi="Times New Roman"/>
                <w:bCs/>
                <w:color w:val="000000"/>
                <w:position w:val="0"/>
                <w:lang w:val="uk-UA" w:eastAsia="ru-RU"/>
              </w:rPr>
            </w:pPr>
          </w:p>
        </w:tc>
      </w:tr>
      <w:tr w:rsidR="00CB3658" w:rsidRPr="003A2F15" w14:paraId="1D49A35F" w14:textId="63FA2661" w:rsidTr="00154B24">
        <w:trPr>
          <w:trHeight w:val="22"/>
        </w:trPr>
        <w:tc>
          <w:tcPr>
            <w:tcW w:w="1668" w:type="dxa"/>
            <w:shd w:val="clear" w:color="auto" w:fill="auto"/>
          </w:tcPr>
          <w:p w14:paraId="707BB8C0" w14:textId="1012D4C2" w:rsidR="00CB3658" w:rsidRPr="003A2F15" w:rsidRDefault="00CB3658" w:rsidP="000028BA">
            <w:pPr>
              <w:keepLines/>
              <w:widowControl w:val="0"/>
              <w:suppressAutoHyphens w:val="0"/>
              <w:spacing w:after="0" w:line="240" w:lineRule="atLeast"/>
              <w:ind w:leftChars="0" w:left="0" w:firstLineChars="0" w:firstLine="0"/>
              <w:jc w:val="center"/>
              <w:textDirection w:val="lrTb"/>
              <w:textAlignment w:val="auto"/>
              <w:outlineLvl w:val="9"/>
              <w:rPr>
                <w:rFonts w:ascii="Times New Roman" w:eastAsia="Times New Roman" w:hAnsi="Times New Roman"/>
                <w:position w:val="0"/>
                <w:lang w:val="uk-UA" w:eastAsia="ru-RU"/>
              </w:rPr>
            </w:pPr>
            <w:r w:rsidRPr="003A2F15">
              <w:rPr>
                <w:rFonts w:ascii="Times New Roman" w:hAnsi="Times New Roman"/>
                <w:lang w:val="uk-UA"/>
              </w:rPr>
              <w:t>Фарба латексна акрилова для внутрішніх робіт   -14 кг</w:t>
            </w:r>
          </w:p>
        </w:tc>
        <w:tc>
          <w:tcPr>
            <w:tcW w:w="6378" w:type="dxa"/>
            <w:vAlign w:val="center"/>
          </w:tcPr>
          <w:p w14:paraId="1AA8A4F5"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Призначення: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52CD0A2B"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Вміст ЛОС: ≤ 30 г/л.</w:t>
            </w:r>
          </w:p>
          <w:p w14:paraId="1F0BF22F" w14:textId="5E71671A"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Строк придатності: 24 місяців від дати виготовлення.</w:t>
            </w:r>
          </w:p>
          <w:p w14:paraId="2856B165" w14:textId="77777777" w:rsidR="00CB3658" w:rsidRPr="003A2F15" w:rsidRDefault="00CB3658" w:rsidP="00B93C69">
            <w:pPr>
              <w:suppressAutoHyphens w:val="0"/>
              <w:spacing w:after="0" w:line="240" w:lineRule="auto"/>
              <w:ind w:leftChars="0" w:firstLineChars="0" w:firstLine="0"/>
              <w:contextualSpacing/>
              <w:jc w:val="center"/>
              <w:textDirection w:val="lrTb"/>
              <w:textAlignment w:val="auto"/>
              <w:outlineLvl w:val="9"/>
              <w:rPr>
                <w:rFonts w:ascii="Times New Roman" w:eastAsia="Times New Roman" w:hAnsi="Times New Roman"/>
                <w:b/>
                <w:bCs/>
                <w:color w:val="000000"/>
                <w:position w:val="0"/>
                <w:lang w:val="uk-UA" w:eastAsia="ru-RU"/>
              </w:rPr>
            </w:pPr>
            <w:r w:rsidRPr="003A2F15">
              <w:rPr>
                <w:rFonts w:ascii="Times New Roman" w:eastAsia="Times New Roman" w:hAnsi="Times New Roman"/>
                <w:b/>
                <w:bCs/>
                <w:color w:val="000000"/>
                <w:position w:val="0"/>
                <w:lang w:val="uk-UA" w:eastAsia="ru-RU"/>
              </w:rPr>
              <w:t>Фізико-хімічні показники:</w:t>
            </w:r>
          </w:p>
          <w:p w14:paraId="20E02BA3"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proofErr w:type="spellStart"/>
            <w:r w:rsidRPr="003A2F15">
              <w:rPr>
                <w:rFonts w:ascii="Times New Roman" w:eastAsia="Times New Roman" w:hAnsi="Times New Roman"/>
                <w:color w:val="000000"/>
                <w:position w:val="0"/>
                <w:lang w:val="uk-UA" w:eastAsia="ru-RU"/>
              </w:rPr>
              <w:t>рН</w:t>
            </w:r>
            <w:proofErr w:type="spellEnd"/>
            <w:r w:rsidRPr="003A2F15">
              <w:rPr>
                <w:rFonts w:ascii="Times New Roman" w:eastAsia="Times New Roman" w:hAnsi="Times New Roman"/>
                <w:color w:val="000000"/>
                <w:position w:val="0"/>
                <w:lang w:val="uk-UA" w:eastAsia="ru-RU"/>
              </w:rPr>
              <w:t xml:space="preserve"> - 8-10</w:t>
            </w:r>
          </w:p>
          <w:p w14:paraId="52F6CBAE"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Масова частка нелетких речовин, % - 55-65</w:t>
            </w:r>
          </w:p>
          <w:p w14:paraId="60F0A647"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Густина, г/см³, не менше - 1,5</w:t>
            </w:r>
          </w:p>
          <w:p w14:paraId="0B27EA5B"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Час висихання до ст. 3, год., не більше - 1</w:t>
            </w:r>
          </w:p>
          <w:p w14:paraId="15566281"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Розмір частинок (зернистість), мкм, не більше - 30</w:t>
            </w:r>
          </w:p>
          <w:p w14:paraId="2E0DA03E"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Ступінь блиску, кут 85°, од., не більше (ДСТУ EN 13300) – 5 (глибоко матова)</w:t>
            </w:r>
          </w:p>
          <w:p w14:paraId="5BC938E6"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Стійкість до мокрого стирання після 200 циклів, мкм, не більше (ДСТУ EN 13300) – 20 (2 клас)</w:t>
            </w:r>
          </w:p>
          <w:p w14:paraId="5198A93E"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Коефіцієнт контрастності, %, не менше (ДСТУ EN 13300) – 98 (2 клас)</w:t>
            </w:r>
          </w:p>
          <w:p w14:paraId="68A1999F"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 xml:space="preserve">В'язкість за ротаційним віскозиметром, </w:t>
            </w:r>
            <w:proofErr w:type="spellStart"/>
            <w:r w:rsidRPr="003A2F15">
              <w:rPr>
                <w:rFonts w:ascii="Times New Roman" w:eastAsia="Times New Roman" w:hAnsi="Times New Roman"/>
                <w:color w:val="000000"/>
                <w:position w:val="0"/>
                <w:lang w:val="uk-UA" w:eastAsia="ru-RU"/>
              </w:rPr>
              <w:t>мПа∙с</w:t>
            </w:r>
            <w:proofErr w:type="spellEnd"/>
            <w:r w:rsidRPr="003A2F15">
              <w:rPr>
                <w:rFonts w:ascii="Times New Roman" w:eastAsia="Times New Roman" w:hAnsi="Times New Roman"/>
                <w:color w:val="000000"/>
                <w:position w:val="0"/>
                <w:lang w:val="uk-UA" w:eastAsia="ru-RU"/>
              </w:rPr>
              <w:t xml:space="preserve"> (</w:t>
            </w:r>
            <w:proofErr w:type="spellStart"/>
            <w:r w:rsidRPr="003A2F15">
              <w:rPr>
                <w:rFonts w:ascii="Times New Roman" w:eastAsia="Times New Roman" w:hAnsi="Times New Roman"/>
                <w:color w:val="000000"/>
                <w:position w:val="0"/>
                <w:lang w:val="uk-UA" w:eastAsia="ru-RU"/>
              </w:rPr>
              <w:t>сР</w:t>
            </w:r>
            <w:proofErr w:type="spellEnd"/>
            <w:r w:rsidRPr="003A2F15">
              <w:rPr>
                <w:rFonts w:ascii="Times New Roman" w:eastAsia="Times New Roman" w:hAnsi="Times New Roman"/>
                <w:color w:val="000000"/>
                <w:position w:val="0"/>
                <w:lang w:val="uk-UA" w:eastAsia="ru-RU"/>
              </w:rPr>
              <w:t xml:space="preserve">), </w:t>
            </w:r>
            <w:proofErr w:type="spellStart"/>
            <w:r w:rsidRPr="003A2F15">
              <w:rPr>
                <w:rFonts w:ascii="Times New Roman" w:eastAsia="Times New Roman" w:hAnsi="Times New Roman"/>
                <w:color w:val="000000"/>
                <w:position w:val="0"/>
                <w:lang w:val="uk-UA" w:eastAsia="ru-RU"/>
              </w:rPr>
              <w:t>шпіндель</w:t>
            </w:r>
            <w:proofErr w:type="spellEnd"/>
            <w:r w:rsidRPr="003A2F15">
              <w:rPr>
                <w:rFonts w:ascii="Times New Roman" w:eastAsia="Times New Roman" w:hAnsi="Times New Roman"/>
                <w:color w:val="000000"/>
                <w:position w:val="0"/>
                <w:lang w:val="uk-UA" w:eastAsia="ru-RU"/>
              </w:rPr>
              <w:t xml:space="preserve"> № 5, швидкість 5 - 10000-50000</w:t>
            </w:r>
          </w:p>
          <w:p w14:paraId="556BA299" w14:textId="3F8D26FD"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sz w:val="24"/>
                <w:szCs w:val="24"/>
                <w:lang w:val="uk-UA" w:eastAsia="ru-RU"/>
              </w:rPr>
            </w:pPr>
            <w:r w:rsidRPr="003A2F15">
              <w:rPr>
                <w:rFonts w:ascii="Times New Roman" w:eastAsia="Times New Roman" w:hAnsi="Times New Roman"/>
                <w:color w:val="000000"/>
                <w:position w:val="0"/>
                <w:lang w:val="uk-UA" w:eastAsia="ru-RU"/>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tc>
        <w:tc>
          <w:tcPr>
            <w:tcW w:w="1843" w:type="dxa"/>
          </w:tcPr>
          <w:p w14:paraId="0E9F35BA"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sz w:val="24"/>
                <w:szCs w:val="24"/>
                <w:lang w:val="uk-UA" w:eastAsia="ru-RU"/>
              </w:rPr>
            </w:pPr>
          </w:p>
        </w:tc>
      </w:tr>
      <w:tr w:rsidR="00CB3658" w:rsidRPr="003A2F15" w14:paraId="59A23ABE" w14:textId="0CDCD5EC" w:rsidTr="00154B24">
        <w:trPr>
          <w:trHeight w:val="22"/>
        </w:trPr>
        <w:tc>
          <w:tcPr>
            <w:tcW w:w="1668" w:type="dxa"/>
            <w:shd w:val="clear" w:color="auto" w:fill="auto"/>
          </w:tcPr>
          <w:p w14:paraId="133595A6" w14:textId="5E21E4B9" w:rsidR="00CB3658" w:rsidRPr="003A2F15" w:rsidRDefault="00CB3658" w:rsidP="000028BA">
            <w:pPr>
              <w:keepLines/>
              <w:widowControl w:val="0"/>
              <w:suppressAutoHyphens w:val="0"/>
              <w:spacing w:after="0" w:line="240" w:lineRule="atLeast"/>
              <w:ind w:leftChars="0" w:left="0" w:firstLineChars="0" w:firstLine="0"/>
              <w:jc w:val="center"/>
              <w:textDirection w:val="lrTb"/>
              <w:textAlignment w:val="auto"/>
              <w:outlineLvl w:val="9"/>
              <w:rPr>
                <w:rFonts w:ascii="Times New Roman" w:hAnsi="Times New Roman"/>
                <w:lang w:val="uk-UA"/>
              </w:rPr>
            </w:pPr>
            <w:r w:rsidRPr="003A2F15">
              <w:rPr>
                <w:rFonts w:ascii="Times New Roman" w:hAnsi="Times New Roman"/>
                <w:lang w:val="uk-UA"/>
              </w:rPr>
              <w:lastRenderedPageBreak/>
              <w:t>Фарба латексна акрилова фасадна   -14 кг</w:t>
            </w:r>
          </w:p>
        </w:tc>
        <w:tc>
          <w:tcPr>
            <w:tcW w:w="6378" w:type="dxa"/>
            <w:vAlign w:val="center"/>
          </w:tcPr>
          <w:p w14:paraId="3AA7D166"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14:paraId="53191031" w14:textId="5BFC83E3"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Вміст ЛОС: ≤ 40 г/л.</w:t>
            </w:r>
          </w:p>
          <w:p w14:paraId="015C7276" w14:textId="529FC7EC"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Строк придатності: 24 місяців від дати виготовлення.</w:t>
            </w:r>
          </w:p>
          <w:p w14:paraId="038F155A"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p>
          <w:p w14:paraId="2332C03D" w14:textId="77777777" w:rsidR="00CB3658" w:rsidRPr="003A2F15" w:rsidRDefault="00CB3658" w:rsidP="00B93C69">
            <w:pPr>
              <w:suppressAutoHyphens w:val="0"/>
              <w:spacing w:after="0" w:line="240" w:lineRule="auto"/>
              <w:ind w:leftChars="0" w:firstLineChars="0" w:firstLine="0"/>
              <w:contextualSpacing/>
              <w:jc w:val="center"/>
              <w:textDirection w:val="lrTb"/>
              <w:textAlignment w:val="auto"/>
              <w:outlineLvl w:val="9"/>
              <w:rPr>
                <w:rFonts w:ascii="Times New Roman" w:eastAsia="Times New Roman" w:hAnsi="Times New Roman"/>
                <w:b/>
                <w:bCs/>
                <w:color w:val="000000"/>
                <w:position w:val="0"/>
                <w:lang w:val="uk-UA" w:eastAsia="ru-RU"/>
              </w:rPr>
            </w:pPr>
            <w:r w:rsidRPr="003A2F15">
              <w:rPr>
                <w:rFonts w:ascii="Times New Roman" w:eastAsia="Times New Roman" w:hAnsi="Times New Roman"/>
                <w:b/>
                <w:bCs/>
                <w:color w:val="000000"/>
                <w:position w:val="0"/>
                <w:lang w:val="uk-UA" w:eastAsia="ru-RU"/>
              </w:rPr>
              <w:t>Фізико-хімічні показники:</w:t>
            </w:r>
          </w:p>
          <w:p w14:paraId="6D05B3E2"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0ED2C922"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 xml:space="preserve">В'язкість за ротаційним віскозиметром, </w:t>
            </w:r>
            <w:proofErr w:type="spellStart"/>
            <w:r w:rsidRPr="003A2F15">
              <w:rPr>
                <w:rFonts w:ascii="Times New Roman" w:eastAsia="Times New Roman" w:hAnsi="Times New Roman"/>
                <w:color w:val="000000"/>
                <w:position w:val="0"/>
                <w:lang w:val="uk-UA" w:eastAsia="ru-RU"/>
              </w:rPr>
              <w:t>мПа∙с</w:t>
            </w:r>
            <w:proofErr w:type="spellEnd"/>
            <w:r w:rsidRPr="003A2F15">
              <w:rPr>
                <w:rFonts w:ascii="Times New Roman" w:eastAsia="Times New Roman" w:hAnsi="Times New Roman"/>
                <w:color w:val="000000"/>
                <w:position w:val="0"/>
                <w:lang w:val="uk-UA" w:eastAsia="ru-RU"/>
              </w:rPr>
              <w:t xml:space="preserve"> (</w:t>
            </w:r>
            <w:proofErr w:type="spellStart"/>
            <w:r w:rsidRPr="003A2F15">
              <w:rPr>
                <w:rFonts w:ascii="Times New Roman" w:eastAsia="Times New Roman" w:hAnsi="Times New Roman"/>
                <w:color w:val="000000"/>
                <w:position w:val="0"/>
                <w:lang w:val="uk-UA" w:eastAsia="ru-RU"/>
              </w:rPr>
              <w:t>сР</w:t>
            </w:r>
            <w:proofErr w:type="spellEnd"/>
            <w:r w:rsidRPr="003A2F15">
              <w:rPr>
                <w:rFonts w:ascii="Times New Roman" w:eastAsia="Times New Roman" w:hAnsi="Times New Roman"/>
                <w:color w:val="000000"/>
                <w:position w:val="0"/>
                <w:lang w:val="uk-UA" w:eastAsia="ru-RU"/>
              </w:rPr>
              <w:t xml:space="preserve">), </w:t>
            </w:r>
            <w:proofErr w:type="spellStart"/>
            <w:r w:rsidRPr="003A2F15">
              <w:rPr>
                <w:rFonts w:ascii="Times New Roman" w:eastAsia="Times New Roman" w:hAnsi="Times New Roman"/>
                <w:color w:val="000000"/>
                <w:position w:val="0"/>
                <w:lang w:val="uk-UA" w:eastAsia="ru-RU"/>
              </w:rPr>
              <w:t>шпіндель</w:t>
            </w:r>
            <w:proofErr w:type="spellEnd"/>
            <w:r w:rsidRPr="003A2F15">
              <w:rPr>
                <w:rFonts w:ascii="Times New Roman" w:eastAsia="Times New Roman" w:hAnsi="Times New Roman"/>
                <w:color w:val="000000"/>
                <w:position w:val="0"/>
                <w:lang w:val="uk-UA" w:eastAsia="ru-RU"/>
              </w:rPr>
              <w:t xml:space="preserve"> № 5, швидкість 5 - 15000-50000</w:t>
            </w:r>
          </w:p>
          <w:p w14:paraId="477AE3B6"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proofErr w:type="spellStart"/>
            <w:r w:rsidRPr="003A2F15">
              <w:rPr>
                <w:rFonts w:ascii="Times New Roman" w:eastAsia="Times New Roman" w:hAnsi="Times New Roman"/>
                <w:color w:val="000000"/>
                <w:position w:val="0"/>
                <w:lang w:val="uk-UA" w:eastAsia="ru-RU"/>
              </w:rPr>
              <w:t>рН</w:t>
            </w:r>
            <w:proofErr w:type="spellEnd"/>
            <w:r w:rsidRPr="003A2F15">
              <w:rPr>
                <w:rFonts w:ascii="Times New Roman" w:eastAsia="Times New Roman" w:hAnsi="Times New Roman"/>
                <w:color w:val="000000"/>
                <w:position w:val="0"/>
                <w:lang w:val="uk-UA" w:eastAsia="ru-RU"/>
              </w:rPr>
              <w:t xml:space="preserve"> - 8-10</w:t>
            </w:r>
          </w:p>
          <w:p w14:paraId="507E8619"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Масова частка нелетких речовин, % - 55-65</w:t>
            </w:r>
          </w:p>
          <w:p w14:paraId="20EB43C7"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proofErr w:type="spellStart"/>
            <w:r w:rsidRPr="003A2F15">
              <w:rPr>
                <w:rFonts w:ascii="Times New Roman" w:eastAsia="Times New Roman" w:hAnsi="Times New Roman"/>
                <w:color w:val="000000"/>
                <w:position w:val="0"/>
                <w:lang w:val="uk-UA" w:eastAsia="ru-RU"/>
              </w:rPr>
              <w:t>Густина,г</w:t>
            </w:r>
            <w:proofErr w:type="spellEnd"/>
            <w:r w:rsidRPr="003A2F15">
              <w:rPr>
                <w:rFonts w:ascii="Times New Roman" w:eastAsia="Times New Roman" w:hAnsi="Times New Roman"/>
                <w:color w:val="000000"/>
                <w:position w:val="0"/>
                <w:lang w:val="uk-UA" w:eastAsia="ru-RU"/>
              </w:rPr>
              <w:t>/см³,не менше - 1,5</w:t>
            </w:r>
          </w:p>
          <w:p w14:paraId="7C93E2D6"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 xml:space="preserve">Час висихання до ст. 3 ,год, не </w:t>
            </w:r>
            <w:proofErr w:type="spellStart"/>
            <w:r w:rsidRPr="003A2F15">
              <w:rPr>
                <w:rFonts w:ascii="Times New Roman" w:eastAsia="Times New Roman" w:hAnsi="Times New Roman"/>
                <w:color w:val="000000"/>
                <w:position w:val="0"/>
                <w:lang w:val="uk-UA" w:eastAsia="ru-RU"/>
              </w:rPr>
              <w:t>бiльше</w:t>
            </w:r>
            <w:proofErr w:type="spellEnd"/>
            <w:r w:rsidRPr="003A2F15">
              <w:rPr>
                <w:rFonts w:ascii="Times New Roman" w:eastAsia="Times New Roman" w:hAnsi="Times New Roman"/>
                <w:color w:val="000000"/>
                <w:position w:val="0"/>
                <w:lang w:val="uk-UA" w:eastAsia="ru-RU"/>
              </w:rPr>
              <w:t xml:space="preserve"> - 1</w:t>
            </w:r>
          </w:p>
          <w:p w14:paraId="507218C3"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Стійкість до мокрого стирання після 200 циклів, мкм, не більше - 10</w:t>
            </w:r>
          </w:p>
          <w:p w14:paraId="442CD5C5"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Ступінь блиску,кут 85º,од.,не більше (ДСТУ EN 1062-1) - 5</w:t>
            </w:r>
          </w:p>
          <w:p w14:paraId="0711B3BF"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(клас G₃, матовий)</w:t>
            </w:r>
          </w:p>
          <w:p w14:paraId="4D295D4F" w14:textId="37FE428B"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Розмір частинок (зернистість), мкм, не більше (ДСТУ EN 1062-1) – 30 (клас S</w:t>
            </w:r>
            <w:r w:rsidR="005740F5" w:rsidRPr="003A2F15">
              <w:rPr>
                <w:rFonts w:ascii="Times New Roman" w:eastAsia="Times New Roman" w:hAnsi="Times New Roman"/>
                <w:color w:val="000000"/>
                <w:position w:val="0"/>
                <w:vertAlign w:val="subscript"/>
                <w:lang w:val="uk-UA" w:eastAsia="ru-RU"/>
              </w:rPr>
              <w:t>1</w:t>
            </w:r>
            <w:r w:rsidRPr="003A2F15">
              <w:rPr>
                <w:rFonts w:ascii="Times New Roman" w:eastAsia="Times New Roman" w:hAnsi="Times New Roman"/>
                <w:color w:val="000000"/>
                <w:position w:val="0"/>
                <w:lang w:val="uk-UA" w:eastAsia="ru-RU"/>
              </w:rPr>
              <w:t>, дрібнозернисті)</w:t>
            </w:r>
          </w:p>
          <w:p w14:paraId="46ED7F02"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Коефіцієнт контрастності, %, не менше - 98</w:t>
            </w:r>
          </w:p>
          <w:p w14:paraId="202E4B5E"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Товщина сухої плівки, мкм (ДСТУ EN 1062-1) - 50-100</w:t>
            </w:r>
          </w:p>
          <w:p w14:paraId="2B0E0E3F" w14:textId="5E04E543"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(клас Е</w:t>
            </w:r>
            <w:r w:rsidR="005740F5" w:rsidRPr="003A2F15">
              <w:rPr>
                <w:rFonts w:ascii="Times New Roman" w:eastAsia="Times New Roman" w:hAnsi="Times New Roman"/>
                <w:color w:val="000000"/>
                <w:position w:val="0"/>
                <w:vertAlign w:val="subscript"/>
                <w:lang w:eastAsia="ru-RU"/>
              </w:rPr>
              <w:t>2</w:t>
            </w:r>
            <w:r w:rsidRPr="003A2F15">
              <w:rPr>
                <w:rFonts w:ascii="Times New Roman" w:eastAsia="Times New Roman" w:hAnsi="Times New Roman"/>
                <w:color w:val="000000"/>
                <w:position w:val="0"/>
                <w:lang w:val="uk-UA" w:eastAsia="ru-RU"/>
              </w:rPr>
              <w:t>)</w:t>
            </w:r>
          </w:p>
          <w:p w14:paraId="55454A19" w14:textId="250AF605"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proofErr w:type="spellStart"/>
            <w:r w:rsidRPr="003A2F15">
              <w:rPr>
                <w:rFonts w:ascii="Times New Roman" w:eastAsia="Times New Roman" w:hAnsi="Times New Roman"/>
                <w:color w:val="000000"/>
                <w:position w:val="0"/>
                <w:lang w:val="uk-UA" w:eastAsia="ru-RU"/>
              </w:rPr>
              <w:t>Паропроникність</w:t>
            </w:r>
            <w:proofErr w:type="spellEnd"/>
            <w:r w:rsidRPr="003A2F15">
              <w:rPr>
                <w:rFonts w:ascii="Times New Roman" w:eastAsia="Times New Roman" w:hAnsi="Times New Roman"/>
                <w:color w:val="000000"/>
                <w:position w:val="0"/>
                <w:lang w:val="uk-UA" w:eastAsia="ru-RU"/>
              </w:rPr>
              <w:t xml:space="preserve">, г/ (м²*1 </w:t>
            </w:r>
            <w:proofErr w:type="spellStart"/>
            <w:r w:rsidRPr="003A2F15">
              <w:rPr>
                <w:rFonts w:ascii="Times New Roman" w:eastAsia="Times New Roman" w:hAnsi="Times New Roman"/>
                <w:color w:val="000000"/>
                <w:position w:val="0"/>
                <w:lang w:val="uk-UA" w:eastAsia="ru-RU"/>
              </w:rPr>
              <w:t>доб</w:t>
            </w:r>
            <w:proofErr w:type="spellEnd"/>
            <w:r w:rsidRPr="003A2F15">
              <w:rPr>
                <w:rFonts w:ascii="Times New Roman" w:eastAsia="Times New Roman" w:hAnsi="Times New Roman"/>
                <w:color w:val="000000"/>
                <w:position w:val="0"/>
                <w:lang w:val="uk-UA" w:eastAsia="ru-RU"/>
              </w:rPr>
              <w:t>), не менше (ДСТУ EN 1062-1) – 150 (клас V</w:t>
            </w:r>
            <w:r w:rsidR="005740F5" w:rsidRPr="003A2F15">
              <w:rPr>
                <w:rFonts w:ascii="Times New Roman" w:eastAsia="Times New Roman" w:hAnsi="Times New Roman"/>
                <w:color w:val="000000"/>
                <w:position w:val="0"/>
                <w:vertAlign w:val="subscript"/>
                <w:lang w:eastAsia="ru-RU"/>
              </w:rPr>
              <w:t>1</w:t>
            </w:r>
            <w:r w:rsidRPr="003A2F15">
              <w:rPr>
                <w:rFonts w:ascii="Times New Roman" w:eastAsia="Times New Roman" w:hAnsi="Times New Roman"/>
                <w:color w:val="000000"/>
                <w:position w:val="0"/>
                <w:lang w:val="uk-UA" w:eastAsia="ru-RU"/>
              </w:rPr>
              <w:t>, високий)</w:t>
            </w:r>
          </w:p>
          <w:p w14:paraId="5E38784C" w14:textId="42AEE06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lang w:val="uk-UA" w:eastAsia="ru-RU"/>
              </w:rPr>
            </w:pPr>
            <w:r w:rsidRPr="003A2F15">
              <w:rPr>
                <w:rFonts w:ascii="Times New Roman" w:eastAsia="Times New Roman" w:hAnsi="Times New Roman"/>
                <w:color w:val="000000"/>
                <w:position w:val="0"/>
                <w:lang w:val="uk-UA" w:eastAsia="ru-RU"/>
              </w:rPr>
              <w:t>Водопроникність, кг/ (м²*1 г</w:t>
            </w:r>
            <w:r w:rsidR="005740F5" w:rsidRPr="003A2F15">
              <w:rPr>
                <w:rFonts w:ascii="Times New Roman" w:eastAsia="Times New Roman" w:hAnsi="Times New Roman"/>
                <w:color w:val="000000"/>
                <w:position w:val="0"/>
                <w:vertAlign w:val="superscript"/>
                <w:lang w:val="en-US" w:eastAsia="ru-RU"/>
              </w:rPr>
              <w:t>o</w:t>
            </w:r>
            <w:r w:rsidR="005740F5" w:rsidRPr="003A2F15">
              <w:rPr>
                <w:rFonts w:ascii="Times New Roman" w:eastAsia="Times New Roman" w:hAnsi="Times New Roman"/>
                <w:color w:val="000000"/>
                <w:position w:val="0"/>
                <w:lang w:val="uk-UA" w:eastAsia="ru-RU"/>
              </w:rPr>
              <w:t>´</w:t>
            </w:r>
            <w:r w:rsidR="005740F5" w:rsidRPr="003A2F15">
              <w:rPr>
                <w:rFonts w:ascii="Times New Roman" w:eastAsia="Times New Roman" w:hAnsi="Times New Roman"/>
                <w:color w:val="000000"/>
                <w:position w:val="0"/>
                <w:vertAlign w:val="superscript"/>
                <w:lang w:val="en-US" w:eastAsia="ru-RU"/>
              </w:rPr>
              <w:t>s</w:t>
            </w:r>
            <w:r w:rsidRPr="003A2F15">
              <w:rPr>
                <w:rFonts w:ascii="Times New Roman" w:eastAsia="Times New Roman" w:hAnsi="Times New Roman"/>
                <w:color w:val="000000"/>
                <w:position w:val="0"/>
                <w:lang w:val="uk-UA" w:eastAsia="ru-RU"/>
              </w:rPr>
              <w:t>), не більше (ДСТУ EN 1062-1) – 1 (клас W</w:t>
            </w:r>
            <w:r w:rsidR="005740F5" w:rsidRPr="003A2F15">
              <w:rPr>
                <w:rFonts w:ascii="Times New Roman" w:eastAsia="Times New Roman" w:hAnsi="Times New Roman"/>
                <w:color w:val="000000"/>
                <w:position w:val="0"/>
                <w:vertAlign w:val="subscript"/>
                <w:lang w:eastAsia="ru-RU"/>
              </w:rPr>
              <w:t>1</w:t>
            </w:r>
            <w:r w:rsidRPr="003A2F15">
              <w:rPr>
                <w:rFonts w:ascii="Times New Roman" w:eastAsia="Times New Roman" w:hAnsi="Times New Roman"/>
                <w:color w:val="000000"/>
                <w:position w:val="0"/>
                <w:lang w:val="uk-UA" w:eastAsia="ru-RU"/>
              </w:rPr>
              <w:t>, високий)</w:t>
            </w:r>
          </w:p>
          <w:p w14:paraId="09BAAD97" w14:textId="4B948054"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sz w:val="24"/>
                <w:szCs w:val="24"/>
                <w:vertAlign w:val="subscript"/>
                <w:lang w:eastAsia="ru-RU"/>
              </w:rPr>
            </w:pPr>
            <w:r w:rsidRPr="003A2F15">
              <w:rPr>
                <w:rFonts w:ascii="Times New Roman" w:eastAsia="Times New Roman" w:hAnsi="Times New Roman"/>
                <w:color w:val="000000"/>
                <w:position w:val="0"/>
                <w:lang w:val="uk-UA" w:eastAsia="ru-RU"/>
              </w:rPr>
              <w:t>Маркування за ДСТУ EN 1062-1 - G</w:t>
            </w:r>
            <w:r w:rsidR="005740F5" w:rsidRPr="003A2F15">
              <w:rPr>
                <w:rFonts w:ascii="Times New Roman" w:eastAsia="Times New Roman" w:hAnsi="Times New Roman"/>
                <w:color w:val="000000"/>
                <w:position w:val="0"/>
                <w:vertAlign w:val="subscript"/>
                <w:lang w:val="uk-UA" w:eastAsia="ru-RU"/>
              </w:rPr>
              <w:t>3</w:t>
            </w:r>
            <w:r w:rsidRPr="003A2F15">
              <w:rPr>
                <w:rFonts w:ascii="Times New Roman" w:eastAsia="Times New Roman" w:hAnsi="Times New Roman"/>
                <w:color w:val="000000"/>
                <w:position w:val="0"/>
                <w:lang w:val="uk-UA" w:eastAsia="ru-RU"/>
              </w:rPr>
              <w:t>E</w:t>
            </w:r>
            <w:r w:rsidR="005740F5" w:rsidRPr="003A2F15">
              <w:rPr>
                <w:rFonts w:ascii="Times New Roman" w:eastAsia="Times New Roman" w:hAnsi="Times New Roman"/>
                <w:color w:val="000000"/>
                <w:position w:val="0"/>
                <w:vertAlign w:val="subscript"/>
                <w:lang w:val="uk-UA" w:eastAsia="ru-RU"/>
              </w:rPr>
              <w:t>2</w:t>
            </w:r>
            <w:r w:rsidRPr="003A2F15">
              <w:rPr>
                <w:rFonts w:ascii="Times New Roman" w:eastAsia="Times New Roman" w:hAnsi="Times New Roman"/>
                <w:color w:val="000000"/>
                <w:position w:val="0"/>
                <w:lang w:val="uk-UA" w:eastAsia="ru-RU"/>
              </w:rPr>
              <w:t>S</w:t>
            </w:r>
            <w:r w:rsidR="005740F5" w:rsidRPr="003A2F15">
              <w:rPr>
                <w:rFonts w:ascii="Times New Roman" w:eastAsia="Times New Roman" w:hAnsi="Times New Roman"/>
                <w:color w:val="000000"/>
                <w:position w:val="0"/>
                <w:vertAlign w:val="subscript"/>
                <w:lang w:eastAsia="ru-RU"/>
              </w:rPr>
              <w:t>1</w:t>
            </w:r>
            <w:r w:rsidR="005740F5" w:rsidRPr="003A2F15">
              <w:rPr>
                <w:rFonts w:ascii="Times New Roman" w:eastAsia="Times New Roman" w:hAnsi="Times New Roman"/>
                <w:color w:val="000000"/>
                <w:position w:val="0"/>
                <w:lang w:val="uk-UA" w:eastAsia="ru-RU"/>
              </w:rPr>
              <w:t>V</w:t>
            </w:r>
            <w:r w:rsidR="005740F5" w:rsidRPr="003A2F15">
              <w:rPr>
                <w:rFonts w:ascii="Times New Roman" w:eastAsia="Times New Roman" w:hAnsi="Times New Roman"/>
                <w:color w:val="000000"/>
                <w:position w:val="0"/>
                <w:vertAlign w:val="subscript"/>
                <w:lang w:eastAsia="ru-RU"/>
              </w:rPr>
              <w:t>1</w:t>
            </w:r>
            <w:r w:rsidR="005740F5" w:rsidRPr="003A2F15">
              <w:rPr>
                <w:rFonts w:ascii="Times New Roman" w:eastAsia="Times New Roman" w:hAnsi="Times New Roman"/>
                <w:color w:val="000000"/>
                <w:position w:val="0"/>
                <w:lang w:val="uk-UA" w:eastAsia="ru-RU"/>
              </w:rPr>
              <w:t>W</w:t>
            </w:r>
            <w:r w:rsidR="005740F5" w:rsidRPr="003A2F15">
              <w:rPr>
                <w:rFonts w:ascii="Times New Roman" w:eastAsia="Times New Roman" w:hAnsi="Times New Roman"/>
                <w:color w:val="000000"/>
                <w:position w:val="0"/>
                <w:vertAlign w:val="subscript"/>
                <w:lang w:eastAsia="ru-RU"/>
              </w:rPr>
              <w:t>1</w:t>
            </w:r>
            <w:r w:rsidR="005740F5" w:rsidRPr="003A2F15">
              <w:rPr>
                <w:rFonts w:ascii="Times New Roman" w:eastAsia="Times New Roman" w:hAnsi="Times New Roman"/>
                <w:color w:val="000000"/>
                <w:position w:val="0"/>
                <w:lang w:val="uk-UA" w:eastAsia="ru-RU"/>
              </w:rPr>
              <w:t>A</w:t>
            </w:r>
            <w:r w:rsidR="005740F5" w:rsidRPr="003A2F15">
              <w:rPr>
                <w:rFonts w:ascii="Times New Roman" w:eastAsia="Times New Roman" w:hAnsi="Times New Roman"/>
                <w:color w:val="000000"/>
                <w:position w:val="0"/>
                <w:vertAlign w:val="subscript"/>
                <w:lang w:eastAsia="ru-RU"/>
              </w:rPr>
              <w:t>0</w:t>
            </w:r>
            <w:r w:rsidR="005740F5" w:rsidRPr="003A2F15">
              <w:rPr>
                <w:rFonts w:ascii="Times New Roman" w:eastAsia="Times New Roman" w:hAnsi="Times New Roman"/>
                <w:color w:val="000000"/>
                <w:position w:val="0"/>
                <w:lang w:val="uk-UA" w:eastAsia="ru-RU"/>
              </w:rPr>
              <w:t>C</w:t>
            </w:r>
            <w:r w:rsidR="005740F5" w:rsidRPr="003A2F15">
              <w:rPr>
                <w:rFonts w:ascii="Times New Roman" w:eastAsia="Times New Roman" w:hAnsi="Times New Roman"/>
                <w:color w:val="000000"/>
                <w:position w:val="0"/>
                <w:vertAlign w:val="subscript"/>
                <w:lang w:eastAsia="ru-RU"/>
              </w:rPr>
              <w:t>0</w:t>
            </w:r>
          </w:p>
        </w:tc>
        <w:tc>
          <w:tcPr>
            <w:tcW w:w="1843" w:type="dxa"/>
          </w:tcPr>
          <w:p w14:paraId="0F077ECD" w14:textId="77777777" w:rsidR="00CB3658" w:rsidRPr="003A2F15" w:rsidRDefault="00CB3658" w:rsidP="00B93C69">
            <w:pPr>
              <w:suppressAutoHyphens w:val="0"/>
              <w:spacing w:after="0" w:line="240" w:lineRule="auto"/>
              <w:ind w:leftChars="0" w:firstLineChars="0" w:firstLine="0"/>
              <w:contextualSpacing/>
              <w:textDirection w:val="lrTb"/>
              <w:textAlignment w:val="auto"/>
              <w:outlineLvl w:val="9"/>
              <w:rPr>
                <w:rFonts w:ascii="Times New Roman" w:eastAsia="Times New Roman" w:hAnsi="Times New Roman"/>
                <w:color w:val="000000"/>
                <w:position w:val="0"/>
                <w:sz w:val="24"/>
                <w:szCs w:val="24"/>
                <w:lang w:val="uk-UA" w:eastAsia="ru-RU"/>
              </w:rPr>
            </w:pPr>
          </w:p>
        </w:tc>
      </w:tr>
      <w:tr w:rsidR="00CB3658" w:rsidRPr="00EF3FA6" w14:paraId="62594638" w14:textId="2D983D90" w:rsidTr="00154B24">
        <w:trPr>
          <w:trHeight w:val="5946"/>
        </w:trPr>
        <w:tc>
          <w:tcPr>
            <w:tcW w:w="1668" w:type="dxa"/>
            <w:shd w:val="clear" w:color="auto" w:fill="auto"/>
          </w:tcPr>
          <w:p w14:paraId="0FF949F6" w14:textId="55508744" w:rsidR="00CB3658" w:rsidRPr="003A2F15" w:rsidRDefault="00CB3658" w:rsidP="000028BA">
            <w:pPr>
              <w:keepLines/>
              <w:widowControl w:val="0"/>
              <w:suppressAutoHyphens w:val="0"/>
              <w:spacing w:after="0" w:line="240" w:lineRule="atLeast"/>
              <w:ind w:leftChars="0" w:left="0" w:firstLineChars="0" w:firstLine="0"/>
              <w:jc w:val="center"/>
              <w:textDirection w:val="lrTb"/>
              <w:textAlignment w:val="auto"/>
              <w:outlineLvl w:val="9"/>
              <w:rPr>
                <w:rFonts w:ascii="Times New Roman" w:eastAsia="Times New Roman" w:hAnsi="Times New Roman"/>
                <w:position w:val="0"/>
                <w:lang w:val="uk-UA" w:eastAsia="ru-RU"/>
              </w:rPr>
            </w:pPr>
            <w:r w:rsidRPr="003A2F15">
              <w:rPr>
                <w:rFonts w:ascii="Times New Roman" w:eastAsia="Times New Roman" w:hAnsi="Times New Roman"/>
                <w:position w:val="0"/>
                <w:lang w:val="uk-UA" w:eastAsia="ru-RU"/>
              </w:rPr>
              <w:t>Фарба фасадна, біла матова, -12,6 кг</w:t>
            </w:r>
          </w:p>
        </w:tc>
        <w:tc>
          <w:tcPr>
            <w:tcW w:w="6378" w:type="dxa"/>
            <w:vAlign w:val="center"/>
          </w:tcPr>
          <w:p w14:paraId="01D93DBA" w14:textId="77777777" w:rsidR="00CB3658" w:rsidRPr="003A2F15" w:rsidRDefault="00CB3658" w:rsidP="00574BB5">
            <w:pPr>
              <w:suppressAutoHyphens w:val="0"/>
              <w:spacing w:after="0" w:line="240" w:lineRule="auto"/>
              <w:ind w:leftChars="0" w:left="0" w:firstLineChars="0" w:hanging="2"/>
              <w:textDirection w:val="lrTb"/>
              <w:textAlignment w:val="auto"/>
              <w:outlineLvl w:val="9"/>
              <w:rPr>
                <w:rFonts w:ascii="Times New Roman" w:eastAsia="Times New Roman" w:hAnsi="Times New Roman"/>
                <w:bCs/>
                <w:position w:val="0"/>
                <w:lang w:val="uk-UA" w:eastAsia="ru-RU"/>
              </w:rPr>
            </w:pPr>
            <w:r w:rsidRPr="003A2F15">
              <w:rPr>
                <w:rFonts w:ascii="Times New Roman" w:eastAsia="Times New Roman" w:hAnsi="Times New Roman"/>
                <w:bCs/>
                <w:position w:val="0"/>
                <w:lang w:val="uk-UA" w:eastAsia="ru-RU"/>
              </w:rPr>
              <w:t>мінеральних основ (штукатурка, шпаклівка, цегла, бетон, шлакоблок), а також гіпсових і дерев'яних основ.</w:t>
            </w:r>
          </w:p>
          <w:p w14:paraId="0621C245" w14:textId="530E7B51" w:rsidR="00CB3658" w:rsidRPr="003A2F15" w:rsidRDefault="00CB3658" w:rsidP="00574BB5">
            <w:pPr>
              <w:suppressAutoHyphens w:val="0"/>
              <w:spacing w:after="0" w:line="240" w:lineRule="auto"/>
              <w:ind w:leftChars="0" w:left="0" w:firstLineChars="0" w:firstLine="0"/>
              <w:textDirection w:val="lrTb"/>
              <w:textAlignment w:val="auto"/>
              <w:outlineLvl w:val="9"/>
              <w:rPr>
                <w:rFonts w:ascii="Times New Roman" w:eastAsia="Times New Roman" w:hAnsi="Times New Roman"/>
                <w:bCs/>
                <w:position w:val="0"/>
                <w:lang w:val="uk-UA" w:eastAsia="ru-RU"/>
              </w:rPr>
            </w:pPr>
            <w:r w:rsidRPr="003A2F15">
              <w:rPr>
                <w:rFonts w:ascii="Times New Roman" w:eastAsia="Times New Roman" w:hAnsi="Times New Roman"/>
                <w:bCs/>
                <w:position w:val="0"/>
                <w:lang w:val="uk-UA" w:eastAsia="ru-RU"/>
              </w:rPr>
              <w:t>Вміст ЛОС: ≤ 40 г/л.</w:t>
            </w:r>
          </w:p>
          <w:p w14:paraId="6D9DC06B" w14:textId="57EBBB96" w:rsidR="00CB3658" w:rsidRPr="003A2F15" w:rsidRDefault="00CB3658" w:rsidP="00574BB5">
            <w:pPr>
              <w:suppressAutoHyphens w:val="0"/>
              <w:spacing w:after="0" w:line="240" w:lineRule="auto"/>
              <w:ind w:leftChars="0" w:left="0" w:firstLineChars="0" w:firstLine="0"/>
              <w:textDirection w:val="lrTb"/>
              <w:textAlignment w:val="auto"/>
              <w:outlineLvl w:val="9"/>
              <w:rPr>
                <w:rFonts w:ascii="Times New Roman" w:eastAsia="Times New Roman" w:hAnsi="Times New Roman"/>
                <w:bCs/>
                <w:position w:val="0"/>
                <w:lang w:val="uk-UA" w:eastAsia="ru-RU"/>
              </w:rPr>
            </w:pPr>
            <w:r w:rsidRPr="003A2F15">
              <w:rPr>
                <w:rFonts w:ascii="Times New Roman" w:eastAsia="Times New Roman" w:hAnsi="Times New Roman"/>
                <w:bCs/>
                <w:color w:val="000000"/>
                <w:position w:val="0"/>
                <w:lang w:val="uk-UA" w:eastAsia="ru-RU"/>
              </w:rPr>
              <w:t>Строк придатності: 18 місяців від дати виготовлення.</w:t>
            </w:r>
          </w:p>
          <w:p w14:paraId="58267F4C"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p>
          <w:p w14:paraId="57EE7A37" w14:textId="77777777" w:rsidR="00CB3658" w:rsidRPr="003A2F15" w:rsidRDefault="00CB3658" w:rsidP="00B93C69">
            <w:pPr>
              <w:keepLines/>
              <w:widowControl w:val="0"/>
              <w:suppressAutoHyphens w:val="0"/>
              <w:spacing w:after="0" w:line="240" w:lineRule="atLeast"/>
              <w:ind w:leftChars="0" w:left="-108" w:right="-108" w:firstLineChars="0" w:firstLine="0"/>
              <w:jc w:val="center"/>
              <w:textDirection w:val="lrTb"/>
              <w:textAlignment w:val="auto"/>
              <w:outlineLvl w:val="9"/>
              <w:rPr>
                <w:rFonts w:ascii="Times New Roman" w:eastAsia="Times New Roman" w:hAnsi="Times New Roman"/>
                <w:b/>
                <w:color w:val="000000"/>
                <w:position w:val="0"/>
                <w:lang w:val="uk-UA" w:eastAsia="ru-RU"/>
              </w:rPr>
            </w:pPr>
            <w:r w:rsidRPr="003A2F15">
              <w:rPr>
                <w:rFonts w:ascii="Times New Roman" w:eastAsia="Times New Roman" w:hAnsi="Times New Roman"/>
                <w:b/>
                <w:color w:val="000000"/>
                <w:position w:val="0"/>
                <w:lang w:val="uk-UA" w:eastAsia="ru-RU"/>
              </w:rPr>
              <w:t>Фізико-хімічні показники:</w:t>
            </w:r>
          </w:p>
          <w:p w14:paraId="72D364F2"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32D4975E"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В'язкість за ротаційним віскозиметром, </w:t>
            </w:r>
            <w:proofErr w:type="spellStart"/>
            <w:r w:rsidRPr="003A2F15">
              <w:rPr>
                <w:rFonts w:ascii="Times New Roman" w:eastAsia="Times New Roman" w:hAnsi="Times New Roman"/>
                <w:bCs/>
                <w:color w:val="000000"/>
                <w:position w:val="0"/>
                <w:lang w:val="uk-UA" w:eastAsia="ru-RU"/>
              </w:rPr>
              <w:t>мПа∙с</w:t>
            </w:r>
            <w:proofErr w:type="spellEnd"/>
            <w:r w:rsidRPr="003A2F15">
              <w:rPr>
                <w:rFonts w:ascii="Times New Roman" w:eastAsia="Times New Roman" w:hAnsi="Times New Roman"/>
                <w:bCs/>
                <w:color w:val="000000"/>
                <w:position w:val="0"/>
                <w:lang w:val="uk-UA" w:eastAsia="ru-RU"/>
              </w:rPr>
              <w:t xml:space="preserve"> (</w:t>
            </w:r>
            <w:proofErr w:type="spellStart"/>
            <w:r w:rsidRPr="003A2F15">
              <w:rPr>
                <w:rFonts w:ascii="Times New Roman" w:eastAsia="Times New Roman" w:hAnsi="Times New Roman"/>
                <w:bCs/>
                <w:color w:val="000000"/>
                <w:position w:val="0"/>
                <w:lang w:val="uk-UA" w:eastAsia="ru-RU"/>
              </w:rPr>
              <w:t>сР</w:t>
            </w:r>
            <w:proofErr w:type="spellEnd"/>
            <w:r w:rsidRPr="003A2F15">
              <w:rPr>
                <w:rFonts w:ascii="Times New Roman" w:eastAsia="Times New Roman" w:hAnsi="Times New Roman"/>
                <w:bCs/>
                <w:color w:val="000000"/>
                <w:position w:val="0"/>
                <w:lang w:val="uk-UA" w:eastAsia="ru-RU"/>
              </w:rPr>
              <w:t xml:space="preserve">), </w:t>
            </w:r>
            <w:proofErr w:type="spellStart"/>
            <w:r w:rsidRPr="003A2F15">
              <w:rPr>
                <w:rFonts w:ascii="Times New Roman" w:eastAsia="Times New Roman" w:hAnsi="Times New Roman"/>
                <w:bCs/>
                <w:color w:val="000000"/>
                <w:position w:val="0"/>
                <w:lang w:val="uk-UA" w:eastAsia="ru-RU"/>
              </w:rPr>
              <w:t>шпіндель</w:t>
            </w:r>
            <w:proofErr w:type="spellEnd"/>
            <w:r w:rsidRPr="003A2F15">
              <w:rPr>
                <w:rFonts w:ascii="Times New Roman" w:eastAsia="Times New Roman" w:hAnsi="Times New Roman"/>
                <w:bCs/>
                <w:color w:val="000000"/>
                <w:position w:val="0"/>
                <w:lang w:val="uk-UA" w:eastAsia="ru-RU"/>
              </w:rPr>
              <w:t xml:space="preserve"> № 5, швидкість 5 - 15000-50000</w:t>
            </w:r>
          </w:p>
          <w:p w14:paraId="20BFC9F1"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proofErr w:type="spellStart"/>
            <w:r w:rsidRPr="003A2F15">
              <w:rPr>
                <w:rFonts w:ascii="Times New Roman" w:eastAsia="Times New Roman" w:hAnsi="Times New Roman"/>
                <w:bCs/>
                <w:color w:val="000000"/>
                <w:position w:val="0"/>
                <w:lang w:val="uk-UA" w:eastAsia="ru-RU"/>
              </w:rPr>
              <w:t>рН</w:t>
            </w:r>
            <w:proofErr w:type="spellEnd"/>
            <w:r w:rsidRPr="003A2F15">
              <w:rPr>
                <w:rFonts w:ascii="Times New Roman" w:eastAsia="Times New Roman" w:hAnsi="Times New Roman"/>
                <w:bCs/>
                <w:color w:val="000000"/>
                <w:position w:val="0"/>
                <w:lang w:val="uk-UA" w:eastAsia="ru-RU"/>
              </w:rPr>
              <w:t xml:space="preserve"> - 8-10</w:t>
            </w:r>
          </w:p>
          <w:p w14:paraId="78B2DF64"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Масова частка нелетких речовин, % - 55-65</w:t>
            </w:r>
          </w:p>
          <w:p w14:paraId="0130EC0E"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proofErr w:type="spellStart"/>
            <w:r w:rsidRPr="003A2F15">
              <w:rPr>
                <w:rFonts w:ascii="Times New Roman" w:eastAsia="Times New Roman" w:hAnsi="Times New Roman"/>
                <w:bCs/>
                <w:color w:val="000000"/>
                <w:position w:val="0"/>
                <w:lang w:val="uk-UA" w:eastAsia="ru-RU"/>
              </w:rPr>
              <w:t>Густина,г</w:t>
            </w:r>
            <w:proofErr w:type="spellEnd"/>
            <w:r w:rsidRPr="003A2F15">
              <w:rPr>
                <w:rFonts w:ascii="Times New Roman" w:eastAsia="Times New Roman" w:hAnsi="Times New Roman"/>
                <w:bCs/>
                <w:color w:val="000000"/>
                <w:position w:val="0"/>
                <w:lang w:val="uk-UA" w:eastAsia="ru-RU"/>
              </w:rPr>
              <w:t>/см³,не менше - 1,55</w:t>
            </w:r>
          </w:p>
          <w:p w14:paraId="4CDC77C7"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Час висихання до ст. 3 ,год, не </w:t>
            </w:r>
            <w:proofErr w:type="spellStart"/>
            <w:r w:rsidRPr="003A2F15">
              <w:rPr>
                <w:rFonts w:ascii="Times New Roman" w:eastAsia="Times New Roman" w:hAnsi="Times New Roman"/>
                <w:bCs/>
                <w:color w:val="000000"/>
                <w:position w:val="0"/>
                <w:lang w:val="uk-UA" w:eastAsia="ru-RU"/>
              </w:rPr>
              <w:t>бiльше</w:t>
            </w:r>
            <w:proofErr w:type="spellEnd"/>
            <w:r w:rsidRPr="003A2F15">
              <w:rPr>
                <w:rFonts w:ascii="Times New Roman" w:eastAsia="Times New Roman" w:hAnsi="Times New Roman"/>
                <w:bCs/>
                <w:color w:val="000000"/>
                <w:position w:val="0"/>
                <w:lang w:val="uk-UA" w:eastAsia="ru-RU"/>
              </w:rPr>
              <w:t xml:space="preserve"> - 1</w:t>
            </w:r>
          </w:p>
          <w:p w14:paraId="40EBEAF4"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Стійкість до мокрого стирання після 200 циклів, мкм, не більше - 40</w:t>
            </w:r>
          </w:p>
          <w:p w14:paraId="35A179E5"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Ступінь блиску,кут 85º,од.,не більше (ДСТУ EN 1062-1) - 5</w:t>
            </w:r>
          </w:p>
          <w:p w14:paraId="0ECE0536" w14:textId="33D83FB3"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(клас G</w:t>
            </w:r>
            <w:r w:rsidR="005740F5" w:rsidRPr="003A2F15">
              <w:rPr>
                <w:rFonts w:ascii="Times New Roman" w:eastAsia="Times New Roman" w:hAnsi="Times New Roman"/>
                <w:bCs/>
                <w:color w:val="000000"/>
                <w:position w:val="0"/>
                <w:vertAlign w:val="subscript"/>
                <w:lang w:eastAsia="ru-RU"/>
              </w:rPr>
              <w:t>3</w:t>
            </w:r>
            <w:r w:rsidRPr="003A2F15">
              <w:rPr>
                <w:rFonts w:ascii="Times New Roman" w:eastAsia="Times New Roman" w:hAnsi="Times New Roman"/>
                <w:bCs/>
                <w:color w:val="000000"/>
                <w:position w:val="0"/>
                <w:lang w:val="uk-UA" w:eastAsia="ru-RU"/>
              </w:rPr>
              <w:t>, матовий)</w:t>
            </w:r>
          </w:p>
          <w:p w14:paraId="10AA92E1"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Розмір частинок (зернистість), мкм, не більше (ДСТУ EN 1062-1) - 30</w:t>
            </w:r>
          </w:p>
          <w:p w14:paraId="7AD1864B" w14:textId="0A1097AA"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(клас S</w:t>
            </w:r>
            <w:r w:rsidR="005740F5" w:rsidRPr="003A2F15">
              <w:rPr>
                <w:rFonts w:ascii="Times New Roman" w:eastAsia="Times New Roman" w:hAnsi="Times New Roman"/>
                <w:bCs/>
                <w:color w:val="000000"/>
                <w:position w:val="0"/>
                <w:vertAlign w:val="subscript"/>
                <w:lang w:eastAsia="ru-RU"/>
              </w:rPr>
              <w:t>1</w:t>
            </w:r>
            <w:r w:rsidRPr="003A2F15">
              <w:rPr>
                <w:rFonts w:ascii="Times New Roman" w:eastAsia="Times New Roman" w:hAnsi="Times New Roman"/>
                <w:bCs/>
                <w:color w:val="000000"/>
                <w:position w:val="0"/>
                <w:lang w:val="uk-UA" w:eastAsia="ru-RU"/>
              </w:rPr>
              <w:t>, дрібнозернисті)</w:t>
            </w:r>
          </w:p>
          <w:p w14:paraId="5319F32A"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Коефіцієнт контрастності, %, не менше - 98</w:t>
            </w:r>
          </w:p>
          <w:p w14:paraId="25927F48" w14:textId="3996FBDF"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Товщина сухої плівки, мкм (ДСТУ EN 1062-1) - 50-100 (клас Е</w:t>
            </w:r>
            <w:r w:rsidR="005740F5" w:rsidRPr="003A2F15">
              <w:rPr>
                <w:rFonts w:ascii="Times New Roman" w:eastAsia="Times New Roman" w:hAnsi="Times New Roman"/>
                <w:bCs/>
                <w:color w:val="000000"/>
                <w:position w:val="0"/>
                <w:vertAlign w:val="subscript"/>
                <w:lang w:eastAsia="ru-RU"/>
              </w:rPr>
              <w:t>2</w:t>
            </w:r>
            <w:r w:rsidRPr="003A2F15">
              <w:rPr>
                <w:rFonts w:ascii="Times New Roman" w:eastAsia="Times New Roman" w:hAnsi="Times New Roman"/>
                <w:bCs/>
                <w:color w:val="000000"/>
                <w:position w:val="0"/>
                <w:lang w:val="uk-UA" w:eastAsia="ru-RU"/>
              </w:rPr>
              <w:t>)</w:t>
            </w:r>
          </w:p>
          <w:p w14:paraId="0029ABA7" w14:textId="77777777"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proofErr w:type="spellStart"/>
            <w:r w:rsidRPr="003A2F15">
              <w:rPr>
                <w:rFonts w:ascii="Times New Roman" w:eastAsia="Times New Roman" w:hAnsi="Times New Roman"/>
                <w:bCs/>
                <w:color w:val="000000"/>
                <w:position w:val="0"/>
                <w:lang w:val="uk-UA" w:eastAsia="ru-RU"/>
              </w:rPr>
              <w:t>Паропроникність</w:t>
            </w:r>
            <w:proofErr w:type="spellEnd"/>
            <w:r w:rsidRPr="003A2F15">
              <w:rPr>
                <w:rFonts w:ascii="Times New Roman" w:eastAsia="Times New Roman" w:hAnsi="Times New Roman"/>
                <w:bCs/>
                <w:color w:val="000000"/>
                <w:position w:val="0"/>
                <w:lang w:val="uk-UA" w:eastAsia="ru-RU"/>
              </w:rPr>
              <w:t xml:space="preserve">, г/ (м²*1 </w:t>
            </w:r>
            <w:proofErr w:type="spellStart"/>
            <w:r w:rsidRPr="003A2F15">
              <w:rPr>
                <w:rFonts w:ascii="Times New Roman" w:eastAsia="Times New Roman" w:hAnsi="Times New Roman"/>
                <w:bCs/>
                <w:color w:val="000000"/>
                <w:position w:val="0"/>
                <w:lang w:val="uk-UA" w:eastAsia="ru-RU"/>
              </w:rPr>
              <w:t>доб</w:t>
            </w:r>
            <w:proofErr w:type="spellEnd"/>
            <w:r w:rsidRPr="003A2F15">
              <w:rPr>
                <w:rFonts w:ascii="Times New Roman" w:eastAsia="Times New Roman" w:hAnsi="Times New Roman"/>
                <w:bCs/>
                <w:color w:val="000000"/>
                <w:position w:val="0"/>
                <w:lang w:val="uk-UA" w:eastAsia="ru-RU"/>
              </w:rPr>
              <w:t>), не менше (ДСТУ EN 1062-1) - 150</w:t>
            </w:r>
          </w:p>
          <w:p w14:paraId="59AAC583" w14:textId="4BE01006"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(клас V</w:t>
            </w:r>
            <w:r w:rsidR="005740F5" w:rsidRPr="003A2F15">
              <w:rPr>
                <w:rFonts w:ascii="Times New Roman" w:eastAsia="Times New Roman" w:hAnsi="Times New Roman"/>
                <w:bCs/>
                <w:color w:val="000000"/>
                <w:position w:val="0"/>
                <w:vertAlign w:val="subscript"/>
                <w:lang w:eastAsia="ru-RU"/>
              </w:rPr>
              <w:t>1</w:t>
            </w:r>
            <w:r w:rsidRPr="003A2F15">
              <w:rPr>
                <w:rFonts w:ascii="Times New Roman" w:eastAsia="Times New Roman" w:hAnsi="Times New Roman"/>
                <w:bCs/>
                <w:color w:val="000000"/>
                <w:position w:val="0"/>
                <w:lang w:val="uk-UA" w:eastAsia="ru-RU"/>
              </w:rPr>
              <w:t>, високий)</w:t>
            </w:r>
          </w:p>
          <w:p w14:paraId="07681400" w14:textId="1CF222E8"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Водопроникність, кг/ (м²*1 г</w:t>
            </w:r>
            <w:r w:rsidR="005740F5" w:rsidRPr="003A2F15">
              <w:rPr>
                <w:rFonts w:ascii="Times New Roman" w:eastAsia="Times New Roman" w:hAnsi="Times New Roman"/>
                <w:bCs/>
                <w:color w:val="000000"/>
                <w:position w:val="0"/>
                <w:vertAlign w:val="superscript"/>
                <w:lang w:val="en-US" w:eastAsia="ru-RU"/>
              </w:rPr>
              <w:t>o</w:t>
            </w:r>
            <w:r w:rsidR="005740F5" w:rsidRPr="003A2F15">
              <w:rPr>
                <w:rFonts w:ascii="Times New Roman" w:eastAsia="Times New Roman" w:hAnsi="Times New Roman"/>
                <w:bCs/>
                <w:color w:val="000000"/>
                <w:position w:val="0"/>
                <w:lang w:val="uk-UA" w:eastAsia="ru-RU"/>
              </w:rPr>
              <w:t>´</w:t>
            </w:r>
            <w:r w:rsidR="005740F5" w:rsidRPr="003A2F15">
              <w:rPr>
                <w:rFonts w:ascii="Times New Roman" w:eastAsia="Times New Roman" w:hAnsi="Times New Roman"/>
                <w:bCs/>
                <w:color w:val="000000"/>
                <w:position w:val="0"/>
                <w:vertAlign w:val="superscript"/>
                <w:lang w:val="en-US" w:eastAsia="ru-RU"/>
              </w:rPr>
              <w:t>s</w:t>
            </w:r>
            <w:r w:rsidRPr="003A2F15">
              <w:rPr>
                <w:rFonts w:ascii="Times New Roman" w:eastAsia="Times New Roman" w:hAnsi="Times New Roman"/>
                <w:bCs/>
                <w:color w:val="000000"/>
                <w:position w:val="0"/>
                <w:lang w:val="uk-UA" w:eastAsia="ru-RU"/>
              </w:rPr>
              <w:t>), не більше (ДСТУ EN 1062-1) - 1,5</w:t>
            </w:r>
          </w:p>
          <w:p w14:paraId="3ED40AF5" w14:textId="68C75BCC" w:rsidR="00CB3658" w:rsidRPr="003A2F15" w:rsidRDefault="00CB3658" w:rsidP="00574BB5">
            <w:pPr>
              <w:keepLines/>
              <w:widowControl w:val="0"/>
              <w:suppressAutoHyphens w:val="0"/>
              <w:spacing w:after="0" w:line="240" w:lineRule="atLeast"/>
              <w:ind w:leftChars="0" w:left="-108" w:right="-108" w:firstLineChars="0" w:firstLine="0"/>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(клас W</w:t>
            </w:r>
            <w:r w:rsidR="005740F5" w:rsidRPr="003A2F15">
              <w:rPr>
                <w:rFonts w:ascii="Times New Roman" w:eastAsia="Times New Roman" w:hAnsi="Times New Roman"/>
                <w:bCs/>
                <w:color w:val="000000"/>
                <w:position w:val="0"/>
                <w:vertAlign w:val="subscript"/>
                <w:lang w:val="uk-UA" w:eastAsia="ru-RU"/>
              </w:rPr>
              <w:t>1</w:t>
            </w:r>
            <w:r w:rsidRPr="003A2F15">
              <w:rPr>
                <w:rFonts w:ascii="Times New Roman" w:eastAsia="Times New Roman" w:hAnsi="Times New Roman"/>
                <w:bCs/>
                <w:color w:val="000000"/>
                <w:position w:val="0"/>
                <w:lang w:val="uk-UA" w:eastAsia="ru-RU"/>
              </w:rPr>
              <w:t>, високий)</w:t>
            </w:r>
          </w:p>
          <w:p w14:paraId="699709A1" w14:textId="78CDB3D2" w:rsidR="00CB3658" w:rsidRPr="003A2F15" w:rsidRDefault="00CB3658" w:rsidP="005740F5">
            <w:pPr>
              <w:keepLines/>
              <w:widowControl w:val="0"/>
              <w:suppressAutoHyphens w:val="0"/>
              <w:spacing w:after="0" w:line="240" w:lineRule="atLeast"/>
              <w:ind w:leftChars="0" w:left="0" w:right="-108" w:firstLineChars="0" w:hanging="2"/>
              <w:textDirection w:val="lrTb"/>
              <w:textAlignment w:val="auto"/>
              <w:outlineLvl w:val="9"/>
              <w:rPr>
                <w:rFonts w:ascii="Times New Roman" w:eastAsia="Times New Roman" w:hAnsi="Times New Roman"/>
                <w:bCs/>
                <w:color w:val="000000"/>
                <w:position w:val="0"/>
                <w:lang w:val="uk-UA" w:eastAsia="ru-RU"/>
              </w:rPr>
            </w:pPr>
            <w:r w:rsidRPr="003A2F15">
              <w:rPr>
                <w:rFonts w:ascii="Times New Roman" w:eastAsia="Times New Roman" w:hAnsi="Times New Roman"/>
                <w:bCs/>
                <w:color w:val="000000"/>
                <w:position w:val="0"/>
                <w:lang w:val="uk-UA" w:eastAsia="ru-RU"/>
              </w:rPr>
              <w:t xml:space="preserve">Маркування за ДСТУ EN 1062-1 </w:t>
            </w:r>
            <w:r w:rsidR="005740F5" w:rsidRPr="003A2F15">
              <w:rPr>
                <w:rFonts w:ascii="Times New Roman" w:eastAsia="Times New Roman" w:hAnsi="Times New Roman"/>
                <w:bCs/>
                <w:color w:val="000000"/>
                <w:position w:val="0"/>
                <w:lang w:val="uk-UA" w:eastAsia="ru-RU"/>
              </w:rPr>
              <w:t>–</w:t>
            </w:r>
            <w:r w:rsidRPr="003A2F15">
              <w:rPr>
                <w:rFonts w:ascii="Times New Roman" w:eastAsia="Times New Roman" w:hAnsi="Times New Roman"/>
                <w:bCs/>
                <w:color w:val="000000"/>
                <w:position w:val="0"/>
                <w:lang w:val="uk-UA" w:eastAsia="ru-RU"/>
              </w:rPr>
              <w:t xml:space="preserve"> G</w:t>
            </w:r>
            <w:r w:rsidR="005740F5" w:rsidRPr="003A2F15">
              <w:rPr>
                <w:rFonts w:ascii="Times New Roman" w:eastAsia="Times New Roman" w:hAnsi="Times New Roman"/>
                <w:bCs/>
                <w:color w:val="000000"/>
                <w:position w:val="0"/>
                <w:vertAlign w:val="subscript"/>
                <w:lang w:val="uk-UA" w:eastAsia="ru-RU"/>
              </w:rPr>
              <w:t>3</w:t>
            </w:r>
            <w:r w:rsidRPr="003A2F15">
              <w:rPr>
                <w:rFonts w:ascii="Times New Roman" w:eastAsia="Times New Roman" w:hAnsi="Times New Roman"/>
                <w:bCs/>
                <w:color w:val="000000"/>
                <w:position w:val="0"/>
                <w:lang w:val="uk-UA" w:eastAsia="ru-RU"/>
              </w:rPr>
              <w:t>E</w:t>
            </w:r>
            <w:r w:rsidRPr="003A2F15">
              <w:rPr>
                <w:rFonts w:ascii="Cambria Math" w:eastAsia="Times New Roman" w:hAnsi="Cambria Math" w:cs="Cambria Math"/>
                <w:bCs/>
                <w:color w:val="000000"/>
                <w:position w:val="0"/>
                <w:lang w:val="uk-UA" w:eastAsia="ru-RU"/>
              </w:rPr>
              <w:t>₂</w:t>
            </w:r>
            <w:r w:rsidRPr="003A2F15">
              <w:rPr>
                <w:rFonts w:ascii="Times New Roman" w:eastAsia="Times New Roman" w:hAnsi="Times New Roman"/>
                <w:bCs/>
                <w:color w:val="000000"/>
                <w:position w:val="0"/>
                <w:lang w:val="uk-UA" w:eastAsia="ru-RU"/>
              </w:rPr>
              <w:t>S</w:t>
            </w:r>
            <w:r w:rsidRPr="003A2F15">
              <w:rPr>
                <w:rFonts w:ascii="Cambria Math" w:eastAsia="Times New Roman" w:hAnsi="Cambria Math" w:cs="Cambria Math"/>
                <w:bCs/>
                <w:color w:val="000000"/>
                <w:position w:val="0"/>
                <w:lang w:val="uk-UA" w:eastAsia="ru-RU"/>
              </w:rPr>
              <w:t>₁</w:t>
            </w:r>
            <w:r w:rsidRPr="003A2F15">
              <w:rPr>
                <w:rFonts w:ascii="Times New Roman" w:eastAsia="Times New Roman" w:hAnsi="Times New Roman"/>
                <w:bCs/>
                <w:color w:val="000000"/>
                <w:position w:val="0"/>
                <w:lang w:val="uk-UA" w:eastAsia="ru-RU"/>
              </w:rPr>
              <w:t>V</w:t>
            </w:r>
            <w:r w:rsidRPr="003A2F15">
              <w:rPr>
                <w:rFonts w:ascii="Cambria Math" w:eastAsia="Times New Roman" w:hAnsi="Cambria Math" w:cs="Cambria Math"/>
                <w:bCs/>
                <w:color w:val="000000"/>
                <w:position w:val="0"/>
                <w:lang w:val="uk-UA" w:eastAsia="ru-RU"/>
              </w:rPr>
              <w:t>₁</w:t>
            </w:r>
            <w:r w:rsidRPr="003A2F15">
              <w:rPr>
                <w:rFonts w:ascii="Times New Roman" w:eastAsia="Times New Roman" w:hAnsi="Times New Roman"/>
                <w:bCs/>
                <w:color w:val="000000"/>
                <w:position w:val="0"/>
                <w:lang w:val="uk-UA" w:eastAsia="ru-RU"/>
              </w:rPr>
              <w:t>W</w:t>
            </w:r>
            <w:r w:rsidRPr="003A2F15">
              <w:rPr>
                <w:rFonts w:ascii="Cambria Math" w:eastAsia="Times New Roman" w:hAnsi="Cambria Math" w:cs="Cambria Math"/>
                <w:bCs/>
                <w:color w:val="000000"/>
                <w:position w:val="0"/>
                <w:lang w:val="uk-UA" w:eastAsia="ru-RU"/>
              </w:rPr>
              <w:t>₁</w:t>
            </w:r>
            <w:r w:rsidRPr="003A2F15">
              <w:rPr>
                <w:rFonts w:ascii="Times New Roman" w:eastAsia="Times New Roman" w:hAnsi="Times New Roman"/>
                <w:bCs/>
                <w:color w:val="000000"/>
                <w:position w:val="0"/>
                <w:lang w:val="uk-UA" w:eastAsia="ru-RU"/>
              </w:rPr>
              <w:t>A</w:t>
            </w:r>
            <w:r w:rsidRPr="003A2F15">
              <w:rPr>
                <w:rFonts w:ascii="Cambria Math" w:eastAsia="Times New Roman" w:hAnsi="Cambria Math" w:cs="Cambria Math"/>
                <w:bCs/>
                <w:color w:val="000000"/>
                <w:position w:val="0"/>
                <w:lang w:val="uk-UA" w:eastAsia="ru-RU"/>
              </w:rPr>
              <w:t>₀</w:t>
            </w:r>
            <w:r w:rsidRPr="003A2F15">
              <w:rPr>
                <w:rFonts w:ascii="Times New Roman" w:eastAsia="Times New Roman" w:hAnsi="Times New Roman"/>
                <w:bCs/>
                <w:color w:val="000000"/>
                <w:position w:val="0"/>
                <w:lang w:val="uk-UA" w:eastAsia="ru-RU"/>
              </w:rPr>
              <w:t>C</w:t>
            </w:r>
            <w:r w:rsidRPr="003A2F15">
              <w:rPr>
                <w:rFonts w:ascii="Cambria Math" w:eastAsia="Times New Roman" w:hAnsi="Cambria Math" w:cs="Cambria Math"/>
                <w:bCs/>
                <w:color w:val="000000"/>
                <w:position w:val="0"/>
                <w:lang w:val="uk-UA" w:eastAsia="ru-RU"/>
              </w:rPr>
              <w:t>₀</w:t>
            </w:r>
          </w:p>
        </w:tc>
        <w:tc>
          <w:tcPr>
            <w:tcW w:w="1843" w:type="dxa"/>
          </w:tcPr>
          <w:p w14:paraId="447E94E7" w14:textId="77777777" w:rsidR="00CB3658" w:rsidRPr="003A2F15" w:rsidRDefault="00CB3658" w:rsidP="00574BB5">
            <w:pPr>
              <w:suppressAutoHyphens w:val="0"/>
              <w:spacing w:after="0" w:line="240" w:lineRule="auto"/>
              <w:ind w:leftChars="0" w:left="0" w:firstLineChars="0" w:hanging="2"/>
              <w:textDirection w:val="lrTb"/>
              <w:textAlignment w:val="auto"/>
              <w:outlineLvl w:val="9"/>
              <w:rPr>
                <w:rFonts w:ascii="Times New Roman" w:eastAsia="Times New Roman" w:hAnsi="Times New Roman"/>
                <w:bCs/>
                <w:position w:val="0"/>
                <w:sz w:val="24"/>
                <w:szCs w:val="24"/>
                <w:lang w:val="uk-UA" w:eastAsia="ru-RU"/>
              </w:rPr>
            </w:pPr>
          </w:p>
        </w:tc>
      </w:tr>
    </w:tbl>
    <w:p w14:paraId="14858578" w14:textId="77777777" w:rsidR="00385E9F" w:rsidRPr="003A2F15" w:rsidRDefault="00385E9F" w:rsidP="00385E9F">
      <w:pPr>
        <w:shd w:val="clear" w:color="auto" w:fill="FFFFFF"/>
        <w:tabs>
          <w:tab w:val="left" w:pos="1134"/>
        </w:tabs>
        <w:suppressAutoHyphens w:val="0"/>
        <w:spacing w:after="0" w:line="240" w:lineRule="auto"/>
        <w:ind w:leftChars="0" w:left="0" w:right="-1" w:firstLineChars="0" w:firstLine="709"/>
        <w:contextualSpacing/>
        <w:jc w:val="both"/>
        <w:textDirection w:val="lrTb"/>
        <w:textAlignment w:val="auto"/>
        <w:outlineLvl w:val="9"/>
        <w:rPr>
          <w:rFonts w:ascii="Times New Roman" w:eastAsia="Times New Roman" w:hAnsi="Times New Roman"/>
          <w:i/>
          <w:iCs/>
          <w:position w:val="0"/>
          <w:sz w:val="20"/>
          <w:szCs w:val="20"/>
          <w:lang w:val="uk-UA" w:eastAsia="ru-RU"/>
        </w:rPr>
      </w:pPr>
      <w:r w:rsidRPr="003A2F15">
        <w:rPr>
          <w:rFonts w:ascii="Times New Roman" w:eastAsia="Times New Roman" w:hAnsi="Times New Roman"/>
          <w:i/>
          <w:iCs/>
          <w:position w:val="0"/>
          <w:sz w:val="20"/>
          <w:szCs w:val="20"/>
          <w:lang w:val="uk-UA" w:eastAsia="ru-RU"/>
        </w:rPr>
        <w:lastRenderedPageBreak/>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14:paraId="54E4D32A" w14:textId="720FFD0A" w:rsidR="00D87765" w:rsidRPr="003A2F15" w:rsidRDefault="00901484" w:rsidP="00385E9F">
      <w:pPr>
        <w:shd w:val="clear" w:color="auto" w:fill="FFFFFF"/>
        <w:tabs>
          <w:tab w:val="left" w:pos="1134"/>
        </w:tabs>
        <w:suppressAutoHyphens w:val="0"/>
        <w:spacing w:after="0" w:line="240" w:lineRule="auto"/>
        <w:ind w:leftChars="0" w:left="0" w:right="-1" w:firstLineChars="0" w:firstLine="709"/>
        <w:contextualSpacing/>
        <w:jc w:val="both"/>
        <w:textDirection w:val="lrTb"/>
        <w:textAlignment w:val="auto"/>
        <w:outlineLvl w:val="9"/>
        <w:rPr>
          <w:rFonts w:ascii="Times New Roman" w:eastAsia="Times New Roman" w:hAnsi="Times New Roman"/>
          <w:i/>
          <w:iCs/>
          <w:position w:val="0"/>
          <w:sz w:val="20"/>
          <w:szCs w:val="20"/>
          <w:lang w:val="uk-UA" w:eastAsia="ru-RU"/>
        </w:rPr>
      </w:pPr>
      <w:r w:rsidRPr="003A2F15">
        <w:rPr>
          <w:rFonts w:ascii="Times New Roman" w:eastAsia="Times New Roman" w:hAnsi="Times New Roman"/>
          <w:i/>
          <w:iCs/>
          <w:position w:val="0"/>
          <w:sz w:val="20"/>
          <w:szCs w:val="20"/>
          <w:lang w:val="uk-UA" w:eastAsia="ru-RU"/>
        </w:rPr>
        <w:t>У складі пропозиції учасник надає заповнену Таблицю № 2 «Технічні вимоги до якості предмета закупівлі» з полем "Відповідність"</w:t>
      </w:r>
    </w:p>
    <w:p w14:paraId="10A23277" w14:textId="77777777" w:rsidR="005B3BC7" w:rsidRPr="003A2F15" w:rsidRDefault="005B3BC7" w:rsidP="00385E9F">
      <w:pPr>
        <w:shd w:val="clear" w:color="auto" w:fill="FFFFFF"/>
        <w:tabs>
          <w:tab w:val="left" w:pos="1134"/>
        </w:tabs>
        <w:suppressAutoHyphens w:val="0"/>
        <w:spacing w:after="0" w:line="240" w:lineRule="auto"/>
        <w:ind w:leftChars="0" w:left="0" w:right="-1" w:firstLineChars="0" w:firstLine="709"/>
        <w:contextualSpacing/>
        <w:jc w:val="both"/>
        <w:textDirection w:val="lrTb"/>
        <w:textAlignment w:val="auto"/>
        <w:outlineLvl w:val="9"/>
        <w:rPr>
          <w:rFonts w:ascii="Times New Roman" w:eastAsia="Times New Roman" w:hAnsi="Times New Roman"/>
          <w:i/>
          <w:iCs/>
          <w:position w:val="0"/>
          <w:sz w:val="20"/>
          <w:szCs w:val="20"/>
          <w:lang w:val="uk-UA" w:eastAsia="ru-RU"/>
        </w:rPr>
      </w:pPr>
    </w:p>
    <w:p w14:paraId="3976B973" w14:textId="77777777" w:rsidR="005B3BC7" w:rsidRPr="003A2F15" w:rsidRDefault="005B3BC7" w:rsidP="00385E9F">
      <w:pPr>
        <w:shd w:val="clear" w:color="auto" w:fill="FFFFFF"/>
        <w:tabs>
          <w:tab w:val="left" w:pos="1134"/>
        </w:tabs>
        <w:suppressAutoHyphens w:val="0"/>
        <w:spacing w:after="0" w:line="240" w:lineRule="auto"/>
        <w:ind w:leftChars="0" w:left="0" w:right="-1" w:firstLineChars="0" w:firstLine="709"/>
        <w:contextualSpacing/>
        <w:jc w:val="both"/>
        <w:textDirection w:val="lrTb"/>
        <w:textAlignment w:val="auto"/>
        <w:outlineLvl w:val="9"/>
        <w:rPr>
          <w:rFonts w:ascii="Times New Roman" w:eastAsia="Times New Roman" w:hAnsi="Times New Roman"/>
          <w:b/>
          <w:i/>
          <w:iCs/>
          <w:position w:val="0"/>
          <w:sz w:val="20"/>
          <w:szCs w:val="20"/>
          <w:lang w:val="uk-UA" w:eastAsia="ru-RU"/>
        </w:rPr>
      </w:pPr>
    </w:p>
    <w:p w14:paraId="615DF68D" w14:textId="77777777" w:rsidR="00385E9F" w:rsidRPr="003A2F15" w:rsidRDefault="00385E9F" w:rsidP="00385E9F">
      <w:pPr>
        <w:shd w:val="clear" w:color="auto" w:fill="FFFFFF"/>
        <w:tabs>
          <w:tab w:val="left" w:pos="1134"/>
        </w:tabs>
        <w:suppressAutoHyphens w:val="0"/>
        <w:spacing w:after="0" w:line="240" w:lineRule="auto"/>
        <w:ind w:leftChars="0" w:left="0" w:right="-1" w:firstLineChars="0" w:firstLine="709"/>
        <w:jc w:val="both"/>
        <w:textDirection w:val="lrTb"/>
        <w:textAlignment w:val="auto"/>
        <w:outlineLvl w:val="9"/>
        <w:rPr>
          <w:rFonts w:ascii="Times New Roman" w:eastAsia="Times New Roman" w:hAnsi="Times New Roman"/>
          <w:b/>
          <w:position w:val="0"/>
          <w:sz w:val="24"/>
          <w:szCs w:val="24"/>
          <w:lang w:val="uk-UA" w:eastAsia="ru-RU"/>
        </w:rPr>
      </w:pPr>
      <w:r w:rsidRPr="003A2F15">
        <w:rPr>
          <w:rFonts w:ascii="Times New Roman" w:eastAsia="Times New Roman" w:hAnsi="Times New Roman"/>
          <w:b/>
          <w:position w:val="0"/>
          <w:sz w:val="24"/>
          <w:szCs w:val="24"/>
          <w:lang w:val="uk-UA" w:eastAsia="ru-RU"/>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14:paraId="6CC874A2" w14:textId="5F6FD67B" w:rsidR="00385E9F" w:rsidRPr="003A2F15" w:rsidRDefault="00385E9F" w:rsidP="00385E9F">
      <w:pPr>
        <w:shd w:val="clear" w:color="auto" w:fill="FFFFFF"/>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olor w:val="000000"/>
          <w:position w:val="0"/>
          <w:sz w:val="24"/>
          <w:szCs w:val="24"/>
          <w:lang w:val="uk-UA" w:eastAsia="ru-RU" w:bidi="uk-UA"/>
        </w:rPr>
      </w:pPr>
      <w:r w:rsidRPr="003A2F15">
        <w:rPr>
          <w:rFonts w:ascii="Times New Roman" w:eastAsia="Times New Roman" w:hAnsi="Times New Roman"/>
          <w:position w:val="0"/>
          <w:sz w:val="24"/>
          <w:szCs w:val="24"/>
          <w:lang w:val="uk-UA" w:eastAsia="ru-RU"/>
        </w:rPr>
        <w:t xml:space="preserve">1. </w:t>
      </w:r>
      <w:r w:rsidRPr="003A2F15">
        <w:rPr>
          <w:rFonts w:ascii="Times New Roman" w:eastAsia="Times New Roman" w:hAnsi="Times New Roman"/>
          <w:color w:val="000000"/>
          <w:position w:val="0"/>
          <w:sz w:val="24"/>
          <w:szCs w:val="24"/>
          <w:lang w:val="uk-UA" w:eastAsia="ru-RU"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w:t>
      </w:r>
      <w:r w:rsidR="009C5F7F" w:rsidRPr="003A2F15">
        <w:rPr>
          <w:rFonts w:ascii="Times New Roman" w:eastAsia="Times New Roman" w:hAnsi="Times New Roman"/>
          <w:color w:val="000000"/>
          <w:position w:val="0"/>
          <w:sz w:val="24"/>
          <w:szCs w:val="24"/>
          <w:lang w:val="uk-UA" w:eastAsia="ru-RU" w:bidi="uk-UA"/>
        </w:rPr>
        <w:t>Таблиці № 2 цього</w:t>
      </w:r>
      <w:r w:rsidRPr="003A2F15">
        <w:rPr>
          <w:rFonts w:ascii="Times New Roman" w:eastAsia="Times New Roman" w:hAnsi="Times New Roman"/>
          <w:color w:val="000000"/>
          <w:position w:val="0"/>
          <w:sz w:val="24"/>
          <w:szCs w:val="24"/>
          <w:lang w:val="uk-UA" w:eastAsia="ru-RU" w:bidi="uk-UA"/>
        </w:rPr>
        <w:t xml:space="preserve"> додатку.</w:t>
      </w:r>
    </w:p>
    <w:p w14:paraId="093D464A" w14:textId="77777777" w:rsidR="00B15B0B" w:rsidRPr="003A2F15" w:rsidRDefault="00385E9F" w:rsidP="00385E9F">
      <w:pPr>
        <w:widowControl w:val="0"/>
        <w:shd w:val="clear" w:color="auto" w:fill="FFFFFF"/>
        <w:tabs>
          <w:tab w:val="left" w:pos="1033"/>
        </w:tabs>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2. 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w:t>
      </w:r>
    </w:p>
    <w:p w14:paraId="326274A6" w14:textId="77777777" w:rsidR="00B15B0B" w:rsidRPr="003A2F15" w:rsidRDefault="00385E9F" w:rsidP="00385E9F">
      <w:pPr>
        <w:widowControl w:val="0"/>
        <w:shd w:val="clear" w:color="auto" w:fill="FFFFFF"/>
        <w:tabs>
          <w:tab w:val="left" w:pos="1033"/>
        </w:tabs>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При введенні в обіг продукції після 01.10.2023 року надання висновку СЕС не є обов'язковим, а Учасник в цьому випадку вчиняє одну з дій: </w:t>
      </w:r>
    </w:p>
    <w:p w14:paraId="582C72F6" w14:textId="77777777" w:rsidR="00B15B0B" w:rsidRPr="003A2F15" w:rsidRDefault="00385E9F" w:rsidP="00385E9F">
      <w:pPr>
        <w:widowControl w:val="0"/>
        <w:shd w:val="clear" w:color="auto" w:fill="FFFFFF"/>
        <w:tabs>
          <w:tab w:val="left" w:pos="1033"/>
        </w:tabs>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w:t>
      </w:r>
    </w:p>
    <w:p w14:paraId="283315F4" w14:textId="77777777" w:rsidR="00B15B0B" w:rsidRPr="003A2F15" w:rsidRDefault="00385E9F" w:rsidP="00385E9F">
      <w:pPr>
        <w:widowControl w:val="0"/>
        <w:shd w:val="clear" w:color="auto" w:fill="FFFFFF"/>
        <w:tabs>
          <w:tab w:val="left" w:pos="1033"/>
        </w:tabs>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w:t>
      </w:r>
    </w:p>
    <w:p w14:paraId="612F5CE4" w14:textId="4ADDF0A8" w:rsidR="00385E9F" w:rsidRPr="003A2F15" w:rsidRDefault="00385E9F" w:rsidP="00385E9F">
      <w:pPr>
        <w:widowControl w:val="0"/>
        <w:shd w:val="clear" w:color="auto" w:fill="FFFFFF"/>
        <w:tabs>
          <w:tab w:val="left" w:pos="1033"/>
        </w:tabs>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 Поняття "введення в обіг" розуміється у змісті, визначеному Законом України "Про технічні регламенти та оцінку відповідності".</w:t>
      </w:r>
    </w:p>
    <w:p w14:paraId="710B8259" w14:textId="77777777" w:rsidR="00385E9F" w:rsidRPr="003A2F15" w:rsidRDefault="00385E9F" w:rsidP="00385E9F">
      <w:pPr>
        <w:shd w:val="clear" w:color="auto" w:fill="FFFFFF"/>
        <w:suppressAutoHyphens w:val="0"/>
        <w:spacing w:after="0" w:line="240" w:lineRule="auto"/>
        <w:ind w:leftChars="0" w:left="0" w:firstLineChars="0" w:firstLine="709"/>
        <w:jc w:val="both"/>
        <w:textDirection w:val="lrTb"/>
        <w:textAlignment w:val="auto"/>
        <w:outlineLvl w:val="9"/>
        <w:rPr>
          <w:rFonts w:ascii="Times New Roman" w:eastAsia="Tahoma" w:hAnsi="Times New Roman"/>
          <w:bCs/>
          <w:color w:val="00000A"/>
          <w:position w:val="0"/>
          <w:sz w:val="24"/>
          <w:szCs w:val="24"/>
          <w:lang w:val="uk-UA" w:eastAsia="zh-CN" w:bidi="hi-IN"/>
        </w:rPr>
      </w:pPr>
      <w:r w:rsidRPr="003A2F15">
        <w:rPr>
          <w:rFonts w:ascii="Times New Roman" w:eastAsia="Times New Roman" w:hAnsi="Times New Roman"/>
          <w:position w:val="0"/>
          <w:sz w:val="24"/>
          <w:szCs w:val="24"/>
          <w:lang w:val="uk-UA" w:eastAsia="ru-RU"/>
        </w:rPr>
        <w:t>3.Сертифікат системи управління якістю виробника на відповідність вимогам ДСТУ ISO 9001:2015</w:t>
      </w:r>
      <w:r w:rsidRPr="003A2F15">
        <w:rPr>
          <w:rFonts w:ascii="Times New Roman" w:eastAsia="Tahoma" w:hAnsi="Times New Roman"/>
          <w:bCs/>
          <w:color w:val="00000A"/>
          <w:position w:val="0"/>
          <w:sz w:val="24"/>
          <w:szCs w:val="24"/>
          <w:lang w:val="uk-UA" w:eastAsia="zh-CN" w:bidi="hi-IN"/>
        </w:rPr>
        <w:t>.</w:t>
      </w:r>
    </w:p>
    <w:p w14:paraId="61948345" w14:textId="77777777"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197CE07C" w14:textId="77777777"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bCs/>
          <w:position w:val="0"/>
          <w:sz w:val="24"/>
          <w:szCs w:val="24"/>
          <w:lang w:val="uk-UA" w:eastAsia="ru-RU"/>
        </w:rPr>
      </w:pPr>
      <w:r w:rsidRPr="003A2F15">
        <w:rPr>
          <w:rFonts w:ascii="Times New Roman" w:eastAsia="Times New Roman" w:hAnsi="Times New Roman"/>
          <w:position w:val="0"/>
          <w:sz w:val="24"/>
          <w:szCs w:val="24"/>
          <w:lang w:val="uk-UA" w:eastAsia="ru-RU"/>
        </w:rPr>
        <w:t>5.К</w:t>
      </w:r>
      <w:r w:rsidRPr="003A2F15">
        <w:rPr>
          <w:rFonts w:ascii="Times New Roman" w:eastAsia="Times New Roman" w:hAnsi="Times New Roman"/>
          <w:bCs/>
          <w:position w:val="0"/>
          <w:sz w:val="24"/>
          <w:szCs w:val="24"/>
          <w:lang w:val="uk-UA" w:eastAsia="ru-RU"/>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1" w:name="_Hlk68541060"/>
      <w:r w:rsidRPr="003A2F15">
        <w:rPr>
          <w:rFonts w:ascii="Times New Roman" w:eastAsia="Times New Roman" w:hAnsi="Times New Roman"/>
          <w:bCs/>
          <w:position w:val="0"/>
          <w:sz w:val="24"/>
          <w:szCs w:val="24"/>
          <w:lang w:val="uk-UA" w:eastAsia="ru-RU"/>
        </w:rPr>
        <w:t>(на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1"/>
      <w:r w:rsidRPr="003A2F15">
        <w:rPr>
          <w:rFonts w:ascii="Times New Roman" w:eastAsia="Times New Roman" w:hAnsi="Times New Roman"/>
          <w:bCs/>
          <w:position w:val="0"/>
          <w:sz w:val="24"/>
          <w:szCs w:val="24"/>
          <w:lang w:val="uk-UA" w:eastAsia="ru-RU"/>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14:paraId="66BCB688" w14:textId="77777777"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6.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3A2F15">
        <w:rPr>
          <w:rFonts w:ascii="Times New Roman" w:eastAsia="Times New Roman" w:hAnsi="Times New Roman"/>
          <w:position w:val="0"/>
          <w:sz w:val="24"/>
          <w:szCs w:val="24"/>
          <w:lang w:val="uk-UA" w:eastAsia="ru-RU"/>
        </w:rPr>
        <w:t>затв</w:t>
      </w:r>
      <w:proofErr w:type="spellEnd"/>
      <w:r w:rsidRPr="003A2F15">
        <w:rPr>
          <w:rFonts w:ascii="Times New Roman" w:eastAsia="Times New Roman" w:hAnsi="Times New Roman"/>
          <w:position w:val="0"/>
          <w:sz w:val="24"/>
          <w:szCs w:val="24"/>
          <w:lang w:val="uk-UA" w:eastAsia="ru-RU"/>
        </w:rPr>
        <w:t xml:space="preserve">. Постановою КМ України від 28 квітня 2021 р. № 432 (далі – Технічний регламент) з </w:t>
      </w:r>
      <w:r w:rsidRPr="003A2F15">
        <w:rPr>
          <w:rFonts w:ascii="Times New Roman" w:eastAsia="Times New Roman" w:hAnsi="Times New Roman"/>
          <w:position w:val="0"/>
          <w:sz w:val="24"/>
          <w:szCs w:val="24"/>
          <w:lang w:val="uk-UA" w:eastAsia="ru-RU"/>
        </w:rPr>
        <w:lastRenderedPageBreak/>
        <w:t>обов'язковим  маркуванням згідно наведеного технічного регламенту на етикетках, що надаються у складі пропозиції.</w:t>
      </w:r>
    </w:p>
    <w:p w14:paraId="2E73B41D" w14:textId="77777777" w:rsidR="00EA1EFB"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7. </w:t>
      </w:r>
      <w:r w:rsidR="00EA1EFB" w:rsidRPr="003A2F15">
        <w:rPr>
          <w:rFonts w:ascii="Times New Roman" w:eastAsia="Times New Roman" w:hAnsi="Times New Roman"/>
          <w:position w:val="0"/>
          <w:sz w:val="24"/>
          <w:szCs w:val="24"/>
          <w:lang w:val="uk-UA" w:eastAsia="ru-RU"/>
        </w:rPr>
        <w:t>Зразок етикетки</w:t>
      </w:r>
      <w:r w:rsidRPr="003A2F15">
        <w:rPr>
          <w:rFonts w:ascii="Times New Roman" w:eastAsia="Times New Roman" w:hAnsi="Times New Roman"/>
          <w:position w:val="0"/>
          <w:sz w:val="24"/>
          <w:szCs w:val="24"/>
          <w:lang w:val="uk-UA" w:eastAsia="ru-RU"/>
        </w:rPr>
        <w:t xml:space="preserve"> на кожен вид продукції, яка пропонується Учасником, що повинні містити наступну інформацію: </w:t>
      </w:r>
    </w:p>
    <w:p w14:paraId="2D633F7B" w14:textId="1B75D827" w:rsidR="00EA1EFB" w:rsidRPr="003A2F15" w:rsidRDefault="00EA1EFB"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 </w:t>
      </w:r>
      <w:r w:rsidR="005B3BC7" w:rsidRPr="003A2F15">
        <w:rPr>
          <w:rFonts w:ascii="Times New Roman" w:eastAsia="Times New Roman" w:hAnsi="Times New Roman"/>
          <w:position w:val="0"/>
          <w:sz w:val="24"/>
          <w:szCs w:val="24"/>
          <w:lang w:val="uk-UA" w:eastAsia="ru-RU"/>
        </w:rPr>
        <w:t>назва товару;</w:t>
      </w:r>
    </w:p>
    <w:p w14:paraId="0210D734" w14:textId="550FAA0F" w:rsidR="00EA1EFB" w:rsidRPr="003A2F15" w:rsidRDefault="00EA1EFB"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 </w:t>
      </w:r>
      <w:r w:rsidR="00385E9F" w:rsidRPr="003A2F15">
        <w:rPr>
          <w:rFonts w:ascii="Times New Roman" w:eastAsia="Times New Roman" w:hAnsi="Times New Roman"/>
          <w:position w:val="0"/>
          <w:sz w:val="24"/>
          <w:szCs w:val="24"/>
          <w:lang w:val="uk-UA" w:eastAsia="ru-RU"/>
        </w:rPr>
        <w:t>назва вироб</w:t>
      </w:r>
      <w:r w:rsidR="005B3BC7" w:rsidRPr="003A2F15">
        <w:rPr>
          <w:rFonts w:ascii="Times New Roman" w:eastAsia="Times New Roman" w:hAnsi="Times New Roman"/>
          <w:position w:val="0"/>
          <w:sz w:val="24"/>
          <w:szCs w:val="24"/>
          <w:lang w:val="uk-UA" w:eastAsia="ru-RU"/>
        </w:rPr>
        <w:t>ника;</w:t>
      </w:r>
      <w:r w:rsidR="00385E9F" w:rsidRPr="003A2F15">
        <w:rPr>
          <w:rFonts w:ascii="Times New Roman" w:eastAsia="Times New Roman" w:hAnsi="Times New Roman"/>
          <w:position w:val="0"/>
          <w:sz w:val="24"/>
          <w:szCs w:val="24"/>
          <w:lang w:val="uk-UA" w:eastAsia="ru-RU"/>
        </w:rPr>
        <w:t xml:space="preserve"> </w:t>
      </w:r>
    </w:p>
    <w:p w14:paraId="7220893C" w14:textId="25C046F5" w:rsidR="00EA1EFB" w:rsidRPr="003A2F15" w:rsidRDefault="00EA1EFB"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 </w:t>
      </w:r>
      <w:r w:rsidR="005B3BC7" w:rsidRPr="003A2F15">
        <w:rPr>
          <w:rFonts w:ascii="Times New Roman" w:eastAsia="Times New Roman" w:hAnsi="Times New Roman"/>
          <w:position w:val="0"/>
          <w:sz w:val="24"/>
          <w:szCs w:val="24"/>
          <w:lang w:val="uk-UA" w:eastAsia="ru-RU"/>
        </w:rPr>
        <w:t>строк (термін) придатності;</w:t>
      </w:r>
      <w:r w:rsidR="00385E9F" w:rsidRPr="003A2F15">
        <w:rPr>
          <w:rFonts w:ascii="Times New Roman" w:eastAsia="Times New Roman" w:hAnsi="Times New Roman"/>
          <w:position w:val="0"/>
          <w:sz w:val="24"/>
          <w:szCs w:val="24"/>
          <w:lang w:val="uk-UA" w:eastAsia="ru-RU"/>
        </w:rPr>
        <w:t xml:space="preserve"> </w:t>
      </w:r>
    </w:p>
    <w:p w14:paraId="0CDC0F45" w14:textId="3E7F3E42" w:rsidR="00EA1EFB" w:rsidRPr="003A2F15" w:rsidRDefault="00EA1EFB"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 </w:t>
      </w:r>
      <w:r w:rsidR="00385E9F" w:rsidRPr="003A2F15">
        <w:rPr>
          <w:rFonts w:ascii="Times New Roman" w:eastAsia="Times New Roman" w:hAnsi="Times New Roman"/>
          <w:position w:val="0"/>
          <w:sz w:val="24"/>
          <w:szCs w:val="24"/>
          <w:lang w:val="uk-UA" w:eastAsia="ru-RU"/>
        </w:rPr>
        <w:t>нормативно-технічний документ за яким виго</w:t>
      </w:r>
      <w:r w:rsidR="005B3BC7" w:rsidRPr="003A2F15">
        <w:rPr>
          <w:rFonts w:ascii="Times New Roman" w:eastAsia="Times New Roman" w:hAnsi="Times New Roman"/>
          <w:position w:val="0"/>
          <w:sz w:val="24"/>
          <w:szCs w:val="24"/>
          <w:lang w:val="uk-UA" w:eastAsia="ru-RU"/>
        </w:rPr>
        <w:t>товлена запропонована продукція;</w:t>
      </w:r>
      <w:r w:rsidR="00385E9F" w:rsidRPr="003A2F15">
        <w:rPr>
          <w:rFonts w:ascii="Times New Roman" w:eastAsia="Times New Roman" w:hAnsi="Times New Roman"/>
          <w:position w:val="0"/>
          <w:sz w:val="24"/>
          <w:szCs w:val="24"/>
          <w:lang w:val="uk-UA" w:eastAsia="ru-RU"/>
        </w:rPr>
        <w:t xml:space="preserve"> </w:t>
      </w:r>
    </w:p>
    <w:p w14:paraId="21861043" w14:textId="0DAB1257" w:rsidR="00EA1EFB" w:rsidRPr="003A2F15" w:rsidRDefault="00EA1EFB"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 </w:t>
      </w:r>
      <w:r w:rsidR="00385E9F" w:rsidRPr="003A2F15">
        <w:rPr>
          <w:rFonts w:ascii="Times New Roman" w:eastAsia="Times New Roman" w:hAnsi="Times New Roman"/>
          <w:position w:val="0"/>
          <w:sz w:val="24"/>
          <w:szCs w:val="24"/>
          <w:lang w:val="uk-UA" w:eastAsia="ru-RU"/>
        </w:rPr>
        <w:t xml:space="preserve">знак відповідності вимогам Технічного регламенту. </w:t>
      </w:r>
    </w:p>
    <w:p w14:paraId="70B3762A" w14:textId="75D2BAF4"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w:t>
      </w:r>
      <w:r w:rsidR="00EA1EFB" w:rsidRPr="003A2F15">
        <w:rPr>
          <w:rFonts w:ascii="Times New Roman" w:eastAsia="Times New Roman" w:hAnsi="Times New Roman"/>
          <w:position w:val="0"/>
          <w:sz w:val="24"/>
          <w:szCs w:val="24"/>
          <w:lang w:val="uk-UA" w:eastAsia="ru-RU"/>
        </w:rPr>
        <w:t>Зображення зразків</w:t>
      </w:r>
      <w:r w:rsidRPr="003A2F15">
        <w:rPr>
          <w:rFonts w:ascii="Times New Roman" w:eastAsia="Times New Roman" w:hAnsi="Times New Roman"/>
          <w:position w:val="0"/>
          <w:sz w:val="24"/>
          <w:szCs w:val="24"/>
          <w:lang w:val="uk-UA" w:eastAsia="ru-RU"/>
        </w:rPr>
        <w:t xml:space="preserve"> етикеток повинні бути чітк</w:t>
      </w:r>
      <w:r w:rsidR="00206A84" w:rsidRPr="003A2F15">
        <w:rPr>
          <w:rFonts w:ascii="Times New Roman" w:eastAsia="Times New Roman" w:hAnsi="Times New Roman"/>
          <w:position w:val="0"/>
          <w:sz w:val="24"/>
          <w:szCs w:val="24"/>
          <w:lang w:val="uk-UA" w:eastAsia="ru-RU"/>
        </w:rPr>
        <w:t>ими, належного рівня зображення.</w:t>
      </w:r>
    </w:p>
    <w:p w14:paraId="2FC925A4" w14:textId="77777777"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52B5CC22" w14:textId="77777777" w:rsidR="00385E9F" w:rsidRPr="003A2F15" w:rsidRDefault="00385E9F" w:rsidP="00385E9F">
      <w:pPr>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eastAsia="Times New Roman" w:hAnsi="Times New Roman"/>
          <w:position w:val="0"/>
          <w:sz w:val="24"/>
          <w:szCs w:val="24"/>
          <w:lang w:val="uk-UA" w:eastAsia="ar-SA"/>
        </w:rPr>
      </w:pPr>
      <w:r w:rsidRPr="003A2F15">
        <w:rPr>
          <w:rFonts w:ascii="Times New Roman" w:eastAsia="Times New Roman" w:hAnsi="Times New Roman"/>
          <w:position w:val="0"/>
          <w:sz w:val="24"/>
          <w:szCs w:val="24"/>
          <w:lang w:val="uk-UA" w:eastAsia="ru-RU"/>
        </w:rPr>
        <w:t>8.</w:t>
      </w:r>
      <w:r w:rsidRPr="003A2F15">
        <w:rPr>
          <w:rFonts w:ascii="Times New Roman" w:eastAsia="Times New Roman" w:hAnsi="Times New Roman"/>
          <w:position w:val="0"/>
          <w:sz w:val="24"/>
          <w:szCs w:val="24"/>
          <w:lang w:val="uk-UA" w:eastAsia="ar-S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2365201A" w14:textId="77777777" w:rsidR="00385E9F" w:rsidRPr="003A2F15" w:rsidRDefault="00385E9F" w:rsidP="00385E9F">
      <w:pPr>
        <w:shd w:val="clear" w:color="auto" w:fill="FFFFFF"/>
        <w:suppressAutoHyphens w:val="0"/>
        <w:spacing w:after="0" w:line="256" w:lineRule="auto"/>
        <w:ind w:leftChars="0" w:left="0" w:firstLineChars="0" w:firstLine="0"/>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9.</w:t>
      </w:r>
      <w:r w:rsidRPr="003A2F15">
        <w:rPr>
          <w:rFonts w:ascii="Times New Roman" w:eastAsia="Times New Roman" w:hAnsi="Times New Roman"/>
          <w:position w:val="0"/>
          <w:sz w:val="24"/>
          <w:szCs w:val="24"/>
          <w:lang w:val="uk-UA" w:eastAsia="ru-RU"/>
        </w:rPr>
        <w:tab/>
        <w:t>Якщо учасник не є виробником продукції додатково необхідно надати наступні документи:</w:t>
      </w:r>
    </w:p>
    <w:p w14:paraId="798D4090" w14:textId="77777777" w:rsidR="00385E9F" w:rsidRPr="003A2F15" w:rsidRDefault="00385E9F" w:rsidP="00385E9F">
      <w:pPr>
        <w:shd w:val="clear" w:color="auto" w:fill="FFFFFF"/>
        <w:suppressAutoHyphens w:val="0"/>
        <w:spacing w:after="0" w:line="256" w:lineRule="auto"/>
        <w:ind w:leftChars="0" w:left="0" w:firstLineChars="0" w:firstLine="0"/>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14:paraId="3AF2BA37" w14:textId="77777777" w:rsidR="00385E9F" w:rsidRPr="003A2F15" w:rsidRDefault="00385E9F" w:rsidP="00385E9F">
      <w:pPr>
        <w:shd w:val="clear" w:color="auto" w:fill="FFFFFF"/>
        <w:suppressAutoHyphens w:val="0"/>
        <w:spacing w:after="0" w:line="256" w:lineRule="auto"/>
        <w:ind w:leftChars="0" w:left="0" w:firstLineChars="0" w:firstLine="0"/>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14:paraId="061C8B03" w14:textId="77777777"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100D9FF3" w14:textId="77777777" w:rsidR="00385E9F" w:rsidRPr="003A2F15" w:rsidRDefault="00385E9F" w:rsidP="00385E9F">
      <w:pPr>
        <w:shd w:val="clear" w:color="auto" w:fill="FFFFFF"/>
        <w:suppressAutoHyphens w:val="0"/>
        <w:spacing w:after="0" w:line="256" w:lineRule="auto"/>
        <w:ind w:leftChars="0" w:left="0" w:firstLineChars="0" w:firstLine="709"/>
        <w:jc w:val="both"/>
        <w:textDirection w:val="lrTb"/>
        <w:textAlignment w:val="auto"/>
        <w:outlineLvl w:val="9"/>
        <w:rPr>
          <w:rFonts w:ascii="Times New Roman" w:eastAsia="Times New Roman" w:hAnsi="Times New Roman"/>
          <w:position w:val="0"/>
          <w:sz w:val="24"/>
          <w:szCs w:val="24"/>
          <w:lang w:val="uk-UA" w:eastAsia="ru-RU"/>
        </w:rPr>
      </w:pPr>
      <w:r w:rsidRPr="003A2F15">
        <w:rPr>
          <w:rFonts w:ascii="Times New Roman" w:eastAsia="Times New Roman" w:hAnsi="Times New Roman"/>
          <w:position w:val="0"/>
          <w:sz w:val="24"/>
          <w:szCs w:val="24"/>
          <w:lang w:val="uk-UA" w:eastAsia="ru-RU"/>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14:paraId="75BDE70B" w14:textId="77777777" w:rsidR="00385E9F" w:rsidRPr="003A2F15" w:rsidRDefault="00385E9F" w:rsidP="00385E9F">
      <w:pPr>
        <w:shd w:val="clear" w:color="auto" w:fill="FFFFFF"/>
        <w:suppressAutoHyphens w:val="0"/>
        <w:spacing w:after="0" w:line="254" w:lineRule="auto"/>
        <w:ind w:leftChars="0" w:left="0" w:firstLineChars="0" w:firstLine="284"/>
        <w:jc w:val="both"/>
        <w:textDirection w:val="lrTb"/>
        <w:textAlignment w:val="auto"/>
        <w:outlineLvl w:val="9"/>
        <w:rPr>
          <w:rFonts w:ascii="Times New Roman" w:eastAsia="Times New Roman" w:hAnsi="Times New Roman"/>
          <w:color w:val="000000"/>
          <w:position w:val="0"/>
          <w:sz w:val="24"/>
          <w:szCs w:val="24"/>
          <w:lang w:val="uk-UA" w:eastAsia="uk-UA" w:bidi="uk-UA"/>
        </w:rPr>
      </w:pPr>
      <w:r w:rsidRPr="003A2F15">
        <w:rPr>
          <w:rFonts w:ascii="Times New Roman" w:eastAsia="Times New Roman" w:hAnsi="Times New Roman"/>
          <w:color w:val="000000"/>
          <w:position w:val="0"/>
          <w:sz w:val="24"/>
          <w:szCs w:val="24"/>
          <w:lang w:val="uk-UA"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3A2F15">
        <w:rPr>
          <w:rFonts w:ascii="Times New Roman" w:eastAsia="Times New Roman" w:hAnsi="Times New Roman"/>
          <w:bCs/>
          <w:color w:val="000000"/>
          <w:position w:val="0"/>
          <w:sz w:val="24"/>
          <w:szCs w:val="24"/>
          <w:lang w:val="uk-UA"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3A2F15">
        <w:rPr>
          <w:rFonts w:ascii="Times New Roman" w:eastAsia="Times New Roman" w:hAnsi="Times New Roman"/>
          <w:color w:val="000000"/>
          <w:position w:val="0"/>
          <w:sz w:val="24"/>
          <w:szCs w:val="24"/>
          <w:lang w:val="uk-UA" w:eastAsia="uk-UA"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14:paraId="115592ED" w14:textId="77777777" w:rsidR="00385E9F" w:rsidRPr="003A2F15" w:rsidRDefault="00385E9F" w:rsidP="00385E9F">
      <w:pPr>
        <w:shd w:val="clear" w:color="auto" w:fill="FFFFFF"/>
        <w:tabs>
          <w:tab w:val="left" w:pos="1134"/>
        </w:tabs>
        <w:suppressAutoHyphens w:val="0"/>
        <w:spacing w:after="0" w:line="240" w:lineRule="auto"/>
        <w:ind w:leftChars="0" w:left="0" w:right="-1" w:firstLineChars="0" w:firstLine="709"/>
        <w:jc w:val="both"/>
        <w:textDirection w:val="lrTb"/>
        <w:textAlignment w:val="auto"/>
        <w:outlineLvl w:val="9"/>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lastRenderedPageBreak/>
        <w:t>Назва продукції, що зазначена у всіх документах, поданих для участі у процедурі закупівлі буде також зазначена у договорі, укладеному з переможцем процедури закупівлі.</w:t>
      </w:r>
    </w:p>
    <w:p w14:paraId="1AF24061" w14:textId="77777777" w:rsidR="00385E9F" w:rsidRPr="003A2F15" w:rsidRDefault="00385E9F" w:rsidP="00385E9F">
      <w:pPr>
        <w:shd w:val="clear" w:color="auto" w:fill="FFFFFF"/>
        <w:tabs>
          <w:tab w:val="left" w:pos="1134"/>
        </w:tabs>
        <w:suppressAutoHyphens w:val="0"/>
        <w:spacing w:after="0" w:line="240" w:lineRule="auto"/>
        <w:ind w:leftChars="0" w:left="0" w:right="-1" w:firstLineChars="0" w:firstLine="709"/>
        <w:jc w:val="both"/>
        <w:textDirection w:val="lrTb"/>
        <w:textAlignment w:val="auto"/>
        <w:outlineLvl w:val="9"/>
        <w:rPr>
          <w:rFonts w:ascii="Times New Roman" w:eastAsia="Times New Roman" w:hAnsi="Times New Roman"/>
          <w:b/>
          <w:position w:val="0"/>
          <w:sz w:val="24"/>
          <w:szCs w:val="24"/>
          <w:lang w:val="uk-UA" w:eastAsia="ru-RU"/>
        </w:rPr>
      </w:pPr>
      <w:r w:rsidRPr="003A2F15">
        <w:rPr>
          <w:rFonts w:ascii="Times New Roman" w:eastAsia="Times New Roman" w:hAnsi="Times New Roman"/>
          <w:b/>
          <w:position w:val="0"/>
          <w:sz w:val="24"/>
          <w:szCs w:val="24"/>
          <w:lang w:val="uk-UA" w:eastAsia="ru-RU"/>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14:paraId="078EA747" w14:textId="77777777" w:rsidR="00540F40" w:rsidRPr="003A2F15" w:rsidRDefault="00540F40" w:rsidP="00385E9F">
      <w:pPr>
        <w:shd w:val="clear" w:color="auto" w:fill="FFFFFF"/>
        <w:tabs>
          <w:tab w:val="left" w:pos="1134"/>
        </w:tabs>
        <w:suppressAutoHyphens w:val="0"/>
        <w:spacing w:after="0" w:line="240" w:lineRule="auto"/>
        <w:ind w:leftChars="0" w:left="0" w:right="-1" w:firstLineChars="0" w:firstLine="709"/>
        <w:jc w:val="both"/>
        <w:textDirection w:val="lrTb"/>
        <w:textAlignment w:val="auto"/>
        <w:outlineLvl w:val="9"/>
        <w:rPr>
          <w:rFonts w:ascii="Times New Roman" w:eastAsia="Times New Roman" w:hAnsi="Times New Roman"/>
          <w:b/>
          <w:position w:val="0"/>
          <w:sz w:val="24"/>
          <w:szCs w:val="24"/>
          <w:lang w:val="uk-UA" w:eastAsia="ru-RU"/>
        </w:rPr>
      </w:pPr>
    </w:p>
    <w:p w14:paraId="7E72759B" w14:textId="1F546863" w:rsidR="00540F40" w:rsidRPr="003A2F15" w:rsidRDefault="00540F40" w:rsidP="00540F40">
      <w:pPr>
        <w:spacing w:line="264" w:lineRule="auto"/>
        <w:ind w:left="0" w:hanging="2"/>
        <w:rPr>
          <w:rFonts w:ascii="Times New Roman" w:eastAsia="Times New Roman" w:hAnsi="Times New Roman"/>
          <w:b/>
          <w:bCs/>
          <w:position w:val="0"/>
          <w:lang w:val="uk-UA" w:eastAsia="ru-RU"/>
        </w:rPr>
      </w:pPr>
      <w:r w:rsidRPr="003A2F15">
        <w:rPr>
          <w:rFonts w:ascii="Times New Roman" w:eastAsia="Times New Roman" w:hAnsi="Times New Roman"/>
          <w:b/>
          <w:bCs/>
          <w:position w:val="0"/>
          <w:lang w:val="uk-UA" w:eastAsia="ru-RU"/>
        </w:rPr>
        <w:t>Таблиця № 3 Місце поставки товару</w:t>
      </w:r>
    </w:p>
    <w:tbl>
      <w:tblPr>
        <w:tblpPr w:leftFromText="180" w:rightFromText="180" w:vertAnchor="text" w:tblpY="1"/>
        <w:tblOverlap w:val="never"/>
        <w:tblW w:w="9747" w:type="dxa"/>
        <w:tblLayout w:type="fixed"/>
        <w:tblLook w:val="04A0" w:firstRow="1" w:lastRow="0" w:firstColumn="1" w:lastColumn="0" w:noHBand="0" w:noVBand="1"/>
      </w:tblPr>
      <w:tblGrid>
        <w:gridCol w:w="534"/>
        <w:gridCol w:w="4252"/>
        <w:gridCol w:w="4961"/>
      </w:tblGrid>
      <w:tr w:rsidR="00540F40" w:rsidRPr="003A2F15" w14:paraId="0A59B17F" w14:textId="77777777" w:rsidTr="00FA2D5D">
        <w:trPr>
          <w:trHeight w:val="699"/>
        </w:trPr>
        <w:tc>
          <w:tcPr>
            <w:tcW w:w="534" w:type="dxa"/>
            <w:tcBorders>
              <w:top w:val="single" w:sz="4" w:space="0" w:color="auto"/>
              <w:left w:val="single" w:sz="4" w:space="0" w:color="auto"/>
              <w:bottom w:val="single" w:sz="4" w:space="0" w:color="auto"/>
              <w:right w:val="single" w:sz="4" w:space="0" w:color="auto"/>
            </w:tcBorders>
          </w:tcPr>
          <w:p w14:paraId="0816A719" w14:textId="77777777" w:rsidR="00540F40" w:rsidRPr="003A2F15" w:rsidRDefault="00540F40" w:rsidP="00540F40">
            <w:pPr>
              <w:ind w:left="0" w:hanging="2"/>
              <w:jc w:val="center"/>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w:t>
            </w:r>
          </w:p>
          <w:p w14:paraId="68151577" w14:textId="77777777" w:rsidR="00540F40" w:rsidRPr="003A2F15" w:rsidRDefault="00540F40" w:rsidP="00540F40">
            <w:pPr>
              <w:ind w:left="0" w:hanging="2"/>
              <w:jc w:val="center"/>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з/п</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BE55697" w14:textId="77777777" w:rsidR="00540F40" w:rsidRPr="003A2F15" w:rsidRDefault="00540F40" w:rsidP="00540F40">
            <w:pPr>
              <w:ind w:left="0" w:hanging="2"/>
              <w:jc w:val="center"/>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Назва закладу</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837A8F5" w14:textId="77777777" w:rsidR="00540F40" w:rsidRPr="003A2F15" w:rsidRDefault="00540F40" w:rsidP="00540F40">
            <w:pPr>
              <w:ind w:left="0" w:hanging="2"/>
              <w:jc w:val="center"/>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Адреса</w:t>
            </w:r>
          </w:p>
        </w:tc>
      </w:tr>
      <w:tr w:rsidR="00540F40" w:rsidRPr="003A2F15" w14:paraId="6BADC770" w14:textId="77777777" w:rsidTr="00540F40">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2DFB1D98"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B1C80"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Красноставська</w:t>
            </w:r>
            <w:proofErr w:type="spellEnd"/>
            <w:r w:rsidRPr="003A2F15">
              <w:rPr>
                <w:rFonts w:ascii="Times New Roman" w:eastAsia="Times New Roman" w:hAnsi="Times New Roman"/>
                <w:bCs/>
                <w:position w:val="0"/>
                <w:sz w:val="24"/>
                <w:szCs w:val="24"/>
                <w:lang w:val="uk-UA" w:eastAsia="ru-RU"/>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60710A87"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Красноставці</w:t>
            </w:r>
            <w:proofErr w:type="spellEnd"/>
            <w:r w:rsidRPr="003A2F15">
              <w:rPr>
                <w:rFonts w:ascii="Times New Roman" w:eastAsia="Times New Roman" w:hAnsi="Times New Roman"/>
                <w:bCs/>
                <w:position w:val="0"/>
                <w:sz w:val="24"/>
                <w:szCs w:val="24"/>
                <w:lang w:val="uk-UA" w:eastAsia="ru-RU"/>
              </w:rPr>
              <w:t>, вул. Перемоги, 5</w:t>
            </w:r>
          </w:p>
        </w:tc>
      </w:tr>
      <w:tr w:rsidR="00540F40" w:rsidRPr="003A2F15" w14:paraId="121BE1A6" w14:textId="77777777" w:rsidTr="00540F40">
        <w:trPr>
          <w:trHeight w:val="422"/>
        </w:trPr>
        <w:tc>
          <w:tcPr>
            <w:tcW w:w="534" w:type="dxa"/>
            <w:tcBorders>
              <w:top w:val="single" w:sz="4" w:space="0" w:color="auto"/>
              <w:left w:val="single" w:sz="4" w:space="0" w:color="auto"/>
              <w:bottom w:val="single" w:sz="4" w:space="0" w:color="auto"/>
              <w:right w:val="single" w:sz="4" w:space="0" w:color="auto"/>
            </w:tcBorders>
            <w:vAlign w:val="center"/>
          </w:tcPr>
          <w:p w14:paraId="04C91132"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5683B"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Черчецький</w:t>
            </w:r>
            <w:proofErr w:type="spellEnd"/>
            <w:r w:rsidRPr="003A2F15">
              <w:rPr>
                <w:rFonts w:ascii="Times New Roman" w:eastAsia="Times New Roman" w:hAnsi="Times New Roman"/>
                <w:bCs/>
                <w:position w:val="0"/>
                <w:sz w:val="24"/>
                <w:szCs w:val="24"/>
                <w:lang w:val="uk-UA" w:eastAsia="ru-RU"/>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549C7AB2"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Черче</w:t>
            </w:r>
            <w:proofErr w:type="spellEnd"/>
            <w:r w:rsidRPr="003A2F15">
              <w:rPr>
                <w:rFonts w:ascii="Times New Roman" w:eastAsia="Times New Roman" w:hAnsi="Times New Roman"/>
                <w:bCs/>
                <w:position w:val="0"/>
                <w:sz w:val="24"/>
                <w:szCs w:val="24"/>
                <w:lang w:val="uk-UA" w:eastAsia="ru-RU"/>
              </w:rPr>
              <w:t>, вул. Жовтнева, 1</w:t>
            </w:r>
          </w:p>
        </w:tc>
      </w:tr>
      <w:tr w:rsidR="00540F40" w:rsidRPr="003A2F15" w14:paraId="2E729A08" w14:textId="77777777" w:rsidTr="00540F40">
        <w:trPr>
          <w:trHeight w:val="319"/>
        </w:trPr>
        <w:tc>
          <w:tcPr>
            <w:tcW w:w="534" w:type="dxa"/>
            <w:tcBorders>
              <w:top w:val="single" w:sz="4" w:space="0" w:color="auto"/>
              <w:left w:val="single" w:sz="4" w:space="0" w:color="auto"/>
              <w:bottom w:val="single" w:sz="4" w:space="0" w:color="auto"/>
              <w:right w:val="single" w:sz="4" w:space="0" w:color="auto"/>
            </w:tcBorders>
            <w:vAlign w:val="center"/>
          </w:tcPr>
          <w:p w14:paraId="52AC4EC2"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63DD2"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Почапинецька</w:t>
            </w:r>
            <w:proofErr w:type="spellEnd"/>
            <w:r w:rsidRPr="003A2F15">
              <w:rPr>
                <w:rFonts w:ascii="Times New Roman" w:eastAsia="Times New Roman" w:hAnsi="Times New Roman"/>
                <w:bCs/>
                <w:position w:val="0"/>
                <w:sz w:val="24"/>
                <w:szCs w:val="24"/>
                <w:lang w:val="uk-UA" w:eastAsia="ru-RU"/>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028E76DC"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Почапинці</w:t>
            </w:r>
            <w:proofErr w:type="spellEnd"/>
            <w:r w:rsidRPr="003A2F15">
              <w:rPr>
                <w:rFonts w:ascii="Times New Roman" w:eastAsia="Times New Roman" w:hAnsi="Times New Roman"/>
                <w:bCs/>
                <w:position w:val="0"/>
                <w:sz w:val="24"/>
                <w:szCs w:val="24"/>
                <w:lang w:val="uk-UA" w:eastAsia="ru-RU"/>
              </w:rPr>
              <w:t>, вул. Грушевського, 101</w:t>
            </w:r>
          </w:p>
        </w:tc>
      </w:tr>
      <w:tr w:rsidR="00540F40" w:rsidRPr="003A2F15" w14:paraId="0ECA4566" w14:textId="77777777" w:rsidTr="00540F40">
        <w:trPr>
          <w:trHeight w:val="373"/>
        </w:trPr>
        <w:tc>
          <w:tcPr>
            <w:tcW w:w="534" w:type="dxa"/>
            <w:tcBorders>
              <w:top w:val="single" w:sz="4" w:space="0" w:color="auto"/>
              <w:left w:val="single" w:sz="4" w:space="0" w:color="auto"/>
              <w:bottom w:val="single" w:sz="4" w:space="0" w:color="auto"/>
              <w:right w:val="single" w:sz="4" w:space="0" w:color="auto"/>
            </w:tcBorders>
            <w:vAlign w:val="center"/>
          </w:tcPr>
          <w:p w14:paraId="7D8C0304"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A6B0"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Жердянський</w:t>
            </w:r>
            <w:proofErr w:type="spellEnd"/>
            <w:r w:rsidRPr="003A2F15">
              <w:rPr>
                <w:rFonts w:ascii="Times New Roman" w:eastAsia="Times New Roman" w:hAnsi="Times New Roman"/>
                <w:bCs/>
                <w:position w:val="0"/>
                <w:sz w:val="24"/>
                <w:szCs w:val="24"/>
                <w:lang w:val="uk-UA" w:eastAsia="ru-RU"/>
              </w:rPr>
              <w:t xml:space="preserve"> ліцей </w:t>
            </w:r>
          </w:p>
        </w:tc>
        <w:tc>
          <w:tcPr>
            <w:tcW w:w="4961" w:type="dxa"/>
            <w:tcBorders>
              <w:top w:val="single" w:sz="4" w:space="0" w:color="auto"/>
              <w:left w:val="nil"/>
              <w:bottom w:val="single" w:sz="4" w:space="0" w:color="auto"/>
              <w:right w:val="single" w:sz="4" w:space="0" w:color="auto"/>
            </w:tcBorders>
            <w:shd w:val="clear" w:color="auto" w:fill="auto"/>
            <w:vAlign w:val="center"/>
          </w:tcPr>
          <w:p w14:paraId="20739FE8"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 Жердя, вул. Центральна, 35</w:t>
            </w:r>
          </w:p>
        </w:tc>
      </w:tr>
      <w:tr w:rsidR="00540F40" w:rsidRPr="003A2F15" w14:paraId="2789D6FB" w14:textId="77777777" w:rsidTr="00540F40">
        <w:trPr>
          <w:trHeight w:val="363"/>
        </w:trPr>
        <w:tc>
          <w:tcPr>
            <w:tcW w:w="534" w:type="dxa"/>
            <w:tcBorders>
              <w:top w:val="single" w:sz="4" w:space="0" w:color="auto"/>
              <w:left w:val="single" w:sz="4" w:space="0" w:color="auto"/>
              <w:bottom w:val="single" w:sz="4" w:space="0" w:color="auto"/>
              <w:right w:val="single" w:sz="4" w:space="0" w:color="auto"/>
            </w:tcBorders>
            <w:vAlign w:val="center"/>
          </w:tcPr>
          <w:p w14:paraId="00D523CA"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AA5AC"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Сокиринецька</w:t>
            </w:r>
            <w:proofErr w:type="spellEnd"/>
            <w:r w:rsidRPr="003A2F15">
              <w:rPr>
                <w:rFonts w:ascii="Times New Roman" w:eastAsia="Times New Roman" w:hAnsi="Times New Roman"/>
                <w:bCs/>
                <w:position w:val="0"/>
                <w:sz w:val="24"/>
                <w:szCs w:val="24"/>
                <w:lang w:val="uk-UA" w:eastAsia="ru-RU"/>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78426E2E"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Сокиринці</w:t>
            </w:r>
            <w:proofErr w:type="spellEnd"/>
            <w:r w:rsidRPr="003A2F15">
              <w:rPr>
                <w:rFonts w:ascii="Times New Roman" w:eastAsia="Times New Roman" w:hAnsi="Times New Roman"/>
                <w:bCs/>
                <w:position w:val="0"/>
                <w:sz w:val="24"/>
                <w:szCs w:val="24"/>
                <w:lang w:val="uk-UA" w:eastAsia="ru-RU"/>
              </w:rPr>
              <w:t>, вул. Центральна, 10</w:t>
            </w:r>
          </w:p>
        </w:tc>
      </w:tr>
      <w:tr w:rsidR="00540F40" w:rsidRPr="003A2F15" w14:paraId="0391DAD8" w14:textId="77777777" w:rsidTr="00540F40">
        <w:trPr>
          <w:trHeight w:val="314"/>
        </w:trPr>
        <w:tc>
          <w:tcPr>
            <w:tcW w:w="534" w:type="dxa"/>
            <w:tcBorders>
              <w:top w:val="single" w:sz="4" w:space="0" w:color="auto"/>
              <w:left w:val="single" w:sz="4" w:space="0" w:color="auto"/>
              <w:bottom w:val="single" w:sz="4" w:space="0" w:color="auto"/>
              <w:right w:val="single" w:sz="4" w:space="0" w:color="auto"/>
            </w:tcBorders>
            <w:vAlign w:val="center"/>
          </w:tcPr>
          <w:p w14:paraId="6E092B6E"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0D40967"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Вишнівчицький</w:t>
            </w:r>
            <w:proofErr w:type="spellEnd"/>
            <w:r w:rsidRPr="003A2F15">
              <w:rPr>
                <w:rFonts w:ascii="Times New Roman" w:eastAsia="Times New Roman" w:hAnsi="Times New Roman"/>
                <w:bCs/>
                <w:position w:val="0"/>
                <w:sz w:val="24"/>
                <w:szCs w:val="24"/>
                <w:lang w:val="uk-UA" w:eastAsia="ru-RU"/>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1179AA95"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Вишнівчик</w:t>
            </w:r>
            <w:proofErr w:type="spellEnd"/>
            <w:r w:rsidRPr="003A2F15">
              <w:rPr>
                <w:rFonts w:ascii="Times New Roman" w:eastAsia="Times New Roman" w:hAnsi="Times New Roman"/>
                <w:bCs/>
                <w:position w:val="0"/>
                <w:sz w:val="24"/>
                <w:szCs w:val="24"/>
                <w:lang w:val="uk-UA" w:eastAsia="ru-RU"/>
              </w:rPr>
              <w:t>, вул. Стадіонна, 17</w:t>
            </w:r>
          </w:p>
        </w:tc>
      </w:tr>
      <w:tr w:rsidR="00540F40" w:rsidRPr="003A2F15" w14:paraId="2FD8C21C" w14:textId="77777777" w:rsidTr="00540F40">
        <w:trPr>
          <w:trHeight w:val="417"/>
        </w:trPr>
        <w:tc>
          <w:tcPr>
            <w:tcW w:w="534" w:type="dxa"/>
            <w:tcBorders>
              <w:top w:val="single" w:sz="4" w:space="0" w:color="auto"/>
              <w:left w:val="single" w:sz="4" w:space="0" w:color="auto"/>
              <w:bottom w:val="single" w:sz="4" w:space="0" w:color="auto"/>
              <w:right w:val="single" w:sz="4" w:space="0" w:color="auto"/>
            </w:tcBorders>
            <w:vAlign w:val="center"/>
          </w:tcPr>
          <w:p w14:paraId="0D85333D"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B696D"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Кугаєвецький</w:t>
            </w:r>
            <w:proofErr w:type="spellEnd"/>
            <w:r w:rsidRPr="003A2F15">
              <w:rPr>
                <w:rFonts w:ascii="Times New Roman" w:eastAsia="Times New Roman" w:hAnsi="Times New Roman"/>
                <w:bCs/>
                <w:position w:val="0"/>
                <w:sz w:val="24"/>
                <w:szCs w:val="24"/>
                <w:lang w:val="uk-UA" w:eastAsia="ru-RU"/>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2D85244"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Кугаївці</w:t>
            </w:r>
            <w:proofErr w:type="spellEnd"/>
            <w:r w:rsidRPr="003A2F15">
              <w:rPr>
                <w:rFonts w:ascii="Times New Roman" w:eastAsia="Times New Roman" w:hAnsi="Times New Roman"/>
                <w:bCs/>
                <w:position w:val="0"/>
                <w:sz w:val="24"/>
                <w:szCs w:val="24"/>
                <w:lang w:val="uk-UA" w:eastAsia="ru-RU"/>
              </w:rPr>
              <w:t>, вул. Центральна, 112</w:t>
            </w:r>
          </w:p>
        </w:tc>
      </w:tr>
      <w:tr w:rsidR="00540F40" w:rsidRPr="003A2F15" w14:paraId="6E2ECC67" w14:textId="77777777" w:rsidTr="00540F40">
        <w:trPr>
          <w:trHeight w:val="408"/>
        </w:trPr>
        <w:tc>
          <w:tcPr>
            <w:tcW w:w="534" w:type="dxa"/>
            <w:tcBorders>
              <w:top w:val="single" w:sz="4" w:space="0" w:color="auto"/>
              <w:left w:val="single" w:sz="4" w:space="0" w:color="auto"/>
              <w:bottom w:val="single" w:sz="4" w:space="0" w:color="auto"/>
              <w:right w:val="single" w:sz="4" w:space="0" w:color="auto"/>
            </w:tcBorders>
            <w:vAlign w:val="center"/>
          </w:tcPr>
          <w:p w14:paraId="299B89FC"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94BE8"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Свіршковецький</w:t>
            </w:r>
            <w:proofErr w:type="spellEnd"/>
            <w:r w:rsidRPr="003A2F15">
              <w:rPr>
                <w:rFonts w:ascii="Times New Roman" w:eastAsia="Times New Roman" w:hAnsi="Times New Roman"/>
                <w:bCs/>
                <w:position w:val="0"/>
                <w:sz w:val="24"/>
                <w:szCs w:val="24"/>
                <w:lang w:val="uk-UA" w:eastAsia="ru-RU"/>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2B1E870"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Свіршківці</w:t>
            </w:r>
            <w:proofErr w:type="spellEnd"/>
            <w:r w:rsidRPr="003A2F15">
              <w:rPr>
                <w:rFonts w:ascii="Times New Roman" w:eastAsia="Times New Roman" w:hAnsi="Times New Roman"/>
                <w:bCs/>
                <w:position w:val="0"/>
                <w:sz w:val="24"/>
                <w:szCs w:val="24"/>
                <w:lang w:val="uk-UA" w:eastAsia="ru-RU"/>
              </w:rPr>
              <w:t>, вул. Шкільна, 5</w:t>
            </w:r>
          </w:p>
        </w:tc>
      </w:tr>
      <w:tr w:rsidR="00540F40" w:rsidRPr="003A2F15" w14:paraId="48CBE594" w14:textId="77777777" w:rsidTr="00540F40">
        <w:trPr>
          <w:trHeight w:val="414"/>
        </w:trPr>
        <w:tc>
          <w:tcPr>
            <w:tcW w:w="534" w:type="dxa"/>
            <w:tcBorders>
              <w:top w:val="single" w:sz="4" w:space="0" w:color="auto"/>
              <w:left w:val="single" w:sz="4" w:space="0" w:color="auto"/>
              <w:bottom w:val="single" w:sz="4" w:space="0" w:color="auto"/>
              <w:right w:val="single" w:sz="4" w:space="0" w:color="auto"/>
            </w:tcBorders>
            <w:vAlign w:val="center"/>
          </w:tcPr>
          <w:p w14:paraId="146482B5"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713D2"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Зарічанський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17C056BA"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Зарічанка, вул. </w:t>
            </w:r>
            <w:proofErr w:type="spellStart"/>
            <w:r w:rsidRPr="003A2F15">
              <w:rPr>
                <w:rFonts w:ascii="Times New Roman" w:eastAsia="Times New Roman" w:hAnsi="Times New Roman"/>
                <w:bCs/>
                <w:position w:val="0"/>
                <w:sz w:val="24"/>
                <w:szCs w:val="24"/>
                <w:lang w:val="uk-UA" w:eastAsia="ru-RU"/>
              </w:rPr>
              <w:t>Кам’янецька</w:t>
            </w:r>
            <w:proofErr w:type="spellEnd"/>
            <w:r w:rsidRPr="003A2F15">
              <w:rPr>
                <w:rFonts w:ascii="Times New Roman" w:eastAsia="Times New Roman" w:hAnsi="Times New Roman"/>
                <w:bCs/>
                <w:position w:val="0"/>
                <w:sz w:val="24"/>
                <w:szCs w:val="24"/>
                <w:lang w:val="uk-UA" w:eastAsia="ru-RU"/>
              </w:rPr>
              <w:t>, 84</w:t>
            </w:r>
          </w:p>
        </w:tc>
      </w:tr>
      <w:tr w:rsidR="00540F40" w:rsidRPr="003A2F15" w14:paraId="6F7C5099" w14:textId="77777777" w:rsidTr="00540F40">
        <w:trPr>
          <w:trHeight w:val="414"/>
        </w:trPr>
        <w:tc>
          <w:tcPr>
            <w:tcW w:w="534" w:type="dxa"/>
            <w:tcBorders>
              <w:top w:val="single" w:sz="4" w:space="0" w:color="auto"/>
              <w:left w:val="single" w:sz="4" w:space="0" w:color="auto"/>
              <w:bottom w:val="single" w:sz="4" w:space="0" w:color="auto"/>
              <w:right w:val="single" w:sz="4" w:space="0" w:color="auto"/>
            </w:tcBorders>
            <w:vAlign w:val="center"/>
          </w:tcPr>
          <w:p w14:paraId="51332798"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E157"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Летавський</w:t>
            </w:r>
            <w:proofErr w:type="spellEnd"/>
            <w:r w:rsidRPr="003A2F15">
              <w:rPr>
                <w:rFonts w:ascii="Times New Roman" w:eastAsia="Times New Roman" w:hAnsi="Times New Roman"/>
                <w:bCs/>
                <w:position w:val="0"/>
                <w:sz w:val="24"/>
                <w:szCs w:val="24"/>
                <w:lang w:val="uk-UA" w:eastAsia="ru-RU"/>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620B8864"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 Летава, вул. Молодіжна, 3</w:t>
            </w:r>
          </w:p>
        </w:tc>
      </w:tr>
      <w:tr w:rsidR="00540F40" w:rsidRPr="003A2F15" w14:paraId="63355193" w14:textId="77777777" w:rsidTr="00540F40">
        <w:trPr>
          <w:trHeight w:val="414"/>
        </w:trPr>
        <w:tc>
          <w:tcPr>
            <w:tcW w:w="534" w:type="dxa"/>
            <w:tcBorders>
              <w:top w:val="single" w:sz="4" w:space="0" w:color="auto"/>
              <w:left w:val="single" w:sz="4" w:space="0" w:color="auto"/>
              <w:bottom w:val="single" w:sz="4" w:space="0" w:color="auto"/>
              <w:right w:val="single" w:sz="4" w:space="0" w:color="auto"/>
            </w:tcBorders>
            <w:vAlign w:val="center"/>
          </w:tcPr>
          <w:p w14:paraId="0F2CE97B"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5DCBD"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Більська</w:t>
            </w:r>
            <w:proofErr w:type="spellEnd"/>
            <w:r w:rsidRPr="003A2F15">
              <w:rPr>
                <w:rFonts w:ascii="Times New Roman" w:eastAsia="Times New Roman" w:hAnsi="Times New Roman"/>
                <w:bCs/>
                <w:position w:val="0"/>
                <w:sz w:val="24"/>
                <w:szCs w:val="24"/>
                <w:lang w:val="uk-UA" w:eastAsia="ru-RU"/>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00F21C53"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 Біла, вул. Шевченка, 81</w:t>
            </w:r>
          </w:p>
        </w:tc>
      </w:tr>
      <w:tr w:rsidR="00540F40" w:rsidRPr="003A2F15" w14:paraId="02EF4102" w14:textId="77777777" w:rsidTr="00540F40">
        <w:trPr>
          <w:trHeight w:val="414"/>
        </w:trPr>
        <w:tc>
          <w:tcPr>
            <w:tcW w:w="534" w:type="dxa"/>
            <w:tcBorders>
              <w:top w:val="single" w:sz="4" w:space="0" w:color="auto"/>
              <w:left w:val="single" w:sz="4" w:space="0" w:color="auto"/>
              <w:bottom w:val="single" w:sz="4" w:space="0" w:color="auto"/>
              <w:right w:val="single" w:sz="4" w:space="0" w:color="auto"/>
            </w:tcBorders>
            <w:vAlign w:val="center"/>
          </w:tcPr>
          <w:p w14:paraId="0F8761CD"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FBBE7"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Юрковецька</w:t>
            </w:r>
            <w:proofErr w:type="spellEnd"/>
            <w:r w:rsidRPr="003A2F15">
              <w:rPr>
                <w:rFonts w:ascii="Times New Roman" w:eastAsia="Times New Roman" w:hAnsi="Times New Roman"/>
                <w:bCs/>
                <w:position w:val="0"/>
                <w:sz w:val="24"/>
                <w:szCs w:val="24"/>
                <w:lang w:val="uk-UA" w:eastAsia="ru-RU"/>
              </w:rPr>
              <w:t xml:space="preserve"> філія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7198833A"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Юрківці</w:t>
            </w:r>
            <w:proofErr w:type="spellEnd"/>
            <w:r w:rsidRPr="003A2F15">
              <w:rPr>
                <w:rFonts w:ascii="Times New Roman" w:eastAsia="Times New Roman" w:hAnsi="Times New Roman"/>
                <w:bCs/>
                <w:position w:val="0"/>
                <w:sz w:val="24"/>
                <w:szCs w:val="24"/>
                <w:lang w:val="uk-UA" w:eastAsia="ru-RU"/>
              </w:rPr>
              <w:t>, вул. Щорса, 20</w:t>
            </w:r>
          </w:p>
        </w:tc>
      </w:tr>
      <w:tr w:rsidR="00540F40" w:rsidRPr="003A2F15" w14:paraId="0803575B" w14:textId="77777777" w:rsidTr="00540F40">
        <w:trPr>
          <w:trHeight w:val="425"/>
        </w:trPr>
        <w:tc>
          <w:tcPr>
            <w:tcW w:w="534" w:type="dxa"/>
            <w:tcBorders>
              <w:top w:val="single" w:sz="4" w:space="0" w:color="auto"/>
              <w:left w:val="single" w:sz="4" w:space="0" w:color="auto"/>
              <w:bottom w:val="single" w:sz="4" w:space="0" w:color="auto"/>
              <w:right w:val="single" w:sz="4" w:space="0" w:color="auto"/>
            </w:tcBorders>
            <w:vAlign w:val="center"/>
          </w:tcPr>
          <w:p w14:paraId="2F9DA3A6"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BDA71"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Андріївський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F18084D"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Андріївка</w:t>
            </w:r>
            <w:proofErr w:type="spellEnd"/>
            <w:r w:rsidRPr="003A2F15">
              <w:rPr>
                <w:rFonts w:ascii="Times New Roman" w:eastAsia="Times New Roman" w:hAnsi="Times New Roman"/>
                <w:bCs/>
                <w:position w:val="0"/>
                <w:sz w:val="24"/>
                <w:szCs w:val="24"/>
                <w:lang w:val="uk-UA" w:eastAsia="ru-RU"/>
              </w:rPr>
              <w:t xml:space="preserve">, вул. </w:t>
            </w:r>
            <w:proofErr w:type="spellStart"/>
            <w:r w:rsidRPr="003A2F15">
              <w:rPr>
                <w:rFonts w:ascii="Times New Roman" w:eastAsia="Times New Roman" w:hAnsi="Times New Roman"/>
                <w:bCs/>
                <w:position w:val="0"/>
                <w:sz w:val="24"/>
                <w:szCs w:val="24"/>
                <w:lang w:val="uk-UA" w:eastAsia="ru-RU"/>
              </w:rPr>
              <w:t>Бринського</w:t>
            </w:r>
            <w:proofErr w:type="spellEnd"/>
            <w:r w:rsidRPr="003A2F15">
              <w:rPr>
                <w:rFonts w:ascii="Times New Roman" w:eastAsia="Times New Roman" w:hAnsi="Times New Roman"/>
                <w:bCs/>
                <w:position w:val="0"/>
                <w:sz w:val="24"/>
                <w:szCs w:val="24"/>
                <w:lang w:val="uk-UA" w:eastAsia="ru-RU"/>
              </w:rPr>
              <w:t>, б.79</w:t>
            </w:r>
          </w:p>
        </w:tc>
      </w:tr>
      <w:tr w:rsidR="00540F40" w:rsidRPr="003A2F15" w14:paraId="6093D989" w14:textId="77777777" w:rsidTr="00540F40">
        <w:trPr>
          <w:trHeight w:val="417"/>
        </w:trPr>
        <w:tc>
          <w:tcPr>
            <w:tcW w:w="534" w:type="dxa"/>
            <w:tcBorders>
              <w:top w:val="single" w:sz="4" w:space="0" w:color="auto"/>
              <w:left w:val="single" w:sz="4" w:space="0" w:color="auto"/>
              <w:bottom w:val="single" w:sz="4" w:space="0" w:color="auto"/>
              <w:right w:val="single" w:sz="4" w:space="0" w:color="auto"/>
            </w:tcBorders>
            <w:vAlign w:val="center"/>
          </w:tcPr>
          <w:p w14:paraId="033AE866"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23639"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Більський</w:t>
            </w:r>
            <w:proofErr w:type="spellEnd"/>
            <w:r w:rsidRPr="003A2F15">
              <w:rPr>
                <w:rFonts w:ascii="Times New Roman" w:eastAsia="Times New Roman" w:hAnsi="Times New Roman"/>
                <w:bCs/>
                <w:position w:val="0"/>
                <w:sz w:val="24"/>
                <w:szCs w:val="24"/>
                <w:lang w:val="uk-UA" w:eastAsia="ru-RU"/>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3816DFC8"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 Біла, вул. Гагаріна, б. 5</w:t>
            </w:r>
          </w:p>
        </w:tc>
      </w:tr>
      <w:tr w:rsidR="00540F40" w:rsidRPr="003A2F15" w14:paraId="4830C5CF" w14:textId="77777777" w:rsidTr="00540F40">
        <w:trPr>
          <w:trHeight w:val="417"/>
        </w:trPr>
        <w:tc>
          <w:tcPr>
            <w:tcW w:w="534" w:type="dxa"/>
            <w:tcBorders>
              <w:top w:val="single" w:sz="4" w:space="0" w:color="auto"/>
              <w:left w:val="single" w:sz="4" w:space="0" w:color="auto"/>
              <w:bottom w:val="single" w:sz="4" w:space="0" w:color="auto"/>
              <w:right w:val="single" w:sz="4" w:space="0" w:color="auto"/>
            </w:tcBorders>
            <w:vAlign w:val="center"/>
          </w:tcPr>
          <w:p w14:paraId="230D45D2"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C5617"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Вишнівчицький</w:t>
            </w:r>
            <w:proofErr w:type="spellEnd"/>
            <w:r w:rsidRPr="003A2F15">
              <w:rPr>
                <w:rFonts w:ascii="Times New Roman" w:eastAsia="Times New Roman" w:hAnsi="Times New Roman"/>
                <w:bCs/>
                <w:position w:val="0"/>
                <w:sz w:val="24"/>
                <w:szCs w:val="24"/>
                <w:lang w:val="uk-UA" w:eastAsia="ru-RU"/>
              </w:rPr>
              <w:t xml:space="preserve"> ЗДО №2</w:t>
            </w:r>
          </w:p>
        </w:tc>
        <w:tc>
          <w:tcPr>
            <w:tcW w:w="4961" w:type="dxa"/>
            <w:tcBorders>
              <w:top w:val="single" w:sz="4" w:space="0" w:color="auto"/>
              <w:left w:val="nil"/>
              <w:bottom w:val="single" w:sz="4" w:space="0" w:color="auto"/>
              <w:right w:val="single" w:sz="4" w:space="0" w:color="auto"/>
            </w:tcBorders>
            <w:shd w:val="clear" w:color="auto" w:fill="auto"/>
            <w:vAlign w:val="center"/>
          </w:tcPr>
          <w:p w14:paraId="58BF9129"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Вишнівчик</w:t>
            </w:r>
            <w:proofErr w:type="spellEnd"/>
            <w:r w:rsidRPr="003A2F15">
              <w:rPr>
                <w:rFonts w:ascii="Times New Roman" w:eastAsia="Times New Roman" w:hAnsi="Times New Roman"/>
                <w:bCs/>
                <w:position w:val="0"/>
                <w:sz w:val="24"/>
                <w:szCs w:val="24"/>
                <w:lang w:val="uk-UA" w:eastAsia="ru-RU"/>
              </w:rPr>
              <w:t>, вул. Заводська, 2</w:t>
            </w:r>
          </w:p>
        </w:tc>
      </w:tr>
      <w:tr w:rsidR="00540F40" w:rsidRPr="003A2F15" w14:paraId="1D4DEB98" w14:textId="77777777" w:rsidTr="00540F40">
        <w:trPr>
          <w:trHeight w:val="423"/>
        </w:trPr>
        <w:tc>
          <w:tcPr>
            <w:tcW w:w="534" w:type="dxa"/>
            <w:tcBorders>
              <w:top w:val="single" w:sz="4" w:space="0" w:color="auto"/>
              <w:left w:val="single" w:sz="4" w:space="0" w:color="auto"/>
              <w:bottom w:val="single" w:sz="4" w:space="0" w:color="auto"/>
              <w:right w:val="single" w:sz="4" w:space="0" w:color="auto"/>
            </w:tcBorders>
            <w:vAlign w:val="center"/>
          </w:tcPr>
          <w:p w14:paraId="12216FF7"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2170"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Демковецький</w:t>
            </w:r>
            <w:proofErr w:type="spellEnd"/>
            <w:r w:rsidRPr="003A2F15">
              <w:rPr>
                <w:rFonts w:ascii="Times New Roman" w:eastAsia="Times New Roman" w:hAnsi="Times New Roman"/>
                <w:bCs/>
                <w:position w:val="0"/>
                <w:sz w:val="24"/>
                <w:szCs w:val="24"/>
                <w:lang w:val="uk-UA" w:eastAsia="ru-RU"/>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1CFC7CD6"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Демківці</w:t>
            </w:r>
            <w:proofErr w:type="spellEnd"/>
            <w:r w:rsidRPr="003A2F15">
              <w:rPr>
                <w:rFonts w:ascii="Times New Roman" w:eastAsia="Times New Roman" w:hAnsi="Times New Roman"/>
                <w:bCs/>
                <w:position w:val="0"/>
                <w:sz w:val="24"/>
                <w:szCs w:val="24"/>
                <w:lang w:val="uk-UA" w:eastAsia="ru-RU"/>
              </w:rPr>
              <w:t>, вул. Жовтнева, б.6</w:t>
            </w:r>
          </w:p>
        </w:tc>
      </w:tr>
      <w:tr w:rsidR="00540F40" w:rsidRPr="003A2F15" w14:paraId="7C31C74D" w14:textId="77777777" w:rsidTr="00540F40">
        <w:trPr>
          <w:trHeight w:val="414"/>
        </w:trPr>
        <w:tc>
          <w:tcPr>
            <w:tcW w:w="534" w:type="dxa"/>
            <w:tcBorders>
              <w:top w:val="single" w:sz="4" w:space="0" w:color="auto"/>
              <w:left w:val="single" w:sz="4" w:space="0" w:color="auto"/>
              <w:bottom w:val="single" w:sz="4" w:space="0" w:color="auto"/>
              <w:right w:val="single" w:sz="4" w:space="0" w:color="auto"/>
            </w:tcBorders>
            <w:vAlign w:val="center"/>
          </w:tcPr>
          <w:p w14:paraId="5153F57E" w14:textId="77777777" w:rsidR="00540F40" w:rsidRPr="003A2F15" w:rsidRDefault="00540F40" w:rsidP="00540F40">
            <w:pPr>
              <w:numPr>
                <w:ilvl w:val="0"/>
                <w:numId w:val="9"/>
              </w:numPr>
              <w:suppressAutoHyphens w:val="0"/>
              <w:snapToGrid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DC35C" w14:textId="77777777" w:rsidR="00540F40" w:rsidRPr="003A2F15" w:rsidRDefault="00540F40" w:rsidP="00540F40">
            <w:pPr>
              <w:snapToGrid w:val="0"/>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Жердянський</w:t>
            </w:r>
            <w:proofErr w:type="spellEnd"/>
            <w:r w:rsidRPr="003A2F15">
              <w:rPr>
                <w:rFonts w:ascii="Times New Roman" w:eastAsia="Times New Roman" w:hAnsi="Times New Roman"/>
                <w:bCs/>
                <w:position w:val="0"/>
                <w:sz w:val="24"/>
                <w:szCs w:val="24"/>
                <w:lang w:val="uk-UA" w:eastAsia="ru-RU"/>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4E3C5911"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 Жердя, вул. Центральна, б.10</w:t>
            </w:r>
          </w:p>
        </w:tc>
      </w:tr>
      <w:tr w:rsidR="00540F40" w:rsidRPr="003A2F15" w14:paraId="08B6917C" w14:textId="77777777" w:rsidTr="00540F40">
        <w:trPr>
          <w:trHeight w:val="419"/>
        </w:trPr>
        <w:tc>
          <w:tcPr>
            <w:tcW w:w="534" w:type="dxa"/>
            <w:tcBorders>
              <w:top w:val="single" w:sz="4" w:space="0" w:color="auto"/>
              <w:left w:val="single" w:sz="4" w:space="0" w:color="auto"/>
              <w:bottom w:val="single" w:sz="4" w:space="0" w:color="auto"/>
              <w:right w:val="single" w:sz="4" w:space="0" w:color="auto"/>
            </w:tcBorders>
            <w:vAlign w:val="center"/>
          </w:tcPr>
          <w:p w14:paraId="1CB7C4EB"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A2D15"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Красноставський</w:t>
            </w:r>
            <w:proofErr w:type="spellEnd"/>
            <w:r w:rsidRPr="003A2F15">
              <w:rPr>
                <w:rFonts w:ascii="Times New Roman" w:eastAsia="Times New Roman" w:hAnsi="Times New Roman"/>
                <w:bCs/>
                <w:position w:val="0"/>
                <w:sz w:val="24"/>
                <w:szCs w:val="24"/>
                <w:lang w:val="uk-UA" w:eastAsia="ru-RU"/>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0E7063EF"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Красноставці</w:t>
            </w:r>
            <w:proofErr w:type="spellEnd"/>
            <w:r w:rsidRPr="003A2F15">
              <w:rPr>
                <w:rFonts w:ascii="Times New Roman" w:eastAsia="Times New Roman" w:hAnsi="Times New Roman"/>
                <w:bCs/>
                <w:position w:val="0"/>
                <w:sz w:val="24"/>
                <w:szCs w:val="24"/>
                <w:lang w:val="uk-UA" w:eastAsia="ru-RU"/>
              </w:rPr>
              <w:t>, вул. Перемоги, б.4</w:t>
            </w:r>
          </w:p>
        </w:tc>
      </w:tr>
      <w:tr w:rsidR="00540F40" w:rsidRPr="00EF3FA6" w14:paraId="1B03F8C9" w14:textId="77777777" w:rsidTr="00540F40">
        <w:trPr>
          <w:trHeight w:val="410"/>
        </w:trPr>
        <w:tc>
          <w:tcPr>
            <w:tcW w:w="534" w:type="dxa"/>
            <w:tcBorders>
              <w:top w:val="single" w:sz="4" w:space="0" w:color="auto"/>
              <w:left w:val="single" w:sz="4" w:space="0" w:color="auto"/>
              <w:bottom w:val="single" w:sz="4" w:space="0" w:color="auto"/>
              <w:right w:val="single" w:sz="4" w:space="0" w:color="auto"/>
            </w:tcBorders>
            <w:vAlign w:val="center"/>
          </w:tcPr>
          <w:p w14:paraId="5EF7E45D"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0A4F7"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Кугаєвецький</w:t>
            </w:r>
            <w:proofErr w:type="spellEnd"/>
            <w:r w:rsidRPr="003A2F15">
              <w:rPr>
                <w:rFonts w:ascii="Times New Roman" w:eastAsia="Times New Roman" w:hAnsi="Times New Roman"/>
                <w:bCs/>
                <w:position w:val="0"/>
                <w:sz w:val="24"/>
                <w:szCs w:val="24"/>
                <w:lang w:val="uk-UA" w:eastAsia="ru-RU"/>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1EC58820"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Кугаївці</w:t>
            </w:r>
            <w:proofErr w:type="spellEnd"/>
            <w:r w:rsidRPr="003A2F15">
              <w:rPr>
                <w:rFonts w:ascii="Times New Roman" w:eastAsia="Times New Roman" w:hAnsi="Times New Roman"/>
                <w:bCs/>
                <w:position w:val="0"/>
                <w:sz w:val="24"/>
                <w:szCs w:val="24"/>
                <w:lang w:val="uk-UA" w:eastAsia="ru-RU"/>
              </w:rPr>
              <w:t>, вул. Пушкіна, б.36</w:t>
            </w:r>
          </w:p>
        </w:tc>
      </w:tr>
      <w:tr w:rsidR="00540F40" w:rsidRPr="003A2F15" w14:paraId="3D061302" w14:textId="77777777" w:rsidTr="00540F40">
        <w:trPr>
          <w:trHeight w:val="421"/>
        </w:trPr>
        <w:tc>
          <w:tcPr>
            <w:tcW w:w="534" w:type="dxa"/>
            <w:tcBorders>
              <w:top w:val="single" w:sz="4" w:space="0" w:color="auto"/>
              <w:left w:val="single" w:sz="4" w:space="0" w:color="auto"/>
              <w:bottom w:val="single" w:sz="4" w:space="0" w:color="auto"/>
              <w:right w:val="single" w:sz="4" w:space="0" w:color="auto"/>
            </w:tcBorders>
            <w:vAlign w:val="center"/>
          </w:tcPr>
          <w:p w14:paraId="026C039A"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2D07D"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Свіршковецький</w:t>
            </w:r>
            <w:proofErr w:type="spellEnd"/>
            <w:r w:rsidRPr="003A2F15">
              <w:rPr>
                <w:rFonts w:ascii="Times New Roman" w:eastAsia="Times New Roman" w:hAnsi="Times New Roman"/>
                <w:bCs/>
                <w:position w:val="0"/>
                <w:sz w:val="24"/>
                <w:szCs w:val="24"/>
                <w:lang w:val="uk-UA" w:eastAsia="ru-RU"/>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2694FEF7"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Свіршківці</w:t>
            </w:r>
            <w:proofErr w:type="spellEnd"/>
            <w:r w:rsidRPr="003A2F15">
              <w:rPr>
                <w:rFonts w:ascii="Times New Roman" w:eastAsia="Times New Roman" w:hAnsi="Times New Roman"/>
                <w:bCs/>
                <w:position w:val="0"/>
                <w:sz w:val="24"/>
                <w:szCs w:val="24"/>
                <w:lang w:val="uk-UA" w:eastAsia="ru-RU"/>
              </w:rPr>
              <w:t>, вул. Лесі Українки, б.24А</w:t>
            </w:r>
          </w:p>
        </w:tc>
      </w:tr>
      <w:tr w:rsidR="00540F40" w:rsidRPr="003A2F15" w14:paraId="3404CDEC" w14:textId="77777777" w:rsidTr="00540F40">
        <w:trPr>
          <w:trHeight w:val="413"/>
        </w:trPr>
        <w:tc>
          <w:tcPr>
            <w:tcW w:w="534" w:type="dxa"/>
            <w:tcBorders>
              <w:top w:val="single" w:sz="4" w:space="0" w:color="auto"/>
              <w:left w:val="single" w:sz="4" w:space="0" w:color="auto"/>
              <w:bottom w:val="single" w:sz="4" w:space="0" w:color="auto"/>
              <w:right w:val="single" w:sz="4" w:space="0" w:color="auto"/>
            </w:tcBorders>
            <w:vAlign w:val="center"/>
          </w:tcPr>
          <w:p w14:paraId="2D13F84A"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8EA13"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Сокиринецький</w:t>
            </w:r>
            <w:proofErr w:type="spellEnd"/>
            <w:r w:rsidRPr="003A2F15">
              <w:rPr>
                <w:rFonts w:ascii="Times New Roman" w:eastAsia="Times New Roman" w:hAnsi="Times New Roman"/>
                <w:bCs/>
                <w:position w:val="0"/>
                <w:sz w:val="24"/>
                <w:szCs w:val="24"/>
                <w:lang w:val="uk-UA" w:eastAsia="ru-RU"/>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26A8C7C6"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Сокиринці</w:t>
            </w:r>
            <w:proofErr w:type="spellEnd"/>
            <w:r w:rsidRPr="003A2F15">
              <w:rPr>
                <w:rFonts w:ascii="Times New Roman" w:eastAsia="Times New Roman" w:hAnsi="Times New Roman"/>
                <w:bCs/>
                <w:position w:val="0"/>
                <w:sz w:val="24"/>
                <w:szCs w:val="24"/>
                <w:lang w:val="uk-UA" w:eastAsia="ru-RU"/>
              </w:rPr>
              <w:t>, вул. Молодіжна, 24/1</w:t>
            </w:r>
          </w:p>
        </w:tc>
      </w:tr>
      <w:tr w:rsidR="00540F40" w:rsidRPr="003A2F15" w14:paraId="7F820A81" w14:textId="77777777" w:rsidTr="00540F40">
        <w:trPr>
          <w:trHeight w:val="419"/>
        </w:trPr>
        <w:tc>
          <w:tcPr>
            <w:tcW w:w="534" w:type="dxa"/>
            <w:tcBorders>
              <w:top w:val="single" w:sz="4" w:space="0" w:color="auto"/>
              <w:left w:val="single" w:sz="4" w:space="0" w:color="auto"/>
              <w:bottom w:val="single" w:sz="4" w:space="0" w:color="auto"/>
              <w:right w:val="single" w:sz="4" w:space="0" w:color="auto"/>
            </w:tcBorders>
            <w:vAlign w:val="center"/>
          </w:tcPr>
          <w:p w14:paraId="375CAC27"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530B4"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Чемеровецький</w:t>
            </w:r>
            <w:proofErr w:type="spellEnd"/>
            <w:r w:rsidRPr="003A2F15">
              <w:rPr>
                <w:rFonts w:ascii="Times New Roman" w:eastAsia="Times New Roman" w:hAnsi="Times New Roman"/>
                <w:bCs/>
                <w:position w:val="0"/>
                <w:sz w:val="24"/>
                <w:szCs w:val="24"/>
                <w:lang w:val="uk-UA" w:eastAsia="ru-RU"/>
              </w:rPr>
              <w:t xml:space="preserve"> я/с № 2 «Червона калина»</w:t>
            </w:r>
          </w:p>
        </w:tc>
        <w:tc>
          <w:tcPr>
            <w:tcW w:w="4961" w:type="dxa"/>
            <w:tcBorders>
              <w:top w:val="single" w:sz="4" w:space="0" w:color="auto"/>
              <w:left w:val="nil"/>
              <w:bottom w:val="single" w:sz="4" w:space="0" w:color="auto"/>
              <w:right w:val="single" w:sz="4" w:space="0" w:color="auto"/>
            </w:tcBorders>
            <w:shd w:val="clear" w:color="auto" w:fill="auto"/>
            <w:vAlign w:val="center"/>
          </w:tcPr>
          <w:p w14:paraId="6E6A4FBD"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смт. Чемерівці, вул. Поштова, 3</w:t>
            </w:r>
          </w:p>
        </w:tc>
      </w:tr>
      <w:tr w:rsidR="00540F40" w:rsidRPr="003A2F15" w14:paraId="787DE617" w14:textId="77777777" w:rsidTr="00540F40">
        <w:trPr>
          <w:trHeight w:val="413"/>
        </w:trPr>
        <w:tc>
          <w:tcPr>
            <w:tcW w:w="534" w:type="dxa"/>
            <w:tcBorders>
              <w:top w:val="single" w:sz="4" w:space="0" w:color="auto"/>
              <w:left w:val="single" w:sz="4" w:space="0" w:color="auto"/>
              <w:bottom w:val="single" w:sz="4" w:space="0" w:color="auto"/>
              <w:right w:val="single" w:sz="4" w:space="0" w:color="auto"/>
            </w:tcBorders>
            <w:vAlign w:val="center"/>
          </w:tcPr>
          <w:p w14:paraId="3AD9F904"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D58F"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Черчецький</w:t>
            </w:r>
            <w:proofErr w:type="spellEnd"/>
            <w:r w:rsidRPr="003A2F15">
              <w:rPr>
                <w:rFonts w:ascii="Times New Roman" w:eastAsia="Times New Roman" w:hAnsi="Times New Roman"/>
                <w:bCs/>
                <w:position w:val="0"/>
                <w:sz w:val="24"/>
                <w:szCs w:val="24"/>
                <w:lang w:val="uk-UA" w:eastAsia="ru-RU"/>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5437B740"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Черче</w:t>
            </w:r>
            <w:proofErr w:type="spellEnd"/>
            <w:r w:rsidRPr="003A2F15">
              <w:rPr>
                <w:rFonts w:ascii="Times New Roman" w:eastAsia="Times New Roman" w:hAnsi="Times New Roman"/>
                <w:bCs/>
                <w:position w:val="0"/>
                <w:sz w:val="24"/>
                <w:szCs w:val="24"/>
                <w:lang w:val="uk-UA" w:eastAsia="ru-RU"/>
              </w:rPr>
              <w:t>, вул. Жовтнева, 3</w:t>
            </w:r>
          </w:p>
        </w:tc>
      </w:tr>
      <w:tr w:rsidR="00540F40" w:rsidRPr="003A2F15" w14:paraId="4D3C00F4" w14:textId="77777777" w:rsidTr="00540F40">
        <w:trPr>
          <w:trHeight w:val="414"/>
        </w:trPr>
        <w:tc>
          <w:tcPr>
            <w:tcW w:w="534" w:type="dxa"/>
            <w:tcBorders>
              <w:top w:val="single" w:sz="4" w:space="0" w:color="auto"/>
              <w:left w:val="single" w:sz="4" w:space="0" w:color="auto"/>
              <w:bottom w:val="single" w:sz="4" w:space="0" w:color="auto"/>
              <w:right w:val="single" w:sz="4" w:space="0" w:color="auto"/>
            </w:tcBorders>
            <w:vAlign w:val="center"/>
          </w:tcPr>
          <w:p w14:paraId="10F10A60"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7CEAF"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Шидловецький</w:t>
            </w:r>
            <w:proofErr w:type="spellEnd"/>
            <w:r w:rsidRPr="003A2F15">
              <w:rPr>
                <w:rFonts w:ascii="Times New Roman" w:eastAsia="Times New Roman" w:hAnsi="Times New Roman"/>
                <w:bCs/>
                <w:position w:val="0"/>
                <w:sz w:val="24"/>
                <w:szCs w:val="24"/>
                <w:lang w:val="uk-UA" w:eastAsia="ru-RU"/>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3430BFD4"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w:t>
            </w:r>
            <w:proofErr w:type="spellStart"/>
            <w:r w:rsidRPr="003A2F15">
              <w:rPr>
                <w:rFonts w:ascii="Times New Roman" w:eastAsia="Times New Roman" w:hAnsi="Times New Roman"/>
                <w:bCs/>
                <w:position w:val="0"/>
                <w:sz w:val="24"/>
                <w:szCs w:val="24"/>
                <w:lang w:val="uk-UA" w:eastAsia="ru-RU"/>
              </w:rPr>
              <w:t>Шидлівці</w:t>
            </w:r>
            <w:proofErr w:type="spellEnd"/>
            <w:r w:rsidRPr="003A2F15">
              <w:rPr>
                <w:rFonts w:ascii="Times New Roman" w:eastAsia="Times New Roman" w:hAnsi="Times New Roman"/>
                <w:bCs/>
                <w:position w:val="0"/>
                <w:sz w:val="24"/>
                <w:szCs w:val="24"/>
                <w:lang w:val="uk-UA" w:eastAsia="ru-RU"/>
              </w:rPr>
              <w:t xml:space="preserve">, вул. </w:t>
            </w:r>
            <w:proofErr w:type="spellStart"/>
            <w:r w:rsidRPr="003A2F15">
              <w:rPr>
                <w:rFonts w:ascii="Times New Roman" w:eastAsia="Times New Roman" w:hAnsi="Times New Roman"/>
                <w:bCs/>
                <w:position w:val="0"/>
                <w:sz w:val="24"/>
                <w:szCs w:val="24"/>
                <w:lang w:val="uk-UA" w:eastAsia="ru-RU"/>
              </w:rPr>
              <w:t>Москалюка</w:t>
            </w:r>
            <w:proofErr w:type="spellEnd"/>
            <w:r w:rsidRPr="003A2F15">
              <w:rPr>
                <w:rFonts w:ascii="Times New Roman" w:eastAsia="Times New Roman" w:hAnsi="Times New Roman"/>
                <w:bCs/>
                <w:position w:val="0"/>
                <w:sz w:val="24"/>
                <w:szCs w:val="24"/>
                <w:lang w:val="uk-UA" w:eastAsia="ru-RU"/>
              </w:rPr>
              <w:t>, б.1А</w:t>
            </w:r>
          </w:p>
        </w:tc>
      </w:tr>
      <w:tr w:rsidR="00540F40" w:rsidRPr="003A2F15" w14:paraId="3466D710" w14:textId="77777777" w:rsidTr="00540F40">
        <w:trPr>
          <w:trHeight w:val="420"/>
        </w:trPr>
        <w:tc>
          <w:tcPr>
            <w:tcW w:w="534" w:type="dxa"/>
            <w:tcBorders>
              <w:top w:val="single" w:sz="4" w:space="0" w:color="auto"/>
              <w:left w:val="single" w:sz="4" w:space="0" w:color="auto"/>
              <w:bottom w:val="single" w:sz="4" w:space="0" w:color="auto"/>
              <w:right w:val="single" w:sz="4" w:space="0" w:color="auto"/>
            </w:tcBorders>
            <w:vAlign w:val="center"/>
          </w:tcPr>
          <w:p w14:paraId="11FD81C9"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8BA23"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proofErr w:type="spellStart"/>
            <w:r w:rsidRPr="003A2F15">
              <w:rPr>
                <w:rFonts w:ascii="Times New Roman" w:eastAsia="Times New Roman" w:hAnsi="Times New Roman"/>
                <w:bCs/>
                <w:position w:val="0"/>
                <w:sz w:val="24"/>
                <w:szCs w:val="24"/>
                <w:lang w:val="uk-UA" w:eastAsia="ru-RU"/>
              </w:rPr>
              <w:t>Летавський</w:t>
            </w:r>
            <w:proofErr w:type="spellEnd"/>
            <w:r w:rsidRPr="003A2F15">
              <w:rPr>
                <w:rFonts w:ascii="Times New Roman" w:eastAsia="Times New Roman" w:hAnsi="Times New Roman"/>
                <w:bCs/>
                <w:position w:val="0"/>
                <w:sz w:val="24"/>
                <w:szCs w:val="24"/>
                <w:lang w:val="uk-UA" w:eastAsia="ru-RU"/>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5DB99A71"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 Летава, вул. Островського, 66</w:t>
            </w:r>
          </w:p>
        </w:tc>
      </w:tr>
      <w:tr w:rsidR="00540F40" w:rsidRPr="003A2F15" w14:paraId="2820F195" w14:textId="77777777" w:rsidTr="00540F40">
        <w:trPr>
          <w:trHeight w:val="411"/>
        </w:trPr>
        <w:tc>
          <w:tcPr>
            <w:tcW w:w="534" w:type="dxa"/>
            <w:tcBorders>
              <w:top w:val="single" w:sz="4" w:space="0" w:color="auto"/>
              <w:left w:val="single" w:sz="4" w:space="0" w:color="auto"/>
              <w:bottom w:val="single" w:sz="4" w:space="0" w:color="auto"/>
              <w:right w:val="single" w:sz="4" w:space="0" w:color="auto"/>
            </w:tcBorders>
            <w:vAlign w:val="center"/>
          </w:tcPr>
          <w:p w14:paraId="68555DDF"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F24C8"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Зарічанський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3032CE4B" w14:textId="77777777" w:rsidR="00540F40" w:rsidRPr="003A2F15"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 xml:space="preserve">с. Зарічанка, вул. </w:t>
            </w:r>
            <w:proofErr w:type="spellStart"/>
            <w:r w:rsidRPr="003A2F15">
              <w:rPr>
                <w:rFonts w:ascii="Times New Roman" w:eastAsia="Times New Roman" w:hAnsi="Times New Roman"/>
                <w:bCs/>
                <w:position w:val="0"/>
                <w:sz w:val="24"/>
                <w:szCs w:val="24"/>
                <w:lang w:val="uk-UA" w:eastAsia="ru-RU"/>
              </w:rPr>
              <w:t>Кам’янецька</w:t>
            </w:r>
            <w:proofErr w:type="spellEnd"/>
            <w:r w:rsidRPr="003A2F15">
              <w:rPr>
                <w:rFonts w:ascii="Times New Roman" w:eastAsia="Times New Roman" w:hAnsi="Times New Roman"/>
                <w:bCs/>
                <w:position w:val="0"/>
                <w:sz w:val="24"/>
                <w:szCs w:val="24"/>
                <w:lang w:val="uk-UA" w:eastAsia="ru-RU"/>
              </w:rPr>
              <w:t xml:space="preserve"> ,78</w:t>
            </w:r>
          </w:p>
        </w:tc>
      </w:tr>
      <w:tr w:rsidR="00540F40" w:rsidRPr="00540F40" w14:paraId="6E0C31CC" w14:textId="77777777" w:rsidTr="00540F40">
        <w:trPr>
          <w:trHeight w:val="411"/>
        </w:trPr>
        <w:tc>
          <w:tcPr>
            <w:tcW w:w="534" w:type="dxa"/>
            <w:tcBorders>
              <w:top w:val="single" w:sz="4" w:space="0" w:color="auto"/>
              <w:left w:val="single" w:sz="4" w:space="0" w:color="auto"/>
              <w:bottom w:val="single" w:sz="4" w:space="0" w:color="auto"/>
              <w:right w:val="single" w:sz="4" w:space="0" w:color="auto"/>
            </w:tcBorders>
            <w:vAlign w:val="center"/>
          </w:tcPr>
          <w:p w14:paraId="12E0AEE8" w14:textId="77777777" w:rsidR="00540F40" w:rsidRPr="003A2F15" w:rsidRDefault="00540F40" w:rsidP="00540F40">
            <w:pPr>
              <w:numPr>
                <w:ilvl w:val="0"/>
                <w:numId w:val="9"/>
              </w:numPr>
              <w:suppressAutoHyphens w:val="0"/>
              <w:ind w:leftChars="0" w:left="0" w:firstLineChars="0" w:hanging="2"/>
              <w:jc w:val="center"/>
              <w:textDirection w:val="lrTb"/>
              <w:textAlignment w:val="auto"/>
              <w:outlineLvl w:val="9"/>
              <w:rPr>
                <w:rFonts w:ascii="Times New Roman" w:eastAsia="Times New Roman" w:hAnsi="Times New Roman"/>
                <w:bCs/>
                <w:position w:val="0"/>
                <w:sz w:val="24"/>
                <w:szCs w:val="24"/>
                <w:lang w:val="uk-UA"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2C296" w14:textId="77777777" w:rsidR="00540F40" w:rsidRPr="003A2F15" w:rsidRDefault="00540F40" w:rsidP="00540F40">
            <w:pPr>
              <w:ind w:left="0" w:hanging="2"/>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Стадіон «ТОВТРИ»</w:t>
            </w:r>
          </w:p>
        </w:tc>
        <w:tc>
          <w:tcPr>
            <w:tcW w:w="4961" w:type="dxa"/>
            <w:tcBorders>
              <w:top w:val="single" w:sz="4" w:space="0" w:color="auto"/>
              <w:left w:val="nil"/>
              <w:bottom w:val="single" w:sz="4" w:space="0" w:color="auto"/>
              <w:right w:val="single" w:sz="4" w:space="0" w:color="auto"/>
            </w:tcBorders>
            <w:shd w:val="clear" w:color="auto" w:fill="auto"/>
            <w:vAlign w:val="center"/>
          </w:tcPr>
          <w:p w14:paraId="0F0FD933" w14:textId="77777777" w:rsidR="00540F40" w:rsidRPr="00540F40" w:rsidRDefault="00540F40" w:rsidP="00540F40">
            <w:pPr>
              <w:ind w:left="0" w:hanging="2"/>
              <w:jc w:val="both"/>
              <w:textDirection w:val="lrTb"/>
              <w:rPr>
                <w:rFonts w:ascii="Times New Roman" w:eastAsia="Times New Roman" w:hAnsi="Times New Roman"/>
                <w:bCs/>
                <w:position w:val="0"/>
                <w:sz w:val="24"/>
                <w:szCs w:val="24"/>
                <w:lang w:val="uk-UA" w:eastAsia="ru-RU"/>
              </w:rPr>
            </w:pPr>
            <w:r w:rsidRPr="003A2F15">
              <w:rPr>
                <w:rFonts w:ascii="Times New Roman" w:eastAsia="Times New Roman" w:hAnsi="Times New Roman"/>
                <w:bCs/>
                <w:position w:val="0"/>
                <w:sz w:val="24"/>
                <w:szCs w:val="24"/>
                <w:lang w:val="uk-UA" w:eastAsia="ru-RU"/>
              </w:rPr>
              <w:t>смт. Чемерівці, вул.. Центральна, 50</w:t>
            </w:r>
          </w:p>
        </w:tc>
      </w:tr>
    </w:tbl>
    <w:p w14:paraId="64DF48C2" w14:textId="77777777" w:rsidR="00540F40" w:rsidRPr="00540F40" w:rsidRDefault="00540F40" w:rsidP="00540F40">
      <w:pPr>
        <w:ind w:left="0" w:hanging="2"/>
        <w:rPr>
          <w:rFonts w:ascii="Times New Roman" w:eastAsia="Times New Roman" w:hAnsi="Times New Roman"/>
          <w:color w:val="000000"/>
          <w:position w:val="0"/>
          <w:sz w:val="24"/>
          <w:szCs w:val="24"/>
          <w:lang w:val="uk-UA" w:eastAsia="uk-UA" w:bidi="uk-UA"/>
        </w:rPr>
      </w:pPr>
    </w:p>
    <w:p w14:paraId="06B40425" w14:textId="77777777" w:rsidR="00540F40" w:rsidRPr="00540F40" w:rsidRDefault="00540F40" w:rsidP="00385E9F">
      <w:pPr>
        <w:shd w:val="clear" w:color="auto" w:fill="FFFFFF"/>
        <w:tabs>
          <w:tab w:val="left" w:pos="1134"/>
        </w:tabs>
        <w:suppressAutoHyphens w:val="0"/>
        <w:spacing w:after="0" w:line="240" w:lineRule="auto"/>
        <w:ind w:leftChars="0" w:left="0" w:right="-1" w:firstLineChars="0" w:firstLine="709"/>
        <w:jc w:val="both"/>
        <w:textDirection w:val="lrTb"/>
        <w:textAlignment w:val="auto"/>
        <w:outlineLvl w:val="9"/>
        <w:rPr>
          <w:rFonts w:ascii="Times New Roman" w:eastAsia="Times New Roman" w:hAnsi="Times New Roman"/>
          <w:color w:val="000000"/>
          <w:position w:val="0"/>
          <w:sz w:val="24"/>
          <w:szCs w:val="24"/>
          <w:lang w:val="uk-UA" w:eastAsia="uk-UA" w:bidi="uk-UA"/>
        </w:rPr>
      </w:pPr>
    </w:p>
    <w:p w14:paraId="5A9C7824" w14:textId="77777777" w:rsidR="00385E9F" w:rsidRPr="00540F40" w:rsidRDefault="00385E9F" w:rsidP="00385E9F">
      <w:pPr>
        <w:shd w:val="clear" w:color="auto" w:fill="FFFFFF"/>
        <w:tabs>
          <w:tab w:val="left" w:pos="993"/>
        </w:tabs>
        <w:suppressAutoHyphens w:val="0"/>
        <w:spacing w:after="0" w:line="240" w:lineRule="auto"/>
        <w:ind w:leftChars="0" w:left="0" w:right="-1" w:firstLineChars="0" w:firstLine="851"/>
        <w:jc w:val="both"/>
        <w:textDirection w:val="lrTb"/>
        <w:textAlignment w:val="auto"/>
        <w:outlineLvl w:val="9"/>
        <w:rPr>
          <w:rFonts w:ascii="Times New Roman" w:eastAsia="Times New Roman" w:hAnsi="Times New Roman"/>
          <w:color w:val="000000"/>
          <w:position w:val="0"/>
          <w:sz w:val="24"/>
          <w:szCs w:val="24"/>
          <w:lang w:val="uk-UA" w:eastAsia="uk-UA" w:bidi="uk-UA"/>
        </w:rPr>
      </w:pPr>
    </w:p>
    <w:p w14:paraId="20936D57" w14:textId="77777777" w:rsidR="00291AD8" w:rsidRPr="00540F40" w:rsidRDefault="00291AD8" w:rsidP="009A43DE">
      <w:pPr>
        <w:pBdr>
          <w:top w:val="nil"/>
          <w:left w:val="nil"/>
          <w:bottom w:val="nil"/>
          <w:right w:val="nil"/>
          <w:between w:val="nil"/>
        </w:pBdr>
        <w:spacing w:after="0"/>
        <w:ind w:leftChars="0" w:left="0" w:firstLineChars="0" w:firstLine="0"/>
        <w:rPr>
          <w:rFonts w:ascii="Times New Roman" w:eastAsia="Times New Roman" w:hAnsi="Times New Roman"/>
          <w:color w:val="000000"/>
          <w:position w:val="0"/>
          <w:sz w:val="24"/>
          <w:szCs w:val="24"/>
          <w:lang w:val="uk-UA" w:eastAsia="uk-UA" w:bidi="uk-UA"/>
        </w:rPr>
      </w:pPr>
    </w:p>
    <w:sectPr w:rsidR="00291AD8" w:rsidRPr="00540F40" w:rsidSect="00D9220A">
      <w:pgSz w:w="11906" w:h="16838"/>
      <w:pgMar w:top="851" w:right="850"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8CC"/>
    <w:multiLevelType w:val="hybridMultilevel"/>
    <w:tmpl w:val="DCEE5A74"/>
    <w:lvl w:ilvl="0" w:tplc="387422F4">
      <w:start w:val="1"/>
      <w:numFmt w:val="decimal"/>
      <w:suff w:val="space"/>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ED0853"/>
    <w:multiLevelType w:val="hybridMultilevel"/>
    <w:tmpl w:val="F2483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074A1B"/>
    <w:multiLevelType w:val="hybridMultilevel"/>
    <w:tmpl w:val="63A8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513EF"/>
    <w:multiLevelType w:val="hybridMultilevel"/>
    <w:tmpl w:val="62DAC56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46245F"/>
    <w:multiLevelType w:val="hybridMultilevel"/>
    <w:tmpl w:val="04C68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667508"/>
    <w:multiLevelType w:val="hybridMultilevel"/>
    <w:tmpl w:val="0F628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08419D"/>
    <w:multiLevelType w:val="multilevel"/>
    <w:tmpl w:val="00DC6186"/>
    <w:lvl w:ilvl="0">
      <w:start w:val="1"/>
      <w:numFmt w:val="decimal"/>
      <w:lvlText w:val="%1."/>
      <w:lvlJc w:val="left"/>
      <w:pPr>
        <w:ind w:left="502" w:hanging="360"/>
      </w:pPr>
      <w:rPr>
        <w:rFonts w:cs="Times New Roman"/>
        <w:b w:val="0"/>
        <w:lang w:val="ru-RU"/>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3"/>
  </w:num>
  <w:num w:numId="2">
    <w:abstractNumId w:val="0"/>
  </w:num>
  <w:num w:numId="3">
    <w:abstractNumId w:val="8"/>
  </w:num>
  <w:num w:numId="4">
    <w:abstractNumId w:val="5"/>
  </w:num>
  <w:num w:numId="5">
    <w:abstractNumId w:val="2"/>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D8"/>
    <w:rsid w:val="000028BA"/>
    <w:rsid w:val="0004697D"/>
    <w:rsid w:val="00047A5E"/>
    <w:rsid w:val="000A15D6"/>
    <w:rsid w:val="000A38A2"/>
    <w:rsid w:val="000C5D61"/>
    <w:rsid w:val="000C6542"/>
    <w:rsid w:val="00130E17"/>
    <w:rsid w:val="00154B24"/>
    <w:rsid w:val="001648F3"/>
    <w:rsid w:val="001D3508"/>
    <w:rsid w:val="00206A84"/>
    <w:rsid w:val="00291AD8"/>
    <w:rsid w:val="002B56A7"/>
    <w:rsid w:val="002B6D80"/>
    <w:rsid w:val="003420CE"/>
    <w:rsid w:val="0035578D"/>
    <w:rsid w:val="00385E9F"/>
    <w:rsid w:val="003A2F15"/>
    <w:rsid w:val="00423B7D"/>
    <w:rsid w:val="00452E39"/>
    <w:rsid w:val="00453B69"/>
    <w:rsid w:val="004B0C60"/>
    <w:rsid w:val="004D1DA3"/>
    <w:rsid w:val="004F1650"/>
    <w:rsid w:val="00540F40"/>
    <w:rsid w:val="005740F5"/>
    <w:rsid w:val="00574BB5"/>
    <w:rsid w:val="005951E2"/>
    <w:rsid w:val="005B3BC7"/>
    <w:rsid w:val="00686934"/>
    <w:rsid w:val="006D34E6"/>
    <w:rsid w:val="00737A5F"/>
    <w:rsid w:val="00785EA2"/>
    <w:rsid w:val="00794C67"/>
    <w:rsid w:val="007A3B88"/>
    <w:rsid w:val="007B55AC"/>
    <w:rsid w:val="007C5534"/>
    <w:rsid w:val="007D5456"/>
    <w:rsid w:val="007E0785"/>
    <w:rsid w:val="007E7140"/>
    <w:rsid w:val="0082366A"/>
    <w:rsid w:val="00834621"/>
    <w:rsid w:val="008719D3"/>
    <w:rsid w:val="008916E4"/>
    <w:rsid w:val="00901484"/>
    <w:rsid w:val="00994909"/>
    <w:rsid w:val="009A43DE"/>
    <w:rsid w:val="009C5F7F"/>
    <w:rsid w:val="00A41A6A"/>
    <w:rsid w:val="00A42562"/>
    <w:rsid w:val="00AB25E3"/>
    <w:rsid w:val="00B15B0B"/>
    <w:rsid w:val="00B93C69"/>
    <w:rsid w:val="00BE02C8"/>
    <w:rsid w:val="00C03360"/>
    <w:rsid w:val="00C16CFF"/>
    <w:rsid w:val="00C42EBF"/>
    <w:rsid w:val="00CB3658"/>
    <w:rsid w:val="00CF5A32"/>
    <w:rsid w:val="00D7176A"/>
    <w:rsid w:val="00D87765"/>
    <w:rsid w:val="00DF1FDD"/>
    <w:rsid w:val="00E477CE"/>
    <w:rsid w:val="00E93FD8"/>
    <w:rsid w:val="00EA1EFB"/>
    <w:rsid w:val="00EF3FA6"/>
    <w:rsid w:val="00F6409D"/>
    <w:rsid w:val="00FA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1AD8"/>
    <w:pPr>
      <w:suppressAutoHyphens/>
      <w:ind w:leftChars="-1" w:left="-1" w:hangingChars="1" w:hanging="1"/>
      <w:textDirection w:val="btLr"/>
      <w:textAlignment w:val="top"/>
      <w:outlineLvl w:val="0"/>
    </w:pPr>
    <w:rPr>
      <w:rFonts w:ascii="Calibri" w:eastAsia="Calibri" w:hAnsi="Calibri" w:cs="Times New Roman"/>
      <w:positio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AD8"/>
    <w:pPr>
      <w:ind w:left="720"/>
      <w:contextualSpacing/>
    </w:pPr>
    <w:rPr>
      <w:lang w:val="uk-UA" w:eastAsia="uk-UA"/>
    </w:rPr>
  </w:style>
  <w:style w:type="paragraph" w:customStyle="1" w:styleId="1">
    <w:name w:val="Обычный1"/>
    <w:qFormat/>
    <w:rsid w:val="00291AD8"/>
    <w:pPr>
      <w:suppressAutoHyphens/>
      <w:spacing w:after="0"/>
      <w:ind w:leftChars="-1" w:left="-1" w:hangingChars="1" w:hanging="1"/>
      <w:textDirection w:val="btLr"/>
      <w:textAlignment w:val="top"/>
      <w:outlineLvl w:val="0"/>
    </w:pPr>
    <w:rPr>
      <w:rFonts w:ascii="Arial" w:eastAsia="Arial" w:hAnsi="Arial" w:cs="Times New Roman"/>
      <w:color w:val="000000"/>
      <w:position w:val="-1"/>
      <w:lang w:eastAsia="ru-RU"/>
    </w:rPr>
  </w:style>
  <w:style w:type="character" w:customStyle="1" w:styleId="a4">
    <w:name w:val="Абзац списка Знак"/>
    <w:link w:val="a3"/>
    <w:uiPriority w:val="34"/>
    <w:locked/>
    <w:rsid w:val="00291AD8"/>
    <w:rPr>
      <w:rFonts w:ascii="Calibri" w:eastAsia="Calibri" w:hAnsi="Calibri" w:cs="Times New Roman"/>
      <w:position w:val="-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1AD8"/>
    <w:pPr>
      <w:suppressAutoHyphens/>
      <w:ind w:leftChars="-1" w:left="-1" w:hangingChars="1" w:hanging="1"/>
      <w:textDirection w:val="btLr"/>
      <w:textAlignment w:val="top"/>
      <w:outlineLvl w:val="0"/>
    </w:pPr>
    <w:rPr>
      <w:rFonts w:ascii="Calibri" w:eastAsia="Calibri" w:hAnsi="Calibri" w:cs="Times New Roman"/>
      <w:positio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AD8"/>
    <w:pPr>
      <w:ind w:left="720"/>
      <w:contextualSpacing/>
    </w:pPr>
    <w:rPr>
      <w:lang w:val="uk-UA" w:eastAsia="uk-UA"/>
    </w:rPr>
  </w:style>
  <w:style w:type="paragraph" w:customStyle="1" w:styleId="1">
    <w:name w:val="Обычный1"/>
    <w:qFormat/>
    <w:rsid w:val="00291AD8"/>
    <w:pPr>
      <w:suppressAutoHyphens/>
      <w:spacing w:after="0"/>
      <w:ind w:leftChars="-1" w:left="-1" w:hangingChars="1" w:hanging="1"/>
      <w:textDirection w:val="btLr"/>
      <w:textAlignment w:val="top"/>
      <w:outlineLvl w:val="0"/>
    </w:pPr>
    <w:rPr>
      <w:rFonts w:ascii="Arial" w:eastAsia="Arial" w:hAnsi="Arial" w:cs="Times New Roman"/>
      <w:color w:val="000000"/>
      <w:position w:val="-1"/>
      <w:lang w:eastAsia="ru-RU"/>
    </w:rPr>
  </w:style>
  <w:style w:type="character" w:customStyle="1" w:styleId="a4">
    <w:name w:val="Абзац списка Знак"/>
    <w:link w:val="a3"/>
    <w:uiPriority w:val="34"/>
    <w:locked/>
    <w:rsid w:val="00291AD8"/>
    <w:rPr>
      <w:rFonts w:ascii="Calibri" w:eastAsia="Calibri" w:hAnsi="Calibri" w:cs="Times New Roman"/>
      <w:position w:val="-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9535">
      <w:bodyDiv w:val="1"/>
      <w:marLeft w:val="0"/>
      <w:marRight w:val="0"/>
      <w:marTop w:val="0"/>
      <w:marBottom w:val="0"/>
      <w:divBdr>
        <w:top w:val="none" w:sz="0" w:space="0" w:color="auto"/>
        <w:left w:val="none" w:sz="0" w:space="0" w:color="auto"/>
        <w:bottom w:val="none" w:sz="0" w:space="0" w:color="auto"/>
        <w:right w:val="none" w:sz="0" w:space="0" w:color="auto"/>
      </w:divBdr>
    </w:div>
    <w:div w:id="337121582">
      <w:bodyDiv w:val="1"/>
      <w:marLeft w:val="0"/>
      <w:marRight w:val="0"/>
      <w:marTop w:val="0"/>
      <w:marBottom w:val="0"/>
      <w:divBdr>
        <w:top w:val="none" w:sz="0" w:space="0" w:color="auto"/>
        <w:left w:val="none" w:sz="0" w:space="0" w:color="auto"/>
        <w:bottom w:val="none" w:sz="0" w:space="0" w:color="auto"/>
        <w:right w:val="none" w:sz="0" w:space="0" w:color="auto"/>
      </w:divBdr>
    </w:div>
    <w:div w:id="544752893">
      <w:bodyDiv w:val="1"/>
      <w:marLeft w:val="0"/>
      <w:marRight w:val="0"/>
      <w:marTop w:val="0"/>
      <w:marBottom w:val="0"/>
      <w:divBdr>
        <w:top w:val="none" w:sz="0" w:space="0" w:color="auto"/>
        <w:left w:val="none" w:sz="0" w:space="0" w:color="auto"/>
        <w:bottom w:val="none" w:sz="0" w:space="0" w:color="auto"/>
        <w:right w:val="none" w:sz="0" w:space="0" w:color="auto"/>
      </w:divBdr>
    </w:div>
    <w:div w:id="713191418">
      <w:bodyDiv w:val="1"/>
      <w:marLeft w:val="0"/>
      <w:marRight w:val="0"/>
      <w:marTop w:val="0"/>
      <w:marBottom w:val="0"/>
      <w:divBdr>
        <w:top w:val="none" w:sz="0" w:space="0" w:color="auto"/>
        <w:left w:val="none" w:sz="0" w:space="0" w:color="auto"/>
        <w:bottom w:val="none" w:sz="0" w:space="0" w:color="auto"/>
        <w:right w:val="none" w:sz="0" w:space="0" w:color="auto"/>
      </w:divBdr>
    </w:div>
    <w:div w:id="738014810">
      <w:bodyDiv w:val="1"/>
      <w:marLeft w:val="0"/>
      <w:marRight w:val="0"/>
      <w:marTop w:val="0"/>
      <w:marBottom w:val="0"/>
      <w:divBdr>
        <w:top w:val="none" w:sz="0" w:space="0" w:color="auto"/>
        <w:left w:val="none" w:sz="0" w:space="0" w:color="auto"/>
        <w:bottom w:val="none" w:sz="0" w:space="0" w:color="auto"/>
        <w:right w:val="none" w:sz="0" w:space="0" w:color="auto"/>
      </w:divBdr>
    </w:div>
    <w:div w:id="773868108">
      <w:bodyDiv w:val="1"/>
      <w:marLeft w:val="0"/>
      <w:marRight w:val="0"/>
      <w:marTop w:val="0"/>
      <w:marBottom w:val="0"/>
      <w:divBdr>
        <w:top w:val="none" w:sz="0" w:space="0" w:color="auto"/>
        <w:left w:val="none" w:sz="0" w:space="0" w:color="auto"/>
        <w:bottom w:val="none" w:sz="0" w:space="0" w:color="auto"/>
        <w:right w:val="none" w:sz="0" w:space="0" w:color="auto"/>
      </w:divBdr>
    </w:div>
    <w:div w:id="888106424">
      <w:bodyDiv w:val="1"/>
      <w:marLeft w:val="0"/>
      <w:marRight w:val="0"/>
      <w:marTop w:val="0"/>
      <w:marBottom w:val="0"/>
      <w:divBdr>
        <w:top w:val="none" w:sz="0" w:space="0" w:color="auto"/>
        <w:left w:val="none" w:sz="0" w:space="0" w:color="auto"/>
        <w:bottom w:val="none" w:sz="0" w:space="0" w:color="auto"/>
        <w:right w:val="none" w:sz="0" w:space="0" w:color="auto"/>
      </w:divBdr>
    </w:div>
    <w:div w:id="931012811">
      <w:bodyDiv w:val="1"/>
      <w:marLeft w:val="0"/>
      <w:marRight w:val="0"/>
      <w:marTop w:val="0"/>
      <w:marBottom w:val="0"/>
      <w:divBdr>
        <w:top w:val="none" w:sz="0" w:space="0" w:color="auto"/>
        <w:left w:val="none" w:sz="0" w:space="0" w:color="auto"/>
        <w:bottom w:val="none" w:sz="0" w:space="0" w:color="auto"/>
        <w:right w:val="none" w:sz="0" w:space="0" w:color="auto"/>
      </w:divBdr>
    </w:div>
    <w:div w:id="969167859">
      <w:bodyDiv w:val="1"/>
      <w:marLeft w:val="0"/>
      <w:marRight w:val="0"/>
      <w:marTop w:val="0"/>
      <w:marBottom w:val="0"/>
      <w:divBdr>
        <w:top w:val="none" w:sz="0" w:space="0" w:color="auto"/>
        <w:left w:val="none" w:sz="0" w:space="0" w:color="auto"/>
        <w:bottom w:val="none" w:sz="0" w:space="0" w:color="auto"/>
        <w:right w:val="none" w:sz="0" w:space="0" w:color="auto"/>
      </w:divBdr>
    </w:div>
    <w:div w:id="1035038824">
      <w:bodyDiv w:val="1"/>
      <w:marLeft w:val="0"/>
      <w:marRight w:val="0"/>
      <w:marTop w:val="0"/>
      <w:marBottom w:val="0"/>
      <w:divBdr>
        <w:top w:val="none" w:sz="0" w:space="0" w:color="auto"/>
        <w:left w:val="none" w:sz="0" w:space="0" w:color="auto"/>
        <w:bottom w:val="none" w:sz="0" w:space="0" w:color="auto"/>
        <w:right w:val="none" w:sz="0" w:space="0" w:color="auto"/>
      </w:divBdr>
    </w:div>
    <w:div w:id="1344168539">
      <w:bodyDiv w:val="1"/>
      <w:marLeft w:val="0"/>
      <w:marRight w:val="0"/>
      <w:marTop w:val="0"/>
      <w:marBottom w:val="0"/>
      <w:divBdr>
        <w:top w:val="none" w:sz="0" w:space="0" w:color="auto"/>
        <w:left w:val="none" w:sz="0" w:space="0" w:color="auto"/>
        <w:bottom w:val="none" w:sz="0" w:space="0" w:color="auto"/>
        <w:right w:val="none" w:sz="0" w:space="0" w:color="auto"/>
      </w:divBdr>
    </w:div>
    <w:div w:id="1451631397">
      <w:bodyDiv w:val="1"/>
      <w:marLeft w:val="0"/>
      <w:marRight w:val="0"/>
      <w:marTop w:val="0"/>
      <w:marBottom w:val="0"/>
      <w:divBdr>
        <w:top w:val="none" w:sz="0" w:space="0" w:color="auto"/>
        <w:left w:val="none" w:sz="0" w:space="0" w:color="auto"/>
        <w:bottom w:val="none" w:sz="0" w:space="0" w:color="auto"/>
        <w:right w:val="none" w:sz="0" w:space="0" w:color="auto"/>
      </w:divBdr>
    </w:div>
    <w:div w:id="1550461435">
      <w:bodyDiv w:val="1"/>
      <w:marLeft w:val="0"/>
      <w:marRight w:val="0"/>
      <w:marTop w:val="0"/>
      <w:marBottom w:val="0"/>
      <w:divBdr>
        <w:top w:val="none" w:sz="0" w:space="0" w:color="auto"/>
        <w:left w:val="none" w:sz="0" w:space="0" w:color="auto"/>
        <w:bottom w:val="none" w:sz="0" w:space="0" w:color="auto"/>
        <w:right w:val="none" w:sz="0" w:space="0" w:color="auto"/>
      </w:divBdr>
    </w:div>
    <w:div w:id="1785727990">
      <w:bodyDiv w:val="1"/>
      <w:marLeft w:val="0"/>
      <w:marRight w:val="0"/>
      <w:marTop w:val="0"/>
      <w:marBottom w:val="0"/>
      <w:divBdr>
        <w:top w:val="none" w:sz="0" w:space="0" w:color="auto"/>
        <w:left w:val="none" w:sz="0" w:space="0" w:color="auto"/>
        <w:bottom w:val="none" w:sz="0" w:space="0" w:color="auto"/>
        <w:right w:val="none" w:sz="0" w:space="0" w:color="auto"/>
      </w:divBdr>
    </w:div>
    <w:div w:id="2006473083">
      <w:bodyDiv w:val="1"/>
      <w:marLeft w:val="0"/>
      <w:marRight w:val="0"/>
      <w:marTop w:val="0"/>
      <w:marBottom w:val="0"/>
      <w:divBdr>
        <w:top w:val="none" w:sz="0" w:space="0" w:color="auto"/>
        <w:left w:val="none" w:sz="0" w:space="0" w:color="auto"/>
        <w:bottom w:val="none" w:sz="0" w:space="0" w:color="auto"/>
        <w:right w:val="none" w:sz="0" w:space="0" w:color="auto"/>
      </w:divBdr>
    </w:div>
    <w:div w:id="2021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9099-E208-4031-88FF-57C56276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2457</Words>
  <Characters>14008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Stalin</cp:lastModifiedBy>
  <cp:revision>6</cp:revision>
  <cp:lastPrinted>2023-04-28T10:33:00Z</cp:lastPrinted>
  <dcterms:created xsi:type="dcterms:W3CDTF">2024-04-29T12:42:00Z</dcterms:created>
  <dcterms:modified xsi:type="dcterms:W3CDTF">2024-04-30T12:57:00Z</dcterms:modified>
</cp:coreProperties>
</file>