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A46C3" w14:textId="77777777" w:rsidR="00343733" w:rsidRPr="00343733" w:rsidRDefault="00343733" w:rsidP="00343733">
      <w:pPr>
        <w:spacing w:after="0" w:line="240" w:lineRule="auto"/>
        <w:ind w:firstLine="6663"/>
        <w:jc w:val="both"/>
        <w:rPr>
          <w:rFonts w:ascii="Times New Roman" w:hAnsi="Times New Roman" w:cs="Times New Roman"/>
          <w:b/>
          <w:sz w:val="24"/>
          <w:szCs w:val="24"/>
        </w:rPr>
      </w:pPr>
      <w:r w:rsidRPr="00343733">
        <w:rPr>
          <w:rFonts w:ascii="Times New Roman" w:hAnsi="Times New Roman" w:cs="Times New Roman"/>
          <w:b/>
          <w:sz w:val="24"/>
          <w:szCs w:val="24"/>
        </w:rPr>
        <w:t xml:space="preserve">Додаток № </w:t>
      </w:r>
      <w:r>
        <w:rPr>
          <w:rFonts w:ascii="Times New Roman" w:hAnsi="Times New Roman" w:cs="Times New Roman"/>
          <w:b/>
          <w:sz w:val="24"/>
          <w:szCs w:val="24"/>
        </w:rPr>
        <w:t>5</w:t>
      </w:r>
    </w:p>
    <w:p w14:paraId="7E195777" w14:textId="77777777" w:rsidR="00343733" w:rsidRPr="00343733" w:rsidRDefault="00343733" w:rsidP="00343733">
      <w:pPr>
        <w:spacing w:after="0" w:line="240" w:lineRule="auto"/>
        <w:ind w:firstLine="6663"/>
        <w:rPr>
          <w:rFonts w:ascii="Times New Roman" w:hAnsi="Times New Roman" w:cs="Times New Roman"/>
          <w:b/>
          <w:sz w:val="24"/>
          <w:szCs w:val="24"/>
        </w:rPr>
      </w:pPr>
      <w:r w:rsidRPr="00343733">
        <w:rPr>
          <w:rFonts w:ascii="Times New Roman" w:hAnsi="Times New Roman" w:cs="Times New Roman"/>
          <w:b/>
          <w:sz w:val="24"/>
          <w:szCs w:val="24"/>
        </w:rPr>
        <w:t>до тендерної документації</w:t>
      </w:r>
    </w:p>
    <w:p w14:paraId="2D3D6C03" w14:textId="77777777" w:rsidR="00343733" w:rsidRDefault="00343733" w:rsidP="00D92B55">
      <w:pPr>
        <w:widowControl w:val="0"/>
        <w:spacing w:after="0" w:line="240" w:lineRule="auto"/>
        <w:jc w:val="both"/>
        <w:rPr>
          <w:rFonts w:ascii="Times New Roman" w:eastAsia="Times New Roman" w:hAnsi="Times New Roman" w:cs="Times New Roman"/>
          <w:highlight w:val="yellow"/>
        </w:rPr>
      </w:pPr>
    </w:p>
    <w:p w14:paraId="28658BA1" w14:textId="77777777" w:rsidR="00343733" w:rsidRDefault="00343733" w:rsidP="00343733">
      <w:pPr>
        <w:shd w:val="clear" w:color="auto" w:fill="FFFFFF"/>
        <w:spacing w:after="0" w:line="240" w:lineRule="auto"/>
        <w:ind w:firstLine="42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 Інші</w:t>
      </w:r>
      <w:r w:rsidR="00CE7F58">
        <w:rPr>
          <w:rFonts w:ascii="Times New Roman" w:eastAsia="Times New Roman" w:hAnsi="Times New Roman" w:cs="Times New Roman"/>
          <w:b/>
          <w:color w:val="000000"/>
          <w:sz w:val="28"/>
          <w:szCs w:val="28"/>
        </w:rPr>
        <w:t xml:space="preserve"> вимоги до Учасників</w:t>
      </w:r>
    </w:p>
    <w:p w14:paraId="5AAA5F7A" w14:textId="77777777" w:rsidR="00343733" w:rsidRDefault="00CE7F58" w:rsidP="00343733">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учасники закупівлі у складі своїх тендерних пропозицій мають надати:</w:t>
      </w:r>
    </w:p>
    <w:p w14:paraId="551DA9CE" w14:textId="77777777" w:rsidR="00BE18E9" w:rsidRDefault="00BE18E9"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tbl>
      <w:tblPr>
        <w:tblStyle w:val="21"/>
        <w:tblW w:w="9739" w:type="dxa"/>
        <w:tblInd w:w="-100" w:type="dxa"/>
        <w:tblLayout w:type="fixed"/>
        <w:tblLook w:val="0400" w:firstRow="0" w:lastRow="0" w:firstColumn="0" w:lastColumn="0" w:noHBand="0" w:noVBand="1"/>
      </w:tblPr>
      <w:tblGrid>
        <w:gridCol w:w="516"/>
        <w:gridCol w:w="9223"/>
      </w:tblGrid>
      <w:tr w:rsidR="00E2066E" w:rsidRPr="005509B8" w14:paraId="1F0235B0" w14:textId="77777777" w:rsidTr="000B6C93">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F11D6A" w14:textId="77777777" w:rsidR="00E2066E" w:rsidRPr="005509B8" w:rsidRDefault="00E2066E" w:rsidP="000B6C93">
            <w:pPr>
              <w:spacing w:after="0" w:line="240" w:lineRule="auto"/>
              <w:ind w:left="100"/>
              <w:jc w:val="center"/>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Інші документи від Учасника:</w:t>
            </w:r>
          </w:p>
        </w:tc>
      </w:tr>
      <w:tr w:rsidR="00E2066E" w:rsidRPr="00433E9B" w14:paraId="5A73A3F5" w14:textId="77777777" w:rsidTr="000B6C93">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27409" w14:textId="77777777" w:rsidR="00E2066E" w:rsidRPr="005509B8" w:rsidRDefault="00E2066E" w:rsidP="000B6C93">
            <w:pPr>
              <w:spacing w:after="0" w:line="240" w:lineRule="auto"/>
              <w:ind w:left="100"/>
              <w:rPr>
                <w:rFonts w:ascii="Times New Roman" w:eastAsia="Times New Roman" w:hAnsi="Times New Roman" w:cs="Times New Roman"/>
                <w:sz w:val="20"/>
                <w:szCs w:val="20"/>
                <w:lang w:val="uk-UA"/>
              </w:rPr>
            </w:pPr>
            <w:r w:rsidRPr="005509B8">
              <w:rPr>
                <w:rFonts w:ascii="Times New Roman" w:eastAsia="Times New Roman" w:hAnsi="Times New Roman" w:cs="Times New Roman"/>
                <w:b/>
                <w:color w:val="000000"/>
                <w:sz w:val="20"/>
                <w:szCs w:val="20"/>
                <w:lang w:val="uk-UA"/>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419B" w14:textId="77777777" w:rsidR="00E2066E" w:rsidRPr="005509B8" w:rsidRDefault="00E2066E" w:rsidP="000B6C93">
            <w:pPr>
              <w:spacing w:after="0" w:line="240" w:lineRule="auto"/>
              <w:ind w:left="100"/>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509B8">
              <w:rPr>
                <w:rFonts w:ascii="Times New Roman" w:eastAsia="Times New Roman" w:hAnsi="Times New Roman" w:cs="Times New Roman"/>
                <w:sz w:val="20"/>
                <w:szCs w:val="20"/>
                <w:lang w:val="uk-UA"/>
              </w:rPr>
              <w:t xml:space="preserve">— </w:t>
            </w:r>
            <w:r w:rsidRPr="005509B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E2066E" w:rsidRPr="00DD14A2" w14:paraId="3E3A27C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5E73D" w14:textId="77777777" w:rsidR="00E2066E" w:rsidRPr="00DD14A2"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4E4F4" w14:textId="77777777" w:rsidR="00E2066E" w:rsidRPr="00DD14A2" w:rsidRDefault="00E2066E" w:rsidP="000B6C93">
            <w:pPr>
              <w:keepNext/>
              <w:keepLines/>
              <w:widowControl w:val="0"/>
              <w:suppressAutoHyphens/>
              <w:autoSpaceDN w:val="0"/>
              <w:spacing w:after="0" w:line="240" w:lineRule="auto"/>
              <w:jc w:val="both"/>
              <w:textAlignment w:val="baseline"/>
              <w:rPr>
                <w:rFonts w:ascii="Times New Roman" w:hAnsi="Times New Roman" w:cs="Times New Roman"/>
                <w:color w:val="000000"/>
                <w:sz w:val="20"/>
                <w:szCs w:val="20"/>
                <w:shd w:val="clear" w:color="auto" w:fill="FFFFFF"/>
                <w:lang w:val="uk-UA"/>
              </w:rPr>
            </w:pPr>
            <w:r w:rsidRPr="00DD14A2">
              <w:rPr>
                <w:rFonts w:ascii="Times New Roman" w:eastAsia="Times New Roman" w:hAnsi="Times New Roman" w:cs="Times New Roman"/>
                <w:bCs/>
                <w:kern w:val="3"/>
                <w:sz w:val="20"/>
                <w:szCs w:val="20"/>
                <w:lang w:val="uk-UA" w:eastAsia="en-US"/>
              </w:rPr>
              <w:t>Чинний</w:t>
            </w:r>
            <w:r w:rsidRPr="00DD14A2">
              <w:rPr>
                <w:rFonts w:ascii="Times New Roman" w:hAnsi="Times New Roman" w:cs="Times New Roman"/>
                <w:color w:val="000000"/>
                <w:sz w:val="20"/>
                <w:szCs w:val="20"/>
                <w:shd w:val="clear" w:color="auto" w:fill="FFFFFF"/>
                <w:lang w:val="uk-UA"/>
              </w:rPr>
              <w:t xml:space="preserve"> Статут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 та здійснення діяльності на підставі модельного статуту.</w:t>
            </w:r>
          </w:p>
          <w:p w14:paraId="02B03DA9" w14:textId="77777777" w:rsidR="00E2066E" w:rsidRPr="00DD14A2" w:rsidRDefault="00E2066E" w:rsidP="000B6C93">
            <w:pPr>
              <w:rPr>
                <w:rFonts w:ascii="Times New Roman" w:hAnsi="Times New Roman" w:cs="Times New Roman"/>
                <w:sz w:val="20"/>
                <w:szCs w:val="20"/>
                <w:lang w:val="uk-UA"/>
              </w:rPr>
            </w:pPr>
            <w:r w:rsidRPr="00DD14A2">
              <w:rPr>
                <w:rFonts w:ascii="Times New Roman" w:hAnsi="Times New Roman" w:cs="Times New Roman"/>
                <w:color w:val="000000"/>
                <w:sz w:val="20"/>
                <w:szCs w:val="20"/>
                <w:shd w:val="clear" w:color="auto" w:fill="FFFFFF"/>
                <w:lang w:val="uk-UA"/>
              </w:rPr>
              <w:t>Замість установчого документу Учасник може надати лист у довільній формі із обов’язковим зазначенням коду доступу, за яким можна здійснити пошук установчих документів юридичної особи.</w:t>
            </w:r>
          </w:p>
        </w:tc>
      </w:tr>
      <w:tr w:rsidR="00E2066E" w:rsidRPr="005509B8" w14:paraId="1D0E3D57"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4DDA7" w14:textId="77777777" w:rsidR="00E2066E" w:rsidRPr="005509B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830C7" w14:textId="77777777" w:rsidR="00E2066E" w:rsidRPr="00153734" w:rsidRDefault="00E2066E" w:rsidP="000B6C93">
            <w:pPr>
              <w:rPr>
                <w:rFonts w:ascii="Times New Roman" w:hAnsi="Times New Roman" w:cs="Times New Roman"/>
                <w:sz w:val="20"/>
                <w:szCs w:val="20"/>
                <w:lang w:val="uk-UA"/>
              </w:rPr>
            </w:pPr>
            <w:r>
              <w:rPr>
                <w:rFonts w:ascii="Times New Roman" w:hAnsi="Times New Roman" w:cs="Times New Roman"/>
                <w:sz w:val="20"/>
                <w:szCs w:val="20"/>
                <w:lang w:val="uk-UA"/>
              </w:rPr>
              <w:t>Свідоцтво</w:t>
            </w:r>
            <w:r w:rsidRPr="00153734">
              <w:rPr>
                <w:rFonts w:ascii="Times New Roman" w:hAnsi="Times New Roman" w:cs="Times New Roman"/>
                <w:sz w:val="20"/>
                <w:szCs w:val="20"/>
                <w:lang w:val="uk-UA"/>
              </w:rPr>
              <w:t xml:space="preserve"> про реє</w:t>
            </w:r>
            <w:r>
              <w:rPr>
                <w:rFonts w:ascii="Times New Roman" w:hAnsi="Times New Roman" w:cs="Times New Roman"/>
                <w:sz w:val="20"/>
                <w:szCs w:val="20"/>
                <w:lang w:val="uk-UA"/>
              </w:rPr>
              <w:t>страцію платника ПДВ або виписка/витяг</w:t>
            </w:r>
            <w:r w:rsidRPr="00153734">
              <w:rPr>
                <w:rFonts w:ascii="Times New Roman" w:hAnsi="Times New Roman" w:cs="Times New Roman"/>
                <w:sz w:val="20"/>
                <w:szCs w:val="20"/>
                <w:lang w:val="uk-UA"/>
              </w:rPr>
              <w:t xml:space="preserve"> з реєстру платників ПДВ (якщо учасник є платником ПДВ) або єдиного податку (якщо учасник є платником єдиного податку).</w:t>
            </w:r>
          </w:p>
          <w:p w14:paraId="0AC4055B"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b/>
                <w:color w:val="000000"/>
                <w:sz w:val="20"/>
                <w:szCs w:val="20"/>
                <w:lang w:val="uk-UA"/>
              </w:rPr>
            </w:pPr>
            <w:r w:rsidRPr="00974839">
              <w:rPr>
                <w:rFonts w:ascii="Times New Roman" w:eastAsia="Times New Roman" w:hAnsi="Times New Roman" w:cs="Times New Roman"/>
                <w:b/>
                <w:kern w:val="3"/>
                <w:sz w:val="20"/>
                <w:szCs w:val="20"/>
                <w:lang w:val="uk-UA" w:eastAsia="en-US"/>
              </w:rPr>
              <w:t xml:space="preserve">Примітка. </w:t>
            </w:r>
            <w:r w:rsidRPr="00974839">
              <w:rPr>
                <w:rFonts w:ascii="Times New Roman" w:eastAsia="Times New Roman" w:hAnsi="Times New Roman" w:cs="Times New Roman"/>
                <w:i/>
                <w:kern w:val="3"/>
                <w:sz w:val="20"/>
                <w:szCs w:val="20"/>
                <w:lang w:val="uk-UA" w:eastAsia="en-US"/>
              </w:rPr>
              <w:t xml:space="preserve">У разі, якщо </w:t>
            </w:r>
            <w:r w:rsidRPr="00974839">
              <w:rPr>
                <w:rFonts w:ascii="Times New Roman" w:eastAsia="Times New Roman" w:hAnsi="Times New Roman" w:cs="Times New Roman"/>
                <w:bCs/>
                <w:i/>
                <w:kern w:val="3"/>
                <w:sz w:val="20"/>
                <w:szCs w:val="20"/>
                <w:lang w:val="uk-UA" w:eastAsia="en-US"/>
              </w:rPr>
              <w:t xml:space="preserve">інформація, </w:t>
            </w:r>
            <w:r w:rsidRPr="00974839">
              <w:rPr>
                <w:rFonts w:ascii="Times New Roman" w:eastAsia="Times New Roman" w:hAnsi="Times New Roman" w:cs="Times New Roman"/>
                <w:i/>
                <w:kern w:val="3"/>
                <w:sz w:val="20"/>
                <w:szCs w:val="20"/>
                <w:lang w:val="uk-UA" w:eastAsia="en-US"/>
              </w:rPr>
              <w:t>що підтверджує статус платника податку оприлюднена у формі відкритих даних згідно із</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Законом України</w:t>
            </w:r>
            <w:r w:rsidRPr="00887044">
              <w:rPr>
                <w:rFonts w:ascii="Times New Roman" w:eastAsia="Times New Roman" w:hAnsi="Times New Roman" w:cs="Times New Roman"/>
                <w:i/>
                <w:kern w:val="3"/>
                <w:sz w:val="20"/>
                <w:szCs w:val="20"/>
                <w:lang w:eastAsia="en-US"/>
              </w:rPr>
              <w:t> </w:t>
            </w:r>
            <w:r w:rsidRPr="00974839">
              <w:rPr>
                <w:rFonts w:ascii="Times New Roman" w:eastAsia="Times New Roman" w:hAnsi="Times New Roman" w:cs="Times New Roman"/>
                <w:i/>
                <w:kern w:val="3"/>
                <w:sz w:val="20"/>
                <w:szCs w:val="20"/>
                <w:lang w:val="uk-UA" w:eastAsia="en-US"/>
              </w:rPr>
              <w:t>"Про доступ до публічної інформації" та/або міститься у відкритих єдиних державних реєстрах, доступ до яких є вільним</w:t>
            </w:r>
            <w:r w:rsidRPr="00974839">
              <w:rPr>
                <w:rFonts w:ascii="Times New Roman" w:eastAsia="Times New Roman" w:hAnsi="Times New Roman" w:cs="Times New Roman"/>
                <w:bCs/>
                <w:i/>
                <w:kern w:val="3"/>
                <w:sz w:val="20"/>
                <w:szCs w:val="20"/>
                <w:lang w:val="uk-UA" w:eastAsia="en-US"/>
              </w:rPr>
              <w:t xml:space="preserve">, такий учасник у складі своєї тендерної пропозиції може не надавати зазначених вище документів. </w:t>
            </w:r>
            <w:r w:rsidRPr="00887044">
              <w:rPr>
                <w:rFonts w:ascii="Times New Roman" w:eastAsia="Times New Roman" w:hAnsi="Times New Roman" w:cs="Times New Roman"/>
                <w:bCs/>
                <w:i/>
                <w:kern w:val="3"/>
                <w:sz w:val="20"/>
                <w:szCs w:val="20"/>
                <w:lang w:eastAsia="en-US"/>
              </w:rPr>
              <w:t xml:space="preserve">У такому </w:t>
            </w:r>
            <w:proofErr w:type="spellStart"/>
            <w:r w:rsidRPr="00887044">
              <w:rPr>
                <w:rFonts w:ascii="Times New Roman" w:eastAsia="Times New Roman" w:hAnsi="Times New Roman" w:cs="Times New Roman"/>
                <w:bCs/>
                <w:i/>
                <w:kern w:val="3"/>
                <w:sz w:val="20"/>
                <w:szCs w:val="20"/>
                <w:lang w:eastAsia="en-US"/>
              </w:rPr>
              <w:t>випадку</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учасник</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надає</w:t>
            </w:r>
            <w:proofErr w:type="spellEnd"/>
            <w:r w:rsidRPr="00887044">
              <w:rPr>
                <w:rFonts w:ascii="Times New Roman" w:eastAsia="Times New Roman" w:hAnsi="Times New Roman" w:cs="Times New Roman"/>
                <w:bCs/>
                <w:i/>
                <w:kern w:val="3"/>
                <w:sz w:val="20"/>
                <w:szCs w:val="20"/>
                <w:lang w:eastAsia="en-US"/>
              </w:rPr>
              <w:t xml:space="preserve"> </w:t>
            </w:r>
            <w:r w:rsidRPr="00887044">
              <w:rPr>
                <w:rFonts w:ascii="Times New Roman" w:eastAsia="Times New Roman" w:hAnsi="Times New Roman" w:cs="Times New Roman"/>
                <w:i/>
                <w:kern w:val="3"/>
                <w:sz w:val="20"/>
                <w:szCs w:val="20"/>
                <w:lang w:eastAsia="en-US"/>
              </w:rPr>
              <w:t xml:space="preserve">лист </w:t>
            </w:r>
            <w:proofErr w:type="spellStart"/>
            <w:r w:rsidRPr="00887044">
              <w:rPr>
                <w:rFonts w:ascii="Times New Roman" w:eastAsia="Times New Roman" w:hAnsi="Times New Roman" w:cs="Times New Roman"/>
                <w:i/>
                <w:kern w:val="3"/>
                <w:sz w:val="20"/>
                <w:szCs w:val="20"/>
                <w:lang w:eastAsia="en-US"/>
              </w:rPr>
              <w:t>довільної</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форми</w:t>
            </w:r>
            <w:proofErr w:type="spellEnd"/>
            <w:r w:rsidRPr="00887044">
              <w:rPr>
                <w:rFonts w:ascii="Times New Roman" w:eastAsia="Times New Roman" w:hAnsi="Times New Roman" w:cs="Times New Roman"/>
                <w:i/>
                <w:kern w:val="3"/>
                <w:sz w:val="20"/>
                <w:szCs w:val="20"/>
                <w:lang w:eastAsia="en-US"/>
              </w:rPr>
              <w:t xml:space="preserve">, в </w:t>
            </w:r>
            <w:proofErr w:type="spellStart"/>
            <w:r w:rsidRPr="00887044">
              <w:rPr>
                <w:rFonts w:ascii="Times New Roman" w:eastAsia="Times New Roman" w:hAnsi="Times New Roman" w:cs="Times New Roman"/>
                <w:i/>
                <w:kern w:val="3"/>
                <w:sz w:val="20"/>
                <w:szCs w:val="20"/>
                <w:lang w:eastAsia="en-US"/>
              </w:rPr>
              <w:t>якому</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вказує</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посилання</w:t>
            </w:r>
            <w:proofErr w:type="spellEnd"/>
            <w:r w:rsidRPr="00887044">
              <w:rPr>
                <w:rFonts w:ascii="Times New Roman" w:eastAsia="Times New Roman" w:hAnsi="Times New Roman" w:cs="Times New Roman"/>
                <w:i/>
                <w:kern w:val="3"/>
                <w:sz w:val="20"/>
                <w:szCs w:val="20"/>
                <w:lang w:eastAsia="en-US"/>
              </w:rPr>
              <w:t xml:space="preserve"> на </w:t>
            </w:r>
            <w:proofErr w:type="spellStart"/>
            <w:r w:rsidRPr="00887044">
              <w:rPr>
                <w:rFonts w:ascii="Times New Roman" w:eastAsia="Times New Roman" w:hAnsi="Times New Roman" w:cs="Times New Roman"/>
                <w:i/>
                <w:kern w:val="3"/>
                <w:sz w:val="20"/>
                <w:szCs w:val="20"/>
                <w:lang w:eastAsia="en-US"/>
              </w:rPr>
              <w:t>відповідний</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реєстр</w:t>
            </w:r>
            <w:proofErr w:type="spellEnd"/>
            <w:r w:rsidRPr="00887044">
              <w:rPr>
                <w:rFonts w:ascii="Times New Roman" w:eastAsia="Times New Roman" w:hAnsi="Times New Roman" w:cs="Times New Roman"/>
                <w:i/>
                <w:kern w:val="3"/>
                <w:sz w:val="20"/>
                <w:szCs w:val="20"/>
                <w:lang w:eastAsia="en-US"/>
              </w:rPr>
              <w:t xml:space="preserve">, за </w:t>
            </w:r>
            <w:proofErr w:type="spellStart"/>
            <w:r w:rsidRPr="00887044">
              <w:rPr>
                <w:rFonts w:ascii="Times New Roman" w:eastAsia="Times New Roman" w:hAnsi="Times New Roman" w:cs="Times New Roman"/>
                <w:i/>
                <w:kern w:val="3"/>
                <w:sz w:val="20"/>
                <w:szCs w:val="20"/>
                <w:lang w:eastAsia="en-US"/>
              </w:rPr>
              <w:t>яким</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розміщено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bCs/>
                <w:i/>
                <w:kern w:val="3"/>
                <w:sz w:val="20"/>
                <w:szCs w:val="20"/>
                <w:lang w:eastAsia="en-US"/>
              </w:rPr>
              <w:t>інформацію</w:t>
            </w:r>
            <w:proofErr w:type="spellEnd"/>
            <w:r w:rsidRPr="00887044">
              <w:rPr>
                <w:rFonts w:ascii="Times New Roman" w:eastAsia="Times New Roman" w:hAnsi="Times New Roman" w:cs="Times New Roman"/>
                <w:bCs/>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що</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підтверджує</w:t>
            </w:r>
            <w:proofErr w:type="spellEnd"/>
            <w:r w:rsidRPr="00887044">
              <w:rPr>
                <w:rFonts w:ascii="Times New Roman" w:eastAsia="Times New Roman" w:hAnsi="Times New Roman" w:cs="Times New Roman"/>
                <w:i/>
                <w:kern w:val="3"/>
                <w:sz w:val="20"/>
                <w:szCs w:val="20"/>
                <w:lang w:eastAsia="en-US"/>
              </w:rPr>
              <w:t xml:space="preserve"> статус </w:t>
            </w:r>
            <w:proofErr w:type="spellStart"/>
            <w:r w:rsidRPr="00887044">
              <w:rPr>
                <w:rFonts w:ascii="Times New Roman" w:eastAsia="Times New Roman" w:hAnsi="Times New Roman" w:cs="Times New Roman"/>
                <w:i/>
                <w:kern w:val="3"/>
                <w:sz w:val="20"/>
                <w:szCs w:val="20"/>
                <w:lang w:eastAsia="en-US"/>
              </w:rPr>
              <w:t>платника</w:t>
            </w:r>
            <w:proofErr w:type="spellEnd"/>
            <w:r w:rsidRPr="00887044">
              <w:rPr>
                <w:rFonts w:ascii="Times New Roman" w:eastAsia="Times New Roman" w:hAnsi="Times New Roman" w:cs="Times New Roman"/>
                <w:i/>
                <w:kern w:val="3"/>
                <w:sz w:val="20"/>
                <w:szCs w:val="20"/>
                <w:lang w:eastAsia="en-US"/>
              </w:rPr>
              <w:t xml:space="preserve"> </w:t>
            </w:r>
            <w:proofErr w:type="spellStart"/>
            <w:r w:rsidRPr="00887044">
              <w:rPr>
                <w:rFonts w:ascii="Times New Roman" w:eastAsia="Times New Roman" w:hAnsi="Times New Roman" w:cs="Times New Roman"/>
                <w:i/>
                <w:kern w:val="3"/>
                <w:sz w:val="20"/>
                <w:szCs w:val="20"/>
                <w:lang w:eastAsia="en-US"/>
              </w:rPr>
              <w:t>податку</w:t>
            </w:r>
            <w:proofErr w:type="spellEnd"/>
            <w:r w:rsidRPr="00887044">
              <w:rPr>
                <w:rFonts w:ascii="Times New Roman" w:eastAsia="Times New Roman" w:hAnsi="Times New Roman" w:cs="Times New Roman"/>
                <w:i/>
                <w:kern w:val="3"/>
                <w:sz w:val="20"/>
                <w:szCs w:val="20"/>
                <w:lang w:eastAsia="en-US"/>
              </w:rPr>
              <w:t>.</w:t>
            </w:r>
          </w:p>
        </w:tc>
      </w:tr>
      <w:tr w:rsidR="00E2066E" w:rsidRPr="005509B8" w14:paraId="38013448"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3FECF" w14:textId="77777777" w:rsidR="00E2066E" w:rsidRPr="00992157" w:rsidRDefault="00E2066E" w:rsidP="000B6C93">
            <w:pPr>
              <w:spacing w:before="240" w:after="0" w:line="240" w:lineRule="auto"/>
              <w:ind w:left="100"/>
              <w:rPr>
                <w:rFonts w:ascii="Times New Roman" w:eastAsia="Times New Roman" w:hAnsi="Times New Roman" w:cs="Times New Roman"/>
                <w:sz w:val="20"/>
                <w:szCs w:val="20"/>
                <w:lang w:val="uk-UA"/>
              </w:rPr>
            </w:pPr>
            <w:r w:rsidRPr="00992157">
              <w:rPr>
                <w:rFonts w:ascii="Times New Roman" w:eastAsia="Times New Roman" w:hAnsi="Times New Roman" w:cs="Times New Roman"/>
                <w:b/>
                <w:color w:val="000000"/>
                <w:sz w:val="20"/>
                <w:szCs w:val="20"/>
                <w:lang w:val="uk-UA"/>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31AA0" w14:textId="77777777" w:rsidR="00E2066E" w:rsidRPr="005509B8" w:rsidRDefault="00E2066E" w:rsidP="000B6C93">
            <w:pPr>
              <w:spacing w:after="0" w:line="240" w:lineRule="auto"/>
              <w:ind w:left="100" w:right="120" w:hanging="20"/>
              <w:jc w:val="both"/>
              <w:rPr>
                <w:rFonts w:ascii="Times New Roman" w:eastAsia="Times New Roman" w:hAnsi="Times New Roman" w:cs="Times New Roman"/>
                <w:sz w:val="20"/>
                <w:szCs w:val="20"/>
                <w:lang w:val="uk-UA"/>
              </w:rPr>
            </w:pPr>
            <w:r w:rsidRPr="00992157">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992157">
              <w:rPr>
                <w:rFonts w:ascii="Times New Roman" w:eastAsia="Times New Roman" w:hAnsi="Times New Roman" w:cs="Times New Roman"/>
                <w:sz w:val="20"/>
                <w:szCs w:val="20"/>
                <w:lang w:val="uk-UA"/>
              </w:rPr>
              <w:t>у</w:t>
            </w:r>
            <w:r w:rsidRPr="00992157">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2157">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E2066E" w:rsidRPr="005509B8" w14:paraId="229E4345"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F84ED" w14:textId="77777777" w:rsidR="00E2066E" w:rsidRPr="00A44518" w:rsidRDefault="00E2066E" w:rsidP="000B6C93">
            <w:pPr>
              <w:spacing w:before="240" w:after="0" w:line="240" w:lineRule="auto"/>
              <w:ind w:left="100"/>
              <w:rPr>
                <w:rFonts w:ascii="Times New Roman" w:eastAsia="Times New Roman" w:hAnsi="Times New Roman" w:cs="Times New Roman"/>
                <w:b/>
                <w:color w:val="000000"/>
                <w:sz w:val="20"/>
                <w:szCs w:val="20"/>
                <w:lang w:val="uk-UA"/>
              </w:rPr>
            </w:pPr>
            <w:r w:rsidRPr="00A44518">
              <w:rPr>
                <w:rFonts w:ascii="Times New Roman" w:eastAsia="Times New Roman" w:hAnsi="Times New Roman" w:cs="Times New Roman"/>
                <w:b/>
                <w:sz w:val="20"/>
                <w:szCs w:val="20"/>
                <w:lang w:val="uk-UA"/>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B389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509B8">
              <w:rPr>
                <w:rFonts w:ascii="Times New Roman" w:eastAsia="Times New Roman" w:hAnsi="Times New Roman" w:cs="Times New Roman"/>
                <w:sz w:val="20"/>
                <w:szCs w:val="20"/>
                <w:lang w:val="uk-UA"/>
              </w:rPr>
              <w:t>бенефіціарний</w:t>
            </w:r>
            <w:proofErr w:type="spellEnd"/>
            <w:r w:rsidRPr="005509B8">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17A193"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5509B8">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5509B8">
              <w:rPr>
                <w:rFonts w:ascii="Times New Roman" w:eastAsia="Times New Roman" w:hAnsi="Times New Roman" w:cs="Times New Roman"/>
                <w:sz w:val="20"/>
                <w:szCs w:val="20"/>
                <w:lang w:val="uk-UA"/>
              </w:rPr>
              <w:br/>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509B8">
              <w:rPr>
                <w:rFonts w:ascii="Times New Roman" w:eastAsia="Times New Roman" w:hAnsi="Times New Roman" w:cs="Times New Roman"/>
                <w:sz w:val="20"/>
                <w:szCs w:val="20"/>
                <w:lang w:val="uk-UA"/>
              </w:rPr>
              <w:br/>
              <w:t xml:space="preserve"> • Ухвалу слідчого судді, суду, щодо арешту активів,</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i/>
                <w:sz w:val="20"/>
                <w:szCs w:val="20"/>
                <w:lang w:val="uk-UA"/>
              </w:rPr>
              <w:t xml:space="preserve"> 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5509B8">
              <w:rPr>
                <w:rFonts w:ascii="Times New Roman" w:eastAsia="Times New Roman" w:hAnsi="Times New Roman" w:cs="Times New Roman"/>
                <w:sz w:val="20"/>
                <w:szCs w:val="20"/>
                <w:lang w:val="uk-UA"/>
              </w:rPr>
              <w:br/>
              <w:t xml:space="preserve"> а також:</w:t>
            </w:r>
            <w:r w:rsidRPr="005509B8">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509B8">
              <w:rPr>
                <w:rFonts w:ascii="Times New Roman" w:eastAsia="Times New Roman" w:hAnsi="Times New Roman" w:cs="Times New Roman"/>
                <w:sz w:val="20"/>
                <w:szCs w:val="20"/>
                <w:lang w:val="uk-UA"/>
              </w:rPr>
              <w:br/>
            </w:r>
            <w:r w:rsidRPr="005509B8">
              <w:rPr>
                <w:rFonts w:ascii="Times New Roman" w:eastAsia="Times New Roman" w:hAnsi="Times New Roman" w:cs="Times New Roman"/>
                <w:sz w:val="20"/>
                <w:szCs w:val="20"/>
                <w:lang w:val="uk-UA"/>
              </w:rPr>
              <w:lastRenderedPageBreak/>
              <w:t xml:space="preserve"> </w:t>
            </w:r>
            <w:r w:rsidRPr="005509B8">
              <w:rPr>
                <w:rFonts w:ascii="Times New Roman" w:eastAsia="Times New Roman" w:hAnsi="Times New Roman" w:cs="Times New Roman"/>
                <w:i/>
                <w:sz w:val="20"/>
                <w:szCs w:val="20"/>
                <w:lang w:val="uk-UA"/>
              </w:rPr>
              <w:t>або</w:t>
            </w:r>
            <w:r w:rsidRPr="005509B8">
              <w:rPr>
                <w:rFonts w:ascii="Times New Roman" w:eastAsia="Times New Roman" w:hAnsi="Times New Roman" w:cs="Times New Roman"/>
                <w:i/>
                <w:sz w:val="20"/>
                <w:szCs w:val="20"/>
                <w:lang w:val="uk-UA"/>
              </w:rPr>
              <w:br/>
            </w:r>
            <w:r w:rsidRPr="005509B8">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E2066E" w:rsidRPr="005509B8" w14:paraId="0EA54603" w14:textId="77777777" w:rsidTr="000B6C93">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9B08" w14:textId="05E96CA1" w:rsidR="00E2066E" w:rsidRPr="000D6CAC" w:rsidRDefault="00FF71CB" w:rsidP="000B6C93">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bookmarkStart w:id="0" w:name="_GoBack"/>
            <w:bookmarkEnd w:id="0"/>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1584D" w14:textId="77777777" w:rsidR="00E2066E" w:rsidRPr="005509B8" w:rsidRDefault="00E2066E" w:rsidP="000B6C93">
            <w:pPr>
              <w:spacing w:after="0" w:line="240" w:lineRule="auto"/>
              <w:jc w:val="both"/>
              <w:rPr>
                <w:rFonts w:ascii="Times New Roman" w:eastAsia="Times New Roman" w:hAnsi="Times New Roman" w:cs="Times New Roman"/>
                <w:sz w:val="20"/>
                <w:szCs w:val="20"/>
                <w:lang w:val="uk-UA"/>
              </w:rPr>
            </w:pPr>
            <w:r w:rsidRPr="00887044">
              <w:rPr>
                <w:rFonts w:ascii="Times New Roman" w:hAnsi="Times New Roman" w:cs="Times New Roman"/>
                <w:sz w:val="20"/>
                <w:szCs w:val="20"/>
                <w:lang w:val="uk-UA"/>
              </w:rPr>
              <w:t>Гарантійний лист стосовно того, що вся надана учасником у складі тендерної пропозиції інформація є достовірною.</w:t>
            </w:r>
          </w:p>
        </w:tc>
      </w:tr>
    </w:tbl>
    <w:p w14:paraId="242AB43E" w14:textId="77777777" w:rsidR="00E2066E" w:rsidRDefault="00E2066E" w:rsidP="00343733">
      <w:pPr>
        <w:widowControl w:val="0"/>
        <w:tabs>
          <w:tab w:val="left" w:pos="1080"/>
        </w:tabs>
        <w:spacing w:after="0" w:line="240" w:lineRule="auto"/>
        <w:jc w:val="center"/>
        <w:rPr>
          <w:rFonts w:ascii="Times New Roman" w:eastAsia="Times New Roman" w:hAnsi="Times New Roman" w:cs="Times New Roman"/>
          <w:b/>
          <w:i/>
          <w:color w:val="000000"/>
          <w:sz w:val="24"/>
          <w:szCs w:val="24"/>
        </w:rPr>
      </w:pPr>
    </w:p>
    <w:sectPr w:rsidR="00E2066E" w:rsidSect="001F6EEE">
      <w:footerReference w:type="default" r:id="rId9"/>
      <w:footerReference w:type="first" r:id="rId10"/>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269E4" w14:textId="77777777" w:rsidR="00056796" w:rsidRDefault="00056796" w:rsidP="00CC7C84">
      <w:pPr>
        <w:spacing w:after="0" w:line="240" w:lineRule="auto"/>
      </w:pPr>
      <w:r>
        <w:separator/>
      </w:r>
    </w:p>
  </w:endnote>
  <w:endnote w:type="continuationSeparator" w:id="0">
    <w:p w14:paraId="1E864009" w14:textId="77777777" w:rsidR="00056796" w:rsidRDefault="00056796"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68422" w14:textId="0164422E"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71C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A5C6" w14:textId="77777777" w:rsidR="00227F8B" w:rsidRDefault="00227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78C20" w14:textId="77777777" w:rsidR="00056796" w:rsidRDefault="00056796" w:rsidP="00CC7C84">
      <w:pPr>
        <w:spacing w:after="0" w:line="240" w:lineRule="auto"/>
      </w:pPr>
      <w:r>
        <w:separator/>
      </w:r>
    </w:p>
  </w:footnote>
  <w:footnote w:type="continuationSeparator" w:id="0">
    <w:p w14:paraId="53DD0EC4" w14:textId="77777777" w:rsidR="00056796" w:rsidRDefault="00056796" w:rsidP="00CC7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84"/>
    <w:rsid w:val="0000298F"/>
    <w:rsid w:val="000159C1"/>
    <w:rsid w:val="00021B64"/>
    <w:rsid w:val="00056796"/>
    <w:rsid w:val="00084D8A"/>
    <w:rsid w:val="000D6CAC"/>
    <w:rsid w:val="001144D3"/>
    <w:rsid w:val="001F6EEE"/>
    <w:rsid w:val="0020050F"/>
    <w:rsid w:val="00205B75"/>
    <w:rsid w:val="00227F8B"/>
    <w:rsid w:val="002550B9"/>
    <w:rsid w:val="00262390"/>
    <w:rsid w:val="002A6CDE"/>
    <w:rsid w:val="002D3C2D"/>
    <w:rsid w:val="00305119"/>
    <w:rsid w:val="00343733"/>
    <w:rsid w:val="003C7555"/>
    <w:rsid w:val="003F14ED"/>
    <w:rsid w:val="003F6F8B"/>
    <w:rsid w:val="0041689A"/>
    <w:rsid w:val="004B3A1C"/>
    <w:rsid w:val="0052578D"/>
    <w:rsid w:val="00536AB5"/>
    <w:rsid w:val="005718E8"/>
    <w:rsid w:val="005B6614"/>
    <w:rsid w:val="006340F0"/>
    <w:rsid w:val="00826C26"/>
    <w:rsid w:val="0089554B"/>
    <w:rsid w:val="008A0765"/>
    <w:rsid w:val="00975251"/>
    <w:rsid w:val="00992157"/>
    <w:rsid w:val="009A48E8"/>
    <w:rsid w:val="009B01C2"/>
    <w:rsid w:val="009E3D05"/>
    <w:rsid w:val="00A50707"/>
    <w:rsid w:val="00A532AC"/>
    <w:rsid w:val="00A937FB"/>
    <w:rsid w:val="00BC73A1"/>
    <w:rsid w:val="00BE18E9"/>
    <w:rsid w:val="00C82931"/>
    <w:rsid w:val="00CC7C84"/>
    <w:rsid w:val="00CD3134"/>
    <w:rsid w:val="00CE7F58"/>
    <w:rsid w:val="00D12EC0"/>
    <w:rsid w:val="00D600E9"/>
    <w:rsid w:val="00D92B55"/>
    <w:rsid w:val="00DA0259"/>
    <w:rsid w:val="00DB436D"/>
    <w:rsid w:val="00E2066E"/>
    <w:rsid w:val="00E35913"/>
    <w:rsid w:val="00EA305E"/>
    <w:rsid w:val="00F64963"/>
    <w:rsid w:val="00FB1EE2"/>
    <w:rsid w:val="00FF7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7BDE"/>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21">
    <w:name w:val="2"/>
    <w:basedOn w:val="a1"/>
    <w:rsid w:val="00E2066E"/>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FF2540-29EB-4BFE-94C3-2C0ED9EF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2419</Words>
  <Characters>1380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cp:revision>
  <dcterms:created xsi:type="dcterms:W3CDTF">2023-10-23T07:50:00Z</dcterms:created>
  <dcterms:modified xsi:type="dcterms:W3CDTF">2024-02-05T07:58:00Z</dcterms:modified>
</cp:coreProperties>
</file>