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6B" w:rsidRPr="008806F9" w:rsidRDefault="007F0A7D" w:rsidP="007F0A7D">
      <w:pPr>
        <w:spacing w:after="0"/>
        <w:ind w:left="-709"/>
        <w:jc w:val="center"/>
        <w:rPr>
          <w:rFonts w:ascii="Times New Roman" w:hAnsi="Times New Roman" w:cs="Times New Roman"/>
          <w:b/>
          <w:sz w:val="24"/>
          <w:szCs w:val="24"/>
        </w:rPr>
      </w:pPr>
      <w:r w:rsidRPr="008806F9">
        <w:rPr>
          <w:rFonts w:ascii="Times New Roman" w:hAnsi="Times New Roman" w:cs="Times New Roman"/>
          <w:b/>
          <w:sz w:val="24"/>
          <w:szCs w:val="24"/>
        </w:rPr>
        <w:t xml:space="preserve">Міністерство юстиції України </w:t>
      </w:r>
    </w:p>
    <w:p w:rsidR="007F0A7D" w:rsidRPr="008806F9" w:rsidRDefault="007F0A7D" w:rsidP="007F0A7D">
      <w:pPr>
        <w:spacing w:after="0"/>
        <w:ind w:left="-709"/>
        <w:jc w:val="center"/>
        <w:rPr>
          <w:rFonts w:ascii="Times New Roman" w:hAnsi="Times New Roman" w:cs="Times New Roman"/>
          <w:b/>
          <w:sz w:val="24"/>
          <w:szCs w:val="24"/>
        </w:rPr>
      </w:pPr>
      <w:r w:rsidRPr="008806F9">
        <w:rPr>
          <w:rFonts w:ascii="Times New Roman" w:hAnsi="Times New Roman" w:cs="Times New Roman"/>
          <w:b/>
          <w:sz w:val="24"/>
          <w:szCs w:val="24"/>
        </w:rPr>
        <w:t>Державна установа</w:t>
      </w:r>
    </w:p>
    <w:p w:rsidR="007F0A7D" w:rsidRPr="008806F9" w:rsidRDefault="007F0A7D" w:rsidP="007F0A7D">
      <w:pPr>
        <w:spacing w:after="0"/>
        <w:ind w:left="-709"/>
        <w:jc w:val="center"/>
        <w:rPr>
          <w:rFonts w:ascii="Times New Roman" w:eastAsia="Times New Roman" w:hAnsi="Times New Roman" w:cs="Times New Roman"/>
          <w:b/>
          <w:sz w:val="24"/>
          <w:szCs w:val="24"/>
          <w:highlight w:val="yellow"/>
        </w:rPr>
      </w:pPr>
      <w:r w:rsidRPr="008806F9">
        <w:rPr>
          <w:rFonts w:ascii="Times New Roman" w:hAnsi="Times New Roman" w:cs="Times New Roman"/>
          <w:b/>
          <w:sz w:val="24"/>
          <w:szCs w:val="24"/>
        </w:rPr>
        <w:t>«Рівненський слідчий ізолятор»</w:t>
      </w:r>
    </w:p>
    <w:p w:rsidR="00D9696B" w:rsidRPr="008806F9" w:rsidRDefault="00D9696B" w:rsidP="00D9696B">
      <w:pPr>
        <w:rPr>
          <w:rFonts w:ascii="Times New Roman" w:eastAsia="Times New Roman" w:hAnsi="Times New Roman" w:cs="Times New Roman"/>
          <w:b/>
          <w:sz w:val="24"/>
          <w:szCs w:val="24"/>
          <w:highlight w:val="yellow"/>
        </w:rPr>
      </w:pPr>
    </w:p>
    <w:p w:rsidR="00D9696B" w:rsidRPr="008806F9" w:rsidRDefault="007F0A7D" w:rsidP="007F0A7D">
      <w:pPr>
        <w:spacing w:after="0"/>
        <w:jc w:val="center"/>
        <w:rPr>
          <w:rFonts w:ascii="Times New Roman" w:eastAsia="Times New Roman" w:hAnsi="Times New Roman" w:cs="Times New Roman"/>
          <w:b/>
          <w:sz w:val="24"/>
          <w:szCs w:val="24"/>
        </w:rPr>
      </w:pPr>
      <w:r w:rsidRPr="008806F9">
        <w:rPr>
          <w:rFonts w:ascii="Times New Roman" w:eastAsia="Times New Roman" w:hAnsi="Times New Roman" w:cs="Times New Roman"/>
          <w:b/>
          <w:sz w:val="24"/>
          <w:szCs w:val="24"/>
        </w:rPr>
        <w:t xml:space="preserve">                                                                       </w:t>
      </w:r>
      <w:r w:rsidR="00D9696B" w:rsidRPr="008806F9">
        <w:rPr>
          <w:rFonts w:ascii="Times New Roman" w:eastAsia="Times New Roman" w:hAnsi="Times New Roman" w:cs="Times New Roman"/>
          <w:b/>
          <w:sz w:val="24"/>
          <w:szCs w:val="24"/>
        </w:rPr>
        <w:t>«ЗАТВЕРДЖЕНО»</w:t>
      </w:r>
    </w:p>
    <w:p w:rsidR="00D9696B" w:rsidRPr="008806F9" w:rsidRDefault="00B47011" w:rsidP="007F0A7D">
      <w:pPr>
        <w:spacing w:after="0"/>
        <w:jc w:val="right"/>
        <w:rPr>
          <w:rFonts w:ascii="Times New Roman" w:eastAsia="Times New Roman" w:hAnsi="Times New Roman" w:cs="Times New Roman"/>
          <w:b/>
          <w:sz w:val="24"/>
          <w:szCs w:val="24"/>
        </w:rPr>
      </w:pPr>
      <w:r w:rsidRPr="008806F9">
        <w:rPr>
          <w:rFonts w:ascii="Times New Roman" w:eastAsia="Times New Roman" w:hAnsi="Times New Roman" w:cs="Times New Roman"/>
          <w:b/>
          <w:sz w:val="24"/>
          <w:szCs w:val="24"/>
        </w:rPr>
        <w:t>Протоколом</w:t>
      </w:r>
      <w:r w:rsidR="00D9696B" w:rsidRPr="008806F9">
        <w:rPr>
          <w:rFonts w:ascii="Times New Roman" w:eastAsia="Times New Roman" w:hAnsi="Times New Roman" w:cs="Times New Roman"/>
          <w:sz w:val="24"/>
          <w:szCs w:val="24"/>
        </w:rPr>
        <w:t xml:space="preserve"> </w:t>
      </w:r>
      <w:r w:rsidR="00D9696B" w:rsidRPr="008806F9">
        <w:rPr>
          <w:rFonts w:ascii="Times New Roman" w:eastAsia="Times New Roman" w:hAnsi="Times New Roman" w:cs="Times New Roman"/>
          <w:b/>
          <w:sz w:val="24"/>
          <w:szCs w:val="24"/>
        </w:rPr>
        <w:t>Уповноваженої особи</w:t>
      </w:r>
    </w:p>
    <w:p w:rsidR="00D9696B" w:rsidRPr="008806F9" w:rsidRDefault="007F0A7D" w:rsidP="007F0A7D">
      <w:pPr>
        <w:spacing w:after="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 xml:space="preserve">                                                            </w:t>
      </w:r>
      <w:r w:rsidR="00461702">
        <w:rPr>
          <w:rFonts w:ascii="Times New Roman" w:eastAsia="Times New Roman" w:hAnsi="Times New Roman" w:cs="Times New Roman"/>
          <w:sz w:val="24"/>
          <w:szCs w:val="24"/>
        </w:rPr>
        <w:t xml:space="preserve">                  </w:t>
      </w:r>
      <w:r w:rsidRPr="008806F9">
        <w:rPr>
          <w:rFonts w:ascii="Times New Roman" w:eastAsia="Times New Roman" w:hAnsi="Times New Roman" w:cs="Times New Roman"/>
          <w:sz w:val="24"/>
          <w:szCs w:val="24"/>
        </w:rPr>
        <w:t xml:space="preserve"> Від </w:t>
      </w:r>
      <w:r w:rsidR="005B45A4">
        <w:rPr>
          <w:rFonts w:ascii="Times New Roman" w:eastAsia="Times New Roman" w:hAnsi="Times New Roman" w:cs="Times New Roman"/>
          <w:sz w:val="24"/>
          <w:szCs w:val="24"/>
        </w:rPr>
        <w:t>10</w:t>
      </w:r>
      <w:r w:rsidR="002617FB">
        <w:rPr>
          <w:rFonts w:ascii="Times New Roman" w:eastAsia="Times New Roman" w:hAnsi="Times New Roman" w:cs="Times New Roman"/>
          <w:sz w:val="24"/>
          <w:szCs w:val="24"/>
        </w:rPr>
        <w:t>.04.2024</w:t>
      </w:r>
      <w:r w:rsidR="00EA4885">
        <w:rPr>
          <w:rFonts w:ascii="Times New Roman" w:eastAsia="Times New Roman" w:hAnsi="Times New Roman" w:cs="Times New Roman"/>
          <w:sz w:val="24"/>
          <w:szCs w:val="24"/>
        </w:rPr>
        <w:t xml:space="preserve"> року №</w:t>
      </w:r>
      <w:r w:rsidR="00147C6D">
        <w:rPr>
          <w:rFonts w:ascii="Times New Roman" w:eastAsia="Times New Roman" w:hAnsi="Times New Roman" w:cs="Times New Roman"/>
          <w:sz w:val="24"/>
          <w:szCs w:val="24"/>
        </w:rPr>
        <w:t>13</w:t>
      </w:r>
    </w:p>
    <w:p w:rsidR="00D9696B" w:rsidRPr="008806F9" w:rsidRDefault="00D9696B" w:rsidP="007F0A7D">
      <w:pPr>
        <w:jc w:val="right"/>
        <w:rPr>
          <w:rFonts w:ascii="Times New Roman" w:hAnsi="Times New Roman" w:cs="Times New Roman"/>
          <w:sz w:val="24"/>
          <w:szCs w:val="24"/>
          <w:highlight w:val="yellow"/>
        </w:rPr>
      </w:pPr>
    </w:p>
    <w:p w:rsidR="00D9696B" w:rsidRPr="008806F9" w:rsidRDefault="00D9696B" w:rsidP="00D9696B">
      <w:pPr>
        <w:rPr>
          <w:rFonts w:ascii="Times New Roman" w:hAnsi="Times New Roman" w:cs="Times New Roman"/>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rPr>
      </w:pPr>
    </w:p>
    <w:p w:rsidR="00D9696B" w:rsidRPr="008806F9" w:rsidRDefault="00D9696B" w:rsidP="00D9696B">
      <w:pPr>
        <w:jc w:val="center"/>
        <w:rPr>
          <w:rFonts w:ascii="Times New Roman" w:hAnsi="Times New Roman" w:cs="Times New Roman"/>
          <w:b/>
          <w:bCs/>
          <w:sz w:val="24"/>
          <w:szCs w:val="24"/>
        </w:rPr>
      </w:pPr>
      <w:r w:rsidRPr="008806F9">
        <w:rPr>
          <w:rFonts w:ascii="Times New Roman" w:hAnsi="Times New Roman" w:cs="Times New Roman"/>
          <w:b/>
          <w:bCs/>
          <w:sz w:val="24"/>
          <w:szCs w:val="24"/>
        </w:rPr>
        <w:t>ТЕНДЕРНА ДОКУМЕНТАЦІЯ</w:t>
      </w:r>
    </w:p>
    <w:p w:rsidR="00D9696B" w:rsidRPr="008806F9" w:rsidRDefault="00D9696B" w:rsidP="00D9696B">
      <w:pPr>
        <w:jc w:val="center"/>
        <w:rPr>
          <w:rFonts w:ascii="Times New Roman" w:hAnsi="Times New Roman" w:cs="Times New Roman"/>
          <w:b/>
          <w:bCs/>
          <w:sz w:val="24"/>
          <w:szCs w:val="24"/>
        </w:rPr>
      </w:pPr>
      <w:r w:rsidRPr="008806F9">
        <w:rPr>
          <w:rFonts w:ascii="Times New Roman" w:hAnsi="Times New Roman" w:cs="Times New Roman"/>
          <w:b/>
          <w:bCs/>
          <w:sz w:val="24"/>
          <w:szCs w:val="24"/>
        </w:rPr>
        <w:t>на закупівлю товару</w:t>
      </w:r>
    </w:p>
    <w:p w:rsidR="007F4B83" w:rsidRPr="008806F9" w:rsidRDefault="007F4B83" w:rsidP="00D9696B">
      <w:pPr>
        <w:jc w:val="center"/>
        <w:rPr>
          <w:rFonts w:ascii="Times New Roman" w:hAnsi="Times New Roman" w:cs="Times New Roman"/>
          <w:b/>
          <w:bCs/>
          <w:sz w:val="24"/>
          <w:szCs w:val="24"/>
        </w:rPr>
      </w:pPr>
      <w:bookmarkStart w:id="0" w:name="_Hlk116478085"/>
      <w:r w:rsidRPr="008806F9">
        <w:rPr>
          <w:rFonts w:ascii="Times New Roman" w:hAnsi="Times New Roman" w:cs="Times New Roman"/>
          <w:b/>
          <w:bCs/>
          <w:sz w:val="24"/>
          <w:szCs w:val="24"/>
        </w:rPr>
        <w:t>ДК 021:2015 09120000-6 – Газове паливо</w:t>
      </w:r>
    </w:p>
    <w:p w:rsidR="00D9696B" w:rsidRPr="008806F9" w:rsidRDefault="00D9696B" w:rsidP="00D9696B">
      <w:pPr>
        <w:jc w:val="center"/>
        <w:rPr>
          <w:rFonts w:ascii="Times New Roman" w:hAnsi="Times New Roman" w:cs="Times New Roman"/>
          <w:b/>
          <w:bCs/>
          <w:sz w:val="24"/>
          <w:szCs w:val="24"/>
        </w:rPr>
      </w:pPr>
      <w:r w:rsidRPr="008806F9">
        <w:rPr>
          <w:rFonts w:ascii="Times New Roman" w:hAnsi="Times New Roman" w:cs="Times New Roman"/>
          <w:b/>
          <w:bCs/>
          <w:sz w:val="24"/>
          <w:szCs w:val="24"/>
        </w:rPr>
        <w:t>Природний газ</w:t>
      </w:r>
    </w:p>
    <w:bookmarkEnd w:id="0"/>
    <w:p w:rsidR="00D9696B" w:rsidRPr="008806F9" w:rsidRDefault="00D9696B" w:rsidP="00D9696B">
      <w:pPr>
        <w:jc w:val="center"/>
        <w:rPr>
          <w:rFonts w:ascii="Times New Roman" w:hAnsi="Times New Roman" w:cs="Times New Roman"/>
          <w:b/>
          <w:bCs/>
          <w:sz w:val="24"/>
          <w:szCs w:val="24"/>
        </w:rPr>
      </w:pPr>
    </w:p>
    <w:p w:rsidR="007F4B83" w:rsidRPr="008806F9" w:rsidRDefault="007F4B83" w:rsidP="00D9696B">
      <w:pPr>
        <w:jc w:val="center"/>
        <w:rPr>
          <w:rFonts w:ascii="Times New Roman" w:hAnsi="Times New Roman" w:cs="Times New Roman"/>
          <w:b/>
          <w:bCs/>
          <w:sz w:val="24"/>
          <w:szCs w:val="24"/>
        </w:rPr>
      </w:pPr>
    </w:p>
    <w:p w:rsidR="007F4B83" w:rsidRPr="008806F9" w:rsidRDefault="007F4B83" w:rsidP="00D9696B">
      <w:pPr>
        <w:jc w:val="center"/>
        <w:rPr>
          <w:rFonts w:ascii="Times New Roman" w:hAnsi="Times New Roman" w:cs="Times New Roman"/>
          <w:b/>
          <w:bCs/>
          <w:sz w:val="24"/>
          <w:szCs w:val="24"/>
        </w:rPr>
      </w:pPr>
      <w:r w:rsidRPr="008806F9">
        <w:rPr>
          <w:rFonts w:ascii="Times New Roman" w:hAnsi="Times New Roman" w:cs="Times New Roman"/>
          <w:b/>
          <w:bCs/>
          <w:sz w:val="24"/>
          <w:szCs w:val="24"/>
        </w:rPr>
        <w:t>Процедура закупівлі – відкриті торги з особливостями</w:t>
      </w:r>
    </w:p>
    <w:p w:rsidR="00D9696B" w:rsidRPr="008806F9" w:rsidRDefault="00D9696B" w:rsidP="00D9696B">
      <w:pPr>
        <w:jc w:val="center"/>
        <w:rPr>
          <w:rFonts w:ascii="Times New Roman" w:hAnsi="Times New Roman" w:cs="Times New Roman"/>
          <w:b/>
          <w:bCs/>
          <w:sz w:val="24"/>
          <w:szCs w:val="24"/>
        </w:rPr>
      </w:pPr>
    </w:p>
    <w:p w:rsidR="00D9696B" w:rsidRPr="008806F9" w:rsidRDefault="00D9696B" w:rsidP="00D9696B">
      <w:pPr>
        <w:jc w:val="center"/>
        <w:rPr>
          <w:rFonts w:ascii="Times New Roman" w:hAnsi="Times New Roman" w:cs="Times New Roman"/>
          <w:b/>
          <w:bCs/>
          <w:sz w:val="24"/>
          <w:szCs w:val="24"/>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D9696B" w:rsidP="00D9696B">
      <w:pPr>
        <w:rPr>
          <w:rFonts w:ascii="Times New Roman" w:hAnsi="Times New Roman" w:cs="Times New Roman"/>
          <w:b/>
          <w:bCs/>
          <w:sz w:val="24"/>
          <w:szCs w:val="24"/>
          <w:highlight w:val="yellow"/>
        </w:rPr>
      </w:pPr>
    </w:p>
    <w:p w:rsidR="00D9696B" w:rsidRPr="008806F9" w:rsidRDefault="00D9696B" w:rsidP="00D9696B">
      <w:pPr>
        <w:jc w:val="center"/>
        <w:rPr>
          <w:rFonts w:ascii="Times New Roman" w:hAnsi="Times New Roman" w:cs="Times New Roman"/>
          <w:b/>
          <w:bCs/>
          <w:sz w:val="24"/>
          <w:szCs w:val="24"/>
          <w:highlight w:val="yellow"/>
        </w:rPr>
      </w:pPr>
    </w:p>
    <w:p w:rsidR="00D9696B" w:rsidRPr="008806F9" w:rsidRDefault="007F4B83" w:rsidP="00D9696B">
      <w:pPr>
        <w:spacing w:before="240" w:after="0" w:line="240" w:lineRule="auto"/>
        <w:jc w:val="center"/>
        <w:rPr>
          <w:rFonts w:ascii="Times New Roman" w:eastAsia="Times New Roman" w:hAnsi="Times New Roman" w:cs="Times New Roman"/>
          <w:b/>
          <w:sz w:val="24"/>
          <w:szCs w:val="24"/>
        </w:rPr>
      </w:pPr>
      <w:r w:rsidRPr="008806F9">
        <w:rPr>
          <w:rFonts w:ascii="Times New Roman" w:hAnsi="Times New Roman" w:cs="Times New Roman"/>
          <w:b/>
          <w:bCs/>
          <w:sz w:val="24"/>
          <w:szCs w:val="24"/>
        </w:rPr>
        <w:t>Рівне</w:t>
      </w:r>
      <w:r w:rsidR="00D9696B" w:rsidRPr="008806F9">
        <w:rPr>
          <w:rFonts w:ascii="Times New Roman" w:hAnsi="Times New Roman" w:cs="Times New Roman"/>
          <w:b/>
          <w:bCs/>
          <w:sz w:val="24"/>
          <w:szCs w:val="24"/>
        </w:rPr>
        <w:t xml:space="preserve">  </w:t>
      </w:r>
      <w:r w:rsidR="00D9696B" w:rsidRPr="008806F9">
        <w:rPr>
          <w:rFonts w:ascii="Times New Roman" w:eastAsia="Times New Roman" w:hAnsi="Times New Roman" w:cs="Times New Roman"/>
          <w:b/>
          <w:i/>
          <w:sz w:val="24"/>
          <w:szCs w:val="24"/>
        </w:rPr>
        <w:t xml:space="preserve">- </w:t>
      </w:r>
      <w:r w:rsidR="00D9696B" w:rsidRPr="008806F9">
        <w:rPr>
          <w:rFonts w:ascii="Times New Roman" w:eastAsia="Times New Roman" w:hAnsi="Times New Roman" w:cs="Times New Roman"/>
          <w:b/>
          <w:sz w:val="24"/>
          <w:szCs w:val="24"/>
        </w:rPr>
        <w:t>202</w:t>
      </w:r>
      <w:r w:rsidR="002617FB">
        <w:rPr>
          <w:rFonts w:ascii="Times New Roman" w:eastAsia="Times New Roman" w:hAnsi="Times New Roman" w:cs="Times New Roman"/>
          <w:b/>
          <w:sz w:val="24"/>
          <w:szCs w:val="24"/>
        </w:rPr>
        <w:t>4</w:t>
      </w:r>
    </w:p>
    <w:p w:rsidR="00D9696B" w:rsidRPr="008806F9" w:rsidRDefault="00D9696B" w:rsidP="00D9696B">
      <w:pPr>
        <w:rPr>
          <w:rFonts w:ascii="Times New Roman" w:eastAsia="Times New Roman" w:hAnsi="Times New Roman" w:cs="Times New Roman"/>
          <w:sz w:val="24"/>
          <w:szCs w:val="24"/>
          <w:highlight w:val="yellow"/>
        </w:rPr>
      </w:pPr>
      <w:r w:rsidRPr="008806F9">
        <w:rPr>
          <w:rFonts w:ascii="Times New Roman" w:eastAsia="Times New Roman" w:hAnsi="Times New Roman" w:cs="Times New Roman"/>
          <w:sz w:val="24"/>
          <w:szCs w:val="24"/>
          <w:highlight w:val="yellow"/>
        </w:rPr>
        <w:br w:type="page"/>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0083C" w:rsidRPr="008806F9">
        <w:trPr>
          <w:trHeight w:val="416"/>
          <w:jc w:val="center"/>
        </w:trPr>
        <w:tc>
          <w:tcPr>
            <w:tcW w:w="705" w:type="dxa"/>
            <w:vAlign w:val="center"/>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lastRenderedPageBreak/>
              <w:t>№</w:t>
            </w:r>
          </w:p>
        </w:tc>
        <w:tc>
          <w:tcPr>
            <w:tcW w:w="9255" w:type="dxa"/>
            <w:gridSpan w:val="2"/>
            <w:vAlign w:val="center"/>
          </w:tcPr>
          <w:p w:rsidR="0080083C" w:rsidRPr="008806F9" w:rsidRDefault="006C7436">
            <w:pPr>
              <w:jc w:val="center"/>
              <w:rPr>
                <w:rFonts w:ascii="Times New Roman" w:eastAsia="Times New Roman" w:hAnsi="Times New Roman" w:cs="Times New Roman"/>
                <w:b/>
                <w:sz w:val="24"/>
                <w:szCs w:val="24"/>
              </w:rPr>
            </w:pPr>
            <w:r w:rsidRPr="008806F9">
              <w:rPr>
                <w:rFonts w:ascii="Times New Roman" w:eastAsia="Times New Roman" w:hAnsi="Times New Roman" w:cs="Times New Roman"/>
                <w:b/>
                <w:sz w:val="24"/>
                <w:szCs w:val="24"/>
              </w:rPr>
              <w:t>Розділ 1. Загальні положення</w:t>
            </w:r>
          </w:p>
        </w:tc>
      </w:tr>
      <w:tr w:rsidR="0080083C" w:rsidRPr="008806F9">
        <w:trPr>
          <w:trHeight w:val="411"/>
          <w:jc w:val="center"/>
        </w:trPr>
        <w:tc>
          <w:tcPr>
            <w:tcW w:w="705" w:type="dxa"/>
            <w:vAlign w:val="center"/>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1</w:t>
            </w:r>
          </w:p>
        </w:tc>
        <w:tc>
          <w:tcPr>
            <w:tcW w:w="2835" w:type="dxa"/>
            <w:vAlign w:val="center"/>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2</w:t>
            </w:r>
          </w:p>
        </w:tc>
        <w:tc>
          <w:tcPr>
            <w:tcW w:w="6420" w:type="dxa"/>
            <w:vAlign w:val="center"/>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3</w:t>
            </w:r>
          </w:p>
        </w:tc>
      </w:tr>
      <w:tr w:rsidR="0080083C" w:rsidRPr="008806F9">
        <w:trPr>
          <w:trHeight w:val="1119"/>
          <w:jc w:val="center"/>
        </w:trPr>
        <w:tc>
          <w:tcPr>
            <w:tcW w:w="705" w:type="dxa"/>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1</w:t>
            </w:r>
          </w:p>
        </w:tc>
        <w:tc>
          <w:tcPr>
            <w:tcW w:w="2835" w:type="dxa"/>
          </w:tcPr>
          <w:p w:rsidR="0080083C" w:rsidRPr="008806F9" w:rsidRDefault="006C7436">
            <w:pP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0083C" w:rsidRPr="008806F9" w:rsidRDefault="005B45A4" w:rsidP="002617FB">
            <w:pPr>
              <w:jc w:val="both"/>
              <w:rPr>
                <w:rFonts w:ascii="Times New Roman" w:eastAsia="Times New Roman" w:hAnsi="Times New Roman" w:cs="Times New Roman"/>
                <w:sz w:val="24"/>
                <w:szCs w:val="24"/>
              </w:rPr>
            </w:pPr>
            <w:r w:rsidRPr="00791627">
              <w:rPr>
                <w:rFonts w:ascii="Times New Roman" w:eastAsia="Arial"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83C" w:rsidRPr="008806F9">
        <w:trPr>
          <w:trHeight w:val="615"/>
          <w:jc w:val="center"/>
        </w:trPr>
        <w:tc>
          <w:tcPr>
            <w:tcW w:w="705" w:type="dxa"/>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w:t>
            </w:r>
          </w:p>
        </w:tc>
        <w:tc>
          <w:tcPr>
            <w:tcW w:w="2835" w:type="dxa"/>
          </w:tcPr>
          <w:p w:rsidR="0080083C" w:rsidRPr="008806F9" w:rsidRDefault="006C7436">
            <w:pP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Інформація про замовника торгів</w:t>
            </w:r>
            <w:r w:rsidR="00D5710B" w:rsidRPr="008806F9">
              <w:rPr>
                <w:rFonts w:ascii="Times New Roman" w:eastAsia="Times New Roman" w:hAnsi="Times New Roman" w:cs="Times New Roman"/>
                <w:b/>
                <w:color w:val="000000"/>
                <w:sz w:val="24"/>
                <w:szCs w:val="24"/>
              </w:rPr>
              <w:t xml:space="preserve"> :</w:t>
            </w:r>
          </w:p>
        </w:tc>
        <w:tc>
          <w:tcPr>
            <w:tcW w:w="6420" w:type="dxa"/>
          </w:tcPr>
          <w:p w:rsidR="0080083C" w:rsidRPr="008806F9" w:rsidRDefault="0080083C">
            <w:pPr>
              <w:jc w:val="both"/>
              <w:rPr>
                <w:rFonts w:ascii="Times New Roman" w:eastAsia="Times New Roman" w:hAnsi="Times New Roman" w:cs="Times New Roman"/>
                <w:sz w:val="24"/>
                <w:szCs w:val="24"/>
              </w:rPr>
            </w:pPr>
          </w:p>
        </w:tc>
      </w:tr>
      <w:tr w:rsidR="00D9696B" w:rsidRPr="008806F9">
        <w:trPr>
          <w:trHeight w:val="285"/>
          <w:jc w:val="center"/>
        </w:trPr>
        <w:tc>
          <w:tcPr>
            <w:tcW w:w="705" w:type="dxa"/>
          </w:tcPr>
          <w:p w:rsidR="00D9696B" w:rsidRPr="008806F9" w:rsidRDefault="00D9696B" w:rsidP="00D9696B">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2.1</w:t>
            </w:r>
          </w:p>
        </w:tc>
        <w:tc>
          <w:tcPr>
            <w:tcW w:w="2835" w:type="dxa"/>
          </w:tcPr>
          <w:p w:rsidR="00D9696B" w:rsidRPr="008806F9" w:rsidRDefault="00D9696B" w:rsidP="00D9696B">
            <w:pPr>
              <w:rPr>
                <w:rFonts w:ascii="Times New Roman" w:eastAsia="Times New Roman" w:hAnsi="Times New Roman" w:cs="Times New Roman"/>
                <w:b/>
                <w:sz w:val="24"/>
                <w:szCs w:val="24"/>
              </w:rPr>
            </w:pPr>
            <w:r w:rsidRPr="008806F9">
              <w:rPr>
                <w:rFonts w:ascii="Times New Roman" w:eastAsia="Times New Roman" w:hAnsi="Times New Roman" w:cs="Times New Roman"/>
                <w:b/>
                <w:color w:val="000000"/>
                <w:sz w:val="24"/>
                <w:szCs w:val="24"/>
              </w:rPr>
              <w:t>повне найменування</w:t>
            </w:r>
            <w:r w:rsidR="00D5710B" w:rsidRPr="008806F9">
              <w:rPr>
                <w:rFonts w:ascii="Times New Roman" w:eastAsia="Times New Roman" w:hAnsi="Times New Roman" w:cs="Times New Roman"/>
                <w:b/>
                <w:color w:val="000000"/>
                <w:sz w:val="24"/>
                <w:szCs w:val="24"/>
              </w:rPr>
              <w:t>, код ЄДРПОУ, категорія</w:t>
            </w:r>
          </w:p>
        </w:tc>
        <w:tc>
          <w:tcPr>
            <w:tcW w:w="6420" w:type="dxa"/>
          </w:tcPr>
          <w:p w:rsidR="007F0A7D" w:rsidRPr="008806F9" w:rsidRDefault="007F0A7D" w:rsidP="00D5710B">
            <w:pPr>
              <w:rPr>
                <w:rFonts w:ascii="Times New Roman" w:hAnsi="Times New Roman" w:cs="Times New Roman"/>
                <w:sz w:val="24"/>
                <w:szCs w:val="24"/>
              </w:rPr>
            </w:pPr>
            <w:r w:rsidRPr="008806F9">
              <w:rPr>
                <w:rFonts w:ascii="Times New Roman" w:hAnsi="Times New Roman" w:cs="Times New Roman"/>
                <w:sz w:val="24"/>
                <w:szCs w:val="24"/>
              </w:rPr>
              <w:t>Державна установа «Рівненський слідчий ізолятор»</w:t>
            </w:r>
          </w:p>
          <w:p w:rsidR="00D5710B" w:rsidRPr="008806F9" w:rsidRDefault="00D5710B" w:rsidP="007F0A7D">
            <w:pPr>
              <w:rPr>
                <w:rFonts w:ascii="Times New Roman" w:hAnsi="Times New Roman" w:cs="Times New Roman"/>
                <w:sz w:val="24"/>
                <w:szCs w:val="24"/>
              </w:rPr>
            </w:pPr>
            <w:r w:rsidRPr="008806F9">
              <w:rPr>
                <w:rFonts w:ascii="Times New Roman" w:hAnsi="Times New Roman" w:cs="Times New Roman"/>
                <w:sz w:val="24"/>
                <w:szCs w:val="24"/>
              </w:rPr>
              <w:t xml:space="preserve">код ЄДРПОУ </w:t>
            </w:r>
            <w:r w:rsidR="007F0A7D" w:rsidRPr="008806F9">
              <w:rPr>
                <w:rFonts w:ascii="Times New Roman" w:hAnsi="Times New Roman" w:cs="Times New Roman"/>
                <w:sz w:val="24"/>
                <w:szCs w:val="24"/>
              </w:rPr>
              <w:t>08564400</w:t>
            </w:r>
          </w:p>
        </w:tc>
      </w:tr>
      <w:tr w:rsidR="00D9696B" w:rsidRPr="008806F9">
        <w:trPr>
          <w:trHeight w:val="510"/>
          <w:jc w:val="center"/>
        </w:trPr>
        <w:tc>
          <w:tcPr>
            <w:tcW w:w="705" w:type="dxa"/>
          </w:tcPr>
          <w:p w:rsidR="00D9696B" w:rsidRPr="008806F9" w:rsidRDefault="00D9696B" w:rsidP="00D9696B">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2.2</w:t>
            </w:r>
          </w:p>
        </w:tc>
        <w:tc>
          <w:tcPr>
            <w:tcW w:w="2835" w:type="dxa"/>
          </w:tcPr>
          <w:p w:rsidR="00D9696B" w:rsidRPr="008806F9" w:rsidRDefault="00D9696B" w:rsidP="00D9696B">
            <w:pPr>
              <w:rPr>
                <w:rFonts w:ascii="Times New Roman" w:eastAsia="Times New Roman" w:hAnsi="Times New Roman" w:cs="Times New Roman"/>
                <w:b/>
                <w:sz w:val="24"/>
                <w:szCs w:val="24"/>
              </w:rPr>
            </w:pPr>
            <w:r w:rsidRPr="008806F9">
              <w:rPr>
                <w:rFonts w:ascii="Times New Roman" w:eastAsia="Times New Roman" w:hAnsi="Times New Roman" w:cs="Times New Roman"/>
                <w:b/>
                <w:color w:val="000000"/>
                <w:sz w:val="24"/>
                <w:szCs w:val="24"/>
              </w:rPr>
              <w:t>місцезнаходження</w:t>
            </w:r>
          </w:p>
        </w:tc>
        <w:tc>
          <w:tcPr>
            <w:tcW w:w="6420" w:type="dxa"/>
          </w:tcPr>
          <w:p w:rsidR="00D9696B" w:rsidRPr="008806F9" w:rsidRDefault="007F0A7D" w:rsidP="007F0A7D">
            <w:pPr>
              <w:rPr>
                <w:rFonts w:ascii="Times New Roman" w:hAnsi="Times New Roman" w:cs="Times New Roman"/>
                <w:sz w:val="24"/>
                <w:szCs w:val="24"/>
              </w:rPr>
            </w:pPr>
            <w:r w:rsidRPr="008806F9">
              <w:rPr>
                <w:rFonts w:ascii="Times New Roman" w:hAnsi="Times New Roman" w:cs="Times New Roman"/>
                <w:sz w:val="24"/>
                <w:szCs w:val="24"/>
              </w:rPr>
              <w:t>33001</w:t>
            </w:r>
            <w:r w:rsidR="00D5710B" w:rsidRPr="008806F9">
              <w:rPr>
                <w:rFonts w:ascii="Times New Roman" w:hAnsi="Times New Roman" w:cs="Times New Roman"/>
                <w:sz w:val="24"/>
                <w:szCs w:val="24"/>
              </w:rPr>
              <w:t xml:space="preserve">, місто Рівне, вулиця </w:t>
            </w:r>
            <w:r w:rsidRPr="008806F9">
              <w:rPr>
                <w:rFonts w:ascii="Times New Roman" w:hAnsi="Times New Roman" w:cs="Times New Roman"/>
                <w:sz w:val="24"/>
                <w:szCs w:val="24"/>
              </w:rPr>
              <w:t>Дворецька, 116</w:t>
            </w:r>
          </w:p>
        </w:tc>
      </w:tr>
      <w:tr w:rsidR="00D9696B" w:rsidRPr="008806F9">
        <w:trPr>
          <w:trHeight w:val="1119"/>
          <w:jc w:val="center"/>
        </w:trPr>
        <w:tc>
          <w:tcPr>
            <w:tcW w:w="705" w:type="dxa"/>
          </w:tcPr>
          <w:p w:rsidR="00D9696B" w:rsidRPr="008806F9" w:rsidRDefault="00D9696B" w:rsidP="00D9696B">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2.3</w:t>
            </w:r>
          </w:p>
        </w:tc>
        <w:tc>
          <w:tcPr>
            <w:tcW w:w="2835" w:type="dxa"/>
          </w:tcPr>
          <w:p w:rsidR="00D9696B" w:rsidRPr="008806F9" w:rsidRDefault="007F0A7D" w:rsidP="00D9696B">
            <w:pPr>
              <w:rPr>
                <w:rFonts w:ascii="Times New Roman" w:eastAsia="Times New Roman" w:hAnsi="Times New Roman" w:cs="Times New Roman"/>
                <w:b/>
                <w:color w:val="000000"/>
                <w:sz w:val="24"/>
                <w:szCs w:val="24"/>
              </w:rPr>
            </w:pPr>
            <w:r w:rsidRPr="008806F9">
              <w:rPr>
                <w:rFonts w:ascii="Times New Roman" w:eastAsia="Times New Roman" w:hAnsi="Times New Roman" w:cs="Times New Roman"/>
                <w:b/>
                <w:color w:val="000000"/>
                <w:sz w:val="24"/>
                <w:szCs w:val="24"/>
              </w:rPr>
              <w:t>посадова особа замовника, уповноважена здійснювати зв'язок з учасниками</w:t>
            </w:r>
          </w:p>
        </w:tc>
        <w:tc>
          <w:tcPr>
            <w:tcW w:w="6420" w:type="dxa"/>
          </w:tcPr>
          <w:p w:rsidR="007F0A7D" w:rsidRPr="008806F9" w:rsidRDefault="007F0A7D" w:rsidP="007F0A7D">
            <w:pPr>
              <w:rPr>
                <w:rFonts w:ascii="Times New Roman" w:hAnsi="Times New Roman" w:cs="Times New Roman"/>
                <w:sz w:val="24"/>
                <w:szCs w:val="24"/>
              </w:rPr>
            </w:pPr>
            <w:r w:rsidRPr="008806F9">
              <w:rPr>
                <w:rFonts w:ascii="Times New Roman" w:hAnsi="Times New Roman" w:cs="Times New Roman"/>
                <w:sz w:val="24"/>
                <w:szCs w:val="24"/>
              </w:rPr>
              <w:t>ПІБ: Якубець Христина Миколаївна</w:t>
            </w:r>
          </w:p>
          <w:p w:rsidR="007F0A7D" w:rsidRPr="008806F9" w:rsidRDefault="007F0A7D" w:rsidP="007F0A7D">
            <w:pPr>
              <w:rPr>
                <w:rFonts w:ascii="Times New Roman" w:hAnsi="Times New Roman" w:cs="Times New Roman"/>
                <w:sz w:val="24"/>
                <w:szCs w:val="24"/>
              </w:rPr>
            </w:pPr>
            <w:r w:rsidRPr="008806F9">
              <w:rPr>
                <w:rFonts w:ascii="Times New Roman" w:hAnsi="Times New Roman" w:cs="Times New Roman"/>
                <w:sz w:val="24"/>
                <w:szCs w:val="24"/>
              </w:rPr>
              <w:t>Посада: юрисконсульт юридичної групи</w:t>
            </w:r>
          </w:p>
          <w:p w:rsidR="007F0A7D" w:rsidRPr="008806F9" w:rsidRDefault="007F0A7D" w:rsidP="007F0A7D">
            <w:pPr>
              <w:rPr>
                <w:rFonts w:ascii="Times New Roman" w:hAnsi="Times New Roman" w:cs="Times New Roman"/>
                <w:sz w:val="24"/>
                <w:szCs w:val="24"/>
              </w:rPr>
            </w:pPr>
            <w:r w:rsidRPr="008806F9">
              <w:rPr>
                <w:rFonts w:ascii="Times New Roman" w:hAnsi="Times New Roman" w:cs="Times New Roman"/>
                <w:sz w:val="24"/>
                <w:szCs w:val="24"/>
              </w:rPr>
              <w:t>Засоби зв’язку: тел. 0977092487</w:t>
            </w:r>
          </w:p>
          <w:p w:rsidR="00D5710B" w:rsidRPr="008806F9" w:rsidRDefault="007F0A7D" w:rsidP="007F0A7D">
            <w:pPr>
              <w:rPr>
                <w:rFonts w:ascii="Times New Roman" w:hAnsi="Times New Roman" w:cs="Times New Roman"/>
                <w:sz w:val="24"/>
                <w:szCs w:val="24"/>
              </w:rPr>
            </w:pPr>
            <w:r w:rsidRPr="008806F9">
              <w:rPr>
                <w:rFonts w:ascii="Times New Roman" w:hAnsi="Times New Roman" w:cs="Times New Roman"/>
                <w:sz w:val="24"/>
                <w:szCs w:val="24"/>
              </w:rPr>
              <w:t xml:space="preserve">E-mail: </w:t>
            </w:r>
            <w:hyperlink r:id="rId9" w:history="1">
              <w:r w:rsidR="00EA4885" w:rsidRPr="008C78E3">
                <w:rPr>
                  <w:rStyle w:val="a6"/>
                  <w:rFonts w:ascii="Times New Roman" w:hAnsi="Times New Roman" w:cs="Times New Roman"/>
                  <w:sz w:val="24"/>
                  <w:szCs w:val="24"/>
                </w:rPr>
                <w:t>vigz-sizo@ukr.net</w:t>
              </w:r>
            </w:hyperlink>
          </w:p>
        </w:tc>
      </w:tr>
      <w:tr w:rsidR="0080083C" w:rsidRPr="008806F9">
        <w:trPr>
          <w:trHeight w:val="15"/>
          <w:jc w:val="center"/>
        </w:trPr>
        <w:tc>
          <w:tcPr>
            <w:tcW w:w="705" w:type="dxa"/>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3</w:t>
            </w:r>
          </w:p>
        </w:tc>
        <w:tc>
          <w:tcPr>
            <w:tcW w:w="2835" w:type="dxa"/>
          </w:tcPr>
          <w:p w:rsidR="0080083C" w:rsidRPr="008806F9" w:rsidRDefault="006C7436">
            <w:pP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Процедура закупівлі</w:t>
            </w:r>
          </w:p>
        </w:tc>
        <w:tc>
          <w:tcPr>
            <w:tcW w:w="6420" w:type="dxa"/>
          </w:tcPr>
          <w:p w:rsidR="0080083C" w:rsidRPr="008806F9" w:rsidRDefault="006C7436">
            <w:pPr>
              <w:jc w:val="both"/>
              <w:rPr>
                <w:rFonts w:ascii="Times New Roman" w:eastAsia="Times New Roman" w:hAnsi="Times New Roman" w:cs="Times New Roman"/>
                <w:color w:val="4A86E8"/>
                <w:sz w:val="24"/>
                <w:szCs w:val="24"/>
              </w:rPr>
            </w:pPr>
            <w:r w:rsidRPr="008806F9">
              <w:rPr>
                <w:rFonts w:ascii="Times New Roman" w:eastAsia="Times New Roman" w:hAnsi="Times New Roman" w:cs="Times New Roman"/>
                <w:color w:val="000000"/>
                <w:sz w:val="24"/>
                <w:szCs w:val="24"/>
              </w:rPr>
              <w:t xml:space="preserve">відкриті </w:t>
            </w:r>
            <w:r w:rsidRPr="008806F9">
              <w:rPr>
                <w:rFonts w:ascii="Times New Roman" w:eastAsia="Times New Roman" w:hAnsi="Times New Roman" w:cs="Times New Roman"/>
                <w:sz w:val="24"/>
                <w:szCs w:val="24"/>
              </w:rPr>
              <w:t>торги з особливостями</w:t>
            </w:r>
          </w:p>
        </w:tc>
      </w:tr>
      <w:tr w:rsidR="0080083C" w:rsidRPr="008806F9">
        <w:trPr>
          <w:trHeight w:val="240"/>
          <w:jc w:val="center"/>
        </w:trPr>
        <w:tc>
          <w:tcPr>
            <w:tcW w:w="705" w:type="dxa"/>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w:t>
            </w:r>
          </w:p>
        </w:tc>
        <w:tc>
          <w:tcPr>
            <w:tcW w:w="2835" w:type="dxa"/>
          </w:tcPr>
          <w:p w:rsidR="0080083C" w:rsidRPr="008806F9" w:rsidRDefault="006C7436">
            <w:pP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Інформація про предмет закупівлі</w:t>
            </w:r>
          </w:p>
        </w:tc>
        <w:tc>
          <w:tcPr>
            <w:tcW w:w="6420" w:type="dxa"/>
          </w:tcPr>
          <w:p w:rsidR="0080083C" w:rsidRPr="008806F9" w:rsidRDefault="006C7436">
            <w:pPr>
              <w:jc w:val="both"/>
              <w:rPr>
                <w:rFonts w:ascii="Times New Roman" w:eastAsia="Times New Roman" w:hAnsi="Times New Roman" w:cs="Times New Roman"/>
                <w:sz w:val="24"/>
                <w:szCs w:val="24"/>
              </w:rPr>
            </w:pPr>
            <w:r w:rsidRPr="008806F9">
              <w:rPr>
                <w:rFonts w:ascii="Times New Roman" w:eastAsia="Times New Roman" w:hAnsi="Times New Roman" w:cs="Times New Roman"/>
                <w:i/>
                <w:color w:val="000000"/>
                <w:sz w:val="24"/>
                <w:szCs w:val="24"/>
              </w:rPr>
              <w:t> </w:t>
            </w:r>
          </w:p>
        </w:tc>
      </w:tr>
      <w:tr w:rsidR="0080083C" w:rsidRPr="008806F9">
        <w:trPr>
          <w:jc w:val="center"/>
        </w:trPr>
        <w:tc>
          <w:tcPr>
            <w:tcW w:w="705" w:type="dxa"/>
          </w:tcPr>
          <w:p w:rsidR="0080083C" w:rsidRPr="008806F9" w:rsidRDefault="006C7436">
            <w:pPr>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4.1</w:t>
            </w:r>
          </w:p>
        </w:tc>
        <w:tc>
          <w:tcPr>
            <w:tcW w:w="2835" w:type="dxa"/>
          </w:tcPr>
          <w:p w:rsidR="0080083C" w:rsidRPr="008806F9" w:rsidRDefault="006C7436">
            <w:pPr>
              <w:rPr>
                <w:rFonts w:ascii="Times New Roman" w:eastAsia="Times New Roman" w:hAnsi="Times New Roman" w:cs="Times New Roman"/>
                <w:b/>
                <w:sz w:val="24"/>
                <w:szCs w:val="24"/>
              </w:rPr>
            </w:pPr>
            <w:r w:rsidRPr="008806F9">
              <w:rPr>
                <w:rFonts w:ascii="Times New Roman" w:eastAsia="Times New Roman" w:hAnsi="Times New Roman" w:cs="Times New Roman"/>
                <w:b/>
                <w:color w:val="000000"/>
                <w:sz w:val="24"/>
                <w:szCs w:val="24"/>
              </w:rPr>
              <w:t>назва предмета закупівлі</w:t>
            </w:r>
          </w:p>
        </w:tc>
        <w:tc>
          <w:tcPr>
            <w:tcW w:w="6420" w:type="dxa"/>
          </w:tcPr>
          <w:p w:rsidR="0080083C" w:rsidRPr="008806F9" w:rsidRDefault="00644058" w:rsidP="0018607D">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sidRPr="008806F9">
              <w:rPr>
                <w:rFonts w:ascii="Times New Roman" w:eastAsia="Times New Roman" w:hAnsi="Times New Roman" w:cs="Times New Roman"/>
                <w:sz w:val="24"/>
                <w:szCs w:val="24"/>
                <w:highlight w:val="white"/>
              </w:rPr>
              <w:t>ДК 021:2015:</w:t>
            </w:r>
            <w:r w:rsidR="006C7436" w:rsidRPr="008806F9">
              <w:rPr>
                <w:rFonts w:ascii="Times New Roman" w:eastAsia="Times New Roman" w:hAnsi="Times New Roman" w:cs="Times New Roman"/>
                <w:sz w:val="24"/>
                <w:szCs w:val="24"/>
                <w:highlight w:val="white"/>
              </w:rPr>
              <w:t xml:space="preserve"> 09120000-6 Газове паливо </w:t>
            </w:r>
            <w:r w:rsidRPr="008806F9">
              <w:rPr>
                <w:rFonts w:ascii="Times New Roman" w:eastAsia="Times New Roman" w:hAnsi="Times New Roman" w:cs="Times New Roman"/>
                <w:sz w:val="24"/>
                <w:szCs w:val="24"/>
                <w:highlight w:val="white"/>
              </w:rPr>
              <w:t>(Природний газ)</w:t>
            </w:r>
          </w:p>
        </w:tc>
      </w:tr>
      <w:tr w:rsidR="0080083C" w:rsidRPr="008806F9">
        <w:trPr>
          <w:trHeight w:val="1119"/>
          <w:jc w:val="center"/>
        </w:trPr>
        <w:tc>
          <w:tcPr>
            <w:tcW w:w="705" w:type="dxa"/>
          </w:tcPr>
          <w:p w:rsidR="0080083C" w:rsidRPr="008806F9" w:rsidRDefault="006C7436">
            <w:pPr>
              <w:widowControl w:val="0"/>
              <w:jc w:val="center"/>
              <w:rPr>
                <w:rFonts w:ascii="Times New Roman" w:eastAsia="Times New Roman" w:hAnsi="Times New Roman" w:cs="Times New Roman"/>
                <w:color w:val="000000"/>
                <w:sz w:val="24"/>
                <w:szCs w:val="24"/>
              </w:rPr>
            </w:pPr>
            <w:r w:rsidRPr="008806F9">
              <w:rPr>
                <w:rFonts w:ascii="Times New Roman" w:eastAsia="Times New Roman" w:hAnsi="Times New Roman" w:cs="Times New Roman"/>
                <w:color w:val="000000"/>
                <w:sz w:val="24"/>
                <w:szCs w:val="24"/>
              </w:rPr>
              <w:t>4.2</w:t>
            </w:r>
          </w:p>
        </w:tc>
        <w:tc>
          <w:tcPr>
            <w:tcW w:w="2835" w:type="dxa"/>
          </w:tcPr>
          <w:p w:rsidR="0080083C" w:rsidRPr="008806F9" w:rsidRDefault="006C7436">
            <w:pPr>
              <w:widowControl w:val="0"/>
              <w:rPr>
                <w:rFonts w:ascii="Times New Roman" w:eastAsia="Times New Roman" w:hAnsi="Times New Roman" w:cs="Times New Roman"/>
                <w:b/>
                <w:color w:val="000000"/>
                <w:sz w:val="24"/>
                <w:szCs w:val="24"/>
              </w:rPr>
            </w:pPr>
            <w:r w:rsidRPr="008806F9">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0083C" w:rsidRPr="008806F9" w:rsidRDefault="00071862" w:rsidP="007F0A7D">
            <w:pPr>
              <w:widowControl w:val="0"/>
              <w:ind w:right="120"/>
              <w:jc w:val="both"/>
              <w:rPr>
                <w:rFonts w:ascii="Times New Roman" w:eastAsia="Times New Roman" w:hAnsi="Times New Roman" w:cs="Times New Roman"/>
                <w:color w:val="000000"/>
                <w:sz w:val="24"/>
                <w:szCs w:val="24"/>
              </w:rPr>
            </w:pPr>
            <w:r w:rsidRPr="008806F9">
              <w:rPr>
                <w:rFonts w:ascii="Times New Roman" w:eastAsia="Times New Roman" w:hAnsi="Times New Roman" w:cs="Times New Roman"/>
                <w:color w:val="000000"/>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80083C" w:rsidRPr="008806F9" w:rsidTr="007F0A7D">
        <w:trPr>
          <w:trHeight w:val="575"/>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4.3</w:t>
            </w:r>
          </w:p>
        </w:tc>
        <w:tc>
          <w:tcPr>
            <w:tcW w:w="2835" w:type="dxa"/>
          </w:tcPr>
          <w:p w:rsidR="0080083C" w:rsidRPr="008806F9" w:rsidRDefault="006C7436">
            <w:pPr>
              <w:widowControl w:val="0"/>
              <w:rPr>
                <w:rFonts w:ascii="Times New Roman" w:eastAsia="Times New Roman" w:hAnsi="Times New Roman" w:cs="Times New Roman"/>
                <w:b/>
                <w:color w:val="000000"/>
                <w:sz w:val="24"/>
                <w:szCs w:val="24"/>
              </w:rPr>
            </w:pPr>
            <w:r w:rsidRPr="008806F9">
              <w:rPr>
                <w:rFonts w:ascii="Times New Roman" w:eastAsia="Times New Roman" w:hAnsi="Times New Roman" w:cs="Times New Roman"/>
                <w:b/>
                <w:color w:val="000000"/>
                <w:sz w:val="24"/>
                <w:szCs w:val="24"/>
              </w:rPr>
              <w:t xml:space="preserve">кількість товару та місце його поставки </w:t>
            </w:r>
          </w:p>
        </w:tc>
        <w:tc>
          <w:tcPr>
            <w:tcW w:w="6420" w:type="dxa"/>
          </w:tcPr>
          <w:p w:rsidR="00D9696B" w:rsidRPr="008806F9" w:rsidRDefault="00D9696B" w:rsidP="00D9696B">
            <w:pPr>
              <w:widowControl w:val="0"/>
              <w:ind w:right="120"/>
              <w:jc w:val="both"/>
              <w:rPr>
                <w:rFonts w:ascii="Times New Roman" w:eastAsia="Times New Roman" w:hAnsi="Times New Roman" w:cs="Times New Roman"/>
                <w:color w:val="000000"/>
                <w:sz w:val="24"/>
                <w:szCs w:val="24"/>
              </w:rPr>
            </w:pPr>
            <w:r w:rsidRPr="008806F9">
              <w:rPr>
                <w:rFonts w:ascii="Times New Roman" w:eastAsia="Times New Roman" w:hAnsi="Times New Roman" w:cs="Times New Roman"/>
                <w:color w:val="000000"/>
                <w:sz w:val="24"/>
                <w:szCs w:val="24"/>
              </w:rPr>
              <w:t xml:space="preserve">Місце поставки: </w:t>
            </w:r>
            <w:r w:rsidR="00071862" w:rsidRPr="008806F9">
              <w:rPr>
                <w:rFonts w:ascii="Times New Roman" w:hAnsi="Times New Roman" w:cs="Times New Roman"/>
                <w:sz w:val="24"/>
                <w:szCs w:val="24"/>
              </w:rPr>
              <w:t xml:space="preserve">місто Рівне, вулиця </w:t>
            </w:r>
            <w:r w:rsidR="007F0A7D" w:rsidRPr="008806F9">
              <w:rPr>
                <w:rFonts w:ascii="Times New Roman" w:hAnsi="Times New Roman" w:cs="Times New Roman"/>
                <w:sz w:val="24"/>
                <w:szCs w:val="24"/>
              </w:rPr>
              <w:t>Дворецька, 116</w:t>
            </w:r>
          </w:p>
          <w:p w:rsidR="0080083C" w:rsidRPr="008806F9" w:rsidRDefault="00D9696B" w:rsidP="0043013C">
            <w:pPr>
              <w:widowControl w:val="0"/>
              <w:ind w:right="120"/>
              <w:jc w:val="both"/>
              <w:rPr>
                <w:rFonts w:ascii="Times New Roman" w:eastAsia="Times New Roman" w:hAnsi="Times New Roman" w:cs="Times New Roman"/>
                <w:i/>
                <w:color w:val="4A86E8"/>
                <w:sz w:val="24"/>
                <w:szCs w:val="24"/>
                <w:highlight w:val="white"/>
              </w:rPr>
            </w:pPr>
            <w:r w:rsidRPr="008806F9">
              <w:rPr>
                <w:rFonts w:ascii="Times New Roman" w:eastAsia="Times New Roman" w:hAnsi="Times New Roman" w:cs="Times New Roman"/>
                <w:color w:val="000000"/>
                <w:sz w:val="24"/>
                <w:szCs w:val="24"/>
              </w:rPr>
              <w:t xml:space="preserve">Кількість товару: </w:t>
            </w:r>
            <w:r w:rsidR="00C03987">
              <w:rPr>
                <w:rFonts w:ascii="Times New Roman" w:eastAsia="Times New Roman" w:hAnsi="Times New Roman" w:cs="Times New Roman"/>
                <w:color w:val="000000"/>
                <w:sz w:val="24"/>
                <w:szCs w:val="24"/>
              </w:rPr>
              <w:t>85 160</w:t>
            </w:r>
            <w:r w:rsidR="008806F9">
              <w:rPr>
                <w:rFonts w:ascii="Times New Roman" w:eastAsia="Times New Roman" w:hAnsi="Times New Roman" w:cs="Times New Roman"/>
                <w:color w:val="000000"/>
                <w:sz w:val="24"/>
                <w:szCs w:val="24"/>
              </w:rPr>
              <w:t xml:space="preserve"> м</w:t>
            </w:r>
            <w:r w:rsidR="008806F9" w:rsidRPr="008806F9">
              <w:rPr>
                <w:rFonts w:ascii="Times New Roman" w:eastAsia="Times New Roman" w:hAnsi="Times New Roman" w:cs="Times New Roman"/>
                <w:color w:val="000000"/>
                <w:sz w:val="24"/>
                <w:szCs w:val="24"/>
                <w:vertAlign w:val="superscript"/>
              </w:rPr>
              <w:t>3</w:t>
            </w:r>
            <w:r w:rsidR="008806F9">
              <w:rPr>
                <w:rFonts w:ascii="Times New Roman" w:eastAsia="Times New Roman" w:hAnsi="Times New Roman" w:cs="Times New Roman"/>
                <w:color w:val="000000"/>
                <w:sz w:val="24"/>
                <w:szCs w:val="24"/>
                <w:vertAlign w:val="superscript"/>
              </w:rPr>
              <w:t xml:space="preserve"> </w:t>
            </w:r>
            <w:r w:rsidR="0043013C">
              <w:rPr>
                <w:rFonts w:ascii="Times New Roman" w:eastAsia="Times New Roman" w:hAnsi="Times New Roman" w:cs="Times New Roman"/>
                <w:color w:val="000000"/>
                <w:sz w:val="24"/>
                <w:szCs w:val="24"/>
              </w:rPr>
              <w:t>( за період 01.</w:t>
            </w:r>
            <w:r w:rsidR="008806F9">
              <w:rPr>
                <w:rFonts w:ascii="Times New Roman" w:eastAsia="Times New Roman" w:hAnsi="Times New Roman" w:cs="Times New Roman"/>
                <w:color w:val="000000"/>
                <w:sz w:val="24"/>
                <w:szCs w:val="24"/>
              </w:rPr>
              <w:t>0</w:t>
            </w:r>
            <w:r w:rsidR="0043013C">
              <w:rPr>
                <w:rFonts w:ascii="Times New Roman" w:eastAsia="Times New Roman" w:hAnsi="Times New Roman" w:cs="Times New Roman"/>
                <w:color w:val="000000"/>
                <w:sz w:val="24"/>
                <w:szCs w:val="24"/>
              </w:rPr>
              <w:t>5</w:t>
            </w:r>
            <w:r w:rsidR="002617FB">
              <w:rPr>
                <w:rFonts w:ascii="Times New Roman" w:eastAsia="Times New Roman" w:hAnsi="Times New Roman" w:cs="Times New Roman"/>
                <w:color w:val="000000"/>
                <w:sz w:val="24"/>
                <w:szCs w:val="24"/>
              </w:rPr>
              <w:t>.2024 р. по 31.12</w:t>
            </w:r>
            <w:r w:rsidR="008806F9">
              <w:rPr>
                <w:rFonts w:ascii="Times New Roman" w:eastAsia="Times New Roman" w:hAnsi="Times New Roman" w:cs="Times New Roman"/>
                <w:color w:val="000000"/>
                <w:sz w:val="24"/>
                <w:szCs w:val="24"/>
              </w:rPr>
              <w:t>.2024 рік)</w:t>
            </w:r>
          </w:p>
        </w:tc>
      </w:tr>
      <w:tr w:rsidR="0080083C" w:rsidRPr="008806F9">
        <w:trPr>
          <w:trHeight w:val="645"/>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4.4</w:t>
            </w:r>
          </w:p>
        </w:tc>
        <w:tc>
          <w:tcPr>
            <w:tcW w:w="2835" w:type="dxa"/>
          </w:tcPr>
          <w:p w:rsidR="0080083C" w:rsidRPr="008806F9" w:rsidRDefault="006C7436">
            <w:pPr>
              <w:widowControl w:val="0"/>
              <w:rPr>
                <w:rFonts w:ascii="Times New Roman" w:eastAsia="Times New Roman" w:hAnsi="Times New Roman" w:cs="Times New Roman"/>
                <w:b/>
                <w:sz w:val="24"/>
                <w:szCs w:val="24"/>
              </w:rPr>
            </w:pPr>
            <w:r w:rsidRPr="008806F9">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420" w:type="dxa"/>
          </w:tcPr>
          <w:p w:rsidR="0080083C" w:rsidRPr="008806F9" w:rsidRDefault="0043013C" w:rsidP="004301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травня</w:t>
            </w:r>
            <w:r w:rsidR="00753EA6" w:rsidRPr="008806F9">
              <w:rPr>
                <w:rFonts w:ascii="Times New Roman" w:eastAsia="Times New Roman" w:hAnsi="Times New Roman" w:cs="Times New Roman"/>
                <w:color w:val="000000"/>
                <w:sz w:val="24"/>
                <w:szCs w:val="24"/>
              </w:rPr>
              <w:t xml:space="preserve"> 2024 року </w:t>
            </w:r>
            <w:r w:rsidR="006C7436" w:rsidRPr="008806F9">
              <w:rPr>
                <w:rFonts w:ascii="Times New Roman" w:eastAsia="Times New Roman" w:hAnsi="Times New Roman" w:cs="Times New Roman"/>
                <w:color w:val="000000"/>
                <w:sz w:val="24"/>
                <w:szCs w:val="24"/>
              </w:rPr>
              <w:t xml:space="preserve">до </w:t>
            </w:r>
            <w:r w:rsidR="002617FB">
              <w:rPr>
                <w:rFonts w:ascii="Times New Roman" w:eastAsia="Times New Roman" w:hAnsi="Times New Roman" w:cs="Times New Roman"/>
                <w:color w:val="000000"/>
                <w:sz w:val="24"/>
                <w:szCs w:val="24"/>
              </w:rPr>
              <w:t>31 грудня</w:t>
            </w:r>
            <w:r w:rsidR="006C7436" w:rsidRPr="008806F9">
              <w:rPr>
                <w:rFonts w:ascii="Times New Roman" w:eastAsia="Times New Roman" w:hAnsi="Times New Roman" w:cs="Times New Roman"/>
                <w:color w:val="000000"/>
                <w:sz w:val="24"/>
                <w:szCs w:val="24"/>
              </w:rPr>
              <w:t xml:space="preserve">  20</w:t>
            </w:r>
            <w:r w:rsidR="00D9696B" w:rsidRPr="008806F9">
              <w:rPr>
                <w:rFonts w:ascii="Times New Roman" w:eastAsia="Times New Roman" w:hAnsi="Times New Roman" w:cs="Times New Roman"/>
                <w:color w:val="000000"/>
                <w:sz w:val="24"/>
                <w:szCs w:val="24"/>
              </w:rPr>
              <w:t>2</w:t>
            </w:r>
            <w:r w:rsidR="00071862" w:rsidRPr="008806F9">
              <w:rPr>
                <w:rFonts w:ascii="Times New Roman" w:eastAsia="Times New Roman" w:hAnsi="Times New Roman" w:cs="Times New Roman"/>
                <w:color w:val="000000"/>
                <w:sz w:val="24"/>
                <w:szCs w:val="24"/>
              </w:rPr>
              <w:t>4</w:t>
            </w:r>
            <w:r w:rsidR="00D9696B" w:rsidRPr="008806F9">
              <w:rPr>
                <w:rFonts w:ascii="Times New Roman" w:eastAsia="Times New Roman" w:hAnsi="Times New Roman" w:cs="Times New Roman"/>
                <w:color w:val="000000"/>
                <w:sz w:val="24"/>
                <w:szCs w:val="24"/>
              </w:rPr>
              <w:t xml:space="preserve"> </w:t>
            </w:r>
            <w:r w:rsidR="006C7436" w:rsidRPr="008806F9">
              <w:rPr>
                <w:rFonts w:ascii="Times New Roman" w:eastAsia="Times New Roman" w:hAnsi="Times New Roman" w:cs="Times New Roman"/>
                <w:color w:val="000000"/>
                <w:sz w:val="24"/>
                <w:szCs w:val="24"/>
              </w:rPr>
              <w:t xml:space="preserve">року </w:t>
            </w:r>
            <w:r w:rsidR="00753EA6" w:rsidRPr="008806F9">
              <w:rPr>
                <w:rFonts w:ascii="Times New Roman" w:eastAsia="Times New Roman" w:hAnsi="Times New Roman" w:cs="Times New Roman"/>
                <w:color w:val="000000"/>
                <w:sz w:val="24"/>
                <w:szCs w:val="24"/>
              </w:rPr>
              <w:t>(</w:t>
            </w:r>
            <w:r w:rsidR="006C7436" w:rsidRPr="008806F9">
              <w:rPr>
                <w:rFonts w:ascii="Times New Roman" w:eastAsia="Times New Roman" w:hAnsi="Times New Roman" w:cs="Times New Roman"/>
                <w:color w:val="000000"/>
                <w:sz w:val="24"/>
                <w:szCs w:val="24"/>
              </w:rPr>
              <w:t>включно</w:t>
            </w:r>
            <w:r w:rsidR="00753EA6" w:rsidRPr="008806F9">
              <w:rPr>
                <w:rFonts w:ascii="Times New Roman" w:eastAsia="Times New Roman" w:hAnsi="Times New Roman" w:cs="Times New Roman"/>
                <w:color w:val="000000"/>
                <w:sz w:val="24"/>
                <w:szCs w:val="24"/>
              </w:rPr>
              <w:t>). Цілодобово.</w:t>
            </w:r>
            <w:r w:rsidR="006C7436" w:rsidRPr="008806F9">
              <w:rPr>
                <w:rFonts w:ascii="Times New Roman" w:eastAsia="Times New Roman" w:hAnsi="Times New Roman" w:cs="Times New Roman"/>
                <w:color w:val="000000"/>
                <w:sz w:val="24"/>
                <w:szCs w:val="24"/>
              </w:rPr>
              <w:t xml:space="preserve"> </w:t>
            </w:r>
          </w:p>
        </w:tc>
      </w:tr>
      <w:tr w:rsidR="005B45A4" w:rsidRPr="008806F9">
        <w:trPr>
          <w:trHeight w:val="645"/>
          <w:jc w:val="center"/>
        </w:trPr>
        <w:tc>
          <w:tcPr>
            <w:tcW w:w="705" w:type="dxa"/>
          </w:tcPr>
          <w:p w:rsidR="005B45A4" w:rsidRPr="008806F9" w:rsidRDefault="005B45A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5B45A4" w:rsidRPr="008806F9" w:rsidRDefault="005B45A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Очікувана вартість предмета закупівлі</w:t>
            </w:r>
          </w:p>
        </w:tc>
        <w:tc>
          <w:tcPr>
            <w:tcW w:w="6420" w:type="dxa"/>
          </w:tcPr>
          <w:p w:rsidR="005B45A4" w:rsidRDefault="005B45A4" w:rsidP="004301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1 409 729.27 грн.</w:t>
            </w:r>
          </w:p>
        </w:tc>
      </w:tr>
      <w:tr w:rsidR="0080083C" w:rsidRPr="008806F9">
        <w:trPr>
          <w:trHeight w:val="841"/>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lastRenderedPageBreak/>
              <w:t>5</w:t>
            </w:r>
          </w:p>
        </w:tc>
        <w:tc>
          <w:tcPr>
            <w:tcW w:w="2835" w:type="dxa"/>
          </w:tcPr>
          <w:p w:rsidR="0080083C" w:rsidRPr="008806F9" w:rsidRDefault="006C7436">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Недискримінація учасників</w:t>
            </w:r>
            <w:r w:rsidRPr="008806F9">
              <w:rPr>
                <w:rFonts w:ascii="Times New Roman" w:eastAsia="Times New Roman" w:hAnsi="Times New Roman" w:cs="Times New Roman"/>
                <w:sz w:val="24"/>
                <w:szCs w:val="24"/>
              </w:rPr>
              <w:t xml:space="preserve"> </w:t>
            </w:r>
          </w:p>
        </w:tc>
        <w:tc>
          <w:tcPr>
            <w:tcW w:w="6420" w:type="dxa"/>
          </w:tcPr>
          <w:p w:rsidR="0080083C" w:rsidRPr="008806F9" w:rsidRDefault="006C7436">
            <w:pPr>
              <w:widowControl w:val="0"/>
              <w:ind w:right="140"/>
              <w:jc w:val="both"/>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83C" w:rsidRPr="008806F9">
        <w:trPr>
          <w:trHeight w:val="1119"/>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6</w:t>
            </w:r>
          </w:p>
        </w:tc>
        <w:tc>
          <w:tcPr>
            <w:tcW w:w="2835" w:type="dxa"/>
          </w:tcPr>
          <w:p w:rsidR="0080083C" w:rsidRPr="008806F9" w:rsidRDefault="006C7436">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806F9">
              <w:rPr>
                <w:rFonts w:ascii="Times New Roman" w:eastAsia="Times New Roman" w:hAnsi="Times New Roman" w:cs="Times New Roman"/>
                <w:sz w:val="24"/>
                <w:szCs w:val="24"/>
              </w:rPr>
              <w:t xml:space="preserve"> </w:t>
            </w:r>
          </w:p>
        </w:tc>
        <w:tc>
          <w:tcPr>
            <w:tcW w:w="6420" w:type="dxa"/>
          </w:tcPr>
          <w:p w:rsidR="0080083C" w:rsidRPr="008806F9" w:rsidRDefault="006C7436" w:rsidP="00D9696B">
            <w:pPr>
              <w:widowControl w:val="0"/>
              <w:ind w:right="140"/>
              <w:jc w:val="both"/>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Валютою тендерної пропозиції є гривня.</w:t>
            </w:r>
            <w:r w:rsidRPr="008806F9">
              <w:rPr>
                <w:rFonts w:ascii="Times New Roman" w:eastAsia="Times New Roman" w:hAnsi="Times New Roman" w:cs="Times New Roman"/>
                <w:sz w:val="24"/>
                <w:szCs w:val="24"/>
              </w:rPr>
              <w:t xml:space="preserve"> </w:t>
            </w:r>
            <w:r w:rsidR="00094E24" w:rsidRPr="008806F9">
              <w:rPr>
                <w:rFonts w:ascii="Times New Roman" w:eastAsia="Times New Roman" w:hAnsi="Times New Roman" w:cs="Times New Roman"/>
                <w:b/>
                <w:sz w:val="24"/>
                <w:szCs w:val="24"/>
              </w:rPr>
              <w:t>У разі якщо учасником процедури закупівлі є нерезидент</w:t>
            </w:r>
            <w:r w:rsidR="00094E24" w:rsidRPr="008806F9">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0083C" w:rsidRPr="008806F9" w:rsidTr="00BB43E9">
        <w:trPr>
          <w:trHeight w:val="416"/>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7</w:t>
            </w:r>
          </w:p>
        </w:tc>
        <w:tc>
          <w:tcPr>
            <w:tcW w:w="2835" w:type="dxa"/>
          </w:tcPr>
          <w:p w:rsidR="0080083C" w:rsidRPr="008806F9" w:rsidRDefault="007F0A7D">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 xml:space="preserve">Мова (мови), якою </w:t>
            </w:r>
            <w:r w:rsidR="006C7436" w:rsidRPr="008806F9">
              <w:rPr>
                <w:rFonts w:ascii="Times New Roman" w:eastAsia="Times New Roman" w:hAnsi="Times New Roman" w:cs="Times New Roman"/>
                <w:b/>
                <w:color w:val="000000"/>
                <w:sz w:val="24"/>
                <w:szCs w:val="24"/>
              </w:rPr>
              <w:t>(якими) повинні бути складені тендерні пропозиції</w:t>
            </w:r>
          </w:p>
        </w:tc>
        <w:tc>
          <w:tcPr>
            <w:tcW w:w="6420" w:type="dxa"/>
          </w:tcPr>
          <w:p w:rsidR="0080083C" w:rsidRPr="008806F9" w:rsidRDefault="007F0A7D" w:rsidP="007F0A7D">
            <w:pPr>
              <w:widowControl w:val="0"/>
              <w:ind w:right="14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tc>
      </w:tr>
      <w:tr w:rsidR="0080083C" w:rsidRPr="008806F9">
        <w:trPr>
          <w:trHeight w:val="501"/>
          <w:jc w:val="center"/>
        </w:trPr>
        <w:tc>
          <w:tcPr>
            <w:tcW w:w="9960" w:type="dxa"/>
            <w:gridSpan w:val="3"/>
            <w:vAlign w:val="center"/>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 xml:space="preserve">Розділ 2. Порядок </w:t>
            </w:r>
            <w:r w:rsidRPr="008806F9">
              <w:rPr>
                <w:rFonts w:ascii="Times New Roman" w:eastAsia="Times New Roman" w:hAnsi="Times New Roman" w:cs="Times New Roman"/>
                <w:b/>
                <w:sz w:val="24"/>
                <w:szCs w:val="24"/>
              </w:rPr>
              <w:t>в</w:t>
            </w:r>
            <w:r w:rsidRPr="008806F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083C" w:rsidRPr="008806F9">
        <w:trPr>
          <w:trHeight w:val="1975"/>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1</w:t>
            </w:r>
          </w:p>
        </w:tc>
        <w:tc>
          <w:tcPr>
            <w:tcW w:w="2835" w:type="dxa"/>
          </w:tcPr>
          <w:p w:rsidR="0080083C" w:rsidRPr="008806F9" w:rsidRDefault="006C7436">
            <w:pPr>
              <w:widowControl w:val="0"/>
              <w:rPr>
                <w:rFonts w:ascii="Times New Roman" w:eastAsia="Times New Roman" w:hAnsi="Times New Roman" w:cs="Times New Roman"/>
                <w:b/>
                <w:sz w:val="24"/>
                <w:szCs w:val="24"/>
              </w:rPr>
            </w:pPr>
            <w:r w:rsidRPr="008806F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E5E10" w:rsidRPr="008806F9" w:rsidRDefault="005B45A4" w:rsidP="00AE5E10">
            <w:pPr>
              <w:widowControl w:val="0"/>
              <w:jc w:val="both"/>
              <w:rPr>
                <w:rFonts w:ascii="Times New Roman" w:eastAsia="Times New Roman" w:hAnsi="Times New Roman" w:cs="Times New Roman"/>
                <w:sz w:val="24"/>
                <w:szCs w:val="24"/>
                <w:highlight w:val="white"/>
              </w:rPr>
            </w:pPr>
            <w:r w:rsidRPr="00791627">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AE5E10" w:rsidRPr="00AE5E10">
              <w:rPr>
                <w:rFonts w:ascii="Times New Roman" w:eastAsia="Times New Roman" w:hAnsi="Times New Roman"/>
                <w:b/>
                <w:i/>
                <w:sz w:val="24"/>
                <w:szCs w:val="24"/>
              </w:rPr>
              <w:t>.</w:t>
            </w:r>
          </w:p>
        </w:tc>
      </w:tr>
      <w:tr w:rsidR="0080083C" w:rsidRPr="008806F9">
        <w:trPr>
          <w:trHeight w:val="699"/>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w:t>
            </w:r>
          </w:p>
        </w:tc>
        <w:tc>
          <w:tcPr>
            <w:tcW w:w="2835" w:type="dxa"/>
          </w:tcPr>
          <w:p w:rsidR="0080083C" w:rsidRPr="008806F9" w:rsidRDefault="006C7436">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0083C" w:rsidRPr="008806F9" w:rsidRDefault="006C7436" w:rsidP="007F0A7D">
            <w:pPr>
              <w:widowControl w:val="0"/>
              <w:jc w:val="both"/>
              <w:rPr>
                <w:rFonts w:ascii="Times New Roman" w:eastAsia="Times New Roman" w:hAnsi="Times New Roman" w:cs="Times New Roman"/>
                <w:color w:val="000000"/>
                <w:sz w:val="24"/>
                <w:szCs w:val="24"/>
              </w:rPr>
            </w:pPr>
            <w:r w:rsidRPr="008806F9">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806F9">
                <w:rPr>
                  <w:rFonts w:ascii="Times New Roman" w:eastAsia="Times New Roman" w:hAnsi="Times New Roman" w:cs="Times New Roman"/>
                  <w:color w:val="000000"/>
                  <w:sz w:val="24"/>
                  <w:szCs w:val="24"/>
                </w:rPr>
                <w:t>статті 8</w:t>
              </w:r>
            </w:hyperlink>
            <w:r w:rsidRPr="008806F9">
              <w:rPr>
                <w:rFonts w:ascii="Times New Roman" w:eastAsia="Times New Roman" w:hAnsi="Times New Roman" w:cs="Times New Roman"/>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083C" w:rsidRPr="008806F9" w:rsidRDefault="006C7436">
            <w:pPr>
              <w:widowControl w:val="0"/>
              <w:jc w:val="both"/>
              <w:rPr>
                <w:rFonts w:ascii="Times New Roman" w:eastAsia="Times New Roman" w:hAnsi="Times New Roman" w:cs="Times New Roman"/>
                <w:color w:val="000000"/>
                <w:sz w:val="24"/>
                <w:szCs w:val="24"/>
              </w:rPr>
            </w:pPr>
            <w:r w:rsidRPr="008806F9">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F0A7D" w:rsidRPr="008806F9" w:rsidRDefault="007F0A7D" w:rsidP="007F0A7D">
            <w:pPr>
              <w:widowControl w:val="0"/>
              <w:jc w:val="both"/>
              <w:rPr>
                <w:rFonts w:ascii="Times New Roman" w:eastAsia="Times New Roman" w:hAnsi="Times New Roman" w:cs="Times New Roman"/>
                <w:sz w:val="24"/>
                <w:szCs w:val="24"/>
              </w:rPr>
            </w:pPr>
          </w:p>
        </w:tc>
      </w:tr>
      <w:tr w:rsidR="0080083C" w:rsidRPr="008806F9">
        <w:trPr>
          <w:trHeight w:val="480"/>
          <w:jc w:val="center"/>
        </w:trPr>
        <w:tc>
          <w:tcPr>
            <w:tcW w:w="9960" w:type="dxa"/>
            <w:gridSpan w:val="3"/>
            <w:vAlign w:val="center"/>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083C" w:rsidRPr="008806F9" w:rsidTr="00D9696B">
        <w:trPr>
          <w:trHeight w:val="274"/>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1</w:t>
            </w:r>
          </w:p>
        </w:tc>
        <w:tc>
          <w:tcPr>
            <w:tcW w:w="2835" w:type="dxa"/>
          </w:tcPr>
          <w:p w:rsidR="009954BD" w:rsidRPr="008806F9" w:rsidRDefault="006C7436" w:rsidP="007F0A7D">
            <w:pPr>
              <w:widowControl w:val="0"/>
              <w:rPr>
                <w:rFonts w:ascii="Times New Roman" w:eastAsia="Times New Roman" w:hAnsi="Times New Roman" w:cs="Times New Roman"/>
                <w:b/>
                <w:color w:val="000000"/>
                <w:sz w:val="24"/>
                <w:szCs w:val="24"/>
              </w:rPr>
            </w:pPr>
            <w:r w:rsidRPr="008806F9">
              <w:rPr>
                <w:rFonts w:ascii="Times New Roman" w:eastAsia="Times New Roman" w:hAnsi="Times New Roman" w:cs="Times New Roman"/>
                <w:b/>
                <w:color w:val="000000"/>
                <w:sz w:val="24"/>
                <w:szCs w:val="24"/>
              </w:rPr>
              <w:t xml:space="preserve">Зміст і спосіб подання </w:t>
            </w:r>
            <w:r w:rsidRPr="008806F9">
              <w:rPr>
                <w:rFonts w:ascii="Times New Roman" w:eastAsia="Times New Roman" w:hAnsi="Times New Roman" w:cs="Times New Roman"/>
                <w:b/>
                <w:color w:val="000000"/>
                <w:sz w:val="24"/>
                <w:szCs w:val="24"/>
              </w:rPr>
              <w:lastRenderedPageBreak/>
              <w:t>тендерної пропозиції</w:t>
            </w:r>
          </w:p>
        </w:tc>
        <w:tc>
          <w:tcPr>
            <w:tcW w:w="6420" w:type="dxa"/>
            <w:vAlign w:val="center"/>
          </w:tcPr>
          <w:p w:rsidR="00322972" w:rsidRPr="00791627" w:rsidRDefault="00322972" w:rsidP="00322972">
            <w:pPr>
              <w:widowControl w:val="0"/>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sz w:val="24"/>
                <w:szCs w:val="24"/>
              </w:rPr>
              <w:lastRenderedPageBreak/>
              <w:t xml:space="preserve">Тендерна пропозиція подається в електронному вигляді </w:t>
            </w:r>
            <w:r w:rsidRPr="00791627">
              <w:rPr>
                <w:rFonts w:ascii="Times New Roman" w:eastAsia="Times New Roman" w:hAnsi="Times New Roman" w:cs="Times New Roman"/>
                <w:sz w:val="24"/>
                <w:szCs w:val="24"/>
              </w:rPr>
              <w:lastRenderedPageBreak/>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791627">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22972" w:rsidRPr="00791627" w:rsidRDefault="00322972" w:rsidP="00322972">
            <w:pPr>
              <w:widowControl w:val="0"/>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791627">
              <w:rPr>
                <w:rFonts w:ascii="Times New Roman" w:eastAsia="Times New Roman" w:hAnsi="Times New Roman" w:cs="Times New Roman"/>
                <w:b/>
                <w:color w:val="000000"/>
                <w:sz w:val="24"/>
                <w:szCs w:val="24"/>
              </w:rPr>
              <w:t>у Додатку № 1</w:t>
            </w:r>
            <w:r w:rsidRPr="00791627">
              <w:rPr>
                <w:rFonts w:ascii="Times New Roman" w:eastAsia="Times New Roman" w:hAnsi="Times New Roman" w:cs="Times New Roman"/>
                <w:color w:val="000000"/>
                <w:sz w:val="24"/>
                <w:szCs w:val="24"/>
              </w:rPr>
              <w:t xml:space="preserve"> тендерної документації </w:t>
            </w:r>
            <w:r w:rsidRPr="00791627">
              <w:rPr>
                <w:rFonts w:ascii="Times New Roman" w:eastAsia="Times New Roman" w:hAnsi="Times New Roman" w:cs="Times New Roman"/>
                <w:b/>
                <w:color w:val="000000"/>
                <w:sz w:val="24"/>
                <w:szCs w:val="24"/>
                <w:u w:val="single"/>
              </w:rPr>
              <w:t>(подається в окремому файлі)</w:t>
            </w:r>
            <w:r w:rsidRPr="00791627">
              <w:rPr>
                <w:rFonts w:ascii="Times New Roman" w:eastAsia="Times New Roman" w:hAnsi="Times New Roman" w:cs="Times New Roman"/>
                <w:b/>
                <w:color w:val="000000"/>
                <w:sz w:val="24"/>
                <w:szCs w:val="24"/>
              </w:rPr>
              <w:t>;</w:t>
            </w:r>
          </w:p>
          <w:p w:rsidR="00322972" w:rsidRPr="00791627" w:rsidRDefault="00322972" w:rsidP="00322972">
            <w:pPr>
              <w:widowControl w:val="0"/>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47 Особливостей, згідно вимог, наведених </w:t>
            </w:r>
            <w:r w:rsidRPr="00791627">
              <w:rPr>
                <w:rFonts w:ascii="Times New Roman" w:eastAsia="Times New Roman" w:hAnsi="Times New Roman" w:cs="Times New Roman"/>
                <w:b/>
                <w:color w:val="000000"/>
                <w:sz w:val="24"/>
                <w:szCs w:val="24"/>
              </w:rPr>
              <w:t xml:space="preserve">у пункті 5 </w:t>
            </w:r>
            <w:r w:rsidRPr="00791627">
              <w:rPr>
                <w:rFonts w:ascii="Times New Roman" w:eastAsia="Times New Roman" w:hAnsi="Times New Roman" w:cs="Times New Roman"/>
                <w:color w:val="000000"/>
                <w:sz w:val="24"/>
                <w:szCs w:val="24"/>
              </w:rPr>
              <w:t>цього розділу тендерної документації;</w:t>
            </w:r>
          </w:p>
          <w:p w:rsidR="00322972" w:rsidRPr="00791627" w:rsidRDefault="00322972" w:rsidP="00322972">
            <w:pPr>
              <w:widowControl w:val="0"/>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791627">
              <w:rPr>
                <w:rFonts w:ascii="Times New Roman" w:eastAsia="Times New Roman" w:hAnsi="Times New Roman" w:cs="Times New Roman"/>
                <w:b/>
                <w:color w:val="000000"/>
                <w:sz w:val="24"/>
                <w:szCs w:val="24"/>
              </w:rPr>
              <w:t xml:space="preserve">Додатку № 3, </w:t>
            </w:r>
            <w:r w:rsidRPr="00791627">
              <w:rPr>
                <w:rFonts w:ascii="Times New Roman" w:eastAsia="Times New Roman" w:hAnsi="Times New Roman" w:cs="Times New Roman"/>
                <w:color w:val="000000"/>
                <w:sz w:val="24"/>
                <w:szCs w:val="24"/>
              </w:rPr>
              <w:t xml:space="preserve"> до тендерної документації;</w:t>
            </w:r>
          </w:p>
          <w:p w:rsidR="00322972" w:rsidRPr="00791627" w:rsidRDefault="00322972" w:rsidP="00322972">
            <w:pPr>
              <w:widowControl w:val="0"/>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2972" w:rsidRPr="00791627" w:rsidRDefault="00322972" w:rsidP="00322972">
            <w:pPr>
              <w:keepNext/>
              <w:keepLines/>
              <w:tabs>
                <w:tab w:val="left" w:pos="900"/>
              </w:tabs>
              <w:ind w:firstLine="281"/>
              <w:jc w:val="both"/>
              <w:rPr>
                <w:rFonts w:ascii="Times New Roman" w:eastAsia="Times New Roman" w:hAnsi="Times New Roman" w:cs="Times New Roman"/>
                <w:sz w:val="24"/>
                <w:szCs w:val="24"/>
              </w:rPr>
            </w:pPr>
            <w:r w:rsidRPr="00791627">
              <w:rPr>
                <w:rFonts w:ascii="Times New Roman" w:eastAsia="Times New Roman" w:hAnsi="Times New Roman" w:cs="Times New Roman"/>
                <w:b/>
                <w:sz w:val="24"/>
                <w:szCs w:val="24"/>
                <w:u w:val="single"/>
              </w:rPr>
              <w:t>для керівника учасника</w:t>
            </w:r>
            <w:r w:rsidRPr="00791627">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322972" w:rsidRPr="00791627" w:rsidRDefault="00322972" w:rsidP="00322972">
            <w:pPr>
              <w:keepNext/>
              <w:keepLines/>
              <w:tabs>
                <w:tab w:val="left" w:pos="900"/>
              </w:tabs>
              <w:ind w:firstLine="281"/>
              <w:jc w:val="both"/>
              <w:rPr>
                <w:rFonts w:ascii="Times New Roman" w:eastAsia="Times New Roman" w:hAnsi="Times New Roman" w:cs="Times New Roman"/>
                <w:sz w:val="24"/>
                <w:szCs w:val="24"/>
              </w:rPr>
            </w:pPr>
            <w:r w:rsidRPr="00791627">
              <w:rPr>
                <w:rFonts w:ascii="Times New Roman" w:eastAsia="Times New Roman" w:hAnsi="Times New Roman" w:cs="Times New Roman"/>
                <w:b/>
                <w:sz w:val="24"/>
                <w:szCs w:val="24"/>
                <w:u w:val="single"/>
              </w:rPr>
              <w:t>для іншої посадової особи учасника</w:t>
            </w:r>
            <w:r w:rsidRPr="00791627">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sidRPr="00791627">
              <w:rPr>
                <w:rFonts w:ascii="Times New Roman" w:eastAsia="Times New Roman" w:hAnsi="Times New Roman" w:cs="Times New Roman"/>
                <w:b/>
                <w:color w:val="000000"/>
                <w:sz w:val="24"/>
                <w:szCs w:val="24"/>
              </w:rPr>
              <w:t>(для учасників - нерезидентів України);</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6) інформація про субпідрядника (субпідрядників) </w:t>
            </w:r>
            <w:r w:rsidRPr="00791627">
              <w:rPr>
                <w:rFonts w:ascii="Times New Roman" w:eastAsia="Times New Roman" w:hAnsi="Times New Roman" w:cs="Times New Roman"/>
                <w:b/>
                <w:color w:val="000000"/>
                <w:sz w:val="24"/>
                <w:szCs w:val="24"/>
              </w:rPr>
              <w:t xml:space="preserve">(в разі їх залучення </w:t>
            </w:r>
            <w:r w:rsidRPr="00791627">
              <w:rPr>
                <w:rFonts w:ascii="Times New Roman" w:eastAsia="Times New Roman" w:hAnsi="Times New Roman" w:cs="Times New Roman"/>
                <w:b/>
                <w:sz w:val="24"/>
                <w:szCs w:val="24"/>
              </w:rPr>
              <w:t>у обсязі не менше ніж 20 відсотків від вартості договору про закупівлю)</w:t>
            </w:r>
            <w:r w:rsidRPr="00791627">
              <w:rPr>
                <w:rFonts w:ascii="Times New Roman" w:eastAsia="Times New Roman" w:hAnsi="Times New Roman" w:cs="Times New Roman"/>
                <w:color w:val="000000"/>
                <w:sz w:val="24"/>
                <w:szCs w:val="24"/>
              </w:rPr>
              <w:t>;</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7) інформація яка містить відомості про учасника </w:t>
            </w:r>
            <w:r w:rsidRPr="00791627">
              <w:rPr>
                <w:rFonts w:ascii="Times New Roman" w:eastAsia="Times New Roman" w:hAnsi="Times New Roman" w:cs="Times New Roman"/>
                <w:b/>
                <w:color w:val="000000"/>
                <w:sz w:val="24"/>
                <w:szCs w:val="24"/>
              </w:rPr>
              <w:t>(Додаток 2)</w:t>
            </w:r>
            <w:r w:rsidRPr="00791627">
              <w:rPr>
                <w:rFonts w:ascii="Times New Roman" w:eastAsia="Times New Roman" w:hAnsi="Times New Roman" w:cs="Times New Roman"/>
                <w:color w:val="000000"/>
                <w:sz w:val="24"/>
                <w:szCs w:val="24"/>
              </w:rPr>
              <w:t>;</w:t>
            </w:r>
          </w:p>
          <w:p w:rsidR="00322972" w:rsidRPr="00791627" w:rsidRDefault="00322972" w:rsidP="00322972">
            <w:pPr>
              <w:ind w:firstLine="281"/>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w:color w:val="000000"/>
                <w:sz w:val="24"/>
                <w:szCs w:val="24"/>
              </w:rPr>
              <w:t xml:space="preserve">8) </w:t>
            </w:r>
            <w:r w:rsidRPr="00791627">
              <w:rPr>
                <w:rFonts w:ascii="Times New Roman" w:eastAsia="Times New Roman" w:hAnsi="Times New Roman" w:cs="Times New Roman CYR"/>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322972" w:rsidRPr="00791627" w:rsidRDefault="00322972" w:rsidP="00322972">
            <w:pPr>
              <w:ind w:firstLine="567"/>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 військовий квиток, виданий іноземцю, який в установленому порядку уклав контракт про</w:t>
            </w:r>
          </w:p>
          <w:p w:rsidR="00322972" w:rsidRPr="00791627" w:rsidRDefault="00322972" w:rsidP="00322972">
            <w:pPr>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проходження військової служби у Збройних Силах України, Державній спеціальній службі транспорту або Національній гвардії України,</w:t>
            </w:r>
          </w:p>
          <w:p w:rsidR="00322972" w:rsidRPr="00791627" w:rsidRDefault="00322972" w:rsidP="00322972">
            <w:pPr>
              <w:ind w:firstLine="567"/>
              <w:jc w:val="both"/>
              <w:rPr>
                <w:rFonts w:ascii="Times New Roman" w:eastAsia="Times New Roman" w:hAnsi="Times New Roman" w:cs="Times New Roman CYR"/>
                <w:i/>
                <w:iCs/>
                <w:sz w:val="24"/>
                <w:szCs w:val="24"/>
                <w:lang w:eastAsia="ru-RU"/>
              </w:rPr>
            </w:pPr>
            <w:r w:rsidRPr="00791627">
              <w:rPr>
                <w:rFonts w:ascii="Times New Roman" w:eastAsia="Times New Roman" w:hAnsi="Times New Roman" w:cs="Times New Roman CYR"/>
                <w:i/>
                <w:iCs/>
                <w:sz w:val="24"/>
                <w:szCs w:val="24"/>
                <w:lang w:eastAsia="ru-RU"/>
              </w:rPr>
              <w:t>або</w:t>
            </w:r>
          </w:p>
          <w:p w:rsidR="00322972" w:rsidRPr="00791627" w:rsidRDefault="00322972" w:rsidP="00322972">
            <w:pPr>
              <w:ind w:firstLine="567"/>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 посвідчення біженця чи документ, що підтверджує надання притулку в Україні,</w:t>
            </w:r>
          </w:p>
          <w:p w:rsidR="00322972" w:rsidRPr="00791627" w:rsidRDefault="00322972" w:rsidP="00322972">
            <w:pPr>
              <w:ind w:firstLine="567"/>
              <w:jc w:val="both"/>
              <w:rPr>
                <w:rFonts w:ascii="Times New Roman" w:eastAsia="Times New Roman" w:hAnsi="Times New Roman" w:cs="Times New Roman CYR"/>
                <w:i/>
                <w:iCs/>
                <w:sz w:val="24"/>
                <w:szCs w:val="24"/>
                <w:lang w:eastAsia="ru-RU"/>
              </w:rPr>
            </w:pPr>
            <w:r w:rsidRPr="00791627">
              <w:rPr>
                <w:rFonts w:ascii="Times New Roman" w:eastAsia="Times New Roman" w:hAnsi="Times New Roman" w:cs="Times New Roman CYR"/>
                <w:i/>
                <w:iCs/>
                <w:sz w:val="24"/>
                <w:szCs w:val="24"/>
                <w:lang w:eastAsia="ru-RU"/>
              </w:rPr>
              <w:lastRenderedPageBreak/>
              <w:t>або</w:t>
            </w:r>
          </w:p>
          <w:p w:rsidR="00322972" w:rsidRPr="00791627" w:rsidRDefault="00322972" w:rsidP="00322972">
            <w:pPr>
              <w:ind w:firstLine="567"/>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 посвідчення особи, яка потребує додаткового захисту в Україні,</w:t>
            </w:r>
          </w:p>
          <w:p w:rsidR="00322972" w:rsidRPr="00791627" w:rsidRDefault="00322972" w:rsidP="00322972">
            <w:pPr>
              <w:ind w:firstLine="567"/>
              <w:jc w:val="both"/>
              <w:rPr>
                <w:rFonts w:ascii="Times New Roman" w:eastAsia="Times New Roman" w:hAnsi="Times New Roman" w:cs="Times New Roman CYR"/>
                <w:i/>
                <w:iCs/>
                <w:sz w:val="24"/>
                <w:szCs w:val="24"/>
                <w:lang w:eastAsia="ru-RU"/>
              </w:rPr>
            </w:pPr>
            <w:r w:rsidRPr="00791627">
              <w:rPr>
                <w:rFonts w:ascii="Times New Roman" w:eastAsia="Times New Roman" w:hAnsi="Times New Roman" w:cs="Times New Roman CYR"/>
                <w:i/>
                <w:iCs/>
                <w:sz w:val="24"/>
                <w:szCs w:val="24"/>
                <w:lang w:eastAsia="ru-RU"/>
              </w:rPr>
              <w:t>або</w:t>
            </w:r>
          </w:p>
          <w:p w:rsidR="00322972" w:rsidRPr="00791627" w:rsidRDefault="00322972" w:rsidP="00322972">
            <w:pPr>
              <w:ind w:firstLine="567"/>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 посвідчення особи, якій надано тимчасовий захист в Україні,</w:t>
            </w:r>
          </w:p>
          <w:p w:rsidR="00322972" w:rsidRPr="00791627" w:rsidRDefault="00322972" w:rsidP="00322972">
            <w:pPr>
              <w:ind w:firstLine="567"/>
              <w:jc w:val="both"/>
              <w:rPr>
                <w:rFonts w:ascii="Times New Roman" w:eastAsia="Times New Roman" w:hAnsi="Times New Roman" w:cs="Times New Roman CYR"/>
                <w:i/>
                <w:iCs/>
                <w:sz w:val="24"/>
                <w:szCs w:val="24"/>
                <w:lang w:eastAsia="ru-RU"/>
              </w:rPr>
            </w:pPr>
            <w:r w:rsidRPr="00791627">
              <w:rPr>
                <w:rFonts w:ascii="Times New Roman" w:eastAsia="Times New Roman" w:hAnsi="Times New Roman" w:cs="Times New Roman CYR"/>
                <w:i/>
                <w:iCs/>
                <w:sz w:val="24"/>
                <w:szCs w:val="24"/>
                <w:lang w:eastAsia="ru-RU"/>
              </w:rPr>
              <w:t>або</w:t>
            </w:r>
          </w:p>
          <w:p w:rsidR="00322972" w:rsidRPr="00791627" w:rsidRDefault="00322972" w:rsidP="00322972">
            <w:pPr>
              <w:ind w:firstLine="281"/>
              <w:jc w:val="both"/>
              <w:rPr>
                <w:rFonts w:ascii="Times New Roman" w:eastAsia="Times New Roman" w:hAnsi="Times New Roman" w:cs="Times New Roman CYR"/>
                <w:sz w:val="24"/>
                <w:szCs w:val="24"/>
                <w:lang w:eastAsia="ru-RU"/>
              </w:rPr>
            </w:pPr>
            <w:r w:rsidRPr="00791627">
              <w:rPr>
                <w:rFonts w:ascii="Times New Roman" w:eastAsia="Times New Roman" w:hAnsi="Times New Roman" w:cs="Times New Roman CYR"/>
                <w:sz w:val="24"/>
                <w:szCs w:val="24"/>
                <w:lang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CYR"/>
                <w:sz w:val="24"/>
                <w:szCs w:val="24"/>
                <w:lang w:eastAsia="ru-RU"/>
              </w:rPr>
              <w:t xml:space="preserve">9) </w:t>
            </w:r>
            <w:r w:rsidRPr="00791627">
              <w:rPr>
                <w:rFonts w:ascii="Times New Roman" w:eastAsia="Times New Roman" w:hAnsi="Times New Roman" w:cs="Times New Roman"/>
                <w:color w:val="000000"/>
                <w:sz w:val="24"/>
                <w:szCs w:val="24"/>
              </w:rPr>
              <w:t>___________ (інші документи за необхідності)</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уживання великої літери;</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написання слів разом та/або окремо, та/або через дефіс;</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91627">
              <w:rPr>
                <w:rFonts w:ascii="Times New Roman" w:eastAsia="Times New Roman" w:hAnsi="Times New Roman" w:cs="Times New Roman"/>
                <w:i/>
                <w:color w:val="000000"/>
                <w:sz w:val="24"/>
                <w:szCs w:val="24"/>
              </w:rPr>
              <w:lastRenderedPageBreak/>
              <w:t>сторінок/аркушів, нумерація сторінок/аркушів не відповідає переліку, зазначеному в документі).</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317"/>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r w:rsidRPr="00791627">
                <w:rPr>
                  <w:rFonts w:ascii="Times New Roman" w:eastAsia="Times New Roman" w:hAnsi="Times New Roman" w:cs="Times New Roman"/>
                  <w:color w:val="000000"/>
                  <w:sz w:val="24"/>
                  <w:szCs w:val="24"/>
                </w:rPr>
                <w:t>п. 19 ч. 2 ст. 22</w:t>
              </w:r>
            </w:hyperlink>
            <w:r w:rsidRPr="00791627">
              <w:rPr>
                <w:rFonts w:ascii="Times New Roman" w:eastAsia="Times New Roman" w:hAnsi="Times New Roman" w:cs="Times New Roman"/>
                <w:color w:val="000000"/>
                <w:sz w:val="24"/>
                <w:szCs w:val="24"/>
              </w:rPr>
              <w:t xml:space="preserve"> Закону:</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91627">
              <w:rPr>
                <w:rFonts w:ascii="Times New Roman" w:eastAsia="Times New Roman" w:hAnsi="Times New Roman" w:cs="Times New Roman"/>
                <w:i/>
                <w:color w:val="000000"/>
                <w:sz w:val="24"/>
                <w:szCs w:val="24"/>
                <w:u w:val="single"/>
              </w:rPr>
              <w:t>Наприклад:</w:t>
            </w:r>
            <w:r w:rsidRPr="00791627">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791627">
              <w:rPr>
                <w:rFonts w:ascii="Times New Roman" w:eastAsia="Times New Roman" w:hAnsi="Times New Roman" w:cs="Times New Roman"/>
                <w:color w:val="000000"/>
                <w:sz w:val="24"/>
                <w:szCs w:val="24"/>
              </w:rPr>
              <w:t>;</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791627">
              <w:rPr>
                <w:rFonts w:ascii="Times New Roman" w:eastAsia="Times New Roman" w:hAnsi="Times New Roman" w:cs="Times New Roman"/>
                <w:i/>
                <w:color w:val="000000"/>
                <w:sz w:val="24"/>
                <w:szCs w:val="24"/>
                <w:u w:val="single"/>
              </w:rPr>
              <w:t>Наприклад:</w:t>
            </w:r>
            <w:r w:rsidRPr="00791627">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22972" w:rsidRPr="00791627" w:rsidRDefault="00322972" w:rsidP="00322972">
            <w:pPr>
              <w:jc w:val="both"/>
              <w:rPr>
                <w:rFonts w:ascii="Times New Roman" w:eastAsia="Times New Roman" w:hAnsi="Times New Roman" w:cs="Times New Roman"/>
                <w:color w:val="000000"/>
                <w:sz w:val="24"/>
                <w:szCs w:val="24"/>
              </w:rPr>
            </w:pP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after="96"/>
              <w:ind w:left="34" w:hanging="2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w:t>
            </w:r>
            <w:r w:rsidRPr="00791627">
              <w:rPr>
                <w:rFonts w:ascii="Times New Roman" w:eastAsia="Times New Roman" w:hAnsi="Times New Roman" w:cs="Times New Roman"/>
                <w:color w:val="000000"/>
                <w:sz w:val="24"/>
                <w:szCs w:val="24"/>
              </w:rPr>
              <w:lastRenderedPageBreak/>
              <w:t xml:space="preserve">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r w:rsidRPr="00791627">
                <w:rPr>
                  <w:rFonts w:ascii="Times New Roman" w:eastAsia="Times New Roman" w:hAnsi="Times New Roman" w:cs="Times New Roman"/>
                  <w:color w:val="000000"/>
                  <w:sz w:val="24"/>
                  <w:szCs w:val="24"/>
                  <w:u w:val="single"/>
                </w:rPr>
                <w:t>абз. 4 ст. 2</w:t>
              </w:r>
            </w:hyperlink>
            <w:r w:rsidRPr="00791627">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sans-serif" w:hAnsi="Times New Roman" w:cs="Times New Roman"/>
                <w:sz w:val="24"/>
                <w:szCs w:val="24"/>
              </w:rPr>
            </w:pPr>
            <w:r w:rsidRPr="00791627">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791627">
              <w:rPr>
                <w:rFonts w:ascii="Times New Roman" w:eastAsia="Times New Roman" w:hAnsi="Times New Roman" w:cs="Times New Roman"/>
                <w:b/>
                <w:color w:val="000000"/>
                <w:sz w:val="24"/>
                <w:szCs w:val="24"/>
              </w:rPr>
              <w:t xml:space="preserve"> </w:t>
            </w:r>
            <w:r w:rsidRPr="00791627">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791627">
                <w:rPr>
                  <w:rStyle w:val="a6"/>
                  <w:rFonts w:ascii="Times New Roman" w:eastAsia="sans-serif" w:hAnsi="Times New Roman" w:cs="Times New Roman"/>
                  <w:color w:val="auto"/>
                  <w:sz w:val="24"/>
                  <w:szCs w:val="24"/>
                  <w:u w:val="none"/>
                </w:rPr>
                <w:t>статті 16 </w:t>
              </w:r>
            </w:hyperlink>
            <w:r w:rsidRPr="00791627">
              <w:rPr>
                <w:rFonts w:ascii="Times New Roman" w:eastAsia="sans-serif" w:hAnsi="Times New Roman" w:cs="Times New Roman"/>
                <w:sz w:val="24"/>
                <w:szCs w:val="24"/>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r w:rsidRPr="00791627">
                <w:rPr>
                  <w:rFonts w:ascii="Times New Roman" w:eastAsia="Times New Roman" w:hAnsi="Times New Roman" w:cs="Times New Roman"/>
                  <w:color w:val="000000"/>
                  <w:sz w:val="24"/>
                  <w:szCs w:val="24"/>
                  <w:u w:val="single"/>
                </w:rPr>
                <w:t>Закону України «Про захист персональних даних»</w:t>
              </w:r>
            </w:hyperlink>
            <w:r w:rsidRPr="00791627">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5">
              <w:r w:rsidRPr="00791627">
                <w:rPr>
                  <w:rFonts w:ascii="Times New Roman" w:eastAsia="Times New Roman" w:hAnsi="Times New Roman" w:cs="Times New Roman"/>
                  <w:color w:val="000000"/>
                  <w:sz w:val="24"/>
                  <w:szCs w:val="24"/>
                  <w:u w:val="single"/>
                </w:rPr>
                <w:t>ст. 16</w:t>
              </w:r>
            </w:hyperlink>
            <w:r w:rsidRPr="00791627">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791627">
                <w:rPr>
                  <w:rFonts w:ascii="Times New Roman" w:eastAsia="Times New Roman" w:hAnsi="Times New Roman" w:cs="Times New Roman"/>
                  <w:color w:val="000000"/>
                  <w:sz w:val="24"/>
                  <w:szCs w:val="24"/>
                  <w:u w:val="single"/>
                </w:rPr>
                <w:t>Законом України</w:t>
              </w:r>
            </w:hyperlink>
            <w:r w:rsidRPr="00791627">
              <w:rPr>
                <w:rFonts w:ascii="Times New Roman" w:eastAsia="Times New Roman" w:hAnsi="Times New Roman" w:cs="Times New Roman"/>
                <w:color w:val="000000"/>
                <w:sz w:val="24"/>
                <w:szCs w:val="24"/>
              </w:rPr>
              <w:t xml:space="preserve"> «</w:t>
            </w:r>
            <w:hyperlink r:id="rId17">
              <w:r w:rsidRPr="00791627">
                <w:rPr>
                  <w:rFonts w:ascii="Times New Roman" w:eastAsia="Times New Roman" w:hAnsi="Times New Roman" w:cs="Times New Roman"/>
                  <w:color w:val="000000"/>
                  <w:sz w:val="24"/>
                  <w:szCs w:val="24"/>
                  <w:u w:val="single"/>
                </w:rPr>
                <w:t>Про доступ до публічної інформації</w:t>
              </w:r>
            </w:hyperlink>
            <w:r w:rsidRPr="00791627">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791627">
              <w:rPr>
                <w:rFonts w:ascii="Times New Roman" w:eastAsia="Times New Roman" w:hAnsi="Times New Roman" w:cs="Times New Roman"/>
                <w:b/>
                <w:color w:val="000000"/>
                <w:sz w:val="24"/>
                <w:szCs w:val="24"/>
              </w:rPr>
              <w:lastRenderedPageBreak/>
              <w:t>надається лист-роз’яснення, в якому зазначається, де міститься така інформація</w:t>
            </w:r>
            <w:r w:rsidRPr="00791627">
              <w:rPr>
                <w:rFonts w:ascii="Times New Roman" w:eastAsia="Times New Roman" w:hAnsi="Times New Roman" w:cs="Times New Roman"/>
                <w:color w:val="000000"/>
                <w:sz w:val="24"/>
                <w:szCs w:val="24"/>
              </w:rPr>
              <w:t>.</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pacing w:after="160"/>
              <w:jc w:val="both"/>
              <w:rPr>
                <w:rFonts w:ascii="Times New Roman" w:eastAsia="Times New Roman" w:hAnsi="Times New Roman" w:cs="Times New Roman"/>
                <w:b/>
                <w:color w:val="000000"/>
                <w:sz w:val="24"/>
                <w:szCs w:val="24"/>
              </w:rPr>
            </w:pPr>
            <w:r w:rsidRPr="00791627">
              <w:rPr>
                <w:rFonts w:ascii="Times New Roman" w:eastAsia="Times New Roman" w:hAnsi="Times New Roman" w:cs="Times New Roman"/>
                <w:b/>
                <w:color w:val="000000"/>
                <w:sz w:val="24"/>
                <w:szCs w:val="24"/>
              </w:rPr>
              <w:t>Підготовка документів учасниками-нерезидентами:</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87"/>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0083C" w:rsidRPr="008806F9" w:rsidRDefault="00322972" w:rsidP="00322972">
            <w:pPr>
              <w:widowControl w:val="0"/>
              <w:jc w:val="both"/>
              <w:rPr>
                <w:rFonts w:ascii="Times New Roman" w:eastAsia="Times New Roman" w:hAnsi="Times New Roman" w:cs="Times New Roman"/>
                <w:i/>
                <w:color w:val="000000"/>
                <w:sz w:val="24"/>
                <w:szCs w:val="24"/>
                <w:highlight w:val="yellow"/>
              </w:rPr>
            </w:pPr>
            <w:r w:rsidRPr="00791627">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83C" w:rsidRPr="008806F9" w:rsidTr="007F0A7D">
        <w:trPr>
          <w:trHeight w:val="374"/>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lastRenderedPageBreak/>
              <w:t>2</w:t>
            </w:r>
          </w:p>
        </w:tc>
        <w:tc>
          <w:tcPr>
            <w:tcW w:w="2835" w:type="dxa"/>
          </w:tcPr>
          <w:p w:rsidR="0080083C" w:rsidRPr="008806F9" w:rsidRDefault="006C7436">
            <w:pPr>
              <w:widowControl w:val="0"/>
              <w:rPr>
                <w:rFonts w:ascii="Times New Roman" w:eastAsia="Times New Roman" w:hAnsi="Times New Roman" w:cs="Times New Roman"/>
                <w:sz w:val="24"/>
                <w:szCs w:val="24"/>
              </w:rPr>
            </w:pPr>
            <w:bookmarkStart w:id="2" w:name="_heading=h.tyjcwt" w:colFirst="0" w:colLast="0"/>
            <w:bookmarkEnd w:id="2"/>
            <w:r w:rsidRPr="008806F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0083C" w:rsidRPr="008806F9" w:rsidRDefault="007F27A8">
            <w:pPr>
              <w:widowControl w:val="0"/>
              <w:ind w:right="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Н</w:t>
            </w:r>
            <w:r w:rsidR="006C7436" w:rsidRPr="008806F9">
              <w:rPr>
                <w:rFonts w:ascii="Times New Roman" w:eastAsia="Times New Roman" w:hAnsi="Times New Roman" w:cs="Times New Roman"/>
                <w:sz w:val="24"/>
                <w:szCs w:val="24"/>
              </w:rPr>
              <w:t>е вимагається.</w:t>
            </w:r>
          </w:p>
        </w:tc>
      </w:tr>
      <w:tr w:rsidR="0080083C" w:rsidRPr="008806F9" w:rsidTr="007F0A7D">
        <w:trPr>
          <w:trHeight w:val="182"/>
          <w:jc w:val="center"/>
        </w:trPr>
        <w:tc>
          <w:tcPr>
            <w:tcW w:w="705" w:type="dxa"/>
          </w:tcPr>
          <w:p w:rsidR="0080083C" w:rsidRPr="008806F9" w:rsidRDefault="006C7436">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3</w:t>
            </w:r>
          </w:p>
        </w:tc>
        <w:tc>
          <w:tcPr>
            <w:tcW w:w="2835" w:type="dxa"/>
          </w:tcPr>
          <w:p w:rsidR="0080083C" w:rsidRPr="008806F9" w:rsidRDefault="006C7436">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0083C" w:rsidRPr="008806F9" w:rsidRDefault="006C74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Не передбачається.</w:t>
            </w:r>
          </w:p>
        </w:tc>
      </w:tr>
      <w:tr w:rsidR="00322972" w:rsidRPr="008806F9" w:rsidTr="00EF60F7">
        <w:trPr>
          <w:trHeight w:val="560"/>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after="48"/>
              <w:ind w:right="113"/>
              <w:jc w:val="both"/>
              <w:rPr>
                <w:color w:val="000000"/>
              </w:rPr>
            </w:pPr>
            <w:r w:rsidRPr="00791627">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2972" w:rsidRPr="008806F9" w:rsidTr="00BB43E9">
        <w:trPr>
          <w:trHeight w:val="394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lastRenderedPageBreak/>
              <w:t>5</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rPr>
              <w:t>установлені</w:t>
            </w:r>
            <w:r w:rsidRPr="008806F9">
              <w:rPr>
                <w:rFonts w:ascii="Times New Roman" w:eastAsia="Times New Roman" w:hAnsi="Times New Roman" w:cs="Times New Roman"/>
                <w:b/>
                <w:sz w:val="24"/>
                <w:szCs w:val="24"/>
              </w:rPr>
              <w:t xml:space="preserve"> пунктом </w:t>
            </w:r>
            <w:r w:rsidRPr="008806F9">
              <w:rPr>
                <w:rFonts w:ascii="Times New Roman" w:eastAsia="Times New Roman" w:hAnsi="Times New Roman" w:cs="Times New Roman"/>
                <w:b/>
                <w:sz w:val="24"/>
                <w:szCs w:val="24"/>
                <w:highlight w:val="white"/>
              </w:rPr>
              <w:t>47</w:t>
            </w:r>
            <w:r w:rsidRPr="008806F9">
              <w:rPr>
                <w:rFonts w:ascii="Times New Roman" w:eastAsia="Times New Roman" w:hAnsi="Times New Roman" w:cs="Times New Roman"/>
                <w:b/>
                <w:sz w:val="24"/>
                <w:szCs w:val="24"/>
              </w:rPr>
              <w:t xml:space="preserve"> Особливостей</w:t>
            </w:r>
          </w:p>
        </w:tc>
        <w:tc>
          <w:tcPr>
            <w:tcW w:w="6420" w:type="dxa"/>
            <w:vAlign w:val="center"/>
          </w:tcPr>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322972" w:rsidRPr="00791627" w:rsidRDefault="00322972" w:rsidP="00322972">
            <w:pPr>
              <w:ind w:firstLine="281"/>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2972" w:rsidRPr="00791627" w:rsidRDefault="00322972" w:rsidP="00322972">
            <w:pPr>
              <w:widowControl w:val="0"/>
              <w:jc w:val="both"/>
              <w:rPr>
                <w:rFonts w:ascii="Times New Roman" w:eastAsia="Times New Roman" w:hAnsi="Times New Roman" w:cs="Times New Roman"/>
                <w:b/>
                <w:bCs/>
                <w:color w:val="000000"/>
                <w:sz w:val="24"/>
                <w:szCs w:val="24"/>
              </w:rPr>
            </w:pPr>
            <w:r w:rsidRPr="00791627">
              <w:rPr>
                <w:rFonts w:ascii="Times New Roman" w:eastAsia="Times New Roman" w:hAnsi="Times New Roman" w:cs="Times New Roman"/>
                <w:b/>
                <w:bCs/>
                <w:color w:val="000000"/>
                <w:sz w:val="24"/>
                <w:szCs w:val="24"/>
              </w:rPr>
              <w:t>Для об’єднань учасників:</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w:t>
            </w:r>
            <w:r w:rsidRPr="00791627">
              <w:rPr>
                <w:rFonts w:ascii="Times New Roman" w:eastAsia="Times New Roman" w:hAnsi="Times New Roman" w:cs="Times New Roman"/>
                <w:color w:val="000000"/>
                <w:sz w:val="24"/>
                <w:szCs w:val="24"/>
              </w:rPr>
              <w:lastRenderedPageBreak/>
              <w:t>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22972" w:rsidRPr="00791627" w:rsidRDefault="00322972" w:rsidP="00322972">
            <w:pPr>
              <w:widowControl w:val="0"/>
              <w:jc w:val="both"/>
              <w:rPr>
                <w:rFonts w:ascii="Times New Roman" w:eastAsia="Times New Roman" w:hAnsi="Times New Roman" w:cs="Times New Roman"/>
                <w:color w:val="000000"/>
                <w:sz w:val="24"/>
                <w:szCs w:val="24"/>
              </w:rPr>
            </w:pP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791627">
              <w:rPr>
                <w:rFonts w:ascii="Times New Roman" w:eastAsia="Times New Roman" w:hAnsi="Times New Roman" w:cs="Times New Roman"/>
                <w:color w:val="000000"/>
                <w:sz w:val="24"/>
                <w:szCs w:val="24"/>
              </w:rPr>
              <w:lastRenderedPageBreak/>
              <w:t>(особами), та/або з керівником замовника;</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пункту 47), шляхом самостійного декларування відсутності таких підстав в електронній системі закупівель під час подання тендерної пропозиції.</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91627">
              <w:rPr>
                <w:rFonts w:ascii="Times New Roman" w:eastAsia="Times New Roman" w:hAnsi="Times New Roman" w:cs="Times New Roman"/>
                <w:color w:val="000000"/>
                <w:sz w:val="24"/>
                <w:szCs w:val="24"/>
              </w:rPr>
              <w:lastRenderedPageBreak/>
              <w:t>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22972" w:rsidRPr="00791627"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22972" w:rsidRPr="00791627" w:rsidRDefault="00322972" w:rsidP="00322972">
            <w:pPr>
              <w:widowControl w:val="0"/>
              <w:jc w:val="both"/>
              <w:rPr>
                <w:rFonts w:ascii="Times New Roman" w:eastAsia="sans-serif" w:hAnsi="Times New Roman" w:cs="Times New Roman"/>
                <w:sz w:val="24"/>
                <w:szCs w:val="24"/>
              </w:rPr>
            </w:pPr>
            <w:r w:rsidRPr="00791627">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22972" w:rsidRPr="00791627" w:rsidRDefault="00322972" w:rsidP="00322972">
            <w:pPr>
              <w:widowControl w:val="0"/>
              <w:jc w:val="both"/>
              <w:rPr>
                <w:rFonts w:ascii="Times New Roman" w:eastAsia="sans-serif" w:hAnsi="Times New Roman" w:cs="Times New Roman"/>
                <w:sz w:val="24"/>
                <w:szCs w:val="24"/>
              </w:rPr>
            </w:pPr>
          </w:p>
          <w:p w:rsidR="00322972" w:rsidRPr="00791627" w:rsidRDefault="00322972" w:rsidP="00322972">
            <w:pPr>
              <w:pStyle w:val="a9"/>
              <w:pBdr>
                <w:top w:val="none" w:sz="0" w:space="0" w:color="000000"/>
                <w:left w:val="none" w:sz="0" w:space="0" w:color="000000"/>
                <w:bottom w:val="none" w:sz="0" w:space="0" w:color="000000"/>
                <w:right w:val="none" w:sz="0" w:space="0" w:color="000000"/>
              </w:pBdr>
              <w:spacing w:beforeAutospacing="0" w:after="124" w:afterAutospacing="0"/>
              <w:jc w:val="both"/>
              <w:rPr>
                <w:color w:val="000000"/>
              </w:rPr>
            </w:pPr>
            <w:r w:rsidRPr="00791627">
              <w:rPr>
                <w:rFonts w:eastAsia="sans-seri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791627">
              <w:rPr>
                <w:rFonts w:eastAsia="sans-serif"/>
              </w:rPr>
              <w:lastRenderedPageBreak/>
              <w:t>оприлюднення оголошення про проведення відкритих торгів</w:t>
            </w:r>
            <w:r w:rsidRPr="00791627">
              <w:rPr>
                <w:color w:val="000000"/>
              </w:rPr>
              <w:t>, а саме:</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sz w:val="24"/>
                <w:szCs w:val="24"/>
              </w:rPr>
              <w:t xml:space="preserve">- </w:t>
            </w:r>
            <w:r w:rsidRPr="00791627">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791627">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791627">
              <w:rPr>
                <w:rFonts w:ascii="Times New Roman" w:eastAsia="Times New Roman" w:hAnsi="Times New Roman"/>
                <w:bCs/>
                <w:color w:val="0E1D2F"/>
                <w:sz w:val="24"/>
                <w:szCs w:val="24"/>
              </w:rPr>
              <w:t xml:space="preserve">отримуну з Реєстрі в онлайн-режимі за посиланням </w:t>
            </w:r>
            <w:hyperlink r:id="rId18" w:tooltip="https://bit.ly/3sUToHs?fbclid=IwAR2T3ybsUOxlihiwTP9PfWI7AKimscmZigh70IkfIfIOvSCcl9gTYRCkeYU" w:history="1">
              <w:r w:rsidRPr="00791627">
                <w:rPr>
                  <w:rStyle w:val="a6"/>
                  <w:rFonts w:ascii="Times New Roman" w:eastAsia="Times New Roman" w:hAnsi="Times New Roman"/>
                  <w:bCs/>
                  <w:color w:val="368BB6"/>
                  <w:sz w:val="24"/>
                  <w:szCs w:val="24"/>
                </w:rPr>
                <w:t>https://bit.ly/3sUToHs</w:t>
              </w:r>
            </w:hyperlink>
            <w:r w:rsidRPr="00791627">
              <w:rPr>
                <w:rFonts w:ascii="Times New Roman" w:eastAsia="Times New Roman" w:hAnsi="Times New Roman"/>
                <w:bCs/>
                <w:sz w:val="24"/>
                <w:szCs w:val="24"/>
              </w:rPr>
              <w:t>)</w:t>
            </w:r>
            <w:r w:rsidRPr="00791627">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791627">
              <w:rPr>
                <w:rFonts w:ascii="Times New Roman" w:eastAsia="Times New Roman" w:hAnsi="Times New Roman" w:cs="Times New Roman"/>
                <w:i/>
                <w:sz w:val="24"/>
                <w:szCs w:val="24"/>
              </w:rPr>
              <w:t>;</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000000"/>
                <w:sz w:val="24"/>
                <w:szCs w:val="24"/>
              </w:rPr>
            </w:pPr>
            <w:r w:rsidRPr="00791627">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791627">
                <w:rPr>
                  <w:rFonts w:ascii="Times New Roman" w:eastAsia="Times New Roman" w:hAnsi="Times New Roman" w:cs="Times New Roman"/>
                  <w:color w:val="368BB6"/>
                  <w:sz w:val="24"/>
                  <w:szCs w:val="24"/>
                  <w:u w:val="single"/>
                </w:rPr>
                <w:t>vytiah.mvs.gov.ua</w:t>
              </w:r>
            </w:hyperlink>
            <w:r w:rsidRPr="00791627">
              <w:rPr>
                <w:rFonts w:ascii="Times New Roman" w:eastAsia="Times New Roman" w:hAnsi="Times New Roman" w:cs="Times New Roman"/>
                <w:sz w:val="24"/>
                <w:szCs w:val="24"/>
              </w:rPr>
              <w:t>.</w:t>
            </w:r>
            <w:r w:rsidRPr="00791627">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791627">
              <w:rPr>
                <w:rFonts w:ascii="Times New Roman" w:eastAsia="Times New Roman" w:hAnsi="Times New Roman" w:cs="Times New Roman"/>
                <w:b/>
                <w:sz w:val="24"/>
                <w:szCs w:val="24"/>
              </w:rPr>
              <w:t xml:space="preserve">підпунктом 5 пункту 47 Особливостей </w:t>
            </w:r>
            <w:r w:rsidRPr="00791627">
              <w:rPr>
                <w:rFonts w:ascii="Times New Roman" w:eastAsia="Times New Roman" w:hAnsi="Times New Roman" w:cs="Times New Roman"/>
                <w:color w:val="000000"/>
                <w:sz w:val="24"/>
                <w:szCs w:val="24"/>
              </w:rPr>
              <w:t>(виключно для фізичних осіб, які є учасниками. Зазначений Витяг повинен бути виданий станом не більше тридцятиденної давнини відносно дати його подання.);</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000000"/>
                <w:sz w:val="24"/>
                <w:szCs w:val="24"/>
              </w:rPr>
            </w:pPr>
            <w:r w:rsidRPr="00791627">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791627">
                <w:rPr>
                  <w:rFonts w:ascii="Times New Roman" w:eastAsia="Times New Roman" w:hAnsi="Times New Roman" w:cs="Times New Roman"/>
                  <w:color w:val="368BB6"/>
                  <w:sz w:val="24"/>
                  <w:szCs w:val="24"/>
                  <w:u w:val="single"/>
                </w:rPr>
                <w:t>vytiah.mvs.gov.ua</w:t>
              </w:r>
            </w:hyperlink>
            <w:r w:rsidRPr="00791627">
              <w:rPr>
                <w:rFonts w:ascii="Times New Roman" w:eastAsia="Times New Roman" w:hAnsi="Times New Roman" w:cs="Times New Roman"/>
                <w:sz w:val="24"/>
                <w:szCs w:val="24"/>
              </w:rPr>
              <w:t>.</w:t>
            </w:r>
            <w:r w:rsidRPr="00791627">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791627">
              <w:rPr>
                <w:rFonts w:ascii="Times New Roman" w:eastAsia="Times New Roman" w:hAnsi="Times New Roman" w:cs="Times New Roman"/>
                <w:b/>
                <w:sz w:val="24"/>
                <w:szCs w:val="24"/>
              </w:rPr>
              <w:t xml:space="preserve">підпунктом 6 пункту 47  Особливостей </w:t>
            </w:r>
            <w:r w:rsidRPr="00791627">
              <w:rPr>
                <w:rFonts w:ascii="Times New Roman" w:eastAsia="Times New Roman" w:hAnsi="Times New Roman" w:cs="Times New Roman"/>
                <w:color w:val="000000"/>
                <w:sz w:val="24"/>
                <w:szCs w:val="24"/>
              </w:rPr>
              <w:t xml:space="preserve">(виключно для </w:t>
            </w:r>
            <w:r w:rsidRPr="00791627">
              <w:rPr>
                <w:rFonts w:ascii="Times New Roman" w:eastAsia="sans-serif" w:hAnsi="Times New Roman" w:cs="Times New Roman"/>
                <w:sz w:val="24"/>
                <w:szCs w:val="24"/>
              </w:rPr>
              <w:t xml:space="preserve">керівник учасника процедури закупівлі. </w:t>
            </w:r>
            <w:r w:rsidRPr="00791627">
              <w:rPr>
                <w:rFonts w:ascii="Times New Roman" w:eastAsia="Times New Roman" w:hAnsi="Times New Roman" w:cs="Times New Roman"/>
                <w:color w:val="000000"/>
                <w:sz w:val="24"/>
                <w:szCs w:val="24"/>
              </w:rPr>
              <w:t>Зазначений Витяг повинен бути виданий станом не більше тридцятиденної давнини відносно дати його подання.);</w:t>
            </w:r>
          </w:p>
          <w:p w:rsidR="00322972" w:rsidRPr="00322972" w:rsidRDefault="00322972" w:rsidP="00322972">
            <w:pPr>
              <w:widowControl w:val="0"/>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sz w:val="24"/>
                <w:szCs w:val="24"/>
              </w:rPr>
              <w:t>- Гарантійний лист в довільній формі</w:t>
            </w:r>
            <w:r w:rsidRPr="00791627">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791627">
              <w:rPr>
                <w:rFonts w:ascii="Times New Roman" w:eastAsia="Times New Roman" w:hAnsi="Times New Roman" w:cs="Times New Roman"/>
                <w:b/>
                <w:sz w:val="24"/>
                <w:szCs w:val="24"/>
              </w:rPr>
              <w:t>підпунктом 12 пункту 47 Особливостей</w:t>
            </w:r>
            <w:r w:rsidRPr="00791627">
              <w:rPr>
                <w:rFonts w:ascii="Times New Roman" w:eastAsia="Times New Roman" w:hAnsi="Times New Roman" w:cs="Times New Roman"/>
                <w:color w:val="000000"/>
                <w:sz w:val="24"/>
                <w:szCs w:val="24"/>
              </w:rPr>
              <w:t>.</w:t>
            </w:r>
          </w:p>
        </w:tc>
      </w:tr>
      <w:tr w:rsidR="00322972" w:rsidRPr="008806F9" w:rsidTr="00EF60F7">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lastRenderedPageBreak/>
              <w:t>6</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spacing w:before="48"/>
              <w:ind w:right="113"/>
              <w:jc w:val="both"/>
              <w:rPr>
                <w:color w:val="000000"/>
              </w:rPr>
            </w:pPr>
            <w:r w:rsidRPr="00791627">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1">
              <w:r w:rsidRPr="00791627">
                <w:rPr>
                  <w:rFonts w:ascii="Times New Roman" w:eastAsia="Times New Roman" w:hAnsi="Times New Roman" w:cs="Times New Roman"/>
                  <w:color w:val="000000"/>
                  <w:sz w:val="24"/>
                  <w:szCs w:val="24"/>
                </w:rPr>
                <w:t>частиною другою</w:t>
              </w:r>
            </w:hyperlink>
            <w:r w:rsidRPr="00791627">
              <w:rPr>
                <w:rFonts w:ascii="Times New Roman" w:eastAsia="Times New Roman" w:hAnsi="Times New Roman" w:cs="Times New Roman"/>
                <w:color w:val="000000"/>
                <w:sz w:val="24"/>
                <w:szCs w:val="24"/>
              </w:rPr>
              <w:t xml:space="preserve"> статті 22 Закону.</w:t>
            </w:r>
          </w:p>
          <w:p w:rsidR="00322972" w:rsidRPr="00791627" w:rsidRDefault="00322972" w:rsidP="00322972">
            <w:pPr>
              <w:jc w:val="both"/>
              <w:rPr>
                <w:rFonts w:ascii="Times New Roman" w:eastAsia="Times New Roman" w:hAnsi="Times New Roman" w:cs="Times New Roman"/>
                <w:sz w:val="24"/>
                <w:szCs w:val="24"/>
              </w:rPr>
            </w:pPr>
            <w:r w:rsidRPr="00791627">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791627">
              <w:rPr>
                <w:rFonts w:ascii="Times New Roman" w:eastAsia="Times New Roman" w:hAnsi="Times New Roman" w:cs="Times New Roman"/>
                <w:b/>
                <w:sz w:val="24"/>
                <w:szCs w:val="24"/>
              </w:rPr>
              <w:t>Додатку № 3 до цієї тендерної документації</w:t>
            </w:r>
            <w:r w:rsidRPr="00791627">
              <w:rPr>
                <w:rFonts w:ascii="Times New Roman" w:eastAsia="Times New Roman" w:hAnsi="Times New Roman" w:cs="Times New Roman"/>
                <w:sz w:val="24"/>
                <w:szCs w:val="24"/>
              </w:rPr>
              <w:t>.</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w:t>
            </w:r>
            <w:r w:rsidRPr="00791627">
              <w:rPr>
                <w:rFonts w:ascii="Times New Roman" w:eastAsia="Times New Roman" w:hAnsi="Times New Roman" w:cs="Times New Roman"/>
                <w:color w:val="000000"/>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22972" w:rsidRPr="00791627" w:rsidRDefault="00322972" w:rsidP="00322972">
            <w:pP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22972" w:rsidRPr="00791627" w:rsidRDefault="00322972" w:rsidP="00322972">
            <w:pPr>
              <w:jc w:val="both"/>
              <w:rPr>
                <w:rFonts w:ascii="Times New Roman" w:eastAsia="Times New Roman" w:hAnsi="Times New Roman" w:cs="Times New Roman"/>
                <w:sz w:val="24"/>
                <w:szCs w:val="24"/>
              </w:rPr>
            </w:pPr>
            <w:r w:rsidRPr="00791627">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22972" w:rsidRPr="00791627" w:rsidRDefault="00322972" w:rsidP="00322972">
            <w:pPr>
              <w:pBdr>
                <w:top w:val="none" w:sz="0" w:space="0" w:color="000000"/>
                <w:left w:val="none" w:sz="0" w:space="0" w:color="000000"/>
                <w:bottom w:val="none" w:sz="0" w:space="0" w:color="000000"/>
                <w:right w:val="none" w:sz="0" w:space="0" w:color="000000"/>
                <w:between w:val="none" w:sz="0" w:space="0" w:color="000000"/>
              </w:pBdr>
              <w:tabs>
                <w:tab w:val="left" w:pos="424"/>
              </w:tabs>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w:t>
            </w:r>
            <w:r>
              <w:rPr>
                <w:rFonts w:ascii="Times New Roman" w:eastAsia="Times New Roman" w:hAnsi="Times New Roman" w:cs="Times New Roman"/>
                <w:color w:val="000000"/>
                <w:sz w:val="24"/>
                <w:szCs w:val="24"/>
              </w:rPr>
              <w:t>инно мати детальний опис предмет</w:t>
            </w:r>
            <w:r w:rsidRPr="00791627">
              <w:rPr>
                <w:rFonts w:ascii="Times New Roman" w:eastAsia="Times New Roman" w:hAnsi="Times New Roman" w:cs="Times New Roman"/>
                <w:color w:val="000000"/>
                <w:sz w:val="24"/>
                <w:szCs w:val="24"/>
              </w:rPr>
              <w:t xml:space="preserve">а, що пропонуються, згідно технічних вимог </w:t>
            </w:r>
            <w:r w:rsidRPr="00791627">
              <w:rPr>
                <w:rFonts w:ascii="Times New Roman" w:eastAsia="Times New Roman" w:hAnsi="Times New Roman" w:cs="Times New Roman"/>
                <w:b/>
                <w:color w:val="000000"/>
                <w:sz w:val="24"/>
                <w:szCs w:val="24"/>
              </w:rPr>
              <w:t xml:space="preserve">Додатку №3, </w:t>
            </w:r>
            <w:r w:rsidRPr="00791627">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22972" w:rsidRPr="00791627" w:rsidRDefault="00322972" w:rsidP="0032297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791627">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91627">
              <w:rPr>
                <w:rFonts w:ascii="Times New Roman" w:eastAsia="Times New Roman" w:hAnsi="Times New Roman" w:cs="Times New Roman"/>
                <w:b/>
                <w:color w:val="000000"/>
                <w:sz w:val="24"/>
                <w:szCs w:val="24"/>
              </w:rPr>
              <w:t xml:space="preserve"> </w:t>
            </w:r>
            <w:r w:rsidRPr="00791627">
              <w:rPr>
                <w:rFonts w:ascii="Times New Roman" w:eastAsia="Times New Roman" w:hAnsi="Times New Roman" w:cs="Times New Roman"/>
                <w:color w:val="000000"/>
                <w:sz w:val="24"/>
                <w:szCs w:val="24"/>
              </w:rPr>
              <w:t xml:space="preserve">рішення. </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lastRenderedPageBreak/>
              <w:t>7</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322972" w:rsidRPr="008806F9" w:rsidRDefault="00322972" w:rsidP="00322972">
            <w:pPr>
              <w:widowControl w:val="0"/>
              <w:ind w:right="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Не передбачено.</w:t>
            </w:r>
          </w:p>
        </w:tc>
      </w:tr>
      <w:tr w:rsidR="00322972" w:rsidRPr="008806F9">
        <w:trPr>
          <w:trHeight w:val="841"/>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8</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22972" w:rsidRPr="008806F9" w:rsidRDefault="00322972" w:rsidP="00322972">
            <w:pPr>
              <w:widowControl w:val="0"/>
              <w:jc w:val="both"/>
              <w:rPr>
                <w:rFonts w:ascii="Times New Roman" w:hAnsi="Times New Roman" w:cs="Times New Roman"/>
                <w:sz w:val="24"/>
                <w:szCs w:val="24"/>
              </w:rPr>
            </w:pPr>
            <w:r w:rsidRPr="008806F9">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806F9">
              <w:rPr>
                <w:rFonts w:ascii="Times New Roman" w:eastAsia="Times New Roman" w:hAnsi="Times New Roman" w:cs="Times New Roman"/>
                <w:color w:val="000000"/>
                <w:sz w:val="24"/>
                <w:szCs w:val="24"/>
              </w:rPr>
              <w:lastRenderedPageBreak/>
              <w:t>враховуються в разі, якщо їх отримано електронною системою закупівель до закінчення строку подання тендерних пропозицій.</w:t>
            </w:r>
          </w:p>
        </w:tc>
      </w:tr>
      <w:tr w:rsidR="00322972" w:rsidRPr="008806F9">
        <w:trPr>
          <w:trHeight w:val="442"/>
          <w:jc w:val="center"/>
        </w:trPr>
        <w:tc>
          <w:tcPr>
            <w:tcW w:w="9960" w:type="dxa"/>
            <w:gridSpan w:val="3"/>
            <w:vAlign w:val="center"/>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1</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2972" w:rsidRPr="008806F9" w:rsidRDefault="00322972" w:rsidP="00322972">
            <w:pPr>
              <w:widowControl w:val="0"/>
              <w:ind w:left="40" w:right="120"/>
              <w:jc w:val="both"/>
              <w:rPr>
                <w:rFonts w:ascii="Times New Roman" w:eastAsia="Times New Roman" w:hAnsi="Times New Roman" w:cs="Times New Roman"/>
                <w:sz w:val="24"/>
                <w:szCs w:val="24"/>
                <w:highlight w:val="magenta"/>
              </w:rPr>
            </w:pPr>
            <w:r w:rsidRPr="008806F9">
              <w:rPr>
                <w:rFonts w:ascii="Times New Roman" w:eastAsia="Times New Roman" w:hAnsi="Times New Roman" w:cs="Times New Roman"/>
                <w:color w:val="000000"/>
                <w:sz w:val="24"/>
                <w:szCs w:val="24"/>
              </w:rPr>
              <w:t xml:space="preserve">Кінцевий строк подання тендерних пропозицій </w:t>
            </w:r>
            <w:r w:rsidRPr="008806F9">
              <w:rPr>
                <w:rFonts w:ascii="Times New Roman" w:eastAsia="Times New Roman" w:hAnsi="Times New Roman" w:cs="Times New Roman"/>
                <w:sz w:val="24"/>
                <w:szCs w:val="24"/>
              </w:rPr>
              <w:t>—</w:t>
            </w:r>
            <w:r w:rsidRPr="008806F9">
              <w:rPr>
                <w:rFonts w:ascii="Times New Roman" w:eastAsia="Times New Roman" w:hAnsi="Times New Roman" w:cs="Times New Roman"/>
                <w:color w:val="000000"/>
                <w:sz w:val="24"/>
                <w:szCs w:val="24"/>
              </w:rPr>
              <w:t xml:space="preserve"> </w:t>
            </w:r>
            <w:r w:rsidRPr="008806F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2972" w:rsidRDefault="00322972" w:rsidP="00322972">
            <w:pPr>
              <w:widowControl w:val="0"/>
              <w:pBdr>
                <w:top w:val="nil"/>
                <w:left w:val="nil"/>
                <w:bottom w:val="nil"/>
                <w:right w:val="nil"/>
                <w:between w:val="nil"/>
              </w:pBdr>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41E18" w:rsidRPr="008806F9" w:rsidRDefault="00E41E18" w:rsidP="0032297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91627">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2</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22972" w:rsidRPr="008806F9" w:rsidRDefault="00322972" w:rsidP="00322972">
            <w:pPr>
              <w:shd w:val="clear" w:color="auto" w:fill="FFFFFF"/>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2972" w:rsidRPr="008806F9" w:rsidRDefault="00322972" w:rsidP="00322972">
            <w:pPr>
              <w:shd w:val="clear" w:color="auto" w:fill="FFFFFF"/>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2972" w:rsidRPr="008806F9" w:rsidRDefault="00322972" w:rsidP="00322972">
            <w:pPr>
              <w:shd w:val="clear" w:color="auto" w:fill="FFFFFF"/>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8806F9">
                <w:rPr>
                  <w:rFonts w:ascii="Times New Roman" w:eastAsia="Times New Roman" w:hAnsi="Times New Roman" w:cs="Times New Roman"/>
                  <w:sz w:val="24"/>
                  <w:szCs w:val="24"/>
                  <w:highlight w:val="white"/>
                </w:rPr>
                <w:t>47</w:t>
              </w:r>
            </w:hyperlink>
            <w:r w:rsidRPr="008806F9">
              <w:rPr>
                <w:rFonts w:ascii="Times New Roman" w:eastAsia="Times New Roman" w:hAnsi="Times New Roman" w:cs="Times New Roman"/>
                <w:sz w:val="24"/>
                <w:szCs w:val="24"/>
                <w:highlight w:val="white"/>
              </w:rPr>
              <w:t xml:space="preserve"> Особливостей.</w:t>
            </w:r>
          </w:p>
        </w:tc>
      </w:tr>
      <w:tr w:rsidR="00322972" w:rsidRPr="008806F9">
        <w:trPr>
          <w:trHeight w:val="512"/>
          <w:jc w:val="center"/>
        </w:trPr>
        <w:tc>
          <w:tcPr>
            <w:tcW w:w="9960" w:type="dxa"/>
            <w:gridSpan w:val="3"/>
            <w:vAlign w:val="center"/>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Розділ 5. Оцінка тендерної пропозиції</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lastRenderedPageBreak/>
              <w:t>1</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hAnsi="Times New Roman"/>
                <w:sz w:val="24"/>
                <w:szCs w:val="24"/>
              </w:rPr>
            </w:pPr>
            <w:r w:rsidRPr="00791627">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after="120"/>
              <w:ind w:left="34"/>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after="120"/>
              <w:ind w:left="34"/>
              <w:jc w:val="both"/>
              <w:rPr>
                <w:rFonts w:ascii="Times New Roman" w:eastAsia="Times New Roman" w:hAnsi="Times New Roman" w:cs="Times New Roman"/>
                <w:color w:val="000000"/>
                <w:sz w:val="24"/>
                <w:szCs w:val="24"/>
              </w:rPr>
            </w:pPr>
          </w:p>
          <w:p w:rsidR="00322972" w:rsidRPr="008806F9" w:rsidRDefault="00322972" w:rsidP="00322972">
            <w:pPr>
              <w:widowControl w:val="0"/>
              <w:jc w:val="both"/>
              <w:rPr>
                <w:rFonts w:ascii="Times New Roman" w:eastAsia="Times New Roman" w:hAnsi="Times New Roman" w:cs="Times New Roman"/>
                <w:i/>
                <w:sz w:val="24"/>
                <w:szCs w:val="24"/>
              </w:rPr>
            </w:pPr>
          </w:p>
        </w:tc>
      </w:tr>
      <w:tr w:rsidR="00E41E18" w:rsidRPr="008806F9" w:rsidTr="00EF60F7">
        <w:trPr>
          <w:trHeight w:val="1119"/>
          <w:jc w:val="center"/>
        </w:trPr>
        <w:tc>
          <w:tcPr>
            <w:tcW w:w="705" w:type="dxa"/>
          </w:tcPr>
          <w:p w:rsidR="00E41E18" w:rsidRPr="008806F9" w:rsidRDefault="00E41E18" w:rsidP="00E41E18">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w:t>
            </w:r>
          </w:p>
        </w:tc>
        <w:tc>
          <w:tcPr>
            <w:tcW w:w="2835" w:type="dxa"/>
          </w:tcPr>
          <w:p w:rsidR="00E41E18" w:rsidRPr="008806F9" w:rsidRDefault="00E41E18" w:rsidP="00E41E18">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Інша інформація</w:t>
            </w:r>
          </w:p>
        </w:tc>
        <w:tc>
          <w:tcPr>
            <w:tcW w:w="6420" w:type="dxa"/>
          </w:tcPr>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791627">
              <w:rPr>
                <w:rFonts w:ascii="Times New Roman" w:eastAsia="Times New Roman" w:hAnsi="Times New Roman" w:cs="Times New Roman"/>
                <w:color w:val="000000"/>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b/>
                <w:color w:val="000000"/>
                <w:sz w:val="24"/>
                <w:szCs w:val="24"/>
              </w:rPr>
            </w:pPr>
            <w:r w:rsidRPr="00791627">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 Постановою Кабінету Міністрів України від 3 березня </w:t>
            </w:r>
            <w:r w:rsidRPr="00791627">
              <w:rPr>
                <w:rFonts w:ascii="Times New Roman" w:eastAsia="Times New Roman" w:hAnsi="Times New Roman" w:cs="Times New Roman"/>
                <w:color w:val="000000"/>
                <w:sz w:val="24"/>
                <w:szCs w:val="24"/>
              </w:rPr>
              <w:lastRenderedPageBreak/>
              <w:t>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lastRenderedPageBreak/>
              <w:t>3</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Відхилення тендерних пропозицій</w:t>
            </w:r>
          </w:p>
        </w:tc>
        <w:tc>
          <w:tcPr>
            <w:tcW w:w="6420" w:type="dxa"/>
            <w:vAlign w:val="center"/>
          </w:tcPr>
          <w:p w:rsidR="00322972" w:rsidRPr="008806F9" w:rsidRDefault="00322972" w:rsidP="00322972">
            <w:pPr>
              <w:jc w:val="both"/>
              <w:rPr>
                <w:rFonts w:ascii="Times New Roman" w:eastAsia="Times New Roman" w:hAnsi="Times New Roman" w:cs="Times New Roman"/>
                <w:b/>
                <w:i/>
                <w:sz w:val="24"/>
                <w:szCs w:val="24"/>
                <w:highlight w:val="white"/>
              </w:rPr>
            </w:pPr>
            <w:r w:rsidRPr="008806F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22972" w:rsidRPr="007465EE"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7465E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r w:rsidRPr="007465EE">
              <w:rPr>
                <w:rFonts w:ascii="Times New Roman" w:eastAsia="Times New Roman" w:hAnsi="Times New Roman" w:cs="Times New Roman"/>
                <w:sz w:val="24"/>
                <w:szCs w:val="24"/>
                <w:highlight w:val="white"/>
              </w:rPr>
              <w:t>учасник процедури закупівлі:</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w:t>
            </w:r>
            <w:r>
              <w:rPr>
                <w:rFonts w:ascii="Times New Roman" w:eastAsia="Times New Roman" w:hAnsi="Times New Roman" w:cs="Times New Roman"/>
                <w:sz w:val="24"/>
                <w:szCs w:val="24"/>
                <w:highlight w:val="white"/>
              </w:rPr>
              <w:t xml:space="preserve">в України від 12 жовтня 2022 р. № </w:t>
            </w:r>
            <w:r w:rsidRPr="008806F9">
              <w:rPr>
                <w:rFonts w:ascii="Times New Roman" w:eastAsia="Times New Roman" w:hAnsi="Times New Roman" w:cs="Times New Roman"/>
                <w:sz w:val="24"/>
                <w:szCs w:val="24"/>
                <w:highlight w:val="white"/>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2) тендерна пропозиція:</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8806F9">
                <w:rPr>
                  <w:rFonts w:ascii="Times New Roman" w:eastAsia="Times New Roman" w:hAnsi="Times New Roman" w:cs="Times New Roman"/>
                  <w:sz w:val="24"/>
                  <w:szCs w:val="24"/>
                  <w:highlight w:val="white"/>
                </w:rPr>
                <w:t>пункту 4</w:t>
              </w:r>
            </w:hyperlink>
            <w:r w:rsidRPr="008806F9">
              <w:rPr>
                <w:rFonts w:ascii="Times New Roman" w:eastAsia="Times New Roman" w:hAnsi="Times New Roman" w:cs="Times New Roman"/>
                <w:sz w:val="24"/>
                <w:szCs w:val="24"/>
                <w:highlight w:val="white"/>
              </w:rPr>
              <w:t>3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є такою, строк дії якої закінчився;</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8806F9">
              <w:rPr>
                <w:rFonts w:ascii="Times New Roman" w:eastAsia="Times New Roman" w:hAnsi="Times New Roman" w:cs="Times New Roman"/>
                <w:sz w:val="24"/>
                <w:szCs w:val="24"/>
                <w:highlight w:val="white"/>
              </w:rPr>
              <w:lastRenderedPageBreak/>
              <w:t>замовником в тендерній документації;</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3) переможець процедури закупівлі:</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22972" w:rsidRPr="008806F9" w:rsidRDefault="00322972" w:rsidP="00322972">
            <w:pPr>
              <w:shd w:val="clear" w:color="auto" w:fill="FFFFFF"/>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2972" w:rsidRPr="008806F9" w:rsidRDefault="00322972" w:rsidP="00322972">
            <w:pPr>
              <w:shd w:val="clear" w:color="auto" w:fill="FFFFFF"/>
              <w:ind w:firstLine="567"/>
              <w:jc w:val="both"/>
              <w:rPr>
                <w:rFonts w:ascii="Times New Roman" w:eastAsia="Times New Roman" w:hAnsi="Times New Roman" w:cs="Times New Roman"/>
                <w:b/>
                <w:i/>
                <w:sz w:val="24"/>
                <w:szCs w:val="24"/>
                <w:highlight w:val="white"/>
              </w:rPr>
            </w:pPr>
            <w:r w:rsidRPr="008806F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22972" w:rsidRPr="008806F9" w:rsidRDefault="00322972" w:rsidP="003229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8806F9">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2972" w:rsidRPr="008806F9" w:rsidRDefault="00322972" w:rsidP="00322972">
            <w:pPr>
              <w:ind w:firstLine="567"/>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r w:rsidRPr="008806F9">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2972" w:rsidRPr="008806F9" w:rsidRDefault="00322972" w:rsidP="00322972">
            <w:pPr>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2972" w:rsidRPr="008806F9" w:rsidRDefault="00322972" w:rsidP="00322972">
            <w:pPr>
              <w:jc w:val="both"/>
              <w:rPr>
                <w:rFonts w:ascii="Times New Roman" w:eastAsia="Times New Roman" w:hAnsi="Times New Roman" w:cs="Times New Roman"/>
                <w:sz w:val="24"/>
                <w:szCs w:val="24"/>
                <w:highlight w:val="white"/>
              </w:rPr>
            </w:pPr>
            <w:r w:rsidRPr="008806F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8806F9">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2972" w:rsidRPr="008806F9">
        <w:trPr>
          <w:trHeight w:val="472"/>
          <w:jc w:val="center"/>
        </w:trPr>
        <w:tc>
          <w:tcPr>
            <w:tcW w:w="9960" w:type="dxa"/>
            <w:gridSpan w:val="3"/>
            <w:vAlign w:val="center"/>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1</w:t>
            </w:r>
          </w:p>
        </w:tc>
        <w:tc>
          <w:tcPr>
            <w:tcW w:w="2835" w:type="dxa"/>
          </w:tcPr>
          <w:p w:rsidR="00322972" w:rsidRPr="008806F9" w:rsidRDefault="00322972" w:rsidP="00322972">
            <w:pPr>
              <w:widowControl w:val="0"/>
              <w:rPr>
                <w:rFonts w:ascii="Times New Roman" w:eastAsia="Times New Roman" w:hAnsi="Times New Roman" w:cs="Times New Roman"/>
                <w:b/>
                <w:sz w:val="24"/>
                <w:szCs w:val="24"/>
              </w:rPr>
            </w:pPr>
            <w:r w:rsidRPr="008806F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2972" w:rsidRPr="008806F9" w:rsidRDefault="00322972" w:rsidP="00322972">
            <w:pPr>
              <w:widowControl w:val="0"/>
              <w:jc w:val="both"/>
              <w:rPr>
                <w:rFonts w:ascii="Times New Roman" w:eastAsia="Times New Roman" w:hAnsi="Times New Roman" w:cs="Times New Roman"/>
                <w:b/>
                <w:i/>
                <w:sz w:val="24"/>
                <w:szCs w:val="24"/>
              </w:rPr>
            </w:pPr>
            <w:r w:rsidRPr="008806F9">
              <w:rPr>
                <w:rFonts w:ascii="Times New Roman" w:eastAsia="Times New Roman" w:hAnsi="Times New Roman" w:cs="Times New Roman"/>
                <w:b/>
                <w:i/>
                <w:sz w:val="24"/>
                <w:szCs w:val="24"/>
              </w:rPr>
              <w:t>Замовник відміняє відкриті торги у разі:</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1) відсутності подальшої потреби в закупівлі товарів, робіт чи послуг;</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 xml:space="preserve">У разі відміни відкритих торгів замовник </w:t>
            </w:r>
            <w:r w:rsidRPr="008806F9">
              <w:rPr>
                <w:rFonts w:ascii="Times New Roman" w:eastAsia="Times New Roman" w:hAnsi="Times New Roman" w:cs="Times New Roman"/>
                <w:b/>
                <w:i/>
                <w:sz w:val="24"/>
                <w:szCs w:val="24"/>
              </w:rPr>
              <w:t>протягом одного робочого дня</w:t>
            </w:r>
            <w:r w:rsidRPr="008806F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22972" w:rsidRPr="008806F9" w:rsidRDefault="00322972" w:rsidP="00322972">
            <w:pPr>
              <w:widowControl w:val="0"/>
              <w:jc w:val="both"/>
              <w:rPr>
                <w:rFonts w:ascii="Times New Roman" w:eastAsia="Times New Roman" w:hAnsi="Times New Roman" w:cs="Times New Roman"/>
                <w:b/>
                <w:i/>
                <w:sz w:val="24"/>
                <w:szCs w:val="24"/>
              </w:rPr>
            </w:pPr>
            <w:r w:rsidRPr="008806F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806F9">
              <w:rPr>
                <w:rFonts w:ascii="Times New Roman" w:eastAsia="Times New Roman" w:hAnsi="Times New Roman" w:cs="Times New Roman"/>
                <w:sz w:val="24"/>
                <w:szCs w:val="24"/>
                <w:highlight w:val="white"/>
              </w:rPr>
              <w:t>цими особливостями</w:t>
            </w:r>
            <w:r w:rsidRPr="008806F9">
              <w:rPr>
                <w:rFonts w:ascii="Times New Roman" w:eastAsia="Times New Roman" w:hAnsi="Times New Roman" w:cs="Times New Roman"/>
                <w:sz w:val="24"/>
                <w:szCs w:val="24"/>
              </w:rPr>
              <w:t>;</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2) не</w:t>
            </w:r>
            <w:r w:rsidRPr="008806F9">
              <w:rPr>
                <w:rFonts w:ascii="Times New Roman" w:eastAsia="Times New Roman" w:hAnsi="Times New Roman" w:cs="Times New Roman"/>
                <w:sz w:val="24"/>
                <w:szCs w:val="24"/>
                <w:highlight w:val="white"/>
              </w:rPr>
              <w:t>подання жодної тендерної пропозиції для участі</w:t>
            </w:r>
            <w:r w:rsidRPr="008806F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806F9">
              <w:rPr>
                <w:rFonts w:ascii="Times New Roman" w:eastAsia="Times New Roman" w:hAnsi="Times New Roman" w:cs="Times New Roman"/>
                <w:sz w:val="24"/>
                <w:szCs w:val="24"/>
                <w:highlight w:val="white"/>
              </w:rPr>
              <w:t>цими особливостями</w:t>
            </w:r>
            <w:r w:rsidRPr="008806F9">
              <w:rPr>
                <w:rFonts w:ascii="Times New Roman" w:eastAsia="Times New Roman" w:hAnsi="Times New Roman" w:cs="Times New Roman"/>
                <w:sz w:val="24"/>
                <w:szCs w:val="24"/>
              </w:rPr>
              <w:t>.</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Відкриті торги можуть бути відмінені частково (за лотом).</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806F9">
              <w:rPr>
                <w:rFonts w:ascii="Times New Roman" w:eastAsia="Times New Roman" w:hAnsi="Times New Roman" w:cs="Times New Roman"/>
                <w:color w:val="4A86E8"/>
                <w:sz w:val="24"/>
                <w:szCs w:val="24"/>
              </w:rPr>
              <w:t>.</w:t>
            </w:r>
          </w:p>
        </w:tc>
      </w:tr>
      <w:tr w:rsidR="00322972" w:rsidRPr="008806F9" w:rsidTr="00E41E18">
        <w:trPr>
          <w:trHeight w:val="274"/>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2</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791627">
              <w:rPr>
                <w:rFonts w:ascii="Times New Roman" w:eastAsia="Times New Roman" w:hAnsi="Times New Roman" w:cs="Times New Roman"/>
                <w:sz w:val="24"/>
                <w:szCs w:val="24"/>
              </w:rPr>
              <w:t>5</w:t>
            </w:r>
            <w:r w:rsidRPr="00791627">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41E18" w:rsidRPr="00791627" w:rsidRDefault="00E41E18" w:rsidP="00E41E18">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791627">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22972" w:rsidRPr="008806F9" w:rsidRDefault="00E41E18" w:rsidP="00E41E18">
            <w:pPr>
              <w:widowControl w:val="0"/>
              <w:jc w:val="both"/>
              <w:rPr>
                <w:rFonts w:ascii="Times New Roman" w:eastAsia="Times New Roman" w:hAnsi="Times New Roman" w:cs="Times New Roman"/>
                <w:sz w:val="24"/>
                <w:szCs w:val="24"/>
              </w:rPr>
            </w:pPr>
            <w:r w:rsidRPr="00791627">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91627">
              <w:rPr>
                <w:rFonts w:ascii="Times New Roman" w:eastAsia="Times New Roman" w:hAnsi="Times New Roman" w:cs="Times New Roman"/>
                <w:color w:val="000000"/>
                <w:sz w:val="24"/>
                <w:szCs w:val="24"/>
              </w:rPr>
              <w:lastRenderedPageBreak/>
              <w:t>призупиняється.</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lastRenderedPageBreak/>
              <w:t>3</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22972" w:rsidRPr="008806F9" w:rsidRDefault="00322972" w:rsidP="00E41E18">
            <w:pPr>
              <w:widowControl w:val="0"/>
              <w:ind w:right="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 xml:space="preserve">Проєкт договору про закупівлю викладено в </w:t>
            </w:r>
            <w:r w:rsidRPr="008806F9">
              <w:rPr>
                <w:rFonts w:ascii="Times New Roman" w:eastAsia="Times New Roman" w:hAnsi="Times New Roman" w:cs="Times New Roman"/>
                <w:b/>
                <w:i/>
                <w:sz w:val="24"/>
                <w:szCs w:val="24"/>
              </w:rPr>
              <w:t xml:space="preserve">Додатку </w:t>
            </w:r>
            <w:r w:rsidR="00E41E18">
              <w:rPr>
                <w:rFonts w:ascii="Times New Roman" w:eastAsia="Times New Roman" w:hAnsi="Times New Roman" w:cs="Times New Roman"/>
                <w:b/>
                <w:i/>
                <w:sz w:val="24"/>
                <w:szCs w:val="24"/>
              </w:rPr>
              <w:t>4</w:t>
            </w:r>
            <w:r w:rsidRPr="008806F9">
              <w:rPr>
                <w:rFonts w:ascii="Times New Roman" w:eastAsia="Times New Roman" w:hAnsi="Times New Roman" w:cs="Times New Roman"/>
                <w:sz w:val="24"/>
                <w:szCs w:val="24"/>
              </w:rPr>
              <w:t xml:space="preserve"> до цієї тендерної документації.</w:t>
            </w:r>
          </w:p>
        </w:tc>
      </w:tr>
      <w:tr w:rsidR="00322972" w:rsidRPr="008806F9">
        <w:trPr>
          <w:trHeight w:val="1575"/>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color w:val="000000"/>
                <w:sz w:val="24"/>
                <w:szCs w:val="24"/>
              </w:rPr>
              <w:t>4</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Умови договору про закупівлю</w:t>
            </w:r>
          </w:p>
        </w:tc>
        <w:tc>
          <w:tcPr>
            <w:tcW w:w="6420" w:type="dxa"/>
            <w:vAlign w:val="center"/>
          </w:tcPr>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2972" w:rsidRPr="008806F9" w:rsidRDefault="00322972" w:rsidP="00322972">
            <w:pPr>
              <w:shd w:val="clear" w:color="auto" w:fill="FFFFFF"/>
              <w:spacing w:before="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визначення грошового еквівалента зобов’язання в іноземній валюті;</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2972" w:rsidRPr="008806F9" w:rsidRDefault="00322972" w:rsidP="00322972">
            <w:pPr>
              <w:widowControl w:val="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2972" w:rsidRPr="008806F9">
        <w:trPr>
          <w:trHeight w:val="1119"/>
          <w:jc w:val="center"/>
        </w:trPr>
        <w:tc>
          <w:tcPr>
            <w:tcW w:w="705" w:type="dxa"/>
          </w:tcPr>
          <w:p w:rsidR="00322972" w:rsidRPr="008806F9" w:rsidRDefault="00322972" w:rsidP="00322972">
            <w:pPr>
              <w:widowControl w:val="0"/>
              <w:jc w:val="center"/>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5</w:t>
            </w:r>
          </w:p>
        </w:tc>
        <w:tc>
          <w:tcPr>
            <w:tcW w:w="2835" w:type="dxa"/>
          </w:tcPr>
          <w:p w:rsidR="00322972" w:rsidRPr="008806F9" w:rsidRDefault="00322972" w:rsidP="00322972">
            <w:pPr>
              <w:widowControl w:val="0"/>
              <w:rPr>
                <w:rFonts w:ascii="Times New Roman" w:eastAsia="Times New Roman" w:hAnsi="Times New Roman" w:cs="Times New Roman"/>
                <w:sz w:val="24"/>
                <w:szCs w:val="24"/>
              </w:rPr>
            </w:pPr>
            <w:r w:rsidRPr="008806F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22972" w:rsidRPr="008806F9" w:rsidRDefault="00322972" w:rsidP="00322972">
            <w:pPr>
              <w:widowControl w:val="0"/>
              <w:ind w:right="120"/>
              <w:jc w:val="both"/>
              <w:rPr>
                <w:rFonts w:ascii="Times New Roman" w:eastAsia="Times New Roman" w:hAnsi="Times New Roman" w:cs="Times New Roman"/>
                <w:sz w:val="24"/>
                <w:szCs w:val="24"/>
              </w:rPr>
            </w:pPr>
            <w:r w:rsidRPr="008806F9">
              <w:rPr>
                <w:rFonts w:ascii="Times New Roman" w:eastAsia="Times New Roman" w:hAnsi="Times New Roman" w:cs="Times New Roman"/>
                <w:sz w:val="24"/>
                <w:szCs w:val="24"/>
              </w:rPr>
              <w:t>Не вимагається Замовником.</w:t>
            </w:r>
          </w:p>
        </w:tc>
      </w:tr>
    </w:tbl>
    <w:p w:rsidR="00E41E18" w:rsidRDefault="00E41E18" w:rsidP="00E41E18">
      <w:pPr>
        <w:jc w:val="right"/>
        <w:rPr>
          <w:rFonts w:ascii="Times New Roman" w:eastAsia="Times New Roman" w:hAnsi="Times New Roman" w:cs="Times New Roman"/>
          <w:b/>
          <w:sz w:val="28"/>
          <w:szCs w:val="28"/>
        </w:rPr>
      </w:pPr>
      <w:bookmarkStart w:id="3" w:name="_heading=h.2s8eyo1" w:colFirst="0" w:colLast="0"/>
      <w:bookmarkEnd w:id="3"/>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Default="00E41E18" w:rsidP="00E41E18">
      <w:pPr>
        <w:jc w:val="right"/>
        <w:rPr>
          <w:rFonts w:ascii="Times New Roman" w:eastAsia="Times New Roman" w:hAnsi="Times New Roman" w:cs="Times New Roman"/>
          <w:b/>
          <w:sz w:val="28"/>
          <w:szCs w:val="28"/>
        </w:rPr>
      </w:pPr>
    </w:p>
    <w:p w:rsidR="00E41E18" w:rsidRPr="00791627" w:rsidRDefault="00E41E18" w:rsidP="00E41E18">
      <w:pPr>
        <w:jc w:val="right"/>
        <w:rPr>
          <w:rFonts w:ascii="Times New Roman" w:eastAsia="Times New Roman" w:hAnsi="Times New Roman" w:cs="Times New Roman"/>
          <w:sz w:val="28"/>
          <w:szCs w:val="28"/>
        </w:rPr>
      </w:pPr>
      <w:r w:rsidRPr="00791627">
        <w:rPr>
          <w:rFonts w:ascii="Times New Roman" w:eastAsia="Times New Roman" w:hAnsi="Times New Roman" w:cs="Times New Roman"/>
          <w:b/>
          <w:sz w:val="28"/>
          <w:szCs w:val="28"/>
        </w:rPr>
        <w:lastRenderedPageBreak/>
        <w:t>Додаток № 1</w:t>
      </w:r>
    </w:p>
    <w:p w:rsidR="00E41E18" w:rsidRPr="00791627" w:rsidRDefault="00E41E18" w:rsidP="00E41E18">
      <w:pPr>
        <w:jc w:val="center"/>
        <w:rPr>
          <w:rFonts w:ascii="Times New Roman" w:eastAsia="Times New Roman" w:hAnsi="Times New Roman" w:cs="Times New Roman"/>
          <w:color w:val="000000"/>
        </w:rPr>
      </w:pPr>
    </w:p>
    <w:p w:rsidR="00E41E18" w:rsidRPr="00791627" w:rsidRDefault="00E41E18" w:rsidP="00E41E18">
      <w:pPr>
        <w:jc w:val="center"/>
        <w:rPr>
          <w:rFonts w:ascii="Times New Roman" w:eastAsia="Times New Roman" w:hAnsi="Times New Roman" w:cs="Times New Roman"/>
          <w:sz w:val="24"/>
          <w:szCs w:val="24"/>
        </w:rPr>
      </w:pPr>
      <w:r w:rsidRPr="00791627">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E41E18" w:rsidRPr="00E41E18" w:rsidRDefault="00E41E18" w:rsidP="00E41E18">
      <w:pPr>
        <w:pStyle w:val="a5"/>
        <w:numPr>
          <w:ilvl w:val="0"/>
          <w:numId w:val="8"/>
        </w:numPr>
        <w:shd w:val="clear" w:color="auto" w:fill="FFFFFF"/>
        <w:spacing w:after="0" w:line="240" w:lineRule="auto"/>
        <w:jc w:val="both"/>
        <w:rPr>
          <w:rFonts w:ascii="Times New Roman" w:eastAsia="Times New Roman" w:hAnsi="Times New Roman" w:cs="Times New Roman"/>
          <w:b/>
        </w:rPr>
      </w:pPr>
      <w:r w:rsidRPr="00E41E18">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41E18" w:rsidRPr="00D67607" w:rsidRDefault="00E41E18" w:rsidP="00E41E18">
      <w:pPr>
        <w:spacing w:after="0" w:line="240" w:lineRule="auto"/>
        <w:ind w:left="885"/>
        <w:jc w:val="center"/>
        <w:rPr>
          <w:rFonts w:ascii="Times New Roman" w:eastAsia="Times New Roman" w:hAnsi="Times New Roman" w:cs="Times New Roman"/>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E41E18" w:rsidRPr="00D67607" w:rsidTr="00EF60F7">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41E18" w:rsidRPr="00D67607" w:rsidRDefault="00E41E18" w:rsidP="00EF60F7">
            <w:pPr>
              <w:spacing w:before="240" w:after="0" w:line="240" w:lineRule="auto"/>
              <w:jc w:val="center"/>
              <w:rPr>
                <w:rFonts w:ascii="Times New Roman" w:eastAsia="Times New Roman" w:hAnsi="Times New Roman" w:cs="Times New Roman"/>
              </w:rPr>
            </w:pPr>
            <w:r w:rsidRPr="00D6760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41E18" w:rsidRPr="00D67607" w:rsidRDefault="00E41E18" w:rsidP="00EF60F7">
            <w:pPr>
              <w:spacing w:before="240" w:after="0" w:line="240" w:lineRule="auto"/>
              <w:jc w:val="center"/>
              <w:rPr>
                <w:rFonts w:ascii="Times New Roman" w:eastAsia="Times New Roman" w:hAnsi="Times New Roman" w:cs="Times New Roman"/>
              </w:rPr>
            </w:pPr>
            <w:r w:rsidRPr="00D6760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41E18" w:rsidRPr="00D67607" w:rsidRDefault="00E41E18" w:rsidP="00EF60F7">
            <w:pPr>
              <w:spacing w:before="240" w:after="0" w:line="240" w:lineRule="auto"/>
              <w:jc w:val="center"/>
              <w:rPr>
                <w:rFonts w:ascii="Times New Roman" w:eastAsia="Times New Roman" w:hAnsi="Times New Roman" w:cs="Times New Roman"/>
              </w:rPr>
            </w:pPr>
            <w:r w:rsidRPr="00D6760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E41E18" w:rsidRPr="00D67607" w:rsidTr="00EF60F7">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jc w:val="center"/>
              <w:rPr>
                <w:rFonts w:ascii="Times New Roman" w:eastAsia="Times New Roman" w:hAnsi="Times New Roman" w:cs="Times New Roman"/>
              </w:rPr>
            </w:pPr>
            <w:r w:rsidRPr="00D6760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rPr>
                <w:rFonts w:ascii="Times New Roman" w:eastAsia="Times New Roman" w:hAnsi="Times New Roman" w:cs="Times New Roman"/>
              </w:rPr>
            </w:pPr>
            <w:r w:rsidRPr="00D6760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1.1.2. не менше 1 копії договору, зазначеного у довідці у повному обсязі,</w:t>
            </w:r>
          </w:p>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1.1.3. копії/ю документів/у на підтвердження виконання не менше ніж одного договору заз</w:t>
            </w:r>
            <w:r w:rsidRPr="00D67607">
              <w:rPr>
                <w:rFonts w:ascii="Times New Roman" w:eastAsia="Times New Roman" w:hAnsi="Times New Roman" w:cs="Times New Roman"/>
                <w:highlight w:val="white"/>
              </w:rPr>
              <w:t>наченого в наданій Учасником довідці. Лист – 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E41E18" w:rsidRPr="00D67607" w:rsidRDefault="00E41E18" w:rsidP="00E41E18">
      <w:pPr>
        <w:spacing w:before="240" w:after="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1E18" w:rsidRPr="00D67607" w:rsidRDefault="00E41E18" w:rsidP="00E41E18">
      <w:pPr>
        <w:spacing w:before="240" w:after="0" w:line="240" w:lineRule="auto"/>
        <w:ind w:firstLine="720"/>
        <w:jc w:val="both"/>
        <w:rPr>
          <w:rFonts w:ascii="Times New Roman" w:eastAsia="Times New Roman" w:hAnsi="Times New Roman" w:cs="Times New Roman"/>
          <w:b/>
        </w:rPr>
      </w:pPr>
      <w:r w:rsidRPr="00D67607">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41E18" w:rsidRPr="00D67607" w:rsidRDefault="00E41E18" w:rsidP="00E41E18">
      <w:pPr>
        <w:pBdr>
          <w:top w:val="nil"/>
          <w:left w:val="nil"/>
          <w:bottom w:val="nil"/>
          <w:right w:val="nil"/>
          <w:between w:val="nil"/>
        </w:pBdr>
        <w:spacing w:after="450" w:line="240" w:lineRule="auto"/>
        <w:jc w:val="both"/>
        <w:rPr>
          <w:rFonts w:ascii="Times New Roman" w:eastAsia="Times New Roman" w:hAnsi="Times New Roman" w:cs="Times New Roman"/>
        </w:rPr>
      </w:pPr>
      <w:r w:rsidRPr="00D67607">
        <w:rPr>
          <w:rFonts w:ascii="Times New Roman" w:eastAsia="Times New Roman" w:hAnsi="Times New Roman" w:cs="Times New Roman"/>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1E18" w:rsidRPr="00D67607" w:rsidRDefault="00E41E18" w:rsidP="00E41E18">
      <w:pPr>
        <w:pBdr>
          <w:top w:val="nil"/>
          <w:left w:val="nil"/>
          <w:bottom w:val="nil"/>
          <w:right w:val="nil"/>
          <w:between w:val="nil"/>
        </w:pBdr>
        <w:spacing w:after="45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цього пункту.</w:t>
      </w:r>
    </w:p>
    <w:p w:rsidR="00E41E18" w:rsidRPr="00D67607" w:rsidRDefault="00E41E18" w:rsidP="00E41E18">
      <w:pPr>
        <w:pBdr>
          <w:top w:val="nil"/>
          <w:left w:val="nil"/>
          <w:bottom w:val="nil"/>
          <w:right w:val="nil"/>
          <w:between w:val="nil"/>
        </w:pBdr>
        <w:spacing w:after="45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rPr>
        <w:t xml:space="preserve">Учасник повинен надати </w:t>
      </w:r>
      <w:r w:rsidRPr="00D67607">
        <w:rPr>
          <w:rFonts w:ascii="Times New Roman" w:eastAsia="Times New Roman" w:hAnsi="Times New Roman" w:cs="Times New Roman"/>
          <w:b/>
        </w:rPr>
        <w:t>довідку у довільній формі</w:t>
      </w:r>
      <w:r w:rsidRPr="00D6760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1E18" w:rsidRPr="00D67607" w:rsidRDefault="00E41E18" w:rsidP="00E41E18">
      <w:pPr>
        <w:pBdr>
          <w:top w:val="nil"/>
          <w:left w:val="nil"/>
          <w:bottom w:val="nil"/>
          <w:right w:val="nil"/>
          <w:between w:val="nil"/>
        </w:pBdr>
        <w:spacing w:after="45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1E18" w:rsidRPr="00D67607" w:rsidRDefault="00E41E18" w:rsidP="00E41E1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D6760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rsidR="00E41E18" w:rsidRPr="00D67607" w:rsidRDefault="00E41E18" w:rsidP="00E41E18">
      <w:pPr>
        <w:spacing w:after="45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rPr>
        <w:t xml:space="preserve">Переможець процедури закупівлі у строк, що </w:t>
      </w:r>
      <w:r w:rsidRPr="00D67607">
        <w:rPr>
          <w:rFonts w:ascii="Times New Roman" w:eastAsia="Times New Roman" w:hAnsi="Times New Roman" w:cs="Times New Roman"/>
          <w:b/>
        </w:rPr>
        <w:t>не перевищує чотири дні</w:t>
      </w:r>
      <w:r w:rsidRPr="00D67607">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E41E18" w:rsidRPr="00D67607" w:rsidRDefault="00E41E18" w:rsidP="00E41E18">
      <w:pPr>
        <w:spacing w:after="450" w:line="240" w:lineRule="auto"/>
        <w:ind w:firstLine="720"/>
        <w:jc w:val="both"/>
        <w:rPr>
          <w:rFonts w:ascii="Times New Roman" w:eastAsia="Times New Roman" w:hAnsi="Times New Roman" w:cs="Times New Roman"/>
        </w:rPr>
      </w:pPr>
      <w:r w:rsidRPr="00D67607">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1E18" w:rsidRPr="00D67607" w:rsidRDefault="00E41E18" w:rsidP="00E41E18">
      <w:pPr>
        <w:spacing w:after="0" w:line="240" w:lineRule="auto"/>
        <w:ind w:firstLine="720"/>
        <w:rPr>
          <w:rFonts w:ascii="Times New Roman" w:eastAsia="Times New Roman" w:hAnsi="Times New Roman" w:cs="Times New Roman"/>
          <w:b/>
        </w:rPr>
      </w:pPr>
      <w:r w:rsidRPr="00D67607">
        <w:rPr>
          <w:rFonts w:ascii="Times New Roman" w:eastAsia="Times New Roman" w:hAnsi="Times New Roman" w:cs="Times New Roman"/>
          <w:b/>
        </w:rPr>
        <w:t>3.1. Документи, які надаються ПЕРЕМОЖЦЕМ (юридичною особою):</w:t>
      </w:r>
    </w:p>
    <w:tbl>
      <w:tblPr>
        <w:tblW w:w="9870" w:type="dxa"/>
        <w:tblLayout w:type="fixed"/>
        <w:tblCellMar>
          <w:top w:w="15" w:type="dxa"/>
          <w:left w:w="15" w:type="dxa"/>
          <w:bottom w:w="15" w:type="dxa"/>
          <w:right w:w="15" w:type="dxa"/>
        </w:tblCellMar>
        <w:tblLook w:val="0400" w:firstRow="0" w:lastRow="0" w:firstColumn="0" w:lastColumn="0" w:noHBand="0" w:noVBand="1"/>
      </w:tblPr>
      <w:tblGrid>
        <w:gridCol w:w="809"/>
        <w:gridCol w:w="3969"/>
        <w:gridCol w:w="5092"/>
      </w:tblGrid>
      <w:tr w:rsidR="00E41E18" w:rsidRPr="00D67607" w:rsidTr="00EF60F7">
        <w:trPr>
          <w:trHeight w:val="709"/>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№п/п</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Вимоги згідно п. 47 Особливостей</w:t>
            </w:r>
          </w:p>
          <w:p w:rsidR="00E41E18" w:rsidRPr="00D67607" w:rsidRDefault="00E41E18" w:rsidP="00EF60F7">
            <w:pPr>
              <w:spacing w:after="0" w:line="240" w:lineRule="auto"/>
              <w:ind w:left="100"/>
              <w:jc w:val="both"/>
              <w:rPr>
                <w:rFonts w:ascii="Times New Roman" w:eastAsia="Times New Roman" w:hAnsi="Times New Roman" w:cs="Times New Roman"/>
              </w:rPr>
            </w:pPr>
          </w:p>
        </w:tc>
        <w:tc>
          <w:tcPr>
            <w:tcW w:w="5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E41E18" w:rsidRPr="00D67607" w:rsidTr="00EF60F7">
        <w:trPr>
          <w:trHeight w:val="1723"/>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40" w:right="140"/>
              <w:jc w:val="both"/>
              <w:rPr>
                <w:rFonts w:ascii="Times New Roman" w:eastAsia="Times New Roman" w:hAnsi="Times New Roman" w:cs="Times New Roman"/>
              </w:rPr>
            </w:pPr>
            <w:r w:rsidRPr="00D676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(підпункт 3 пункт 47 Особливостей)</w:t>
            </w:r>
          </w:p>
        </w:tc>
        <w:tc>
          <w:tcPr>
            <w:tcW w:w="5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right="140"/>
              <w:jc w:val="both"/>
              <w:rPr>
                <w:rFonts w:ascii="Times New Roman" w:eastAsia="Times New Roman" w:hAnsi="Times New Roman" w:cs="Times New Roman"/>
              </w:rPr>
            </w:pPr>
            <w:r w:rsidRPr="00D6760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1E18" w:rsidRPr="00D67607" w:rsidTr="00EF60F7">
        <w:trPr>
          <w:trHeight w:val="450"/>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right="140"/>
              <w:jc w:val="both"/>
              <w:rPr>
                <w:rFonts w:ascii="Times New Roman" w:eastAsia="Times New Roman" w:hAnsi="Times New Roman" w:cs="Times New Roman"/>
              </w:rPr>
            </w:pPr>
            <w:r w:rsidRPr="00D6760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67607">
              <w:rPr>
                <w:rFonts w:ascii="Times New Roman" w:eastAsia="Times New Roman" w:hAnsi="Times New Roman" w:cs="Times New Roman"/>
              </w:rPr>
              <w:t xml:space="preserve">. </w:t>
            </w:r>
            <w:r w:rsidRPr="00D67607">
              <w:rPr>
                <w:rFonts w:ascii="Times New Roman" w:eastAsia="Times New Roman" w:hAnsi="Times New Roman" w:cs="Times New Roman"/>
                <w:b/>
              </w:rPr>
              <w:t>(підпункт 6 пункт 47 Особливостей)</w:t>
            </w:r>
          </w:p>
        </w:tc>
        <w:tc>
          <w:tcPr>
            <w:tcW w:w="509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jc w:val="both"/>
              <w:rPr>
                <w:rFonts w:ascii="Times New Roman" w:eastAsia="Times New Roman" w:hAnsi="Times New Roman" w:cs="Times New Roman"/>
                <w:b/>
              </w:rPr>
            </w:pPr>
            <w:r w:rsidRPr="00D6760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передбаченим кримінальним процесуальним законодавством України щодо керівника учасника процедури закупівлі. </w:t>
            </w:r>
          </w:p>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 xml:space="preserve">Документ повинен бути не більше тридцяти денної </w:t>
            </w:r>
            <w:r w:rsidRPr="00D67607">
              <w:rPr>
                <w:rFonts w:ascii="Times New Roman" w:eastAsia="Times New Roman" w:hAnsi="Times New Roman" w:cs="Times New Roman"/>
              </w:rPr>
              <w:lastRenderedPageBreak/>
              <w:t>давнини від дати подання документа.</w:t>
            </w:r>
          </w:p>
        </w:tc>
      </w:tr>
      <w:tr w:rsidR="00E41E18" w:rsidRPr="00D67607" w:rsidTr="00EF60F7">
        <w:trPr>
          <w:trHeight w:val="1863"/>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lastRenderedPageBreak/>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(підпункт 12 пункт 47 Особливостей)</w:t>
            </w:r>
          </w:p>
        </w:tc>
        <w:tc>
          <w:tcPr>
            <w:tcW w:w="5092"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41E18" w:rsidRPr="00D67607" w:rsidTr="00EF60F7">
        <w:trPr>
          <w:trHeight w:val="862"/>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b/>
              </w:rPr>
            </w:pPr>
            <w:r w:rsidRPr="00D67607">
              <w:rPr>
                <w:rFonts w:ascii="Times New Roman" w:eastAsia="Times New Roman" w:hAnsi="Times New Roman" w:cs="Times New Roman"/>
                <w:b/>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(абзац 14 пункт 47 Особливостей)</w:t>
            </w:r>
          </w:p>
        </w:tc>
        <w:tc>
          <w:tcPr>
            <w:tcW w:w="5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40" w:right="140"/>
              <w:jc w:val="both"/>
              <w:rPr>
                <w:rFonts w:ascii="Times New Roman" w:eastAsia="Times New Roman" w:hAnsi="Times New Roman" w:cs="Times New Roman"/>
              </w:rPr>
            </w:pPr>
            <w:r w:rsidRPr="00D67607">
              <w:rPr>
                <w:rFonts w:ascii="Times New Roman" w:eastAsia="Times New Roman" w:hAnsi="Times New Roman" w:cs="Times New Roman"/>
                <w:b/>
              </w:rPr>
              <w:t>Довідка в довільній формі</w:t>
            </w:r>
            <w:r w:rsidRPr="00D6760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 що він сплатив або зобов’язався сплатити відповідні зобов’язання та відшкодування завданих збитків.</w:t>
            </w:r>
          </w:p>
        </w:tc>
      </w:tr>
    </w:tbl>
    <w:p w:rsidR="00E41E18" w:rsidRPr="00D67607" w:rsidRDefault="00E41E18" w:rsidP="00E41E18">
      <w:pPr>
        <w:spacing w:after="0" w:line="240" w:lineRule="auto"/>
        <w:rPr>
          <w:rFonts w:ascii="Times New Roman" w:eastAsia="Times New Roman" w:hAnsi="Times New Roman" w:cs="Times New Roman"/>
          <w:b/>
        </w:rPr>
      </w:pPr>
    </w:p>
    <w:p w:rsidR="00E41E18" w:rsidRPr="00D67607" w:rsidRDefault="00E41E18" w:rsidP="00E41E18">
      <w:pPr>
        <w:spacing w:before="240" w:after="0" w:line="240" w:lineRule="auto"/>
        <w:ind w:firstLine="720"/>
        <w:jc w:val="center"/>
        <w:rPr>
          <w:rFonts w:ascii="Times New Roman" w:eastAsia="Times New Roman" w:hAnsi="Times New Roman" w:cs="Times New Roman"/>
        </w:rPr>
      </w:pPr>
      <w:r w:rsidRPr="00D6760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Layout w:type="fixed"/>
        <w:tblCellMar>
          <w:top w:w="15" w:type="dxa"/>
          <w:left w:w="15" w:type="dxa"/>
          <w:bottom w:w="15" w:type="dxa"/>
          <w:right w:w="15" w:type="dxa"/>
        </w:tblCellMar>
        <w:tblLook w:val="0400" w:firstRow="0" w:lastRow="0" w:firstColumn="0" w:lastColumn="0" w:noHBand="0" w:noVBand="1"/>
      </w:tblPr>
      <w:tblGrid>
        <w:gridCol w:w="587"/>
        <w:gridCol w:w="3939"/>
        <w:gridCol w:w="5093"/>
      </w:tblGrid>
      <w:tr w:rsidR="00E41E18" w:rsidRPr="00D67607" w:rsidTr="00EF60F7">
        <w:trPr>
          <w:trHeight w:val="619"/>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w:t>
            </w:r>
          </w:p>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п/п</w:t>
            </w:r>
          </w:p>
        </w:tc>
        <w:tc>
          <w:tcPr>
            <w:tcW w:w="39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Вимоги згідно пункту 47 Особливостей</w:t>
            </w:r>
          </w:p>
        </w:tc>
        <w:tc>
          <w:tcPr>
            <w:tcW w:w="5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1E18" w:rsidRPr="00D67607" w:rsidTr="00EF60F7">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1</w:t>
            </w:r>
          </w:p>
        </w:tc>
        <w:tc>
          <w:tcPr>
            <w:tcW w:w="39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40" w:right="140"/>
              <w:jc w:val="both"/>
              <w:rPr>
                <w:rFonts w:ascii="Times New Roman" w:eastAsia="Times New Roman" w:hAnsi="Times New Roman" w:cs="Times New Roman"/>
              </w:rPr>
            </w:pPr>
            <w:r w:rsidRPr="00D676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(підпункт 3 пункт 47 Особливостей)</w:t>
            </w:r>
          </w:p>
        </w:tc>
        <w:tc>
          <w:tcPr>
            <w:tcW w:w="5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right="140"/>
              <w:jc w:val="both"/>
              <w:rPr>
                <w:rFonts w:ascii="Times New Roman" w:eastAsia="Times New Roman" w:hAnsi="Times New Roman" w:cs="Times New Roman"/>
              </w:rPr>
            </w:pPr>
            <w:r w:rsidRPr="00D6760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1E18" w:rsidRPr="00D67607" w:rsidTr="00EF60F7">
        <w:trPr>
          <w:trHeight w:val="2344"/>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lastRenderedPageBreak/>
              <w:t>2</w:t>
            </w:r>
          </w:p>
        </w:tc>
        <w:tc>
          <w:tcPr>
            <w:tcW w:w="39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40" w:right="140"/>
              <w:jc w:val="both"/>
              <w:rPr>
                <w:rFonts w:ascii="Times New Roman" w:eastAsia="Times New Roman" w:hAnsi="Times New Roman" w:cs="Times New Roman"/>
              </w:rPr>
            </w:pPr>
            <w:r w:rsidRPr="00D6760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1E18" w:rsidRPr="00D67607" w:rsidRDefault="00E41E18" w:rsidP="00EF60F7">
            <w:pPr>
              <w:spacing w:after="0" w:line="240" w:lineRule="auto"/>
              <w:ind w:right="140"/>
              <w:jc w:val="both"/>
              <w:rPr>
                <w:rFonts w:ascii="Times New Roman" w:eastAsia="Times New Roman" w:hAnsi="Times New Roman" w:cs="Times New Roman"/>
              </w:rPr>
            </w:pPr>
            <w:r w:rsidRPr="00D67607">
              <w:rPr>
                <w:rFonts w:ascii="Times New Roman" w:eastAsia="Times New Roman" w:hAnsi="Times New Roman" w:cs="Times New Roman"/>
                <w:b/>
              </w:rPr>
              <w:t>(підпункт 5 пункт 47 Особливостей)</w:t>
            </w:r>
          </w:p>
        </w:tc>
        <w:tc>
          <w:tcPr>
            <w:tcW w:w="509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jc w:val="both"/>
              <w:rPr>
                <w:rFonts w:ascii="Times New Roman" w:eastAsia="Times New Roman" w:hAnsi="Times New Roman" w:cs="Times New Roman"/>
                <w:b/>
              </w:rPr>
            </w:pPr>
            <w:r w:rsidRPr="00D6760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передбаченим кримінальним процесуальним законодавством України щодо керівника учасника процедури закупівлі. </w:t>
            </w:r>
          </w:p>
          <w:p w:rsidR="00E41E18" w:rsidRPr="00D67607" w:rsidRDefault="00E41E18" w:rsidP="00EF60F7">
            <w:pPr>
              <w:spacing w:after="0" w:line="240" w:lineRule="auto"/>
              <w:jc w:val="both"/>
              <w:rPr>
                <w:rFonts w:ascii="Times New Roman" w:eastAsia="Times New Roman" w:hAnsi="Times New Roman" w:cs="Times New Roman"/>
              </w:rPr>
            </w:pPr>
            <w:r w:rsidRPr="00D67607">
              <w:rPr>
                <w:rFonts w:ascii="Times New Roman" w:eastAsia="Times New Roman" w:hAnsi="Times New Roman" w:cs="Times New Roman"/>
              </w:rPr>
              <w:t>Документ повинен бути не більше тридцяти денної давнини від дати подання документа.</w:t>
            </w:r>
          </w:p>
        </w:tc>
      </w:tr>
      <w:tr w:rsidR="00E41E18" w:rsidRPr="00D67607" w:rsidTr="00EF60F7">
        <w:trPr>
          <w:trHeight w:val="1584"/>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3</w:t>
            </w:r>
          </w:p>
        </w:tc>
        <w:tc>
          <w:tcPr>
            <w:tcW w:w="39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7607">
              <w:rPr>
                <w:rFonts w:ascii="Times New Roman" w:eastAsia="Times New Roman" w:hAnsi="Times New Roman" w:cs="Times New Roman"/>
              </w:rPr>
              <w:t xml:space="preserve"> </w:t>
            </w:r>
            <w:r w:rsidRPr="00D67607">
              <w:rPr>
                <w:rFonts w:ascii="Times New Roman" w:eastAsia="Times New Roman" w:hAnsi="Times New Roman" w:cs="Times New Roman"/>
                <w:b/>
              </w:rPr>
              <w:t>(підпункт 12 пункт 47 Особливостей)</w:t>
            </w:r>
          </w:p>
        </w:tc>
        <w:tc>
          <w:tcPr>
            <w:tcW w:w="509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41E18" w:rsidRPr="00D67607" w:rsidTr="00EF60F7">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b/>
              </w:rPr>
            </w:pPr>
            <w:r w:rsidRPr="00D67607">
              <w:rPr>
                <w:rFonts w:ascii="Times New Roman" w:eastAsia="Times New Roman" w:hAnsi="Times New Roman" w:cs="Times New Roman"/>
                <w:b/>
              </w:rPr>
              <w:t>4</w:t>
            </w:r>
          </w:p>
        </w:tc>
        <w:tc>
          <w:tcPr>
            <w:tcW w:w="39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b/>
              </w:rPr>
              <w:t>(абзац 14 пункт 47 Особливостей)</w:t>
            </w:r>
          </w:p>
        </w:tc>
        <w:tc>
          <w:tcPr>
            <w:tcW w:w="50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40" w:right="140"/>
              <w:jc w:val="both"/>
              <w:rPr>
                <w:rFonts w:ascii="Times New Roman" w:eastAsia="Times New Roman" w:hAnsi="Times New Roman" w:cs="Times New Roman"/>
              </w:rPr>
            </w:pPr>
            <w:r w:rsidRPr="00D67607">
              <w:rPr>
                <w:rFonts w:ascii="Times New Roman" w:eastAsia="Times New Roman" w:hAnsi="Times New Roman" w:cs="Times New Roman"/>
                <w:b/>
              </w:rPr>
              <w:t>Довідка в довільній формі</w:t>
            </w:r>
            <w:r w:rsidRPr="00D6760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 що він сплатив або зобов’язався сплатити відповідні зобов’язання та відшкодування завданих збитків.</w:t>
            </w:r>
          </w:p>
        </w:tc>
      </w:tr>
    </w:tbl>
    <w:p w:rsidR="00E41E18" w:rsidRPr="00D67607" w:rsidRDefault="00E41E18" w:rsidP="00E41E18">
      <w:pPr>
        <w:shd w:val="clear" w:color="auto" w:fill="FFFFFF"/>
        <w:spacing w:after="0" w:line="240" w:lineRule="auto"/>
        <w:rPr>
          <w:rFonts w:ascii="Times New Roman" w:eastAsia="Times New Roman" w:hAnsi="Times New Roman" w:cs="Times New Roman"/>
        </w:rPr>
      </w:pPr>
    </w:p>
    <w:p w:rsidR="00E41E18" w:rsidRPr="00D67607" w:rsidRDefault="00E41E18" w:rsidP="00E41E18">
      <w:pPr>
        <w:shd w:val="clear" w:color="auto" w:fill="FFFFFF"/>
        <w:spacing w:after="0" w:line="240" w:lineRule="auto"/>
        <w:ind w:firstLine="720"/>
        <w:rPr>
          <w:rFonts w:ascii="Times New Roman" w:eastAsia="Times New Roman" w:hAnsi="Times New Roman" w:cs="Times New Roman"/>
        </w:rPr>
      </w:pPr>
      <w:r w:rsidRPr="00D6760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E41E18" w:rsidRPr="00D67607" w:rsidTr="00EF60F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1E18" w:rsidRPr="00D67607" w:rsidRDefault="00E41E18" w:rsidP="00EF60F7">
            <w:pPr>
              <w:spacing w:after="0" w:line="240" w:lineRule="auto"/>
              <w:ind w:left="100"/>
              <w:jc w:val="center"/>
              <w:rPr>
                <w:rFonts w:ascii="Times New Roman" w:eastAsia="Times New Roman" w:hAnsi="Times New Roman" w:cs="Times New Roman"/>
              </w:rPr>
            </w:pPr>
            <w:r w:rsidRPr="00D67607">
              <w:rPr>
                <w:rFonts w:ascii="Times New Roman" w:eastAsia="Times New Roman" w:hAnsi="Times New Roman" w:cs="Times New Roman"/>
                <w:b/>
              </w:rPr>
              <w:t>Інші документи від Учасника:</w:t>
            </w:r>
          </w:p>
        </w:tc>
      </w:tr>
      <w:tr w:rsidR="00E41E18" w:rsidRPr="00D67607" w:rsidTr="00EF60F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rPr>
                <w:rFonts w:ascii="Times New Roman" w:eastAsia="Times New Roman" w:hAnsi="Times New Roman" w:cs="Times New Roman"/>
              </w:rPr>
            </w:pPr>
            <w:r w:rsidRPr="00D67607">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jc w:val="both"/>
              <w:rPr>
                <w:rFonts w:ascii="Times New Roman" w:eastAsia="Times New Roman" w:hAnsi="Times New Roman" w:cs="Times New Roman"/>
              </w:rPr>
            </w:pPr>
            <w:r w:rsidRPr="00D6760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41E18" w:rsidRPr="00D67607" w:rsidTr="00EF60F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before="240" w:after="0" w:line="240" w:lineRule="auto"/>
              <w:ind w:left="100"/>
              <w:rPr>
                <w:rFonts w:ascii="Times New Roman" w:eastAsia="Times New Roman" w:hAnsi="Times New Roman" w:cs="Times New Roman"/>
              </w:rPr>
            </w:pPr>
            <w:r w:rsidRPr="00D67607">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00" w:right="120" w:hanging="20"/>
              <w:jc w:val="both"/>
              <w:rPr>
                <w:rFonts w:ascii="Times New Roman" w:eastAsia="Times New Roman" w:hAnsi="Times New Roman" w:cs="Times New Roman"/>
              </w:rPr>
            </w:pPr>
            <w:r w:rsidRPr="00D67607">
              <w:rPr>
                <w:rFonts w:ascii="Times New Roman" w:eastAsia="Times New Roman" w:hAnsi="Times New Roman" w:cs="Times New Roman"/>
                <w:b/>
              </w:rPr>
              <w:t xml:space="preserve">Достовірна інформація у вигляді довідки довільної форми, </w:t>
            </w:r>
            <w:r w:rsidRPr="00D6760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760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E41E18" w:rsidRPr="00D67607" w:rsidTr="00EF60F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before="240" w:after="0" w:line="240" w:lineRule="auto"/>
              <w:ind w:left="100"/>
              <w:rPr>
                <w:rFonts w:ascii="Times New Roman" w:eastAsia="Times New Roman" w:hAnsi="Times New Roman" w:cs="Times New Roman"/>
                <w:b/>
              </w:rPr>
            </w:pPr>
            <w:r w:rsidRPr="00D67607">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20" w:right="120" w:hanging="20"/>
              <w:jc w:val="both"/>
              <w:rPr>
                <w:rFonts w:ascii="Times New Roman" w:eastAsia="Times New Roman" w:hAnsi="Times New Roman" w:cs="Times New Roman"/>
              </w:rPr>
            </w:pPr>
            <w:r w:rsidRPr="00D67607">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41E18" w:rsidRPr="00D67607" w:rsidRDefault="00E41E18" w:rsidP="00E41E18">
            <w:pPr>
              <w:numPr>
                <w:ilvl w:val="0"/>
                <w:numId w:val="7"/>
              </w:numPr>
              <w:spacing w:after="0" w:line="240" w:lineRule="auto"/>
              <w:ind w:right="120"/>
              <w:jc w:val="both"/>
              <w:rPr>
                <w:rFonts w:ascii="Times New Roman" w:eastAsia="Times New Roman" w:hAnsi="Times New Roman" w:cs="Times New Roman"/>
              </w:rPr>
            </w:pPr>
            <w:r w:rsidRPr="00D67607">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E41E18" w:rsidRPr="00D67607" w:rsidRDefault="00E41E18" w:rsidP="00EF60F7">
            <w:pPr>
              <w:spacing w:after="0" w:line="240" w:lineRule="auto"/>
              <w:ind w:left="100" w:right="120"/>
              <w:jc w:val="both"/>
              <w:rPr>
                <w:rFonts w:ascii="Times New Roman" w:eastAsia="Times New Roman" w:hAnsi="Times New Roman" w:cs="Times New Roman"/>
                <w:i/>
              </w:rPr>
            </w:pPr>
            <w:r w:rsidRPr="00D67607">
              <w:rPr>
                <w:rFonts w:ascii="Times New Roman" w:eastAsia="Times New Roman" w:hAnsi="Times New Roman" w:cs="Times New Roman"/>
                <w:i/>
              </w:rPr>
              <w:t>або</w:t>
            </w:r>
          </w:p>
          <w:p w:rsidR="00E41E18" w:rsidRPr="00D67607" w:rsidRDefault="00E41E18" w:rsidP="00E41E18">
            <w:pPr>
              <w:numPr>
                <w:ilvl w:val="0"/>
                <w:numId w:val="7"/>
              </w:numPr>
              <w:spacing w:after="0" w:line="240" w:lineRule="auto"/>
              <w:ind w:right="120"/>
              <w:jc w:val="both"/>
              <w:rPr>
                <w:rFonts w:ascii="Times New Roman" w:eastAsia="Times New Roman" w:hAnsi="Times New Roman" w:cs="Times New Roman"/>
              </w:rPr>
            </w:pPr>
            <w:r w:rsidRPr="00D67607">
              <w:rPr>
                <w:rFonts w:ascii="Times New Roman" w:eastAsia="Times New Roman" w:hAnsi="Times New Roman" w:cs="Times New Roman"/>
              </w:rPr>
              <w:t xml:space="preserve">посвідчення біженця чи документ, що підтверджує надання притулку в Україні, </w:t>
            </w:r>
          </w:p>
          <w:p w:rsidR="00E41E18" w:rsidRPr="00D67607" w:rsidRDefault="00E41E18" w:rsidP="00EF60F7">
            <w:pPr>
              <w:spacing w:after="0" w:line="240" w:lineRule="auto"/>
              <w:ind w:left="100" w:right="120"/>
              <w:jc w:val="both"/>
              <w:rPr>
                <w:rFonts w:ascii="Times New Roman" w:eastAsia="Times New Roman" w:hAnsi="Times New Roman" w:cs="Times New Roman"/>
                <w:i/>
              </w:rPr>
            </w:pPr>
            <w:r w:rsidRPr="00D67607">
              <w:rPr>
                <w:rFonts w:ascii="Times New Roman" w:eastAsia="Times New Roman" w:hAnsi="Times New Roman" w:cs="Times New Roman"/>
                <w:i/>
              </w:rPr>
              <w:t>або</w:t>
            </w:r>
          </w:p>
          <w:p w:rsidR="00E41E18" w:rsidRPr="00D67607" w:rsidRDefault="00E41E18" w:rsidP="00E41E18">
            <w:pPr>
              <w:numPr>
                <w:ilvl w:val="0"/>
                <w:numId w:val="7"/>
              </w:numPr>
              <w:spacing w:after="0" w:line="240" w:lineRule="auto"/>
              <w:ind w:right="120"/>
              <w:jc w:val="both"/>
              <w:rPr>
                <w:rFonts w:ascii="Times New Roman" w:eastAsia="Times New Roman" w:hAnsi="Times New Roman" w:cs="Times New Roman"/>
              </w:rPr>
            </w:pPr>
            <w:r w:rsidRPr="00D67607">
              <w:rPr>
                <w:rFonts w:ascii="Times New Roman" w:eastAsia="Times New Roman" w:hAnsi="Times New Roman" w:cs="Times New Roman"/>
              </w:rPr>
              <w:t>посвідчення особи, яка потребує додаткового захисту в Україні,</w:t>
            </w:r>
          </w:p>
          <w:p w:rsidR="00E41E18" w:rsidRPr="00D67607" w:rsidRDefault="00E41E18" w:rsidP="00EF60F7">
            <w:pPr>
              <w:spacing w:after="0" w:line="240" w:lineRule="auto"/>
              <w:ind w:left="100" w:right="120"/>
              <w:jc w:val="both"/>
              <w:rPr>
                <w:rFonts w:ascii="Times New Roman" w:eastAsia="Times New Roman" w:hAnsi="Times New Roman" w:cs="Times New Roman"/>
              </w:rPr>
            </w:pPr>
            <w:r w:rsidRPr="00D67607">
              <w:rPr>
                <w:rFonts w:ascii="Times New Roman" w:eastAsia="Times New Roman" w:hAnsi="Times New Roman" w:cs="Times New Roman"/>
                <w:i/>
              </w:rPr>
              <w:t>або</w:t>
            </w:r>
          </w:p>
          <w:p w:rsidR="00E41E18" w:rsidRPr="00D67607" w:rsidRDefault="00E41E18" w:rsidP="00E41E18">
            <w:pPr>
              <w:numPr>
                <w:ilvl w:val="0"/>
                <w:numId w:val="7"/>
              </w:numPr>
              <w:spacing w:after="0" w:line="240" w:lineRule="auto"/>
              <w:ind w:right="120"/>
              <w:jc w:val="both"/>
              <w:rPr>
                <w:rFonts w:ascii="Times New Roman" w:eastAsia="Times New Roman" w:hAnsi="Times New Roman" w:cs="Times New Roman"/>
              </w:rPr>
            </w:pPr>
            <w:r w:rsidRPr="00D67607">
              <w:rPr>
                <w:rFonts w:ascii="Times New Roman" w:eastAsia="Times New Roman" w:hAnsi="Times New Roman" w:cs="Times New Roman"/>
              </w:rPr>
              <w:t>посвідчення особи, якій надано тимчасовий захист в Україні,</w:t>
            </w:r>
          </w:p>
          <w:p w:rsidR="00E41E18" w:rsidRPr="00D67607" w:rsidRDefault="00E41E18" w:rsidP="00EF60F7">
            <w:pPr>
              <w:spacing w:after="0" w:line="240" w:lineRule="auto"/>
              <w:ind w:left="100" w:right="120"/>
              <w:jc w:val="both"/>
              <w:rPr>
                <w:rFonts w:ascii="Times New Roman" w:eastAsia="Times New Roman" w:hAnsi="Times New Roman" w:cs="Times New Roman"/>
              </w:rPr>
            </w:pPr>
            <w:r w:rsidRPr="00D67607">
              <w:rPr>
                <w:rFonts w:ascii="Times New Roman" w:eastAsia="Times New Roman" w:hAnsi="Times New Roman" w:cs="Times New Roman"/>
                <w:i/>
              </w:rPr>
              <w:t>або</w:t>
            </w:r>
          </w:p>
          <w:p w:rsidR="00E41E18" w:rsidRPr="00D67607" w:rsidRDefault="00E41E18" w:rsidP="00E41E18">
            <w:pPr>
              <w:numPr>
                <w:ilvl w:val="0"/>
                <w:numId w:val="7"/>
              </w:numPr>
              <w:spacing w:after="0" w:line="240" w:lineRule="auto"/>
              <w:ind w:right="120"/>
              <w:jc w:val="both"/>
              <w:rPr>
                <w:rFonts w:ascii="Times New Roman" w:eastAsia="Times New Roman" w:hAnsi="Times New Roman" w:cs="Times New Roman"/>
              </w:rPr>
            </w:pPr>
            <w:r w:rsidRPr="00D6760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1E18" w:rsidRPr="00D67607" w:rsidTr="00EF60F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before="240" w:after="0" w:line="240" w:lineRule="auto"/>
              <w:ind w:left="100"/>
              <w:rPr>
                <w:rFonts w:ascii="Times New Roman" w:eastAsia="Times New Roman" w:hAnsi="Times New Roman" w:cs="Times New Roman"/>
                <w:b/>
              </w:rPr>
            </w:pPr>
            <w:r w:rsidRPr="00D67607">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20" w:right="120" w:hanging="20"/>
              <w:jc w:val="both"/>
              <w:rPr>
                <w:rFonts w:ascii="Times New Roman" w:eastAsia="Times New Roman" w:hAnsi="Times New Roman" w:cs="Times New Roman"/>
              </w:rPr>
            </w:pPr>
            <w:r w:rsidRPr="00D67607">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41E18" w:rsidRPr="00D67607" w:rsidRDefault="00E41E18" w:rsidP="00EF60F7">
            <w:pPr>
              <w:spacing w:after="0" w:line="240" w:lineRule="auto"/>
              <w:ind w:left="100" w:right="120" w:hanging="20"/>
              <w:jc w:val="both"/>
              <w:rPr>
                <w:rFonts w:ascii="Times New Roman" w:eastAsia="Times New Roman" w:hAnsi="Times New Roman" w:cs="Times New Roman"/>
              </w:rPr>
            </w:pPr>
            <w:r w:rsidRPr="00D67607">
              <w:rPr>
                <w:rFonts w:ascii="Times New Roman" w:eastAsia="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відповідної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41E18" w:rsidRPr="00D67607" w:rsidTr="00EF60F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before="240" w:after="0" w:line="240" w:lineRule="auto"/>
              <w:ind w:left="100"/>
              <w:rPr>
                <w:rFonts w:ascii="Times New Roman" w:eastAsia="Times New Roman" w:hAnsi="Times New Roman" w:cs="Times New Roman"/>
                <w:b/>
              </w:rPr>
            </w:pPr>
            <w:r w:rsidRPr="00D67607">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20" w:right="120" w:hanging="20"/>
              <w:jc w:val="both"/>
              <w:rPr>
                <w:rFonts w:ascii="Times New Roman" w:eastAsia="Times New Roman" w:hAnsi="Times New Roman" w:cs="Times New Roman"/>
              </w:rPr>
            </w:pPr>
            <w:r w:rsidRPr="00D67607">
              <w:rPr>
                <w:rFonts w:ascii="Times New Roman" w:eastAsia="Times New Roman" w:hAnsi="Times New Roman" w:cs="Times New Roman"/>
              </w:rPr>
              <w:t>Довідка, яка містить інформацію про країну походження запропонованого товару.</w:t>
            </w:r>
          </w:p>
        </w:tc>
      </w:tr>
      <w:tr w:rsidR="00E41E18" w:rsidRPr="00D67607" w:rsidTr="00EF60F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before="240" w:after="0" w:line="240" w:lineRule="auto"/>
              <w:ind w:left="100"/>
              <w:rPr>
                <w:rFonts w:ascii="Times New Roman" w:eastAsia="Times New Roman" w:hAnsi="Times New Roman" w:cs="Times New Roman"/>
                <w:b/>
              </w:rPr>
            </w:pPr>
            <w:r w:rsidRPr="00D67607">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E18" w:rsidRPr="00D67607" w:rsidRDefault="00E41E18" w:rsidP="00EF60F7">
            <w:pPr>
              <w:spacing w:after="0" w:line="240" w:lineRule="auto"/>
              <w:ind w:left="120" w:right="120" w:hanging="20"/>
              <w:jc w:val="both"/>
              <w:rPr>
                <w:rFonts w:ascii="Times New Roman" w:eastAsia="Times New Roman" w:hAnsi="Times New Roman" w:cs="Times New Roman"/>
              </w:rPr>
            </w:pPr>
            <w:r w:rsidRPr="00D67607">
              <w:rPr>
                <w:rFonts w:ascii="Times New Roman" w:eastAsia="Times New Roman" w:hAnsi="Times New Roman" w:cs="Times New Roman"/>
              </w:rPr>
              <w:t>Витяг з Єдиного державного реєстру юридичних осіб, фізичних осіб – підприємців та громадських формувань або будь-який інший документ, виданий/отриманий в електронній формі державною установою/організацією, датою видачі не раніше місяця оголошення відкритих торгів, що містить повну інформацію про кінцевих бенефіціарів учасника, у тому числі якщо засновником учасника є інша юридична особа.</w:t>
            </w:r>
          </w:p>
        </w:tc>
      </w:tr>
    </w:tbl>
    <w:p w:rsidR="00E41E18" w:rsidRPr="00D67607" w:rsidRDefault="00E41E18" w:rsidP="00E41E18">
      <w:pPr>
        <w:spacing w:after="0" w:line="240" w:lineRule="auto"/>
        <w:rPr>
          <w:rFonts w:ascii="Times New Roman" w:eastAsia="Times New Roman" w:hAnsi="Times New Roman" w:cs="Times New Roman"/>
        </w:rPr>
      </w:pPr>
    </w:p>
    <w:p w:rsidR="00E41E18" w:rsidRPr="00791627" w:rsidRDefault="00E41E18" w:rsidP="00E41E18"/>
    <w:p w:rsidR="00E41E18" w:rsidRPr="00791627" w:rsidRDefault="00E41E18" w:rsidP="00E41E18">
      <w:pPr>
        <w:pageBreakBefore/>
        <w:spacing w:after="120" w:line="240" w:lineRule="auto"/>
        <w:ind w:left="6804"/>
        <w:jc w:val="right"/>
        <w:rPr>
          <w:rFonts w:ascii="Times New Roman" w:eastAsia="Times New Roman" w:hAnsi="Times New Roman" w:cs="Times New Roman"/>
        </w:rPr>
      </w:pPr>
      <w:r w:rsidRPr="00791627">
        <w:rPr>
          <w:rFonts w:ascii="Times New Roman" w:eastAsia="Times New Roman" w:hAnsi="Times New Roman" w:cs="Times New Roman"/>
          <w:b/>
          <w:sz w:val="28"/>
          <w:szCs w:val="28"/>
        </w:rPr>
        <w:lastRenderedPageBreak/>
        <w:t>Додаток 2</w:t>
      </w:r>
      <w:r w:rsidRPr="00791627">
        <w:rPr>
          <w:rFonts w:ascii="Times New Roman" w:eastAsia="Times New Roman" w:hAnsi="Times New Roman" w:cs="Times New Roman"/>
          <w:b/>
          <w:sz w:val="28"/>
          <w:szCs w:val="28"/>
        </w:rPr>
        <w:br/>
      </w:r>
    </w:p>
    <w:p w:rsidR="00E41E18" w:rsidRPr="00791627" w:rsidRDefault="00E41E18" w:rsidP="00E41E18">
      <w:pPr>
        <w:widowControl w:val="0"/>
        <w:spacing w:after="120" w:line="240" w:lineRule="auto"/>
        <w:jc w:val="center"/>
        <w:rPr>
          <w:rFonts w:ascii="Times New Roman" w:eastAsia="Times New Roman" w:hAnsi="Times New Roman" w:cs="Times New Roman"/>
        </w:rPr>
      </w:pPr>
    </w:p>
    <w:p w:rsidR="00E41E18" w:rsidRPr="00791627" w:rsidRDefault="00E41E18" w:rsidP="00E41E18">
      <w:pPr>
        <w:widowControl w:val="0"/>
        <w:spacing w:after="120" w:line="240" w:lineRule="auto"/>
        <w:jc w:val="center"/>
        <w:rPr>
          <w:rFonts w:ascii="Times New Roman" w:eastAsia="Times New Roman" w:hAnsi="Times New Roman" w:cs="Times New Roman"/>
        </w:rPr>
      </w:pPr>
      <w:r w:rsidRPr="00791627">
        <w:rPr>
          <w:rFonts w:ascii="Times New Roman" w:eastAsia="Times New Roman" w:hAnsi="Times New Roman" w:cs="Times New Roman"/>
          <w:i/>
        </w:rPr>
        <w:t>НА БЛАНКУ УЧАСНИКА (за наявності)</w:t>
      </w:r>
    </w:p>
    <w:p w:rsidR="00E41E18" w:rsidRPr="00791627" w:rsidRDefault="00E41E18" w:rsidP="00E41E18">
      <w:pPr>
        <w:widowControl w:val="0"/>
        <w:spacing w:after="120" w:line="240" w:lineRule="auto"/>
        <w:jc w:val="center"/>
        <w:rPr>
          <w:rFonts w:ascii="Times New Roman" w:eastAsia="Times New Roman" w:hAnsi="Times New Roman" w:cs="Times New Roman"/>
        </w:rPr>
      </w:pPr>
    </w:p>
    <w:p w:rsidR="00E41E18" w:rsidRPr="00791627" w:rsidRDefault="00E41E18" w:rsidP="00E41E18">
      <w:pPr>
        <w:widowControl w:val="0"/>
        <w:spacing w:after="120" w:line="240" w:lineRule="auto"/>
        <w:jc w:val="center"/>
        <w:rPr>
          <w:rFonts w:ascii="Times New Roman" w:eastAsia="Times New Roman" w:hAnsi="Times New Roman" w:cs="Times New Roman"/>
        </w:rPr>
      </w:pPr>
      <w:r w:rsidRPr="00791627">
        <w:rPr>
          <w:rFonts w:ascii="Times New Roman" w:eastAsia="Times New Roman" w:hAnsi="Times New Roman" w:cs="Times New Roman"/>
          <w:b/>
        </w:rPr>
        <w:t>ІНФОРМАЦІЯ ПРО УЧАСНИКА</w:t>
      </w: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 xml:space="preserve">Повне та скорочене найменування учасника (для юридичних осіб) / </w:t>
      </w:r>
      <w:r w:rsidRPr="00791627">
        <w:rPr>
          <w:rFonts w:ascii="Times New Roman" w:eastAsia="Times New Roman" w:hAnsi="Times New Roman" w:cs="Times New Roman"/>
        </w:rPr>
        <w:br/>
        <w:t>П.І.Б. (для фізичних осіб):</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 xml:space="preserve">Код за ЄДРПОУ (для юридичних осіб) / </w:t>
      </w:r>
      <w:r w:rsidRPr="00791627">
        <w:rPr>
          <w:rFonts w:ascii="Times New Roman" w:eastAsia="Times New Roman" w:hAnsi="Times New Roman" w:cs="Times New Roman"/>
        </w:rPr>
        <w:br/>
        <w:t>реєстраційний номер облікової картки платника податків (для фізичних осіб):</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 xml:space="preserve">Місцезнаходження (юридична адреса для юридичних осіб) / </w:t>
      </w:r>
      <w:r w:rsidRPr="00791627">
        <w:rPr>
          <w:rFonts w:ascii="Times New Roman" w:eastAsia="Times New Roman" w:hAnsi="Times New Roman" w:cs="Times New Roman"/>
        </w:rPr>
        <w:br/>
        <w:t>місце проживання (для фізичних осіб):</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Адреса для листування, телефон, факс:</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Банківські реквізити:</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left="284" w:hanging="284"/>
        <w:rPr>
          <w:rFonts w:ascii="Times New Roman" w:eastAsia="Times New Roman" w:hAnsi="Times New Roman" w:cs="Times New Roman"/>
        </w:rPr>
      </w:pPr>
      <w:r w:rsidRPr="00791627">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E41E18" w:rsidRPr="00791627" w:rsidRDefault="00E41E18" w:rsidP="00E41E18">
      <w:pPr>
        <w:pBdr>
          <w:bottom w:val="single" w:sz="4" w:space="1" w:color="000000"/>
        </w:pBdr>
        <w:spacing w:after="120" w:line="240" w:lineRule="auto"/>
        <w:rPr>
          <w:rFonts w:ascii="Times New Roman" w:eastAsia="Times New Roman" w:hAnsi="Times New Roman" w:cs="Times New Roman"/>
        </w:rPr>
      </w:pPr>
    </w:p>
    <w:p w:rsidR="00E41E18" w:rsidRPr="00791627" w:rsidRDefault="00E41E18" w:rsidP="00E41E18">
      <w:pPr>
        <w:spacing w:after="120" w:line="240" w:lineRule="auto"/>
        <w:ind w:firstLine="709"/>
        <w:jc w:val="both"/>
        <w:rPr>
          <w:rFonts w:ascii="Times New Roman" w:eastAsia="Times New Roman" w:hAnsi="Times New Roman" w:cs="Times New Roman"/>
        </w:rPr>
      </w:pPr>
    </w:p>
    <w:p w:rsidR="00E41E18" w:rsidRPr="00791627" w:rsidRDefault="00E41E18" w:rsidP="00E41E18">
      <w:pPr>
        <w:spacing w:after="120" w:line="240" w:lineRule="auto"/>
        <w:ind w:firstLine="709"/>
        <w:jc w:val="both"/>
        <w:rPr>
          <w:rFonts w:ascii="Times New Roman" w:eastAsia="Times New Roman" w:hAnsi="Times New Roman" w:cs="Times New Roman"/>
        </w:rPr>
      </w:pPr>
    </w:p>
    <w:p w:rsidR="00E41E18" w:rsidRPr="00791627" w:rsidRDefault="00E41E18" w:rsidP="00E41E18">
      <w:pPr>
        <w:spacing w:after="120" w:line="240" w:lineRule="auto"/>
        <w:ind w:firstLine="709"/>
        <w:jc w:val="both"/>
        <w:rPr>
          <w:rFonts w:ascii="Times New Roman" w:eastAsia="Times New Roman" w:hAnsi="Times New Roman" w:cs="Times New Roman"/>
        </w:rPr>
      </w:pPr>
    </w:p>
    <w:p w:rsidR="00E41E18" w:rsidRPr="00791627" w:rsidRDefault="00E41E18" w:rsidP="00E41E18">
      <w:pPr>
        <w:spacing w:after="120" w:line="240" w:lineRule="auto"/>
        <w:ind w:firstLine="709"/>
        <w:jc w:val="both"/>
        <w:rPr>
          <w:rFonts w:ascii="Times New Roman" w:eastAsia="Times New Roman" w:hAnsi="Times New Roman" w:cs="Times New Roman"/>
        </w:rPr>
      </w:pPr>
    </w:p>
    <w:p w:rsidR="00E41E18" w:rsidRPr="00791627" w:rsidRDefault="00E41E18" w:rsidP="00E41E18">
      <w:pPr>
        <w:ind w:right="-25"/>
        <w:jc w:val="center"/>
        <w:rPr>
          <w:rFonts w:ascii="Times New Roman" w:eastAsia="Times New Roman" w:hAnsi="Times New Roman" w:cs="Times New Roman"/>
        </w:rPr>
      </w:pPr>
    </w:p>
    <w:p w:rsidR="00E41E18" w:rsidRPr="00791627" w:rsidRDefault="00E41E18" w:rsidP="00E41E18">
      <w:pPr>
        <w:ind w:right="-25"/>
        <w:jc w:val="center"/>
        <w:rPr>
          <w:rFonts w:ascii="Times New Roman" w:eastAsia="Times New Roman" w:hAnsi="Times New Roman" w:cs="Times New Roman"/>
          <w:sz w:val="24"/>
          <w:szCs w:val="24"/>
        </w:rPr>
      </w:pPr>
    </w:p>
    <w:p w:rsidR="00E41E18" w:rsidRPr="00791627" w:rsidRDefault="00E41E18" w:rsidP="00E41E18">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41E18" w:rsidRPr="00791627" w:rsidRDefault="00E41E18" w:rsidP="00E41E18">
      <w:pPr>
        <w:spacing w:after="200"/>
        <w:jc w:val="right"/>
        <w:rPr>
          <w:rFonts w:ascii="Times New Roman" w:eastAsia="Times New Roman" w:hAnsi="Times New Roman" w:cs="Times New Roman"/>
          <w:sz w:val="28"/>
          <w:szCs w:val="28"/>
        </w:rPr>
      </w:pPr>
    </w:p>
    <w:p w:rsidR="00E41E18" w:rsidRPr="00791627" w:rsidRDefault="00E41E18" w:rsidP="00E41E18">
      <w:pPr>
        <w:spacing w:after="200"/>
        <w:jc w:val="right"/>
        <w:rPr>
          <w:rFonts w:ascii="Times New Roman" w:eastAsia="Times New Roman" w:hAnsi="Times New Roman" w:cs="Times New Roman"/>
          <w:sz w:val="28"/>
          <w:szCs w:val="28"/>
        </w:rPr>
      </w:pPr>
    </w:p>
    <w:p w:rsidR="00E41E18" w:rsidRPr="00791627" w:rsidRDefault="00E41E18" w:rsidP="00E41E18">
      <w:pPr>
        <w:spacing w:after="200"/>
        <w:jc w:val="right"/>
        <w:rPr>
          <w:rFonts w:ascii="Times New Roman" w:eastAsia="Times New Roman" w:hAnsi="Times New Roman" w:cs="Times New Roman"/>
          <w:sz w:val="28"/>
          <w:szCs w:val="28"/>
        </w:rPr>
      </w:pPr>
    </w:p>
    <w:p w:rsidR="00E41E18" w:rsidRPr="00791627" w:rsidRDefault="00E41E18" w:rsidP="00E41E18">
      <w:pPr>
        <w:spacing w:after="200"/>
        <w:jc w:val="right"/>
        <w:rPr>
          <w:rFonts w:ascii="Times New Roman" w:eastAsia="Times New Roman" w:hAnsi="Times New Roman" w:cs="Times New Roman"/>
          <w:sz w:val="28"/>
          <w:szCs w:val="28"/>
        </w:rPr>
      </w:pPr>
    </w:p>
    <w:p w:rsidR="00E41E18" w:rsidRPr="00791627" w:rsidRDefault="00E41E18" w:rsidP="00E41E18">
      <w:pPr>
        <w:spacing w:after="200"/>
        <w:rPr>
          <w:rFonts w:ascii="Times New Roman" w:eastAsia="Times New Roman" w:hAnsi="Times New Roman" w:cs="Times New Roman"/>
          <w:sz w:val="28"/>
          <w:szCs w:val="28"/>
        </w:rPr>
      </w:pPr>
    </w:p>
    <w:p w:rsidR="00E41E18" w:rsidRPr="00791627" w:rsidRDefault="00E41E18" w:rsidP="00E41E18">
      <w:pPr>
        <w:rPr>
          <w:rFonts w:ascii="Times New Roman" w:eastAsia="Times New Roman" w:hAnsi="Times New Roman" w:cs="Times New Roman"/>
          <w:b/>
          <w:sz w:val="28"/>
          <w:szCs w:val="28"/>
        </w:rPr>
      </w:pPr>
      <w:r w:rsidRPr="00791627">
        <w:rPr>
          <w:rFonts w:ascii="Times New Roman" w:eastAsia="Times New Roman" w:hAnsi="Times New Roman" w:cs="Times New Roman"/>
          <w:b/>
          <w:sz w:val="28"/>
          <w:szCs w:val="28"/>
        </w:rPr>
        <w:br w:type="page" w:clear="all"/>
      </w:r>
    </w:p>
    <w:p w:rsidR="00E41E18" w:rsidRPr="00791627" w:rsidRDefault="00E41E18" w:rsidP="00E41E18">
      <w:pPr>
        <w:spacing w:after="200"/>
        <w:jc w:val="right"/>
        <w:rPr>
          <w:rFonts w:ascii="Times New Roman" w:eastAsia="Times New Roman" w:hAnsi="Times New Roman" w:cs="Times New Roman"/>
          <w:sz w:val="28"/>
          <w:szCs w:val="28"/>
        </w:rPr>
      </w:pPr>
      <w:r w:rsidRPr="00791627">
        <w:rPr>
          <w:rFonts w:ascii="Times New Roman" w:eastAsia="Times New Roman" w:hAnsi="Times New Roman" w:cs="Times New Roman"/>
          <w:b/>
          <w:sz w:val="28"/>
          <w:szCs w:val="28"/>
        </w:rPr>
        <w:lastRenderedPageBreak/>
        <w:t>Додаток № 3</w:t>
      </w:r>
    </w:p>
    <w:p w:rsidR="00E41E18" w:rsidRPr="00791627" w:rsidRDefault="00E41E18" w:rsidP="00E41E18">
      <w:pPr>
        <w:spacing w:line="240" w:lineRule="auto"/>
        <w:jc w:val="center"/>
        <w:rPr>
          <w:rFonts w:ascii="Times New Roman" w:eastAsia="Times New Roman" w:hAnsi="Times New Roman" w:cs="Times New Roman"/>
          <w:sz w:val="28"/>
          <w:szCs w:val="28"/>
        </w:rPr>
      </w:pPr>
      <w:r w:rsidRPr="00791627">
        <w:rPr>
          <w:rFonts w:ascii="Times New Roman" w:eastAsia="Times New Roman" w:hAnsi="Times New Roman" w:cs="Times New Roman"/>
          <w:b/>
          <w:sz w:val="28"/>
          <w:szCs w:val="28"/>
        </w:rPr>
        <w:t>Технічні вимоги</w:t>
      </w:r>
    </w:p>
    <w:p w:rsidR="00E41E18" w:rsidRPr="00AD6CCD" w:rsidRDefault="00E41E18" w:rsidP="00E41E18">
      <w:pPr>
        <w:pBdr>
          <w:top w:val="nil"/>
          <w:left w:val="nil"/>
          <w:bottom w:val="nil"/>
          <w:right w:val="nil"/>
          <w:between w:val="nil"/>
        </w:pBdr>
        <w:spacing w:before="240" w:after="0" w:line="240" w:lineRule="auto"/>
        <w:ind w:hanging="2"/>
        <w:jc w:val="center"/>
        <w:rPr>
          <w:rFonts w:ascii="Times New Roman" w:eastAsia="Times New Roman" w:hAnsi="Times New Roman" w:cs="Times New Roman"/>
          <w:i/>
          <w:color w:val="000000"/>
          <w:highlight w:val="white"/>
        </w:rPr>
      </w:pPr>
      <w:r w:rsidRPr="00AD6CCD">
        <w:rPr>
          <w:rFonts w:ascii="Times New Roman" w:eastAsia="Times New Roman" w:hAnsi="Times New Roman" w:cs="Times New Roman"/>
          <w:i/>
          <w:color w:val="000000"/>
          <w:highlight w:val="white"/>
        </w:rPr>
        <w:t>НА БЛАНКУ УЧАСНИКА (за наявності)</w:t>
      </w:r>
    </w:p>
    <w:p w:rsidR="00E41E18" w:rsidRPr="00AD6CCD" w:rsidRDefault="00E41E18" w:rsidP="00E41E18">
      <w:pPr>
        <w:pBdr>
          <w:top w:val="nil"/>
          <w:left w:val="nil"/>
          <w:bottom w:val="nil"/>
          <w:right w:val="nil"/>
          <w:between w:val="nil"/>
        </w:pBdr>
        <w:spacing w:before="240" w:after="0" w:line="240" w:lineRule="auto"/>
        <w:ind w:hanging="2"/>
        <w:jc w:val="center"/>
        <w:rPr>
          <w:rFonts w:ascii="Times New Roman" w:eastAsia="Times New Roman" w:hAnsi="Times New Roman" w:cs="Times New Roman"/>
          <w:b/>
          <w:color w:val="000000"/>
        </w:rPr>
      </w:pPr>
      <w:r w:rsidRPr="00AD6CCD">
        <w:rPr>
          <w:rFonts w:ascii="Times New Roman" w:eastAsia="Times New Roman" w:hAnsi="Times New Roman" w:cs="Times New Roman"/>
          <w:b/>
          <w:color w:val="000000"/>
          <w:highlight w:val="white"/>
        </w:rPr>
        <w:t>Інформація про необхідні технічні, якісні та кількісні характеристики предмета закупівлі</w:t>
      </w:r>
    </w:p>
    <w:p w:rsidR="00E41E18" w:rsidRPr="00AD6CCD" w:rsidRDefault="00E41E18" w:rsidP="00E41E18">
      <w:pPr>
        <w:pBdr>
          <w:top w:val="nil"/>
          <w:left w:val="nil"/>
          <w:bottom w:val="nil"/>
          <w:right w:val="nil"/>
          <w:between w:val="nil"/>
        </w:pBdr>
        <w:spacing w:before="240" w:after="0" w:line="240" w:lineRule="auto"/>
        <w:ind w:hanging="2"/>
        <w:jc w:val="center"/>
        <w:rPr>
          <w:rFonts w:ascii="Times New Roman" w:eastAsia="Times New Roman" w:hAnsi="Times New Roman" w:cs="Times New Roman"/>
          <w:b/>
          <w:color w:val="000000"/>
        </w:rPr>
      </w:pPr>
      <w:r w:rsidRPr="00AD6CCD">
        <w:rPr>
          <w:rFonts w:ascii="Times New Roman" w:eastAsia="Times New Roman" w:hAnsi="Times New Roman" w:cs="Times New Roman"/>
          <w:b/>
          <w:color w:val="000000"/>
        </w:rPr>
        <w:t>Код ДК 021:2015 – 09120000-6 Газове паливо (Природний газ)</w:t>
      </w:r>
    </w:p>
    <w:p w:rsidR="00E41E18" w:rsidRPr="00AD6CCD" w:rsidRDefault="00E41E18" w:rsidP="00E41E18">
      <w:pPr>
        <w:pBdr>
          <w:top w:val="nil"/>
          <w:left w:val="nil"/>
          <w:bottom w:val="nil"/>
          <w:right w:val="nil"/>
          <w:between w:val="nil"/>
        </w:pBdr>
        <w:spacing w:before="240" w:after="0" w:line="240" w:lineRule="auto"/>
        <w:ind w:hanging="2"/>
        <w:jc w:val="both"/>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Учасник повинен надати гарантійний лист складений у довільній формі щодо відповідності якості природного газу вимогам ГОСТ 5542-87.</w:t>
      </w:r>
    </w:p>
    <w:p w:rsidR="00E41E18" w:rsidRPr="00AD6CCD" w:rsidRDefault="00E41E18" w:rsidP="00E41E18">
      <w:pPr>
        <w:pBdr>
          <w:top w:val="nil"/>
          <w:left w:val="nil"/>
          <w:bottom w:val="nil"/>
          <w:right w:val="nil"/>
          <w:between w:val="nil"/>
        </w:pBdr>
        <w:spacing w:before="240" w:after="0" w:line="240" w:lineRule="auto"/>
        <w:ind w:hanging="2"/>
        <w:jc w:val="both"/>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E41E18" w:rsidRPr="00AD6CCD" w:rsidRDefault="00E41E18" w:rsidP="00E41E18">
      <w:pPr>
        <w:pBdr>
          <w:top w:val="nil"/>
          <w:left w:val="nil"/>
          <w:bottom w:val="nil"/>
          <w:right w:val="nil"/>
          <w:between w:val="nil"/>
        </w:pBdr>
        <w:spacing w:before="240" w:after="0" w:line="240" w:lineRule="auto"/>
        <w:ind w:hanging="2"/>
        <w:jc w:val="center"/>
        <w:rPr>
          <w:rFonts w:ascii="Times New Roman" w:eastAsia="Times New Roman" w:hAnsi="Times New Roman" w:cs="Times New Roman"/>
          <w:b/>
          <w:color w:val="000000"/>
          <w:highlight w:val="white"/>
        </w:rPr>
      </w:pPr>
      <w:r w:rsidRPr="00AD6CCD">
        <w:rPr>
          <w:rFonts w:ascii="Times New Roman" w:eastAsia="Times New Roman" w:hAnsi="Times New Roman" w:cs="Times New Roman"/>
          <w:b/>
          <w:color w:val="000000"/>
          <w:highlight w:val="white"/>
        </w:rPr>
        <w:t>ТЕХНІЧНА СПЕЦИФІКАЦІЯ</w:t>
      </w:r>
    </w:p>
    <w:tbl>
      <w:tblPr>
        <w:tblStyle w:val="a4"/>
        <w:tblW w:w="0" w:type="auto"/>
        <w:tblLook w:val="04A0" w:firstRow="1" w:lastRow="0" w:firstColumn="1" w:lastColumn="0" w:noHBand="0" w:noVBand="1"/>
      </w:tblPr>
      <w:tblGrid>
        <w:gridCol w:w="444"/>
        <w:gridCol w:w="3497"/>
        <w:gridCol w:w="1971"/>
        <w:gridCol w:w="1971"/>
        <w:gridCol w:w="1971"/>
      </w:tblGrid>
      <w:tr w:rsidR="00E41E18" w:rsidRPr="00AD6CCD" w:rsidTr="00EF60F7">
        <w:tc>
          <w:tcPr>
            <w:tcW w:w="445"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w:t>
            </w:r>
          </w:p>
        </w:tc>
        <w:tc>
          <w:tcPr>
            <w:tcW w:w="3497"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Найменування предмета закупівлі</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Одиниця виміру</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Відповідність стандарту</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Обсяг закупівлі природного газу</w:t>
            </w:r>
          </w:p>
        </w:tc>
      </w:tr>
      <w:tr w:rsidR="00E41E18" w:rsidRPr="00AD6CCD" w:rsidTr="00EF60F7">
        <w:tc>
          <w:tcPr>
            <w:tcW w:w="445"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1</w:t>
            </w:r>
          </w:p>
        </w:tc>
        <w:tc>
          <w:tcPr>
            <w:tcW w:w="3497"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Природний газ</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м.куб.</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ГОСТ 5542-87</w:t>
            </w:r>
          </w:p>
        </w:tc>
        <w:tc>
          <w:tcPr>
            <w:tcW w:w="1971" w:type="dxa"/>
            <w:vAlign w:val="center"/>
          </w:tcPr>
          <w:p w:rsidR="00E41E18" w:rsidRPr="00AD6CCD" w:rsidRDefault="00E41E18" w:rsidP="00EF60F7">
            <w:pPr>
              <w:spacing w:before="240"/>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85 160 </w:t>
            </w:r>
            <w:r w:rsidRPr="00AD6CCD">
              <w:rPr>
                <w:rFonts w:ascii="Times New Roman" w:eastAsia="Times New Roman" w:hAnsi="Times New Roman" w:cs="Times New Roman"/>
                <w:color w:val="000000"/>
                <w:highlight w:val="white"/>
              </w:rPr>
              <w:t>м</w:t>
            </w:r>
            <w:r w:rsidRPr="00AD6CCD">
              <w:rPr>
                <w:rFonts w:ascii="Times New Roman" w:eastAsia="Times New Roman" w:hAnsi="Times New Roman" w:cs="Times New Roman"/>
                <w:color w:val="000000"/>
                <w:highlight w:val="white"/>
                <w:vertAlign w:val="superscript"/>
              </w:rPr>
              <w:t>3</w:t>
            </w:r>
          </w:p>
        </w:tc>
      </w:tr>
    </w:tbl>
    <w:p w:rsidR="00E41E18" w:rsidRDefault="00E41E18" w:rsidP="00E41E18">
      <w:pPr>
        <w:pBdr>
          <w:top w:val="nil"/>
          <w:left w:val="nil"/>
          <w:bottom w:val="nil"/>
          <w:right w:val="nil"/>
          <w:between w:val="nil"/>
        </w:pBdr>
        <w:spacing w:before="240" w:after="0" w:line="240" w:lineRule="auto"/>
        <w:jc w:val="both"/>
        <w:rPr>
          <w:rFonts w:ascii="Times New Roman" w:eastAsia="Times New Roman" w:hAnsi="Times New Roman" w:cs="Times New Roman"/>
          <w:color w:val="000000"/>
          <w:highlight w:val="white"/>
        </w:rPr>
      </w:pPr>
      <w:r w:rsidRPr="00AD6CCD">
        <w:rPr>
          <w:rFonts w:ascii="Times New Roman" w:eastAsia="Times New Roman" w:hAnsi="Times New Roman" w:cs="Times New Roman"/>
          <w:color w:val="000000"/>
          <w:highlight w:val="white"/>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rsidR="00E41E18" w:rsidRPr="00AD6CCD" w:rsidRDefault="00E41E18" w:rsidP="00E41E18">
      <w:pPr>
        <w:pBdr>
          <w:top w:val="nil"/>
          <w:left w:val="nil"/>
          <w:bottom w:val="nil"/>
          <w:right w:val="nil"/>
          <w:between w:val="nil"/>
        </w:pBdr>
        <w:spacing w:before="240" w:after="0" w:line="240" w:lineRule="auto"/>
        <w:jc w:val="both"/>
      </w:pPr>
      <w:r w:rsidRPr="00AD6CCD">
        <w:rPr>
          <w:rFonts w:ascii="Times New Roman" w:eastAsia="Times New Roman" w:hAnsi="Times New Roman" w:cs="Times New Roman"/>
          <w:color w:val="000000"/>
          <w:highlight w:val="white"/>
        </w:rPr>
        <w:t>У складі пропозиції  Учасники надають Сертифікати, видані на ім’я учасника, діючі на дату подання пропозиції, які підтверджують, що система управління учасника відповідає ДСТУ ISO 9001:2015 (ISO 9001:2015, IDT), ДСТУ ISO 50001:2020 (ISO 50001:2018, IDT), ДСТУ ISO 14001:2015 (ISO 14001:2015, IDT). Сфера діяльності на яку поширюється дія сертифікатів повинна включати торгівлю природного газу.</w:t>
      </w:r>
      <w:r w:rsidRPr="00AD6CCD">
        <w:t xml:space="preserve"> </w:t>
      </w:r>
    </w:p>
    <w:p w:rsidR="00E41E18" w:rsidRPr="00AD6CCD" w:rsidRDefault="00E41E18" w:rsidP="00E41E18">
      <w:pPr>
        <w:pBdr>
          <w:top w:val="nil"/>
          <w:left w:val="nil"/>
          <w:bottom w:val="nil"/>
          <w:right w:val="nil"/>
          <w:between w:val="nil"/>
        </w:pBdr>
        <w:spacing w:before="240" w:after="0" w:line="240" w:lineRule="auto"/>
        <w:jc w:val="both"/>
        <w:rPr>
          <w:rFonts w:ascii="Times New Roman" w:hAnsi="Times New Roman" w:cs="Times New Roman"/>
        </w:rPr>
      </w:pPr>
      <w:r w:rsidRPr="00AD6CCD">
        <w:rPr>
          <w:rFonts w:ascii="Times New Roman" w:hAnsi="Times New Roman" w:cs="Times New Roman"/>
        </w:rPr>
        <w:t>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Сфера діяльності на яку поширюється сертифікована система управління повинна включати торгівлю природного газу.</w:t>
      </w:r>
    </w:p>
    <w:p w:rsidR="00E41E18" w:rsidRPr="00AD6CCD" w:rsidRDefault="00E41E18" w:rsidP="00E41E18">
      <w:pPr>
        <w:pBdr>
          <w:top w:val="nil"/>
          <w:left w:val="nil"/>
          <w:bottom w:val="nil"/>
          <w:right w:val="nil"/>
          <w:between w:val="nil"/>
        </w:pBdr>
        <w:spacing w:before="240" w:after="0" w:line="240" w:lineRule="auto"/>
        <w:jc w:val="both"/>
        <w:rPr>
          <w:rFonts w:ascii="Times New Roman" w:hAnsi="Times New Roman" w:cs="Times New Roman"/>
        </w:rPr>
      </w:pPr>
      <w:r w:rsidRPr="00AD6CCD">
        <w:rPr>
          <w:rFonts w:ascii="Times New Roman" w:hAnsi="Times New Roman" w:cs="Times New Roman"/>
        </w:rPr>
        <w:t>Учасник гарантує, що товар (природний газ) відповідає вимогам безпеки руху, охорони праці, екології та пожежної безпеки, є таким, що не має негативного впливу на навколишнє довкілля. Учасник гарантує, що при здійсненні своєї господарської діяльності застосовує усі необхідні заходи із захисту довкілля. Учасник гарантує, що надає якісні комерційні послуги з постачання товару (природного газу). Підтвердження даної інформації забезпечується шляхом надання Учасником довідки у довільній формі.</w:t>
      </w:r>
    </w:p>
    <w:p w:rsidR="00E41E18" w:rsidRPr="00AD6CCD" w:rsidRDefault="00E41E18" w:rsidP="00E41E18">
      <w:pPr>
        <w:pBdr>
          <w:top w:val="nil"/>
          <w:left w:val="nil"/>
          <w:bottom w:val="nil"/>
          <w:right w:val="nil"/>
          <w:between w:val="nil"/>
        </w:pBdr>
        <w:spacing w:before="240" w:after="0" w:line="240" w:lineRule="auto"/>
        <w:jc w:val="both"/>
        <w:rPr>
          <w:rFonts w:ascii="Times New Roman" w:hAnsi="Times New Roman" w:cs="Times New Roman"/>
        </w:rPr>
      </w:pPr>
      <w:r w:rsidRPr="00AD6CCD">
        <w:rPr>
          <w:rFonts w:ascii="Times New Roman" w:hAnsi="Times New Roman" w:cs="Times New Roman"/>
        </w:rPr>
        <w:t>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стосуватись предмету закупівлі – природний газ.</w:t>
      </w:r>
    </w:p>
    <w:p w:rsidR="00E41E18" w:rsidRPr="00AD6CCD" w:rsidRDefault="00E41E18" w:rsidP="00E41E18">
      <w:pPr>
        <w:pBdr>
          <w:top w:val="nil"/>
          <w:left w:val="nil"/>
          <w:bottom w:val="nil"/>
          <w:right w:val="nil"/>
          <w:between w:val="nil"/>
        </w:pBdr>
        <w:spacing w:before="240" w:after="0" w:line="240" w:lineRule="auto"/>
        <w:jc w:val="both"/>
        <w:rPr>
          <w:rFonts w:ascii="Times New Roman" w:hAnsi="Times New Roman" w:cs="Times New Roman"/>
        </w:rPr>
      </w:pPr>
      <w:r w:rsidRPr="00AD6CCD">
        <w:rPr>
          <w:rFonts w:ascii="Times New Roman" w:hAnsi="Times New Roman" w:cs="Times New Roman"/>
        </w:rPr>
        <w:lastRenderedPageBreak/>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E41E18" w:rsidRPr="00AD6CCD" w:rsidRDefault="00E41E18" w:rsidP="00E41E18">
      <w:pPr>
        <w:tabs>
          <w:tab w:val="left" w:pos="11482"/>
        </w:tabs>
        <w:ind w:hanging="2"/>
        <w:jc w:val="both"/>
        <w:rPr>
          <w:rFonts w:ascii="Times New Roman" w:hAnsi="Times New Roman" w:cs="Times New Roman"/>
          <w:lang w:eastAsia="ar-SA"/>
        </w:rPr>
      </w:pPr>
      <w:r w:rsidRPr="00AD6CCD">
        <w:rPr>
          <w:rFonts w:ascii="Times New Roman" w:hAnsi="Times New Roman" w:cs="Times New Roman"/>
          <w:lang w:eastAsia="ar-SA"/>
        </w:rPr>
        <w:t xml:space="preserve">Закон України «Про публічні закупівлі» від 25.12.2015 № 922-VIII (зі змінами); </w:t>
      </w:r>
    </w:p>
    <w:p w:rsidR="00E41E18" w:rsidRPr="00AD6CCD" w:rsidRDefault="00E41E18" w:rsidP="00E41E18">
      <w:pPr>
        <w:widowControl w:val="0"/>
        <w:tabs>
          <w:tab w:val="left" w:pos="11482"/>
        </w:tabs>
        <w:ind w:hanging="2"/>
        <w:jc w:val="both"/>
        <w:rPr>
          <w:rFonts w:ascii="Times New Roman" w:hAnsi="Times New Roman" w:cs="Times New Roman"/>
          <w:lang w:eastAsia="ru-RU"/>
        </w:rPr>
      </w:pPr>
      <w:r w:rsidRPr="00AD6CCD">
        <w:rPr>
          <w:rFonts w:ascii="Times New Roman" w:hAnsi="Times New Roman" w:cs="Times New Roman"/>
          <w:lang w:eastAsia="ru-RU"/>
        </w:rPr>
        <w:t>Закон України «Про ринок природного газу» від 09.04.2015 № 329-VIII;</w:t>
      </w:r>
    </w:p>
    <w:p w:rsidR="00E41E18" w:rsidRPr="00AD6CCD" w:rsidRDefault="00E41E18" w:rsidP="00E41E18">
      <w:pPr>
        <w:widowControl w:val="0"/>
        <w:tabs>
          <w:tab w:val="left" w:pos="11482"/>
        </w:tabs>
        <w:ind w:right="418" w:hanging="2"/>
        <w:jc w:val="both"/>
        <w:rPr>
          <w:rFonts w:ascii="Times New Roman" w:hAnsi="Times New Roman" w:cs="Times New Roman"/>
          <w:lang w:eastAsia="ru-RU"/>
        </w:rPr>
      </w:pPr>
      <w:r w:rsidRPr="00AD6CCD">
        <w:rPr>
          <w:rFonts w:ascii="Times New Roman" w:hAnsi="Times New Roman" w:cs="Times New Roman"/>
          <w:lang w:eastAsia="ru-RU"/>
        </w:rPr>
        <w:t>Постанова НКРЕКП від 30.09.2015 №2496 «Про затвердження Правил роздрібного ринку природного газу»;</w:t>
      </w:r>
    </w:p>
    <w:p w:rsidR="00E41E18" w:rsidRPr="00AD6CCD" w:rsidRDefault="00E41E18" w:rsidP="00E41E18">
      <w:pPr>
        <w:widowControl w:val="0"/>
        <w:tabs>
          <w:tab w:val="left" w:pos="11482"/>
        </w:tabs>
        <w:ind w:right="418" w:hanging="2"/>
        <w:jc w:val="both"/>
        <w:rPr>
          <w:rFonts w:ascii="Times New Roman" w:hAnsi="Times New Roman" w:cs="Times New Roman"/>
          <w:lang w:eastAsia="ru-RU"/>
        </w:rPr>
      </w:pPr>
      <w:r w:rsidRPr="00AD6CCD">
        <w:rPr>
          <w:rFonts w:ascii="Times New Roman" w:hAnsi="Times New Roman" w:cs="Times New Roman"/>
          <w:lang w:eastAsia="ru-RU"/>
        </w:rPr>
        <w:t xml:space="preserve"> Постанова НКРЕКП від 16.02.2017 №201 «Про затвердження Ліцензійних умов провадження господарської діяльності на ринку природного газу».</w:t>
      </w:r>
    </w:p>
    <w:p w:rsidR="00E41E18" w:rsidRPr="00AD6CCD" w:rsidRDefault="00E41E18" w:rsidP="00E41E18">
      <w:pPr>
        <w:tabs>
          <w:tab w:val="left" w:pos="567"/>
          <w:tab w:val="left" w:pos="11482"/>
        </w:tabs>
        <w:ind w:right="418" w:hanging="2"/>
        <w:jc w:val="both"/>
        <w:rPr>
          <w:rFonts w:ascii="Times New Roman" w:hAnsi="Times New Roman" w:cs="Times New Roman"/>
        </w:rPr>
      </w:pPr>
      <w:r w:rsidRPr="00AD6CCD">
        <w:rPr>
          <w:rFonts w:ascii="Times New Roman" w:hAnsi="Times New Roman" w:cs="Times New Roman"/>
        </w:rPr>
        <w:t xml:space="preserve">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20°C. </w:t>
      </w:r>
    </w:p>
    <w:p w:rsidR="00E41E18" w:rsidRPr="00AD6CCD" w:rsidRDefault="00E41E18" w:rsidP="00E41E18">
      <w:pPr>
        <w:tabs>
          <w:tab w:val="left" w:pos="567"/>
          <w:tab w:val="left" w:pos="11482"/>
        </w:tabs>
        <w:ind w:hanging="2"/>
        <w:jc w:val="both"/>
        <w:rPr>
          <w:rFonts w:ascii="Times New Roman" w:hAnsi="Times New Roman" w:cs="Times New Roman"/>
        </w:rPr>
      </w:pPr>
      <w:r w:rsidRPr="00AD6CCD">
        <w:rPr>
          <w:rFonts w:ascii="Times New Roman" w:hAnsi="Times New Roman" w:cs="Times New Roman"/>
        </w:rPr>
        <w:t>Строк поставки Товару: по 15 квітня (включно) 2024 року.</w:t>
      </w:r>
    </w:p>
    <w:p w:rsidR="00E41E18" w:rsidRPr="00AD6CCD" w:rsidRDefault="00E41E18" w:rsidP="00E41E18">
      <w:pPr>
        <w:tabs>
          <w:tab w:val="left" w:pos="567"/>
          <w:tab w:val="left" w:pos="11482"/>
        </w:tabs>
        <w:ind w:right="276" w:hanging="2"/>
        <w:jc w:val="both"/>
        <w:rPr>
          <w:rFonts w:ascii="Times New Roman" w:hAnsi="Times New Roman" w:cs="Times New Roman"/>
        </w:rPr>
      </w:pPr>
      <w:r w:rsidRPr="00AD6CCD">
        <w:rPr>
          <w:rFonts w:ascii="Times New Roman" w:hAnsi="Times New Roman" w:cs="Times New Roman"/>
        </w:rPr>
        <w:t>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E41E18" w:rsidRPr="00AD6CCD" w:rsidRDefault="00E41E18" w:rsidP="00E41E18">
      <w:pPr>
        <w:pStyle w:val="af0"/>
        <w:tabs>
          <w:tab w:val="left" w:pos="11482"/>
        </w:tabs>
        <w:spacing w:before="37" w:line="276" w:lineRule="auto"/>
        <w:ind w:left="0" w:right="425" w:hanging="2"/>
        <w:rPr>
          <w:sz w:val="22"/>
          <w:szCs w:val="22"/>
        </w:rPr>
      </w:pPr>
      <w:r w:rsidRPr="00AD6CCD">
        <w:rPr>
          <w:sz w:val="22"/>
          <w:szCs w:val="22"/>
        </w:rPr>
        <w:t>Обґрунтування</w:t>
      </w:r>
      <w:r w:rsidRPr="00AD6CCD">
        <w:rPr>
          <w:spacing w:val="1"/>
          <w:sz w:val="22"/>
          <w:szCs w:val="22"/>
        </w:rPr>
        <w:t xml:space="preserve"> </w:t>
      </w:r>
      <w:r w:rsidRPr="00AD6CCD">
        <w:rPr>
          <w:sz w:val="22"/>
          <w:szCs w:val="22"/>
        </w:rPr>
        <w:t>необхідності</w:t>
      </w:r>
      <w:r w:rsidRPr="00AD6CCD">
        <w:rPr>
          <w:spacing w:val="1"/>
          <w:sz w:val="22"/>
          <w:szCs w:val="22"/>
        </w:rPr>
        <w:t xml:space="preserve"> </w:t>
      </w:r>
      <w:r w:rsidRPr="00AD6CCD">
        <w:rPr>
          <w:sz w:val="22"/>
          <w:szCs w:val="22"/>
        </w:rPr>
        <w:t>закупівлі</w:t>
      </w:r>
      <w:r w:rsidRPr="00AD6CCD">
        <w:rPr>
          <w:spacing w:val="1"/>
          <w:sz w:val="22"/>
          <w:szCs w:val="22"/>
        </w:rPr>
        <w:t xml:space="preserve"> </w:t>
      </w:r>
      <w:r w:rsidRPr="00AD6CCD">
        <w:rPr>
          <w:sz w:val="22"/>
          <w:szCs w:val="22"/>
        </w:rPr>
        <w:t>даного</w:t>
      </w:r>
      <w:r w:rsidRPr="00AD6CCD">
        <w:rPr>
          <w:spacing w:val="1"/>
          <w:sz w:val="22"/>
          <w:szCs w:val="22"/>
        </w:rPr>
        <w:t xml:space="preserve"> </w:t>
      </w:r>
      <w:r w:rsidRPr="00AD6CCD">
        <w:rPr>
          <w:sz w:val="22"/>
          <w:szCs w:val="22"/>
        </w:rPr>
        <w:t>виду</w:t>
      </w:r>
      <w:r w:rsidRPr="00AD6CCD">
        <w:rPr>
          <w:spacing w:val="1"/>
          <w:sz w:val="22"/>
          <w:szCs w:val="22"/>
        </w:rPr>
        <w:t xml:space="preserve"> </w:t>
      </w:r>
      <w:r w:rsidRPr="00AD6CCD">
        <w:rPr>
          <w:sz w:val="22"/>
          <w:szCs w:val="22"/>
        </w:rPr>
        <w:t>товару</w:t>
      </w:r>
      <w:r w:rsidRPr="00AD6CCD">
        <w:rPr>
          <w:spacing w:val="1"/>
          <w:sz w:val="22"/>
          <w:szCs w:val="22"/>
        </w:rPr>
        <w:t xml:space="preserve"> </w:t>
      </w:r>
      <w:r w:rsidRPr="00AD6CCD">
        <w:rPr>
          <w:sz w:val="22"/>
          <w:szCs w:val="22"/>
        </w:rPr>
        <w:t>–</w:t>
      </w:r>
      <w:r w:rsidRPr="00AD6CCD">
        <w:rPr>
          <w:spacing w:val="1"/>
          <w:sz w:val="22"/>
          <w:szCs w:val="22"/>
        </w:rPr>
        <w:t xml:space="preserve"> </w:t>
      </w:r>
      <w:r w:rsidRPr="00AD6CCD">
        <w:rPr>
          <w:sz w:val="22"/>
          <w:szCs w:val="22"/>
        </w:rPr>
        <w:t>замовник</w:t>
      </w:r>
      <w:r w:rsidRPr="00AD6CCD">
        <w:rPr>
          <w:spacing w:val="1"/>
          <w:sz w:val="22"/>
          <w:szCs w:val="22"/>
        </w:rPr>
        <w:t xml:space="preserve"> </w:t>
      </w:r>
      <w:r w:rsidRPr="00AD6CCD">
        <w:rPr>
          <w:sz w:val="22"/>
          <w:szCs w:val="22"/>
        </w:rPr>
        <w:t>здійснює</w:t>
      </w:r>
      <w:r w:rsidRPr="00AD6CCD">
        <w:rPr>
          <w:spacing w:val="1"/>
          <w:sz w:val="22"/>
          <w:szCs w:val="22"/>
        </w:rPr>
        <w:t xml:space="preserve"> </w:t>
      </w:r>
      <w:r w:rsidRPr="00AD6CCD">
        <w:rPr>
          <w:sz w:val="22"/>
          <w:szCs w:val="22"/>
        </w:rPr>
        <w:t>закупівлю</w:t>
      </w:r>
      <w:r w:rsidRPr="00AD6CCD">
        <w:rPr>
          <w:spacing w:val="1"/>
          <w:sz w:val="22"/>
          <w:szCs w:val="22"/>
        </w:rPr>
        <w:t xml:space="preserve"> </w:t>
      </w:r>
      <w:r w:rsidRPr="00AD6CCD">
        <w:rPr>
          <w:sz w:val="22"/>
          <w:szCs w:val="22"/>
        </w:rPr>
        <w:t>даного</w:t>
      </w:r>
      <w:r w:rsidRPr="00AD6CCD">
        <w:rPr>
          <w:spacing w:val="1"/>
          <w:sz w:val="22"/>
          <w:szCs w:val="22"/>
        </w:rPr>
        <w:t xml:space="preserve"> </w:t>
      </w:r>
      <w:r w:rsidRPr="00AD6CCD">
        <w:rPr>
          <w:sz w:val="22"/>
          <w:szCs w:val="22"/>
        </w:rPr>
        <w:t>виду</w:t>
      </w:r>
      <w:r w:rsidRPr="00AD6CCD">
        <w:rPr>
          <w:spacing w:val="1"/>
          <w:sz w:val="22"/>
          <w:szCs w:val="22"/>
        </w:rPr>
        <w:t xml:space="preserve"> </w:t>
      </w:r>
      <w:r w:rsidRPr="00AD6CCD">
        <w:rPr>
          <w:sz w:val="22"/>
          <w:szCs w:val="22"/>
        </w:rPr>
        <w:t>товару,</w:t>
      </w:r>
      <w:r w:rsidRPr="00AD6CCD">
        <w:rPr>
          <w:spacing w:val="1"/>
          <w:sz w:val="22"/>
          <w:szCs w:val="22"/>
        </w:rPr>
        <w:t xml:space="preserve"> </w:t>
      </w:r>
      <w:r w:rsidRPr="00AD6CCD">
        <w:rPr>
          <w:sz w:val="22"/>
          <w:szCs w:val="22"/>
        </w:rPr>
        <w:t>оскільки</w:t>
      </w:r>
      <w:r w:rsidRPr="00AD6CCD">
        <w:rPr>
          <w:spacing w:val="1"/>
          <w:sz w:val="22"/>
          <w:szCs w:val="22"/>
        </w:rPr>
        <w:t xml:space="preserve"> </w:t>
      </w:r>
      <w:r w:rsidRPr="00AD6CCD">
        <w:rPr>
          <w:sz w:val="22"/>
          <w:szCs w:val="22"/>
        </w:rPr>
        <w:t>він</w:t>
      </w:r>
      <w:r w:rsidRPr="00AD6CCD">
        <w:rPr>
          <w:spacing w:val="1"/>
          <w:sz w:val="22"/>
          <w:szCs w:val="22"/>
        </w:rPr>
        <w:t xml:space="preserve"> </w:t>
      </w:r>
      <w:r w:rsidRPr="00AD6CCD">
        <w:rPr>
          <w:sz w:val="22"/>
          <w:szCs w:val="22"/>
        </w:rPr>
        <w:t>за</w:t>
      </w:r>
      <w:r w:rsidRPr="00AD6CCD">
        <w:rPr>
          <w:spacing w:val="1"/>
          <w:sz w:val="22"/>
          <w:szCs w:val="22"/>
        </w:rPr>
        <w:t xml:space="preserve"> </w:t>
      </w:r>
      <w:r w:rsidRPr="00AD6CCD">
        <w:rPr>
          <w:sz w:val="22"/>
          <w:szCs w:val="22"/>
        </w:rPr>
        <w:t>своїми</w:t>
      </w:r>
      <w:r w:rsidRPr="00AD6CCD">
        <w:rPr>
          <w:spacing w:val="1"/>
          <w:sz w:val="22"/>
          <w:szCs w:val="22"/>
        </w:rPr>
        <w:t xml:space="preserve"> </w:t>
      </w:r>
      <w:r w:rsidRPr="00AD6CCD">
        <w:rPr>
          <w:sz w:val="22"/>
          <w:szCs w:val="22"/>
        </w:rPr>
        <w:t>якісними</w:t>
      </w:r>
      <w:r w:rsidRPr="00AD6CCD">
        <w:rPr>
          <w:spacing w:val="1"/>
          <w:sz w:val="22"/>
          <w:szCs w:val="22"/>
        </w:rPr>
        <w:t xml:space="preserve"> </w:t>
      </w:r>
      <w:r w:rsidRPr="00AD6CCD">
        <w:rPr>
          <w:sz w:val="22"/>
          <w:szCs w:val="22"/>
        </w:rPr>
        <w:t>та</w:t>
      </w:r>
      <w:r w:rsidRPr="00AD6CCD">
        <w:rPr>
          <w:spacing w:val="1"/>
          <w:sz w:val="22"/>
          <w:szCs w:val="22"/>
        </w:rPr>
        <w:t xml:space="preserve"> </w:t>
      </w:r>
      <w:r w:rsidRPr="00AD6CCD">
        <w:rPr>
          <w:sz w:val="22"/>
          <w:szCs w:val="22"/>
        </w:rPr>
        <w:t>технічними</w:t>
      </w:r>
      <w:r w:rsidRPr="00AD6CCD">
        <w:rPr>
          <w:spacing w:val="1"/>
          <w:sz w:val="22"/>
          <w:szCs w:val="22"/>
        </w:rPr>
        <w:t xml:space="preserve"> </w:t>
      </w:r>
      <w:r w:rsidRPr="00AD6CCD">
        <w:rPr>
          <w:sz w:val="22"/>
          <w:szCs w:val="22"/>
        </w:rPr>
        <w:t>характеристиками</w:t>
      </w:r>
      <w:r w:rsidRPr="00AD6CCD">
        <w:rPr>
          <w:spacing w:val="1"/>
          <w:sz w:val="22"/>
          <w:szCs w:val="22"/>
        </w:rPr>
        <w:t xml:space="preserve"> </w:t>
      </w:r>
      <w:r w:rsidRPr="00AD6CCD">
        <w:rPr>
          <w:sz w:val="22"/>
          <w:szCs w:val="22"/>
        </w:rPr>
        <w:t>найбільше</w:t>
      </w:r>
      <w:r w:rsidRPr="00AD6CCD">
        <w:rPr>
          <w:spacing w:val="1"/>
          <w:sz w:val="22"/>
          <w:szCs w:val="22"/>
        </w:rPr>
        <w:t xml:space="preserve"> </w:t>
      </w:r>
      <w:r w:rsidRPr="00AD6CCD">
        <w:rPr>
          <w:sz w:val="22"/>
          <w:szCs w:val="22"/>
        </w:rPr>
        <w:t>відповідатиме</w:t>
      </w:r>
      <w:r w:rsidRPr="00AD6CCD">
        <w:rPr>
          <w:spacing w:val="1"/>
          <w:sz w:val="22"/>
          <w:szCs w:val="22"/>
        </w:rPr>
        <w:t xml:space="preserve"> </w:t>
      </w:r>
      <w:r w:rsidRPr="00AD6CCD">
        <w:rPr>
          <w:sz w:val="22"/>
          <w:szCs w:val="22"/>
        </w:rPr>
        <w:t>вимогам</w:t>
      </w:r>
      <w:r w:rsidRPr="00AD6CCD">
        <w:rPr>
          <w:spacing w:val="1"/>
          <w:sz w:val="22"/>
          <w:szCs w:val="22"/>
        </w:rPr>
        <w:t xml:space="preserve"> </w:t>
      </w:r>
      <w:r w:rsidRPr="00AD6CCD">
        <w:rPr>
          <w:sz w:val="22"/>
          <w:szCs w:val="22"/>
        </w:rPr>
        <w:t>та</w:t>
      </w:r>
      <w:r w:rsidRPr="00AD6CCD">
        <w:rPr>
          <w:spacing w:val="1"/>
          <w:sz w:val="22"/>
          <w:szCs w:val="22"/>
        </w:rPr>
        <w:t xml:space="preserve"> </w:t>
      </w:r>
      <w:r w:rsidRPr="00AD6CCD">
        <w:rPr>
          <w:sz w:val="22"/>
          <w:szCs w:val="22"/>
        </w:rPr>
        <w:t>потребам</w:t>
      </w:r>
      <w:r w:rsidRPr="00AD6CCD">
        <w:rPr>
          <w:spacing w:val="1"/>
          <w:sz w:val="22"/>
          <w:szCs w:val="22"/>
        </w:rPr>
        <w:t xml:space="preserve"> </w:t>
      </w:r>
      <w:r w:rsidRPr="00AD6CCD">
        <w:rPr>
          <w:sz w:val="22"/>
          <w:szCs w:val="22"/>
        </w:rPr>
        <w:t>замовника.</w:t>
      </w:r>
      <w:r w:rsidRPr="00AD6CCD">
        <w:rPr>
          <w:spacing w:val="1"/>
          <w:sz w:val="22"/>
          <w:szCs w:val="22"/>
        </w:rPr>
        <w:t xml:space="preserve"> </w:t>
      </w:r>
      <w:r w:rsidRPr="00AD6CCD">
        <w:rPr>
          <w:sz w:val="22"/>
          <w:szCs w:val="22"/>
        </w:rPr>
        <w:t>Тому</w:t>
      </w:r>
      <w:r w:rsidRPr="00AD6CCD">
        <w:rPr>
          <w:spacing w:val="1"/>
          <w:sz w:val="22"/>
          <w:szCs w:val="22"/>
        </w:rPr>
        <w:t xml:space="preserve"> </w:t>
      </w:r>
      <w:r w:rsidRPr="00AD6CCD">
        <w:rPr>
          <w:sz w:val="22"/>
          <w:szCs w:val="22"/>
        </w:rPr>
        <w:t>для</w:t>
      </w:r>
      <w:r w:rsidRPr="00AD6CCD">
        <w:rPr>
          <w:spacing w:val="1"/>
          <w:sz w:val="22"/>
          <w:szCs w:val="22"/>
        </w:rPr>
        <w:t xml:space="preserve"> </w:t>
      </w:r>
      <w:r w:rsidRPr="00AD6CCD">
        <w:rPr>
          <w:spacing w:val="-1"/>
          <w:sz w:val="22"/>
          <w:szCs w:val="22"/>
        </w:rPr>
        <w:t>дотримання</w:t>
      </w:r>
      <w:r w:rsidRPr="00AD6CCD">
        <w:rPr>
          <w:spacing w:val="-11"/>
          <w:sz w:val="22"/>
          <w:szCs w:val="22"/>
        </w:rPr>
        <w:t xml:space="preserve"> </w:t>
      </w:r>
      <w:r w:rsidRPr="00AD6CCD">
        <w:rPr>
          <w:spacing w:val="-1"/>
          <w:sz w:val="22"/>
          <w:szCs w:val="22"/>
        </w:rPr>
        <w:t>принципів</w:t>
      </w:r>
      <w:r w:rsidRPr="00AD6CCD">
        <w:rPr>
          <w:spacing w:val="-13"/>
          <w:sz w:val="22"/>
          <w:szCs w:val="22"/>
        </w:rPr>
        <w:t xml:space="preserve"> </w:t>
      </w:r>
      <w:r w:rsidRPr="00AD6CCD">
        <w:rPr>
          <w:spacing w:val="-1"/>
          <w:sz w:val="22"/>
          <w:szCs w:val="22"/>
        </w:rPr>
        <w:t>Закону,</w:t>
      </w:r>
      <w:r w:rsidRPr="00AD6CCD">
        <w:rPr>
          <w:spacing w:val="-11"/>
          <w:sz w:val="22"/>
          <w:szCs w:val="22"/>
        </w:rPr>
        <w:t xml:space="preserve"> </w:t>
      </w:r>
      <w:r w:rsidRPr="00AD6CCD">
        <w:rPr>
          <w:spacing w:val="-1"/>
          <w:sz w:val="22"/>
          <w:szCs w:val="22"/>
        </w:rPr>
        <w:t>а</w:t>
      </w:r>
      <w:r w:rsidRPr="00AD6CCD">
        <w:rPr>
          <w:spacing w:val="-11"/>
          <w:sz w:val="22"/>
          <w:szCs w:val="22"/>
        </w:rPr>
        <w:t xml:space="preserve"> </w:t>
      </w:r>
      <w:r w:rsidRPr="00AD6CCD">
        <w:rPr>
          <w:spacing w:val="-1"/>
          <w:sz w:val="22"/>
          <w:szCs w:val="22"/>
        </w:rPr>
        <w:t>саме</w:t>
      </w:r>
      <w:r w:rsidRPr="00AD6CCD">
        <w:rPr>
          <w:spacing w:val="-10"/>
          <w:sz w:val="22"/>
          <w:szCs w:val="22"/>
        </w:rPr>
        <w:t xml:space="preserve"> </w:t>
      </w:r>
      <w:r w:rsidRPr="00AD6CCD">
        <w:rPr>
          <w:spacing w:val="-1"/>
          <w:sz w:val="22"/>
          <w:szCs w:val="22"/>
        </w:rPr>
        <w:t>максимальної</w:t>
      </w:r>
      <w:r w:rsidRPr="00AD6CCD">
        <w:rPr>
          <w:spacing w:val="-11"/>
          <w:sz w:val="22"/>
          <w:szCs w:val="22"/>
        </w:rPr>
        <w:t xml:space="preserve"> </w:t>
      </w:r>
      <w:r w:rsidRPr="00AD6CCD">
        <w:rPr>
          <w:sz w:val="22"/>
          <w:szCs w:val="22"/>
        </w:rPr>
        <w:t>економії,</w:t>
      </w:r>
      <w:r w:rsidRPr="00AD6CCD">
        <w:rPr>
          <w:spacing w:val="-12"/>
          <w:sz w:val="22"/>
          <w:szCs w:val="22"/>
        </w:rPr>
        <w:t xml:space="preserve"> </w:t>
      </w:r>
      <w:r w:rsidRPr="00AD6CCD">
        <w:rPr>
          <w:sz w:val="22"/>
          <w:szCs w:val="22"/>
        </w:rPr>
        <w:t>ефективності</w:t>
      </w:r>
      <w:r w:rsidRPr="00AD6CCD">
        <w:rPr>
          <w:spacing w:val="-10"/>
          <w:sz w:val="22"/>
          <w:szCs w:val="22"/>
        </w:rPr>
        <w:t xml:space="preserve"> </w:t>
      </w:r>
      <w:r w:rsidRPr="00AD6CCD">
        <w:rPr>
          <w:sz w:val="22"/>
          <w:szCs w:val="22"/>
        </w:rPr>
        <w:t>та</w:t>
      </w:r>
      <w:r w:rsidRPr="00AD6CCD">
        <w:rPr>
          <w:spacing w:val="-10"/>
          <w:sz w:val="22"/>
          <w:szCs w:val="22"/>
        </w:rPr>
        <w:t xml:space="preserve"> </w:t>
      </w:r>
      <w:r w:rsidRPr="00AD6CCD">
        <w:rPr>
          <w:sz w:val="22"/>
          <w:szCs w:val="22"/>
        </w:rPr>
        <w:t>пропорційності,</w:t>
      </w:r>
      <w:r w:rsidRPr="00AD6CCD">
        <w:rPr>
          <w:spacing w:val="-58"/>
          <w:sz w:val="22"/>
          <w:szCs w:val="22"/>
        </w:rPr>
        <w:t xml:space="preserve"> </w:t>
      </w:r>
      <w:r w:rsidRPr="00AD6CCD">
        <w:rPr>
          <w:sz w:val="22"/>
          <w:szCs w:val="22"/>
        </w:rPr>
        <w:t>замовником</w:t>
      </w:r>
      <w:r w:rsidRPr="00AD6CCD">
        <w:rPr>
          <w:spacing w:val="-2"/>
          <w:sz w:val="22"/>
          <w:szCs w:val="22"/>
        </w:rPr>
        <w:t xml:space="preserve"> </w:t>
      </w:r>
      <w:r w:rsidRPr="00AD6CCD">
        <w:rPr>
          <w:sz w:val="22"/>
          <w:szCs w:val="22"/>
        </w:rPr>
        <w:t>було</w:t>
      </w:r>
      <w:r w:rsidRPr="00AD6CCD">
        <w:rPr>
          <w:spacing w:val="3"/>
          <w:sz w:val="22"/>
          <w:szCs w:val="22"/>
        </w:rPr>
        <w:t xml:space="preserve"> </w:t>
      </w:r>
      <w:r w:rsidRPr="00AD6CCD">
        <w:rPr>
          <w:sz w:val="22"/>
          <w:szCs w:val="22"/>
        </w:rPr>
        <w:t>прийнято</w:t>
      </w:r>
      <w:r w:rsidRPr="00AD6CCD">
        <w:rPr>
          <w:spacing w:val="-1"/>
          <w:sz w:val="22"/>
          <w:szCs w:val="22"/>
        </w:rPr>
        <w:t xml:space="preserve"> </w:t>
      </w:r>
      <w:r w:rsidRPr="00AD6CCD">
        <w:rPr>
          <w:sz w:val="22"/>
          <w:szCs w:val="22"/>
        </w:rPr>
        <w:t>рішення провести</w:t>
      </w:r>
      <w:r w:rsidRPr="00AD6CCD">
        <w:rPr>
          <w:spacing w:val="-2"/>
          <w:sz w:val="22"/>
          <w:szCs w:val="22"/>
        </w:rPr>
        <w:t xml:space="preserve"> </w:t>
      </w:r>
      <w:r w:rsidRPr="00AD6CCD">
        <w:rPr>
          <w:sz w:val="22"/>
          <w:szCs w:val="22"/>
        </w:rPr>
        <w:t>закупівлю</w:t>
      </w:r>
      <w:r w:rsidRPr="00AD6CCD">
        <w:rPr>
          <w:spacing w:val="-1"/>
          <w:sz w:val="22"/>
          <w:szCs w:val="22"/>
        </w:rPr>
        <w:t xml:space="preserve"> </w:t>
      </w:r>
      <w:r w:rsidRPr="00AD6CCD">
        <w:rPr>
          <w:sz w:val="22"/>
          <w:szCs w:val="22"/>
        </w:rPr>
        <w:t>саме</w:t>
      </w:r>
      <w:r w:rsidRPr="00AD6CCD">
        <w:rPr>
          <w:spacing w:val="-1"/>
          <w:sz w:val="22"/>
          <w:szCs w:val="22"/>
        </w:rPr>
        <w:t xml:space="preserve"> </w:t>
      </w:r>
      <w:r w:rsidRPr="00AD6CCD">
        <w:rPr>
          <w:sz w:val="22"/>
          <w:szCs w:val="22"/>
        </w:rPr>
        <w:t>даного</w:t>
      </w:r>
      <w:r w:rsidRPr="00AD6CCD">
        <w:rPr>
          <w:spacing w:val="-1"/>
          <w:sz w:val="22"/>
          <w:szCs w:val="22"/>
        </w:rPr>
        <w:t xml:space="preserve"> </w:t>
      </w:r>
      <w:r w:rsidRPr="00AD6CCD">
        <w:rPr>
          <w:sz w:val="22"/>
          <w:szCs w:val="22"/>
        </w:rPr>
        <w:t>товару.</w:t>
      </w:r>
    </w:p>
    <w:p w:rsidR="00E41E18" w:rsidRPr="00AD6CCD" w:rsidRDefault="00E41E18" w:rsidP="00E41E18">
      <w:pPr>
        <w:shd w:val="clear" w:color="auto" w:fill="FFFFFF"/>
        <w:tabs>
          <w:tab w:val="left" w:pos="11482"/>
        </w:tabs>
        <w:ind w:right="276" w:hanging="2"/>
        <w:jc w:val="both"/>
        <w:rPr>
          <w:rFonts w:ascii="Times New Roman" w:hAnsi="Times New Roman" w:cs="Times New Roman"/>
        </w:rPr>
      </w:pPr>
      <w:r w:rsidRPr="00AD6CCD">
        <w:rPr>
          <w:rFonts w:ascii="Times New Roman" w:hAnsi="Times New Roman" w:cs="Times New Roman"/>
          <w:i/>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41E18" w:rsidRPr="00E41E18" w:rsidRDefault="00E41E18" w:rsidP="00E41E18">
      <w:pPr>
        <w:pBdr>
          <w:top w:val="nil"/>
          <w:left w:val="nil"/>
          <w:bottom w:val="nil"/>
          <w:right w:val="nil"/>
          <w:between w:val="nil"/>
        </w:pBdr>
        <w:spacing w:before="240" w:after="0" w:line="240" w:lineRule="auto"/>
        <w:jc w:val="both"/>
        <w:rPr>
          <w:rFonts w:ascii="Times New Roman" w:eastAsia="Times New Roman" w:hAnsi="Times New Roman" w:cs="Times New Roman"/>
          <w:color w:val="000000"/>
          <w:highlight w:val="white"/>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Pr="00791627" w:rsidRDefault="00E41E18" w:rsidP="00E41E18">
      <w:pPr>
        <w:spacing w:line="240" w:lineRule="auto"/>
        <w:jc w:val="right"/>
        <w:rPr>
          <w:rFonts w:ascii="Times New Roman" w:eastAsia="Times New Roman" w:hAnsi="Times New Roman" w:cs="Times New Roman"/>
          <w:sz w:val="28"/>
          <w:szCs w:val="28"/>
        </w:rPr>
      </w:pPr>
    </w:p>
    <w:p w:rsidR="00E41E18" w:rsidRDefault="00E41E18" w:rsidP="00E41E18">
      <w:pPr>
        <w:spacing w:line="240" w:lineRule="auto"/>
        <w:jc w:val="right"/>
        <w:rPr>
          <w:rFonts w:ascii="Times New Roman" w:eastAsia="Times New Roman" w:hAnsi="Times New Roman" w:cs="Times New Roman"/>
          <w:sz w:val="28"/>
          <w:szCs w:val="28"/>
        </w:rPr>
      </w:pPr>
    </w:p>
    <w:p w:rsidR="00EF60F7" w:rsidRDefault="00EF60F7" w:rsidP="00EF60F7">
      <w:pPr>
        <w:spacing w:line="240" w:lineRule="auto"/>
        <w:jc w:val="center"/>
        <w:rPr>
          <w:rFonts w:ascii="Times New Roman" w:eastAsia="Times New Roman" w:hAnsi="Times New Roman" w:cs="Times New Roman"/>
          <w:sz w:val="28"/>
          <w:szCs w:val="28"/>
        </w:rPr>
      </w:pPr>
    </w:p>
    <w:p w:rsidR="00EF60F7" w:rsidRDefault="00EF60F7" w:rsidP="00E41E18">
      <w:pPr>
        <w:spacing w:line="240" w:lineRule="auto"/>
        <w:jc w:val="right"/>
        <w:rPr>
          <w:rFonts w:ascii="Times New Roman" w:eastAsia="Times New Roman" w:hAnsi="Times New Roman" w:cs="Times New Roman"/>
          <w:sz w:val="28"/>
          <w:szCs w:val="28"/>
        </w:rPr>
      </w:pPr>
    </w:p>
    <w:p w:rsidR="00EF60F7" w:rsidRPr="00791627" w:rsidRDefault="00EF60F7" w:rsidP="00E41E18">
      <w:pPr>
        <w:spacing w:line="240" w:lineRule="auto"/>
        <w:jc w:val="right"/>
        <w:rPr>
          <w:rFonts w:ascii="Times New Roman" w:eastAsia="Times New Roman" w:hAnsi="Times New Roman" w:cs="Times New Roman"/>
          <w:sz w:val="28"/>
          <w:szCs w:val="28"/>
        </w:rPr>
      </w:pPr>
    </w:p>
    <w:p w:rsidR="00E41E18" w:rsidRPr="00791627" w:rsidRDefault="00E41E18" w:rsidP="00EF60F7">
      <w:pPr>
        <w:spacing w:line="240" w:lineRule="auto"/>
        <w:rPr>
          <w:rFonts w:ascii="Times New Roman" w:eastAsia="Times New Roman" w:hAnsi="Times New Roman" w:cs="Times New Roman"/>
          <w:sz w:val="28"/>
          <w:szCs w:val="28"/>
        </w:rPr>
      </w:pPr>
    </w:p>
    <w:p w:rsidR="00E41E18" w:rsidRPr="00791627" w:rsidRDefault="00E41E18" w:rsidP="00E41E18">
      <w:pPr>
        <w:spacing w:line="240" w:lineRule="auto"/>
        <w:rPr>
          <w:rFonts w:ascii="Times New Roman" w:eastAsia="Times New Roman" w:hAnsi="Times New Roman" w:cs="Times New Roman"/>
          <w:sz w:val="28"/>
          <w:szCs w:val="28"/>
        </w:rPr>
      </w:pPr>
    </w:p>
    <w:p w:rsidR="00E41E18" w:rsidRPr="00791627" w:rsidRDefault="00E41E18" w:rsidP="00E41E18">
      <w:pPr>
        <w:jc w:val="right"/>
        <w:rPr>
          <w:rFonts w:ascii="Times New Roman" w:eastAsia="Times New Roman" w:hAnsi="Times New Roman" w:cs="Times New Roman"/>
          <w:sz w:val="28"/>
          <w:szCs w:val="28"/>
        </w:rPr>
      </w:pPr>
      <w:r w:rsidRPr="00791627">
        <w:br w:type="page" w:clear="all"/>
      </w:r>
      <w:r w:rsidRPr="00791627">
        <w:rPr>
          <w:rFonts w:ascii="Times New Roman" w:eastAsia="Times New Roman" w:hAnsi="Times New Roman" w:cs="Times New Roman"/>
          <w:b/>
          <w:sz w:val="28"/>
          <w:szCs w:val="28"/>
        </w:rPr>
        <w:lastRenderedPageBreak/>
        <w:t>Додаток № 4</w:t>
      </w:r>
    </w:p>
    <w:p w:rsidR="00E41E18" w:rsidRPr="00791627" w:rsidRDefault="00E41E18" w:rsidP="00E4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EF60F7" w:rsidRPr="00EF60F7" w:rsidRDefault="00E41E18" w:rsidP="00A8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bookmarkStart w:id="4" w:name="_GoBack"/>
      <w:bookmarkEnd w:id="4"/>
      <w:r w:rsidRPr="00EF60F7">
        <w:rPr>
          <w:rFonts w:ascii="Times New Roman" w:eastAsia="Times New Roman" w:hAnsi="Times New Roman" w:cs="Times New Roman"/>
          <w:b/>
          <w:sz w:val="24"/>
          <w:szCs w:val="24"/>
        </w:rPr>
        <w:t>ПРОЕКТ ДОГОВОРУ</w:t>
      </w:r>
      <w:bookmarkStart w:id="5" w:name="30j0zll"/>
      <w:bookmarkStart w:id="6" w:name="bookmark0"/>
      <w:bookmarkEnd w:id="5"/>
    </w:p>
    <w:p w:rsidR="00EF60F7" w:rsidRPr="00EF60F7" w:rsidRDefault="00EF60F7" w:rsidP="00A84D71">
      <w:pPr>
        <w:pStyle w:val="11"/>
        <w:shd w:val="clear" w:color="auto" w:fill="auto"/>
        <w:spacing w:after="0" w:line="280" w:lineRule="exact"/>
        <w:jc w:val="center"/>
        <w:rPr>
          <w:sz w:val="24"/>
          <w:szCs w:val="24"/>
        </w:rPr>
      </w:pPr>
      <w:r w:rsidRPr="00EF60F7">
        <w:rPr>
          <w:sz w:val="24"/>
          <w:szCs w:val="24"/>
        </w:rPr>
        <w:t>Договір №</w:t>
      </w:r>
      <w:bookmarkEnd w:id="6"/>
    </w:p>
    <w:p w:rsidR="00EF60F7" w:rsidRPr="00EF60F7" w:rsidRDefault="00EF60F7" w:rsidP="00EF60F7">
      <w:pPr>
        <w:pStyle w:val="11"/>
        <w:shd w:val="clear" w:color="auto" w:fill="auto"/>
        <w:spacing w:after="0" w:line="280" w:lineRule="exact"/>
        <w:ind w:left="3320"/>
        <w:rPr>
          <w:sz w:val="24"/>
          <w:szCs w:val="24"/>
        </w:rPr>
      </w:pPr>
      <w:bookmarkStart w:id="7" w:name="bookmark1"/>
      <w:r w:rsidRPr="00EF60F7">
        <w:rPr>
          <w:sz w:val="24"/>
          <w:szCs w:val="24"/>
        </w:rPr>
        <w:t>постачання природного газу</w:t>
      </w:r>
      <w:bookmarkEnd w:id="7"/>
    </w:p>
    <w:p w:rsidR="00EF60F7" w:rsidRPr="00EF60F7" w:rsidRDefault="00EF60F7" w:rsidP="00EF60F7">
      <w:pPr>
        <w:pStyle w:val="11"/>
        <w:shd w:val="clear" w:color="auto" w:fill="auto"/>
        <w:spacing w:after="0" w:line="280" w:lineRule="exact"/>
        <w:ind w:left="3320"/>
        <w:rPr>
          <w:sz w:val="24"/>
          <w:szCs w:val="24"/>
        </w:rPr>
      </w:pPr>
    </w:p>
    <w:p w:rsidR="00EF60F7" w:rsidRPr="00EF60F7" w:rsidRDefault="00EF60F7" w:rsidP="00EF60F7">
      <w:pPr>
        <w:pStyle w:val="31"/>
        <w:shd w:val="clear" w:color="auto" w:fill="auto"/>
        <w:tabs>
          <w:tab w:val="left" w:pos="6840"/>
          <w:tab w:val="left" w:leader="underscore" w:pos="7420"/>
          <w:tab w:val="left" w:leader="underscore" w:pos="8462"/>
        </w:tabs>
        <w:spacing w:before="0" w:after="0" w:line="240" w:lineRule="exact"/>
        <w:rPr>
          <w:b w:val="0"/>
          <w:sz w:val="24"/>
          <w:szCs w:val="24"/>
        </w:rPr>
      </w:pPr>
      <w:r w:rsidRPr="00EF60F7">
        <w:rPr>
          <w:b w:val="0"/>
          <w:sz w:val="24"/>
          <w:szCs w:val="24"/>
        </w:rPr>
        <w:t xml:space="preserve">м. </w:t>
      </w:r>
      <w:r w:rsidRPr="00EF60F7">
        <w:rPr>
          <w:b w:val="0"/>
          <w:sz w:val="24"/>
          <w:szCs w:val="24"/>
          <w:u w:val="single"/>
        </w:rPr>
        <w:t>_________________</w:t>
      </w:r>
      <w:r w:rsidRPr="00EF60F7">
        <w:rPr>
          <w:b w:val="0"/>
          <w:sz w:val="24"/>
          <w:szCs w:val="24"/>
        </w:rPr>
        <w:tab/>
        <w:t>«</w:t>
      </w:r>
      <w:r w:rsidRPr="00EF60F7">
        <w:rPr>
          <w:b w:val="0"/>
          <w:sz w:val="24"/>
          <w:szCs w:val="24"/>
        </w:rPr>
        <w:tab/>
        <w:t>»</w:t>
      </w:r>
      <w:r w:rsidRPr="00EF60F7">
        <w:rPr>
          <w:b w:val="0"/>
          <w:sz w:val="24"/>
          <w:szCs w:val="24"/>
        </w:rPr>
        <w:tab/>
        <w:t xml:space="preserve"> 202</w:t>
      </w:r>
      <w:r w:rsidRPr="00EF60F7">
        <w:rPr>
          <w:b w:val="0"/>
          <w:sz w:val="24"/>
          <w:szCs w:val="24"/>
          <w:u w:val="single"/>
        </w:rPr>
        <w:t>4</w:t>
      </w:r>
      <w:r w:rsidRPr="00EF60F7">
        <w:rPr>
          <w:b w:val="0"/>
          <w:sz w:val="24"/>
          <w:szCs w:val="24"/>
        </w:rPr>
        <w:t xml:space="preserve"> року</w:t>
      </w:r>
    </w:p>
    <w:p w:rsidR="00EF60F7" w:rsidRPr="00EF60F7" w:rsidRDefault="00EF60F7" w:rsidP="00EF60F7">
      <w:pPr>
        <w:pStyle w:val="31"/>
        <w:shd w:val="clear" w:color="auto" w:fill="auto"/>
        <w:tabs>
          <w:tab w:val="left" w:pos="6840"/>
          <w:tab w:val="left" w:leader="underscore" w:pos="7420"/>
          <w:tab w:val="left" w:leader="underscore" w:pos="8462"/>
        </w:tabs>
        <w:spacing w:before="0" w:after="0" w:line="240" w:lineRule="exact"/>
        <w:rPr>
          <w:b w:val="0"/>
          <w:sz w:val="24"/>
          <w:szCs w:val="24"/>
        </w:rPr>
      </w:pPr>
    </w:p>
    <w:p w:rsidR="00EF60F7" w:rsidRPr="00EF60F7" w:rsidRDefault="00EF60F7" w:rsidP="00EF60F7">
      <w:pPr>
        <w:pStyle w:val="31"/>
        <w:shd w:val="clear" w:color="auto" w:fill="auto"/>
        <w:tabs>
          <w:tab w:val="left" w:pos="6840"/>
          <w:tab w:val="left" w:leader="underscore" w:pos="7420"/>
          <w:tab w:val="left" w:leader="underscore" w:pos="8462"/>
        </w:tabs>
        <w:spacing w:before="0" w:after="0" w:line="240" w:lineRule="exact"/>
        <w:rPr>
          <w:sz w:val="24"/>
          <w:szCs w:val="24"/>
        </w:rPr>
      </w:pPr>
    </w:p>
    <w:p w:rsidR="00EF60F7" w:rsidRPr="00EF60F7" w:rsidRDefault="00EF60F7" w:rsidP="00EF60F7">
      <w:pPr>
        <w:spacing w:after="0"/>
        <w:ind w:firstLine="720"/>
        <w:jc w:val="both"/>
        <w:rPr>
          <w:rFonts w:ascii="Times New Roman" w:hAnsi="Times New Roman" w:cs="Times New Roman"/>
          <w:sz w:val="24"/>
          <w:szCs w:val="24"/>
        </w:rPr>
      </w:pPr>
      <w:r w:rsidRPr="00EF60F7">
        <w:rPr>
          <w:rStyle w:val="214pt"/>
          <w:rFonts w:eastAsia="Calibri"/>
          <w:sz w:val="24"/>
          <w:szCs w:val="24"/>
        </w:rPr>
        <w:t>_________________________________________________________________________</w:t>
      </w:r>
      <w:r w:rsidRPr="00EF60F7">
        <w:rPr>
          <w:rStyle w:val="214pt"/>
          <w:rFonts w:eastAsia="Calibri"/>
          <w:sz w:val="24"/>
          <w:szCs w:val="24"/>
          <w:lang w:eastAsia="ru-RU" w:bidi="ru-RU"/>
        </w:rPr>
        <w:t xml:space="preserve">, </w:t>
      </w:r>
      <w:r w:rsidRPr="00EF60F7">
        <w:rPr>
          <w:rStyle w:val="214pt"/>
          <w:rFonts w:eastAsia="Calibri"/>
          <w:sz w:val="24"/>
          <w:szCs w:val="24"/>
        </w:rPr>
        <w:t>ЕІС-код _______________________________________</w:t>
      </w:r>
      <w:r w:rsidRPr="00EF60F7">
        <w:rPr>
          <w:rFonts w:ascii="Times New Roman" w:hAnsi="Times New Roman" w:cs="Times New Roman"/>
          <w:sz w:val="24"/>
          <w:szCs w:val="24"/>
        </w:rPr>
        <w:t xml:space="preserve">, юридична особа, що створена та діє відповідно до законодавства України, діє на підставі _______________________________________________________________________________, надалі - Постачальник, в особі </w:t>
      </w:r>
      <w:r w:rsidRPr="00EF60F7">
        <w:rPr>
          <w:rStyle w:val="20"/>
          <w:rFonts w:eastAsia="Calibri"/>
        </w:rPr>
        <w:t>__________________________________________________</w:t>
      </w:r>
      <w:r w:rsidRPr="00EF60F7">
        <w:rPr>
          <w:rFonts w:ascii="Times New Roman" w:hAnsi="Times New Roman" w:cs="Times New Roman"/>
          <w:sz w:val="24"/>
          <w:szCs w:val="24"/>
        </w:rPr>
        <w:t xml:space="preserve">, який діє на підставі ___________________, з однієї сторони, та </w:t>
      </w:r>
      <w:r w:rsidRPr="00EF60F7">
        <w:rPr>
          <w:rFonts w:ascii="Times New Roman" w:hAnsi="Times New Roman" w:cs="Times New Roman"/>
          <w:b/>
          <w:sz w:val="24"/>
          <w:szCs w:val="24"/>
        </w:rPr>
        <w:t>____________________</w:t>
      </w:r>
      <w:r w:rsidRPr="00EF60F7">
        <w:rPr>
          <w:rFonts w:ascii="Times New Roman" w:hAnsi="Times New Roman" w:cs="Times New Roman"/>
          <w:sz w:val="24"/>
          <w:szCs w:val="24"/>
        </w:rPr>
        <w:t xml:space="preserve">, </w:t>
      </w:r>
      <w:r w:rsidRPr="00EF60F7">
        <w:rPr>
          <w:rStyle w:val="20"/>
          <w:rFonts w:eastAsia="Calibri"/>
        </w:rPr>
        <w:t xml:space="preserve">________________________, </w:t>
      </w:r>
      <w:r w:rsidRPr="00EF60F7">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EF60F7">
        <w:rPr>
          <w:rStyle w:val="20"/>
          <w:rFonts w:eastAsia="Calibri"/>
        </w:rPr>
        <w:t xml:space="preserve">бюджетною установою/організацією, </w:t>
      </w:r>
      <w:r w:rsidRPr="00EF60F7">
        <w:rPr>
          <w:rFonts w:ascii="Times New Roman" w:hAnsi="Times New Roman" w:cs="Times New Roman"/>
          <w:sz w:val="24"/>
          <w:szCs w:val="24"/>
        </w:rPr>
        <w:t>надалі Споживач, в особі ___________________________________,</w:t>
      </w:r>
    </w:p>
    <w:p w:rsidR="00EF60F7" w:rsidRPr="00EF60F7" w:rsidRDefault="00EF60F7" w:rsidP="00EF60F7">
      <w:pPr>
        <w:tabs>
          <w:tab w:val="left" w:leader="underscore" w:pos="698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який/яка діє на підставі ___________________________________________________________,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F60F7" w:rsidRPr="00EF60F7" w:rsidRDefault="00EF60F7" w:rsidP="00EF60F7">
      <w:pPr>
        <w:pStyle w:val="22"/>
        <w:numPr>
          <w:ilvl w:val="0"/>
          <w:numId w:val="9"/>
        </w:numPr>
        <w:shd w:val="clear" w:color="auto" w:fill="auto"/>
        <w:tabs>
          <w:tab w:val="left" w:pos="4065"/>
        </w:tabs>
        <w:spacing w:before="0" w:after="0" w:line="240" w:lineRule="exact"/>
        <w:ind w:left="3440"/>
        <w:rPr>
          <w:sz w:val="24"/>
          <w:szCs w:val="24"/>
        </w:rPr>
      </w:pPr>
      <w:bookmarkStart w:id="8" w:name="bookmark2"/>
      <w:r w:rsidRPr="00EF60F7">
        <w:rPr>
          <w:sz w:val="24"/>
          <w:szCs w:val="24"/>
        </w:rPr>
        <w:t>Предмет договору</w:t>
      </w:r>
      <w:bookmarkEnd w:id="8"/>
    </w:p>
    <w:p w:rsidR="00EF60F7" w:rsidRPr="00EF60F7" w:rsidRDefault="00EF60F7" w:rsidP="00EF60F7">
      <w:pPr>
        <w:widowControl w:val="0"/>
        <w:numPr>
          <w:ilvl w:val="1"/>
          <w:numId w:val="9"/>
        </w:numPr>
        <w:tabs>
          <w:tab w:val="left" w:pos="1162"/>
        </w:tabs>
        <w:spacing w:after="0" w:line="298" w:lineRule="exact"/>
        <w:ind w:firstLine="720"/>
        <w:jc w:val="both"/>
        <w:rPr>
          <w:rFonts w:ascii="Times New Roman" w:hAnsi="Times New Roman" w:cs="Times New Roman"/>
          <w:sz w:val="24"/>
          <w:szCs w:val="24"/>
        </w:rPr>
      </w:pPr>
      <w:r w:rsidRPr="00EF60F7">
        <w:rPr>
          <w:rFonts w:ascii="Times New Roman" w:hAnsi="Times New Roman" w:cs="Times New Roman"/>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F60F7" w:rsidRPr="00EF60F7" w:rsidRDefault="00EF60F7" w:rsidP="00EF60F7">
      <w:pPr>
        <w:widowControl w:val="0"/>
        <w:numPr>
          <w:ilvl w:val="1"/>
          <w:numId w:val="9"/>
        </w:numPr>
        <w:tabs>
          <w:tab w:val="left" w:pos="1158"/>
        </w:tabs>
        <w:spacing w:after="0" w:line="298" w:lineRule="exact"/>
        <w:ind w:firstLine="720"/>
        <w:jc w:val="both"/>
        <w:rPr>
          <w:rFonts w:ascii="Times New Roman" w:hAnsi="Times New Roman" w:cs="Times New Roman"/>
          <w:sz w:val="24"/>
          <w:szCs w:val="24"/>
        </w:rPr>
      </w:pPr>
      <w:r w:rsidRPr="00EF60F7">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EF60F7" w:rsidRPr="00EF60F7" w:rsidRDefault="00EF60F7" w:rsidP="00EF60F7">
      <w:pPr>
        <w:widowControl w:val="0"/>
        <w:numPr>
          <w:ilvl w:val="1"/>
          <w:numId w:val="9"/>
        </w:numPr>
        <w:tabs>
          <w:tab w:val="left" w:pos="1167"/>
        </w:tabs>
        <w:spacing w:after="0" w:line="298" w:lineRule="exact"/>
        <w:ind w:firstLine="720"/>
        <w:jc w:val="both"/>
        <w:rPr>
          <w:rFonts w:ascii="Times New Roman" w:hAnsi="Times New Roman" w:cs="Times New Roman"/>
          <w:sz w:val="24"/>
          <w:szCs w:val="24"/>
        </w:rPr>
      </w:pPr>
      <w:r w:rsidRPr="00EF60F7">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F60F7" w:rsidRPr="00EF60F7" w:rsidRDefault="00EF60F7" w:rsidP="00A84D71">
      <w:pPr>
        <w:tabs>
          <w:tab w:val="left" w:pos="1189"/>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EF60F7">
        <w:rPr>
          <w:rFonts w:ascii="Times New Roman" w:hAnsi="Times New Roman" w:cs="Times New Roman"/>
          <w:sz w:val="24"/>
          <w:szCs w:val="24"/>
          <w:lang w:eastAsia="ru-RU" w:bidi="ru-RU"/>
        </w:rPr>
        <w:t xml:space="preserve">Оператором </w:t>
      </w:r>
      <w:r w:rsidRPr="00EF60F7">
        <w:rPr>
          <w:rFonts w:ascii="Times New Roman" w:hAnsi="Times New Roman" w:cs="Times New Roman"/>
          <w:sz w:val="24"/>
          <w:szCs w:val="24"/>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EF60F7">
        <w:rPr>
          <w:rFonts w:ascii="Times New Roman" w:hAnsi="Times New Roman" w:cs="Times New Roman"/>
          <w:sz w:val="24"/>
          <w:szCs w:val="24"/>
          <w:lang w:eastAsia="ru-RU" w:bidi="ru-RU"/>
        </w:rPr>
        <w:t>мережи).</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lastRenderedPageBreak/>
        <w:t>Відповідальність за достовірність інформації, зазначеної в цьому пункті, несе Споживач.</w:t>
      </w:r>
    </w:p>
    <w:p w:rsidR="00EF60F7" w:rsidRPr="00EF60F7" w:rsidRDefault="00EF60F7" w:rsidP="00EF60F7">
      <w:pPr>
        <w:tabs>
          <w:tab w:val="left" w:pos="1228"/>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           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EF60F7">
        <w:rPr>
          <w:rFonts w:ascii="Times New Roman" w:hAnsi="Times New Roman" w:cs="Times New Roman"/>
          <w:sz w:val="24"/>
          <w:szCs w:val="24"/>
        </w:rPr>
        <w:tab/>
        <w:t xml:space="preserve">__________________________________________________, з яким (якими) Споживач уклав відповідний договір </w:t>
      </w:r>
      <w:r w:rsidRPr="00EF60F7">
        <w:rPr>
          <w:rFonts w:ascii="Times New Roman" w:hAnsi="Times New Roman" w:cs="Times New Roman"/>
          <w:sz w:val="24"/>
          <w:szCs w:val="24"/>
          <w:lang w:eastAsia="ru-RU" w:bidi="ru-RU"/>
        </w:rPr>
        <w:t>(договори).</w:t>
      </w:r>
    </w:p>
    <w:p w:rsidR="00EF60F7" w:rsidRPr="00EF60F7" w:rsidRDefault="00EF60F7" w:rsidP="00EF60F7">
      <w:pPr>
        <w:pStyle w:val="22"/>
        <w:shd w:val="clear" w:color="auto" w:fill="auto"/>
        <w:tabs>
          <w:tab w:val="left" w:pos="2174"/>
        </w:tabs>
        <w:spacing w:before="0" w:after="0" w:line="240" w:lineRule="exact"/>
        <w:ind w:left="740"/>
        <w:rPr>
          <w:sz w:val="24"/>
          <w:szCs w:val="24"/>
        </w:rPr>
      </w:pPr>
      <w:bookmarkStart w:id="9" w:name="bookmark3"/>
    </w:p>
    <w:p w:rsidR="00EF60F7" w:rsidRPr="00EF60F7" w:rsidRDefault="00EF60F7" w:rsidP="00EF60F7">
      <w:pPr>
        <w:pStyle w:val="22"/>
        <w:shd w:val="clear" w:color="auto" w:fill="auto"/>
        <w:tabs>
          <w:tab w:val="left" w:pos="2174"/>
        </w:tabs>
        <w:spacing w:before="0" w:after="0" w:line="240" w:lineRule="exact"/>
        <w:ind w:left="740"/>
        <w:rPr>
          <w:sz w:val="24"/>
          <w:szCs w:val="24"/>
        </w:rPr>
      </w:pPr>
      <w:r w:rsidRPr="00EF60F7">
        <w:rPr>
          <w:sz w:val="24"/>
          <w:szCs w:val="24"/>
        </w:rPr>
        <w:t>2. Кількість та фізико-хімічні показники природного газу</w:t>
      </w:r>
      <w:bookmarkEnd w:id="9"/>
    </w:p>
    <w:p w:rsidR="00EF60F7" w:rsidRPr="00EF60F7" w:rsidRDefault="00BD64EA" w:rsidP="00BD64EA">
      <w:pPr>
        <w:tabs>
          <w:tab w:val="left" w:pos="1174"/>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.1. Постачальник передає Споживачу на умовах цього Договору замовлений Споживачем обсяг (об’єм) природного газу у період з _____________ року по 31.12.2024 року (включно), в кількості _______  тис. куб. метрів (_______________________________________  куб. метрів),в тому числі по місяцях (далі також - розрахункові періоди) (тис. куб. м.):</w:t>
      </w:r>
    </w:p>
    <w:tbl>
      <w:tblPr>
        <w:tblOverlap w:val="never"/>
        <w:tblW w:w="9163" w:type="dxa"/>
        <w:tblLayout w:type="fixed"/>
        <w:tblCellMar>
          <w:left w:w="10" w:type="dxa"/>
          <w:right w:w="10" w:type="dxa"/>
        </w:tblCellMar>
        <w:tblLook w:val="04A0" w:firstRow="1" w:lastRow="0" w:firstColumn="1" w:lastColumn="0" w:noHBand="0" w:noVBand="1"/>
      </w:tblPr>
      <w:tblGrid>
        <w:gridCol w:w="3890"/>
        <w:gridCol w:w="5273"/>
      </w:tblGrid>
      <w:tr w:rsidR="00EF60F7" w:rsidRPr="00EF60F7" w:rsidTr="00EF60F7">
        <w:trPr>
          <w:trHeight w:hRule="exact" w:val="528"/>
        </w:trPr>
        <w:tc>
          <w:tcPr>
            <w:tcW w:w="3890" w:type="dxa"/>
            <w:tcBorders>
              <w:top w:val="single" w:sz="4" w:space="0" w:color="auto"/>
              <w:left w:val="single" w:sz="4" w:space="0" w:color="auto"/>
            </w:tcBorders>
            <w:shd w:val="clear" w:color="auto" w:fill="FFFFFF"/>
          </w:tcPr>
          <w:p w:rsidR="00EF60F7" w:rsidRPr="00EF60F7" w:rsidRDefault="00EF60F7" w:rsidP="00EF60F7">
            <w:pPr>
              <w:spacing w:after="0" w:line="240" w:lineRule="exact"/>
              <w:ind w:left="200"/>
              <w:jc w:val="both"/>
              <w:rPr>
                <w:rFonts w:ascii="Times New Roman" w:hAnsi="Times New Roman" w:cs="Times New Roman"/>
                <w:sz w:val="24"/>
                <w:szCs w:val="24"/>
              </w:rPr>
            </w:pPr>
            <w:r w:rsidRPr="00EF60F7">
              <w:rPr>
                <w:rStyle w:val="23"/>
                <w:rFonts w:eastAsia="Calibri"/>
              </w:rPr>
              <w:t>Розрахунковий період</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EF60F7" w:rsidP="00EF60F7">
            <w:pPr>
              <w:spacing w:after="0" w:line="240" w:lineRule="exact"/>
              <w:ind w:left="200"/>
              <w:jc w:val="both"/>
              <w:rPr>
                <w:rFonts w:ascii="Times New Roman" w:hAnsi="Times New Roman" w:cs="Times New Roman"/>
                <w:sz w:val="24"/>
                <w:szCs w:val="24"/>
              </w:rPr>
            </w:pPr>
            <w:r w:rsidRPr="00EF60F7">
              <w:rPr>
                <w:rStyle w:val="23"/>
                <w:rFonts w:eastAsia="Calibri"/>
              </w:rPr>
              <w:t>Замовлений обсяг, тис. куб. м</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Травень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EF60F7" w:rsidP="00BD64EA">
            <w:pPr>
              <w:jc w:val="both"/>
              <w:rPr>
                <w:rFonts w:ascii="Times New Roman" w:hAnsi="Times New Roman" w:cs="Times New Roman"/>
                <w:sz w:val="24"/>
                <w:szCs w:val="24"/>
              </w:rPr>
            </w:pPr>
            <w:r w:rsidRPr="00EF60F7">
              <w:rPr>
                <w:rFonts w:ascii="Times New Roman" w:hAnsi="Times New Roman" w:cs="Times New Roman"/>
                <w:sz w:val="24"/>
                <w:szCs w:val="24"/>
              </w:rPr>
              <w:t>5</w:t>
            </w:r>
            <w:r w:rsidR="00BD64EA">
              <w:rPr>
                <w:rFonts w:ascii="Times New Roman" w:hAnsi="Times New Roman" w:cs="Times New Roman"/>
                <w:sz w:val="24"/>
                <w:szCs w:val="24"/>
              </w:rPr>
              <w:t>890</w:t>
            </w:r>
          </w:p>
        </w:tc>
      </w:tr>
      <w:tr w:rsidR="00EF60F7" w:rsidRPr="00EF60F7" w:rsidTr="00EF60F7">
        <w:trPr>
          <w:trHeight w:hRule="exact" w:val="312"/>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Червень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BD64EA" w:rsidP="00EF60F7">
            <w:pPr>
              <w:jc w:val="both"/>
              <w:rPr>
                <w:rFonts w:ascii="Times New Roman" w:hAnsi="Times New Roman" w:cs="Times New Roman"/>
                <w:sz w:val="24"/>
                <w:szCs w:val="24"/>
              </w:rPr>
            </w:pPr>
            <w:r>
              <w:rPr>
                <w:rFonts w:ascii="Times New Roman" w:hAnsi="Times New Roman" w:cs="Times New Roman"/>
                <w:sz w:val="24"/>
                <w:szCs w:val="24"/>
              </w:rPr>
              <w:t>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Липень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EF60F7" w:rsidP="00EF60F7">
            <w:pPr>
              <w:jc w:val="both"/>
              <w:rPr>
                <w:rFonts w:ascii="Times New Roman" w:hAnsi="Times New Roman" w:cs="Times New Roman"/>
                <w:sz w:val="24"/>
                <w:szCs w:val="24"/>
              </w:rPr>
            </w:pPr>
            <w:r w:rsidRPr="00EF60F7">
              <w:rPr>
                <w:rFonts w:ascii="Times New Roman" w:hAnsi="Times New Roman" w:cs="Times New Roman"/>
                <w:sz w:val="24"/>
                <w:szCs w:val="24"/>
              </w:rPr>
              <w:t>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Серпень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BD64EA" w:rsidP="00EF60F7">
            <w:pPr>
              <w:jc w:val="both"/>
              <w:rPr>
                <w:rFonts w:ascii="Times New Roman" w:hAnsi="Times New Roman" w:cs="Times New Roman"/>
                <w:sz w:val="24"/>
                <w:szCs w:val="24"/>
              </w:rPr>
            </w:pPr>
            <w:r>
              <w:rPr>
                <w:rFonts w:ascii="Times New Roman" w:hAnsi="Times New Roman" w:cs="Times New Roman"/>
                <w:sz w:val="24"/>
                <w:szCs w:val="24"/>
              </w:rPr>
              <w:t>551</w:t>
            </w:r>
            <w:r w:rsidR="00EF60F7" w:rsidRPr="00EF60F7">
              <w:rPr>
                <w:rFonts w:ascii="Times New Roman" w:hAnsi="Times New Roman" w:cs="Times New Roman"/>
                <w:sz w:val="24"/>
                <w:szCs w:val="24"/>
              </w:rPr>
              <w:t>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Вересень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4D1C5D" w:rsidP="00EF60F7">
            <w:pPr>
              <w:jc w:val="both"/>
              <w:rPr>
                <w:rFonts w:ascii="Times New Roman" w:hAnsi="Times New Roman" w:cs="Times New Roman"/>
                <w:sz w:val="24"/>
                <w:szCs w:val="24"/>
              </w:rPr>
            </w:pPr>
            <w:r>
              <w:rPr>
                <w:rFonts w:ascii="Times New Roman" w:hAnsi="Times New Roman" w:cs="Times New Roman"/>
                <w:sz w:val="24"/>
                <w:szCs w:val="24"/>
              </w:rPr>
              <w:t>57</w:t>
            </w:r>
            <w:r w:rsidR="00EF60F7" w:rsidRPr="00EF60F7">
              <w:rPr>
                <w:rFonts w:ascii="Times New Roman" w:hAnsi="Times New Roman" w:cs="Times New Roman"/>
                <w:sz w:val="24"/>
                <w:szCs w:val="24"/>
              </w:rPr>
              <w:t>00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Жовтень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4D1C5D" w:rsidP="00EF60F7">
            <w:pPr>
              <w:jc w:val="both"/>
              <w:rPr>
                <w:rFonts w:ascii="Times New Roman" w:hAnsi="Times New Roman" w:cs="Times New Roman"/>
                <w:sz w:val="24"/>
                <w:szCs w:val="24"/>
              </w:rPr>
            </w:pPr>
            <w:r>
              <w:rPr>
                <w:rFonts w:ascii="Times New Roman" w:hAnsi="Times New Roman" w:cs="Times New Roman"/>
                <w:sz w:val="24"/>
                <w:szCs w:val="24"/>
              </w:rPr>
              <w:t>12390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Листопад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4D1C5D" w:rsidP="00EF60F7">
            <w:pPr>
              <w:jc w:val="both"/>
              <w:rPr>
                <w:rFonts w:ascii="Times New Roman" w:hAnsi="Times New Roman" w:cs="Times New Roman"/>
                <w:sz w:val="24"/>
                <w:szCs w:val="24"/>
              </w:rPr>
            </w:pPr>
            <w:r>
              <w:rPr>
                <w:rFonts w:ascii="Times New Roman" w:hAnsi="Times New Roman" w:cs="Times New Roman"/>
                <w:sz w:val="24"/>
                <w:szCs w:val="24"/>
              </w:rPr>
              <w:t>26560</w:t>
            </w:r>
          </w:p>
        </w:tc>
      </w:tr>
      <w:tr w:rsidR="00EF60F7" w:rsidRPr="00EF60F7" w:rsidTr="00EF60F7">
        <w:trPr>
          <w:trHeight w:hRule="exact" w:val="307"/>
        </w:trPr>
        <w:tc>
          <w:tcPr>
            <w:tcW w:w="3890" w:type="dxa"/>
            <w:tcBorders>
              <w:top w:val="single" w:sz="4" w:space="0" w:color="auto"/>
              <w:left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sz w:val="24"/>
                <w:szCs w:val="24"/>
              </w:rPr>
            </w:pPr>
            <w:r w:rsidRPr="00EF60F7">
              <w:rPr>
                <w:rFonts w:ascii="Times New Roman" w:hAnsi="Times New Roman" w:cs="Times New Roman"/>
                <w:sz w:val="24"/>
                <w:szCs w:val="24"/>
              </w:rPr>
              <w:t>Грудень 2024</w:t>
            </w:r>
          </w:p>
        </w:tc>
        <w:tc>
          <w:tcPr>
            <w:tcW w:w="5273" w:type="dxa"/>
            <w:tcBorders>
              <w:top w:val="single" w:sz="4" w:space="0" w:color="auto"/>
              <w:left w:val="single" w:sz="4" w:space="0" w:color="auto"/>
              <w:right w:val="single" w:sz="4" w:space="0" w:color="auto"/>
            </w:tcBorders>
            <w:shd w:val="clear" w:color="auto" w:fill="FFFFFF"/>
          </w:tcPr>
          <w:p w:rsidR="00EF60F7" w:rsidRPr="00EF60F7" w:rsidRDefault="004D1C5D" w:rsidP="00EF60F7">
            <w:pPr>
              <w:jc w:val="both"/>
              <w:rPr>
                <w:rFonts w:ascii="Times New Roman" w:hAnsi="Times New Roman" w:cs="Times New Roman"/>
                <w:sz w:val="24"/>
                <w:szCs w:val="24"/>
              </w:rPr>
            </w:pPr>
            <w:r>
              <w:rPr>
                <w:rFonts w:ascii="Times New Roman" w:hAnsi="Times New Roman" w:cs="Times New Roman"/>
                <w:sz w:val="24"/>
                <w:szCs w:val="24"/>
              </w:rPr>
              <w:t>29110</w:t>
            </w:r>
          </w:p>
        </w:tc>
      </w:tr>
      <w:tr w:rsidR="00EF60F7" w:rsidRPr="00EF60F7" w:rsidTr="00EF60F7">
        <w:trPr>
          <w:trHeight w:hRule="exact" w:val="389"/>
        </w:trPr>
        <w:tc>
          <w:tcPr>
            <w:tcW w:w="3890" w:type="dxa"/>
            <w:tcBorders>
              <w:top w:val="single" w:sz="4" w:space="0" w:color="auto"/>
              <w:left w:val="single" w:sz="4" w:space="0" w:color="auto"/>
              <w:bottom w:val="single" w:sz="4" w:space="0" w:color="auto"/>
            </w:tcBorders>
            <w:shd w:val="clear" w:color="auto" w:fill="FFFFFF"/>
            <w:vAlign w:val="center"/>
          </w:tcPr>
          <w:p w:rsidR="00EF60F7" w:rsidRPr="00EF60F7" w:rsidRDefault="00EF60F7" w:rsidP="00EF60F7">
            <w:pPr>
              <w:ind w:firstLine="612"/>
              <w:jc w:val="both"/>
              <w:rPr>
                <w:rFonts w:ascii="Times New Roman" w:hAnsi="Times New Roman" w:cs="Times New Roman"/>
                <w:b/>
                <w:sz w:val="24"/>
                <w:szCs w:val="24"/>
              </w:rPr>
            </w:pPr>
            <w:r w:rsidRPr="00EF60F7">
              <w:rPr>
                <w:rFonts w:ascii="Times New Roman" w:hAnsi="Times New Roman" w:cs="Times New Roman"/>
                <w:b/>
                <w:sz w:val="24"/>
                <w:szCs w:val="24"/>
              </w:rPr>
              <w:t>ВСЬОГО</w:t>
            </w:r>
          </w:p>
        </w:tc>
        <w:tc>
          <w:tcPr>
            <w:tcW w:w="5273" w:type="dxa"/>
            <w:tcBorders>
              <w:top w:val="single" w:sz="4" w:space="0" w:color="auto"/>
              <w:left w:val="single" w:sz="4" w:space="0" w:color="auto"/>
              <w:bottom w:val="single" w:sz="4" w:space="0" w:color="auto"/>
              <w:right w:val="single" w:sz="4" w:space="0" w:color="auto"/>
            </w:tcBorders>
            <w:shd w:val="clear" w:color="auto" w:fill="FFFFFF"/>
          </w:tcPr>
          <w:p w:rsidR="00EF60F7" w:rsidRPr="00EF60F7" w:rsidRDefault="004D1C5D" w:rsidP="00EF60F7">
            <w:pPr>
              <w:jc w:val="both"/>
              <w:rPr>
                <w:rFonts w:ascii="Times New Roman" w:hAnsi="Times New Roman" w:cs="Times New Roman"/>
                <w:b/>
                <w:sz w:val="24"/>
                <w:szCs w:val="24"/>
              </w:rPr>
            </w:pPr>
            <w:r>
              <w:rPr>
                <w:rFonts w:ascii="Times New Roman" w:hAnsi="Times New Roman" w:cs="Times New Roman"/>
                <w:b/>
                <w:sz w:val="24"/>
                <w:szCs w:val="24"/>
              </w:rPr>
              <w:t>85 160</w:t>
            </w:r>
          </w:p>
        </w:tc>
      </w:tr>
    </w:tbl>
    <w:p w:rsidR="00EF60F7" w:rsidRPr="00EF60F7" w:rsidRDefault="00BD64EA" w:rsidP="00BD64EA">
      <w:pPr>
        <w:tabs>
          <w:tab w:val="left" w:pos="1574"/>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 xml:space="preserve">.1.1.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00EF60F7" w:rsidRPr="00EF60F7">
        <w:rPr>
          <w:rFonts w:ascii="Times New Roman" w:hAnsi="Times New Roman" w:cs="Times New Roman"/>
          <w:sz w:val="24"/>
          <w:szCs w:val="24"/>
          <w:lang w:val="ru-RU" w:eastAsia="ru-RU" w:bidi="ru-RU"/>
        </w:rPr>
        <w:t xml:space="preserve">строку </w:t>
      </w:r>
      <w:r w:rsidR="00EF60F7" w:rsidRPr="00EF60F7">
        <w:rPr>
          <w:rFonts w:ascii="Times New Roman" w:hAnsi="Times New Roman" w:cs="Times New Roman"/>
          <w:sz w:val="24"/>
          <w:szCs w:val="24"/>
        </w:rPr>
        <w:t>дії Договору.</w:t>
      </w:r>
    </w:p>
    <w:p w:rsidR="00EF60F7" w:rsidRPr="00EF60F7" w:rsidRDefault="00BD64EA" w:rsidP="00BD64EA">
      <w:pPr>
        <w:tabs>
          <w:tab w:val="left" w:pos="1179"/>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 xml:space="preserve">.2. Споживач підтверджує, що замовлені ним обсяги природного газу, які визначені в </w:t>
      </w:r>
      <w:r w:rsidR="00EF60F7" w:rsidRPr="00EF60F7">
        <w:rPr>
          <w:rFonts w:ascii="Times New Roman" w:hAnsi="Times New Roman" w:cs="Times New Roman"/>
          <w:sz w:val="24"/>
          <w:szCs w:val="24"/>
          <w:lang w:val="ru-RU" w:eastAsia="ru-RU" w:bidi="ru-RU"/>
        </w:rPr>
        <w:t xml:space="preserve">п.2.1 </w:t>
      </w:r>
      <w:r w:rsidR="00EF60F7" w:rsidRPr="00EF60F7">
        <w:rPr>
          <w:rFonts w:ascii="Times New Roman" w:hAnsi="Times New Roman" w:cs="Times New Roman"/>
          <w:sz w:val="24"/>
          <w:szCs w:val="24"/>
        </w:rPr>
        <w:t xml:space="preserve">цього Договору повністю покривають </w:t>
      </w:r>
      <w:r w:rsidR="00EF60F7" w:rsidRPr="00EF60F7">
        <w:rPr>
          <w:rFonts w:ascii="Times New Roman" w:hAnsi="Times New Roman" w:cs="Times New Roman"/>
          <w:sz w:val="24"/>
          <w:szCs w:val="24"/>
          <w:lang w:val="ru-RU" w:eastAsia="ru-RU" w:bidi="ru-RU"/>
        </w:rPr>
        <w:t xml:space="preserve">потреби </w:t>
      </w:r>
      <w:r w:rsidR="00EF60F7" w:rsidRPr="00EF60F7">
        <w:rPr>
          <w:rFonts w:ascii="Times New Roman" w:hAnsi="Times New Roman" w:cs="Times New Roman"/>
          <w:sz w:val="24"/>
          <w:szCs w:val="24"/>
        </w:rPr>
        <w:t xml:space="preserve">Споживача у відповідному розрахунковому періоді для </w:t>
      </w:r>
      <w:r w:rsidR="00EF60F7" w:rsidRPr="00EF60F7">
        <w:rPr>
          <w:rFonts w:ascii="Times New Roman" w:hAnsi="Times New Roman" w:cs="Times New Roman"/>
          <w:sz w:val="24"/>
          <w:szCs w:val="24"/>
          <w:lang w:val="ru-RU" w:eastAsia="ru-RU" w:bidi="ru-RU"/>
        </w:rPr>
        <w:t xml:space="preserve">потреб, </w:t>
      </w:r>
      <w:r w:rsidR="00EF60F7" w:rsidRPr="00EF60F7">
        <w:rPr>
          <w:rFonts w:ascii="Times New Roman" w:hAnsi="Times New Roman" w:cs="Times New Roman"/>
          <w:sz w:val="24"/>
          <w:szCs w:val="24"/>
        </w:rPr>
        <w:t xml:space="preserve">визначених пунктом </w:t>
      </w:r>
      <w:r w:rsidR="00EF60F7" w:rsidRPr="00EF60F7">
        <w:rPr>
          <w:rFonts w:ascii="Times New Roman" w:hAnsi="Times New Roman" w:cs="Times New Roman"/>
          <w:sz w:val="24"/>
          <w:szCs w:val="24"/>
          <w:lang w:val="ru-RU" w:eastAsia="ru-RU" w:bidi="ru-RU"/>
        </w:rPr>
        <w:t xml:space="preserve">1.2 </w:t>
      </w:r>
      <w:r w:rsidR="00EF60F7" w:rsidRPr="00EF60F7">
        <w:rPr>
          <w:rFonts w:ascii="Times New Roman" w:hAnsi="Times New Roman" w:cs="Times New Roman"/>
          <w:sz w:val="24"/>
          <w:szCs w:val="24"/>
        </w:rPr>
        <w:t>цього Договору.</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EF60F7" w:rsidRPr="00EF60F7" w:rsidRDefault="00BD64EA" w:rsidP="00BD64EA">
      <w:pPr>
        <w:tabs>
          <w:tab w:val="left" w:pos="1179"/>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 xml:space="preserve">.3.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00EF60F7" w:rsidRPr="00EF60F7">
        <w:rPr>
          <w:rFonts w:ascii="Times New Roman" w:hAnsi="Times New Roman" w:cs="Times New Roman"/>
          <w:sz w:val="24"/>
          <w:szCs w:val="24"/>
          <w:lang w:eastAsia="ru-RU" w:bidi="ru-RU"/>
        </w:rPr>
        <w:t xml:space="preserve">Оператора </w:t>
      </w:r>
      <w:r w:rsidR="00EF60F7" w:rsidRPr="00EF60F7">
        <w:rPr>
          <w:rFonts w:ascii="Times New Roman" w:hAnsi="Times New Roman" w:cs="Times New Roman"/>
          <w:sz w:val="24"/>
          <w:szCs w:val="24"/>
        </w:rPr>
        <w:t>ГТС відповідно до вимог Кодексу ГТС.</w:t>
      </w:r>
    </w:p>
    <w:p w:rsidR="00EF60F7" w:rsidRPr="00EF60F7" w:rsidRDefault="00BD64EA" w:rsidP="00BD64EA">
      <w:pPr>
        <w:tabs>
          <w:tab w:val="left" w:pos="1179"/>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F60F7" w:rsidRPr="00EF60F7" w:rsidRDefault="00EF60F7" w:rsidP="00EF60F7">
      <w:pPr>
        <w:tabs>
          <w:tab w:val="left" w:pos="116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sidRPr="00EF60F7">
        <w:rPr>
          <w:rFonts w:ascii="Times New Roman" w:hAnsi="Times New Roman" w:cs="Times New Roman"/>
          <w:sz w:val="24"/>
          <w:szCs w:val="24"/>
          <w:lang w:val="ru-RU" w:eastAsia="ru-RU" w:bidi="ru-RU"/>
        </w:rPr>
        <w:t xml:space="preserve">природного </w:t>
      </w:r>
      <w:r w:rsidRPr="00EF60F7">
        <w:rPr>
          <w:rFonts w:ascii="Times New Roman" w:hAnsi="Times New Roman" w:cs="Times New Roman"/>
          <w:sz w:val="24"/>
          <w:szCs w:val="24"/>
        </w:rPr>
        <w:t>газу.</w:t>
      </w:r>
    </w:p>
    <w:p w:rsidR="00EF60F7" w:rsidRPr="00EF60F7" w:rsidRDefault="00BD64EA" w:rsidP="00BD64EA">
      <w:pPr>
        <w:tabs>
          <w:tab w:val="left" w:pos="1181"/>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2</w:t>
      </w:r>
      <w:r w:rsidR="00EF60F7" w:rsidRPr="00EF60F7">
        <w:rPr>
          <w:rFonts w:ascii="Times New Roman" w:hAnsi="Times New Roman" w:cs="Times New Roman"/>
          <w:sz w:val="24"/>
          <w:szCs w:val="24"/>
        </w:rPr>
        <w:t>.5.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F60F7" w:rsidRPr="00EF60F7" w:rsidRDefault="00BD64EA" w:rsidP="00BD64EA">
      <w:pPr>
        <w:tabs>
          <w:tab w:val="left" w:pos="1181"/>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EF60F7" w:rsidRPr="00EF60F7">
        <w:rPr>
          <w:rFonts w:ascii="Times New Roman" w:hAnsi="Times New Roman" w:cs="Times New Roman"/>
          <w:sz w:val="24"/>
          <w:szCs w:val="24"/>
        </w:rPr>
        <w:t xml:space="preserve">.6. За розрахункову одиницю газу приймається один метр кубічний (м3), приведений до стандартних умов: температура (4) 293,18 </w:t>
      </w:r>
      <w:r w:rsidR="00EF60F7" w:rsidRPr="00EF60F7">
        <w:rPr>
          <w:rFonts w:ascii="Times New Roman" w:hAnsi="Times New Roman" w:cs="Times New Roman"/>
          <w:sz w:val="24"/>
          <w:szCs w:val="24"/>
          <w:lang w:val="ru-RU" w:eastAsia="ru-RU" w:bidi="ru-RU"/>
        </w:rPr>
        <w:t xml:space="preserve">К </w:t>
      </w:r>
      <w:r w:rsidR="00EF60F7" w:rsidRPr="00EF60F7">
        <w:rPr>
          <w:rFonts w:ascii="Times New Roman" w:hAnsi="Times New Roman" w:cs="Times New Roman"/>
          <w:sz w:val="24"/>
          <w:szCs w:val="24"/>
        </w:rPr>
        <w:t>(20</w:t>
      </w:r>
      <w:r w:rsidR="00EF60F7" w:rsidRPr="00EF60F7">
        <w:rPr>
          <w:rFonts w:ascii="Times New Roman" w:hAnsi="Times New Roman" w:cs="Times New Roman"/>
          <w:sz w:val="24"/>
          <w:szCs w:val="24"/>
          <w:vertAlign w:val="superscript"/>
        </w:rPr>
        <w:t>о</w:t>
      </w:r>
      <w:r w:rsidR="00EF60F7" w:rsidRPr="00EF60F7">
        <w:rPr>
          <w:rFonts w:ascii="Times New Roman" w:hAnsi="Times New Roman" w:cs="Times New Roman"/>
          <w:sz w:val="24"/>
          <w:szCs w:val="24"/>
        </w:rPr>
        <w:t>С), тиск газу (Р) 101,325 кПа (760 мм рт. ст.).</w:t>
      </w:r>
    </w:p>
    <w:p w:rsidR="00EF60F7" w:rsidRPr="00EF60F7" w:rsidRDefault="00EF60F7" w:rsidP="00BD64EA">
      <w:pPr>
        <w:tabs>
          <w:tab w:val="left" w:pos="137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 xml:space="preserve">2.7. Фізико-хімічні показники природного газу, який передається Постачальником Споживачеві у пунктах приймання-передачі, зазначених у пункті </w:t>
      </w:r>
      <w:r w:rsidRPr="00EF60F7">
        <w:rPr>
          <w:rFonts w:ascii="Times New Roman" w:hAnsi="Times New Roman" w:cs="Times New Roman"/>
          <w:sz w:val="24"/>
          <w:szCs w:val="24"/>
          <w:lang w:eastAsia="ru-RU" w:bidi="ru-RU"/>
        </w:rPr>
        <w:t xml:space="preserve">3.1 </w:t>
      </w:r>
      <w:r w:rsidRPr="00EF60F7">
        <w:rPr>
          <w:rFonts w:ascii="Times New Roman" w:hAnsi="Times New Roman" w:cs="Times New Roman"/>
          <w:sz w:val="24"/>
          <w:szCs w:val="24"/>
        </w:rPr>
        <w:t>цього Договору, повинні відповідати вимогам, визначеним розділом ІІІ Кодексу ГТС та Кодексом ГРМ.</w:t>
      </w:r>
    </w:p>
    <w:p w:rsidR="00EF60F7" w:rsidRPr="00EF60F7" w:rsidRDefault="00EF60F7" w:rsidP="00BD64EA">
      <w:pPr>
        <w:pStyle w:val="22"/>
        <w:shd w:val="clear" w:color="auto" w:fill="auto"/>
        <w:tabs>
          <w:tab w:val="left" w:pos="2778"/>
        </w:tabs>
        <w:spacing w:before="0" w:after="0" w:line="240" w:lineRule="exact"/>
        <w:jc w:val="center"/>
        <w:rPr>
          <w:sz w:val="24"/>
          <w:szCs w:val="24"/>
        </w:rPr>
      </w:pPr>
      <w:bookmarkStart w:id="10" w:name="bookmark4"/>
      <w:r w:rsidRPr="00EF60F7">
        <w:rPr>
          <w:sz w:val="24"/>
          <w:szCs w:val="24"/>
        </w:rPr>
        <w:t>3. Порядок та умови передачі природного газу</w:t>
      </w:r>
      <w:bookmarkEnd w:id="10"/>
    </w:p>
    <w:p w:rsidR="00EF60F7" w:rsidRPr="00EF60F7" w:rsidRDefault="00EF60F7" w:rsidP="00EF60F7">
      <w:pPr>
        <w:tabs>
          <w:tab w:val="left" w:pos="1181"/>
        </w:tabs>
        <w:spacing w:after="0" w:line="298" w:lineRule="exact"/>
        <w:ind w:left="700"/>
        <w:jc w:val="both"/>
        <w:rPr>
          <w:rFonts w:ascii="Times New Roman" w:hAnsi="Times New Roman" w:cs="Times New Roman"/>
          <w:sz w:val="24"/>
          <w:szCs w:val="24"/>
        </w:rPr>
      </w:pPr>
      <w:r w:rsidRPr="00EF60F7">
        <w:rPr>
          <w:rFonts w:ascii="Times New Roman" w:hAnsi="Times New Roman" w:cs="Times New Roman"/>
          <w:sz w:val="24"/>
          <w:szCs w:val="24"/>
        </w:rPr>
        <w:t xml:space="preserve">3.1. Постачальник передає Споживачу у загальному потоці природний газ у внутрішній </w:t>
      </w:r>
    </w:p>
    <w:p w:rsidR="00EF60F7" w:rsidRPr="00EF60F7" w:rsidRDefault="00EF60F7" w:rsidP="00EF60F7">
      <w:pPr>
        <w:tabs>
          <w:tab w:val="left" w:pos="1181"/>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точці виходу з газотранспортної системи.</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F60F7" w:rsidRPr="00EF60F7" w:rsidRDefault="00EF60F7" w:rsidP="00EF60F7">
      <w:pPr>
        <w:tabs>
          <w:tab w:val="left" w:pos="1181"/>
        </w:tabs>
        <w:spacing w:after="0" w:line="298" w:lineRule="exact"/>
        <w:ind w:left="700"/>
        <w:jc w:val="both"/>
        <w:rPr>
          <w:rFonts w:ascii="Times New Roman" w:hAnsi="Times New Roman" w:cs="Times New Roman"/>
          <w:sz w:val="24"/>
          <w:szCs w:val="24"/>
        </w:rPr>
      </w:pPr>
      <w:r w:rsidRPr="00EF60F7">
        <w:rPr>
          <w:rFonts w:ascii="Times New Roman" w:hAnsi="Times New Roman" w:cs="Times New Roman"/>
          <w:sz w:val="24"/>
          <w:szCs w:val="24"/>
        </w:rPr>
        <w:t xml:space="preserve">3.2. Постачання газу за цим Договором здійснюється Постачальником виключно за </w:t>
      </w:r>
    </w:p>
    <w:p w:rsidR="00EF60F7" w:rsidRPr="00EF60F7" w:rsidRDefault="00EF60F7" w:rsidP="00EF60F7">
      <w:pPr>
        <w:tabs>
          <w:tab w:val="left" w:pos="1181"/>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умови включення Споживача до Реєстру споживачів Постачальника, розміщеного на інформаційній платформі Оператора ГТС.</w:t>
      </w:r>
    </w:p>
    <w:p w:rsidR="00EF60F7" w:rsidRPr="00EF60F7" w:rsidRDefault="00EF60F7" w:rsidP="00EF60F7">
      <w:pPr>
        <w:tabs>
          <w:tab w:val="left" w:pos="1181"/>
        </w:tabs>
        <w:spacing w:after="0" w:line="298" w:lineRule="exact"/>
        <w:ind w:left="700"/>
        <w:jc w:val="both"/>
        <w:rPr>
          <w:rFonts w:ascii="Times New Roman" w:hAnsi="Times New Roman" w:cs="Times New Roman"/>
          <w:sz w:val="24"/>
          <w:szCs w:val="24"/>
        </w:rPr>
      </w:pPr>
      <w:r w:rsidRPr="00EF60F7">
        <w:rPr>
          <w:rFonts w:ascii="Times New Roman" w:hAnsi="Times New Roman" w:cs="Times New Roman"/>
          <w:sz w:val="24"/>
          <w:szCs w:val="24"/>
        </w:rPr>
        <w:t xml:space="preserve">3.3.Постачання (включення Споживача до Реєстру споживачів Постачальника) та </w:t>
      </w:r>
    </w:p>
    <w:p w:rsidR="00EF60F7" w:rsidRPr="00EF60F7" w:rsidRDefault="00EF60F7" w:rsidP="00EF60F7">
      <w:pPr>
        <w:tabs>
          <w:tab w:val="left" w:pos="1181"/>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F60F7" w:rsidRPr="00EF60F7" w:rsidRDefault="00EF60F7" w:rsidP="00BD64EA">
      <w:pPr>
        <w:tabs>
          <w:tab w:val="left" w:pos="137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D64EA" w:rsidRDefault="00EF60F7" w:rsidP="00BD64EA">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w:t>
      </w:r>
      <w:r w:rsidR="00BD64EA">
        <w:rPr>
          <w:rFonts w:ascii="Times New Roman" w:hAnsi="Times New Roman" w:cs="Times New Roman"/>
          <w:sz w:val="24"/>
          <w:szCs w:val="24"/>
        </w:rPr>
        <w:t>ння газу за поточну добу.</w:t>
      </w:r>
    </w:p>
    <w:p w:rsidR="00EF60F7" w:rsidRPr="00EF60F7" w:rsidRDefault="00EF60F7" w:rsidP="00BD64EA">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F60F7" w:rsidRPr="00EF60F7" w:rsidRDefault="00EF60F7" w:rsidP="00BD64EA">
      <w:pPr>
        <w:tabs>
          <w:tab w:val="left" w:pos="137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F60F7" w:rsidRPr="00EF60F7" w:rsidRDefault="00EF60F7" w:rsidP="00BD64EA">
      <w:pPr>
        <w:tabs>
          <w:tab w:val="left" w:pos="1359"/>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F60F7" w:rsidRPr="00EF60F7" w:rsidRDefault="00EF60F7" w:rsidP="00BD64EA">
      <w:pPr>
        <w:tabs>
          <w:tab w:val="left" w:pos="1364"/>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 xml:space="preserve">3.5.3. Споживач протягом 2-х (двох) робочих днів з дати одержання акту зобов'язується </w:t>
      </w:r>
    </w:p>
    <w:p w:rsidR="00EF60F7" w:rsidRPr="00EF60F7" w:rsidRDefault="00EF60F7" w:rsidP="00EF60F7">
      <w:pPr>
        <w:tabs>
          <w:tab w:val="left" w:pos="136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F60F7" w:rsidRPr="00EF60F7" w:rsidRDefault="00EF60F7" w:rsidP="00EF60F7">
      <w:pPr>
        <w:tabs>
          <w:tab w:val="left" w:pos="1359"/>
        </w:tabs>
        <w:spacing w:after="0" w:line="298" w:lineRule="exact"/>
        <w:ind w:left="740"/>
        <w:jc w:val="both"/>
        <w:rPr>
          <w:rFonts w:ascii="Times New Roman" w:hAnsi="Times New Roman" w:cs="Times New Roman"/>
          <w:sz w:val="24"/>
          <w:szCs w:val="24"/>
        </w:rPr>
      </w:pPr>
      <w:r w:rsidRPr="00EF60F7">
        <w:rPr>
          <w:rFonts w:ascii="Times New Roman" w:hAnsi="Times New Roman" w:cs="Times New Roman"/>
          <w:sz w:val="24"/>
          <w:szCs w:val="24"/>
        </w:rPr>
        <w:t xml:space="preserve">3.5.4. У випадку неповернення Споживачем підписаного оригіналу акту до 15-го </w:t>
      </w:r>
    </w:p>
    <w:p w:rsidR="00EF60F7" w:rsidRPr="00EF60F7" w:rsidRDefault="00EF60F7" w:rsidP="00EF60F7">
      <w:pPr>
        <w:tabs>
          <w:tab w:val="left" w:pos="135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w:t>
      </w:r>
      <w:r w:rsidRPr="00EF60F7">
        <w:rPr>
          <w:rFonts w:ascii="Times New Roman" w:hAnsi="Times New Roman" w:cs="Times New Roman"/>
          <w:sz w:val="24"/>
          <w:szCs w:val="24"/>
        </w:rPr>
        <w:lastRenderedPageBreak/>
        <w:t>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F60F7" w:rsidRPr="00EF60F7" w:rsidRDefault="00EF60F7" w:rsidP="00EF60F7">
      <w:pPr>
        <w:tabs>
          <w:tab w:val="left" w:pos="1167"/>
        </w:tabs>
        <w:spacing w:after="0" w:line="298" w:lineRule="exact"/>
        <w:ind w:left="740"/>
        <w:jc w:val="both"/>
        <w:rPr>
          <w:rFonts w:ascii="Times New Roman" w:hAnsi="Times New Roman" w:cs="Times New Roman"/>
          <w:sz w:val="24"/>
          <w:szCs w:val="24"/>
        </w:rPr>
      </w:pPr>
      <w:r w:rsidRPr="00EF60F7">
        <w:rPr>
          <w:rFonts w:ascii="Times New Roman" w:hAnsi="Times New Roman" w:cs="Times New Roman"/>
          <w:sz w:val="24"/>
          <w:szCs w:val="24"/>
        </w:rPr>
        <w:t xml:space="preserve">3.6. Звірка фактично використаного обсягу газу за цим Договором на певну дату чи </w:t>
      </w:r>
    </w:p>
    <w:p w:rsidR="00EF60F7" w:rsidRPr="00EF60F7" w:rsidRDefault="00EF60F7" w:rsidP="00EF60F7">
      <w:pPr>
        <w:tabs>
          <w:tab w:val="left" w:pos="116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F60F7" w:rsidRPr="00EF60F7" w:rsidRDefault="00EF60F7" w:rsidP="00BD64EA">
      <w:pPr>
        <w:pStyle w:val="22"/>
        <w:shd w:val="clear" w:color="auto" w:fill="auto"/>
        <w:tabs>
          <w:tab w:val="left" w:pos="3453"/>
        </w:tabs>
        <w:spacing w:before="0" w:after="0" w:line="240" w:lineRule="exact"/>
        <w:jc w:val="center"/>
        <w:rPr>
          <w:sz w:val="24"/>
          <w:szCs w:val="24"/>
        </w:rPr>
      </w:pPr>
      <w:bookmarkStart w:id="11" w:name="bookmark5"/>
      <w:r w:rsidRPr="00EF60F7">
        <w:rPr>
          <w:sz w:val="24"/>
          <w:szCs w:val="24"/>
        </w:rPr>
        <w:t>4. Ціна та вартість природного газу</w:t>
      </w:r>
      <w:bookmarkEnd w:id="11"/>
    </w:p>
    <w:p w:rsidR="00EF60F7" w:rsidRPr="00EF60F7" w:rsidRDefault="00EF60F7" w:rsidP="00EF60F7">
      <w:pPr>
        <w:spacing w:after="0" w:line="326"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4.1 Ціна та порядок зміни ціни на природний газ, який постачається за цим Договором, встановлюється наступним чином:</w:t>
      </w:r>
    </w:p>
    <w:p w:rsidR="00EF60F7" w:rsidRPr="00EF60F7" w:rsidRDefault="00EF60F7" w:rsidP="00EF60F7">
      <w:pPr>
        <w:pStyle w:val="31"/>
        <w:shd w:val="clear" w:color="auto" w:fill="auto"/>
        <w:spacing w:before="0" w:after="0" w:line="298" w:lineRule="exact"/>
        <w:ind w:firstLine="740"/>
        <w:rPr>
          <w:sz w:val="24"/>
          <w:szCs w:val="24"/>
        </w:rPr>
      </w:pPr>
      <w:r w:rsidRPr="00EF60F7">
        <w:rPr>
          <w:sz w:val="24"/>
          <w:szCs w:val="24"/>
        </w:rPr>
        <w:t xml:space="preserve">Ціна природного газу </w:t>
      </w:r>
      <w:r w:rsidRPr="00EF60F7">
        <w:rPr>
          <w:rStyle w:val="32"/>
        </w:rPr>
        <w:t xml:space="preserve">за 1000 куб. м газу без ПДВ - </w:t>
      </w:r>
      <w:r w:rsidRPr="00EF60F7">
        <w:rPr>
          <w:sz w:val="24"/>
          <w:szCs w:val="24"/>
        </w:rPr>
        <w:t>_______________ грн.</w:t>
      </w:r>
      <w:r w:rsidRPr="00EF60F7">
        <w:rPr>
          <w:rStyle w:val="32"/>
        </w:rPr>
        <w:t>,</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крім того податок на додану вартість за ставкою 20%,</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 xml:space="preserve">ціна природного газу за 1000 куб. м з ПДВ - </w:t>
      </w:r>
      <w:r w:rsidRPr="00EF60F7">
        <w:rPr>
          <w:rStyle w:val="20"/>
          <w:rFonts w:eastAsia="Calibri"/>
        </w:rPr>
        <w:t>_______________ грн</w:t>
      </w:r>
      <w:r w:rsidRPr="00EF60F7">
        <w:rPr>
          <w:rFonts w:ascii="Times New Roman" w:hAnsi="Times New Roman" w:cs="Times New Roman"/>
          <w:sz w:val="24"/>
          <w:szCs w:val="24"/>
        </w:rPr>
        <w:t>;</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________ грн., всього з ПДВ - ________ грн. за 1000 куб. м.</w:t>
      </w:r>
    </w:p>
    <w:p w:rsidR="00EF60F7" w:rsidRPr="00EF60F7" w:rsidRDefault="00EF60F7" w:rsidP="00EF60F7">
      <w:pPr>
        <w:spacing w:after="0" w:line="298" w:lineRule="exact"/>
        <w:ind w:firstLine="740"/>
        <w:jc w:val="both"/>
        <w:rPr>
          <w:rFonts w:ascii="Times New Roman" w:hAnsi="Times New Roman" w:cs="Times New Roman"/>
          <w:sz w:val="24"/>
          <w:szCs w:val="24"/>
        </w:rPr>
      </w:pPr>
      <w:r w:rsidRPr="00EF60F7">
        <w:rPr>
          <w:rStyle w:val="20"/>
          <w:rFonts w:eastAsia="Calibri"/>
        </w:rPr>
        <w:t>Всього ціна газу за 1000 куб. м з ПДВ</w:t>
      </w:r>
      <w:r w:rsidRPr="00EF60F7">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F60F7">
        <w:rPr>
          <w:rStyle w:val="20"/>
          <w:rFonts w:eastAsia="Calibri"/>
        </w:rPr>
        <w:t>_____________ грн</w:t>
      </w:r>
      <w:r w:rsidRPr="00EF60F7">
        <w:rPr>
          <w:rFonts w:ascii="Times New Roman" w:hAnsi="Times New Roman" w:cs="Times New Roman"/>
          <w:sz w:val="24"/>
          <w:szCs w:val="24"/>
        </w:rPr>
        <w:t>.</w:t>
      </w:r>
    </w:p>
    <w:p w:rsidR="00EF60F7" w:rsidRPr="00EF60F7" w:rsidRDefault="00EF60F7" w:rsidP="00EF60F7">
      <w:pPr>
        <w:widowControl w:val="0"/>
        <w:numPr>
          <w:ilvl w:val="0"/>
          <w:numId w:val="10"/>
        </w:numPr>
        <w:spacing w:after="0" w:line="298"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F60F7" w:rsidRPr="00EF60F7" w:rsidRDefault="00EF60F7" w:rsidP="00EF60F7">
      <w:pPr>
        <w:tabs>
          <w:tab w:val="left" w:leader="underscore" w:pos="2213"/>
          <w:tab w:val="left" w:leader="underscore" w:pos="6864"/>
        </w:tabs>
        <w:spacing w:after="0" w:line="346" w:lineRule="exact"/>
        <w:ind w:firstLine="740"/>
        <w:jc w:val="both"/>
        <w:rPr>
          <w:rFonts w:ascii="Times New Roman" w:hAnsi="Times New Roman" w:cs="Times New Roman"/>
          <w:sz w:val="24"/>
          <w:szCs w:val="24"/>
        </w:rPr>
      </w:pPr>
      <w:r w:rsidRPr="00EF60F7">
        <w:rPr>
          <w:rFonts w:ascii="Times New Roman" w:hAnsi="Times New Roman" w:cs="Times New Roman"/>
          <w:sz w:val="24"/>
          <w:szCs w:val="24"/>
        </w:rPr>
        <w:t xml:space="preserve">4.3.Загальна вартість цього Договору на дату укладання становить ____________ </w:t>
      </w:r>
      <w:r w:rsidRPr="00EF60F7">
        <w:rPr>
          <w:rFonts w:ascii="Times New Roman" w:hAnsi="Times New Roman" w:cs="Times New Roman"/>
          <w:b/>
          <w:sz w:val="24"/>
          <w:szCs w:val="24"/>
        </w:rPr>
        <w:t>грн.</w:t>
      </w:r>
      <w:r w:rsidRPr="00EF60F7">
        <w:rPr>
          <w:rFonts w:ascii="Times New Roman" w:hAnsi="Times New Roman" w:cs="Times New Roman"/>
          <w:sz w:val="24"/>
          <w:szCs w:val="24"/>
        </w:rPr>
        <w:t>, крім того ПДВ</w:t>
      </w:r>
      <w:r w:rsidRPr="00EF60F7">
        <w:rPr>
          <w:rFonts w:ascii="Times New Roman" w:hAnsi="Times New Roman" w:cs="Times New Roman"/>
          <w:sz w:val="24"/>
          <w:szCs w:val="24"/>
        </w:rPr>
        <w:tab/>
        <w:t xml:space="preserve"> </w:t>
      </w:r>
      <w:r w:rsidRPr="00EF60F7">
        <w:rPr>
          <w:rFonts w:ascii="Times New Roman" w:hAnsi="Times New Roman" w:cs="Times New Roman"/>
          <w:b/>
          <w:sz w:val="24"/>
          <w:szCs w:val="24"/>
        </w:rPr>
        <w:t>грн.</w:t>
      </w:r>
      <w:r w:rsidRPr="00EF60F7">
        <w:rPr>
          <w:rFonts w:ascii="Times New Roman" w:hAnsi="Times New Roman" w:cs="Times New Roman"/>
          <w:sz w:val="24"/>
          <w:szCs w:val="24"/>
        </w:rPr>
        <w:t>, разом з ПДВ - _________ грн. (___________________грн.___коп.)</w:t>
      </w:r>
    </w:p>
    <w:p w:rsidR="00EF60F7" w:rsidRPr="00EF60F7" w:rsidRDefault="00EF60F7" w:rsidP="00BD64EA">
      <w:pPr>
        <w:pStyle w:val="22"/>
        <w:shd w:val="clear" w:color="auto" w:fill="auto"/>
        <w:tabs>
          <w:tab w:val="left" w:pos="2853"/>
        </w:tabs>
        <w:spacing w:before="0" w:after="0" w:line="240" w:lineRule="exact"/>
        <w:jc w:val="center"/>
        <w:rPr>
          <w:sz w:val="24"/>
          <w:szCs w:val="24"/>
        </w:rPr>
      </w:pPr>
      <w:bookmarkStart w:id="12" w:name="bookmark6"/>
      <w:r w:rsidRPr="00EF60F7">
        <w:rPr>
          <w:sz w:val="24"/>
          <w:szCs w:val="24"/>
        </w:rPr>
        <w:t>5. Порядок та умови проведення розрахунків</w:t>
      </w:r>
      <w:bookmarkEnd w:id="12"/>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та Акту приймання-передачі газу.</w:t>
      </w:r>
    </w:p>
    <w:p w:rsidR="00EF60F7" w:rsidRPr="00EF60F7" w:rsidRDefault="00EF60F7" w:rsidP="00EF60F7">
      <w:pPr>
        <w:tabs>
          <w:tab w:val="left" w:pos="1167"/>
        </w:tabs>
        <w:spacing w:after="0" w:line="298" w:lineRule="exact"/>
        <w:ind w:left="700"/>
        <w:jc w:val="both"/>
        <w:rPr>
          <w:rFonts w:ascii="Times New Roman" w:hAnsi="Times New Roman" w:cs="Times New Roman"/>
          <w:sz w:val="24"/>
          <w:szCs w:val="24"/>
        </w:rPr>
      </w:pPr>
      <w:r w:rsidRPr="00EF60F7">
        <w:rPr>
          <w:rFonts w:ascii="Times New Roman" w:hAnsi="Times New Roman" w:cs="Times New Roman"/>
          <w:sz w:val="24"/>
          <w:szCs w:val="24"/>
        </w:rPr>
        <w:t xml:space="preserve">5.2. Сторони погоджуються, що під час перерахування коштів у призначенні платежу </w:t>
      </w:r>
    </w:p>
    <w:p w:rsidR="00EF60F7" w:rsidRPr="00EF60F7" w:rsidRDefault="00EF60F7" w:rsidP="00EF60F7">
      <w:pPr>
        <w:tabs>
          <w:tab w:val="left" w:pos="116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EF60F7" w:rsidRPr="00EF60F7" w:rsidRDefault="00BD64EA" w:rsidP="00BD64EA">
      <w:pPr>
        <w:tabs>
          <w:tab w:val="left" w:pos="1162"/>
        </w:tabs>
        <w:spacing w:after="0" w:line="298"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00EF60F7" w:rsidRPr="00EF60F7">
        <w:rPr>
          <w:rFonts w:ascii="Times New Roman" w:hAnsi="Times New Roman" w:cs="Times New Roman"/>
          <w:sz w:val="24"/>
          <w:szCs w:val="24"/>
        </w:rPr>
        <w:t>.3.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Style w:val="docdata"/>
          <w:rFonts w:ascii="Times New Roman" w:hAnsi="Times New Roman" w:cs="Times New Roman"/>
          <w:sz w:val="24"/>
          <w:szCs w:val="24"/>
        </w:rPr>
        <w:t xml:space="preserve">Датою </w:t>
      </w:r>
      <w:r w:rsidRPr="00EF60F7">
        <w:rPr>
          <w:rFonts w:ascii="Times New Roman" w:hAnsi="Times New Roman" w:cs="Times New Roman"/>
          <w:sz w:val="24"/>
          <w:szCs w:val="24"/>
        </w:rPr>
        <w:t>оплати рахунка (здійснення розрахунку) є дата, на яку були зараховані кошти на банківський рахунок Постачальника.</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 xml:space="preserve">5.4. У випадку недоплати вартості природного газу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w:t>
      </w:r>
      <w:r w:rsidRPr="00EF60F7">
        <w:rPr>
          <w:rFonts w:ascii="Times New Roman" w:hAnsi="Times New Roman" w:cs="Times New Roman"/>
          <w:sz w:val="24"/>
          <w:szCs w:val="24"/>
        </w:rPr>
        <w:lastRenderedPageBreak/>
        <w:t>графіка погашення заборгованості не звільняє Споживача від виконання поточних зобов’язань за Договором.</w:t>
      </w:r>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5.5.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5.6. 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 xml:space="preserve">5.7. </w:t>
      </w:r>
      <w:r w:rsidRPr="00BD64EA">
        <w:rPr>
          <w:rFonts w:ascii="Times New Roman" w:hAnsi="Times New Roman" w:cs="Times New Roman"/>
          <w:sz w:val="24"/>
          <w:szCs w:val="24"/>
        </w:rPr>
        <w:t xml:space="preserve">У разі затримки бюджетного фінансування, розрахунки проводяться протягом 10-ти банківських днів з дати отримання Споживачем на </w:t>
      </w:r>
      <w:r w:rsidRPr="00EF60F7">
        <w:rPr>
          <w:rFonts w:ascii="Times New Roman" w:hAnsi="Times New Roman" w:cs="Times New Roman"/>
          <w:sz w:val="24"/>
          <w:szCs w:val="24"/>
        </w:rPr>
        <w:t>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EF60F7" w:rsidRPr="00EF60F7" w:rsidRDefault="00EF60F7" w:rsidP="00BD64EA">
      <w:pPr>
        <w:tabs>
          <w:tab w:val="left" w:pos="1162"/>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5.8.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EF60F7" w:rsidRPr="00EF60F7" w:rsidRDefault="00EF60F7" w:rsidP="00BD64EA">
      <w:pPr>
        <w:pStyle w:val="22"/>
        <w:shd w:val="clear" w:color="auto" w:fill="auto"/>
        <w:tabs>
          <w:tab w:val="left" w:pos="3833"/>
        </w:tabs>
        <w:spacing w:before="0" w:after="0" w:line="298" w:lineRule="exact"/>
        <w:jc w:val="center"/>
        <w:rPr>
          <w:sz w:val="24"/>
          <w:szCs w:val="24"/>
        </w:rPr>
      </w:pPr>
      <w:bookmarkStart w:id="13" w:name="bookmark7"/>
      <w:r w:rsidRPr="00EF60F7">
        <w:rPr>
          <w:sz w:val="24"/>
          <w:szCs w:val="24"/>
        </w:rPr>
        <w:t>6. Права та обов'язки сторін</w:t>
      </w:r>
      <w:bookmarkEnd w:id="13"/>
    </w:p>
    <w:p w:rsidR="00EF60F7" w:rsidRPr="00EF60F7" w:rsidRDefault="00EF60F7" w:rsidP="00BD64EA">
      <w:pPr>
        <w:pStyle w:val="22"/>
        <w:shd w:val="clear" w:color="auto" w:fill="auto"/>
        <w:tabs>
          <w:tab w:val="left" w:pos="1205"/>
        </w:tabs>
        <w:spacing w:before="0" w:after="0" w:line="293" w:lineRule="exact"/>
        <w:ind w:firstLine="567"/>
        <w:rPr>
          <w:sz w:val="24"/>
          <w:szCs w:val="24"/>
        </w:rPr>
      </w:pPr>
      <w:bookmarkStart w:id="14" w:name="bookmark8"/>
      <w:r w:rsidRPr="00EF60F7">
        <w:rPr>
          <w:sz w:val="24"/>
          <w:szCs w:val="24"/>
        </w:rPr>
        <w:t>6.1. Споживач має право:</w:t>
      </w:r>
      <w:bookmarkEnd w:id="14"/>
    </w:p>
    <w:p w:rsidR="00EF60F7" w:rsidRPr="00EF60F7" w:rsidRDefault="00EF60F7" w:rsidP="00EF60F7">
      <w:pPr>
        <w:tabs>
          <w:tab w:val="left" w:leader="underscore" w:pos="8971"/>
        </w:tabs>
        <w:spacing w:after="0" w:line="240" w:lineRule="exact"/>
        <w:jc w:val="both"/>
        <w:rPr>
          <w:rFonts w:ascii="Times New Roman" w:hAnsi="Times New Roman" w:cs="Times New Roman"/>
          <w:sz w:val="24"/>
          <w:szCs w:val="24"/>
        </w:rPr>
      </w:pPr>
      <w:r w:rsidRPr="00EF60F7">
        <w:rPr>
          <w:rFonts w:ascii="Times New Roman" w:hAnsi="Times New Roman" w:cs="Times New Roman"/>
          <w:sz w:val="24"/>
          <w:szCs w:val="24"/>
        </w:rPr>
        <w:t>використовувати (відбирати) природний газ відповідно до умов цього Договору;</w:t>
      </w:r>
    </w:p>
    <w:p w:rsidR="00EF60F7" w:rsidRPr="00EF60F7" w:rsidRDefault="00EF60F7" w:rsidP="00EF60F7">
      <w:pPr>
        <w:widowControl w:val="0"/>
        <w:numPr>
          <w:ilvl w:val="0"/>
          <w:numId w:val="11"/>
        </w:numPr>
        <w:tabs>
          <w:tab w:val="left" w:pos="1012"/>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F60F7" w:rsidRPr="00EF60F7" w:rsidRDefault="00EF60F7" w:rsidP="00EF60F7">
      <w:pPr>
        <w:widowControl w:val="0"/>
        <w:numPr>
          <w:ilvl w:val="0"/>
          <w:numId w:val="11"/>
        </w:numPr>
        <w:tabs>
          <w:tab w:val="left" w:pos="1012"/>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F60F7" w:rsidRPr="00EF60F7" w:rsidRDefault="00EF60F7" w:rsidP="00EF60F7">
      <w:pPr>
        <w:widowControl w:val="0"/>
        <w:numPr>
          <w:ilvl w:val="0"/>
          <w:numId w:val="11"/>
        </w:numPr>
        <w:tabs>
          <w:tab w:val="left" w:pos="114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F60F7" w:rsidRPr="00EF60F7" w:rsidRDefault="00EF60F7" w:rsidP="00BD64EA">
      <w:pPr>
        <w:pStyle w:val="22"/>
        <w:shd w:val="clear" w:color="auto" w:fill="auto"/>
        <w:tabs>
          <w:tab w:val="left" w:pos="1208"/>
        </w:tabs>
        <w:spacing w:before="0" w:after="0" w:line="298" w:lineRule="exact"/>
        <w:ind w:firstLine="567"/>
        <w:rPr>
          <w:sz w:val="24"/>
          <w:szCs w:val="24"/>
        </w:rPr>
      </w:pPr>
      <w:bookmarkStart w:id="15" w:name="bookmark9"/>
      <w:r w:rsidRPr="00EF60F7">
        <w:rPr>
          <w:sz w:val="24"/>
          <w:szCs w:val="24"/>
        </w:rPr>
        <w:t>6.2. Споживач зобов'язаний:</w:t>
      </w:r>
      <w:bookmarkEnd w:id="15"/>
    </w:p>
    <w:p w:rsidR="00EF60F7" w:rsidRPr="00EF60F7" w:rsidRDefault="00EF60F7" w:rsidP="00EF60F7">
      <w:pPr>
        <w:widowControl w:val="0"/>
        <w:numPr>
          <w:ilvl w:val="0"/>
          <w:numId w:val="12"/>
        </w:numPr>
        <w:tabs>
          <w:tab w:val="left" w:pos="114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F60F7" w:rsidRPr="00EF60F7" w:rsidRDefault="00EF60F7" w:rsidP="00EF60F7">
      <w:pPr>
        <w:widowControl w:val="0"/>
        <w:numPr>
          <w:ilvl w:val="0"/>
          <w:numId w:val="12"/>
        </w:numPr>
        <w:tabs>
          <w:tab w:val="left" w:pos="1012"/>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F60F7" w:rsidRPr="00EF60F7" w:rsidRDefault="00EF60F7" w:rsidP="00EF60F7">
      <w:pPr>
        <w:widowControl w:val="0"/>
        <w:numPr>
          <w:ilvl w:val="0"/>
          <w:numId w:val="12"/>
        </w:numPr>
        <w:tabs>
          <w:tab w:val="left" w:pos="1045"/>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самостійно припиняти (обмежувати) використання природного газу в разі:</w:t>
      </w:r>
    </w:p>
    <w:p w:rsidR="00EF60F7" w:rsidRPr="00EF60F7" w:rsidRDefault="00EF60F7" w:rsidP="00EF60F7">
      <w:pPr>
        <w:widowControl w:val="0"/>
        <w:numPr>
          <w:ilvl w:val="0"/>
          <w:numId w:val="13"/>
        </w:numPr>
        <w:tabs>
          <w:tab w:val="left" w:pos="95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порушення строків оплати за договором про постачання природного газу;</w:t>
      </w:r>
    </w:p>
    <w:p w:rsidR="00EF60F7" w:rsidRPr="00EF60F7" w:rsidRDefault="00EF60F7" w:rsidP="00EF60F7">
      <w:pPr>
        <w:widowControl w:val="0"/>
        <w:numPr>
          <w:ilvl w:val="0"/>
          <w:numId w:val="13"/>
        </w:numPr>
        <w:tabs>
          <w:tab w:val="left" w:pos="95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EF60F7" w:rsidRPr="00EF60F7" w:rsidRDefault="00EF60F7" w:rsidP="00EF60F7">
      <w:pPr>
        <w:widowControl w:val="0"/>
        <w:numPr>
          <w:ilvl w:val="0"/>
          <w:numId w:val="13"/>
        </w:numPr>
        <w:tabs>
          <w:tab w:val="left" w:pos="878"/>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невключення/виключення Споживача до/з Реєстру споживачів Постачальника в інформаційній платформі Оператора ГТС;</w:t>
      </w:r>
    </w:p>
    <w:p w:rsidR="00EF60F7" w:rsidRPr="00EF60F7" w:rsidRDefault="00EF60F7" w:rsidP="00EF60F7">
      <w:pPr>
        <w:widowControl w:val="0"/>
        <w:numPr>
          <w:ilvl w:val="0"/>
          <w:numId w:val="13"/>
        </w:numPr>
        <w:tabs>
          <w:tab w:val="left" w:pos="910"/>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lastRenderedPageBreak/>
        <w:t>інших випадках, передбачених цим Договором та законодавством;</w:t>
      </w:r>
    </w:p>
    <w:p w:rsidR="00EF60F7" w:rsidRPr="00EF60F7" w:rsidRDefault="00EF60F7" w:rsidP="00EF60F7">
      <w:pPr>
        <w:widowControl w:val="0"/>
        <w:numPr>
          <w:ilvl w:val="0"/>
          <w:numId w:val="12"/>
        </w:numPr>
        <w:tabs>
          <w:tab w:val="left" w:pos="1007"/>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F60F7" w:rsidRPr="00EF60F7" w:rsidRDefault="00EF60F7" w:rsidP="00EF60F7">
      <w:pPr>
        <w:widowControl w:val="0"/>
        <w:numPr>
          <w:ilvl w:val="0"/>
          <w:numId w:val="12"/>
        </w:numPr>
        <w:tabs>
          <w:tab w:val="left" w:pos="1007"/>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EF60F7" w:rsidRPr="00EF60F7" w:rsidRDefault="00EF60F7" w:rsidP="00BD64EA">
      <w:pPr>
        <w:pStyle w:val="22"/>
        <w:shd w:val="clear" w:color="auto" w:fill="auto"/>
        <w:tabs>
          <w:tab w:val="left" w:pos="1208"/>
        </w:tabs>
        <w:spacing w:before="0" w:after="0" w:line="298" w:lineRule="exact"/>
        <w:ind w:firstLine="567"/>
        <w:rPr>
          <w:sz w:val="24"/>
          <w:szCs w:val="24"/>
        </w:rPr>
      </w:pPr>
      <w:bookmarkStart w:id="16" w:name="bookmark10"/>
      <w:r w:rsidRPr="00EF60F7">
        <w:rPr>
          <w:sz w:val="24"/>
          <w:szCs w:val="24"/>
        </w:rPr>
        <w:t>6.3. Постачальник має право:</w:t>
      </w:r>
      <w:bookmarkEnd w:id="16"/>
    </w:p>
    <w:p w:rsidR="00EF60F7" w:rsidRPr="00EF60F7" w:rsidRDefault="00EF60F7" w:rsidP="00EF60F7">
      <w:pPr>
        <w:widowControl w:val="0"/>
        <w:numPr>
          <w:ilvl w:val="0"/>
          <w:numId w:val="14"/>
        </w:numPr>
        <w:tabs>
          <w:tab w:val="left" w:pos="1002"/>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rsidR="00EF60F7" w:rsidRPr="00EF60F7" w:rsidRDefault="00EF60F7" w:rsidP="00EF60F7">
      <w:pPr>
        <w:widowControl w:val="0"/>
        <w:numPr>
          <w:ilvl w:val="0"/>
          <w:numId w:val="13"/>
        </w:numPr>
        <w:tabs>
          <w:tab w:val="left" w:pos="910"/>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невиконання Споживачем пунктів 5.1 та 8.4. цього Договору;</w:t>
      </w:r>
    </w:p>
    <w:p w:rsidR="00EF60F7" w:rsidRPr="00EF60F7" w:rsidRDefault="00EF60F7" w:rsidP="00EF60F7">
      <w:pPr>
        <w:widowControl w:val="0"/>
        <w:numPr>
          <w:ilvl w:val="0"/>
          <w:numId w:val="13"/>
        </w:numPr>
        <w:tabs>
          <w:tab w:val="left" w:pos="878"/>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EF60F7" w:rsidRPr="00EF60F7" w:rsidRDefault="00EF60F7" w:rsidP="00EF60F7">
      <w:pPr>
        <w:tabs>
          <w:tab w:val="left" w:leader="underscore" w:pos="8971"/>
        </w:tabs>
        <w:spacing w:after="0" w:line="240"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p>
    <w:p w:rsidR="00EF60F7" w:rsidRPr="00EF60F7" w:rsidRDefault="00EF60F7" w:rsidP="00EF60F7">
      <w:pPr>
        <w:tabs>
          <w:tab w:val="left" w:pos="100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F60F7" w:rsidRPr="00EF60F7" w:rsidRDefault="00EF60F7" w:rsidP="00EF60F7">
      <w:pPr>
        <w:widowControl w:val="0"/>
        <w:numPr>
          <w:ilvl w:val="0"/>
          <w:numId w:val="14"/>
        </w:numPr>
        <w:tabs>
          <w:tab w:val="left" w:pos="1004"/>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F60F7" w:rsidRPr="00EF60F7" w:rsidRDefault="00EF60F7" w:rsidP="00EF60F7">
      <w:pPr>
        <w:widowControl w:val="0"/>
        <w:numPr>
          <w:ilvl w:val="0"/>
          <w:numId w:val="14"/>
        </w:numPr>
        <w:tabs>
          <w:tab w:val="left" w:pos="99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EF60F7" w:rsidRPr="00EF60F7" w:rsidRDefault="00EF60F7" w:rsidP="00BD64EA">
      <w:pPr>
        <w:pStyle w:val="22"/>
        <w:shd w:val="clear" w:color="auto" w:fill="auto"/>
        <w:tabs>
          <w:tab w:val="left" w:pos="1205"/>
        </w:tabs>
        <w:spacing w:before="0" w:after="0" w:line="298" w:lineRule="exact"/>
        <w:ind w:firstLine="567"/>
        <w:rPr>
          <w:sz w:val="24"/>
          <w:szCs w:val="24"/>
        </w:rPr>
      </w:pPr>
      <w:bookmarkStart w:id="17" w:name="bookmark11"/>
      <w:r w:rsidRPr="00EF60F7">
        <w:rPr>
          <w:sz w:val="24"/>
          <w:szCs w:val="24"/>
        </w:rPr>
        <w:t>6.4. Постачальник зобов'язаний:</w:t>
      </w:r>
      <w:bookmarkEnd w:id="17"/>
    </w:p>
    <w:p w:rsidR="00EF60F7" w:rsidRPr="00EF60F7" w:rsidRDefault="00EF60F7" w:rsidP="00EF60F7">
      <w:pPr>
        <w:widowControl w:val="0"/>
        <w:numPr>
          <w:ilvl w:val="0"/>
          <w:numId w:val="15"/>
        </w:numPr>
        <w:tabs>
          <w:tab w:val="left" w:pos="1013"/>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виконувати умови цього Договору;</w:t>
      </w:r>
    </w:p>
    <w:p w:rsidR="00EF60F7" w:rsidRPr="00EF60F7" w:rsidRDefault="00EF60F7" w:rsidP="00EF60F7">
      <w:pPr>
        <w:widowControl w:val="0"/>
        <w:numPr>
          <w:ilvl w:val="0"/>
          <w:numId w:val="15"/>
        </w:numPr>
        <w:tabs>
          <w:tab w:val="left" w:pos="99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F60F7" w:rsidRPr="00EF60F7" w:rsidRDefault="00EF60F7" w:rsidP="00EF60F7">
      <w:pPr>
        <w:widowControl w:val="0"/>
        <w:numPr>
          <w:ilvl w:val="0"/>
          <w:numId w:val="15"/>
        </w:numPr>
        <w:tabs>
          <w:tab w:val="left" w:pos="100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відправлення електронного повідомлення на електронну пошту Споживача, письмове повідомлення тощо;</w:t>
      </w:r>
    </w:p>
    <w:p w:rsidR="00EF60F7" w:rsidRPr="00EF60F7" w:rsidRDefault="00EF60F7" w:rsidP="00EF60F7">
      <w:pPr>
        <w:widowControl w:val="0"/>
        <w:numPr>
          <w:ilvl w:val="0"/>
          <w:numId w:val="15"/>
        </w:numPr>
        <w:tabs>
          <w:tab w:val="left" w:pos="1004"/>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EF60F7">
        <w:rPr>
          <w:rFonts w:ascii="Times New Roman" w:hAnsi="Times New Roman" w:cs="Times New Roman"/>
          <w:sz w:val="24"/>
          <w:szCs w:val="24"/>
          <w:lang w:val="ru-RU" w:eastAsia="ru-RU" w:bidi="ru-RU"/>
        </w:rPr>
        <w:t xml:space="preserve">про </w:t>
      </w:r>
      <w:r w:rsidRPr="00EF60F7">
        <w:rPr>
          <w:rFonts w:ascii="Times New Roman" w:hAnsi="Times New Roman" w:cs="Times New Roman"/>
          <w:sz w:val="24"/>
          <w:szCs w:val="24"/>
        </w:rPr>
        <w:t>результати їх розгляду;</w:t>
      </w:r>
    </w:p>
    <w:p w:rsidR="00EF60F7" w:rsidRPr="00EF60F7" w:rsidRDefault="00EF60F7" w:rsidP="00EF60F7">
      <w:pPr>
        <w:widowControl w:val="0"/>
        <w:numPr>
          <w:ilvl w:val="0"/>
          <w:numId w:val="15"/>
        </w:numPr>
        <w:tabs>
          <w:tab w:val="left" w:pos="1009"/>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EF60F7" w:rsidRPr="00EF60F7" w:rsidRDefault="00EF60F7" w:rsidP="00BD64EA">
      <w:pPr>
        <w:pStyle w:val="22"/>
        <w:shd w:val="clear" w:color="auto" w:fill="auto"/>
        <w:tabs>
          <w:tab w:val="left" w:pos="3973"/>
        </w:tabs>
        <w:spacing w:before="0" w:after="0" w:line="240" w:lineRule="exact"/>
        <w:jc w:val="center"/>
        <w:rPr>
          <w:sz w:val="24"/>
          <w:szCs w:val="24"/>
        </w:rPr>
      </w:pPr>
      <w:bookmarkStart w:id="18" w:name="bookmark12"/>
      <w:r w:rsidRPr="00EF60F7">
        <w:rPr>
          <w:sz w:val="24"/>
          <w:szCs w:val="24"/>
        </w:rPr>
        <w:t>7. Відповідальність сторін</w:t>
      </w:r>
      <w:bookmarkEnd w:id="18"/>
    </w:p>
    <w:p w:rsidR="00EF60F7" w:rsidRPr="00EF60F7" w:rsidRDefault="00EF60F7" w:rsidP="00BD64EA">
      <w:pPr>
        <w:tabs>
          <w:tab w:val="left" w:pos="118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F60F7" w:rsidRPr="00EF60F7" w:rsidRDefault="00EF60F7" w:rsidP="00BD64EA">
      <w:pPr>
        <w:tabs>
          <w:tab w:val="left" w:pos="118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F60F7" w:rsidRPr="00EF60F7" w:rsidRDefault="00EF60F7" w:rsidP="00BD64EA">
      <w:pPr>
        <w:tabs>
          <w:tab w:val="left" w:pos="118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7.3. Постачальник не відповідає за підтримання належного тиску на газорозподільних станціях.</w:t>
      </w:r>
    </w:p>
    <w:p w:rsidR="00BD64EA" w:rsidRDefault="00EF60F7" w:rsidP="00BD64EA">
      <w:pPr>
        <w:tabs>
          <w:tab w:val="left" w:pos="1188"/>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lastRenderedPageBreak/>
        <w:t xml:space="preserve">7.4. Постачальник не несе відповідальності за </w:t>
      </w:r>
      <w:r w:rsidRPr="00EF60F7">
        <w:rPr>
          <w:rFonts w:ascii="Times New Roman" w:hAnsi="Times New Roman" w:cs="Times New Roman"/>
          <w:sz w:val="24"/>
          <w:szCs w:val="24"/>
          <w:lang w:val="ru-RU" w:eastAsia="ru-RU" w:bidi="ru-RU"/>
        </w:rPr>
        <w:t xml:space="preserve">недопоставку </w:t>
      </w:r>
      <w:r w:rsidRPr="00EF60F7">
        <w:rPr>
          <w:rFonts w:ascii="Times New Roman" w:hAnsi="Times New Roman" w:cs="Times New Roman"/>
          <w:sz w:val="24"/>
          <w:szCs w:val="24"/>
        </w:rPr>
        <w:t xml:space="preserve">природного газу за цим Договором у разі припинення/обмеження газопостачання відповідно до чинного законодавства </w:t>
      </w:r>
      <w:r w:rsidR="00BD64EA">
        <w:rPr>
          <w:rFonts w:ascii="Times New Roman" w:hAnsi="Times New Roman" w:cs="Times New Roman"/>
          <w:sz w:val="24"/>
          <w:szCs w:val="24"/>
        </w:rPr>
        <w:t>України та умов цього Договору.</w:t>
      </w:r>
    </w:p>
    <w:p w:rsidR="00EF60F7" w:rsidRPr="00EF60F7" w:rsidRDefault="00EF60F7" w:rsidP="00BD64EA">
      <w:pPr>
        <w:tabs>
          <w:tab w:val="left" w:pos="0"/>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F60F7" w:rsidRPr="00EF60F7" w:rsidRDefault="00EF60F7" w:rsidP="00EF60F7">
      <w:pPr>
        <w:tabs>
          <w:tab w:val="left" w:leader="underscore" w:pos="8971"/>
        </w:tabs>
        <w:spacing w:after="0" w:line="240" w:lineRule="exact"/>
        <w:jc w:val="both"/>
        <w:rPr>
          <w:rFonts w:ascii="Times New Roman" w:hAnsi="Times New Roman" w:cs="Times New Roman"/>
          <w:sz w:val="24"/>
          <w:szCs w:val="24"/>
        </w:rPr>
      </w:pPr>
      <w:r w:rsidRPr="00EF60F7">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F60F7" w:rsidRPr="00EF60F7" w:rsidRDefault="00EF60F7" w:rsidP="00BD64EA">
      <w:pPr>
        <w:pStyle w:val="22"/>
        <w:shd w:val="clear" w:color="auto" w:fill="auto"/>
        <w:tabs>
          <w:tab w:val="left" w:pos="0"/>
        </w:tabs>
        <w:spacing w:before="0" w:after="0" w:line="240" w:lineRule="exact"/>
        <w:jc w:val="center"/>
        <w:rPr>
          <w:sz w:val="24"/>
          <w:szCs w:val="24"/>
        </w:rPr>
      </w:pPr>
      <w:bookmarkStart w:id="19" w:name="bookmark13"/>
      <w:r w:rsidRPr="00EF60F7">
        <w:rPr>
          <w:sz w:val="24"/>
          <w:szCs w:val="24"/>
        </w:rPr>
        <w:t>8. Порядок припинення(обмеження) та відновлення газопостачання</w:t>
      </w:r>
      <w:bookmarkEnd w:id="19"/>
    </w:p>
    <w:p w:rsidR="00EF60F7" w:rsidRPr="00EF60F7" w:rsidRDefault="00EF60F7" w:rsidP="00BD64EA">
      <w:pPr>
        <w:tabs>
          <w:tab w:val="left" w:pos="0"/>
        </w:tabs>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8.1. Як</w:t>
      </w:r>
      <w:r w:rsidRPr="00EF60F7">
        <w:rPr>
          <w:rStyle w:val="23"/>
          <w:rFonts w:eastAsia="Calibri"/>
        </w:rPr>
        <w:t>щ</w:t>
      </w:r>
      <w:r w:rsidRPr="00EF60F7">
        <w:rPr>
          <w:rFonts w:ascii="Times New Roman" w:hAnsi="Times New Roman" w:cs="Times New Roman"/>
          <w:sz w:val="24"/>
          <w:szCs w:val="24"/>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Газопостачання припиняється Постачальником з дати, зазначеної в Повідомленні.</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F60F7" w:rsidRPr="00EF60F7" w:rsidRDefault="00EF60F7" w:rsidP="00EF60F7">
      <w:pPr>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Постачальник не припиняє постачання Споживачу у випадках:</w:t>
      </w:r>
    </w:p>
    <w:p w:rsidR="00EF60F7" w:rsidRPr="00EF60F7" w:rsidRDefault="00EF60F7" w:rsidP="00EF60F7">
      <w:pPr>
        <w:widowControl w:val="0"/>
        <w:numPr>
          <w:ilvl w:val="0"/>
          <w:numId w:val="13"/>
        </w:numPr>
        <w:tabs>
          <w:tab w:val="left" w:pos="874"/>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EF60F7" w:rsidRPr="00EF60F7" w:rsidRDefault="00EF60F7" w:rsidP="00EF60F7">
      <w:pPr>
        <w:widowControl w:val="0"/>
        <w:numPr>
          <w:ilvl w:val="0"/>
          <w:numId w:val="13"/>
        </w:numPr>
        <w:tabs>
          <w:tab w:val="left" w:pos="874"/>
        </w:tabs>
        <w:spacing w:after="0" w:line="298" w:lineRule="exact"/>
        <w:ind w:firstLine="700"/>
        <w:jc w:val="both"/>
        <w:rPr>
          <w:rFonts w:ascii="Times New Roman" w:hAnsi="Times New Roman" w:cs="Times New Roman"/>
          <w:sz w:val="24"/>
          <w:szCs w:val="24"/>
        </w:rPr>
      </w:pPr>
      <w:r w:rsidRPr="00EF60F7">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F60F7" w:rsidRPr="00EF60F7" w:rsidRDefault="00EF60F7" w:rsidP="00BD64EA">
      <w:pPr>
        <w:spacing w:after="0" w:line="298" w:lineRule="exact"/>
        <w:ind w:firstLine="567"/>
        <w:jc w:val="both"/>
        <w:rPr>
          <w:rFonts w:ascii="Times New Roman" w:hAnsi="Times New Roman" w:cs="Times New Roman"/>
          <w:sz w:val="24"/>
          <w:szCs w:val="24"/>
        </w:rPr>
      </w:pPr>
      <w:r w:rsidRPr="00EF60F7">
        <w:rPr>
          <w:rFonts w:ascii="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F60F7" w:rsidRPr="00EF60F7" w:rsidRDefault="00EF60F7" w:rsidP="00BD64EA">
      <w:pPr>
        <w:spacing w:after="0" w:line="240" w:lineRule="auto"/>
        <w:ind w:firstLine="567"/>
        <w:jc w:val="both"/>
        <w:rPr>
          <w:rFonts w:ascii="Times New Roman" w:hAnsi="Times New Roman" w:cs="Times New Roman"/>
          <w:sz w:val="24"/>
          <w:szCs w:val="24"/>
        </w:rPr>
      </w:pPr>
      <w:r w:rsidRPr="00EF60F7">
        <w:rPr>
          <w:rFonts w:ascii="Times New Roman" w:hAnsi="Times New Roman" w:cs="Times New Roman"/>
          <w:sz w:val="24"/>
          <w:szCs w:val="24"/>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w:t>
      </w:r>
      <w:r w:rsidRPr="00EF60F7">
        <w:rPr>
          <w:rFonts w:ascii="Times New Roman" w:hAnsi="Times New Roman" w:cs="Times New Roman"/>
          <w:sz w:val="24"/>
          <w:szCs w:val="24"/>
          <w:lang w:eastAsia="ru-RU" w:bidi="ru-RU"/>
        </w:rPr>
        <w:t xml:space="preserve">про </w:t>
      </w:r>
      <w:r w:rsidRPr="00EF60F7">
        <w:rPr>
          <w:rFonts w:ascii="Times New Roman" w:hAnsi="Times New Roman" w:cs="Times New Roman"/>
          <w:sz w:val="24"/>
          <w:szCs w:val="24"/>
        </w:rPr>
        <w:t>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F60F7" w:rsidRPr="00EF60F7" w:rsidRDefault="00EF60F7" w:rsidP="00BD64EA">
      <w:pPr>
        <w:tabs>
          <w:tab w:val="left" w:pos="0"/>
        </w:tabs>
        <w:spacing w:after="0" w:line="240" w:lineRule="auto"/>
        <w:ind w:firstLine="567"/>
        <w:jc w:val="both"/>
        <w:rPr>
          <w:rFonts w:ascii="Times New Roman" w:hAnsi="Times New Roman" w:cs="Times New Roman"/>
          <w:sz w:val="24"/>
          <w:szCs w:val="24"/>
        </w:rPr>
      </w:pPr>
      <w:r w:rsidRPr="00EF60F7">
        <w:rPr>
          <w:rFonts w:ascii="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EF60F7" w:rsidRPr="00EF60F7" w:rsidRDefault="00BD64EA" w:rsidP="00BD64EA">
      <w:pPr>
        <w:tabs>
          <w:tab w:val="left" w:leader="underscore"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00EF60F7" w:rsidRPr="00EF60F7">
        <w:rPr>
          <w:rFonts w:ascii="Times New Roman" w:hAnsi="Times New Roman" w:cs="Times New Roman"/>
          <w:sz w:val="24"/>
          <w:szCs w:val="24"/>
        </w:rPr>
        <w:t>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F60F7" w:rsidRPr="00EF60F7" w:rsidRDefault="00BD64EA" w:rsidP="00BD64EA">
      <w:pPr>
        <w:tabs>
          <w:tab w:val="left" w:leader="underscore"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60F7" w:rsidRPr="00EF60F7">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F60F7" w:rsidRPr="00BD64EA" w:rsidRDefault="00BD64EA" w:rsidP="00BD64EA">
      <w:pPr>
        <w:tabs>
          <w:tab w:val="left" w:leader="underscore" w:pos="0"/>
        </w:tabs>
        <w:spacing w:after="0" w:line="240" w:lineRule="auto"/>
        <w:ind w:firstLine="567"/>
        <w:jc w:val="both"/>
        <w:rPr>
          <w:rFonts w:ascii="Times New Roman" w:hAnsi="Times New Roman" w:cs="Times New Roman"/>
          <w:sz w:val="24"/>
          <w:szCs w:val="24"/>
        </w:rPr>
      </w:pPr>
      <w:r w:rsidRPr="00BD64EA">
        <w:rPr>
          <w:rFonts w:ascii="Times New Roman" w:hAnsi="Times New Roman" w:cs="Times New Roman"/>
          <w:sz w:val="24"/>
          <w:szCs w:val="24"/>
        </w:rPr>
        <w:t>-</w:t>
      </w:r>
      <w:r>
        <w:rPr>
          <w:rFonts w:ascii="Times New Roman" w:hAnsi="Times New Roman" w:cs="Times New Roman"/>
          <w:sz w:val="24"/>
          <w:szCs w:val="24"/>
        </w:rPr>
        <w:t xml:space="preserve"> </w:t>
      </w:r>
      <w:r w:rsidR="00EF60F7" w:rsidRPr="00BD64EA">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F60F7" w:rsidRPr="00EF60F7" w:rsidRDefault="00EF60F7" w:rsidP="00EF60F7">
      <w:pPr>
        <w:tabs>
          <w:tab w:val="left" w:leader="underscore" w:pos="8971"/>
        </w:tabs>
        <w:spacing w:after="0" w:line="240" w:lineRule="exact"/>
        <w:jc w:val="both"/>
        <w:rPr>
          <w:rFonts w:ascii="Times New Roman" w:hAnsi="Times New Roman" w:cs="Times New Roman"/>
          <w:sz w:val="24"/>
          <w:szCs w:val="24"/>
        </w:rPr>
      </w:pPr>
    </w:p>
    <w:p w:rsidR="00EF60F7" w:rsidRPr="00EF60F7" w:rsidRDefault="00EF60F7" w:rsidP="00BD64EA">
      <w:pPr>
        <w:pStyle w:val="22"/>
        <w:shd w:val="clear" w:color="auto" w:fill="auto"/>
        <w:tabs>
          <w:tab w:val="left" w:pos="0"/>
          <w:tab w:val="left" w:pos="142"/>
        </w:tabs>
        <w:spacing w:before="0" w:after="0" w:line="240" w:lineRule="exact"/>
        <w:jc w:val="center"/>
        <w:rPr>
          <w:sz w:val="24"/>
          <w:szCs w:val="24"/>
        </w:rPr>
      </w:pPr>
      <w:bookmarkStart w:id="20" w:name="bookmark14"/>
      <w:r w:rsidRPr="00EF60F7">
        <w:rPr>
          <w:sz w:val="24"/>
          <w:szCs w:val="24"/>
        </w:rPr>
        <w:t>9. Порядок зміни постачальника</w:t>
      </w:r>
      <w:bookmarkEnd w:id="20"/>
    </w:p>
    <w:p w:rsidR="00EF60F7" w:rsidRPr="00EF60F7" w:rsidRDefault="00EF60F7" w:rsidP="00BD64EA">
      <w:pPr>
        <w:tabs>
          <w:tab w:val="left" w:pos="1236"/>
        </w:tabs>
        <w:spacing w:after="0" w:line="298" w:lineRule="exact"/>
        <w:ind w:firstLine="709"/>
        <w:jc w:val="both"/>
        <w:rPr>
          <w:rFonts w:ascii="Times New Roman" w:hAnsi="Times New Roman" w:cs="Times New Roman"/>
          <w:sz w:val="24"/>
          <w:szCs w:val="24"/>
        </w:rPr>
      </w:pPr>
      <w:r w:rsidRPr="00EF60F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F60F7" w:rsidRPr="00EF60F7" w:rsidRDefault="00EF60F7" w:rsidP="00EF60F7">
      <w:pPr>
        <w:tabs>
          <w:tab w:val="left" w:pos="123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9.2. Якщо Споживач має намір укласти договір з іншим постачальником, Споживач </w:t>
      </w:r>
    </w:p>
    <w:p w:rsidR="00EF60F7" w:rsidRPr="00EF60F7" w:rsidRDefault="00EF60F7" w:rsidP="00EF60F7">
      <w:pPr>
        <w:tabs>
          <w:tab w:val="left" w:pos="123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повинен виконати свої зобов'язання по розрахунках за природний газ перед Постачальником.</w:t>
      </w:r>
    </w:p>
    <w:p w:rsidR="00EF60F7" w:rsidRPr="00EF60F7" w:rsidRDefault="00EF60F7" w:rsidP="00EF60F7">
      <w:pPr>
        <w:tabs>
          <w:tab w:val="left" w:pos="123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9.3. Угода про розірвання договору надається Споживачем Постачальнику в строк не </w:t>
      </w:r>
    </w:p>
    <w:p w:rsidR="00EF60F7" w:rsidRPr="00EF60F7" w:rsidRDefault="00EF60F7" w:rsidP="00EF60F7">
      <w:pPr>
        <w:tabs>
          <w:tab w:val="left" w:pos="123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пізніше ніж за 20 діб до припинення газопостачання.</w:t>
      </w:r>
    </w:p>
    <w:p w:rsidR="00EF60F7" w:rsidRPr="00EF60F7" w:rsidRDefault="00EF60F7" w:rsidP="00BD64EA">
      <w:pPr>
        <w:pStyle w:val="22"/>
        <w:shd w:val="clear" w:color="auto" w:fill="auto"/>
        <w:tabs>
          <w:tab w:val="left" w:pos="0"/>
        </w:tabs>
        <w:spacing w:before="0" w:after="0" w:line="240" w:lineRule="exact"/>
        <w:jc w:val="center"/>
        <w:rPr>
          <w:sz w:val="24"/>
          <w:szCs w:val="24"/>
        </w:rPr>
      </w:pPr>
      <w:bookmarkStart w:id="21" w:name="bookmark15"/>
      <w:r w:rsidRPr="00EF60F7">
        <w:rPr>
          <w:sz w:val="24"/>
          <w:szCs w:val="24"/>
        </w:rPr>
        <w:t>10. Форс-мажор</w:t>
      </w:r>
      <w:bookmarkEnd w:id="21"/>
    </w:p>
    <w:p w:rsidR="00EF60F7" w:rsidRPr="00EF60F7" w:rsidRDefault="00EF60F7" w:rsidP="00EF60F7">
      <w:pPr>
        <w:tabs>
          <w:tab w:val="left" w:pos="141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10.1. Сторони звільняються від відповідальності за часткове або повне невиконання </w:t>
      </w:r>
    </w:p>
    <w:p w:rsidR="00EF60F7" w:rsidRPr="00EF60F7" w:rsidRDefault="00EF60F7" w:rsidP="00EF60F7">
      <w:pPr>
        <w:tabs>
          <w:tab w:val="left" w:pos="141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F60F7" w:rsidRPr="00EF60F7" w:rsidRDefault="00EF60F7" w:rsidP="00EF60F7">
      <w:pPr>
        <w:tabs>
          <w:tab w:val="left" w:pos="1299"/>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10.2. Строк виконання зобов'язань відкладається на строк дії форс-мажорних обставин.</w:t>
      </w:r>
    </w:p>
    <w:p w:rsidR="00EF60F7" w:rsidRPr="00EF60F7" w:rsidRDefault="00EF60F7" w:rsidP="00EF60F7">
      <w:pPr>
        <w:tabs>
          <w:tab w:val="left" w:pos="1304"/>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10.3. Сторони зобов'язані негайно повідомити про виникнення форс-мажорних </w:t>
      </w:r>
    </w:p>
    <w:p w:rsidR="00EF60F7" w:rsidRPr="00EF60F7" w:rsidRDefault="00EF60F7" w:rsidP="00EF60F7">
      <w:pPr>
        <w:tabs>
          <w:tab w:val="left" w:pos="130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обставин та протягом 14 днів з дати їх виникнення подати підтвердні документи відповідно до законодавства.</w:t>
      </w:r>
    </w:p>
    <w:p w:rsidR="00EF60F7" w:rsidRPr="00EF60F7" w:rsidRDefault="00EF60F7" w:rsidP="00EF60F7">
      <w:pPr>
        <w:tabs>
          <w:tab w:val="left" w:pos="141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10.4. Настання форс-мажорних обставин підтверджується в порядку, встановленому </w:t>
      </w:r>
    </w:p>
    <w:p w:rsidR="00EF60F7" w:rsidRPr="00EF60F7" w:rsidRDefault="00EF60F7" w:rsidP="00EF60F7">
      <w:pPr>
        <w:tabs>
          <w:tab w:val="left" w:pos="141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чинним законодавством України.</w:t>
      </w:r>
    </w:p>
    <w:p w:rsidR="00EF60F7" w:rsidRPr="00EF60F7" w:rsidRDefault="00EF60F7" w:rsidP="00EF60F7">
      <w:pPr>
        <w:tabs>
          <w:tab w:val="left" w:pos="141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10.5. Виникнення форс-мажорних обставин не є підставою для відмови Споживача від </w:t>
      </w:r>
    </w:p>
    <w:p w:rsidR="00EF60F7" w:rsidRPr="00EF60F7" w:rsidRDefault="00EF60F7" w:rsidP="00EF60F7">
      <w:pPr>
        <w:tabs>
          <w:tab w:val="left" w:pos="141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сплати Постачальнику вартості природного газу, поставленого до їх настання.</w:t>
      </w:r>
    </w:p>
    <w:p w:rsidR="00EF60F7" w:rsidRPr="00EF60F7" w:rsidRDefault="00EF60F7" w:rsidP="00EF60F7">
      <w:pPr>
        <w:tabs>
          <w:tab w:val="left" w:pos="1314"/>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10.6. Якщо форс-мажорні обставини продовжуються понад один місяць, Сторони </w:t>
      </w:r>
    </w:p>
    <w:p w:rsidR="00EF60F7" w:rsidRPr="00EF60F7" w:rsidRDefault="00EF60F7" w:rsidP="00EF60F7">
      <w:pPr>
        <w:tabs>
          <w:tab w:val="left" w:pos="131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F60F7" w:rsidRPr="00EF60F7" w:rsidRDefault="00EF60F7" w:rsidP="00BD64EA">
      <w:pPr>
        <w:pStyle w:val="22"/>
        <w:shd w:val="clear" w:color="auto" w:fill="auto"/>
        <w:tabs>
          <w:tab w:val="left" w:pos="0"/>
        </w:tabs>
        <w:spacing w:before="0" w:after="0" w:line="240" w:lineRule="exact"/>
        <w:jc w:val="center"/>
        <w:rPr>
          <w:sz w:val="24"/>
          <w:szCs w:val="24"/>
        </w:rPr>
      </w:pPr>
      <w:bookmarkStart w:id="22" w:name="bookmark16"/>
      <w:r w:rsidRPr="00EF60F7">
        <w:rPr>
          <w:sz w:val="24"/>
          <w:szCs w:val="24"/>
        </w:rPr>
        <w:t>11. Порядок розв'язання спорів (розбіжностей)</w:t>
      </w:r>
      <w:bookmarkEnd w:id="22"/>
    </w:p>
    <w:p w:rsidR="00EF60F7" w:rsidRPr="00EF60F7" w:rsidRDefault="00EF60F7" w:rsidP="00EF60F7">
      <w:pPr>
        <w:tabs>
          <w:tab w:val="left" w:pos="141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11.1. У разі виникнення спорів (розбіжностей) Сторони зобов'язуються розв'язувати їх </w:t>
      </w:r>
    </w:p>
    <w:p w:rsidR="00EF60F7" w:rsidRPr="00EF60F7" w:rsidRDefault="00EF60F7" w:rsidP="00EF60F7">
      <w:pPr>
        <w:tabs>
          <w:tab w:val="left" w:pos="141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шляхом проведення переговорів та консультацій. Будь-яка із Сторін має право ініціювати їх проведення.</w:t>
      </w:r>
    </w:p>
    <w:p w:rsidR="00EF60F7" w:rsidRPr="00EF60F7" w:rsidRDefault="00EF60F7" w:rsidP="00EF60F7">
      <w:pPr>
        <w:tabs>
          <w:tab w:val="left" w:pos="1299"/>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11.2. У разі недосягнення Сторонами згоди спори (розбіжності) розв'язуються у </w:t>
      </w:r>
    </w:p>
    <w:p w:rsidR="00EF60F7" w:rsidRPr="00EF60F7" w:rsidRDefault="00EF60F7" w:rsidP="00EF60F7">
      <w:pPr>
        <w:tabs>
          <w:tab w:val="left" w:pos="129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судовому порядку.</w:t>
      </w:r>
    </w:p>
    <w:p w:rsidR="00EF60F7" w:rsidRPr="00EF60F7" w:rsidRDefault="00EF60F7" w:rsidP="00EF60F7">
      <w:pPr>
        <w:tabs>
          <w:tab w:val="left" w:pos="1309"/>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11.3. Строк, у межах якого Сторони можуть звернутися до суду з вимогою про захист </w:t>
      </w:r>
    </w:p>
    <w:p w:rsidR="00EF60F7" w:rsidRPr="00EF60F7" w:rsidRDefault="00EF60F7" w:rsidP="00EF60F7">
      <w:pPr>
        <w:tabs>
          <w:tab w:val="left" w:pos="130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F60F7" w:rsidRPr="00EF60F7" w:rsidRDefault="00EF60F7" w:rsidP="00EF60F7">
      <w:pPr>
        <w:pStyle w:val="22"/>
        <w:shd w:val="clear" w:color="auto" w:fill="auto"/>
        <w:tabs>
          <w:tab w:val="left" w:pos="2885"/>
        </w:tabs>
        <w:spacing w:before="0" w:after="0" w:line="240" w:lineRule="exact"/>
        <w:ind w:left="2440"/>
        <w:rPr>
          <w:sz w:val="24"/>
          <w:szCs w:val="24"/>
        </w:rPr>
      </w:pPr>
      <w:bookmarkStart w:id="23" w:name="bookmark17"/>
      <w:r w:rsidRPr="00EF60F7">
        <w:rPr>
          <w:sz w:val="24"/>
          <w:szCs w:val="24"/>
        </w:rPr>
        <w:t>12. Санкційне та антикорупційне застереження</w:t>
      </w:r>
      <w:bookmarkEnd w:id="23"/>
    </w:p>
    <w:p w:rsidR="00EF60F7" w:rsidRPr="00EF60F7" w:rsidRDefault="00EF60F7" w:rsidP="00EF60F7">
      <w:pPr>
        <w:tabs>
          <w:tab w:val="left" w:pos="141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 Постачальник має право в односторонньому порядку відмовитися від виконання </w:t>
      </w:r>
    </w:p>
    <w:p w:rsidR="00EF60F7" w:rsidRPr="00EF60F7" w:rsidRDefault="00EF60F7" w:rsidP="00EF60F7">
      <w:pPr>
        <w:tabs>
          <w:tab w:val="left" w:pos="141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своїх зобов’язань за Договором та/або розірвати Договір у разі, якщо:</w:t>
      </w:r>
    </w:p>
    <w:p w:rsidR="00EF60F7" w:rsidRPr="00EF60F7" w:rsidRDefault="00EF60F7" w:rsidP="00EF60F7">
      <w:pPr>
        <w:tabs>
          <w:tab w:val="left" w:pos="1501"/>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12.1.1. Споживача, та/або учасника Споживача, та/або кінцевого бенефіціарного </w:t>
      </w:r>
    </w:p>
    <w:p w:rsidR="00EF60F7" w:rsidRPr="00EF60F7" w:rsidRDefault="00EF60F7" w:rsidP="00EF60F7">
      <w:pPr>
        <w:tabs>
          <w:tab w:val="left" w:pos="1501"/>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власника Споживача внесено до списку санкцій OFAC Сполучених Штатів Америки (перелік осіб, до яких застосовано санкції, що визначається </w:t>
      </w:r>
      <w:r w:rsidRPr="00EF60F7">
        <w:rPr>
          <w:rFonts w:ascii="Times New Roman" w:hAnsi="Times New Roman" w:cs="Times New Roman"/>
          <w:sz w:val="24"/>
          <w:szCs w:val="24"/>
          <w:lang w:val="en-US" w:eastAsia="en-US" w:bidi="en-US"/>
        </w:rPr>
        <w:t>The</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Office</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of</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Foreign</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Assets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Control</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of</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the</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US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Department</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of</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the</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Treasury</w:t>
      </w:r>
      <w:r w:rsidRPr="00EF60F7">
        <w:rPr>
          <w:rFonts w:ascii="Times New Roman" w:hAnsi="Times New Roman" w:cs="Times New Roman"/>
          <w:sz w:val="24"/>
          <w:szCs w:val="24"/>
          <w:lang w:eastAsia="en-US" w:bidi="en-US"/>
        </w:rPr>
        <w:t>);</w:t>
      </w:r>
    </w:p>
    <w:p w:rsidR="00EF60F7" w:rsidRPr="00EF60F7" w:rsidRDefault="00EF60F7" w:rsidP="00EF60F7">
      <w:pPr>
        <w:tabs>
          <w:tab w:val="left" w:pos="1656"/>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12.1.2. до Споживача, та/або учасника Споживача, та/або кінцевого бенефіціарного </w:t>
      </w:r>
    </w:p>
    <w:p w:rsidR="00EF60F7" w:rsidRPr="00EF60F7" w:rsidRDefault="00EF60F7" w:rsidP="00EF60F7">
      <w:pPr>
        <w:tabs>
          <w:tab w:val="left" w:pos="1656"/>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власника Споживача, та/або товарів чи послуг Споживача застосовано обмеження (санкції) інших, ніж </w:t>
      </w:r>
      <w:r w:rsidRPr="00EF60F7">
        <w:rPr>
          <w:rFonts w:ascii="Times New Roman" w:hAnsi="Times New Roman" w:cs="Times New Roman"/>
          <w:sz w:val="24"/>
          <w:szCs w:val="24"/>
          <w:lang w:val="en-US" w:eastAsia="en-US" w:bidi="en-US"/>
        </w:rPr>
        <w:t>OFAC</w:t>
      </w:r>
      <w:r w:rsidRPr="00EF60F7">
        <w:rPr>
          <w:rFonts w:ascii="Times New Roman" w:hAnsi="Times New Roman" w:cs="Times New Roman"/>
          <w:sz w:val="24"/>
          <w:szCs w:val="24"/>
          <w:lang w:val="ru-RU" w:eastAsia="en-US" w:bidi="en-US"/>
        </w:rPr>
        <w:t xml:space="preserve">, </w:t>
      </w:r>
      <w:r w:rsidRPr="00EF60F7">
        <w:rPr>
          <w:rFonts w:ascii="Times New Roman" w:hAnsi="Times New Roman" w:cs="Times New Roman"/>
          <w:sz w:val="24"/>
          <w:szCs w:val="24"/>
        </w:rPr>
        <w:t xml:space="preserve">державних органів </w:t>
      </w:r>
      <w:r w:rsidRPr="00EF60F7">
        <w:rPr>
          <w:rFonts w:ascii="Times New Roman" w:hAnsi="Times New Roman" w:cs="Times New Roman"/>
          <w:sz w:val="24"/>
          <w:szCs w:val="24"/>
          <w:lang w:val="ru-RU" w:eastAsia="ru-RU" w:bidi="ru-RU"/>
        </w:rPr>
        <w:t xml:space="preserve">США, </w:t>
      </w:r>
      <w:r w:rsidRPr="00EF60F7">
        <w:rPr>
          <w:rFonts w:ascii="Times New Roman" w:hAnsi="Times New Roman" w:cs="Times New Roman"/>
          <w:sz w:val="24"/>
          <w:szCs w:val="24"/>
        </w:rPr>
        <w:t>режим дотримання яких може бути порушено виконанням Договору;</w:t>
      </w:r>
    </w:p>
    <w:p w:rsidR="00EF60F7" w:rsidRPr="00EF60F7" w:rsidRDefault="00EF60F7" w:rsidP="00EF60F7">
      <w:pPr>
        <w:tabs>
          <w:tab w:val="left" w:pos="1489"/>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12.12.3. Споживача, та/або учасника Споживача, та/або кінцевого бенефіціарного </w:t>
      </w:r>
    </w:p>
    <w:p w:rsidR="00EF60F7" w:rsidRPr="00EF60F7" w:rsidRDefault="00EF60F7" w:rsidP="00EF60F7">
      <w:pPr>
        <w:tabs>
          <w:tab w:val="left" w:pos="148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власника Споживача внесено до списку санкцій Європейського Союзу </w:t>
      </w:r>
      <w:r w:rsidRPr="00EF60F7">
        <w:rPr>
          <w:rFonts w:ascii="Times New Roman" w:hAnsi="Times New Roman" w:cs="Times New Roman"/>
          <w:sz w:val="24"/>
          <w:szCs w:val="24"/>
          <w:lang w:eastAsia="en-US" w:bidi="en-US"/>
        </w:rPr>
        <w:t>(</w:t>
      </w:r>
      <w:r w:rsidRPr="00EF60F7">
        <w:rPr>
          <w:rFonts w:ascii="Times New Roman" w:hAnsi="Times New Roman" w:cs="Times New Roman"/>
          <w:sz w:val="24"/>
          <w:szCs w:val="24"/>
          <w:lang w:val="en-US" w:eastAsia="en-US" w:bidi="en-US"/>
        </w:rPr>
        <w:t>Consolidated</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list</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of</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persons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groups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and</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entities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subject</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to</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EU</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financial</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sanctions</w:t>
      </w:r>
      <w:r w:rsidRPr="00EF60F7">
        <w:rPr>
          <w:rFonts w:ascii="Times New Roman" w:hAnsi="Times New Roman" w:cs="Times New Roman"/>
          <w:sz w:val="24"/>
          <w:szCs w:val="24"/>
          <w:lang w:eastAsia="en-US" w:bidi="en-US"/>
        </w:rPr>
        <w:t>);</w:t>
      </w:r>
    </w:p>
    <w:p w:rsidR="00EF60F7" w:rsidRPr="00EF60F7" w:rsidRDefault="00EF60F7" w:rsidP="00EF60F7">
      <w:pPr>
        <w:tabs>
          <w:tab w:val="left" w:pos="1489"/>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12.1.4. Споживача, та/або учасника Споживача, та/або кінцевого бенефіціарного </w:t>
      </w:r>
    </w:p>
    <w:p w:rsidR="00EF60F7" w:rsidRPr="00EF60F7" w:rsidRDefault="00EF60F7" w:rsidP="00EF60F7">
      <w:pPr>
        <w:tabs>
          <w:tab w:val="left" w:pos="1489"/>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lastRenderedPageBreak/>
        <w:t xml:space="preserve">власника Споживача внесено до списку санкцій </w:t>
      </w:r>
      <w:r w:rsidRPr="00EF60F7">
        <w:rPr>
          <w:rFonts w:ascii="Times New Roman" w:hAnsi="Times New Roman" w:cs="Times New Roman"/>
          <w:sz w:val="24"/>
          <w:szCs w:val="24"/>
          <w:lang w:val="en-US" w:eastAsia="en-US" w:bidi="en-US"/>
        </w:rPr>
        <w:t xml:space="preserve">Her Majesty’s Treasury </w:t>
      </w:r>
      <w:r w:rsidRPr="00EF60F7">
        <w:rPr>
          <w:rFonts w:ascii="Times New Roman" w:hAnsi="Times New Roman" w:cs="Times New Roman"/>
          <w:sz w:val="24"/>
          <w:szCs w:val="24"/>
        </w:rPr>
        <w:t xml:space="preserve">Великої Британії (список осіб, включених до </w:t>
      </w:r>
      <w:r w:rsidRPr="00EF60F7">
        <w:rPr>
          <w:rFonts w:ascii="Times New Roman" w:hAnsi="Times New Roman" w:cs="Times New Roman"/>
          <w:sz w:val="24"/>
          <w:szCs w:val="24"/>
          <w:lang w:val="en-US" w:eastAsia="en-US" w:bidi="en-US"/>
        </w:rPr>
        <w:t xml:space="preserve">Consolidated list of financial sanctions targets in the UK </w:t>
      </w:r>
      <w:r w:rsidRPr="00EF60F7">
        <w:rPr>
          <w:rFonts w:ascii="Times New Roman" w:hAnsi="Times New Roman" w:cs="Times New Roman"/>
          <w:sz w:val="24"/>
          <w:szCs w:val="24"/>
        </w:rPr>
        <w:t xml:space="preserve">та до </w:t>
      </w:r>
      <w:r w:rsidRPr="00EF60F7">
        <w:rPr>
          <w:rFonts w:ascii="Times New Roman" w:hAnsi="Times New Roman" w:cs="Times New Roman"/>
          <w:sz w:val="24"/>
          <w:szCs w:val="24"/>
          <w:lang w:val="en-US" w:eastAsia="en-US" w:bidi="en-US"/>
        </w:rPr>
        <w:t xml:space="preserve">List of persons subject to restrictive measures in view of Russia’s actions destabilising the situation in Ukraine, </w:t>
      </w:r>
      <w:r w:rsidRPr="00EF60F7">
        <w:rPr>
          <w:rFonts w:ascii="Times New Roman" w:hAnsi="Times New Roman" w:cs="Times New Roman"/>
          <w:sz w:val="24"/>
          <w:szCs w:val="24"/>
        </w:rPr>
        <w:t xml:space="preserve">що ведеться </w:t>
      </w:r>
      <w:r w:rsidRPr="00EF60F7">
        <w:rPr>
          <w:rFonts w:ascii="Times New Roman" w:hAnsi="Times New Roman" w:cs="Times New Roman"/>
          <w:sz w:val="24"/>
          <w:szCs w:val="24"/>
          <w:lang w:val="en-US" w:eastAsia="en-US" w:bidi="en-US"/>
        </w:rPr>
        <w:t>the UK Office of Financial Sanctions Implementation (OFSI) of the Her Majesty’s Treasury);</w:t>
      </w:r>
    </w:p>
    <w:p w:rsidR="00EF60F7" w:rsidRPr="00EF60F7" w:rsidRDefault="00EF60F7" w:rsidP="00EF60F7">
      <w:pPr>
        <w:tabs>
          <w:tab w:val="left" w:pos="1494"/>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12.1.5. Споживача, та/або учасника Споживача, та/або кінцевого бенефіціарного </w:t>
      </w:r>
    </w:p>
    <w:p w:rsidR="00EF60F7" w:rsidRPr="00EF60F7" w:rsidRDefault="00EF60F7" w:rsidP="00EF60F7">
      <w:pPr>
        <w:tabs>
          <w:tab w:val="left" w:pos="149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власника Споживача внесено до списку санкцій Ради Безпеки </w:t>
      </w:r>
      <w:r w:rsidRPr="00EF60F7">
        <w:rPr>
          <w:rFonts w:ascii="Times New Roman" w:hAnsi="Times New Roman" w:cs="Times New Roman"/>
          <w:sz w:val="24"/>
          <w:szCs w:val="24"/>
          <w:lang w:eastAsia="ru-RU" w:bidi="ru-RU"/>
        </w:rPr>
        <w:t xml:space="preserve">ООН </w:t>
      </w:r>
      <w:r w:rsidRPr="00EF60F7">
        <w:rPr>
          <w:rFonts w:ascii="Times New Roman" w:hAnsi="Times New Roman" w:cs="Times New Roman"/>
          <w:sz w:val="24"/>
          <w:szCs w:val="24"/>
        </w:rPr>
        <w:t xml:space="preserve">(зведений список санкцій Ради Безпеки Організації Об’єднаних Націй </w:t>
      </w:r>
      <w:r w:rsidRPr="00EF60F7">
        <w:rPr>
          <w:rFonts w:ascii="Times New Roman" w:hAnsi="Times New Roman" w:cs="Times New Roman"/>
          <w:sz w:val="24"/>
          <w:szCs w:val="24"/>
          <w:lang w:eastAsia="en-US" w:bidi="en-US"/>
        </w:rPr>
        <w:t>(</w:t>
      </w:r>
      <w:r w:rsidRPr="00EF60F7">
        <w:rPr>
          <w:rFonts w:ascii="Times New Roman" w:hAnsi="Times New Roman" w:cs="Times New Roman"/>
          <w:sz w:val="24"/>
          <w:szCs w:val="24"/>
          <w:lang w:val="en-US" w:eastAsia="en-US" w:bidi="en-US"/>
        </w:rPr>
        <w:t>Consolidated</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United</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Nations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Security</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Council</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Sanctions</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lang w:val="en-US" w:eastAsia="en-US" w:bidi="en-US"/>
        </w:rPr>
        <w:t>List</w:t>
      </w:r>
      <w:r w:rsidRPr="00EF60F7">
        <w:rPr>
          <w:rFonts w:ascii="Times New Roman" w:hAnsi="Times New Roman" w:cs="Times New Roman"/>
          <w:sz w:val="24"/>
          <w:szCs w:val="24"/>
          <w:lang w:eastAsia="en-US" w:bidi="en-US"/>
        </w:rPr>
        <w:t xml:space="preserve">), </w:t>
      </w:r>
      <w:r w:rsidRPr="00EF60F7">
        <w:rPr>
          <w:rFonts w:ascii="Times New Roman" w:hAnsi="Times New Roman" w:cs="Times New Roman"/>
          <w:sz w:val="24"/>
          <w:szCs w:val="24"/>
        </w:rPr>
        <w:t xml:space="preserve">до якого включено фізичних та юридичних осіб, щодо яких застосовано санкційні заходи Ради Безпеки </w:t>
      </w:r>
      <w:r w:rsidRPr="00EF60F7">
        <w:rPr>
          <w:rFonts w:ascii="Times New Roman" w:hAnsi="Times New Roman" w:cs="Times New Roman"/>
          <w:sz w:val="24"/>
          <w:szCs w:val="24"/>
          <w:lang w:eastAsia="ru-RU" w:bidi="ru-RU"/>
        </w:rPr>
        <w:t>ООН).</w:t>
      </w:r>
    </w:p>
    <w:p w:rsidR="00EF60F7" w:rsidRPr="00EF60F7" w:rsidRDefault="00EF60F7" w:rsidP="00EF60F7">
      <w:pPr>
        <w:tabs>
          <w:tab w:val="left" w:pos="1423"/>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12.2. Постачальник має право в односторонньому порядку відмовитися від виконання </w:t>
      </w:r>
    </w:p>
    <w:p w:rsidR="00EF60F7" w:rsidRPr="00EF60F7" w:rsidRDefault="00EF60F7" w:rsidP="00EF60F7">
      <w:pPr>
        <w:tabs>
          <w:tab w:val="left" w:pos="1423"/>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своїх зобов’язань за Договором та/або розірвати Договір у разі, якщо:</w:t>
      </w:r>
    </w:p>
    <w:p w:rsidR="00EF60F7" w:rsidRPr="00EF60F7" w:rsidRDefault="00EF60F7" w:rsidP="00EF60F7">
      <w:pPr>
        <w:tabs>
          <w:tab w:val="left" w:pos="1494"/>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12.2.1. Споживача, та/або учасника Споживача, та/або кінцевого бенефіціарного </w:t>
      </w:r>
    </w:p>
    <w:p w:rsidR="00EF60F7" w:rsidRPr="00EF60F7" w:rsidRDefault="00EF60F7" w:rsidP="00EF60F7">
      <w:pPr>
        <w:tabs>
          <w:tab w:val="left" w:pos="149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власника Споживача внесено до </w:t>
      </w:r>
      <w:r w:rsidRPr="00EF60F7">
        <w:rPr>
          <w:rFonts w:ascii="Times New Roman" w:hAnsi="Times New Roman" w:cs="Times New Roman"/>
          <w:sz w:val="24"/>
          <w:szCs w:val="24"/>
          <w:lang w:eastAsia="ru-RU" w:bidi="ru-RU"/>
        </w:rPr>
        <w:t xml:space="preserve">списку </w:t>
      </w:r>
      <w:r w:rsidRPr="00EF60F7">
        <w:rPr>
          <w:rFonts w:ascii="Times New Roman" w:hAnsi="Times New Roman" w:cs="Times New Roman"/>
          <w:sz w:val="24"/>
          <w:szCs w:val="24"/>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EF60F7">
        <w:rPr>
          <w:rFonts w:ascii="Times New Roman" w:hAnsi="Times New Roman" w:cs="Times New Roman"/>
          <w:sz w:val="24"/>
          <w:szCs w:val="24"/>
          <w:lang w:eastAsia="ru-RU" w:bidi="ru-RU"/>
        </w:rPr>
        <w:t xml:space="preserve">Ради </w:t>
      </w:r>
      <w:r w:rsidRPr="00EF60F7">
        <w:rPr>
          <w:rFonts w:ascii="Times New Roman" w:hAnsi="Times New Roman" w:cs="Times New Roman"/>
          <w:sz w:val="24"/>
          <w:szCs w:val="24"/>
        </w:rPr>
        <w:t>національної безпеки і оборони України;</w:t>
      </w:r>
    </w:p>
    <w:p w:rsidR="00EF60F7" w:rsidRPr="00EF60F7" w:rsidRDefault="00EF60F7" w:rsidP="00EF60F7">
      <w:pPr>
        <w:tabs>
          <w:tab w:val="left" w:pos="1494"/>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12.2.2. щодо товарів та/або послуг за Договором та/або щодо виконання інших умов </w:t>
      </w:r>
    </w:p>
    <w:p w:rsidR="00EF60F7" w:rsidRPr="00EF60F7" w:rsidRDefault="00EF60F7" w:rsidP="00EF60F7">
      <w:pPr>
        <w:tabs>
          <w:tab w:val="left" w:pos="149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Договору рішеннями Ради національної безпеки і оборони України, введеними в дію указами </w:t>
      </w:r>
      <w:r w:rsidRPr="00EF60F7">
        <w:rPr>
          <w:rFonts w:ascii="Times New Roman" w:hAnsi="Times New Roman" w:cs="Times New Roman"/>
          <w:sz w:val="24"/>
          <w:szCs w:val="24"/>
          <w:lang w:eastAsia="ru-RU" w:bidi="ru-RU"/>
        </w:rPr>
        <w:t xml:space="preserve">Президента </w:t>
      </w:r>
      <w:r w:rsidRPr="00EF60F7">
        <w:rPr>
          <w:rFonts w:ascii="Times New Roman" w:hAnsi="Times New Roman" w:cs="Times New Roman"/>
          <w:sz w:val="24"/>
          <w:szCs w:val="24"/>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F60F7" w:rsidRPr="00EF60F7" w:rsidRDefault="00EF60F7" w:rsidP="00EF60F7">
      <w:pPr>
        <w:tabs>
          <w:tab w:val="left" w:pos="1297"/>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12.3. Під час виконання своїх зобов’язань за цим Договором Сторони, їхні афілійовані </w:t>
      </w:r>
    </w:p>
    <w:p w:rsidR="00EF60F7" w:rsidRPr="00EF60F7" w:rsidRDefault="00EF60F7" w:rsidP="00EF60F7">
      <w:pPr>
        <w:tabs>
          <w:tab w:val="left" w:pos="129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EF60F7">
        <w:rPr>
          <w:rFonts w:ascii="Times New Roman" w:hAnsi="Times New Roman" w:cs="Times New Roman"/>
          <w:sz w:val="24"/>
          <w:szCs w:val="24"/>
          <w:lang w:eastAsia="ru-RU" w:bidi="ru-RU"/>
        </w:rPr>
        <w:t xml:space="preserve">особам </w:t>
      </w:r>
      <w:r w:rsidRPr="00EF60F7">
        <w:rPr>
          <w:rFonts w:ascii="Times New Roman" w:hAnsi="Times New Roman" w:cs="Times New Roman"/>
          <w:sz w:val="24"/>
          <w:szCs w:val="24"/>
        </w:rPr>
        <w:t>для впливу на дії чи рішення цих осіб з метою отримання яких-небудь неправомірних переваг чи досягнення інших неправомірних цілей.</w:t>
      </w:r>
    </w:p>
    <w:p w:rsidR="00EF60F7" w:rsidRPr="00EF60F7" w:rsidRDefault="00EF60F7" w:rsidP="00EF60F7">
      <w:pPr>
        <w:tabs>
          <w:tab w:val="left" w:pos="1292"/>
        </w:tabs>
        <w:spacing w:after="0" w:line="298" w:lineRule="exact"/>
        <w:ind w:left="720"/>
        <w:jc w:val="both"/>
        <w:rPr>
          <w:rFonts w:ascii="Times New Roman" w:hAnsi="Times New Roman" w:cs="Times New Roman"/>
          <w:sz w:val="24"/>
          <w:szCs w:val="24"/>
        </w:rPr>
      </w:pPr>
      <w:r w:rsidRPr="00EF60F7">
        <w:rPr>
          <w:rFonts w:ascii="Times New Roman" w:hAnsi="Times New Roman" w:cs="Times New Roman"/>
          <w:sz w:val="24"/>
          <w:szCs w:val="24"/>
        </w:rPr>
        <w:t xml:space="preserve">12.4. Під час виконання своїх зобов’язань за цим Договором Сторони, їхні афілійовані </w:t>
      </w:r>
    </w:p>
    <w:p w:rsidR="00EF60F7" w:rsidRPr="00EF60F7" w:rsidRDefault="00EF60F7" w:rsidP="00EF60F7">
      <w:pPr>
        <w:tabs>
          <w:tab w:val="left" w:pos="1292"/>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 xml:space="preserve">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EF60F7">
        <w:rPr>
          <w:rFonts w:ascii="Times New Roman" w:hAnsi="Times New Roman" w:cs="Times New Roman"/>
          <w:sz w:val="24"/>
          <w:szCs w:val="24"/>
          <w:lang w:eastAsia="ru-RU" w:bidi="ru-RU"/>
        </w:rPr>
        <w:t xml:space="preserve">про </w:t>
      </w:r>
      <w:r w:rsidRPr="00EF60F7">
        <w:rPr>
          <w:rFonts w:ascii="Times New Roman" w:hAnsi="Times New Roman" w:cs="Times New Roman"/>
          <w:sz w:val="24"/>
          <w:szCs w:val="24"/>
        </w:rPr>
        <w:t>протидію легалізації (відмиванню) доходів, одержаних злочинним шляхом.</w:t>
      </w:r>
    </w:p>
    <w:p w:rsidR="00EF60F7" w:rsidRPr="00EF60F7" w:rsidRDefault="00EF60F7" w:rsidP="00EF60F7">
      <w:pPr>
        <w:tabs>
          <w:tab w:val="left" w:pos="1302"/>
        </w:tabs>
        <w:spacing w:after="0" w:line="298" w:lineRule="exact"/>
        <w:ind w:left="780"/>
        <w:jc w:val="both"/>
        <w:rPr>
          <w:rFonts w:ascii="Times New Roman" w:hAnsi="Times New Roman" w:cs="Times New Roman"/>
          <w:sz w:val="24"/>
          <w:szCs w:val="24"/>
        </w:rPr>
      </w:pPr>
      <w:r w:rsidRPr="00EF60F7">
        <w:rPr>
          <w:rFonts w:ascii="Times New Roman" w:hAnsi="Times New Roman" w:cs="Times New Roman"/>
          <w:sz w:val="24"/>
          <w:szCs w:val="24"/>
        </w:rPr>
        <w:t xml:space="preserve">12.5. Кожна із Сторін цього Договору відмовляється від стимулювання будь-яким </w:t>
      </w:r>
    </w:p>
    <w:p w:rsidR="00EF60F7" w:rsidRPr="00EF60F7" w:rsidRDefault="00EF60F7" w:rsidP="00EF60F7">
      <w:pPr>
        <w:tabs>
          <w:tab w:val="left" w:pos="1302"/>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F60F7" w:rsidRPr="00EF60F7" w:rsidRDefault="00EF60F7" w:rsidP="00EF60F7">
      <w:pPr>
        <w:pStyle w:val="22"/>
        <w:shd w:val="clear" w:color="auto" w:fill="auto"/>
        <w:tabs>
          <w:tab w:val="left" w:pos="3493"/>
        </w:tabs>
        <w:spacing w:before="0" w:after="0" w:line="298" w:lineRule="exact"/>
        <w:ind w:left="3060"/>
        <w:rPr>
          <w:sz w:val="24"/>
          <w:szCs w:val="24"/>
        </w:rPr>
      </w:pPr>
      <w:bookmarkStart w:id="24" w:name="bookmark18"/>
      <w:r w:rsidRPr="00EF60F7">
        <w:rPr>
          <w:sz w:val="24"/>
          <w:szCs w:val="24"/>
        </w:rPr>
        <w:t>13. Строк дії Договору та інші умови.</w:t>
      </w:r>
      <w:bookmarkEnd w:id="24"/>
    </w:p>
    <w:p w:rsidR="00EF60F7" w:rsidRPr="00EF60F7" w:rsidRDefault="00EF60F7" w:rsidP="00EF60F7">
      <w:pPr>
        <w:tabs>
          <w:tab w:val="left" w:pos="1292"/>
        </w:tabs>
        <w:spacing w:after="0" w:line="298" w:lineRule="exact"/>
        <w:ind w:left="142" w:firstLine="638"/>
        <w:jc w:val="both"/>
        <w:rPr>
          <w:rFonts w:ascii="Times New Roman" w:hAnsi="Times New Roman" w:cs="Times New Roman"/>
          <w:sz w:val="24"/>
          <w:szCs w:val="24"/>
        </w:rPr>
      </w:pPr>
      <w:r w:rsidRPr="00EF60F7">
        <w:rPr>
          <w:rFonts w:ascii="Times New Roman" w:hAnsi="Times New Roman" w:cs="Times New Roman"/>
          <w:sz w:val="24"/>
          <w:szCs w:val="24"/>
        </w:rPr>
        <w:t>13.1. Даний Договір набирає чинності з ___________2024 року і діє в частині поставки газу до «31» грудня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F60F7" w:rsidRPr="00EF60F7" w:rsidRDefault="00EF60F7" w:rsidP="00EF60F7">
      <w:pPr>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sidRPr="00EF60F7">
        <w:rPr>
          <w:rFonts w:ascii="Times New Roman" w:hAnsi="Times New Roman" w:cs="Times New Roman"/>
          <w:sz w:val="24"/>
          <w:szCs w:val="24"/>
        </w:rPr>
        <w:lastRenderedPageBreak/>
        <w:t>підписів електронної печатки (за наявності) з використанням сервісів для обміну електронними документами.</w:t>
      </w:r>
    </w:p>
    <w:p w:rsidR="00EF60F7" w:rsidRPr="00EF60F7" w:rsidRDefault="00EF60F7" w:rsidP="00EF60F7">
      <w:pPr>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Pr="00EF60F7">
        <w:rPr>
          <w:rFonts w:ascii="Times New Roman" w:hAnsi="Times New Roman" w:cs="Times New Roman"/>
          <w:sz w:val="24"/>
          <w:szCs w:val="24"/>
          <w:lang w:val="en-US"/>
        </w:rPr>
        <w:t>D</w:t>
      </w:r>
      <w:r w:rsidRPr="00EF60F7">
        <w:rPr>
          <w:rFonts w:ascii="Times New Roman" w:hAnsi="Times New Roman" w:cs="Times New Roman"/>
          <w:sz w:val="24"/>
          <w:szCs w:val="24"/>
        </w:rPr>
        <w:t>ос», «ВЧАСНО».</w:t>
      </w:r>
    </w:p>
    <w:p w:rsidR="00EF60F7" w:rsidRPr="00EF60F7" w:rsidRDefault="00EF60F7" w:rsidP="00EF60F7">
      <w:pPr>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EF60F7" w:rsidRPr="00EF60F7" w:rsidRDefault="00EF60F7" w:rsidP="00EF60F7">
      <w:pPr>
        <w:tabs>
          <w:tab w:val="left" w:pos="1076"/>
        </w:tabs>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а)</w:t>
      </w:r>
      <w:r w:rsidRPr="00EF60F7">
        <w:rPr>
          <w:rFonts w:ascii="Times New Roman" w:hAnsi="Times New Roman" w:cs="Times New Roman"/>
          <w:sz w:val="24"/>
          <w:szCs w:val="24"/>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F60F7" w:rsidRPr="00EF60F7" w:rsidRDefault="00EF60F7" w:rsidP="00EF60F7">
      <w:pPr>
        <w:tabs>
          <w:tab w:val="left" w:pos="1122"/>
        </w:tabs>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б)</w:t>
      </w:r>
      <w:r w:rsidRPr="00EF60F7">
        <w:rPr>
          <w:rFonts w:ascii="Times New Roman" w:hAnsi="Times New Roman" w:cs="Times New Roman"/>
          <w:sz w:val="24"/>
          <w:szCs w:val="24"/>
        </w:rPr>
        <w:tab/>
        <w:t>акти приймання-передачі природного газу;</w:t>
      </w:r>
    </w:p>
    <w:p w:rsidR="00EF60F7" w:rsidRPr="00EF60F7" w:rsidRDefault="00EF60F7" w:rsidP="00EF60F7">
      <w:pPr>
        <w:tabs>
          <w:tab w:val="left" w:pos="1122"/>
        </w:tabs>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в)</w:t>
      </w:r>
      <w:r w:rsidRPr="00EF60F7">
        <w:rPr>
          <w:rFonts w:ascii="Times New Roman" w:hAnsi="Times New Roman" w:cs="Times New Roman"/>
          <w:sz w:val="24"/>
          <w:szCs w:val="24"/>
        </w:rPr>
        <w:tab/>
        <w:t>рахунки-фактури (рахунки) на оплату;</w:t>
      </w:r>
    </w:p>
    <w:p w:rsidR="00EF60F7" w:rsidRPr="00EF60F7" w:rsidRDefault="00EF60F7" w:rsidP="00EF60F7">
      <w:pPr>
        <w:tabs>
          <w:tab w:val="left" w:pos="1081"/>
        </w:tabs>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г)</w:t>
      </w:r>
      <w:r w:rsidRPr="00EF60F7">
        <w:rPr>
          <w:rFonts w:ascii="Times New Roman" w:hAnsi="Times New Roman" w:cs="Times New Roman"/>
          <w:sz w:val="24"/>
          <w:szCs w:val="24"/>
        </w:rPr>
        <w:tab/>
        <w:t>листи, повідомлення, заяви та інші документи, які мають або можуть подаватися Сторонами з метою виконання цього Договору.</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13.2.Істотні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F60F7" w:rsidRPr="00EF60F7" w:rsidRDefault="00BD64EA" w:rsidP="00EF60F7">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00EF60F7" w:rsidRPr="00EF60F7">
        <w:rPr>
          <w:rFonts w:ascii="Times New Roman" w:hAnsi="Times New Roman" w:cs="Times New Roman"/>
          <w:i/>
          <w:sz w:val="24"/>
          <w:szCs w:val="24"/>
        </w:rPr>
        <w:t>Сторони погоджуються, що зміну ціни здійснюють у такому порядку:</w:t>
      </w:r>
    </w:p>
    <w:p w:rsidR="00EF60F7" w:rsidRPr="00EF60F7" w:rsidRDefault="00EF60F7" w:rsidP="00EF60F7">
      <w:pPr>
        <w:tabs>
          <w:tab w:val="left" w:pos="709"/>
        </w:tabs>
        <w:jc w:val="both"/>
        <w:rPr>
          <w:rFonts w:ascii="Times New Roman" w:hAnsi="Times New Roman" w:cs="Times New Roman"/>
          <w:i/>
          <w:sz w:val="24"/>
          <w:szCs w:val="24"/>
        </w:rPr>
      </w:pPr>
      <w:r w:rsidRPr="00EF60F7">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rsidR="00EF60F7" w:rsidRPr="00EF60F7" w:rsidRDefault="00BD64EA" w:rsidP="00EF60F7">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00EF60F7" w:rsidRPr="00EF60F7">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F60F7" w:rsidRPr="00EF60F7" w:rsidRDefault="00BD64EA" w:rsidP="00EF60F7">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00EF60F7" w:rsidRPr="00EF60F7">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60F7" w:rsidRPr="00EF60F7" w:rsidRDefault="00BD64EA" w:rsidP="00EF60F7">
      <w:pPr>
        <w:tabs>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00EF60F7" w:rsidRPr="00EF60F7">
        <w:rPr>
          <w:rFonts w:ascii="Times New Roman" w:hAnsi="Times New Roman" w:cs="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w:t>
      </w:r>
      <w:r w:rsidR="00EF60F7" w:rsidRPr="00EF60F7">
        <w:rPr>
          <w:rFonts w:ascii="Times New Roman" w:hAnsi="Times New Roman" w:cs="Times New Roman"/>
          <w:i/>
          <w:sz w:val="24"/>
          <w:szCs w:val="24"/>
        </w:rPr>
        <w:lastRenderedPageBreak/>
        <w:t>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F60F7" w:rsidRPr="00EF60F7" w:rsidRDefault="00EF60F7" w:rsidP="00EF60F7">
      <w:pPr>
        <w:tabs>
          <w:tab w:val="left" w:pos="709"/>
        </w:tabs>
        <w:jc w:val="both"/>
        <w:rPr>
          <w:rFonts w:ascii="Times New Roman" w:hAnsi="Times New Roman" w:cs="Times New Roman"/>
          <w:i/>
          <w:sz w:val="24"/>
          <w:szCs w:val="24"/>
        </w:rPr>
      </w:pPr>
      <w:r w:rsidRPr="00EF60F7">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60F7" w:rsidRPr="00EF60F7" w:rsidRDefault="00EF60F7" w:rsidP="00EF60F7">
      <w:pPr>
        <w:jc w:val="both"/>
        <w:rPr>
          <w:rFonts w:ascii="Times New Roman" w:hAnsi="Times New Roman" w:cs="Times New Roman"/>
          <w:i/>
          <w:sz w:val="24"/>
          <w:szCs w:val="24"/>
        </w:rPr>
      </w:pPr>
      <w:r w:rsidRPr="00EF60F7">
        <w:rPr>
          <w:rFonts w:ascii="Times New Roman" w:hAnsi="Times New Roman" w:cs="Times New Roman"/>
          <w:i/>
          <w:sz w:val="24"/>
          <w:szCs w:val="24"/>
        </w:rPr>
        <w:t>-  результат порівняння цін у відсотковому вираженні;</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60F7" w:rsidRPr="00BD64EA" w:rsidRDefault="00BD64EA" w:rsidP="00BD64EA">
      <w:pPr>
        <w:ind w:firstLine="851"/>
        <w:jc w:val="both"/>
        <w:rPr>
          <w:rFonts w:ascii="Times New Roman" w:eastAsia="Times New Roman" w:hAnsi="Times New Roman" w:cs="Times New Roman"/>
          <w:sz w:val="24"/>
          <w:szCs w:val="24"/>
        </w:rPr>
      </w:pPr>
      <w:r w:rsidRPr="00BD64E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EF60F7" w:rsidRPr="00BD64EA">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EF60F7" w:rsidRPr="00BD64EA" w:rsidRDefault="00BD64EA" w:rsidP="00BD64EA">
      <w:pPr>
        <w:ind w:firstLine="851"/>
        <w:jc w:val="both"/>
        <w:rPr>
          <w:rFonts w:ascii="Times New Roman" w:eastAsia="Times New Roman" w:hAnsi="Times New Roman" w:cs="Times New Roman"/>
          <w:sz w:val="24"/>
          <w:szCs w:val="24"/>
        </w:rPr>
      </w:pPr>
      <w:r w:rsidRPr="00BD64E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EF60F7" w:rsidRPr="00BD64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нормативно-правовим актом Держави, яким затверджені чи </w:t>
      </w:r>
      <w:r w:rsidRPr="00EF60F7">
        <w:rPr>
          <w:rFonts w:ascii="Times New Roman" w:eastAsia="Times New Roman" w:hAnsi="Times New Roman" w:cs="Times New Roman"/>
          <w:i/>
          <w:sz w:val="24"/>
          <w:szCs w:val="24"/>
        </w:rPr>
        <w:lastRenderedPageBreak/>
        <w:t xml:space="preserve">встановлені такі ставки податків і збори та/або зміни умов щодо </w:t>
      </w:r>
      <w:r w:rsidR="00BD64EA">
        <w:rPr>
          <w:rFonts w:ascii="Times New Roman" w:eastAsia="Times New Roman" w:hAnsi="Times New Roman" w:cs="Times New Roman"/>
          <w:i/>
          <w:sz w:val="24"/>
          <w:szCs w:val="24"/>
        </w:rPr>
        <w:t xml:space="preserve">надання пільг з оподаткування, </w:t>
      </w:r>
      <w:r w:rsidRPr="00EF60F7">
        <w:rPr>
          <w:rFonts w:ascii="Times New Roman" w:eastAsia="Times New Roman" w:hAnsi="Times New Roman" w:cs="Times New Roman"/>
          <w:i/>
          <w:sz w:val="24"/>
          <w:szCs w:val="24"/>
        </w:rPr>
        <w:t>та/або зміна системи оподаткування;</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F60F7" w:rsidRPr="00EF60F7" w:rsidRDefault="00EF60F7" w:rsidP="00EF60F7">
      <w:pPr>
        <w:ind w:firstLine="851"/>
        <w:jc w:val="both"/>
        <w:rPr>
          <w:rFonts w:ascii="Times New Roman" w:eastAsia="Times New Roman" w:hAnsi="Times New Roman" w:cs="Times New Roman"/>
          <w:sz w:val="24"/>
          <w:szCs w:val="24"/>
        </w:rPr>
      </w:pPr>
      <w:r w:rsidRPr="00EF60F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w:t>
      </w:r>
    </w:p>
    <w:p w:rsidR="00EF60F7" w:rsidRPr="00EF60F7" w:rsidRDefault="00EF60F7" w:rsidP="00EF60F7">
      <w:pPr>
        <w:ind w:firstLine="860"/>
        <w:jc w:val="both"/>
        <w:rPr>
          <w:rFonts w:ascii="Times New Roman" w:eastAsia="Times New Roman" w:hAnsi="Times New Roman" w:cs="Times New Roman"/>
          <w:i/>
          <w:sz w:val="24"/>
          <w:szCs w:val="24"/>
        </w:rPr>
      </w:pPr>
      <w:r w:rsidRPr="00EF60F7">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EF60F7" w:rsidRPr="00EF60F7" w:rsidRDefault="00BD64EA" w:rsidP="00EF60F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F60F7" w:rsidRPr="00EF60F7">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F60F7" w:rsidRPr="00EF60F7" w:rsidRDefault="00EF60F7" w:rsidP="00EF60F7">
      <w:pPr>
        <w:tabs>
          <w:tab w:val="left" w:pos="1287"/>
        </w:tabs>
        <w:spacing w:after="0" w:line="298" w:lineRule="exact"/>
        <w:ind w:left="780"/>
        <w:jc w:val="both"/>
        <w:rPr>
          <w:rFonts w:ascii="Times New Roman" w:hAnsi="Times New Roman" w:cs="Times New Roman"/>
          <w:sz w:val="24"/>
          <w:szCs w:val="24"/>
        </w:rPr>
      </w:pPr>
      <w:r w:rsidRPr="00EF60F7">
        <w:rPr>
          <w:rFonts w:ascii="Times New Roman" w:hAnsi="Times New Roman" w:cs="Times New Roman"/>
          <w:sz w:val="24"/>
          <w:szCs w:val="24"/>
          <w:lang w:val="ru-RU"/>
        </w:rPr>
        <w:t xml:space="preserve">13.3. </w:t>
      </w:r>
      <w:r w:rsidRPr="00EF60F7">
        <w:rPr>
          <w:rFonts w:ascii="Times New Roman" w:hAnsi="Times New Roman" w:cs="Times New Roman"/>
          <w:sz w:val="24"/>
          <w:szCs w:val="24"/>
        </w:rPr>
        <w:t xml:space="preserve">Цей Договір складений у двох примірниках - по одному для кожної із сторін, які </w:t>
      </w:r>
    </w:p>
    <w:p w:rsidR="00EF60F7" w:rsidRPr="00EF60F7" w:rsidRDefault="00EF60F7" w:rsidP="00EF60F7">
      <w:pPr>
        <w:tabs>
          <w:tab w:val="left" w:pos="1287"/>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мають однакову юридичну силу.</w:t>
      </w:r>
    </w:p>
    <w:p w:rsidR="00EF60F7" w:rsidRPr="00EF60F7" w:rsidRDefault="00EF60F7" w:rsidP="00EF60F7">
      <w:pPr>
        <w:spacing w:after="0" w:line="298" w:lineRule="exact"/>
        <w:ind w:firstLine="780"/>
        <w:jc w:val="both"/>
        <w:rPr>
          <w:rFonts w:ascii="Times New Roman" w:hAnsi="Times New Roman" w:cs="Times New Roman"/>
          <w:sz w:val="24"/>
          <w:szCs w:val="24"/>
        </w:rPr>
      </w:pPr>
      <w:r w:rsidRPr="00EF60F7">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EF60F7" w:rsidRPr="00EF60F7" w:rsidRDefault="00EF60F7" w:rsidP="00BD64EA">
      <w:pPr>
        <w:tabs>
          <w:tab w:val="left" w:pos="0"/>
        </w:tabs>
        <w:spacing w:after="0" w:line="298" w:lineRule="exact"/>
        <w:ind w:firstLine="851"/>
        <w:jc w:val="both"/>
        <w:rPr>
          <w:rFonts w:ascii="Times New Roman" w:hAnsi="Times New Roman" w:cs="Times New Roman"/>
          <w:sz w:val="24"/>
          <w:szCs w:val="24"/>
        </w:rPr>
      </w:pPr>
      <w:r w:rsidRPr="00EF60F7">
        <w:rPr>
          <w:rFonts w:ascii="Times New Roman" w:hAnsi="Times New Roman" w:cs="Times New Roman"/>
          <w:sz w:val="24"/>
          <w:szCs w:val="24"/>
        </w:rPr>
        <w:t xml:space="preserve">13.4.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EF60F7">
        <w:rPr>
          <w:rFonts w:ascii="Times New Roman" w:hAnsi="Times New Roman" w:cs="Times New Roman"/>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13.5 та 13.6 цього Договору.</w:t>
      </w:r>
    </w:p>
    <w:p w:rsidR="00EF60F7" w:rsidRPr="00EF60F7" w:rsidRDefault="00EF60F7" w:rsidP="00EF60F7">
      <w:pPr>
        <w:tabs>
          <w:tab w:val="left" w:pos="1292"/>
        </w:tabs>
        <w:spacing w:after="0" w:line="298" w:lineRule="exact"/>
        <w:ind w:left="780"/>
        <w:jc w:val="both"/>
        <w:rPr>
          <w:rFonts w:ascii="Times New Roman" w:hAnsi="Times New Roman" w:cs="Times New Roman"/>
          <w:sz w:val="24"/>
          <w:szCs w:val="24"/>
        </w:rPr>
      </w:pPr>
      <w:r w:rsidRPr="00EF60F7">
        <w:rPr>
          <w:rFonts w:ascii="Times New Roman" w:hAnsi="Times New Roman" w:cs="Times New Roman"/>
          <w:sz w:val="24"/>
          <w:szCs w:val="24"/>
        </w:rPr>
        <w:t xml:space="preserve">13.5. Сторони зобов'язуються повідомляти одна одну рекомендованим листом з </w:t>
      </w:r>
    </w:p>
    <w:p w:rsidR="00EF60F7" w:rsidRPr="00EF60F7" w:rsidRDefault="00EF60F7" w:rsidP="00EF60F7">
      <w:pPr>
        <w:tabs>
          <w:tab w:val="left" w:pos="1292"/>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F60F7" w:rsidRPr="00EF60F7" w:rsidRDefault="00EF60F7" w:rsidP="00EF60F7">
      <w:pPr>
        <w:tabs>
          <w:tab w:val="left" w:pos="1292"/>
        </w:tabs>
        <w:spacing w:after="0" w:line="298" w:lineRule="exact"/>
        <w:ind w:left="780"/>
        <w:jc w:val="both"/>
        <w:rPr>
          <w:rFonts w:ascii="Times New Roman" w:hAnsi="Times New Roman" w:cs="Times New Roman"/>
          <w:sz w:val="24"/>
          <w:szCs w:val="24"/>
        </w:rPr>
      </w:pPr>
      <w:r w:rsidRPr="00EF60F7">
        <w:rPr>
          <w:rFonts w:ascii="Times New Roman" w:hAnsi="Times New Roman" w:cs="Times New Roman"/>
          <w:sz w:val="24"/>
          <w:szCs w:val="24"/>
        </w:rPr>
        <w:t xml:space="preserve">13.6. Постачальник має статус платника податку на прибуток на загальних підставах, </w:t>
      </w:r>
    </w:p>
    <w:p w:rsidR="00EF60F7" w:rsidRPr="00BD64EA" w:rsidRDefault="00EF60F7" w:rsidP="00BD64EA">
      <w:pPr>
        <w:tabs>
          <w:tab w:val="left" w:pos="1292"/>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передбачених Податковим кодексом України, а також є платни</w:t>
      </w:r>
      <w:r w:rsidR="00BD64EA">
        <w:rPr>
          <w:rFonts w:ascii="Times New Roman" w:hAnsi="Times New Roman" w:cs="Times New Roman"/>
          <w:sz w:val="24"/>
          <w:szCs w:val="24"/>
        </w:rPr>
        <w:t xml:space="preserve">ком податку на додану вартість. </w:t>
      </w:r>
      <w:r w:rsidRPr="00EF60F7">
        <w:rPr>
          <w:rFonts w:ascii="Times New Roman" w:hAnsi="Times New Roman" w:cs="Times New Roman"/>
          <w:sz w:val="24"/>
          <w:szCs w:val="24"/>
        </w:rPr>
        <w:t xml:space="preserve">Споживач </w:t>
      </w:r>
      <w:r w:rsidRPr="00EF60F7">
        <w:rPr>
          <w:rFonts w:ascii="Times New Roman" w:hAnsi="Times New Roman" w:cs="Times New Roman"/>
          <w:sz w:val="24"/>
          <w:szCs w:val="24"/>
          <w:u w:val="single"/>
        </w:rPr>
        <w:t>не є</w:t>
      </w:r>
      <w:r w:rsidRPr="00EF60F7">
        <w:rPr>
          <w:rFonts w:ascii="Times New Roman" w:hAnsi="Times New Roman" w:cs="Times New Roman"/>
          <w:sz w:val="24"/>
          <w:szCs w:val="24"/>
        </w:rPr>
        <w:t xml:space="preserve"> платником податку на додану вартість та статус </w:t>
      </w:r>
      <w:r w:rsidRPr="00EF60F7">
        <w:rPr>
          <w:rFonts w:ascii="Times New Roman" w:hAnsi="Times New Roman" w:cs="Times New Roman"/>
          <w:sz w:val="24"/>
          <w:szCs w:val="24"/>
          <w:u w:val="single"/>
        </w:rPr>
        <w:t>не має</w:t>
      </w:r>
      <w:r w:rsidRPr="00EF60F7">
        <w:rPr>
          <w:rFonts w:ascii="Times New Roman" w:hAnsi="Times New Roman" w:cs="Times New Roman"/>
          <w:sz w:val="24"/>
          <w:szCs w:val="24"/>
        </w:rPr>
        <w:t xml:space="preserve"> </w:t>
      </w:r>
      <w:r w:rsidRPr="00BD64EA">
        <w:rPr>
          <w:rFonts w:ascii="Times New Roman" w:hAnsi="Times New Roman" w:cs="Times New Roman"/>
          <w:b/>
          <w:i/>
          <w:sz w:val="24"/>
          <w:szCs w:val="24"/>
        </w:rPr>
        <w:t>(є/ не є, потрібне зазначити)</w:t>
      </w:r>
      <w:r w:rsidRPr="00BD64EA">
        <w:rPr>
          <w:rFonts w:ascii="Times New Roman" w:hAnsi="Times New Roman" w:cs="Times New Roman"/>
          <w:b/>
          <w:i/>
          <w:sz w:val="24"/>
          <w:szCs w:val="24"/>
        </w:rPr>
        <w:tab/>
        <w:t>(має/ не має, потрібне зазначити)</w:t>
      </w:r>
      <w:r w:rsidRPr="00EF60F7">
        <w:rPr>
          <w:sz w:val="24"/>
          <w:szCs w:val="24"/>
        </w:rPr>
        <w:t xml:space="preserve"> </w:t>
      </w:r>
      <w:r w:rsidRPr="00BD64EA">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rsidR="00EF60F7" w:rsidRDefault="00EF60F7" w:rsidP="00EF60F7">
      <w:pPr>
        <w:spacing w:after="0" w:line="298" w:lineRule="exact"/>
        <w:ind w:firstLine="720"/>
        <w:jc w:val="both"/>
        <w:rPr>
          <w:rFonts w:ascii="Times New Roman" w:hAnsi="Times New Roman" w:cs="Times New Roman"/>
          <w:sz w:val="24"/>
          <w:szCs w:val="24"/>
        </w:rPr>
      </w:pPr>
      <w:r w:rsidRPr="00EF60F7">
        <w:rPr>
          <w:rFonts w:ascii="Times New Roman" w:hAnsi="Times New Roman" w:cs="Times New Roman"/>
          <w:sz w:val="24"/>
          <w:szCs w:val="24"/>
        </w:rPr>
        <w:t xml:space="preserve">У разі будь-яких змін у статусі платника податків Сторони зобов'язані повідомити одна одну </w:t>
      </w:r>
      <w:r w:rsidRPr="00EF60F7">
        <w:rPr>
          <w:rFonts w:ascii="Times New Roman" w:hAnsi="Times New Roman" w:cs="Times New Roman"/>
          <w:sz w:val="24"/>
          <w:szCs w:val="24"/>
          <w:lang w:val="ru-RU" w:eastAsia="ru-RU" w:bidi="ru-RU"/>
        </w:rPr>
        <w:t xml:space="preserve">про </w:t>
      </w:r>
      <w:r w:rsidRPr="00EF60F7">
        <w:rPr>
          <w:rFonts w:ascii="Times New Roman" w:hAnsi="Times New Roman" w:cs="Times New Roman"/>
          <w:sz w:val="24"/>
          <w:szCs w:val="24"/>
        </w:rPr>
        <w:t>такі зміни протягом трьох робочих днів з дати таких змін рекомендованим листом з повідомленням.</w:t>
      </w:r>
    </w:p>
    <w:p w:rsidR="00EF60F7" w:rsidRPr="00EF60F7" w:rsidRDefault="00EF60F7" w:rsidP="00EF60F7">
      <w:pPr>
        <w:spacing w:after="0" w:line="298" w:lineRule="exact"/>
        <w:ind w:firstLine="720"/>
        <w:jc w:val="both"/>
        <w:rPr>
          <w:rFonts w:ascii="Times New Roman" w:hAnsi="Times New Roman" w:cs="Times New Roman"/>
          <w:sz w:val="24"/>
          <w:szCs w:val="24"/>
        </w:rPr>
      </w:pPr>
      <w:r w:rsidRPr="00EF60F7">
        <w:rPr>
          <w:rFonts w:ascii="Times New Roman" w:hAnsi="Times New Roman" w:cs="Times New Roman"/>
          <w:sz w:val="24"/>
          <w:szCs w:val="24"/>
        </w:rPr>
        <w:t xml:space="preserve">13.7. Цей Договір разом з усіма додатками і доповненнями, складений за повного </w:t>
      </w:r>
    </w:p>
    <w:p w:rsidR="00EF60F7" w:rsidRDefault="00EF60F7" w:rsidP="00EF60F7">
      <w:pPr>
        <w:tabs>
          <w:tab w:val="left" w:pos="1324"/>
        </w:tabs>
        <w:spacing w:after="0" w:line="298" w:lineRule="exact"/>
        <w:jc w:val="both"/>
        <w:rPr>
          <w:rFonts w:ascii="Times New Roman" w:hAnsi="Times New Roman" w:cs="Times New Roman"/>
          <w:sz w:val="24"/>
          <w:szCs w:val="24"/>
        </w:rPr>
      </w:pPr>
      <w:r w:rsidRPr="00EF60F7">
        <w:rPr>
          <w:rFonts w:ascii="Times New Roman" w:hAnsi="Times New Roman" w:cs="Times New Roman"/>
          <w:sz w:val="24"/>
          <w:szCs w:val="24"/>
        </w:rPr>
        <w:t>розуміння Сторонами предмета та умов Договору.</w:t>
      </w:r>
      <w:r>
        <w:rPr>
          <w:rFonts w:ascii="Times New Roman" w:hAnsi="Times New Roman" w:cs="Times New Roman"/>
          <w:sz w:val="24"/>
          <w:szCs w:val="24"/>
        </w:rPr>
        <w:t xml:space="preserve"> </w:t>
      </w:r>
      <w:r w:rsidRPr="00EF60F7">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F60F7" w:rsidRPr="00EF60F7" w:rsidRDefault="00EF60F7" w:rsidP="00EF60F7">
      <w:pPr>
        <w:tabs>
          <w:tab w:val="left" w:pos="0"/>
        </w:tabs>
        <w:spacing w:after="0" w:line="298" w:lineRule="exact"/>
        <w:jc w:val="both"/>
        <w:rPr>
          <w:rFonts w:ascii="Times New Roman" w:hAnsi="Times New Roman" w:cs="Times New Roman"/>
          <w:sz w:val="24"/>
          <w:szCs w:val="24"/>
        </w:rPr>
      </w:pPr>
      <w:r>
        <w:rPr>
          <w:rFonts w:ascii="Times New Roman" w:hAnsi="Times New Roman" w:cs="Times New Roman"/>
          <w:sz w:val="24"/>
          <w:szCs w:val="24"/>
        </w:rPr>
        <w:tab/>
      </w:r>
      <w:r w:rsidRPr="00EF60F7">
        <w:rPr>
          <w:rFonts w:ascii="Times New Roman" w:hAnsi="Times New Roman" w:cs="Times New Roman"/>
          <w:sz w:val="24"/>
          <w:szCs w:val="24"/>
        </w:rPr>
        <w:t>13.8.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F60F7" w:rsidRPr="00EF60F7" w:rsidRDefault="00EF60F7" w:rsidP="00EF60F7">
      <w:pPr>
        <w:pStyle w:val="22"/>
        <w:shd w:val="clear" w:color="auto" w:fill="auto"/>
        <w:tabs>
          <w:tab w:val="left" w:pos="3800"/>
        </w:tabs>
        <w:spacing w:before="0" w:after="0" w:line="240" w:lineRule="exact"/>
        <w:ind w:left="3340"/>
        <w:rPr>
          <w:sz w:val="24"/>
          <w:szCs w:val="24"/>
        </w:rPr>
      </w:pPr>
      <w:bookmarkStart w:id="25" w:name="bookmark19"/>
      <w:r w:rsidRPr="00EF60F7">
        <w:rPr>
          <w:sz w:val="24"/>
          <w:szCs w:val="24"/>
        </w:rPr>
        <w:t>14. Адреси та реквізити сторін</w:t>
      </w:r>
      <w:bookmarkEnd w:id="25"/>
    </w:p>
    <w:p w:rsidR="00EF60F7" w:rsidRPr="00EF60F7" w:rsidRDefault="00EF60F7" w:rsidP="00EF60F7">
      <w:pPr>
        <w:pStyle w:val="31"/>
        <w:shd w:val="clear" w:color="auto" w:fill="auto"/>
        <w:spacing w:before="0" w:after="0" w:line="298" w:lineRule="exact"/>
        <w:ind w:right="120"/>
        <w:rPr>
          <w:sz w:val="24"/>
          <w:szCs w:val="24"/>
        </w:rPr>
      </w:pPr>
    </w:p>
    <w:p w:rsidR="00EF60F7" w:rsidRPr="00EF60F7" w:rsidRDefault="00EF60F7" w:rsidP="00EF60F7">
      <w:pPr>
        <w:jc w:val="both"/>
        <w:rPr>
          <w:rFonts w:ascii="Times New Roman" w:hAnsi="Times New Roman" w:cs="Times New Roman"/>
          <w:sz w:val="24"/>
          <w:szCs w:val="24"/>
        </w:rPr>
      </w:pPr>
    </w:p>
    <w:p w:rsidR="00EF60F7" w:rsidRPr="00EF60F7" w:rsidRDefault="00EF60F7" w:rsidP="00EF60F7">
      <w:pPr>
        <w:jc w:val="both"/>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688"/>
        <w:gridCol w:w="4688"/>
      </w:tblGrid>
      <w:tr w:rsidR="00EF60F7" w:rsidRPr="00EF60F7" w:rsidTr="00EF60F7">
        <w:trPr>
          <w:trHeight w:val="2155"/>
        </w:trPr>
        <w:tc>
          <w:tcPr>
            <w:tcW w:w="4688" w:type="dxa"/>
          </w:tcPr>
          <w:p w:rsidR="00EF60F7" w:rsidRPr="00EF60F7" w:rsidRDefault="00EF60F7" w:rsidP="00EF60F7">
            <w:pPr>
              <w:pStyle w:val="Default"/>
              <w:jc w:val="both"/>
              <w:rPr>
                <w:lang w:val="uk-UA"/>
              </w:rPr>
            </w:pPr>
            <w:r w:rsidRPr="00EF60F7">
              <w:rPr>
                <w:b/>
                <w:bCs/>
                <w:lang w:val="uk-UA"/>
              </w:rPr>
              <w:t>ПОСТАЧАЛЬНИК</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b/>
                <w:bCs/>
                <w:lang w:val="uk-UA"/>
              </w:rPr>
            </w:pPr>
            <w:r w:rsidRPr="00EF60F7">
              <w:rPr>
                <w:b/>
                <w:bCs/>
                <w:lang w:val="uk-UA"/>
              </w:rPr>
              <w:t>(код ЕІС - _________________________)</w:t>
            </w:r>
          </w:p>
          <w:p w:rsidR="00EF60F7" w:rsidRPr="00EF60F7" w:rsidRDefault="00EF60F7" w:rsidP="00EF60F7">
            <w:pPr>
              <w:pStyle w:val="Default"/>
              <w:jc w:val="both"/>
              <w:rPr>
                <w:lang w:val="uk-UA"/>
              </w:rPr>
            </w:pPr>
          </w:p>
          <w:p w:rsidR="00EF60F7" w:rsidRDefault="00EF60F7" w:rsidP="00EF60F7">
            <w:pPr>
              <w:pStyle w:val="Default"/>
              <w:jc w:val="both"/>
              <w:rPr>
                <w:lang w:val="uk-UA"/>
              </w:rPr>
            </w:pPr>
            <w:r w:rsidRPr="00EF60F7">
              <w:rPr>
                <w:lang w:val="uk-UA"/>
              </w:rPr>
              <w:t>Пош</w:t>
            </w:r>
            <w:r>
              <w:rPr>
                <w:lang w:val="uk-UA"/>
              </w:rPr>
              <w:t xml:space="preserve">това адреса: </w:t>
            </w:r>
          </w:p>
          <w:p w:rsidR="00EF60F7" w:rsidRPr="00EF60F7" w:rsidRDefault="00EF60F7" w:rsidP="00EF60F7">
            <w:pPr>
              <w:pStyle w:val="Default"/>
              <w:jc w:val="both"/>
              <w:rPr>
                <w:lang w:val="uk-UA"/>
              </w:rPr>
            </w:pPr>
            <w:r w:rsidRPr="00EF60F7">
              <w:rPr>
                <w:lang w:val="uk-UA"/>
              </w:rPr>
              <w:t xml:space="preserve">___________________________________ </w:t>
            </w:r>
          </w:p>
          <w:p w:rsidR="00EF60F7" w:rsidRPr="00EF60F7" w:rsidRDefault="00EF60F7" w:rsidP="00EF60F7">
            <w:pPr>
              <w:pStyle w:val="Default"/>
              <w:jc w:val="both"/>
              <w:rPr>
                <w:lang w:val="uk-UA"/>
              </w:rPr>
            </w:pPr>
            <w:r w:rsidRPr="00EF60F7">
              <w:rPr>
                <w:lang w:val="uk-UA"/>
              </w:rPr>
              <w:t>Рахунок №:</w:t>
            </w:r>
          </w:p>
          <w:p w:rsidR="00EF60F7" w:rsidRPr="00EF60F7" w:rsidRDefault="00EF60F7" w:rsidP="00EF60F7">
            <w:pPr>
              <w:pStyle w:val="Default"/>
              <w:jc w:val="both"/>
              <w:rPr>
                <w:lang w:val="uk-UA"/>
              </w:rPr>
            </w:pPr>
            <w:r>
              <w:rPr>
                <w:b/>
                <w:bCs/>
                <w:lang w:val="en-US"/>
              </w:rPr>
              <w:t>IBAN</w:t>
            </w:r>
            <w:r w:rsidRPr="00EF60F7">
              <w:rPr>
                <w:b/>
                <w:bCs/>
              </w:rPr>
              <w:t xml:space="preserve"> </w:t>
            </w:r>
            <w:r w:rsidRPr="00EF60F7">
              <w:rPr>
                <w:b/>
                <w:bCs/>
                <w:lang w:val="uk-UA"/>
              </w:rPr>
              <w:t>______________________________</w:t>
            </w:r>
          </w:p>
          <w:p w:rsidR="00EF60F7" w:rsidRPr="00EF60F7" w:rsidRDefault="00EF60F7" w:rsidP="00EF60F7">
            <w:pPr>
              <w:pStyle w:val="Default"/>
              <w:jc w:val="both"/>
              <w:rPr>
                <w:lang w:val="uk-UA"/>
              </w:rPr>
            </w:pPr>
            <w:r>
              <w:rPr>
                <w:bCs/>
                <w:lang w:val="uk-UA"/>
              </w:rPr>
              <w:t>в _</w:t>
            </w:r>
            <w:r w:rsidRPr="00EF60F7">
              <w:rPr>
                <w:b/>
                <w:bCs/>
                <w:lang w:val="uk-UA"/>
              </w:rPr>
              <w:t>_________________________________</w:t>
            </w:r>
          </w:p>
          <w:p w:rsidR="00EF60F7" w:rsidRDefault="00EF60F7" w:rsidP="00EF60F7">
            <w:pPr>
              <w:pStyle w:val="Default"/>
              <w:jc w:val="both"/>
              <w:rPr>
                <w:b/>
                <w:bCs/>
                <w:lang w:val="uk-UA"/>
              </w:rPr>
            </w:pPr>
            <w:r w:rsidRPr="00EF60F7">
              <w:rPr>
                <w:bCs/>
                <w:lang w:val="uk-UA"/>
              </w:rPr>
              <w:t>Код ЄДРПОУ</w:t>
            </w:r>
            <w:r>
              <w:rPr>
                <w:b/>
                <w:bCs/>
                <w:lang w:val="uk-UA"/>
              </w:rPr>
              <w:t xml:space="preserve">   </w:t>
            </w:r>
            <w:r w:rsidRPr="00EF60F7">
              <w:rPr>
                <w:b/>
                <w:bCs/>
                <w:lang w:val="uk-UA"/>
              </w:rPr>
              <w:t>___________</w:t>
            </w:r>
            <w:r>
              <w:rPr>
                <w:b/>
                <w:bCs/>
                <w:lang w:val="uk-UA"/>
              </w:rPr>
              <w:t>___________</w:t>
            </w:r>
          </w:p>
          <w:p w:rsidR="00EF60F7" w:rsidRPr="00EF60F7" w:rsidRDefault="00EF60F7" w:rsidP="00EF60F7">
            <w:pPr>
              <w:pStyle w:val="Default"/>
              <w:jc w:val="both"/>
              <w:rPr>
                <w:bCs/>
                <w:lang w:val="uk-UA"/>
              </w:rPr>
            </w:pPr>
            <w:r w:rsidRPr="00EF60F7">
              <w:rPr>
                <w:bCs/>
                <w:lang w:val="uk-UA"/>
              </w:rPr>
              <w:t>Телефон:_______________________</w:t>
            </w:r>
            <w:r>
              <w:rPr>
                <w:bCs/>
                <w:lang w:val="uk-UA"/>
              </w:rPr>
              <w:t>_</w:t>
            </w:r>
            <w:r w:rsidRPr="00EF60F7">
              <w:rPr>
                <w:bCs/>
                <w:lang w:val="uk-UA"/>
              </w:rPr>
              <w:t>___</w:t>
            </w:r>
          </w:p>
          <w:p w:rsidR="00EF60F7" w:rsidRDefault="00EF60F7">
            <w:pPr>
              <w:rPr>
                <w:rFonts w:ascii="Times New Roman" w:eastAsia="Times New Roman" w:hAnsi="Times New Roman" w:cs="Times New Roman"/>
                <w:color w:val="000000"/>
                <w:sz w:val="24"/>
                <w:szCs w:val="24"/>
                <w:lang w:val="ru-RU" w:eastAsia="ru-RU"/>
              </w:rPr>
            </w:pPr>
            <w:r>
              <w:t>_______________________________________</w:t>
            </w:r>
          </w:p>
          <w:p w:rsidR="00EF60F7" w:rsidRPr="00EF60F7" w:rsidRDefault="00EF60F7" w:rsidP="00EF60F7">
            <w:pPr>
              <w:pStyle w:val="Default"/>
              <w:jc w:val="both"/>
              <w:rPr>
                <w:lang w:val="uk-UA"/>
              </w:rPr>
            </w:pPr>
          </w:p>
          <w:p w:rsidR="00EF60F7" w:rsidRPr="00EF60F7" w:rsidRDefault="00EF60F7" w:rsidP="00EF60F7">
            <w:pPr>
              <w:pStyle w:val="Default"/>
              <w:jc w:val="both"/>
              <w:rPr>
                <w:lang w:val="uk-UA"/>
              </w:rPr>
            </w:pPr>
            <w:r w:rsidRPr="00EF60F7">
              <w:rPr>
                <w:lang w:val="uk-UA"/>
              </w:rPr>
              <w:t>___________________/_________________/</w:t>
            </w:r>
          </w:p>
          <w:p w:rsidR="00EF60F7" w:rsidRPr="00EF60F7" w:rsidRDefault="00EF60F7" w:rsidP="00EF60F7">
            <w:pPr>
              <w:pStyle w:val="Default"/>
              <w:jc w:val="both"/>
              <w:rPr>
                <w:lang w:val="uk-UA"/>
              </w:rPr>
            </w:pPr>
          </w:p>
        </w:tc>
        <w:tc>
          <w:tcPr>
            <w:tcW w:w="4688" w:type="dxa"/>
          </w:tcPr>
          <w:p w:rsidR="00EF60F7" w:rsidRPr="00EF60F7" w:rsidRDefault="00EF60F7" w:rsidP="00EF60F7">
            <w:pPr>
              <w:pStyle w:val="Default"/>
              <w:jc w:val="both"/>
              <w:rPr>
                <w:lang w:val="uk-UA"/>
              </w:rPr>
            </w:pPr>
            <w:r w:rsidRPr="00EF60F7">
              <w:rPr>
                <w:b/>
                <w:bCs/>
                <w:lang w:val="uk-UA"/>
              </w:rPr>
              <w:t>СПОЖИВАЧ</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b/>
                <w:bCs/>
                <w:lang w:val="uk-UA"/>
              </w:rPr>
            </w:pPr>
            <w:r w:rsidRPr="00EF60F7">
              <w:rPr>
                <w:b/>
                <w:bCs/>
                <w:lang w:val="uk-UA"/>
              </w:rPr>
              <w:t>(код ЕІС - _________________________)</w:t>
            </w:r>
          </w:p>
          <w:p w:rsidR="00EF60F7" w:rsidRPr="00EF60F7" w:rsidRDefault="00EF60F7" w:rsidP="00EF60F7">
            <w:pPr>
              <w:pStyle w:val="Default"/>
              <w:jc w:val="both"/>
              <w:rPr>
                <w:lang w:val="uk-UA"/>
              </w:rPr>
            </w:pPr>
          </w:p>
          <w:p w:rsidR="00EF60F7" w:rsidRDefault="00EF60F7" w:rsidP="00EF60F7">
            <w:pPr>
              <w:pStyle w:val="Default"/>
              <w:jc w:val="both"/>
              <w:rPr>
                <w:lang w:val="uk-UA"/>
              </w:rPr>
            </w:pPr>
            <w:r w:rsidRPr="00EF60F7">
              <w:rPr>
                <w:lang w:val="uk-UA"/>
              </w:rPr>
              <w:t>Пош</w:t>
            </w:r>
            <w:r>
              <w:rPr>
                <w:lang w:val="uk-UA"/>
              </w:rPr>
              <w:t xml:space="preserve">това адреса: </w:t>
            </w:r>
          </w:p>
          <w:p w:rsidR="00EF60F7" w:rsidRPr="00EF60F7" w:rsidRDefault="00EF60F7" w:rsidP="00EF60F7">
            <w:pPr>
              <w:pStyle w:val="Default"/>
              <w:jc w:val="both"/>
              <w:rPr>
                <w:lang w:val="uk-UA"/>
              </w:rPr>
            </w:pPr>
            <w:r w:rsidRPr="00EF60F7">
              <w:rPr>
                <w:lang w:val="uk-UA"/>
              </w:rPr>
              <w:t xml:space="preserve">___________________________________ </w:t>
            </w:r>
          </w:p>
          <w:p w:rsidR="00EF60F7" w:rsidRPr="00EF60F7" w:rsidRDefault="00EF60F7" w:rsidP="00EF60F7">
            <w:pPr>
              <w:pStyle w:val="Default"/>
              <w:jc w:val="both"/>
              <w:rPr>
                <w:lang w:val="uk-UA"/>
              </w:rPr>
            </w:pPr>
            <w:r w:rsidRPr="00EF60F7">
              <w:rPr>
                <w:lang w:val="uk-UA"/>
              </w:rPr>
              <w:t>Рахунок №:</w:t>
            </w:r>
          </w:p>
          <w:p w:rsidR="00EF60F7" w:rsidRPr="00EF60F7" w:rsidRDefault="00EF60F7" w:rsidP="00EF60F7">
            <w:pPr>
              <w:pStyle w:val="Default"/>
              <w:jc w:val="both"/>
              <w:rPr>
                <w:lang w:val="uk-UA"/>
              </w:rPr>
            </w:pPr>
            <w:r>
              <w:rPr>
                <w:b/>
                <w:bCs/>
                <w:lang w:val="en-US"/>
              </w:rPr>
              <w:t>IBAN</w:t>
            </w:r>
            <w:r w:rsidRPr="00EF60F7">
              <w:rPr>
                <w:b/>
                <w:bCs/>
              </w:rPr>
              <w:t xml:space="preserve"> </w:t>
            </w:r>
            <w:r w:rsidRPr="00EF60F7">
              <w:rPr>
                <w:b/>
                <w:bCs/>
                <w:lang w:val="uk-UA"/>
              </w:rPr>
              <w:t>______________________________</w:t>
            </w:r>
          </w:p>
          <w:p w:rsidR="00EF60F7" w:rsidRPr="00EF60F7" w:rsidRDefault="00EF60F7" w:rsidP="00EF60F7">
            <w:pPr>
              <w:pStyle w:val="Default"/>
              <w:jc w:val="both"/>
              <w:rPr>
                <w:lang w:val="uk-UA"/>
              </w:rPr>
            </w:pPr>
            <w:r>
              <w:rPr>
                <w:bCs/>
                <w:lang w:val="uk-UA"/>
              </w:rPr>
              <w:t>в _</w:t>
            </w:r>
            <w:r w:rsidRPr="00EF60F7">
              <w:rPr>
                <w:b/>
                <w:bCs/>
                <w:lang w:val="uk-UA"/>
              </w:rPr>
              <w:t>_________________________________</w:t>
            </w:r>
          </w:p>
          <w:p w:rsidR="00EF60F7" w:rsidRPr="00EF60F7" w:rsidRDefault="00EF60F7" w:rsidP="00EF60F7">
            <w:pPr>
              <w:pStyle w:val="Default"/>
              <w:jc w:val="both"/>
              <w:rPr>
                <w:lang w:val="uk-UA"/>
              </w:rPr>
            </w:pPr>
            <w:r w:rsidRPr="00EF60F7">
              <w:rPr>
                <w:bCs/>
                <w:lang w:val="uk-UA"/>
              </w:rPr>
              <w:t>Код ЄДРПОУ</w:t>
            </w:r>
            <w:r>
              <w:rPr>
                <w:b/>
                <w:bCs/>
                <w:lang w:val="uk-UA"/>
              </w:rPr>
              <w:t xml:space="preserve">   </w:t>
            </w:r>
            <w:r w:rsidRPr="00EF60F7">
              <w:rPr>
                <w:b/>
                <w:bCs/>
                <w:lang w:val="uk-UA"/>
              </w:rPr>
              <w:t>___________</w:t>
            </w:r>
            <w:r>
              <w:rPr>
                <w:b/>
                <w:bCs/>
                <w:lang w:val="uk-UA"/>
              </w:rPr>
              <w:t>___________</w:t>
            </w:r>
          </w:p>
          <w:p w:rsidR="00EF60F7" w:rsidRPr="00EF60F7" w:rsidRDefault="00EF60F7" w:rsidP="00EF60F7">
            <w:pPr>
              <w:pStyle w:val="Default"/>
              <w:jc w:val="both"/>
              <w:rPr>
                <w:bCs/>
                <w:lang w:val="uk-UA"/>
              </w:rPr>
            </w:pPr>
            <w:r w:rsidRPr="00EF60F7">
              <w:rPr>
                <w:bCs/>
                <w:lang w:val="uk-UA"/>
              </w:rPr>
              <w:t>Телефон:_______________________</w:t>
            </w:r>
            <w:r>
              <w:rPr>
                <w:bCs/>
                <w:lang w:val="uk-UA"/>
              </w:rPr>
              <w:t>_</w:t>
            </w:r>
            <w:r w:rsidRPr="00EF60F7">
              <w:rPr>
                <w:bCs/>
                <w:lang w:val="uk-UA"/>
              </w:rPr>
              <w:t>___</w:t>
            </w:r>
          </w:p>
          <w:p w:rsidR="00EF60F7" w:rsidRPr="00EF60F7" w:rsidRDefault="00EF60F7" w:rsidP="00EF60F7">
            <w:pPr>
              <w:pStyle w:val="Default"/>
              <w:jc w:val="both"/>
              <w:rPr>
                <w:lang w:val="uk-UA"/>
              </w:rPr>
            </w:pPr>
            <w:r w:rsidRPr="00EF60F7">
              <w:rPr>
                <w:b/>
                <w:bCs/>
                <w:lang w:val="uk-UA"/>
              </w:rPr>
              <w:t>___________________________________</w:t>
            </w:r>
          </w:p>
          <w:p w:rsidR="00EF60F7" w:rsidRPr="00EF60F7" w:rsidRDefault="00EF60F7" w:rsidP="00EF60F7">
            <w:pPr>
              <w:pStyle w:val="Default"/>
              <w:jc w:val="both"/>
              <w:rPr>
                <w:lang w:val="uk-UA"/>
              </w:rPr>
            </w:pPr>
          </w:p>
          <w:p w:rsidR="00EF60F7" w:rsidRPr="00EF60F7" w:rsidRDefault="00EF60F7" w:rsidP="00EF60F7">
            <w:pPr>
              <w:pStyle w:val="Default"/>
              <w:jc w:val="both"/>
              <w:rPr>
                <w:lang w:val="uk-UA"/>
              </w:rPr>
            </w:pPr>
            <w:r w:rsidRPr="00EF60F7">
              <w:rPr>
                <w:lang w:val="uk-UA"/>
              </w:rPr>
              <w:t>___________________/_________________/</w:t>
            </w:r>
          </w:p>
          <w:p w:rsidR="00EF60F7" w:rsidRPr="00EF60F7" w:rsidRDefault="00EF60F7" w:rsidP="00EF60F7">
            <w:pPr>
              <w:pStyle w:val="Default"/>
              <w:jc w:val="both"/>
              <w:rPr>
                <w:lang w:val="uk-UA"/>
              </w:rPr>
            </w:pPr>
          </w:p>
        </w:tc>
      </w:tr>
    </w:tbl>
    <w:p w:rsidR="00EF60F7" w:rsidRPr="00EF60F7" w:rsidRDefault="00EF60F7" w:rsidP="00EF60F7">
      <w:pPr>
        <w:tabs>
          <w:tab w:val="left" w:pos="5422"/>
        </w:tabs>
        <w:jc w:val="both"/>
        <w:rPr>
          <w:rFonts w:ascii="Times New Roman" w:hAnsi="Times New Roman" w:cs="Times New Roman"/>
          <w:sz w:val="24"/>
          <w:szCs w:val="24"/>
        </w:rPr>
      </w:pPr>
    </w:p>
    <w:p w:rsidR="00EF60F7" w:rsidRPr="00EF60F7" w:rsidRDefault="00EF60F7" w:rsidP="00EF60F7">
      <w:pPr>
        <w:spacing w:after="240"/>
        <w:jc w:val="both"/>
        <w:rPr>
          <w:rFonts w:ascii="Times New Roman" w:eastAsia="Times New Roman" w:hAnsi="Times New Roman" w:cs="Times New Roman"/>
          <w:b/>
          <w:sz w:val="24"/>
          <w:szCs w:val="24"/>
        </w:rPr>
      </w:pPr>
    </w:p>
    <w:p w:rsidR="00EF60F7" w:rsidRPr="00EF60F7" w:rsidRDefault="00EF60F7" w:rsidP="00EF60F7">
      <w:pPr>
        <w:spacing w:after="240"/>
        <w:jc w:val="both"/>
        <w:rPr>
          <w:rFonts w:ascii="Times New Roman" w:eastAsia="Times New Roman" w:hAnsi="Times New Roman" w:cs="Times New Roman"/>
          <w:b/>
          <w:sz w:val="24"/>
          <w:szCs w:val="24"/>
        </w:rPr>
      </w:pPr>
    </w:p>
    <w:p w:rsidR="00EF60F7" w:rsidRPr="00EF60F7" w:rsidRDefault="00EF60F7" w:rsidP="00EF60F7">
      <w:pPr>
        <w:spacing w:after="240"/>
        <w:jc w:val="both"/>
        <w:rPr>
          <w:rFonts w:ascii="Times New Roman" w:eastAsia="Times New Roman" w:hAnsi="Times New Roman" w:cs="Times New Roman"/>
          <w:b/>
          <w:sz w:val="24"/>
          <w:szCs w:val="24"/>
        </w:rPr>
      </w:pPr>
    </w:p>
    <w:p w:rsidR="00EF60F7" w:rsidRDefault="00EF60F7" w:rsidP="00EF60F7">
      <w:pPr>
        <w:spacing w:after="240"/>
        <w:rPr>
          <w:rFonts w:ascii="Times New Roman" w:eastAsia="Times New Roman" w:hAnsi="Times New Roman" w:cs="Times New Roman"/>
          <w:b/>
        </w:rPr>
      </w:pPr>
    </w:p>
    <w:p w:rsidR="00E41E18" w:rsidRPr="00791627" w:rsidRDefault="00E41E18" w:rsidP="00E41E18">
      <w:pPr>
        <w:tabs>
          <w:tab w:val="left" w:pos="4132"/>
        </w:tabs>
      </w:pPr>
    </w:p>
    <w:p w:rsidR="0080083C" w:rsidRPr="008806F9" w:rsidRDefault="0080083C">
      <w:pPr>
        <w:widowControl w:val="0"/>
        <w:spacing w:after="0" w:line="240" w:lineRule="auto"/>
        <w:jc w:val="both"/>
        <w:rPr>
          <w:rFonts w:ascii="Times New Roman" w:eastAsia="Times New Roman" w:hAnsi="Times New Roman" w:cs="Times New Roman"/>
          <w:sz w:val="24"/>
          <w:szCs w:val="24"/>
        </w:rPr>
      </w:pPr>
    </w:p>
    <w:sectPr w:rsidR="0080083C" w:rsidRPr="008806F9" w:rsidSect="00EF60F7">
      <w:footerReference w:type="default" r:id="rId24"/>
      <w:footerReference w:type="first" r:id="rId25"/>
      <w:pgSz w:w="11906" w:h="16838"/>
      <w:pgMar w:top="850" w:right="850" w:bottom="682"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14" w:rsidRDefault="005F7314">
      <w:pPr>
        <w:spacing w:after="0" w:line="240" w:lineRule="auto"/>
      </w:pPr>
      <w:r>
        <w:separator/>
      </w:r>
    </w:p>
  </w:endnote>
  <w:endnote w:type="continuationSeparator" w:id="0">
    <w:p w:rsidR="005F7314" w:rsidRDefault="005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auto"/>
    <w:pitch w:val="default"/>
  </w:font>
  <w:font w:name="sans-serif">
    <w:altName w:val="DejaVu Math TeX Gyr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F7" w:rsidRDefault="00EF60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4D71">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F7" w:rsidRDefault="00EF60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14" w:rsidRDefault="005F7314">
      <w:pPr>
        <w:spacing w:after="0" w:line="240" w:lineRule="auto"/>
      </w:pPr>
      <w:r>
        <w:separator/>
      </w:r>
    </w:p>
  </w:footnote>
  <w:footnote w:type="continuationSeparator" w:id="0">
    <w:p w:rsidR="005F7314" w:rsidRDefault="005F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016"/>
    <w:multiLevelType w:val="multilevel"/>
    <w:tmpl w:val="CFA218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2995ECC"/>
    <w:multiLevelType w:val="multilevel"/>
    <w:tmpl w:val="E95E7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36004F"/>
    <w:multiLevelType w:val="multilevel"/>
    <w:tmpl w:val="1A326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4245D"/>
    <w:multiLevelType w:val="multilevel"/>
    <w:tmpl w:val="689C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D3AC9"/>
    <w:multiLevelType w:val="hybridMultilevel"/>
    <w:tmpl w:val="E4E6D188"/>
    <w:lvl w:ilvl="0" w:tplc="E118D876">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FD3531"/>
    <w:multiLevelType w:val="multilevel"/>
    <w:tmpl w:val="B23C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A28A8"/>
    <w:multiLevelType w:val="hybridMultilevel"/>
    <w:tmpl w:val="D3D42D98"/>
    <w:lvl w:ilvl="0" w:tplc="1C7C24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564050"/>
    <w:multiLevelType w:val="hybridMultilevel"/>
    <w:tmpl w:val="BEB83820"/>
    <w:lvl w:ilvl="0" w:tplc="5330DDC8">
      <w:numFmt w:val="bullet"/>
      <w:lvlText w:val="-"/>
      <w:lvlJc w:val="left"/>
      <w:pPr>
        <w:ind w:left="460" w:hanging="360"/>
      </w:pPr>
      <w:rPr>
        <w:rFonts w:ascii="Times New Roman" w:eastAsia="Times New Roman" w:hAnsi="Times New Roman" w:cs="Times New Roman" w:hint="default"/>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8" w15:restartNumberingAfterBreak="0">
    <w:nsid w:val="333E0B82"/>
    <w:multiLevelType w:val="hybridMultilevel"/>
    <w:tmpl w:val="9B686A2E"/>
    <w:lvl w:ilvl="0" w:tplc="04BE5B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EFD42CD"/>
    <w:multiLevelType w:val="multilevel"/>
    <w:tmpl w:val="05EEE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0171A9"/>
    <w:multiLevelType w:val="hybridMultilevel"/>
    <w:tmpl w:val="7B2A71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2967E4"/>
    <w:multiLevelType w:val="multilevel"/>
    <w:tmpl w:val="CD5614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DEF716C"/>
    <w:multiLevelType w:val="multilevel"/>
    <w:tmpl w:val="0E2E7B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0242FB"/>
    <w:multiLevelType w:val="multilevel"/>
    <w:tmpl w:val="D5442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5347AD"/>
    <w:multiLevelType w:val="multilevel"/>
    <w:tmpl w:val="DF683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6"/>
  </w:num>
  <w:num w:numId="5">
    <w:abstractNumId w:val="8"/>
  </w:num>
  <w:num w:numId="6">
    <w:abstractNumId w:val="1"/>
  </w:num>
  <w:num w:numId="7">
    <w:abstractNumId w:val="7"/>
  </w:num>
  <w:num w:numId="8">
    <w:abstractNumId w:val="4"/>
  </w:num>
  <w:num w:numId="9">
    <w:abstractNumId w:val="2"/>
  </w:num>
  <w:num w:numId="10">
    <w:abstractNumId w:val="12"/>
  </w:num>
  <w:num w:numId="11">
    <w:abstractNumId w:val="9"/>
  </w:num>
  <w:num w:numId="12">
    <w:abstractNumId w:val="1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083C"/>
    <w:rsid w:val="000029DE"/>
    <w:rsid w:val="0000348F"/>
    <w:rsid w:val="00010251"/>
    <w:rsid w:val="0003479A"/>
    <w:rsid w:val="00056AC2"/>
    <w:rsid w:val="000712F5"/>
    <w:rsid w:val="00071862"/>
    <w:rsid w:val="000824D1"/>
    <w:rsid w:val="00094E24"/>
    <w:rsid w:val="000C2A0E"/>
    <w:rsid w:val="00105E70"/>
    <w:rsid w:val="00147C6D"/>
    <w:rsid w:val="001615C0"/>
    <w:rsid w:val="0018607D"/>
    <w:rsid w:val="00203592"/>
    <w:rsid w:val="002256CF"/>
    <w:rsid w:val="00236032"/>
    <w:rsid w:val="00257738"/>
    <w:rsid w:val="002617FB"/>
    <w:rsid w:val="002C5A9B"/>
    <w:rsid w:val="00322972"/>
    <w:rsid w:val="0033441E"/>
    <w:rsid w:val="003716EA"/>
    <w:rsid w:val="003E2FD5"/>
    <w:rsid w:val="003F5159"/>
    <w:rsid w:val="00407C1E"/>
    <w:rsid w:val="0043013C"/>
    <w:rsid w:val="00461702"/>
    <w:rsid w:val="0048286D"/>
    <w:rsid w:val="004D1C5D"/>
    <w:rsid w:val="005705D4"/>
    <w:rsid w:val="005714FB"/>
    <w:rsid w:val="005941FA"/>
    <w:rsid w:val="005B45A4"/>
    <w:rsid w:val="005D077E"/>
    <w:rsid w:val="005F7314"/>
    <w:rsid w:val="006068A3"/>
    <w:rsid w:val="00635932"/>
    <w:rsid w:val="00637899"/>
    <w:rsid w:val="00644058"/>
    <w:rsid w:val="00656C9C"/>
    <w:rsid w:val="006761CC"/>
    <w:rsid w:val="006A39A1"/>
    <w:rsid w:val="006B4FF1"/>
    <w:rsid w:val="006C2176"/>
    <w:rsid w:val="006C2BAF"/>
    <w:rsid w:val="006C67C8"/>
    <w:rsid w:val="006C7436"/>
    <w:rsid w:val="006E00FD"/>
    <w:rsid w:val="007071E0"/>
    <w:rsid w:val="007465EE"/>
    <w:rsid w:val="00753EA6"/>
    <w:rsid w:val="00753EB0"/>
    <w:rsid w:val="007C291A"/>
    <w:rsid w:val="007C59CD"/>
    <w:rsid w:val="007F0818"/>
    <w:rsid w:val="007F0A7D"/>
    <w:rsid w:val="007F27A8"/>
    <w:rsid w:val="007F4B83"/>
    <w:rsid w:val="0080083C"/>
    <w:rsid w:val="008278D7"/>
    <w:rsid w:val="00846816"/>
    <w:rsid w:val="00846C77"/>
    <w:rsid w:val="008806F9"/>
    <w:rsid w:val="00895794"/>
    <w:rsid w:val="008B04FA"/>
    <w:rsid w:val="008C6419"/>
    <w:rsid w:val="00947A14"/>
    <w:rsid w:val="009954BD"/>
    <w:rsid w:val="009A6057"/>
    <w:rsid w:val="009C1AEA"/>
    <w:rsid w:val="009C4471"/>
    <w:rsid w:val="009C7350"/>
    <w:rsid w:val="009F45C7"/>
    <w:rsid w:val="00A37102"/>
    <w:rsid w:val="00A5676F"/>
    <w:rsid w:val="00A74F94"/>
    <w:rsid w:val="00A84D71"/>
    <w:rsid w:val="00AE12AB"/>
    <w:rsid w:val="00AE324C"/>
    <w:rsid w:val="00AE5E10"/>
    <w:rsid w:val="00B0389A"/>
    <w:rsid w:val="00B47011"/>
    <w:rsid w:val="00B616B2"/>
    <w:rsid w:val="00BB43E9"/>
    <w:rsid w:val="00BD64EA"/>
    <w:rsid w:val="00C03987"/>
    <w:rsid w:val="00C53DFE"/>
    <w:rsid w:val="00CF2F9D"/>
    <w:rsid w:val="00CF4EBC"/>
    <w:rsid w:val="00D2709B"/>
    <w:rsid w:val="00D5710B"/>
    <w:rsid w:val="00D8022C"/>
    <w:rsid w:val="00D9696B"/>
    <w:rsid w:val="00DC0A4C"/>
    <w:rsid w:val="00DE6187"/>
    <w:rsid w:val="00E113BB"/>
    <w:rsid w:val="00E14534"/>
    <w:rsid w:val="00E41E18"/>
    <w:rsid w:val="00E44A8B"/>
    <w:rsid w:val="00E53744"/>
    <w:rsid w:val="00E57D3F"/>
    <w:rsid w:val="00EA4885"/>
    <w:rsid w:val="00EF60F7"/>
    <w:rsid w:val="00F05688"/>
    <w:rsid w:val="00F15C23"/>
    <w:rsid w:val="00F53F8B"/>
    <w:rsid w:val="00F61694"/>
    <w:rsid w:val="00F778F2"/>
    <w:rsid w:val="00F877E3"/>
    <w:rsid w:val="00F9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DDEF"/>
  <w15:docId w15:val="{C559B26A-820C-4070-82A8-68310461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A39A1"/>
    <w:pPr>
      <w:keepNext/>
      <w:keepLines/>
      <w:spacing w:before="480" w:after="120"/>
      <w:outlineLvl w:val="0"/>
    </w:pPr>
    <w:rPr>
      <w:b/>
      <w:sz w:val="48"/>
      <w:szCs w:val="48"/>
    </w:rPr>
  </w:style>
  <w:style w:type="paragraph" w:styleId="2">
    <w:name w:val="heading 2"/>
    <w:basedOn w:val="a"/>
    <w:next w:val="a"/>
    <w:rsid w:val="006A39A1"/>
    <w:pPr>
      <w:keepNext/>
      <w:keepLines/>
      <w:spacing w:before="360" w:after="80"/>
      <w:outlineLvl w:val="1"/>
    </w:pPr>
    <w:rPr>
      <w:b/>
      <w:sz w:val="36"/>
      <w:szCs w:val="36"/>
    </w:rPr>
  </w:style>
  <w:style w:type="paragraph" w:styleId="3">
    <w:name w:val="heading 3"/>
    <w:basedOn w:val="a"/>
    <w:next w:val="a"/>
    <w:rsid w:val="006A39A1"/>
    <w:pPr>
      <w:keepNext/>
      <w:keepLines/>
      <w:spacing w:before="280" w:after="80"/>
      <w:outlineLvl w:val="2"/>
    </w:pPr>
    <w:rPr>
      <w:b/>
      <w:sz w:val="28"/>
      <w:szCs w:val="28"/>
    </w:rPr>
  </w:style>
  <w:style w:type="paragraph" w:styleId="4">
    <w:name w:val="heading 4"/>
    <w:basedOn w:val="a"/>
    <w:next w:val="a"/>
    <w:rsid w:val="006A39A1"/>
    <w:pPr>
      <w:keepNext/>
      <w:keepLines/>
      <w:spacing w:before="240" w:after="40"/>
      <w:outlineLvl w:val="3"/>
    </w:pPr>
    <w:rPr>
      <w:b/>
      <w:sz w:val="24"/>
      <w:szCs w:val="24"/>
    </w:rPr>
  </w:style>
  <w:style w:type="paragraph" w:styleId="5">
    <w:name w:val="heading 5"/>
    <w:basedOn w:val="a"/>
    <w:next w:val="a"/>
    <w:rsid w:val="006A39A1"/>
    <w:pPr>
      <w:keepNext/>
      <w:keepLines/>
      <w:spacing w:before="220" w:after="40"/>
      <w:outlineLvl w:val="4"/>
    </w:pPr>
    <w:rPr>
      <w:b/>
    </w:rPr>
  </w:style>
  <w:style w:type="paragraph" w:styleId="6">
    <w:name w:val="heading 6"/>
    <w:basedOn w:val="a"/>
    <w:next w:val="a"/>
    <w:rsid w:val="006A39A1"/>
    <w:pPr>
      <w:keepNext/>
      <w:keepLines/>
      <w:spacing w:before="200" w:after="40"/>
      <w:outlineLvl w:val="5"/>
    </w:pPr>
    <w:rPr>
      <w:b/>
      <w:sz w:val="20"/>
      <w:szCs w:val="20"/>
    </w:rPr>
  </w:style>
  <w:style w:type="paragraph" w:styleId="7">
    <w:name w:val="heading 7"/>
    <w:basedOn w:val="a"/>
    <w:next w:val="a"/>
    <w:link w:val="70"/>
    <w:uiPriority w:val="9"/>
    <w:unhideWhenUsed/>
    <w:qFormat/>
    <w:rsid w:val="002C5A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A39A1"/>
    <w:tblPr>
      <w:tblCellMar>
        <w:top w:w="0" w:type="dxa"/>
        <w:left w:w="0" w:type="dxa"/>
        <w:bottom w:w="0" w:type="dxa"/>
        <w:right w:w="0" w:type="dxa"/>
      </w:tblCellMar>
    </w:tblPr>
  </w:style>
  <w:style w:type="paragraph" w:styleId="a3">
    <w:name w:val="Title"/>
    <w:basedOn w:val="a"/>
    <w:next w:val="a"/>
    <w:rsid w:val="006A39A1"/>
    <w:pPr>
      <w:keepNext/>
      <w:keepLines/>
      <w:spacing w:before="480" w:after="120"/>
    </w:pPr>
    <w:rPr>
      <w:b/>
      <w:sz w:val="72"/>
      <w:szCs w:val="72"/>
    </w:rPr>
  </w:style>
  <w:style w:type="table" w:customStyle="1" w:styleId="TableNormal2">
    <w:name w:val="Table Normal2"/>
    <w:rsid w:val="006A39A1"/>
    <w:tblPr>
      <w:tblCellMar>
        <w:top w:w="0" w:type="dxa"/>
        <w:left w:w="0" w:type="dxa"/>
        <w:bottom w:w="0" w:type="dxa"/>
        <w:right w:w="0" w:type="dxa"/>
      </w:tblCellMar>
    </w:tblPr>
  </w:style>
  <w:style w:type="table" w:customStyle="1" w:styleId="TableNormal3">
    <w:name w:val="Table Normal3"/>
    <w:rsid w:val="006A39A1"/>
    <w:tblPr>
      <w:tblCellMar>
        <w:top w:w="0" w:type="dxa"/>
        <w:left w:w="0" w:type="dxa"/>
        <w:bottom w:w="0" w:type="dxa"/>
        <w:right w:w="0" w:type="dxa"/>
      </w:tblCellMar>
    </w:tblPr>
  </w:style>
  <w:style w:type="table" w:customStyle="1" w:styleId="TableNormal4">
    <w:name w:val="Table Normal4"/>
    <w:rsid w:val="006A39A1"/>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A39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rsid w:val="006A39A1"/>
    <w:pPr>
      <w:spacing w:after="0" w:line="240" w:lineRule="auto"/>
    </w:pPr>
    <w:tblPr>
      <w:tblStyleRowBandSize w:val="1"/>
      <w:tblStyleColBandSize w:val="1"/>
      <w:tblCellMar>
        <w:left w:w="108" w:type="dxa"/>
        <w:right w:w="108" w:type="dxa"/>
      </w:tblCellMar>
    </w:tblPr>
  </w:style>
  <w:style w:type="table" w:customStyle="1" w:styleId="ac">
    <w:basedOn w:val="TableNormal4"/>
    <w:rsid w:val="006A39A1"/>
    <w:pPr>
      <w:spacing w:after="0" w:line="240" w:lineRule="auto"/>
    </w:pPr>
    <w:tblPr>
      <w:tblStyleRowBandSize w:val="1"/>
      <w:tblStyleColBandSize w:val="1"/>
      <w:tblCellMar>
        <w:left w:w="108" w:type="dxa"/>
        <w:right w:w="108" w:type="dxa"/>
      </w:tblCellMar>
    </w:tblPr>
  </w:style>
  <w:style w:type="table" w:customStyle="1" w:styleId="ad">
    <w:basedOn w:val="TableNormal3"/>
    <w:rsid w:val="006A39A1"/>
    <w:pPr>
      <w:spacing w:after="0" w:line="240" w:lineRule="auto"/>
    </w:pPr>
    <w:tblPr>
      <w:tblStyleRowBandSize w:val="1"/>
      <w:tblStyleColBandSize w:val="1"/>
      <w:tblCellMar>
        <w:left w:w="108" w:type="dxa"/>
        <w:right w:w="108" w:type="dxa"/>
      </w:tblCellMar>
    </w:tblPr>
  </w:style>
  <w:style w:type="table" w:customStyle="1" w:styleId="ae">
    <w:basedOn w:val="TableNormal3"/>
    <w:rsid w:val="006A39A1"/>
    <w:pPr>
      <w:spacing w:after="0" w:line="240" w:lineRule="auto"/>
    </w:pPr>
    <w:tblPr>
      <w:tblStyleRowBandSize w:val="1"/>
      <w:tblStyleColBandSize w:val="1"/>
      <w:tblCellMar>
        <w:left w:w="108" w:type="dxa"/>
        <w:right w:w="108" w:type="dxa"/>
      </w:tblCellMar>
    </w:tblPr>
  </w:style>
  <w:style w:type="character" w:styleId="af">
    <w:name w:val="Subtle Emphasis"/>
    <w:basedOn w:val="a0"/>
    <w:uiPriority w:val="19"/>
    <w:qFormat/>
    <w:rsid w:val="00B47011"/>
    <w:rPr>
      <w:i/>
      <w:iCs/>
      <w:color w:val="808080" w:themeColor="text1" w:themeTint="7F"/>
    </w:rPr>
  </w:style>
  <w:style w:type="character" w:customStyle="1" w:styleId="70">
    <w:name w:val="Заголовок 7 Знак"/>
    <w:basedOn w:val="a0"/>
    <w:link w:val="7"/>
    <w:uiPriority w:val="9"/>
    <w:rsid w:val="002C5A9B"/>
    <w:rPr>
      <w:rFonts w:asciiTheme="majorHAnsi" w:eastAsiaTheme="majorEastAsia" w:hAnsiTheme="majorHAnsi" w:cstheme="majorBidi"/>
      <w:i/>
      <w:iCs/>
      <w:color w:val="404040" w:themeColor="text1" w:themeTint="BF"/>
    </w:rPr>
  </w:style>
  <w:style w:type="paragraph" w:styleId="af0">
    <w:name w:val="Body Text"/>
    <w:basedOn w:val="a"/>
    <w:link w:val="af1"/>
    <w:rsid w:val="00E41E18"/>
    <w:pPr>
      <w:suppressAutoHyphens/>
      <w:autoSpaceDE w:val="0"/>
      <w:autoSpaceDN w:val="0"/>
      <w:spacing w:after="12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rPr>
  </w:style>
  <w:style w:type="character" w:customStyle="1" w:styleId="af1">
    <w:name w:val="Основний текст Знак"/>
    <w:basedOn w:val="a0"/>
    <w:link w:val="af0"/>
    <w:rsid w:val="00E41E18"/>
    <w:rPr>
      <w:rFonts w:ascii="Times New Roman" w:eastAsia="Times New Roman" w:hAnsi="Times New Roman" w:cs="Times New Roman"/>
      <w:position w:val="-1"/>
      <w:sz w:val="24"/>
      <w:szCs w:val="24"/>
    </w:rPr>
  </w:style>
  <w:style w:type="character" w:customStyle="1" w:styleId="10">
    <w:name w:val="Заголовок №1_"/>
    <w:basedOn w:val="a0"/>
    <w:link w:val="11"/>
    <w:rsid w:val="00EF60F7"/>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EF60F7"/>
    <w:rPr>
      <w:rFonts w:ascii="Times New Roman" w:eastAsia="Times New Roman" w:hAnsi="Times New Roman" w:cs="Times New Roman"/>
      <w:b/>
      <w:bCs/>
      <w:shd w:val="clear" w:color="auto" w:fill="FFFFFF"/>
    </w:rPr>
  </w:style>
  <w:style w:type="character" w:customStyle="1" w:styleId="214pt">
    <w:name w:val="Основной текст (2) + 14 pt;Полужирный"/>
    <w:basedOn w:val="a0"/>
    <w:rsid w:val="00EF60F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 Полужирный"/>
    <w:basedOn w:val="a0"/>
    <w:rsid w:val="00EF60F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Заголовок №2_"/>
    <w:basedOn w:val="a0"/>
    <w:link w:val="22"/>
    <w:rsid w:val="00EF60F7"/>
    <w:rPr>
      <w:rFonts w:ascii="Times New Roman" w:eastAsia="Times New Roman" w:hAnsi="Times New Roman" w:cs="Times New Roman"/>
      <w:b/>
      <w:bCs/>
      <w:shd w:val="clear" w:color="auto" w:fill="FFFFFF"/>
    </w:rPr>
  </w:style>
  <w:style w:type="character" w:customStyle="1" w:styleId="23">
    <w:name w:val="Основной текст (2)"/>
    <w:basedOn w:val="a0"/>
    <w:rsid w:val="00EF60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basedOn w:val="30"/>
    <w:rsid w:val="00EF60F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40">
    <w:name w:val="Основной текст (4)_"/>
    <w:basedOn w:val="a0"/>
    <w:link w:val="41"/>
    <w:rsid w:val="00EF60F7"/>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F60F7"/>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1">
    <w:name w:val="Основной текст (3)"/>
    <w:basedOn w:val="a"/>
    <w:link w:val="30"/>
    <w:rsid w:val="00EF60F7"/>
    <w:pPr>
      <w:widowControl w:val="0"/>
      <w:shd w:val="clear" w:color="auto" w:fill="FFFFFF"/>
      <w:spacing w:before="360" w:after="660" w:line="0" w:lineRule="atLeast"/>
      <w:jc w:val="both"/>
    </w:pPr>
    <w:rPr>
      <w:rFonts w:ascii="Times New Roman" w:eastAsia="Times New Roman" w:hAnsi="Times New Roman" w:cs="Times New Roman"/>
      <w:b/>
      <w:bCs/>
    </w:rPr>
  </w:style>
  <w:style w:type="paragraph" w:customStyle="1" w:styleId="22">
    <w:name w:val="Заголовок №2"/>
    <w:basedOn w:val="a"/>
    <w:link w:val="21"/>
    <w:rsid w:val="00EF60F7"/>
    <w:pPr>
      <w:widowControl w:val="0"/>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41">
    <w:name w:val="Основной текст (4)"/>
    <w:basedOn w:val="a"/>
    <w:link w:val="40"/>
    <w:rsid w:val="00EF60F7"/>
    <w:pPr>
      <w:widowControl w:val="0"/>
      <w:shd w:val="clear" w:color="auto" w:fill="FFFFFF"/>
      <w:spacing w:after="0" w:line="0" w:lineRule="atLeast"/>
      <w:jc w:val="both"/>
    </w:pPr>
    <w:rPr>
      <w:rFonts w:ascii="Times New Roman" w:eastAsia="Times New Roman" w:hAnsi="Times New Roman" w:cs="Times New Roman"/>
      <w:b/>
      <w:bCs/>
      <w:i/>
      <w:iCs/>
    </w:rPr>
  </w:style>
  <w:style w:type="paragraph" w:customStyle="1" w:styleId="Default">
    <w:name w:val="Default"/>
    <w:rsid w:val="00EF60F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data">
    <w:name w:val="docdata"/>
    <w:aliases w:val="docy,v5,1629,baiaagaaboqcaaadlgqaaawkbaaaaaaaaaaaaaaaaaaaaaaaaaaaaaaaaaaaaaaaaaaaaaaaaaaaaaaaaaaaaaaaaaaaaaaaaaaaaaaaaaaaaaaaaaaaaaaaaaaaaaaaaaaaaaaaaaaaaaaaaaaaaaaaaaaaaaaaaaaaaaaaaaaaaaaaaaaaaaaaaaaaaaaaaaaaaaaaaaaaaaaaaaaaaaaaaaaaaaaaaaaaaaaa"/>
    <w:basedOn w:val="a0"/>
    <w:rsid w:val="00EF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zakon0.rada.gov.ua/laws/show/2289-17" TargetMode="External"/><Relationship Id="rId7" Type="http://schemas.openxmlformats.org/officeDocument/2006/relationships/footnotes" Target="footnotes.xml"/><Relationship Id="rId12" Type="http://schemas.openxmlformats.org/officeDocument/2006/relationships/hyperlink" Target="https://zakon.rada.gov.ua/laws/show/2297-17#n15" TargetMode="External"/><Relationship Id="rId17" Type="http://schemas.openxmlformats.org/officeDocument/2006/relationships/hyperlink" Target="https://zakon.rada.gov.ua/laws/show/2939-17#Tex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n142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n1250"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styles" Target="styles.xml"/><Relationship Id="rId9" Type="http://schemas.openxmlformats.org/officeDocument/2006/relationships/hyperlink" Target="mailto:vigz-sizo@ukr.net" TargetMode="External"/><Relationship Id="rId14" Type="http://schemas.openxmlformats.org/officeDocument/2006/relationships/hyperlink" Target="https://zakon.rada.gov.ua/laws/show/2297-17#Text"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40A28-7794-4659-BA3F-B25DF65A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74792</Words>
  <Characters>42633</Characters>
  <Application>Microsoft Office Word</Application>
  <DocSecurity>0</DocSecurity>
  <Lines>355</Lines>
  <Paragraphs>234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51</cp:revision>
  <dcterms:created xsi:type="dcterms:W3CDTF">2023-11-15T06:53:00Z</dcterms:created>
  <dcterms:modified xsi:type="dcterms:W3CDTF">2024-04-16T07:04:00Z</dcterms:modified>
</cp:coreProperties>
</file>