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FE7B" w14:textId="77777777" w:rsidR="001A4F77" w:rsidRPr="003C018C" w:rsidRDefault="001A4F77" w:rsidP="001A4F77">
      <w:pPr>
        <w:spacing w:line="259" w:lineRule="auto"/>
        <w:jc w:val="right"/>
        <w:rPr>
          <w:rFonts w:eastAsia="Calibri"/>
          <w:b/>
          <w:bCs/>
          <w:color w:val="auto"/>
          <w:sz w:val="22"/>
          <w:szCs w:val="22"/>
          <w:lang w:val="uk-UA" w:eastAsia="en-US"/>
        </w:rPr>
      </w:pPr>
      <w:r w:rsidRPr="003C018C">
        <w:rPr>
          <w:rFonts w:eastAsia="Calibri"/>
          <w:b/>
          <w:bCs/>
          <w:color w:val="auto"/>
          <w:sz w:val="22"/>
          <w:szCs w:val="22"/>
          <w:lang w:val="uk-UA" w:eastAsia="en-US"/>
        </w:rPr>
        <w:t>Додаток 2</w:t>
      </w:r>
    </w:p>
    <w:p w14:paraId="28587F2A" w14:textId="77777777" w:rsidR="001A4F77" w:rsidRPr="003C018C" w:rsidRDefault="001A4F77" w:rsidP="001A4F77">
      <w:pPr>
        <w:spacing w:line="259" w:lineRule="auto"/>
        <w:jc w:val="right"/>
        <w:rPr>
          <w:rFonts w:eastAsia="Calibri"/>
          <w:b/>
          <w:bCs/>
          <w:color w:val="auto"/>
          <w:sz w:val="22"/>
          <w:szCs w:val="22"/>
          <w:lang w:val="uk-UA" w:eastAsia="en-US"/>
        </w:rPr>
      </w:pPr>
      <w:r w:rsidRPr="003C018C">
        <w:rPr>
          <w:rFonts w:eastAsia="Calibri"/>
          <w:b/>
          <w:bCs/>
          <w:color w:val="auto"/>
          <w:sz w:val="22"/>
          <w:szCs w:val="22"/>
          <w:lang w:val="uk-UA" w:eastAsia="en-US"/>
        </w:rPr>
        <w:t xml:space="preserve"> до тендерної документації</w:t>
      </w:r>
    </w:p>
    <w:p w14:paraId="37C52A40" w14:textId="77777777" w:rsidR="0037310C" w:rsidRDefault="0037310C" w:rsidP="0037310C">
      <w:pPr>
        <w:tabs>
          <w:tab w:val="left" w:pos="426"/>
        </w:tabs>
        <w:jc w:val="right"/>
        <w:rPr>
          <w:b/>
          <w:bCs/>
          <w:sz w:val="28"/>
          <w:szCs w:val="28"/>
        </w:rPr>
      </w:pPr>
    </w:p>
    <w:p w14:paraId="64340E5C" w14:textId="77777777" w:rsidR="00103651" w:rsidRDefault="00103651" w:rsidP="0037310C">
      <w:pPr>
        <w:tabs>
          <w:tab w:val="left" w:pos="426"/>
        </w:tabs>
        <w:jc w:val="right"/>
        <w:rPr>
          <w:b/>
          <w:bCs/>
          <w:sz w:val="28"/>
          <w:szCs w:val="28"/>
        </w:rPr>
      </w:pPr>
    </w:p>
    <w:p w14:paraId="5CAD5E6C" w14:textId="77777777" w:rsidR="003C018C" w:rsidRPr="003C018C" w:rsidRDefault="003C018C" w:rsidP="003C018C">
      <w:pPr>
        <w:widowControl w:val="0"/>
        <w:suppressAutoHyphens/>
        <w:ind w:firstLine="709"/>
        <w:jc w:val="center"/>
        <w:rPr>
          <w:b/>
          <w:bCs/>
          <w:sz w:val="28"/>
          <w:szCs w:val="28"/>
          <w:lang w:val="uk-UA"/>
        </w:rPr>
      </w:pPr>
      <w:r w:rsidRPr="003C018C">
        <w:rPr>
          <w:b/>
          <w:bCs/>
          <w:sz w:val="28"/>
          <w:szCs w:val="28"/>
          <w:lang w:val="uk-UA"/>
        </w:rPr>
        <w:t>ТЕХНІЧНІ, ЯКІСНІ ТА КІЛЬКІСНІ</w:t>
      </w:r>
    </w:p>
    <w:p w14:paraId="020C416F" w14:textId="77777777" w:rsidR="003C018C" w:rsidRPr="003C018C" w:rsidRDefault="003C018C" w:rsidP="003C018C">
      <w:pPr>
        <w:widowControl w:val="0"/>
        <w:suppressAutoHyphens/>
        <w:ind w:firstLine="709"/>
        <w:jc w:val="center"/>
        <w:rPr>
          <w:b/>
          <w:bCs/>
          <w:sz w:val="28"/>
          <w:szCs w:val="28"/>
          <w:lang w:val="uk-UA"/>
        </w:rPr>
      </w:pPr>
      <w:r w:rsidRPr="003C018C">
        <w:rPr>
          <w:b/>
          <w:bCs/>
          <w:sz w:val="28"/>
          <w:szCs w:val="28"/>
          <w:lang w:val="uk-UA"/>
        </w:rPr>
        <w:t>ХАРАКТЕРИСТИКИ ПРЕДМЕТА ЗАКУПІВЛІ</w:t>
      </w:r>
    </w:p>
    <w:p w14:paraId="19CC7957" w14:textId="16575F0B" w:rsidR="0037310C" w:rsidRPr="003C018C" w:rsidRDefault="000A2EED" w:rsidP="00ED2729">
      <w:pPr>
        <w:jc w:val="center"/>
        <w:rPr>
          <w:b/>
          <w:bdr w:val="none" w:sz="0" w:space="0" w:color="auto" w:frame="1"/>
          <w:shd w:val="clear" w:color="auto" w:fill="FFFFFF"/>
          <w:lang w:val="uk-UA"/>
        </w:rPr>
      </w:pPr>
      <w:r>
        <w:rPr>
          <w:b/>
          <w:bdr w:val="none" w:sz="0" w:space="0" w:color="auto" w:frame="1"/>
          <w:shd w:val="clear" w:color="auto" w:fill="FFFFFF"/>
          <w:lang w:val="uk-UA"/>
        </w:rPr>
        <w:t xml:space="preserve">Код </w:t>
      </w:r>
      <w:r w:rsidRPr="000A2EED">
        <w:rPr>
          <w:b/>
          <w:bdr w:val="none" w:sz="0" w:space="0" w:color="auto" w:frame="1"/>
          <w:shd w:val="clear" w:color="auto" w:fill="FFFFFF"/>
          <w:lang w:val="uk-UA"/>
        </w:rPr>
        <w:t>ДК 021:2015  – 34110000-1 – Легкові автомобілі</w:t>
      </w:r>
      <w:r w:rsidRPr="00392196">
        <w:rPr>
          <w:b/>
          <w:lang w:val="uk-UA" w:eastAsia="ar-SA"/>
        </w:rPr>
        <w:t xml:space="preserve"> </w:t>
      </w:r>
      <w:r>
        <w:rPr>
          <w:b/>
          <w:lang w:val="uk-UA" w:eastAsia="ar-SA"/>
        </w:rPr>
        <w:t>(</w:t>
      </w:r>
      <w:r w:rsidR="00392196" w:rsidRPr="00392196">
        <w:rPr>
          <w:b/>
          <w:lang w:val="uk-UA" w:eastAsia="ar-SA"/>
        </w:rPr>
        <w:t>Лег</w:t>
      </w:r>
      <w:r w:rsidR="00ED2729">
        <w:rPr>
          <w:b/>
          <w:lang w:val="uk-UA" w:eastAsia="ar-SA"/>
        </w:rPr>
        <w:t>к</w:t>
      </w:r>
      <w:r w:rsidR="00392196" w:rsidRPr="00392196">
        <w:rPr>
          <w:b/>
          <w:lang w:val="uk-UA" w:eastAsia="ar-SA"/>
        </w:rPr>
        <w:t xml:space="preserve">овий спеціалізований автомобіль на базі CHERY TIGGO 2 в комплектації CLASSIC </w:t>
      </w:r>
      <w:r>
        <w:rPr>
          <w:b/>
          <w:lang w:val="uk-UA" w:eastAsia="ar-SA"/>
        </w:rPr>
        <w:t xml:space="preserve"> (або еквівалент))</w:t>
      </w:r>
    </w:p>
    <w:p w14:paraId="3FE6EBB1" w14:textId="77777777" w:rsidR="003C018C" w:rsidRPr="00392196" w:rsidRDefault="003C018C" w:rsidP="00ED2729">
      <w:pPr>
        <w:jc w:val="center"/>
        <w:rPr>
          <w:b/>
          <w:lang w:val="uk-UA" w:eastAsia="ar-SA"/>
        </w:rPr>
      </w:pPr>
    </w:p>
    <w:p w14:paraId="5457D047" w14:textId="32AF74DC" w:rsidR="0037310C" w:rsidRDefault="0037310C" w:rsidP="0037310C">
      <w:pPr>
        <w:spacing w:after="60"/>
        <w:ind w:firstLine="709"/>
        <w:rPr>
          <w:b/>
        </w:rPr>
      </w:pPr>
      <w:proofErr w:type="spellStart"/>
      <w:r>
        <w:rPr>
          <w:b/>
        </w:rPr>
        <w:t>Обсяг</w:t>
      </w:r>
      <w:proofErr w:type="spellEnd"/>
      <w:r>
        <w:rPr>
          <w:b/>
        </w:rPr>
        <w:t xml:space="preserve"> поставки товару: </w:t>
      </w:r>
      <w:r w:rsidR="00392196">
        <w:rPr>
          <w:b/>
          <w:lang w:val="uk-UA"/>
        </w:rPr>
        <w:t>1</w:t>
      </w:r>
      <w:r>
        <w:rPr>
          <w:b/>
        </w:rPr>
        <w:t xml:space="preserve"> штука (</w:t>
      </w:r>
      <w:proofErr w:type="spellStart"/>
      <w:r>
        <w:rPr>
          <w:b/>
        </w:rPr>
        <w:t>автомобіль</w:t>
      </w:r>
      <w:proofErr w:type="spellEnd"/>
      <w:r>
        <w:rPr>
          <w:b/>
        </w:rPr>
        <w:t>).</w:t>
      </w:r>
    </w:p>
    <w:p w14:paraId="5EEB6E38" w14:textId="77777777" w:rsidR="00951845" w:rsidRPr="00951845" w:rsidRDefault="003B4BCD" w:rsidP="00951845">
      <w:pPr>
        <w:ind w:right="132" w:firstLine="709"/>
        <w:jc w:val="both"/>
        <w:rPr>
          <w:b/>
          <w:lang w:val="uk-UA"/>
        </w:rPr>
      </w:pPr>
      <w:proofErr w:type="spellStart"/>
      <w:r w:rsidRPr="003B4BCD">
        <w:rPr>
          <w:b/>
        </w:rPr>
        <w:t>Місце</w:t>
      </w:r>
      <w:proofErr w:type="spellEnd"/>
      <w:r w:rsidRPr="003B4BCD">
        <w:rPr>
          <w:b/>
        </w:rPr>
        <w:t xml:space="preserve"> </w:t>
      </w:r>
      <w:proofErr w:type="spellStart"/>
      <w:r w:rsidRPr="003B4BCD">
        <w:rPr>
          <w:b/>
        </w:rPr>
        <w:t>передачі</w:t>
      </w:r>
      <w:proofErr w:type="spellEnd"/>
      <w:r w:rsidRPr="003B4BCD">
        <w:rPr>
          <w:b/>
        </w:rPr>
        <w:t xml:space="preserve"> Товару: </w:t>
      </w:r>
      <w:r w:rsidR="00951845" w:rsidRPr="00951845">
        <w:t xml:space="preserve">буде </w:t>
      </w:r>
      <w:proofErr w:type="spellStart"/>
      <w:r w:rsidR="00951845" w:rsidRPr="00951845">
        <w:t>надано</w:t>
      </w:r>
      <w:proofErr w:type="spellEnd"/>
      <w:r w:rsidR="00951845" w:rsidRPr="00951845">
        <w:t xml:space="preserve"> </w:t>
      </w:r>
      <w:proofErr w:type="spellStart"/>
      <w:r w:rsidR="00951845" w:rsidRPr="00951845">
        <w:t>Замовником</w:t>
      </w:r>
      <w:proofErr w:type="spellEnd"/>
      <w:r w:rsidR="00951845" w:rsidRPr="00951845">
        <w:t xml:space="preserve"> при </w:t>
      </w:r>
      <w:proofErr w:type="spellStart"/>
      <w:r w:rsidR="00951845" w:rsidRPr="00951845">
        <w:t>укладенні</w:t>
      </w:r>
      <w:proofErr w:type="spellEnd"/>
      <w:r w:rsidR="00951845" w:rsidRPr="00951845">
        <w:t xml:space="preserve"> договору.</w:t>
      </w:r>
    </w:p>
    <w:p w14:paraId="47DEC3FC" w14:textId="77777777" w:rsidR="003B4BCD" w:rsidRPr="003B4BCD" w:rsidRDefault="003B4BCD" w:rsidP="003B4BCD">
      <w:pPr>
        <w:ind w:right="132" w:firstLine="709"/>
        <w:jc w:val="both"/>
        <w:rPr>
          <w:b/>
          <w:lang w:val="uk-UA"/>
        </w:rPr>
      </w:pPr>
    </w:p>
    <w:p w14:paraId="2CAC924D" w14:textId="7E0B56D5" w:rsidR="0037310C" w:rsidRDefault="0037310C" w:rsidP="003B4BCD">
      <w:pPr>
        <w:ind w:right="132" w:firstLine="709"/>
        <w:jc w:val="both"/>
        <w:rPr>
          <w:b/>
          <w:lang w:val="uk-UA"/>
        </w:rPr>
      </w:pPr>
      <w:r>
        <w:rPr>
          <w:b/>
        </w:rPr>
        <w:t xml:space="preserve">Строк поставки товару: </w:t>
      </w:r>
      <w:r w:rsidRPr="003B4BCD">
        <w:t xml:space="preserve">до </w:t>
      </w:r>
      <w:r w:rsidR="00392196">
        <w:rPr>
          <w:lang w:val="uk-UA"/>
        </w:rPr>
        <w:t>3</w:t>
      </w:r>
      <w:r w:rsidR="000A2EED">
        <w:rPr>
          <w:lang w:val="uk-UA"/>
        </w:rPr>
        <w:t>1</w:t>
      </w:r>
      <w:r w:rsidRPr="003B4BCD">
        <w:t xml:space="preserve"> </w:t>
      </w:r>
      <w:r w:rsidR="00392196">
        <w:rPr>
          <w:lang w:val="uk-UA"/>
        </w:rPr>
        <w:t>жовтня</w:t>
      </w:r>
      <w:r w:rsidR="00103651" w:rsidRPr="003B4BCD">
        <w:t xml:space="preserve"> </w:t>
      </w:r>
      <w:r w:rsidRPr="003B4BCD">
        <w:t>202</w:t>
      </w:r>
      <w:r w:rsidR="00103651" w:rsidRPr="003B4BCD">
        <w:t>3</w:t>
      </w:r>
      <w:r w:rsidRPr="003B4BCD">
        <w:t xml:space="preserve"> року</w:t>
      </w:r>
      <w:r>
        <w:rPr>
          <w:b/>
        </w:rPr>
        <w:t>.</w:t>
      </w:r>
    </w:p>
    <w:p w14:paraId="481175E2" w14:textId="77777777" w:rsidR="003B4BCD" w:rsidRPr="003B4BCD" w:rsidRDefault="003B4BCD" w:rsidP="003B4BCD">
      <w:pPr>
        <w:ind w:right="132" w:firstLine="709"/>
        <w:jc w:val="both"/>
        <w:rPr>
          <w:b/>
          <w:lang w:val="uk-UA"/>
        </w:rPr>
      </w:pPr>
    </w:p>
    <w:p w14:paraId="36D78FE6" w14:textId="0F0A209F" w:rsidR="00193EC4" w:rsidRDefault="00193EC4" w:rsidP="0037310C">
      <w:pPr>
        <w:widowControl w:val="0"/>
        <w:autoSpaceDE w:val="0"/>
        <w:autoSpaceDN w:val="0"/>
        <w:adjustRightInd w:val="0"/>
        <w:spacing w:after="120"/>
        <w:ind w:firstLine="709"/>
        <w:jc w:val="both"/>
        <w:rPr>
          <w:lang w:val="uk-UA"/>
        </w:rPr>
      </w:pPr>
      <w:r>
        <w:rPr>
          <w:b/>
          <w:lang w:val="uk-UA"/>
        </w:rPr>
        <w:t xml:space="preserve">Гарантія на автомобіль: </w:t>
      </w:r>
      <w:r>
        <w:rPr>
          <w:lang w:val="uk-UA"/>
        </w:rPr>
        <w:t>3 роки або 100 000 км пробігу, залежно від того, що наступить раніше.</w:t>
      </w:r>
    </w:p>
    <w:p w14:paraId="19DB24D7" w14:textId="77777777" w:rsidR="003C018C" w:rsidRDefault="0037310C" w:rsidP="0037310C">
      <w:pPr>
        <w:shd w:val="clear" w:color="auto" w:fill="FFFFFF"/>
        <w:suppressAutoHyphens/>
        <w:spacing w:after="120"/>
        <w:ind w:firstLine="709"/>
        <w:jc w:val="both"/>
        <w:rPr>
          <w:lang w:val="uk-UA"/>
        </w:rPr>
      </w:pPr>
      <w:r w:rsidRPr="006118E0">
        <w:rPr>
          <w:lang w:val="uk-UA"/>
        </w:rPr>
        <w:t xml:space="preserve">Товар </w:t>
      </w:r>
      <w:proofErr w:type="spellStart"/>
      <w:r w:rsidRPr="006118E0">
        <w:rPr>
          <w:lang w:val="uk-UA"/>
        </w:rPr>
        <w:t>повиннен</w:t>
      </w:r>
      <w:proofErr w:type="spellEnd"/>
      <w:r w:rsidRPr="006118E0">
        <w:rPr>
          <w:lang w:val="uk-UA"/>
        </w:rPr>
        <w:t xml:space="preserve">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14:paraId="78E62E8B" w14:textId="5D44220D" w:rsidR="0037310C" w:rsidRPr="006118E0" w:rsidRDefault="003C018C" w:rsidP="0037310C">
      <w:pPr>
        <w:shd w:val="clear" w:color="auto" w:fill="FFFFFF"/>
        <w:suppressAutoHyphens/>
        <w:spacing w:after="120"/>
        <w:ind w:firstLine="709"/>
        <w:jc w:val="both"/>
        <w:rPr>
          <w:lang w:val="uk-UA"/>
        </w:rPr>
      </w:pPr>
      <w:r w:rsidRPr="003C018C">
        <w:rPr>
          <w:lang w:val="uk-UA"/>
        </w:rPr>
        <w:t>Учасник несе відповідальність за якість поставленого товару</w:t>
      </w:r>
    </w:p>
    <w:p w14:paraId="2BADBA5C" w14:textId="77777777" w:rsidR="0037310C" w:rsidRDefault="0037310C" w:rsidP="0037310C">
      <w:pPr>
        <w:shd w:val="clear" w:color="auto" w:fill="FFFFFF"/>
        <w:suppressAutoHyphens/>
        <w:spacing w:after="120"/>
        <w:ind w:firstLine="709"/>
        <w:jc w:val="both"/>
      </w:pPr>
      <w:r w:rsidRPr="003B4BCD">
        <w:rPr>
          <w:lang w:val="uk-UA"/>
        </w:rPr>
        <w:t xml:space="preserve">Дані технічні вимоги є невід’ємною складовою пропозиції учасника закупівлі. </w:t>
      </w:r>
      <w:proofErr w:type="spellStart"/>
      <w:r>
        <w:t>Оформляються</w:t>
      </w:r>
      <w:proofErr w:type="spellEnd"/>
      <w:r>
        <w:t xml:space="preserve"> на </w:t>
      </w:r>
      <w:proofErr w:type="spellStart"/>
      <w:r>
        <w:t>фірмовому</w:t>
      </w:r>
      <w:proofErr w:type="spellEnd"/>
      <w:r>
        <w:t xml:space="preserve"> бланку за </w:t>
      </w:r>
      <w:proofErr w:type="spellStart"/>
      <w:r>
        <w:t>підписом</w:t>
      </w:r>
      <w:proofErr w:type="spellEnd"/>
      <w:r>
        <w:t xml:space="preserve"> </w:t>
      </w:r>
      <w:proofErr w:type="spellStart"/>
      <w:r>
        <w:t>керівника</w:t>
      </w:r>
      <w:proofErr w:type="spellEnd"/>
      <w:r>
        <w:t>/</w:t>
      </w:r>
      <w:proofErr w:type="spellStart"/>
      <w:r>
        <w:t>уповноваженої</w:t>
      </w:r>
      <w:proofErr w:type="spellEnd"/>
      <w:r>
        <w:t xml:space="preserve"> особи (</w:t>
      </w:r>
      <w:proofErr w:type="spellStart"/>
      <w:r>
        <w:t>підприємства</w:t>
      </w:r>
      <w:proofErr w:type="spellEnd"/>
      <w:r>
        <w:t xml:space="preserve">, установи, </w:t>
      </w:r>
      <w:proofErr w:type="spellStart"/>
      <w:r>
        <w:t>організації</w:t>
      </w:r>
      <w:proofErr w:type="spellEnd"/>
      <w:r>
        <w:t xml:space="preserve">) та </w:t>
      </w:r>
      <w:proofErr w:type="spellStart"/>
      <w:r>
        <w:t>скріплюються</w:t>
      </w:r>
      <w:proofErr w:type="spellEnd"/>
      <w:r>
        <w:t xml:space="preserve"> мокрою </w:t>
      </w:r>
      <w:proofErr w:type="spellStart"/>
      <w:r>
        <w:t>печаткою</w:t>
      </w:r>
      <w:proofErr w:type="spellEnd"/>
      <w:r>
        <w:t xml:space="preserve"> (за </w:t>
      </w:r>
      <w:proofErr w:type="spellStart"/>
      <w:r>
        <w:t>наявності</w:t>
      </w:r>
      <w:proofErr w:type="spellEnd"/>
      <w:r>
        <w:t>).</w:t>
      </w:r>
    </w:p>
    <w:p w14:paraId="42D32FCB" w14:textId="2D77B94E" w:rsidR="0037310C" w:rsidRPr="00FB4BA3" w:rsidRDefault="0037310C" w:rsidP="0037310C">
      <w:pPr>
        <w:shd w:val="clear" w:color="auto" w:fill="FFFFFF"/>
        <w:suppressAutoHyphens/>
        <w:spacing w:after="120"/>
        <w:ind w:firstLine="709"/>
        <w:jc w:val="both"/>
        <w:rPr>
          <w:lang w:val="uk-UA"/>
        </w:rPr>
      </w:pPr>
      <w:proofErr w:type="spellStart"/>
      <w:r>
        <w:t>Ціна</w:t>
      </w:r>
      <w:proofErr w:type="spellEnd"/>
      <w:r>
        <w:t xml:space="preserve"> за </w:t>
      </w:r>
      <w:proofErr w:type="spellStart"/>
      <w:r>
        <w:t>одиницю</w:t>
      </w:r>
      <w:proofErr w:type="spellEnd"/>
      <w:r>
        <w:t xml:space="preserve"> товару повинна бути сформована з </w:t>
      </w:r>
      <w:proofErr w:type="spellStart"/>
      <w:r>
        <w:t>урахуванням</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Постачальника</w:t>
      </w:r>
      <w:proofErr w:type="spellEnd"/>
      <w:r>
        <w:t xml:space="preserve">, </w:t>
      </w:r>
      <w:proofErr w:type="spellStart"/>
      <w:r>
        <w:t>які</w:t>
      </w:r>
      <w:proofErr w:type="spellEnd"/>
      <w:r>
        <w:t xml:space="preserve"> </w:t>
      </w:r>
      <w:proofErr w:type="spellStart"/>
      <w:r>
        <w:t>необхідно</w:t>
      </w:r>
      <w:proofErr w:type="spellEnd"/>
      <w:r>
        <w:t xml:space="preserve"> понести </w:t>
      </w:r>
      <w:proofErr w:type="spellStart"/>
      <w:r>
        <w:t>Постачальнику</w:t>
      </w:r>
      <w:proofErr w:type="spellEnd"/>
      <w:r>
        <w:t xml:space="preserve"> у </w:t>
      </w:r>
      <w:proofErr w:type="spellStart"/>
      <w:r>
        <w:t>зв’язку</w:t>
      </w:r>
      <w:proofErr w:type="spellEnd"/>
      <w:r>
        <w:t xml:space="preserve"> </w:t>
      </w:r>
      <w:proofErr w:type="spellStart"/>
      <w:r>
        <w:t>із</w:t>
      </w:r>
      <w:proofErr w:type="spellEnd"/>
      <w:r>
        <w:t xml:space="preserve"> </w:t>
      </w:r>
      <w:r w:rsidR="003B4BCD">
        <w:rPr>
          <w:lang w:val="uk-UA"/>
        </w:rPr>
        <w:t>передачею</w:t>
      </w:r>
      <w:r>
        <w:t xml:space="preserve"> товару </w:t>
      </w:r>
      <w:proofErr w:type="spellStart"/>
      <w:r>
        <w:t>Замовнику</w:t>
      </w:r>
      <w:proofErr w:type="spellEnd"/>
      <w:r w:rsidR="00FB4BA3">
        <w:rPr>
          <w:lang w:val="uk-UA"/>
        </w:rPr>
        <w:t>.</w:t>
      </w:r>
    </w:p>
    <w:p w14:paraId="66E7FEE7" w14:textId="27F8EE7D" w:rsidR="00103651" w:rsidRPr="00392196" w:rsidRDefault="0037310C" w:rsidP="00392196">
      <w:pPr>
        <w:shd w:val="clear" w:color="auto" w:fill="FFFFFF"/>
        <w:suppressAutoHyphens/>
        <w:spacing w:after="120"/>
        <w:ind w:firstLine="709"/>
        <w:jc w:val="both"/>
        <w:rPr>
          <w:lang w:val="uk-UA"/>
        </w:rPr>
      </w:pPr>
      <w:r>
        <w:t xml:space="preserve">Не </w:t>
      </w:r>
      <w:proofErr w:type="spellStart"/>
      <w:r>
        <w:t>врахована</w:t>
      </w:r>
      <w:proofErr w:type="spellEnd"/>
      <w:r>
        <w:t xml:space="preserve"> </w:t>
      </w:r>
      <w:proofErr w:type="spellStart"/>
      <w:r>
        <w:t>Учасником</w:t>
      </w:r>
      <w:proofErr w:type="spellEnd"/>
      <w:r>
        <w:t xml:space="preserve"> </w:t>
      </w:r>
      <w:proofErr w:type="spellStart"/>
      <w:r>
        <w:t>вартість</w:t>
      </w:r>
      <w:proofErr w:type="spellEnd"/>
      <w:r>
        <w:t xml:space="preserve"> </w:t>
      </w:r>
      <w:proofErr w:type="spellStart"/>
      <w:r>
        <w:t>окремих</w:t>
      </w:r>
      <w:proofErr w:type="spellEnd"/>
      <w:r>
        <w:t xml:space="preserve"> </w:t>
      </w:r>
      <w:proofErr w:type="spellStart"/>
      <w:r>
        <w:t>послуг</w:t>
      </w:r>
      <w:proofErr w:type="spellEnd"/>
      <w:r>
        <w:t xml:space="preserve"> не </w:t>
      </w:r>
      <w:proofErr w:type="spellStart"/>
      <w:r>
        <w:t>сплачується</w:t>
      </w:r>
      <w:proofErr w:type="spellEnd"/>
      <w:r>
        <w:t xml:space="preserve"> </w:t>
      </w:r>
      <w:proofErr w:type="spellStart"/>
      <w:r>
        <w:t>Замовником</w:t>
      </w:r>
      <w:proofErr w:type="spellEnd"/>
      <w:r>
        <w:t xml:space="preserve"> </w:t>
      </w:r>
      <w:proofErr w:type="spellStart"/>
      <w:r>
        <w:t>окремо</w:t>
      </w:r>
      <w:proofErr w:type="spellEnd"/>
      <w:r>
        <w:t xml:space="preserve">, а </w:t>
      </w:r>
      <w:proofErr w:type="spellStart"/>
      <w:r>
        <w:t>витрати</w:t>
      </w:r>
      <w:proofErr w:type="spellEnd"/>
      <w:r>
        <w:t xml:space="preserve"> на </w:t>
      </w:r>
      <w:proofErr w:type="spellStart"/>
      <w:r>
        <w:t>їх</w:t>
      </w:r>
      <w:proofErr w:type="spellEnd"/>
      <w:r>
        <w:t xml:space="preserve"> </w:t>
      </w:r>
      <w:proofErr w:type="spellStart"/>
      <w:r>
        <w:t>виконання</w:t>
      </w:r>
      <w:proofErr w:type="spellEnd"/>
      <w:r>
        <w:t xml:space="preserve"> </w:t>
      </w:r>
      <w:proofErr w:type="spellStart"/>
      <w:r>
        <w:t>вважаються</w:t>
      </w:r>
      <w:proofErr w:type="spellEnd"/>
      <w:r>
        <w:t xml:space="preserve"> </w:t>
      </w:r>
      <w:proofErr w:type="spellStart"/>
      <w:r>
        <w:t>врахованими</w:t>
      </w:r>
      <w:proofErr w:type="spellEnd"/>
      <w:r>
        <w:t xml:space="preserve"> у </w:t>
      </w:r>
      <w:proofErr w:type="spellStart"/>
      <w:r>
        <w:t>загальній</w:t>
      </w:r>
      <w:proofErr w:type="spellEnd"/>
      <w:r>
        <w:t xml:space="preserve"> </w:t>
      </w:r>
      <w:proofErr w:type="spellStart"/>
      <w:r>
        <w:t>ціні</w:t>
      </w:r>
      <w:proofErr w:type="spellEnd"/>
      <w:r>
        <w:t xml:space="preserve"> </w:t>
      </w:r>
      <w:proofErr w:type="spellStart"/>
      <w:r>
        <w:t>пропозиції</w:t>
      </w:r>
      <w:proofErr w:type="spellEnd"/>
      <w:r>
        <w:t xml:space="preserve">. До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не </w:t>
      </w:r>
      <w:proofErr w:type="spellStart"/>
      <w:r>
        <w:t>включаються</w:t>
      </w:r>
      <w:proofErr w:type="spellEnd"/>
      <w:r>
        <w:t xml:space="preserve"> будь-</w:t>
      </w:r>
      <w:proofErr w:type="spellStart"/>
      <w:r>
        <w:t>які</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r>
        <w:t>підготовкою</w:t>
      </w:r>
      <w:proofErr w:type="spellEnd"/>
      <w:r>
        <w:t xml:space="preserve"> та </w:t>
      </w:r>
      <w:proofErr w:type="spellStart"/>
      <w:r>
        <w:t>поданням</w:t>
      </w:r>
      <w:proofErr w:type="spellEnd"/>
      <w:r>
        <w:t xml:space="preserve"> </w:t>
      </w:r>
      <w:proofErr w:type="spellStart"/>
      <w:r>
        <w:t>пропозиції</w:t>
      </w:r>
      <w:proofErr w:type="spellEnd"/>
      <w:r>
        <w:t xml:space="preserve">, </w:t>
      </w:r>
      <w:proofErr w:type="spellStart"/>
      <w:r>
        <w:t>понесені</w:t>
      </w:r>
      <w:proofErr w:type="spellEnd"/>
      <w:r>
        <w:t xml:space="preserve"> </w:t>
      </w:r>
      <w:proofErr w:type="spellStart"/>
      <w:r>
        <w:t>Учасником</w:t>
      </w:r>
      <w:proofErr w:type="spellEnd"/>
      <w:r>
        <w:t xml:space="preserve"> (в тому </w:t>
      </w:r>
      <w:proofErr w:type="spellStart"/>
      <w:r>
        <w:t>числі</w:t>
      </w:r>
      <w:proofErr w:type="spellEnd"/>
      <w:r>
        <w:t xml:space="preserve"> і у </w:t>
      </w:r>
      <w:proofErr w:type="spellStart"/>
      <w:r>
        <w:t>разі</w:t>
      </w:r>
      <w:proofErr w:type="spellEnd"/>
      <w:r>
        <w:t xml:space="preserve"> </w:t>
      </w:r>
      <w:proofErr w:type="spellStart"/>
      <w:r>
        <w:t>дискваліфікації</w:t>
      </w:r>
      <w:proofErr w:type="spellEnd"/>
      <w:r>
        <w:t xml:space="preserve">). </w:t>
      </w:r>
      <w:proofErr w:type="spellStart"/>
      <w:r>
        <w:t>Всі</w:t>
      </w:r>
      <w:proofErr w:type="spellEnd"/>
      <w:r>
        <w:t xml:space="preserve"> </w:t>
      </w:r>
      <w:proofErr w:type="spellStart"/>
      <w:r>
        <w:t>можливі</w:t>
      </w:r>
      <w:proofErr w:type="spellEnd"/>
      <w:r>
        <w:t xml:space="preserve"> </w:t>
      </w:r>
      <w:proofErr w:type="spellStart"/>
      <w:r>
        <w:t>витрати</w:t>
      </w:r>
      <w:proofErr w:type="spellEnd"/>
      <w:r>
        <w:t xml:space="preserve"> </w:t>
      </w:r>
      <w:proofErr w:type="spellStart"/>
      <w:r>
        <w:t>Учасника</w:t>
      </w:r>
      <w:proofErr w:type="spellEnd"/>
      <w:r>
        <w:t xml:space="preserve"> </w:t>
      </w:r>
      <w:proofErr w:type="spellStart"/>
      <w:r>
        <w:t>сплачуються</w:t>
      </w:r>
      <w:proofErr w:type="spellEnd"/>
      <w:r>
        <w:t xml:space="preserve"> за </w:t>
      </w:r>
      <w:proofErr w:type="spellStart"/>
      <w:r>
        <w:t>рахунок</w:t>
      </w:r>
      <w:proofErr w:type="spellEnd"/>
      <w:r>
        <w:t xml:space="preserve"> </w:t>
      </w:r>
      <w:proofErr w:type="spellStart"/>
      <w:r>
        <w:t>його</w:t>
      </w:r>
      <w:proofErr w:type="spellEnd"/>
      <w:r>
        <w:t xml:space="preserve"> </w:t>
      </w:r>
      <w:proofErr w:type="spellStart"/>
      <w:r>
        <w:t>власних</w:t>
      </w:r>
      <w:proofErr w:type="spellEnd"/>
      <w:r>
        <w:t xml:space="preserve"> </w:t>
      </w:r>
      <w:proofErr w:type="spellStart"/>
      <w:r>
        <w:t>коштів</w:t>
      </w:r>
      <w:proofErr w:type="spellEnd"/>
      <w:r>
        <w:t xml:space="preserve"> та не </w:t>
      </w:r>
      <w:proofErr w:type="spellStart"/>
      <w:r>
        <w:t>відшкодовуються</w:t>
      </w:r>
      <w:proofErr w:type="spellEnd"/>
      <w:r>
        <w:t xml:space="preserve"> </w:t>
      </w:r>
      <w:proofErr w:type="spellStart"/>
      <w:r>
        <w:t>Замовником</w:t>
      </w:r>
      <w:proofErr w:type="spellEnd"/>
      <w:r>
        <w:t>.</w:t>
      </w:r>
    </w:p>
    <w:p w14:paraId="33774A74" w14:textId="77777777" w:rsidR="00FB4BA3" w:rsidRDefault="00FB4BA3" w:rsidP="00193EC4">
      <w:pPr>
        <w:shd w:val="clear" w:color="auto" w:fill="FFFFFF"/>
        <w:suppressAutoHyphens/>
        <w:ind w:firstLine="709"/>
        <w:jc w:val="both"/>
        <w:rPr>
          <w:b/>
          <w:bCs/>
          <w:lang w:val="uk-UA"/>
        </w:rPr>
      </w:pPr>
    </w:p>
    <w:p w14:paraId="027024A7" w14:textId="77777777" w:rsidR="00FB4BA3" w:rsidRDefault="00FB4BA3" w:rsidP="00193EC4">
      <w:pPr>
        <w:shd w:val="clear" w:color="auto" w:fill="FFFFFF"/>
        <w:suppressAutoHyphens/>
        <w:ind w:firstLine="709"/>
        <w:jc w:val="both"/>
        <w:rPr>
          <w:b/>
          <w:bCs/>
          <w:lang w:val="uk-UA"/>
        </w:rPr>
      </w:pPr>
    </w:p>
    <w:p w14:paraId="55E4A376" w14:textId="77777777" w:rsidR="0037310C" w:rsidRDefault="0037310C" w:rsidP="00193EC4">
      <w:pPr>
        <w:shd w:val="clear" w:color="auto" w:fill="FFFFFF"/>
        <w:suppressAutoHyphens/>
        <w:ind w:firstLine="709"/>
        <w:jc w:val="both"/>
        <w:rPr>
          <w:b/>
          <w:bCs/>
        </w:rPr>
      </w:pPr>
      <w:proofErr w:type="spellStart"/>
      <w:r>
        <w:rPr>
          <w:b/>
          <w:bCs/>
        </w:rPr>
        <w:t>Якісні</w:t>
      </w:r>
      <w:proofErr w:type="spellEnd"/>
      <w:r>
        <w:rPr>
          <w:b/>
          <w:bCs/>
        </w:rPr>
        <w:t xml:space="preserve"> та </w:t>
      </w:r>
      <w:proofErr w:type="spellStart"/>
      <w:r>
        <w:rPr>
          <w:b/>
          <w:bCs/>
        </w:rPr>
        <w:t>технічні</w:t>
      </w:r>
      <w:proofErr w:type="spellEnd"/>
      <w:r>
        <w:rPr>
          <w:b/>
          <w:bCs/>
        </w:rPr>
        <w:t xml:space="preserve"> </w:t>
      </w:r>
      <w:proofErr w:type="spellStart"/>
      <w:r>
        <w:rPr>
          <w:b/>
          <w:bCs/>
        </w:rPr>
        <w:t>вимоги</w:t>
      </w:r>
      <w:proofErr w:type="spellEnd"/>
      <w:r>
        <w:rPr>
          <w:b/>
          <w:bCs/>
        </w:rPr>
        <w:t xml:space="preserve"> до предмета </w:t>
      </w:r>
      <w:proofErr w:type="spellStart"/>
      <w:r>
        <w:rPr>
          <w:b/>
          <w:bCs/>
        </w:rPr>
        <w:t>закупівлі</w:t>
      </w:r>
      <w:proofErr w:type="spellEnd"/>
      <w:r>
        <w:rPr>
          <w:b/>
          <w:bCs/>
        </w:rPr>
        <w:t xml:space="preserve"> та </w:t>
      </w:r>
      <w:proofErr w:type="spellStart"/>
      <w:r>
        <w:rPr>
          <w:b/>
          <w:bCs/>
        </w:rPr>
        <w:t>опис</w:t>
      </w:r>
      <w:proofErr w:type="spellEnd"/>
      <w:r>
        <w:rPr>
          <w:b/>
          <w:bCs/>
        </w:rPr>
        <w:t xml:space="preserve"> Товару </w:t>
      </w:r>
      <w:proofErr w:type="spellStart"/>
      <w:r>
        <w:rPr>
          <w:b/>
          <w:bCs/>
        </w:rPr>
        <w:t>що</w:t>
      </w:r>
      <w:proofErr w:type="spellEnd"/>
      <w:r>
        <w:rPr>
          <w:b/>
          <w:bCs/>
        </w:rPr>
        <w:t xml:space="preserve"> </w:t>
      </w:r>
      <w:proofErr w:type="spellStart"/>
      <w:r>
        <w:rPr>
          <w:b/>
          <w:bCs/>
        </w:rPr>
        <w:t>пропонується</w:t>
      </w:r>
      <w:proofErr w:type="spellEnd"/>
      <w:r>
        <w:rPr>
          <w:b/>
          <w:bCs/>
        </w:rPr>
        <w:t xml:space="preserve"> до </w:t>
      </w:r>
      <w:proofErr w:type="spellStart"/>
      <w:r>
        <w:rPr>
          <w:b/>
          <w:bCs/>
        </w:rPr>
        <w:t>постачання</w:t>
      </w:r>
      <w:proofErr w:type="spellEnd"/>
      <w:r>
        <w:rPr>
          <w:b/>
          <w:bCs/>
        </w:rPr>
        <w:t>:</w:t>
      </w:r>
    </w:p>
    <w:p w14:paraId="3F5FBF1B" w14:textId="77777777" w:rsidR="0037310C" w:rsidRDefault="0037310C" w:rsidP="0037310C">
      <w:pPr>
        <w:shd w:val="clear" w:color="auto" w:fill="FFFFFF"/>
        <w:suppressAutoHyphens/>
        <w:ind w:firstLine="709"/>
        <w:jc w:val="right"/>
        <w:rPr>
          <w:b/>
          <w:bCs/>
          <w:i/>
          <w:iCs/>
        </w:rPr>
      </w:pPr>
      <w:proofErr w:type="spellStart"/>
      <w:r>
        <w:rPr>
          <w:b/>
          <w:bCs/>
          <w:i/>
          <w:iCs/>
        </w:rPr>
        <w:t>Таблиця</w:t>
      </w:r>
      <w:proofErr w:type="spellEnd"/>
      <w:r>
        <w:rPr>
          <w:b/>
          <w:bCs/>
          <w:i/>
          <w:iCs/>
        </w:rPr>
        <w:t xml:space="preserve">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392196" w:rsidRPr="00392196" w14:paraId="3D7C6F69" w14:textId="2CB4EE2E" w:rsidTr="00392196">
        <w:trPr>
          <w:trHeight w:val="244"/>
        </w:trPr>
        <w:tc>
          <w:tcPr>
            <w:tcW w:w="3686" w:type="dxa"/>
            <w:tcBorders>
              <w:top w:val="single" w:sz="4" w:space="0" w:color="auto"/>
              <w:left w:val="single" w:sz="4" w:space="0" w:color="auto"/>
              <w:bottom w:val="single" w:sz="4" w:space="0" w:color="auto"/>
              <w:right w:val="single" w:sz="4" w:space="0" w:color="auto"/>
            </w:tcBorders>
            <w:hideMark/>
          </w:tcPr>
          <w:p w14:paraId="188C7B07" w14:textId="77777777" w:rsidR="00392196" w:rsidRPr="00392196" w:rsidRDefault="00392196" w:rsidP="00392196">
            <w:pPr>
              <w:rPr>
                <w:rFonts w:eastAsia="Times New Roman"/>
                <w:b/>
                <w:color w:val="000000"/>
                <w:sz w:val="22"/>
                <w:szCs w:val="22"/>
                <w:lang w:val="uk-UA"/>
              </w:rPr>
            </w:pPr>
            <w:r w:rsidRPr="00392196">
              <w:rPr>
                <w:rFonts w:eastAsia="Times New Roman"/>
                <w:b/>
                <w:color w:val="000000"/>
                <w:sz w:val="22"/>
                <w:szCs w:val="22"/>
                <w:lang w:val="uk-UA"/>
              </w:rPr>
              <w:t>Найменування параметру</w:t>
            </w:r>
          </w:p>
        </w:tc>
        <w:tc>
          <w:tcPr>
            <w:tcW w:w="3402" w:type="dxa"/>
            <w:tcBorders>
              <w:top w:val="single" w:sz="4" w:space="0" w:color="auto"/>
              <w:left w:val="single" w:sz="4" w:space="0" w:color="auto"/>
              <w:bottom w:val="single" w:sz="4" w:space="0" w:color="auto"/>
              <w:right w:val="single" w:sz="4" w:space="0" w:color="auto"/>
            </w:tcBorders>
            <w:hideMark/>
          </w:tcPr>
          <w:p w14:paraId="60587B3B" w14:textId="77777777" w:rsidR="00392196" w:rsidRPr="00392196" w:rsidRDefault="00392196" w:rsidP="00392196">
            <w:pPr>
              <w:rPr>
                <w:rFonts w:eastAsia="Times New Roman"/>
                <w:b/>
                <w:color w:val="000000"/>
                <w:sz w:val="22"/>
                <w:szCs w:val="22"/>
                <w:lang w:val="uk-UA"/>
              </w:rPr>
            </w:pPr>
            <w:r w:rsidRPr="00392196">
              <w:rPr>
                <w:rFonts w:eastAsia="Times New Roman"/>
                <w:b/>
                <w:bCs/>
                <w:color w:val="000000"/>
                <w:sz w:val="22"/>
                <w:szCs w:val="22"/>
                <w:lang w:val="uk-UA"/>
              </w:rPr>
              <w:t>Технічні характеристики</w:t>
            </w:r>
          </w:p>
        </w:tc>
        <w:tc>
          <w:tcPr>
            <w:tcW w:w="2835" w:type="dxa"/>
            <w:tcBorders>
              <w:top w:val="single" w:sz="4" w:space="0" w:color="auto"/>
              <w:left w:val="single" w:sz="4" w:space="0" w:color="auto"/>
              <w:bottom w:val="single" w:sz="4" w:space="0" w:color="auto"/>
              <w:right w:val="single" w:sz="4" w:space="0" w:color="auto"/>
            </w:tcBorders>
          </w:tcPr>
          <w:p w14:paraId="342236CD" w14:textId="23B7CAC1" w:rsidR="00392196" w:rsidRPr="00392196" w:rsidRDefault="00392196" w:rsidP="00392196">
            <w:pPr>
              <w:jc w:val="center"/>
              <w:rPr>
                <w:rFonts w:eastAsia="Times New Roman"/>
                <w:b/>
                <w:bCs/>
                <w:color w:val="000000"/>
                <w:sz w:val="22"/>
                <w:szCs w:val="22"/>
                <w:lang w:val="uk-UA"/>
              </w:rPr>
            </w:pPr>
            <w:r w:rsidRPr="00392196">
              <w:rPr>
                <w:rFonts w:eastAsia="Times New Roman"/>
                <w:b/>
                <w:bCs/>
                <w:color w:val="000000"/>
                <w:sz w:val="22"/>
                <w:szCs w:val="22"/>
                <w:lang w:val="uk-UA"/>
              </w:rPr>
              <w:t>Відповідність вимогам запропонованого учасником Товару</w:t>
            </w:r>
          </w:p>
        </w:tc>
      </w:tr>
      <w:tr w:rsidR="00392196" w:rsidRPr="00392196" w14:paraId="70BB15EC" w14:textId="1F9D1304"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9CAD4FA"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Виробник</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595FC0" w14:textId="77777777" w:rsidR="00392196" w:rsidRPr="00392196" w:rsidRDefault="00392196" w:rsidP="00392196">
            <w:pPr>
              <w:jc w:val="center"/>
              <w:rPr>
                <w:rFonts w:eastAsia="Times New Roman"/>
                <w:color w:val="auto"/>
                <w:sz w:val="22"/>
                <w:szCs w:val="22"/>
                <w:lang w:val="uk-UA"/>
              </w:rPr>
            </w:pPr>
            <w:proofErr w:type="spellStart"/>
            <w:r w:rsidRPr="00392196">
              <w:rPr>
                <w:rFonts w:eastAsia="Times New Roman"/>
                <w:color w:val="auto"/>
                <w:sz w:val="22"/>
                <w:szCs w:val="22"/>
                <w:lang w:val="uk-UA"/>
              </w:rPr>
              <w:t>Chery</w:t>
            </w:r>
            <w:proofErr w:type="spellEnd"/>
            <w:r w:rsidRPr="00392196">
              <w:rPr>
                <w:rFonts w:eastAsia="Times New Roman"/>
                <w:color w:val="auto"/>
                <w:sz w:val="22"/>
                <w:szCs w:val="22"/>
                <w:lang w:val="uk-UA"/>
              </w:rPr>
              <w:t xml:space="preserve"> </w:t>
            </w:r>
            <w:proofErr w:type="spellStart"/>
            <w:r w:rsidRPr="00392196">
              <w:rPr>
                <w:rFonts w:eastAsia="Times New Roman"/>
                <w:color w:val="auto"/>
                <w:sz w:val="22"/>
                <w:szCs w:val="22"/>
                <w:lang w:val="uk-UA"/>
              </w:rPr>
              <w:t>Automobile</w:t>
            </w:r>
            <w:proofErr w:type="spellEnd"/>
            <w:r w:rsidRPr="00392196">
              <w:rPr>
                <w:rFonts w:eastAsia="Times New Roman"/>
                <w:color w:val="auto"/>
                <w:sz w:val="22"/>
                <w:szCs w:val="22"/>
                <w:lang w:val="uk-UA"/>
              </w:rPr>
              <w:t xml:space="preserve"> </w:t>
            </w:r>
            <w:proofErr w:type="spellStart"/>
            <w:r w:rsidRPr="00392196">
              <w:rPr>
                <w:rFonts w:eastAsia="Times New Roman"/>
                <w:color w:val="auto"/>
                <w:sz w:val="22"/>
                <w:szCs w:val="22"/>
                <w:lang w:val="uk-UA"/>
              </w:rPr>
              <w:t>Co</w:t>
            </w:r>
            <w:proofErr w:type="spellEnd"/>
            <w:r w:rsidRPr="00392196">
              <w:rPr>
                <w:rFonts w:eastAsia="Times New Roman"/>
                <w:color w:val="auto"/>
                <w:sz w:val="22"/>
                <w:szCs w:val="22"/>
                <w:lang w:val="uk-UA"/>
              </w:rPr>
              <w:t xml:space="preserve">. </w:t>
            </w:r>
            <w:proofErr w:type="spellStart"/>
            <w:r w:rsidRPr="00392196">
              <w:rPr>
                <w:rFonts w:eastAsia="Times New Roman"/>
                <w:color w:val="auto"/>
                <w:sz w:val="22"/>
                <w:szCs w:val="22"/>
                <w:lang w:val="uk-UA"/>
              </w:rPr>
              <w:t>Ltd</w:t>
            </w:r>
            <w:proofErr w:type="spellEnd"/>
          </w:p>
        </w:tc>
        <w:tc>
          <w:tcPr>
            <w:tcW w:w="2835" w:type="dxa"/>
            <w:tcBorders>
              <w:top w:val="single" w:sz="4" w:space="0" w:color="auto"/>
              <w:left w:val="single" w:sz="4" w:space="0" w:color="auto"/>
              <w:bottom w:val="single" w:sz="4" w:space="0" w:color="auto"/>
              <w:right w:val="single" w:sz="4" w:space="0" w:color="auto"/>
            </w:tcBorders>
          </w:tcPr>
          <w:p w14:paraId="67EF514C" w14:textId="77777777" w:rsidR="00392196" w:rsidRPr="00392196" w:rsidRDefault="00392196" w:rsidP="00392196">
            <w:pPr>
              <w:jc w:val="center"/>
              <w:rPr>
                <w:rFonts w:eastAsia="Times New Roman"/>
                <w:color w:val="auto"/>
                <w:sz w:val="22"/>
                <w:szCs w:val="22"/>
                <w:lang w:val="uk-UA"/>
              </w:rPr>
            </w:pPr>
          </w:p>
        </w:tc>
      </w:tr>
      <w:tr w:rsidR="00392196" w:rsidRPr="00392196" w14:paraId="25F1CE28" w14:textId="630ED06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4450262"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Тип кузову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7948FB"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5-дверний SUV</w:t>
            </w:r>
          </w:p>
        </w:tc>
        <w:tc>
          <w:tcPr>
            <w:tcW w:w="2835" w:type="dxa"/>
            <w:tcBorders>
              <w:top w:val="single" w:sz="4" w:space="0" w:color="auto"/>
              <w:left w:val="single" w:sz="4" w:space="0" w:color="auto"/>
              <w:bottom w:val="single" w:sz="4" w:space="0" w:color="auto"/>
              <w:right w:val="single" w:sz="4" w:space="0" w:color="auto"/>
            </w:tcBorders>
          </w:tcPr>
          <w:p w14:paraId="4A5F2DE1" w14:textId="77777777" w:rsidR="00392196" w:rsidRPr="00392196" w:rsidRDefault="00392196" w:rsidP="00392196">
            <w:pPr>
              <w:jc w:val="center"/>
              <w:rPr>
                <w:rFonts w:eastAsia="Times New Roman"/>
                <w:color w:val="auto"/>
                <w:sz w:val="22"/>
                <w:szCs w:val="22"/>
                <w:lang w:val="uk-UA"/>
              </w:rPr>
            </w:pPr>
          </w:p>
        </w:tc>
      </w:tr>
      <w:tr w:rsidR="00392196" w:rsidRPr="00392196" w14:paraId="4C951642" w14:textId="406FFEBC"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87E8981"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Тип двигуна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6E03D0"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 xml:space="preserve">Бензиновий 1,5л. (106 </w:t>
            </w:r>
            <w:proofErr w:type="spellStart"/>
            <w:r w:rsidRPr="00392196">
              <w:rPr>
                <w:rFonts w:eastAsia="Times New Roman"/>
                <w:color w:val="auto"/>
                <w:sz w:val="22"/>
                <w:szCs w:val="22"/>
                <w:lang w:val="uk-UA"/>
              </w:rPr>
              <w:t>к.с</w:t>
            </w:r>
            <w:proofErr w:type="spellEnd"/>
            <w:r w:rsidRPr="00392196">
              <w:rPr>
                <w:rFonts w:eastAsia="Times New Roman"/>
                <w:color w:val="auto"/>
                <w:sz w:val="22"/>
                <w:szCs w:val="22"/>
                <w:lang w:val="uk-UA"/>
              </w:rPr>
              <w:t>.) Євро-5</w:t>
            </w:r>
          </w:p>
        </w:tc>
        <w:tc>
          <w:tcPr>
            <w:tcW w:w="2835" w:type="dxa"/>
            <w:tcBorders>
              <w:top w:val="single" w:sz="4" w:space="0" w:color="auto"/>
              <w:left w:val="single" w:sz="4" w:space="0" w:color="auto"/>
              <w:bottom w:val="single" w:sz="4" w:space="0" w:color="auto"/>
              <w:right w:val="single" w:sz="4" w:space="0" w:color="auto"/>
            </w:tcBorders>
          </w:tcPr>
          <w:p w14:paraId="238C3EA7" w14:textId="77777777" w:rsidR="00392196" w:rsidRPr="00392196" w:rsidRDefault="00392196" w:rsidP="00392196">
            <w:pPr>
              <w:jc w:val="center"/>
              <w:rPr>
                <w:rFonts w:eastAsia="Times New Roman"/>
                <w:color w:val="auto"/>
                <w:sz w:val="22"/>
                <w:szCs w:val="22"/>
                <w:lang w:val="uk-UA"/>
              </w:rPr>
            </w:pPr>
          </w:p>
        </w:tc>
      </w:tr>
      <w:tr w:rsidR="00392196" w:rsidRPr="00392196" w14:paraId="01BA90FD" w14:textId="564C43AA"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0E83B7B3"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Коробка передач</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2AF9B5" w14:textId="77777777" w:rsidR="00392196" w:rsidRPr="00392196" w:rsidRDefault="00392196" w:rsidP="00392196">
            <w:pPr>
              <w:jc w:val="center"/>
              <w:rPr>
                <w:rFonts w:eastAsia="Times New Roman"/>
                <w:b/>
                <w:bCs/>
                <w:color w:val="auto"/>
                <w:sz w:val="22"/>
                <w:szCs w:val="22"/>
                <w:lang w:val="uk-UA"/>
              </w:rPr>
            </w:pPr>
            <w:r w:rsidRPr="00392196">
              <w:rPr>
                <w:rFonts w:eastAsia="Times New Roman"/>
                <w:b/>
                <w:bCs/>
                <w:color w:val="auto"/>
                <w:sz w:val="22"/>
                <w:szCs w:val="22"/>
                <w:lang w:val="uk-UA"/>
              </w:rPr>
              <w:t>5MT</w:t>
            </w:r>
          </w:p>
        </w:tc>
        <w:tc>
          <w:tcPr>
            <w:tcW w:w="2835" w:type="dxa"/>
            <w:tcBorders>
              <w:top w:val="single" w:sz="4" w:space="0" w:color="auto"/>
              <w:left w:val="single" w:sz="4" w:space="0" w:color="auto"/>
              <w:bottom w:val="single" w:sz="4" w:space="0" w:color="auto"/>
              <w:right w:val="single" w:sz="4" w:space="0" w:color="auto"/>
            </w:tcBorders>
          </w:tcPr>
          <w:p w14:paraId="46CCB709" w14:textId="77777777" w:rsidR="00392196" w:rsidRPr="00392196" w:rsidRDefault="00392196" w:rsidP="00392196">
            <w:pPr>
              <w:jc w:val="center"/>
              <w:rPr>
                <w:rFonts w:eastAsia="Times New Roman"/>
                <w:b/>
                <w:bCs/>
                <w:color w:val="auto"/>
                <w:sz w:val="22"/>
                <w:szCs w:val="22"/>
                <w:lang w:val="uk-UA"/>
              </w:rPr>
            </w:pPr>
          </w:p>
        </w:tc>
      </w:tr>
      <w:tr w:rsidR="00392196" w:rsidRPr="00392196" w14:paraId="12E0DC80" w14:textId="3696ABC9"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D58F3AD"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Рівень комплектації</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8935C8" w14:textId="77777777" w:rsidR="00392196" w:rsidRPr="00392196" w:rsidRDefault="00392196" w:rsidP="00392196">
            <w:pPr>
              <w:jc w:val="center"/>
              <w:rPr>
                <w:rFonts w:eastAsia="Times New Roman"/>
                <w:b/>
                <w:bCs/>
                <w:color w:val="auto"/>
                <w:sz w:val="22"/>
                <w:szCs w:val="22"/>
                <w:lang w:val="en-US"/>
              </w:rPr>
            </w:pPr>
            <w:r w:rsidRPr="00392196">
              <w:rPr>
                <w:rFonts w:eastAsia="Times New Roman"/>
                <w:b/>
                <w:bCs/>
                <w:color w:val="auto"/>
                <w:sz w:val="22"/>
                <w:szCs w:val="22"/>
                <w:lang w:val="uk-UA"/>
              </w:rPr>
              <w:t>C</w:t>
            </w:r>
            <w:proofErr w:type="spellStart"/>
            <w:r w:rsidRPr="00392196">
              <w:rPr>
                <w:rFonts w:eastAsia="Times New Roman"/>
                <w:b/>
                <w:bCs/>
                <w:color w:val="auto"/>
                <w:sz w:val="22"/>
                <w:szCs w:val="22"/>
                <w:lang w:val="en-US"/>
              </w:rPr>
              <w:t>lasssic</w:t>
            </w:r>
            <w:proofErr w:type="spellEnd"/>
            <w:r w:rsidRPr="00392196">
              <w:rPr>
                <w:rFonts w:eastAsia="Times New Roman"/>
                <w:b/>
                <w:bCs/>
                <w:color w:val="auto"/>
                <w:sz w:val="22"/>
                <w:szCs w:val="22"/>
                <w:lang w:val="uk-UA"/>
              </w:rPr>
              <w:t xml:space="preserve"> / </w:t>
            </w:r>
            <w:proofErr w:type="spellStart"/>
            <w:r w:rsidRPr="00392196">
              <w:rPr>
                <w:rFonts w:eastAsia="Times New Roman"/>
                <w:b/>
                <w:bCs/>
                <w:color w:val="auto"/>
                <w:sz w:val="22"/>
                <w:szCs w:val="22"/>
                <w:lang w:val="uk-UA"/>
              </w:rPr>
              <w:t>Класік</w:t>
            </w:r>
            <w:proofErr w:type="spellEnd"/>
          </w:p>
        </w:tc>
        <w:tc>
          <w:tcPr>
            <w:tcW w:w="2835" w:type="dxa"/>
            <w:tcBorders>
              <w:top w:val="single" w:sz="4" w:space="0" w:color="auto"/>
              <w:left w:val="single" w:sz="4" w:space="0" w:color="auto"/>
              <w:bottom w:val="single" w:sz="4" w:space="0" w:color="auto"/>
              <w:right w:val="single" w:sz="4" w:space="0" w:color="auto"/>
            </w:tcBorders>
          </w:tcPr>
          <w:p w14:paraId="4D491DDA" w14:textId="77777777" w:rsidR="00392196" w:rsidRPr="00392196" w:rsidRDefault="00392196" w:rsidP="00392196">
            <w:pPr>
              <w:jc w:val="center"/>
              <w:rPr>
                <w:rFonts w:eastAsia="Times New Roman"/>
                <w:b/>
                <w:bCs/>
                <w:color w:val="auto"/>
                <w:sz w:val="22"/>
                <w:szCs w:val="22"/>
                <w:lang w:val="uk-UA"/>
              </w:rPr>
            </w:pPr>
          </w:p>
        </w:tc>
      </w:tr>
      <w:tr w:rsidR="00392196" w:rsidRPr="00392196" w14:paraId="42447AE8" w14:textId="090B1A40" w:rsidTr="00392196">
        <w:trPr>
          <w:trHeight w:val="356"/>
        </w:trPr>
        <w:tc>
          <w:tcPr>
            <w:tcW w:w="3686" w:type="dxa"/>
            <w:tcBorders>
              <w:top w:val="single" w:sz="4" w:space="0" w:color="auto"/>
              <w:left w:val="single" w:sz="4" w:space="0" w:color="auto"/>
              <w:bottom w:val="single" w:sz="4" w:space="0" w:color="auto"/>
              <w:right w:val="single" w:sz="4" w:space="0" w:color="auto"/>
            </w:tcBorders>
            <w:vAlign w:val="center"/>
            <w:hideMark/>
          </w:tcPr>
          <w:p w14:paraId="7618FCBC"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Тип приводу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A4A46B"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передній (4x2)</w:t>
            </w:r>
          </w:p>
        </w:tc>
        <w:tc>
          <w:tcPr>
            <w:tcW w:w="2835" w:type="dxa"/>
            <w:tcBorders>
              <w:top w:val="single" w:sz="4" w:space="0" w:color="auto"/>
              <w:left w:val="single" w:sz="4" w:space="0" w:color="auto"/>
              <w:bottom w:val="single" w:sz="4" w:space="0" w:color="auto"/>
              <w:right w:val="single" w:sz="4" w:space="0" w:color="auto"/>
            </w:tcBorders>
          </w:tcPr>
          <w:p w14:paraId="09FACBDD"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36F54883" w14:textId="756BA31E"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82BEE8C"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Дверей/місць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6B49A7"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 xml:space="preserve"> 5 / 5</w:t>
            </w:r>
          </w:p>
        </w:tc>
        <w:tc>
          <w:tcPr>
            <w:tcW w:w="2835" w:type="dxa"/>
            <w:tcBorders>
              <w:top w:val="single" w:sz="4" w:space="0" w:color="auto"/>
              <w:left w:val="single" w:sz="4" w:space="0" w:color="auto"/>
              <w:bottom w:val="single" w:sz="4" w:space="0" w:color="auto"/>
              <w:right w:val="single" w:sz="4" w:space="0" w:color="auto"/>
            </w:tcBorders>
          </w:tcPr>
          <w:p w14:paraId="3D5D9AD4"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660E88D1" w14:textId="4B098444"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7AEB8FF2"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 xml:space="preserve">Габарити Д/Ш/В мм.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FE2642"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4200 / 1760 / 1570</w:t>
            </w:r>
          </w:p>
        </w:tc>
        <w:tc>
          <w:tcPr>
            <w:tcW w:w="2835" w:type="dxa"/>
            <w:tcBorders>
              <w:top w:val="single" w:sz="4" w:space="0" w:color="auto"/>
              <w:left w:val="single" w:sz="4" w:space="0" w:color="auto"/>
              <w:bottom w:val="single" w:sz="4" w:space="0" w:color="auto"/>
              <w:right w:val="single" w:sz="4" w:space="0" w:color="auto"/>
            </w:tcBorders>
          </w:tcPr>
          <w:p w14:paraId="472408F5"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3707B693" w14:textId="4C787A31"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6A3A7C5" w14:textId="77777777" w:rsidR="00392196" w:rsidRPr="00392196" w:rsidRDefault="00392196" w:rsidP="00392196">
            <w:pPr>
              <w:ind w:firstLineChars="100" w:firstLine="220"/>
              <w:rPr>
                <w:rFonts w:eastAsia="Times New Roman"/>
                <w:color w:val="auto"/>
                <w:sz w:val="22"/>
                <w:szCs w:val="22"/>
                <w:lang w:val="uk-UA" w:eastAsia="uk-UA"/>
              </w:rPr>
            </w:pPr>
            <w:proofErr w:type="spellStart"/>
            <w:r w:rsidRPr="00392196">
              <w:rPr>
                <w:rFonts w:eastAsia="Times New Roman"/>
                <w:color w:val="auto"/>
                <w:sz w:val="22"/>
                <w:szCs w:val="22"/>
                <w:lang w:val="uk-UA" w:eastAsia="uk-UA"/>
              </w:rPr>
              <w:t>Колея</w:t>
            </w:r>
            <w:proofErr w:type="spellEnd"/>
            <w:r w:rsidRPr="00392196">
              <w:rPr>
                <w:rFonts w:eastAsia="Times New Roman"/>
                <w:color w:val="auto"/>
                <w:sz w:val="22"/>
                <w:szCs w:val="22"/>
                <w:lang w:val="uk-UA" w:eastAsia="uk-UA"/>
              </w:rPr>
              <w:t xml:space="preserve"> пер./ зад. Коліс мм.</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681558"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1495 / 1484</w:t>
            </w:r>
          </w:p>
        </w:tc>
        <w:tc>
          <w:tcPr>
            <w:tcW w:w="2835" w:type="dxa"/>
            <w:tcBorders>
              <w:top w:val="single" w:sz="4" w:space="0" w:color="auto"/>
              <w:left w:val="single" w:sz="4" w:space="0" w:color="auto"/>
              <w:bottom w:val="single" w:sz="4" w:space="0" w:color="auto"/>
              <w:right w:val="single" w:sz="4" w:space="0" w:color="auto"/>
            </w:tcBorders>
          </w:tcPr>
          <w:p w14:paraId="44F485D0"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692F797A" w14:textId="73BE587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DF3E491"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Колісна база мм.</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46D3C"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2 555</w:t>
            </w:r>
          </w:p>
        </w:tc>
        <w:tc>
          <w:tcPr>
            <w:tcW w:w="2835" w:type="dxa"/>
            <w:tcBorders>
              <w:top w:val="single" w:sz="4" w:space="0" w:color="auto"/>
              <w:left w:val="single" w:sz="4" w:space="0" w:color="auto"/>
              <w:bottom w:val="single" w:sz="4" w:space="0" w:color="auto"/>
              <w:right w:val="single" w:sz="4" w:space="0" w:color="auto"/>
            </w:tcBorders>
          </w:tcPr>
          <w:p w14:paraId="6855FB77"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739FBEB5" w14:textId="459D03D5"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D541FA0"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 xml:space="preserve">Об'єм багажного відділення л.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4E22F3"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 xml:space="preserve"> 420</w:t>
            </w:r>
          </w:p>
        </w:tc>
        <w:tc>
          <w:tcPr>
            <w:tcW w:w="2835" w:type="dxa"/>
            <w:tcBorders>
              <w:top w:val="single" w:sz="4" w:space="0" w:color="auto"/>
              <w:left w:val="single" w:sz="4" w:space="0" w:color="auto"/>
              <w:bottom w:val="single" w:sz="4" w:space="0" w:color="auto"/>
              <w:right w:val="single" w:sz="4" w:space="0" w:color="auto"/>
            </w:tcBorders>
          </w:tcPr>
          <w:p w14:paraId="33A8E908"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7DC8BE0A" w14:textId="7200ABE6"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2641E76"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Дорожній просвіт мм.</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F186AE"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186</w:t>
            </w:r>
          </w:p>
        </w:tc>
        <w:tc>
          <w:tcPr>
            <w:tcW w:w="2835" w:type="dxa"/>
            <w:tcBorders>
              <w:top w:val="single" w:sz="4" w:space="0" w:color="auto"/>
              <w:left w:val="single" w:sz="4" w:space="0" w:color="auto"/>
              <w:bottom w:val="single" w:sz="4" w:space="0" w:color="auto"/>
              <w:right w:val="single" w:sz="4" w:space="0" w:color="auto"/>
            </w:tcBorders>
          </w:tcPr>
          <w:p w14:paraId="1ECF8826"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702A996A" w14:textId="1AA6DB5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192F7701"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lastRenderedPageBreak/>
              <w:t>Тип підсилювачу керма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F50E18"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Гідравлічний</w:t>
            </w:r>
          </w:p>
        </w:tc>
        <w:tc>
          <w:tcPr>
            <w:tcW w:w="2835" w:type="dxa"/>
            <w:tcBorders>
              <w:top w:val="single" w:sz="4" w:space="0" w:color="auto"/>
              <w:left w:val="single" w:sz="4" w:space="0" w:color="auto"/>
              <w:bottom w:val="single" w:sz="4" w:space="0" w:color="auto"/>
              <w:right w:val="single" w:sz="4" w:space="0" w:color="auto"/>
            </w:tcBorders>
          </w:tcPr>
          <w:p w14:paraId="0E3A7C85"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69A3FBE2" w14:textId="74C7A5D9"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D4C6A86"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Ємність паливного баку л.</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9F69A0"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50</w:t>
            </w:r>
          </w:p>
        </w:tc>
        <w:tc>
          <w:tcPr>
            <w:tcW w:w="2835" w:type="dxa"/>
            <w:tcBorders>
              <w:top w:val="single" w:sz="4" w:space="0" w:color="auto"/>
              <w:left w:val="single" w:sz="4" w:space="0" w:color="auto"/>
              <w:bottom w:val="single" w:sz="4" w:space="0" w:color="auto"/>
              <w:right w:val="single" w:sz="4" w:space="0" w:color="auto"/>
            </w:tcBorders>
          </w:tcPr>
          <w:p w14:paraId="2A326421"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49174855" w14:textId="6A3807D9"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303085C"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Споряджена маса кг</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64838B"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1 290</w:t>
            </w:r>
          </w:p>
        </w:tc>
        <w:tc>
          <w:tcPr>
            <w:tcW w:w="2835" w:type="dxa"/>
            <w:tcBorders>
              <w:top w:val="single" w:sz="4" w:space="0" w:color="auto"/>
              <w:left w:val="single" w:sz="4" w:space="0" w:color="auto"/>
              <w:bottom w:val="single" w:sz="4" w:space="0" w:color="auto"/>
              <w:right w:val="single" w:sz="4" w:space="0" w:color="auto"/>
            </w:tcBorders>
          </w:tcPr>
          <w:p w14:paraId="02920313"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239B4E64" w14:textId="368CB151" w:rsidTr="00F843CA">
        <w:tc>
          <w:tcPr>
            <w:tcW w:w="9923" w:type="dxa"/>
            <w:gridSpan w:val="3"/>
            <w:tcBorders>
              <w:top w:val="single" w:sz="4" w:space="0" w:color="auto"/>
              <w:left w:val="single" w:sz="4" w:space="0" w:color="auto"/>
              <w:bottom w:val="single" w:sz="4" w:space="0" w:color="auto"/>
              <w:right w:val="single" w:sz="4" w:space="0" w:color="auto"/>
            </w:tcBorders>
            <w:hideMark/>
          </w:tcPr>
          <w:p w14:paraId="4E7B39DB" w14:textId="6BB7CB90" w:rsidR="00392196" w:rsidRPr="00392196" w:rsidRDefault="00392196" w:rsidP="00392196">
            <w:pPr>
              <w:jc w:val="center"/>
              <w:rPr>
                <w:rFonts w:eastAsia="Times New Roman"/>
                <w:color w:val="000000"/>
                <w:sz w:val="22"/>
                <w:szCs w:val="22"/>
                <w:lang w:val="uk-UA"/>
              </w:rPr>
            </w:pPr>
            <w:r w:rsidRPr="00392196">
              <w:rPr>
                <w:rFonts w:eastAsia="Times New Roman"/>
                <w:b/>
                <w:bCs/>
                <w:color w:val="auto"/>
                <w:sz w:val="22"/>
                <w:szCs w:val="22"/>
                <w:lang w:val="uk-UA" w:eastAsia="uk-UA"/>
              </w:rPr>
              <w:t>Ходова частина:</w:t>
            </w:r>
          </w:p>
        </w:tc>
      </w:tr>
      <w:tr w:rsidR="00392196" w:rsidRPr="00392196" w14:paraId="005AB3D4" w14:textId="686777B3"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181B2AAC"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Передня підвіска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40C1E1"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 xml:space="preserve">Незалежна, типу </w:t>
            </w:r>
            <w:proofErr w:type="spellStart"/>
            <w:r w:rsidRPr="00392196">
              <w:rPr>
                <w:rFonts w:eastAsia="Times New Roman"/>
                <w:color w:val="auto"/>
                <w:sz w:val="22"/>
                <w:szCs w:val="22"/>
                <w:lang w:val="uk-UA" w:eastAsia="uk-UA"/>
              </w:rPr>
              <w:t>McPherson</w:t>
            </w:r>
            <w:proofErr w:type="spellEnd"/>
          </w:p>
        </w:tc>
        <w:tc>
          <w:tcPr>
            <w:tcW w:w="2835" w:type="dxa"/>
            <w:tcBorders>
              <w:top w:val="single" w:sz="4" w:space="0" w:color="auto"/>
              <w:left w:val="single" w:sz="4" w:space="0" w:color="auto"/>
              <w:bottom w:val="single" w:sz="4" w:space="0" w:color="auto"/>
              <w:right w:val="single" w:sz="4" w:space="0" w:color="auto"/>
            </w:tcBorders>
          </w:tcPr>
          <w:p w14:paraId="6467F281"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6B304111" w14:textId="02CF2EF6"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2B16C63"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Задня підвіска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97D76C"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Торсіонна напівзалежна</w:t>
            </w:r>
          </w:p>
        </w:tc>
        <w:tc>
          <w:tcPr>
            <w:tcW w:w="2835" w:type="dxa"/>
            <w:tcBorders>
              <w:top w:val="single" w:sz="4" w:space="0" w:color="auto"/>
              <w:left w:val="single" w:sz="4" w:space="0" w:color="auto"/>
              <w:bottom w:val="single" w:sz="4" w:space="0" w:color="auto"/>
              <w:right w:val="single" w:sz="4" w:space="0" w:color="auto"/>
            </w:tcBorders>
          </w:tcPr>
          <w:p w14:paraId="61493CA7"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2655E650" w14:textId="51A8AFBB"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53D2C87"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 xml:space="preserve">Передні гальма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E1FA8F"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Дискові</w:t>
            </w:r>
          </w:p>
        </w:tc>
        <w:tc>
          <w:tcPr>
            <w:tcW w:w="2835" w:type="dxa"/>
            <w:tcBorders>
              <w:top w:val="single" w:sz="4" w:space="0" w:color="auto"/>
              <w:left w:val="single" w:sz="4" w:space="0" w:color="auto"/>
              <w:bottom w:val="single" w:sz="4" w:space="0" w:color="auto"/>
              <w:right w:val="single" w:sz="4" w:space="0" w:color="auto"/>
            </w:tcBorders>
          </w:tcPr>
          <w:p w14:paraId="4F6A7A57"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39B4513F" w14:textId="42E43A8A"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87164E7"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 xml:space="preserve">Задні гальма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38C397"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Дискові</w:t>
            </w:r>
          </w:p>
        </w:tc>
        <w:tc>
          <w:tcPr>
            <w:tcW w:w="2835" w:type="dxa"/>
            <w:tcBorders>
              <w:top w:val="single" w:sz="4" w:space="0" w:color="auto"/>
              <w:left w:val="single" w:sz="4" w:space="0" w:color="auto"/>
              <w:bottom w:val="single" w:sz="4" w:space="0" w:color="auto"/>
              <w:right w:val="single" w:sz="4" w:space="0" w:color="auto"/>
            </w:tcBorders>
          </w:tcPr>
          <w:p w14:paraId="48A69F4B"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707202DC" w14:textId="3B39CDF3"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59DAC1C"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Розмір колісних дисків і шин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E0A04A"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195/65 R15</w:t>
            </w:r>
          </w:p>
        </w:tc>
        <w:tc>
          <w:tcPr>
            <w:tcW w:w="2835" w:type="dxa"/>
            <w:tcBorders>
              <w:top w:val="single" w:sz="4" w:space="0" w:color="auto"/>
              <w:left w:val="single" w:sz="4" w:space="0" w:color="auto"/>
              <w:bottom w:val="single" w:sz="4" w:space="0" w:color="auto"/>
              <w:right w:val="single" w:sz="4" w:space="0" w:color="auto"/>
            </w:tcBorders>
          </w:tcPr>
          <w:p w14:paraId="339EA49E"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37D00193" w14:textId="681E03DC"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0E492CD"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Передня підвіска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E0BD6E"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 xml:space="preserve">Незалежна, типу </w:t>
            </w:r>
            <w:proofErr w:type="spellStart"/>
            <w:r w:rsidRPr="00392196">
              <w:rPr>
                <w:rFonts w:eastAsia="Times New Roman"/>
                <w:color w:val="auto"/>
                <w:sz w:val="22"/>
                <w:szCs w:val="22"/>
                <w:lang w:val="uk-UA" w:eastAsia="uk-UA"/>
              </w:rPr>
              <w:t>McPherson</w:t>
            </w:r>
            <w:proofErr w:type="spellEnd"/>
          </w:p>
        </w:tc>
        <w:tc>
          <w:tcPr>
            <w:tcW w:w="2835" w:type="dxa"/>
            <w:tcBorders>
              <w:top w:val="single" w:sz="4" w:space="0" w:color="auto"/>
              <w:left w:val="single" w:sz="4" w:space="0" w:color="auto"/>
              <w:bottom w:val="single" w:sz="4" w:space="0" w:color="auto"/>
              <w:right w:val="single" w:sz="4" w:space="0" w:color="auto"/>
            </w:tcBorders>
          </w:tcPr>
          <w:p w14:paraId="6286ED2E"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054BF51C" w14:textId="6D45EAE1" w:rsidTr="0056714C">
        <w:tc>
          <w:tcPr>
            <w:tcW w:w="9923" w:type="dxa"/>
            <w:gridSpan w:val="3"/>
            <w:tcBorders>
              <w:top w:val="single" w:sz="4" w:space="0" w:color="auto"/>
              <w:left w:val="single" w:sz="4" w:space="0" w:color="auto"/>
              <w:bottom w:val="single" w:sz="4" w:space="0" w:color="auto"/>
              <w:right w:val="single" w:sz="4" w:space="0" w:color="auto"/>
            </w:tcBorders>
            <w:vAlign w:val="bottom"/>
            <w:hideMark/>
          </w:tcPr>
          <w:p w14:paraId="2E50AC88" w14:textId="42371E84" w:rsidR="00392196" w:rsidRPr="00392196" w:rsidRDefault="00392196" w:rsidP="00392196">
            <w:pPr>
              <w:jc w:val="center"/>
              <w:rPr>
                <w:rFonts w:eastAsia="Times New Roman"/>
                <w:color w:val="auto"/>
                <w:sz w:val="22"/>
                <w:szCs w:val="22"/>
                <w:lang w:val="uk-UA"/>
              </w:rPr>
            </w:pPr>
            <w:r w:rsidRPr="00392196">
              <w:rPr>
                <w:rFonts w:eastAsia="Times New Roman"/>
                <w:b/>
                <w:bCs/>
                <w:color w:val="auto"/>
                <w:sz w:val="22"/>
                <w:szCs w:val="22"/>
                <w:lang w:val="uk-UA" w:eastAsia="uk-UA"/>
              </w:rPr>
              <w:t>Експлуатаційні показники:</w:t>
            </w:r>
          </w:p>
        </w:tc>
      </w:tr>
      <w:tr w:rsidR="00392196" w:rsidRPr="00392196" w14:paraId="24AA3FFB" w14:textId="67F79B5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E06EFB7"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Витрати палива у змішаному циклі: л.</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271053"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7,4</w:t>
            </w:r>
          </w:p>
        </w:tc>
        <w:tc>
          <w:tcPr>
            <w:tcW w:w="2835" w:type="dxa"/>
            <w:tcBorders>
              <w:top w:val="single" w:sz="4" w:space="0" w:color="auto"/>
              <w:left w:val="single" w:sz="4" w:space="0" w:color="auto"/>
              <w:bottom w:val="single" w:sz="4" w:space="0" w:color="auto"/>
              <w:right w:val="single" w:sz="4" w:space="0" w:color="auto"/>
            </w:tcBorders>
          </w:tcPr>
          <w:p w14:paraId="21106DAC"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2AD7D826" w14:textId="0E4C1104"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2655587"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Максимальна швидкість км/год</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8EF19C" w14:textId="77777777" w:rsidR="00392196" w:rsidRPr="00392196" w:rsidRDefault="00392196" w:rsidP="00392196">
            <w:pPr>
              <w:jc w:val="center"/>
              <w:rPr>
                <w:rFonts w:eastAsia="Times New Roman"/>
                <w:color w:val="auto"/>
                <w:sz w:val="22"/>
                <w:szCs w:val="22"/>
                <w:lang w:val="uk-UA" w:eastAsia="uk-UA"/>
              </w:rPr>
            </w:pPr>
            <w:r w:rsidRPr="00392196">
              <w:rPr>
                <w:rFonts w:eastAsia="Times New Roman"/>
                <w:color w:val="auto"/>
                <w:sz w:val="22"/>
                <w:szCs w:val="22"/>
                <w:lang w:val="uk-UA" w:eastAsia="uk-UA"/>
              </w:rPr>
              <w:t>170</w:t>
            </w:r>
          </w:p>
        </w:tc>
        <w:tc>
          <w:tcPr>
            <w:tcW w:w="2835" w:type="dxa"/>
            <w:tcBorders>
              <w:top w:val="single" w:sz="4" w:space="0" w:color="auto"/>
              <w:left w:val="single" w:sz="4" w:space="0" w:color="auto"/>
              <w:bottom w:val="single" w:sz="4" w:space="0" w:color="auto"/>
              <w:right w:val="single" w:sz="4" w:space="0" w:color="auto"/>
            </w:tcBorders>
          </w:tcPr>
          <w:p w14:paraId="17357C68" w14:textId="77777777" w:rsidR="00392196" w:rsidRPr="00392196" w:rsidRDefault="00392196" w:rsidP="00392196">
            <w:pPr>
              <w:jc w:val="center"/>
              <w:rPr>
                <w:rFonts w:eastAsia="Times New Roman"/>
                <w:color w:val="auto"/>
                <w:sz w:val="22"/>
                <w:szCs w:val="22"/>
                <w:lang w:val="uk-UA" w:eastAsia="uk-UA"/>
              </w:rPr>
            </w:pPr>
          </w:p>
        </w:tc>
      </w:tr>
      <w:tr w:rsidR="00392196" w:rsidRPr="00392196" w14:paraId="1FAF7011" w14:textId="79F24CDD"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58BE1A1"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Періодичність ТО</w:t>
            </w:r>
          </w:p>
        </w:tc>
        <w:tc>
          <w:tcPr>
            <w:tcW w:w="3402" w:type="dxa"/>
            <w:tcBorders>
              <w:top w:val="single" w:sz="4" w:space="0" w:color="auto"/>
              <w:left w:val="single" w:sz="4" w:space="0" w:color="auto"/>
              <w:bottom w:val="single" w:sz="4" w:space="0" w:color="auto"/>
              <w:right w:val="single" w:sz="4" w:space="0" w:color="auto"/>
            </w:tcBorders>
            <w:hideMark/>
          </w:tcPr>
          <w:p w14:paraId="525B9D54" w14:textId="77777777" w:rsidR="00392196" w:rsidRPr="00392196" w:rsidRDefault="00392196" w:rsidP="00392196">
            <w:pPr>
              <w:rPr>
                <w:rFonts w:eastAsia="Times New Roman"/>
                <w:color w:val="auto"/>
                <w:sz w:val="22"/>
                <w:szCs w:val="22"/>
                <w:lang w:val="uk-UA"/>
              </w:rPr>
            </w:pPr>
            <w:r w:rsidRPr="00392196">
              <w:rPr>
                <w:rFonts w:eastAsia="Times New Roman"/>
                <w:color w:val="auto"/>
                <w:sz w:val="22"/>
                <w:szCs w:val="22"/>
                <w:lang w:val="uk-UA" w:eastAsia="uk-UA"/>
              </w:rPr>
              <w:t>1 рік або 10 000  км пробігу</w:t>
            </w:r>
          </w:p>
        </w:tc>
        <w:tc>
          <w:tcPr>
            <w:tcW w:w="2835" w:type="dxa"/>
            <w:tcBorders>
              <w:top w:val="single" w:sz="4" w:space="0" w:color="auto"/>
              <w:left w:val="single" w:sz="4" w:space="0" w:color="auto"/>
              <w:bottom w:val="single" w:sz="4" w:space="0" w:color="auto"/>
              <w:right w:val="single" w:sz="4" w:space="0" w:color="auto"/>
            </w:tcBorders>
          </w:tcPr>
          <w:p w14:paraId="5F7BA522" w14:textId="77777777" w:rsidR="00392196" w:rsidRPr="00392196" w:rsidRDefault="00392196" w:rsidP="00392196">
            <w:pPr>
              <w:rPr>
                <w:rFonts w:eastAsia="Times New Roman"/>
                <w:color w:val="auto"/>
                <w:sz w:val="22"/>
                <w:szCs w:val="22"/>
                <w:lang w:val="uk-UA" w:eastAsia="uk-UA"/>
              </w:rPr>
            </w:pPr>
          </w:p>
        </w:tc>
      </w:tr>
      <w:tr w:rsidR="00392196" w:rsidRPr="00392196" w14:paraId="3C73D93C" w14:textId="257AE417"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86AF9C5" w14:textId="77777777" w:rsidR="00392196" w:rsidRPr="00392196" w:rsidRDefault="00392196" w:rsidP="00392196">
            <w:pPr>
              <w:ind w:firstLineChars="100" w:firstLine="220"/>
              <w:rPr>
                <w:rFonts w:eastAsia="Times New Roman"/>
                <w:color w:val="auto"/>
                <w:sz w:val="22"/>
                <w:szCs w:val="22"/>
                <w:lang w:val="uk-UA" w:eastAsia="uk-UA"/>
              </w:rPr>
            </w:pPr>
            <w:r w:rsidRPr="00392196">
              <w:rPr>
                <w:rFonts w:eastAsia="Times New Roman"/>
                <w:color w:val="auto"/>
                <w:sz w:val="22"/>
                <w:szCs w:val="22"/>
                <w:lang w:val="uk-UA" w:eastAsia="uk-UA"/>
              </w:rPr>
              <w:t>Гарантія на автомобіль</w:t>
            </w:r>
          </w:p>
        </w:tc>
        <w:tc>
          <w:tcPr>
            <w:tcW w:w="3402" w:type="dxa"/>
            <w:tcBorders>
              <w:top w:val="single" w:sz="4" w:space="0" w:color="auto"/>
              <w:left w:val="single" w:sz="4" w:space="0" w:color="auto"/>
              <w:bottom w:val="single" w:sz="4" w:space="0" w:color="auto"/>
              <w:right w:val="single" w:sz="4" w:space="0" w:color="auto"/>
            </w:tcBorders>
            <w:hideMark/>
          </w:tcPr>
          <w:p w14:paraId="2AFCB9E2" w14:textId="77777777" w:rsidR="00392196" w:rsidRPr="00392196" w:rsidRDefault="00392196" w:rsidP="00392196">
            <w:pPr>
              <w:rPr>
                <w:rFonts w:eastAsia="Times New Roman"/>
                <w:b/>
                <w:color w:val="auto"/>
                <w:sz w:val="22"/>
                <w:szCs w:val="22"/>
                <w:lang w:val="uk-UA"/>
              </w:rPr>
            </w:pPr>
            <w:r w:rsidRPr="00392196">
              <w:rPr>
                <w:rFonts w:eastAsia="Times New Roman"/>
                <w:b/>
                <w:color w:val="auto"/>
                <w:sz w:val="22"/>
                <w:szCs w:val="22"/>
                <w:lang w:val="uk-UA" w:eastAsia="uk-UA"/>
              </w:rPr>
              <w:t>3 роки або 100 000 км пробігу</w:t>
            </w:r>
            <w:r w:rsidRPr="00392196">
              <w:rPr>
                <w:rFonts w:eastAsia="Times New Roman"/>
                <w:b/>
                <w:color w:val="auto"/>
                <w:sz w:val="22"/>
                <w:szCs w:val="22"/>
                <w:lang w:val="uk-UA" w:eastAsia="uk-UA"/>
              </w:rPr>
              <w:br/>
              <w:t>(на двигун та трансмісію - 5 років або 150 000 км пробігу)</w:t>
            </w:r>
          </w:p>
        </w:tc>
        <w:tc>
          <w:tcPr>
            <w:tcW w:w="2835" w:type="dxa"/>
            <w:tcBorders>
              <w:top w:val="single" w:sz="4" w:space="0" w:color="auto"/>
              <w:left w:val="single" w:sz="4" w:space="0" w:color="auto"/>
              <w:bottom w:val="single" w:sz="4" w:space="0" w:color="auto"/>
              <w:right w:val="single" w:sz="4" w:space="0" w:color="auto"/>
            </w:tcBorders>
          </w:tcPr>
          <w:p w14:paraId="768D1EEB" w14:textId="77777777" w:rsidR="00392196" w:rsidRPr="00392196" w:rsidRDefault="00392196" w:rsidP="00392196">
            <w:pPr>
              <w:rPr>
                <w:rFonts w:eastAsia="Times New Roman"/>
                <w:b/>
                <w:color w:val="auto"/>
                <w:sz w:val="22"/>
                <w:szCs w:val="22"/>
                <w:lang w:val="uk-UA" w:eastAsia="uk-UA"/>
              </w:rPr>
            </w:pPr>
          </w:p>
        </w:tc>
      </w:tr>
      <w:tr w:rsidR="00392196" w:rsidRPr="00392196" w14:paraId="48C9BEFB" w14:textId="1EE81209" w:rsidTr="00727F4F">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808B611" w14:textId="20D950BD" w:rsidR="00392196" w:rsidRPr="00392196" w:rsidRDefault="00392196" w:rsidP="00392196">
            <w:pPr>
              <w:jc w:val="center"/>
              <w:rPr>
                <w:rFonts w:eastAsia="Times New Roman"/>
                <w:color w:val="auto"/>
                <w:sz w:val="22"/>
                <w:szCs w:val="22"/>
                <w:lang w:val="uk-UA"/>
              </w:rPr>
            </w:pPr>
            <w:r w:rsidRPr="00392196">
              <w:rPr>
                <w:rFonts w:eastAsia="Times New Roman"/>
                <w:b/>
                <w:bCs/>
                <w:color w:val="auto"/>
                <w:sz w:val="22"/>
                <w:szCs w:val="22"/>
                <w:lang w:val="uk-UA"/>
              </w:rPr>
              <w:t xml:space="preserve">Комплектація </w:t>
            </w:r>
            <w:r w:rsidRPr="00392196">
              <w:rPr>
                <w:rFonts w:eastAsia="Times New Roman"/>
                <w:b/>
                <w:bCs/>
                <w:color w:val="auto"/>
                <w:sz w:val="22"/>
                <w:szCs w:val="22"/>
                <w:lang w:val="en-US"/>
              </w:rPr>
              <w:t>Classic</w:t>
            </w:r>
            <w:r w:rsidRPr="00392196">
              <w:rPr>
                <w:rFonts w:eastAsia="Times New Roman"/>
                <w:b/>
                <w:bCs/>
                <w:color w:val="auto"/>
                <w:sz w:val="22"/>
                <w:szCs w:val="22"/>
                <w:lang w:val="uk-UA"/>
              </w:rPr>
              <w:t xml:space="preserve"> :</w:t>
            </w:r>
          </w:p>
        </w:tc>
      </w:tr>
      <w:tr w:rsidR="00392196" w:rsidRPr="00392196" w14:paraId="09F93546" w14:textId="113D7901" w:rsidTr="00392196">
        <w:tc>
          <w:tcPr>
            <w:tcW w:w="3686" w:type="dxa"/>
            <w:tcBorders>
              <w:top w:val="single" w:sz="4" w:space="0" w:color="auto"/>
              <w:left w:val="single" w:sz="4" w:space="0" w:color="auto"/>
              <w:bottom w:val="single" w:sz="4" w:space="0" w:color="auto"/>
              <w:right w:val="single" w:sz="4" w:space="0" w:color="auto"/>
            </w:tcBorders>
            <w:vAlign w:val="center"/>
          </w:tcPr>
          <w:p w14:paraId="7EB07467" w14:textId="77777777" w:rsidR="00392196" w:rsidRPr="00392196" w:rsidRDefault="00392196" w:rsidP="00392196">
            <w:pPr>
              <w:rPr>
                <w:rFonts w:eastAsia="Times New Roman"/>
                <w:b/>
                <w:bCs/>
                <w:color w:val="auto"/>
                <w:sz w:val="22"/>
                <w:szCs w:val="22"/>
                <w:lang w:val="uk-UA"/>
              </w:rPr>
            </w:pPr>
            <w:r w:rsidRPr="00392196">
              <w:rPr>
                <w:rFonts w:eastAsia="Times New Roman"/>
                <w:b/>
                <w:bCs/>
                <w:color w:val="auto"/>
                <w:sz w:val="22"/>
                <w:szCs w:val="22"/>
                <w:lang w:val="uk-UA"/>
              </w:rPr>
              <w:t xml:space="preserve">    Системи безпеки та захисту автомобіля</w:t>
            </w:r>
          </w:p>
          <w:p w14:paraId="526E8FB9" w14:textId="77777777" w:rsidR="00392196" w:rsidRPr="00392196" w:rsidRDefault="00392196" w:rsidP="00392196">
            <w:pPr>
              <w:ind w:firstLineChars="100" w:firstLine="220"/>
              <w:rPr>
                <w:rFonts w:eastAsia="Times New Roman"/>
                <w:color w:val="auto"/>
                <w:sz w:val="22"/>
                <w:szCs w:val="22"/>
                <w:lang w:val="uk-UA" w:eastAsia="uk-UA"/>
              </w:rPr>
            </w:pPr>
          </w:p>
        </w:tc>
        <w:tc>
          <w:tcPr>
            <w:tcW w:w="3402" w:type="dxa"/>
            <w:tcBorders>
              <w:top w:val="single" w:sz="4" w:space="0" w:color="auto"/>
              <w:left w:val="single" w:sz="4" w:space="0" w:color="auto"/>
              <w:bottom w:val="single" w:sz="4" w:space="0" w:color="auto"/>
              <w:right w:val="single" w:sz="4" w:space="0" w:color="auto"/>
            </w:tcBorders>
          </w:tcPr>
          <w:p w14:paraId="768C933B" w14:textId="77777777" w:rsidR="00392196" w:rsidRPr="00392196" w:rsidRDefault="00392196" w:rsidP="00392196">
            <w:pPr>
              <w:rPr>
                <w:rFonts w:eastAsia="Times New Roman"/>
                <w:color w:val="auto"/>
                <w:sz w:val="22"/>
                <w:szCs w:val="22"/>
                <w:lang w:val="uk-UA"/>
              </w:rPr>
            </w:pPr>
          </w:p>
        </w:tc>
        <w:tc>
          <w:tcPr>
            <w:tcW w:w="2835" w:type="dxa"/>
            <w:tcBorders>
              <w:top w:val="single" w:sz="4" w:space="0" w:color="auto"/>
              <w:left w:val="single" w:sz="4" w:space="0" w:color="auto"/>
              <w:bottom w:val="single" w:sz="4" w:space="0" w:color="auto"/>
              <w:right w:val="single" w:sz="4" w:space="0" w:color="auto"/>
            </w:tcBorders>
          </w:tcPr>
          <w:p w14:paraId="7E57D222" w14:textId="77777777" w:rsidR="00392196" w:rsidRPr="00392196" w:rsidRDefault="00392196" w:rsidP="00392196">
            <w:pPr>
              <w:rPr>
                <w:rFonts w:eastAsia="Times New Roman"/>
                <w:color w:val="auto"/>
                <w:sz w:val="22"/>
                <w:szCs w:val="22"/>
                <w:lang w:val="uk-UA"/>
              </w:rPr>
            </w:pPr>
          </w:p>
        </w:tc>
      </w:tr>
      <w:tr w:rsidR="00392196" w:rsidRPr="00392196" w14:paraId="459D7738" w14:textId="0A255A17"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87D7534"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Фронтальні подушки безпеки водія та пасажира (2шт)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061D4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55FDE205" w14:textId="77777777" w:rsidR="00392196" w:rsidRPr="00392196" w:rsidRDefault="00392196" w:rsidP="00392196">
            <w:pPr>
              <w:jc w:val="center"/>
              <w:rPr>
                <w:rFonts w:eastAsia="Times New Roman"/>
                <w:color w:val="auto"/>
                <w:sz w:val="22"/>
                <w:szCs w:val="22"/>
                <w:lang w:val="uk-UA"/>
              </w:rPr>
            </w:pPr>
          </w:p>
        </w:tc>
      </w:tr>
      <w:tr w:rsidR="00392196" w:rsidRPr="00392196" w14:paraId="0E6848AC" w14:textId="07D4C677"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4F37E0E"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ABS+EBD - </w:t>
            </w:r>
            <w:proofErr w:type="spellStart"/>
            <w:r w:rsidRPr="00392196">
              <w:rPr>
                <w:rFonts w:eastAsia="Times New Roman"/>
                <w:color w:val="auto"/>
                <w:sz w:val="22"/>
                <w:szCs w:val="22"/>
                <w:lang w:val="uk-UA"/>
              </w:rPr>
              <w:t>антиблокувальна</w:t>
            </w:r>
            <w:proofErr w:type="spellEnd"/>
            <w:r w:rsidRPr="00392196">
              <w:rPr>
                <w:rFonts w:eastAsia="Times New Roman"/>
                <w:color w:val="auto"/>
                <w:sz w:val="22"/>
                <w:szCs w:val="22"/>
                <w:lang w:val="uk-UA"/>
              </w:rPr>
              <w:t xml:space="preserve"> система гальм з розподілом гальмівних зусиль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37A957"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08CE853F" w14:textId="77777777" w:rsidR="00392196" w:rsidRPr="00392196" w:rsidRDefault="00392196" w:rsidP="00392196">
            <w:pPr>
              <w:jc w:val="center"/>
              <w:rPr>
                <w:rFonts w:eastAsia="Times New Roman"/>
                <w:color w:val="auto"/>
                <w:sz w:val="22"/>
                <w:szCs w:val="22"/>
                <w:lang w:val="uk-UA"/>
              </w:rPr>
            </w:pPr>
          </w:p>
        </w:tc>
      </w:tr>
      <w:tr w:rsidR="00392196" w:rsidRPr="00392196" w14:paraId="2EAAA670" w14:textId="75DA7655"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1B8AEB2"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Штатна протиугінна сигналізація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12D60E"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58FAA0C6" w14:textId="77777777" w:rsidR="00392196" w:rsidRPr="00392196" w:rsidRDefault="00392196" w:rsidP="00392196">
            <w:pPr>
              <w:jc w:val="center"/>
              <w:rPr>
                <w:rFonts w:eastAsia="Times New Roman"/>
                <w:color w:val="auto"/>
                <w:sz w:val="22"/>
                <w:szCs w:val="22"/>
                <w:lang w:val="uk-UA"/>
              </w:rPr>
            </w:pPr>
          </w:p>
        </w:tc>
      </w:tr>
      <w:tr w:rsidR="00392196" w:rsidRPr="00392196" w14:paraId="3B56FBD8" w14:textId="21F6BC8D"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3BFD7E0" w14:textId="77777777" w:rsidR="00392196" w:rsidRPr="00392196" w:rsidRDefault="00392196" w:rsidP="00392196">
            <w:pPr>
              <w:ind w:firstLineChars="100" w:firstLine="220"/>
              <w:rPr>
                <w:rFonts w:eastAsia="Times New Roman"/>
                <w:color w:val="auto"/>
                <w:sz w:val="22"/>
                <w:szCs w:val="22"/>
                <w:lang w:val="uk-UA"/>
              </w:rPr>
            </w:pPr>
            <w:proofErr w:type="spellStart"/>
            <w:r w:rsidRPr="00392196">
              <w:rPr>
                <w:rFonts w:eastAsia="Times New Roman"/>
                <w:color w:val="auto"/>
                <w:sz w:val="22"/>
                <w:szCs w:val="22"/>
                <w:lang w:val="uk-UA"/>
              </w:rPr>
              <w:t>Імобілайзер</w:t>
            </w:r>
            <w:proofErr w:type="spellEnd"/>
            <w:r w:rsidRPr="00392196">
              <w:rPr>
                <w:rFonts w:eastAsia="Times New Roman"/>
                <w:color w:val="auto"/>
                <w:sz w:val="22"/>
                <w:szCs w:val="22"/>
                <w:lang w:val="uk-UA"/>
              </w:rPr>
              <w:t xml:space="preserve"> двигуна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C9874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1AC20ED" w14:textId="77777777" w:rsidR="00392196" w:rsidRPr="00392196" w:rsidRDefault="00392196" w:rsidP="00392196">
            <w:pPr>
              <w:jc w:val="center"/>
              <w:rPr>
                <w:rFonts w:eastAsia="Times New Roman"/>
                <w:color w:val="auto"/>
                <w:sz w:val="22"/>
                <w:szCs w:val="22"/>
                <w:lang w:val="uk-UA"/>
              </w:rPr>
            </w:pPr>
          </w:p>
        </w:tc>
      </w:tr>
      <w:tr w:rsidR="00392196" w:rsidRPr="00392196" w14:paraId="6206C9C4" w14:textId="1377E450"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13085388" w14:textId="77777777" w:rsidR="00392196" w:rsidRPr="00392196" w:rsidRDefault="00392196" w:rsidP="00392196">
            <w:pPr>
              <w:ind w:firstLineChars="100" w:firstLine="220"/>
              <w:rPr>
                <w:rFonts w:eastAsia="Times New Roman"/>
                <w:color w:val="000000"/>
                <w:sz w:val="22"/>
                <w:szCs w:val="22"/>
                <w:lang w:val="uk-UA"/>
              </w:rPr>
            </w:pPr>
            <w:r w:rsidRPr="00392196">
              <w:rPr>
                <w:rFonts w:eastAsia="Times New Roman"/>
                <w:color w:val="000000"/>
                <w:sz w:val="22"/>
                <w:szCs w:val="22"/>
                <w:lang w:val="uk-UA"/>
              </w:rPr>
              <w:t>Кріплення для дитячих сидінь ISOFIX</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79358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797E9E16" w14:textId="77777777" w:rsidR="00392196" w:rsidRPr="00392196" w:rsidRDefault="00392196" w:rsidP="00392196">
            <w:pPr>
              <w:jc w:val="center"/>
              <w:rPr>
                <w:rFonts w:eastAsia="Times New Roman"/>
                <w:color w:val="auto"/>
                <w:sz w:val="22"/>
                <w:szCs w:val="22"/>
                <w:lang w:val="uk-UA"/>
              </w:rPr>
            </w:pPr>
          </w:p>
        </w:tc>
      </w:tr>
      <w:tr w:rsidR="00392196" w:rsidRPr="00392196" w14:paraId="453E9DD7" w14:textId="0983A7B5"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977429D"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Центральний замок с дистанційним керуванням</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4355C8"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AC58C05" w14:textId="77777777" w:rsidR="00392196" w:rsidRPr="00392196" w:rsidRDefault="00392196" w:rsidP="00392196">
            <w:pPr>
              <w:jc w:val="center"/>
              <w:rPr>
                <w:rFonts w:eastAsia="Times New Roman"/>
                <w:color w:val="auto"/>
                <w:sz w:val="22"/>
                <w:szCs w:val="22"/>
                <w:lang w:val="uk-UA"/>
              </w:rPr>
            </w:pPr>
          </w:p>
        </w:tc>
      </w:tr>
      <w:tr w:rsidR="00392196" w:rsidRPr="00392196" w14:paraId="59286A7B" w14:textId="27995750"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0E3A2630"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Задні </w:t>
            </w:r>
            <w:proofErr w:type="spellStart"/>
            <w:r w:rsidRPr="00392196">
              <w:rPr>
                <w:rFonts w:eastAsia="Times New Roman"/>
                <w:color w:val="auto"/>
                <w:sz w:val="22"/>
                <w:szCs w:val="22"/>
                <w:lang w:val="uk-UA"/>
              </w:rPr>
              <w:t>триточкові</w:t>
            </w:r>
            <w:proofErr w:type="spellEnd"/>
            <w:r w:rsidRPr="00392196">
              <w:rPr>
                <w:rFonts w:eastAsia="Times New Roman"/>
                <w:color w:val="auto"/>
                <w:sz w:val="22"/>
                <w:szCs w:val="22"/>
                <w:lang w:val="uk-UA"/>
              </w:rPr>
              <w:t xml:space="preserve"> ремені безпеки для трьох пасажирів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D7B42F"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40B75415" w14:textId="77777777" w:rsidR="00392196" w:rsidRPr="00392196" w:rsidRDefault="00392196" w:rsidP="00392196">
            <w:pPr>
              <w:jc w:val="center"/>
              <w:rPr>
                <w:rFonts w:eastAsia="Times New Roman"/>
                <w:color w:val="auto"/>
                <w:sz w:val="22"/>
                <w:szCs w:val="22"/>
                <w:lang w:val="uk-UA"/>
              </w:rPr>
            </w:pPr>
          </w:p>
        </w:tc>
      </w:tr>
      <w:tr w:rsidR="00392196" w:rsidRPr="00392196" w14:paraId="6357D315" w14:textId="54217010"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7E89D0BD"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Дитячий замок безпеки в задніх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19DD9F"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21D4E5C3" w14:textId="77777777" w:rsidR="00392196" w:rsidRPr="00392196" w:rsidRDefault="00392196" w:rsidP="00392196">
            <w:pPr>
              <w:jc w:val="center"/>
              <w:rPr>
                <w:rFonts w:eastAsia="Times New Roman"/>
                <w:color w:val="auto"/>
                <w:sz w:val="22"/>
                <w:szCs w:val="22"/>
                <w:lang w:val="uk-UA"/>
              </w:rPr>
            </w:pPr>
          </w:p>
        </w:tc>
      </w:tr>
      <w:tr w:rsidR="00392196" w:rsidRPr="00392196" w14:paraId="5D2EDC7F" w14:textId="7F7F3C68"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B49C0EB"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Передні 3 точкові ремені безпеки з </w:t>
            </w:r>
            <w:proofErr w:type="spellStart"/>
            <w:r w:rsidRPr="00392196">
              <w:rPr>
                <w:rFonts w:eastAsia="Times New Roman"/>
                <w:color w:val="auto"/>
                <w:sz w:val="22"/>
                <w:szCs w:val="22"/>
                <w:lang w:val="uk-UA"/>
              </w:rPr>
              <w:t>переднатягувачем</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177ACD9E"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4F3D686D" w14:textId="77777777" w:rsidR="00392196" w:rsidRPr="00392196" w:rsidRDefault="00392196" w:rsidP="00392196">
            <w:pPr>
              <w:jc w:val="center"/>
              <w:rPr>
                <w:rFonts w:eastAsia="Times New Roman"/>
                <w:color w:val="auto"/>
                <w:sz w:val="22"/>
                <w:szCs w:val="22"/>
                <w:lang w:val="uk-UA"/>
              </w:rPr>
            </w:pPr>
          </w:p>
        </w:tc>
      </w:tr>
      <w:tr w:rsidR="00392196" w:rsidRPr="00392196" w14:paraId="213AC07D" w14:textId="01DC072D" w:rsidTr="00392196">
        <w:tc>
          <w:tcPr>
            <w:tcW w:w="3686" w:type="dxa"/>
            <w:tcBorders>
              <w:top w:val="single" w:sz="4" w:space="0" w:color="auto"/>
              <w:left w:val="single" w:sz="4" w:space="0" w:color="auto"/>
              <w:bottom w:val="single" w:sz="4" w:space="0" w:color="auto"/>
              <w:right w:val="single" w:sz="4" w:space="0" w:color="auto"/>
            </w:tcBorders>
            <w:vAlign w:val="center"/>
          </w:tcPr>
          <w:p w14:paraId="69CDD385" w14:textId="77777777" w:rsidR="00392196" w:rsidRPr="00392196" w:rsidRDefault="00392196" w:rsidP="00392196">
            <w:pPr>
              <w:rPr>
                <w:rFonts w:eastAsia="Times New Roman"/>
                <w:b/>
                <w:bCs/>
                <w:color w:val="auto"/>
                <w:sz w:val="22"/>
                <w:szCs w:val="22"/>
                <w:lang w:val="uk-UA"/>
              </w:rPr>
            </w:pPr>
            <w:r w:rsidRPr="00392196">
              <w:rPr>
                <w:rFonts w:eastAsia="Times New Roman"/>
                <w:b/>
                <w:bCs/>
                <w:color w:val="auto"/>
                <w:sz w:val="22"/>
                <w:szCs w:val="22"/>
                <w:lang w:val="uk-UA"/>
              </w:rPr>
              <w:t xml:space="preserve">     Комфорт</w:t>
            </w:r>
          </w:p>
          <w:p w14:paraId="183877ED" w14:textId="77777777" w:rsidR="00392196" w:rsidRPr="00392196" w:rsidRDefault="00392196" w:rsidP="00392196">
            <w:pPr>
              <w:rPr>
                <w:rFonts w:eastAsia="Times New Roman"/>
                <w:b/>
                <w:color w:val="000000"/>
                <w:sz w:val="22"/>
                <w:szCs w:val="22"/>
                <w:lang w:val="uk-UA"/>
              </w:rPr>
            </w:pPr>
          </w:p>
        </w:tc>
        <w:tc>
          <w:tcPr>
            <w:tcW w:w="3402" w:type="dxa"/>
            <w:tcBorders>
              <w:top w:val="single" w:sz="4" w:space="0" w:color="auto"/>
              <w:left w:val="single" w:sz="4" w:space="0" w:color="auto"/>
              <w:bottom w:val="single" w:sz="4" w:space="0" w:color="auto"/>
              <w:right w:val="single" w:sz="4" w:space="0" w:color="auto"/>
            </w:tcBorders>
          </w:tcPr>
          <w:p w14:paraId="495D7412" w14:textId="77777777" w:rsidR="00392196" w:rsidRPr="00392196" w:rsidRDefault="00392196" w:rsidP="00392196">
            <w:pPr>
              <w:rPr>
                <w:rFonts w:eastAsia="Times New Roman"/>
                <w:color w:val="auto"/>
                <w:sz w:val="22"/>
                <w:szCs w:val="22"/>
                <w:lang w:val="uk-UA"/>
              </w:rPr>
            </w:pPr>
          </w:p>
        </w:tc>
        <w:tc>
          <w:tcPr>
            <w:tcW w:w="2835" w:type="dxa"/>
            <w:tcBorders>
              <w:top w:val="single" w:sz="4" w:space="0" w:color="auto"/>
              <w:left w:val="single" w:sz="4" w:space="0" w:color="auto"/>
              <w:bottom w:val="single" w:sz="4" w:space="0" w:color="auto"/>
              <w:right w:val="single" w:sz="4" w:space="0" w:color="auto"/>
            </w:tcBorders>
          </w:tcPr>
          <w:p w14:paraId="710BFA33" w14:textId="77777777" w:rsidR="00392196" w:rsidRPr="00392196" w:rsidRDefault="00392196" w:rsidP="00392196">
            <w:pPr>
              <w:ind w:left="-1248" w:hanging="823"/>
              <w:rPr>
                <w:rFonts w:eastAsia="Times New Roman"/>
                <w:color w:val="auto"/>
                <w:sz w:val="22"/>
                <w:szCs w:val="22"/>
                <w:lang w:val="uk-UA"/>
              </w:rPr>
            </w:pPr>
          </w:p>
        </w:tc>
      </w:tr>
      <w:tr w:rsidR="00392196" w:rsidRPr="00392196" w14:paraId="0728D118" w14:textId="738A60DA"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5F74F1A"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Механічний кондиціонер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A29486"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EB27260" w14:textId="77777777" w:rsidR="00392196" w:rsidRPr="00392196" w:rsidRDefault="00392196" w:rsidP="00392196">
            <w:pPr>
              <w:jc w:val="center"/>
              <w:rPr>
                <w:rFonts w:eastAsia="Times New Roman"/>
                <w:color w:val="auto"/>
                <w:sz w:val="22"/>
                <w:szCs w:val="22"/>
                <w:lang w:val="uk-UA"/>
              </w:rPr>
            </w:pPr>
          </w:p>
        </w:tc>
      </w:tr>
      <w:tr w:rsidR="00392196" w:rsidRPr="00392196" w14:paraId="66AF72ED" w14:textId="3EDA84F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3EA3539"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Електричні </w:t>
            </w:r>
            <w:proofErr w:type="spellStart"/>
            <w:r w:rsidRPr="00392196">
              <w:rPr>
                <w:rFonts w:eastAsia="Times New Roman"/>
                <w:color w:val="auto"/>
                <w:sz w:val="22"/>
                <w:szCs w:val="22"/>
                <w:lang w:val="uk-UA"/>
              </w:rPr>
              <w:t>склопідіймачі</w:t>
            </w:r>
            <w:proofErr w:type="spellEnd"/>
            <w:r w:rsidRPr="00392196">
              <w:rPr>
                <w:rFonts w:eastAsia="Times New Roman"/>
                <w:color w:val="auto"/>
                <w:sz w:val="22"/>
                <w:szCs w:val="22"/>
                <w:lang w:val="uk-UA"/>
              </w:rPr>
              <w:t xml:space="preserve"> в передніх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08ABB2"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602D0659" w14:textId="77777777" w:rsidR="00392196" w:rsidRPr="00392196" w:rsidRDefault="00392196" w:rsidP="00392196">
            <w:pPr>
              <w:jc w:val="center"/>
              <w:rPr>
                <w:rFonts w:eastAsia="Times New Roman"/>
                <w:color w:val="auto"/>
                <w:sz w:val="22"/>
                <w:szCs w:val="22"/>
                <w:lang w:val="uk-UA"/>
              </w:rPr>
            </w:pPr>
          </w:p>
        </w:tc>
      </w:tr>
      <w:tr w:rsidR="00392196" w:rsidRPr="00392196" w14:paraId="5403C667" w14:textId="3A596AC2"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73D8CED4"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Електричні </w:t>
            </w:r>
            <w:proofErr w:type="spellStart"/>
            <w:r w:rsidRPr="00392196">
              <w:rPr>
                <w:rFonts w:eastAsia="Times New Roman"/>
                <w:color w:val="auto"/>
                <w:sz w:val="22"/>
                <w:szCs w:val="22"/>
                <w:lang w:val="uk-UA"/>
              </w:rPr>
              <w:t>склопідіймачі</w:t>
            </w:r>
            <w:proofErr w:type="spellEnd"/>
            <w:r w:rsidRPr="00392196">
              <w:rPr>
                <w:rFonts w:eastAsia="Times New Roman"/>
                <w:color w:val="auto"/>
                <w:sz w:val="22"/>
                <w:szCs w:val="22"/>
                <w:lang w:val="uk-UA"/>
              </w:rPr>
              <w:t xml:space="preserve"> в задніх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8387F6"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36179EF" w14:textId="77777777" w:rsidR="00392196" w:rsidRPr="00392196" w:rsidRDefault="00392196" w:rsidP="00392196">
            <w:pPr>
              <w:jc w:val="center"/>
              <w:rPr>
                <w:rFonts w:eastAsia="Times New Roman"/>
                <w:color w:val="auto"/>
                <w:sz w:val="22"/>
                <w:szCs w:val="22"/>
                <w:lang w:val="uk-UA"/>
              </w:rPr>
            </w:pPr>
          </w:p>
        </w:tc>
      </w:tr>
      <w:tr w:rsidR="00392196" w:rsidRPr="00392196" w14:paraId="3059F9FE" w14:textId="1D8F770E"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FDF35AF"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Електричне регулювання дзеркал</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1B535E"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23D71487" w14:textId="77777777" w:rsidR="00392196" w:rsidRPr="00392196" w:rsidRDefault="00392196" w:rsidP="00392196">
            <w:pPr>
              <w:jc w:val="center"/>
              <w:rPr>
                <w:rFonts w:eastAsia="Times New Roman"/>
                <w:color w:val="auto"/>
                <w:sz w:val="22"/>
                <w:szCs w:val="22"/>
                <w:lang w:val="uk-UA"/>
              </w:rPr>
            </w:pPr>
          </w:p>
        </w:tc>
      </w:tr>
      <w:tr w:rsidR="00392196" w:rsidRPr="00392196" w14:paraId="7C0F1811" w14:textId="0D3B3A9D"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06D84BA3"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Інформаційний русифікований дисплей водія , бортовий комп’ютер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DA4ED5"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34445C06" w14:textId="77777777" w:rsidR="00392196" w:rsidRPr="00392196" w:rsidRDefault="00392196" w:rsidP="00392196">
            <w:pPr>
              <w:jc w:val="center"/>
              <w:rPr>
                <w:rFonts w:eastAsia="Times New Roman"/>
                <w:color w:val="auto"/>
                <w:sz w:val="22"/>
                <w:szCs w:val="22"/>
                <w:lang w:val="uk-UA"/>
              </w:rPr>
            </w:pPr>
          </w:p>
        </w:tc>
      </w:tr>
      <w:tr w:rsidR="00392196" w:rsidRPr="00392196" w14:paraId="145F5B2E" w14:textId="3D8B147E"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6A1B4A72"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Регулювання кермової колонки по висоті</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03E470"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B9DF619" w14:textId="77777777" w:rsidR="00392196" w:rsidRPr="00392196" w:rsidRDefault="00392196" w:rsidP="00392196">
            <w:pPr>
              <w:jc w:val="center"/>
              <w:rPr>
                <w:rFonts w:eastAsia="Times New Roman"/>
                <w:color w:val="auto"/>
                <w:sz w:val="22"/>
                <w:szCs w:val="22"/>
                <w:lang w:val="uk-UA"/>
              </w:rPr>
            </w:pPr>
          </w:p>
        </w:tc>
      </w:tr>
      <w:tr w:rsidR="00392196" w:rsidRPr="00392196" w14:paraId="221AAA3B" w14:textId="15F6EC22"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939B9EC" w14:textId="77777777" w:rsidR="00392196" w:rsidRPr="00392196" w:rsidRDefault="00392196" w:rsidP="00392196">
            <w:pPr>
              <w:ind w:firstLineChars="100" w:firstLine="220"/>
              <w:rPr>
                <w:rFonts w:eastAsia="Times New Roman"/>
                <w:color w:val="auto"/>
                <w:sz w:val="22"/>
                <w:szCs w:val="22"/>
                <w:lang w:val="uk-UA"/>
              </w:rPr>
            </w:pPr>
            <w:proofErr w:type="spellStart"/>
            <w:r w:rsidRPr="00392196">
              <w:rPr>
                <w:rFonts w:eastAsia="Times New Roman"/>
                <w:color w:val="auto"/>
                <w:sz w:val="22"/>
                <w:szCs w:val="22"/>
                <w:lang w:val="uk-UA"/>
              </w:rPr>
              <w:t>Гідропідсилювач</w:t>
            </w:r>
            <w:proofErr w:type="spellEnd"/>
            <w:r w:rsidRPr="00392196">
              <w:rPr>
                <w:rFonts w:eastAsia="Times New Roman"/>
                <w:color w:val="auto"/>
                <w:sz w:val="22"/>
                <w:szCs w:val="22"/>
                <w:lang w:val="uk-UA"/>
              </w:rPr>
              <w:t xml:space="preserve"> керма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9E4DC8"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3CCDA008" w14:textId="77777777" w:rsidR="00392196" w:rsidRPr="00392196" w:rsidRDefault="00392196" w:rsidP="00392196">
            <w:pPr>
              <w:jc w:val="center"/>
              <w:rPr>
                <w:rFonts w:eastAsia="Times New Roman"/>
                <w:color w:val="auto"/>
                <w:sz w:val="22"/>
                <w:szCs w:val="22"/>
                <w:lang w:val="uk-UA"/>
              </w:rPr>
            </w:pPr>
          </w:p>
        </w:tc>
      </w:tr>
      <w:tr w:rsidR="00392196" w:rsidRPr="00392196" w14:paraId="65005320" w14:textId="378117EB"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7401523A" w14:textId="77777777" w:rsidR="00392196" w:rsidRPr="00392196" w:rsidRDefault="00392196" w:rsidP="00392196">
            <w:pPr>
              <w:ind w:firstLineChars="100" w:firstLine="220"/>
              <w:rPr>
                <w:rFonts w:eastAsia="Times New Roman"/>
                <w:color w:val="auto"/>
                <w:sz w:val="22"/>
                <w:szCs w:val="22"/>
                <w:lang w:val="uk-UA"/>
              </w:rPr>
            </w:pPr>
            <w:proofErr w:type="spellStart"/>
            <w:r w:rsidRPr="00392196">
              <w:rPr>
                <w:rFonts w:eastAsia="Times New Roman"/>
                <w:color w:val="auto"/>
                <w:sz w:val="22"/>
                <w:szCs w:val="22"/>
                <w:lang w:val="uk-UA"/>
              </w:rPr>
              <w:t>Електро</w:t>
            </w:r>
            <w:proofErr w:type="spellEnd"/>
            <w:r w:rsidRPr="00392196">
              <w:rPr>
                <w:rFonts w:eastAsia="Times New Roman"/>
                <w:color w:val="auto"/>
                <w:sz w:val="22"/>
                <w:szCs w:val="22"/>
                <w:lang w:val="uk-UA"/>
              </w:rPr>
              <w:t xml:space="preserve"> регулювання кута нахилу фар головного світла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BC6F22"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6E7F5102" w14:textId="77777777" w:rsidR="00392196" w:rsidRPr="00392196" w:rsidRDefault="00392196" w:rsidP="00392196">
            <w:pPr>
              <w:jc w:val="center"/>
              <w:rPr>
                <w:rFonts w:eastAsia="Times New Roman"/>
                <w:color w:val="auto"/>
                <w:sz w:val="22"/>
                <w:szCs w:val="22"/>
                <w:lang w:val="uk-UA"/>
              </w:rPr>
            </w:pPr>
          </w:p>
        </w:tc>
      </w:tr>
      <w:tr w:rsidR="00392196" w:rsidRPr="00392196" w14:paraId="5C2C4D89" w14:textId="2553B43C" w:rsidTr="00C7553D">
        <w:tc>
          <w:tcPr>
            <w:tcW w:w="9923" w:type="dxa"/>
            <w:gridSpan w:val="3"/>
            <w:tcBorders>
              <w:top w:val="single" w:sz="4" w:space="0" w:color="auto"/>
              <w:left w:val="single" w:sz="4" w:space="0" w:color="auto"/>
              <w:bottom w:val="single" w:sz="4" w:space="0" w:color="auto"/>
              <w:right w:val="single" w:sz="4" w:space="0" w:color="auto"/>
            </w:tcBorders>
            <w:vAlign w:val="center"/>
          </w:tcPr>
          <w:p w14:paraId="48FEFA1F" w14:textId="78CE4017" w:rsidR="00392196" w:rsidRPr="00392196" w:rsidRDefault="00392196" w:rsidP="00392196">
            <w:pPr>
              <w:jc w:val="center"/>
              <w:rPr>
                <w:rFonts w:eastAsia="Times New Roman"/>
                <w:b/>
                <w:bCs/>
                <w:color w:val="auto"/>
                <w:sz w:val="22"/>
                <w:szCs w:val="22"/>
                <w:lang w:val="uk-UA"/>
              </w:rPr>
            </w:pPr>
            <w:r w:rsidRPr="00392196">
              <w:rPr>
                <w:rFonts w:eastAsia="Times New Roman"/>
                <w:b/>
                <w:bCs/>
                <w:color w:val="auto"/>
                <w:sz w:val="22"/>
                <w:szCs w:val="22"/>
                <w:lang w:val="uk-UA"/>
              </w:rPr>
              <w:t>Внутрішні особливості салону / інтер'єр</w:t>
            </w:r>
          </w:p>
          <w:p w14:paraId="17363B0A" w14:textId="77777777" w:rsidR="00392196" w:rsidRPr="00392196" w:rsidRDefault="00392196" w:rsidP="00392196">
            <w:pPr>
              <w:jc w:val="center"/>
              <w:rPr>
                <w:rFonts w:eastAsia="Times New Roman"/>
                <w:b/>
                <w:color w:val="000000"/>
                <w:sz w:val="22"/>
                <w:szCs w:val="22"/>
                <w:lang w:val="uk-UA"/>
              </w:rPr>
            </w:pPr>
          </w:p>
        </w:tc>
      </w:tr>
      <w:tr w:rsidR="00392196" w:rsidRPr="00392196" w14:paraId="2E485D47" w14:textId="1683AEED"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AA77356"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Тканинна обробка салону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0079AA"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54DA67BA" w14:textId="77777777" w:rsidR="00392196" w:rsidRPr="00392196" w:rsidRDefault="00392196" w:rsidP="00392196">
            <w:pPr>
              <w:jc w:val="center"/>
              <w:rPr>
                <w:rFonts w:eastAsia="Times New Roman"/>
                <w:color w:val="auto"/>
                <w:sz w:val="22"/>
                <w:szCs w:val="22"/>
                <w:lang w:val="uk-UA"/>
              </w:rPr>
            </w:pPr>
          </w:p>
        </w:tc>
      </w:tr>
      <w:tr w:rsidR="00392196" w:rsidRPr="00392196" w14:paraId="34F61072" w14:textId="59CA3C29"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92F43A3"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Інтер’єр автомобіля виконаний у </w:t>
            </w:r>
            <w:r w:rsidRPr="00392196">
              <w:rPr>
                <w:rFonts w:eastAsia="Times New Roman"/>
                <w:color w:val="auto"/>
                <w:sz w:val="22"/>
                <w:szCs w:val="22"/>
                <w:lang w:val="uk-UA"/>
              </w:rPr>
              <w:lastRenderedPageBreak/>
              <w:t>темних тонах</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428BB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lastRenderedPageBreak/>
              <w:t>•</w:t>
            </w:r>
          </w:p>
        </w:tc>
        <w:tc>
          <w:tcPr>
            <w:tcW w:w="2835" w:type="dxa"/>
            <w:tcBorders>
              <w:top w:val="single" w:sz="4" w:space="0" w:color="auto"/>
              <w:left w:val="single" w:sz="4" w:space="0" w:color="auto"/>
              <w:bottom w:val="single" w:sz="4" w:space="0" w:color="auto"/>
              <w:right w:val="single" w:sz="4" w:space="0" w:color="auto"/>
            </w:tcBorders>
          </w:tcPr>
          <w:p w14:paraId="3E72D8D2" w14:textId="77777777" w:rsidR="00392196" w:rsidRPr="00392196" w:rsidRDefault="00392196" w:rsidP="00392196">
            <w:pPr>
              <w:jc w:val="center"/>
              <w:rPr>
                <w:rFonts w:eastAsia="Times New Roman"/>
                <w:color w:val="auto"/>
                <w:sz w:val="22"/>
                <w:szCs w:val="22"/>
                <w:lang w:val="uk-UA"/>
              </w:rPr>
            </w:pPr>
          </w:p>
        </w:tc>
      </w:tr>
      <w:tr w:rsidR="00392196" w:rsidRPr="00392196" w14:paraId="0A20DCBA" w14:textId="56F4C7A8"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EE1A4A7"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Спинка заднього сидіння що складається в пропорції 60/40 з трьома підголівниками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76803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079C49EF" w14:textId="77777777" w:rsidR="00392196" w:rsidRPr="00392196" w:rsidRDefault="00392196" w:rsidP="00392196">
            <w:pPr>
              <w:jc w:val="center"/>
              <w:rPr>
                <w:rFonts w:eastAsia="Times New Roman"/>
                <w:color w:val="auto"/>
                <w:sz w:val="22"/>
                <w:szCs w:val="22"/>
                <w:lang w:val="uk-UA"/>
              </w:rPr>
            </w:pPr>
          </w:p>
        </w:tc>
      </w:tr>
      <w:tr w:rsidR="00392196" w:rsidRPr="00392196" w14:paraId="56420EC3" w14:textId="11CCF765" w:rsidTr="00392196">
        <w:tc>
          <w:tcPr>
            <w:tcW w:w="3686" w:type="dxa"/>
            <w:tcBorders>
              <w:top w:val="single" w:sz="4" w:space="0" w:color="auto"/>
              <w:left w:val="single" w:sz="4" w:space="0" w:color="auto"/>
              <w:bottom w:val="single" w:sz="4" w:space="0" w:color="auto"/>
              <w:right w:val="single" w:sz="4" w:space="0" w:color="auto"/>
            </w:tcBorders>
            <w:vAlign w:val="center"/>
          </w:tcPr>
          <w:p w14:paraId="29C087E4" w14:textId="77777777" w:rsidR="00392196" w:rsidRPr="00392196" w:rsidRDefault="00392196" w:rsidP="00392196">
            <w:pPr>
              <w:rPr>
                <w:rFonts w:eastAsia="Times New Roman"/>
                <w:b/>
                <w:bCs/>
                <w:color w:val="auto"/>
                <w:sz w:val="22"/>
                <w:szCs w:val="22"/>
                <w:lang w:val="uk-UA"/>
              </w:rPr>
            </w:pPr>
            <w:r w:rsidRPr="00392196">
              <w:rPr>
                <w:rFonts w:eastAsia="Times New Roman"/>
                <w:b/>
                <w:bCs/>
                <w:color w:val="auto"/>
                <w:sz w:val="22"/>
                <w:szCs w:val="22"/>
                <w:lang w:val="uk-UA"/>
              </w:rPr>
              <w:t xml:space="preserve">     Аудіосистема</w:t>
            </w:r>
          </w:p>
          <w:p w14:paraId="5A29F1C5" w14:textId="77777777" w:rsidR="00392196" w:rsidRPr="00392196" w:rsidRDefault="00392196" w:rsidP="00392196">
            <w:pPr>
              <w:ind w:firstLineChars="100" w:firstLine="220"/>
              <w:rPr>
                <w:rFonts w:eastAsia="Times New Roman"/>
                <w:color w:val="auto"/>
                <w:sz w:val="22"/>
                <w:szCs w:val="22"/>
                <w:lang w:val="uk-UA"/>
              </w:rPr>
            </w:pPr>
          </w:p>
        </w:tc>
        <w:tc>
          <w:tcPr>
            <w:tcW w:w="3402" w:type="dxa"/>
            <w:tcBorders>
              <w:top w:val="single" w:sz="4" w:space="0" w:color="auto"/>
              <w:left w:val="single" w:sz="4" w:space="0" w:color="auto"/>
              <w:bottom w:val="single" w:sz="4" w:space="0" w:color="auto"/>
              <w:right w:val="single" w:sz="4" w:space="0" w:color="auto"/>
            </w:tcBorders>
          </w:tcPr>
          <w:p w14:paraId="162CF866" w14:textId="77777777" w:rsidR="00392196" w:rsidRPr="00392196" w:rsidRDefault="00392196" w:rsidP="00392196">
            <w:pPr>
              <w:rPr>
                <w:rFonts w:eastAsia="Times New Roman"/>
                <w:b/>
                <w:color w:val="000000"/>
                <w:sz w:val="22"/>
                <w:szCs w:val="22"/>
                <w:lang w:val="uk-UA"/>
              </w:rPr>
            </w:pPr>
          </w:p>
        </w:tc>
        <w:tc>
          <w:tcPr>
            <w:tcW w:w="2835" w:type="dxa"/>
            <w:tcBorders>
              <w:top w:val="single" w:sz="4" w:space="0" w:color="auto"/>
              <w:left w:val="single" w:sz="4" w:space="0" w:color="auto"/>
              <w:bottom w:val="single" w:sz="4" w:space="0" w:color="auto"/>
              <w:right w:val="single" w:sz="4" w:space="0" w:color="auto"/>
            </w:tcBorders>
          </w:tcPr>
          <w:p w14:paraId="7F3B9F8D" w14:textId="77777777" w:rsidR="00392196" w:rsidRPr="00392196" w:rsidRDefault="00392196" w:rsidP="00392196">
            <w:pPr>
              <w:rPr>
                <w:rFonts w:eastAsia="Times New Roman"/>
                <w:b/>
                <w:color w:val="000000"/>
                <w:sz w:val="22"/>
                <w:szCs w:val="22"/>
                <w:lang w:val="uk-UA"/>
              </w:rPr>
            </w:pPr>
          </w:p>
        </w:tc>
      </w:tr>
      <w:tr w:rsidR="00392196" w:rsidRPr="00392196" w14:paraId="73A5C2A4" w14:textId="2D64D777"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F3D2109"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 USB- роз’єм</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293A1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10AAB1CC" w14:textId="77777777" w:rsidR="00392196" w:rsidRPr="00392196" w:rsidRDefault="00392196" w:rsidP="00392196">
            <w:pPr>
              <w:jc w:val="center"/>
              <w:rPr>
                <w:rFonts w:eastAsia="Times New Roman"/>
                <w:color w:val="auto"/>
                <w:sz w:val="22"/>
                <w:szCs w:val="22"/>
                <w:lang w:val="uk-UA"/>
              </w:rPr>
            </w:pPr>
          </w:p>
        </w:tc>
      </w:tr>
      <w:tr w:rsidR="00392196" w:rsidRPr="00392196" w14:paraId="4E657D60" w14:textId="7F73901C"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39290251"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2 динаміки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4AB743"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0F6C7A6F" w14:textId="77777777" w:rsidR="00392196" w:rsidRPr="00392196" w:rsidRDefault="00392196" w:rsidP="00392196">
            <w:pPr>
              <w:jc w:val="center"/>
              <w:rPr>
                <w:rFonts w:eastAsia="Times New Roman"/>
                <w:color w:val="auto"/>
                <w:sz w:val="22"/>
                <w:szCs w:val="22"/>
                <w:lang w:val="uk-UA"/>
              </w:rPr>
            </w:pPr>
          </w:p>
        </w:tc>
      </w:tr>
      <w:tr w:rsidR="00392196" w:rsidRPr="00392196" w14:paraId="2CEE2F5D" w14:textId="4FA1BC54" w:rsidTr="00392196">
        <w:tc>
          <w:tcPr>
            <w:tcW w:w="3686" w:type="dxa"/>
            <w:tcBorders>
              <w:top w:val="single" w:sz="4" w:space="0" w:color="auto"/>
              <w:left w:val="single" w:sz="4" w:space="0" w:color="auto"/>
              <w:bottom w:val="single" w:sz="4" w:space="0" w:color="auto"/>
              <w:right w:val="single" w:sz="4" w:space="0" w:color="auto"/>
            </w:tcBorders>
            <w:vAlign w:val="center"/>
          </w:tcPr>
          <w:p w14:paraId="2687A56B" w14:textId="77777777" w:rsidR="00392196" w:rsidRPr="00392196" w:rsidRDefault="00392196" w:rsidP="00392196">
            <w:pPr>
              <w:rPr>
                <w:rFonts w:eastAsia="Times New Roman"/>
                <w:b/>
                <w:bCs/>
                <w:color w:val="auto"/>
                <w:sz w:val="22"/>
                <w:szCs w:val="22"/>
                <w:lang w:val="uk-UA"/>
              </w:rPr>
            </w:pPr>
            <w:r w:rsidRPr="00392196">
              <w:rPr>
                <w:rFonts w:eastAsia="Times New Roman"/>
                <w:b/>
                <w:bCs/>
                <w:color w:val="auto"/>
                <w:sz w:val="22"/>
                <w:szCs w:val="22"/>
                <w:lang w:val="uk-UA"/>
              </w:rPr>
              <w:t xml:space="preserve">    Зовнішні особливості / екстер'єр</w:t>
            </w:r>
          </w:p>
          <w:p w14:paraId="3CE1AFAC" w14:textId="77777777" w:rsidR="00392196" w:rsidRPr="00392196" w:rsidRDefault="00392196" w:rsidP="00392196">
            <w:pPr>
              <w:ind w:firstLineChars="100" w:firstLine="220"/>
              <w:rPr>
                <w:rFonts w:eastAsia="Times New Roman"/>
                <w:color w:val="auto"/>
                <w:sz w:val="22"/>
                <w:szCs w:val="22"/>
                <w:lang w:val="uk-UA"/>
              </w:rPr>
            </w:pPr>
          </w:p>
        </w:tc>
        <w:tc>
          <w:tcPr>
            <w:tcW w:w="3402" w:type="dxa"/>
            <w:tcBorders>
              <w:top w:val="single" w:sz="4" w:space="0" w:color="auto"/>
              <w:left w:val="single" w:sz="4" w:space="0" w:color="auto"/>
              <w:bottom w:val="single" w:sz="4" w:space="0" w:color="auto"/>
              <w:right w:val="single" w:sz="4" w:space="0" w:color="auto"/>
            </w:tcBorders>
          </w:tcPr>
          <w:p w14:paraId="391D1CFF" w14:textId="77777777" w:rsidR="00392196" w:rsidRPr="00392196" w:rsidRDefault="00392196" w:rsidP="00392196">
            <w:pPr>
              <w:rPr>
                <w:rFonts w:eastAsia="Times New Roman"/>
                <w:b/>
                <w:color w:val="000000"/>
                <w:sz w:val="22"/>
                <w:szCs w:val="22"/>
                <w:lang w:val="uk-UA"/>
              </w:rPr>
            </w:pPr>
          </w:p>
        </w:tc>
        <w:tc>
          <w:tcPr>
            <w:tcW w:w="2835" w:type="dxa"/>
            <w:tcBorders>
              <w:top w:val="single" w:sz="4" w:space="0" w:color="auto"/>
              <w:left w:val="single" w:sz="4" w:space="0" w:color="auto"/>
              <w:bottom w:val="single" w:sz="4" w:space="0" w:color="auto"/>
              <w:right w:val="single" w:sz="4" w:space="0" w:color="auto"/>
            </w:tcBorders>
          </w:tcPr>
          <w:p w14:paraId="0AC2D1B6" w14:textId="77777777" w:rsidR="00392196" w:rsidRPr="00392196" w:rsidRDefault="00392196" w:rsidP="00392196">
            <w:pPr>
              <w:rPr>
                <w:rFonts w:eastAsia="Times New Roman"/>
                <w:b/>
                <w:color w:val="000000"/>
                <w:sz w:val="22"/>
                <w:szCs w:val="22"/>
                <w:lang w:val="uk-UA"/>
              </w:rPr>
            </w:pPr>
          </w:p>
        </w:tc>
      </w:tr>
      <w:tr w:rsidR="00392196" w:rsidRPr="00392196" w14:paraId="2576E680" w14:textId="6EF3FBDF"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489BDCA0"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Сталеві колісні  диски (R</w:t>
            </w:r>
            <w:r w:rsidRPr="00392196">
              <w:rPr>
                <w:rFonts w:eastAsia="Times New Roman"/>
                <w:color w:val="000000"/>
                <w:sz w:val="22"/>
                <w:szCs w:val="22"/>
                <w:lang w:val="uk-UA"/>
              </w:rPr>
              <w:t>15, 195/65R15</w:t>
            </w:r>
            <w:r w:rsidRPr="00392196">
              <w:rPr>
                <w:rFonts w:eastAsia="Times New Roman"/>
                <w:color w:val="auto"/>
                <w:sz w:val="22"/>
                <w:szCs w:val="22"/>
                <w:lang w:val="uk-U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6BB7CD"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2112822A" w14:textId="77777777" w:rsidR="00392196" w:rsidRPr="00392196" w:rsidRDefault="00392196" w:rsidP="00392196">
            <w:pPr>
              <w:ind w:right="2755"/>
              <w:jc w:val="center"/>
              <w:rPr>
                <w:rFonts w:eastAsia="Times New Roman"/>
                <w:color w:val="auto"/>
                <w:sz w:val="22"/>
                <w:szCs w:val="22"/>
                <w:lang w:val="uk-UA"/>
              </w:rPr>
            </w:pPr>
          </w:p>
        </w:tc>
      </w:tr>
      <w:tr w:rsidR="00392196" w:rsidRPr="00392196" w14:paraId="206CB522" w14:textId="5E184B50"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D758AB9"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Металеве запасне колесо (</w:t>
            </w:r>
            <w:proofErr w:type="spellStart"/>
            <w:r w:rsidRPr="00392196">
              <w:rPr>
                <w:rFonts w:eastAsia="Times New Roman"/>
                <w:color w:val="auto"/>
                <w:sz w:val="22"/>
                <w:szCs w:val="22"/>
                <w:lang w:val="uk-UA"/>
              </w:rPr>
              <w:t>докатка</w:t>
            </w:r>
            <w:proofErr w:type="spellEnd"/>
            <w:r w:rsidRPr="00392196">
              <w:rPr>
                <w:rFonts w:eastAsia="Times New Roman"/>
                <w:color w:val="auto"/>
                <w:sz w:val="22"/>
                <w:szCs w:val="22"/>
                <w:lang w:val="uk-U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157CD54"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650E35E5" w14:textId="77777777" w:rsidR="00392196" w:rsidRPr="00392196" w:rsidRDefault="00392196" w:rsidP="00392196">
            <w:pPr>
              <w:jc w:val="center"/>
              <w:rPr>
                <w:rFonts w:eastAsia="Times New Roman"/>
                <w:color w:val="auto"/>
                <w:sz w:val="22"/>
                <w:szCs w:val="22"/>
                <w:lang w:val="uk-UA"/>
              </w:rPr>
            </w:pPr>
          </w:p>
        </w:tc>
      </w:tr>
      <w:tr w:rsidR="00392196" w:rsidRPr="00392196" w14:paraId="2F90C133" w14:textId="6D36795D"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056D93E0"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Зовнішні дзеркала із покажчиками поворотів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CEB208"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5DDAE98E" w14:textId="77777777" w:rsidR="00392196" w:rsidRPr="00392196" w:rsidRDefault="00392196" w:rsidP="00392196">
            <w:pPr>
              <w:jc w:val="center"/>
              <w:rPr>
                <w:rFonts w:eastAsia="Times New Roman"/>
                <w:color w:val="auto"/>
                <w:sz w:val="22"/>
                <w:szCs w:val="22"/>
                <w:lang w:val="uk-UA"/>
              </w:rPr>
            </w:pPr>
          </w:p>
        </w:tc>
      </w:tr>
      <w:tr w:rsidR="00392196" w:rsidRPr="00392196" w14:paraId="296BEE90" w14:textId="323EE7B2"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5F508D0E"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Багажні </w:t>
            </w:r>
            <w:proofErr w:type="spellStart"/>
            <w:r w:rsidRPr="00392196">
              <w:rPr>
                <w:rFonts w:eastAsia="Times New Roman"/>
                <w:color w:val="auto"/>
                <w:sz w:val="22"/>
                <w:szCs w:val="22"/>
                <w:lang w:val="uk-UA"/>
              </w:rPr>
              <w:t>рейлінги</w:t>
            </w:r>
            <w:proofErr w:type="spellEnd"/>
            <w:r w:rsidRPr="00392196">
              <w:rPr>
                <w:rFonts w:eastAsia="Times New Roman"/>
                <w:color w:val="auto"/>
                <w:sz w:val="22"/>
                <w:szCs w:val="22"/>
                <w:lang w:val="uk-UA"/>
              </w:rPr>
              <w:t xml:space="preserve"> на даху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0402F86"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324B5BDA" w14:textId="77777777" w:rsidR="00392196" w:rsidRPr="00392196" w:rsidRDefault="00392196" w:rsidP="00392196">
            <w:pPr>
              <w:jc w:val="center"/>
              <w:rPr>
                <w:rFonts w:eastAsia="Times New Roman"/>
                <w:color w:val="auto"/>
                <w:sz w:val="22"/>
                <w:szCs w:val="22"/>
                <w:lang w:val="uk-UA"/>
              </w:rPr>
            </w:pPr>
          </w:p>
        </w:tc>
      </w:tr>
      <w:tr w:rsidR="00392196" w:rsidRPr="00392196" w14:paraId="40ACE7E6" w14:textId="100F78EA" w:rsidTr="00392196">
        <w:tc>
          <w:tcPr>
            <w:tcW w:w="3686" w:type="dxa"/>
            <w:tcBorders>
              <w:top w:val="single" w:sz="4" w:space="0" w:color="auto"/>
              <w:left w:val="single" w:sz="4" w:space="0" w:color="auto"/>
              <w:bottom w:val="single" w:sz="4" w:space="0" w:color="auto"/>
              <w:right w:val="single" w:sz="4" w:space="0" w:color="auto"/>
            </w:tcBorders>
            <w:vAlign w:val="center"/>
            <w:hideMark/>
          </w:tcPr>
          <w:p w14:paraId="2CABDDB6" w14:textId="77777777" w:rsidR="00392196" w:rsidRPr="00392196" w:rsidRDefault="00392196" w:rsidP="00392196">
            <w:pPr>
              <w:ind w:firstLineChars="100" w:firstLine="220"/>
              <w:rPr>
                <w:rFonts w:eastAsia="Times New Roman"/>
                <w:color w:val="auto"/>
                <w:sz w:val="22"/>
                <w:szCs w:val="22"/>
                <w:lang w:val="uk-UA"/>
              </w:rPr>
            </w:pPr>
            <w:r w:rsidRPr="00392196">
              <w:rPr>
                <w:rFonts w:eastAsia="Times New Roman"/>
                <w:color w:val="auto"/>
                <w:sz w:val="22"/>
                <w:szCs w:val="22"/>
                <w:lang w:val="uk-UA"/>
              </w:rPr>
              <w:t xml:space="preserve">Задній </w:t>
            </w:r>
            <w:proofErr w:type="spellStart"/>
            <w:r w:rsidRPr="00392196">
              <w:rPr>
                <w:rFonts w:eastAsia="Times New Roman"/>
                <w:color w:val="auto"/>
                <w:sz w:val="22"/>
                <w:szCs w:val="22"/>
                <w:lang w:val="uk-UA"/>
              </w:rPr>
              <w:t>спойлер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586548F6" w14:textId="77777777" w:rsidR="00392196" w:rsidRPr="00392196" w:rsidRDefault="00392196"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tcPr>
          <w:p w14:paraId="3C9E5DC2" w14:textId="77777777" w:rsidR="00392196" w:rsidRPr="00392196" w:rsidRDefault="00392196" w:rsidP="00392196">
            <w:pPr>
              <w:jc w:val="center"/>
              <w:rPr>
                <w:rFonts w:eastAsia="Times New Roman"/>
                <w:color w:val="auto"/>
                <w:sz w:val="22"/>
                <w:szCs w:val="22"/>
                <w:lang w:val="uk-UA"/>
              </w:rPr>
            </w:pPr>
          </w:p>
        </w:tc>
      </w:tr>
      <w:tr w:rsidR="00DF7A53" w:rsidRPr="00392196" w14:paraId="66F75E19" w14:textId="77777777" w:rsidTr="00F05BEC">
        <w:tc>
          <w:tcPr>
            <w:tcW w:w="9923" w:type="dxa"/>
            <w:gridSpan w:val="3"/>
            <w:tcBorders>
              <w:top w:val="single" w:sz="4" w:space="0" w:color="auto"/>
              <w:left w:val="single" w:sz="4" w:space="0" w:color="auto"/>
              <w:bottom w:val="single" w:sz="4" w:space="0" w:color="auto"/>
              <w:right w:val="single" w:sz="4" w:space="0" w:color="auto"/>
            </w:tcBorders>
            <w:vAlign w:val="center"/>
          </w:tcPr>
          <w:p w14:paraId="1DA1E5BE" w14:textId="73038282" w:rsidR="00DF7A53" w:rsidRPr="00392196" w:rsidRDefault="00DF7A53" w:rsidP="00392196">
            <w:pPr>
              <w:jc w:val="center"/>
              <w:rPr>
                <w:rFonts w:eastAsia="Times New Roman"/>
                <w:color w:val="auto"/>
                <w:sz w:val="22"/>
                <w:szCs w:val="22"/>
                <w:lang w:val="uk-UA"/>
              </w:rPr>
            </w:pPr>
            <w:proofErr w:type="spellStart"/>
            <w:r>
              <w:rPr>
                <w:color w:val="000000"/>
                <w:sz w:val="27"/>
                <w:szCs w:val="27"/>
              </w:rPr>
              <w:t>Додаткові</w:t>
            </w:r>
            <w:proofErr w:type="spellEnd"/>
            <w:r>
              <w:rPr>
                <w:color w:val="000000"/>
                <w:sz w:val="27"/>
                <w:szCs w:val="27"/>
              </w:rPr>
              <w:t xml:space="preserve"> </w:t>
            </w:r>
            <w:proofErr w:type="spellStart"/>
            <w:r>
              <w:rPr>
                <w:color w:val="000000"/>
                <w:sz w:val="27"/>
                <w:szCs w:val="27"/>
              </w:rPr>
              <w:t>опції</w:t>
            </w:r>
            <w:proofErr w:type="spellEnd"/>
          </w:p>
        </w:tc>
      </w:tr>
      <w:tr w:rsidR="00DF7A53" w:rsidRPr="00392196" w14:paraId="19A5FDD5" w14:textId="77777777" w:rsidTr="00DF7A53">
        <w:tc>
          <w:tcPr>
            <w:tcW w:w="3686" w:type="dxa"/>
            <w:tcBorders>
              <w:top w:val="single" w:sz="4" w:space="0" w:color="auto"/>
              <w:left w:val="single" w:sz="4" w:space="0" w:color="auto"/>
              <w:bottom w:val="single" w:sz="4" w:space="0" w:color="auto"/>
              <w:right w:val="single" w:sz="4" w:space="0" w:color="auto"/>
            </w:tcBorders>
            <w:vAlign w:val="center"/>
          </w:tcPr>
          <w:p w14:paraId="16E688D7" w14:textId="7D6120BD" w:rsidR="00DF7A53" w:rsidRPr="00DF7A53" w:rsidRDefault="00DF7A53" w:rsidP="00392196">
            <w:pPr>
              <w:jc w:val="center"/>
              <w:rPr>
                <w:rFonts w:eastAsia="Times New Roman"/>
                <w:b/>
                <w:bCs/>
                <w:color w:val="auto"/>
                <w:sz w:val="22"/>
                <w:szCs w:val="22"/>
                <w:lang w:val="uk-UA"/>
              </w:rPr>
            </w:pPr>
            <w:r w:rsidRPr="00F20F83">
              <w:rPr>
                <w:rFonts w:eastAsia="Times New Roman"/>
                <w:color w:val="auto"/>
                <w:sz w:val="22"/>
                <w:szCs w:val="22"/>
                <w:lang w:val="uk-UA" w:eastAsia="uk-UA"/>
              </w:rPr>
              <w:t>Виготовлення спеціалізованого автомобіля</w:t>
            </w:r>
          </w:p>
        </w:tc>
        <w:tc>
          <w:tcPr>
            <w:tcW w:w="3402" w:type="dxa"/>
            <w:tcBorders>
              <w:top w:val="single" w:sz="4" w:space="0" w:color="auto"/>
              <w:left w:val="single" w:sz="4" w:space="0" w:color="auto"/>
              <w:bottom w:val="single" w:sz="4" w:space="0" w:color="auto"/>
              <w:right w:val="single" w:sz="4" w:space="0" w:color="auto"/>
            </w:tcBorders>
            <w:vAlign w:val="center"/>
          </w:tcPr>
          <w:p w14:paraId="6D1F83D5" w14:textId="276215DF" w:rsidR="00DF7A53" w:rsidRPr="00DF7A53" w:rsidRDefault="00DF7A53" w:rsidP="00392196">
            <w:pPr>
              <w:jc w:val="center"/>
              <w:rPr>
                <w:rFonts w:eastAsia="Times New Roman"/>
                <w:color w:val="auto"/>
                <w:sz w:val="22"/>
                <w:szCs w:val="22"/>
                <w:lang w:val="uk-UA"/>
              </w:rPr>
            </w:pPr>
            <w:r w:rsidRPr="00392196">
              <w:rPr>
                <w:rFonts w:eastAsia="Times New Roman"/>
                <w:color w:val="auto"/>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14:paraId="57E224AE" w14:textId="74293D3F" w:rsidR="00DF7A53" w:rsidRPr="00DF7A53" w:rsidRDefault="00DF7A53" w:rsidP="00392196">
            <w:pPr>
              <w:jc w:val="center"/>
              <w:rPr>
                <w:rFonts w:eastAsia="Times New Roman"/>
                <w:b/>
                <w:bCs/>
                <w:color w:val="auto"/>
                <w:sz w:val="22"/>
                <w:szCs w:val="22"/>
                <w:lang w:val="uk-UA"/>
              </w:rPr>
            </w:pPr>
          </w:p>
        </w:tc>
      </w:tr>
    </w:tbl>
    <w:p w14:paraId="7BCC521B" w14:textId="77777777" w:rsidR="0037310C" w:rsidRDefault="0037310C" w:rsidP="0037310C">
      <w:pPr>
        <w:shd w:val="clear" w:color="auto" w:fill="FFFFFF"/>
        <w:suppressAutoHyphens/>
        <w:ind w:firstLine="709"/>
        <w:jc w:val="right"/>
        <w:rPr>
          <w:b/>
          <w:bCs/>
          <w:i/>
          <w:iCs/>
          <w:lang w:val="uk-UA" w:eastAsia="en-US"/>
        </w:rPr>
      </w:pPr>
    </w:p>
    <w:p w14:paraId="6876DFE6" w14:textId="77777777" w:rsidR="0037310C" w:rsidRDefault="0037310C" w:rsidP="0037310C">
      <w:pPr>
        <w:shd w:val="clear" w:color="auto" w:fill="FFFFFF"/>
        <w:ind w:right="-707" w:firstLine="709"/>
        <w:jc w:val="both"/>
        <w:rPr>
          <w:b/>
          <w:bCs/>
          <w:i/>
          <w:iCs/>
          <w:u w:val="single"/>
        </w:rPr>
      </w:pPr>
      <w:r>
        <w:rPr>
          <w:b/>
          <w:bCs/>
          <w:i/>
          <w:iCs/>
          <w:u w:val="single"/>
        </w:rPr>
        <w:t xml:space="preserve">У </w:t>
      </w:r>
      <w:proofErr w:type="spellStart"/>
      <w:r>
        <w:rPr>
          <w:b/>
          <w:bCs/>
          <w:i/>
          <w:iCs/>
          <w:u w:val="single"/>
        </w:rPr>
        <w:t>складі</w:t>
      </w:r>
      <w:proofErr w:type="spellEnd"/>
      <w:r>
        <w:rPr>
          <w:b/>
          <w:bCs/>
          <w:i/>
          <w:iCs/>
          <w:u w:val="single"/>
        </w:rPr>
        <w:t xml:space="preserve"> </w:t>
      </w:r>
      <w:proofErr w:type="spellStart"/>
      <w:r>
        <w:rPr>
          <w:b/>
          <w:bCs/>
          <w:i/>
          <w:iCs/>
          <w:u w:val="single"/>
        </w:rPr>
        <w:t>тендерної</w:t>
      </w:r>
      <w:proofErr w:type="spellEnd"/>
      <w:r>
        <w:rPr>
          <w:b/>
          <w:bCs/>
          <w:i/>
          <w:iCs/>
          <w:u w:val="single"/>
        </w:rPr>
        <w:t xml:space="preserve"> </w:t>
      </w:r>
      <w:proofErr w:type="spellStart"/>
      <w:r>
        <w:rPr>
          <w:b/>
          <w:bCs/>
          <w:i/>
          <w:iCs/>
          <w:u w:val="single"/>
        </w:rPr>
        <w:t>пропозиції</w:t>
      </w:r>
      <w:proofErr w:type="spellEnd"/>
      <w:r>
        <w:rPr>
          <w:b/>
          <w:bCs/>
          <w:i/>
          <w:iCs/>
          <w:u w:val="single"/>
        </w:rPr>
        <w:t xml:space="preserve"> </w:t>
      </w:r>
      <w:proofErr w:type="spellStart"/>
      <w:r>
        <w:rPr>
          <w:b/>
          <w:bCs/>
          <w:i/>
          <w:iCs/>
          <w:u w:val="single"/>
        </w:rPr>
        <w:t>Учасник</w:t>
      </w:r>
      <w:proofErr w:type="spellEnd"/>
      <w:r>
        <w:rPr>
          <w:b/>
          <w:bCs/>
          <w:i/>
          <w:iCs/>
          <w:u w:val="single"/>
        </w:rPr>
        <w:t xml:space="preserve"> повинен </w:t>
      </w:r>
      <w:proofErr w:type="spellStart"/>
      <w:r>
        <w:rPr>
          <w:b/>
          <w:bCs/>
          <w:i/>
          <w:iCs/>
          <w:u w:val="single"/>
        </w:rPr>
        <w:t>надати</w:t>
      </w:r>
      <w:proofErr w:type="spellEnd"/>
      <w:r>
        <w:rPr>
          <w:b/>
          <w:bCs/>
          <w:i/>
          <w:iCs/>
          <w:u w:val="single"/>
        </w:rPr>
        <w:t>:</w:t>
      </w:r>
    </w:p>
    <w:p w14:paraId="337871C4" w14:textId="3234B1FB" w:rsidR="0037310C" w:rsidRDefault="0037310C" w:rsidP="0037310C">
      <w:pPr>
        <w:numPr>
          <w:ilvl w:val="3"/>
          <w:numId w:val="20"/>
        </w:numPr>
        <w:shd w:val="clear" w:color="auto" w:fill="FFFFFF"/>
        <w:ind w:left="0" w:firstLine="709"/>
        <w:jc w:val="both"/>
      </w:pPr>
      <w:proofErr w:type="spellStart"/>
      <w:r>
        <w:t>Інформацію</w:t>
      </w:r>
      <w:proofErr w:type="spellEnd"/>
      <w:r>
        <w:t xml:space="preserve"> про </w:t>
      </w:r>
      <w:proofErr w:type="spellStart"/>
      <w:r>
        <w:t>необхідні</w:t>
      </w:r>
      <w:proofErr w:type="spellEnd"/>
      <w:r>
        <w:t xml:space="preserve"> </w:t>
      </w:r>
      <w:proofErr w:type="spellStart"/>
      <w:r>
        <w:t>технічні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предмета </w:t>
      </w:r>
      <w:proofErr w:type="spellStart"/>
      <w:r>
        <w:t>закупівлі</w:t>
      </w:r>
      <w:proofErr w:type="spellEnd"/>
      <w:r>
        <w:t xml:space="preserve">, а </w:t>
      </w:r>
      <w:proofErr w:type="spellStart"/>
      <w:r>
        <w:t>саме</w:t>
      </w:r>
      <w:proofErr w:type="spellEnd"/>
      <w:r>
        <w:t xml:space="preserve">: </w:t>
      </w:r>
      <w:proofErr w:type="spellStart"/>
      <w:r>
        <w:t>згода</w:t>
      </w:r>
      <w:proofErr w:type="spellEnd"/>
      <w:r>
        <w:t xml:space="preserve"> з </w:t>
      </w:r>
      <w:proofErr w:type="spellStart"/>
      <w:r>
        <w:t>умовами</w:t>
      </w:r>
      <w:proofErr w:type="spellEnd"/>
      <w:r>
        <w:t xml:space="preserve"> та </w:t>
      </w:r>
      <w:proofErr w:type="spellStart"/>
      <w:r>
        <w:t>вимогами</w:t>
      </w:r>
      <w:proofErr w:type="spellEnd"/>
      <w:r>
        <w:t xml:space="preserve">, </w:t>
      </w:r>
      <w:proofErr w:type="spellStart"/>
      <w:r>
        <w:t>які</w:t>
      </w:r>
      <w:proofErr w:type="spellEnd"/>
      <w:r>
        <w:t xml:space="preserve"> </w:t>
      </w:r>
      <w:proofErr w:type="spellStart"/>
      <w:r>
        <w:t>визначені</w:t>
      </w:r>
      <w:proofErr w:type="spellEnd"/>
      <w:r>
        <w:t xml:space="preserve"> у </w:t>
      </w:r>
      <w:proofErr w:type="spellStart"/>
      <w:r>
        <w:t>технічному</w:t>
      </w:r>
      <w:proofErr w:type="spellEnd"/>
      <w:r>
        <w:t xml:space="preserve"> </w:t>
      </w:r>
      <w:proofErr w:type="spellStart"/>
      <w:r>
        <w:t>завданні</w:t>
      </w:r>
      <w:proofErr w:type="spellEnd"/>
      <w:r>
        <w:t xml:space="preserve"> </w:t>
      </w:r>
      <w:proofErr w:type="spellStart"/>
      <w:r>
        <w:t>Додаток</w:t>
      </w:r>
      <w:proofErr w:type="spellEnd"/>
      <w:r>
        <w:t xml:space="preserve"> </w:t>
      </w:r>
      <w:r w:rsidR="00103651">
        <w:t>2</w:t>
      </w:r>
      <w:r>
        <w:t xml:space="preserve"> до </w:t>
      </w:r>
      <w:proofErr w:type="spellStart"/>
      <w:r>
        <w:t>тендерної</w:t>
      </w:r>
      <w:proofErr w:type="spellEnd"/>
      <w:r>
        <w:t xml:space="preserve"> </w:t>
      </w:r>
      <w:proofErr w:type="spellStart"/>
      <w:r>
        <w:t>документації</w:t>
      </w:r>
      <w:proofErr w:type="spellEnd"/>
      <w:r>
        <w:t xml:space="preserve"> та </w:t>
      </w:r>
      <w:proofErr w:type="spellStart"/>
      <w:r>
        <w:t>гарантування</w:t>
      </w:r>
      <w:proofErr w:type="spellEnd"/>
      <w:r>
        <w:t xml:space="preserve"> </w:t>
      </w:r>
      <w:proofErr w:type="spellStart"/>
      <w:r>
        <w:t>їх</w:t>
      </w:r>
      <w:proofErr w:type="spellEnd"/>
      <w:r>
        <w:t xml:space="preserve"> </w:t>
      </w:r>
      <w:proofErr w:type="spellStart"/>
      <w:r>
        <w:t>виконання</w:t>
      </w:r>
      <w:proofErr w:type="spellEnd"/>
      <w:r>
        <w:t xml:space="preserve"> у </w:t>
      </w:r>
      <w:proofErr w:type="spellStart"/>
      <w:r>
        <w:t>вигляді</w:t>
      </w:r>
      <w:proofErr w:type="spellEnd"/>
      <w:r>
        <w:t xml:space="preserve"> </w:t>
      </w:r>
      <w:proofErr w:type="spellStart"/>
      <w:r>
        <w:t>підписаного</w:t>
      </w:r>
      <w:proofErr w:type="spellEnd"/>
      <w:r>
        <w:t xml:space="preserve"> </w:t>
      </w:r>
      <w:proofErr w:type="spellStart"/>
      <w:r>
        <w:t>технічного</w:t>
      </w:r>
      <w:proofErr w:type="spellEnd"/>
      <w:r>
        <w:t xml:space="preserve"> </w:t>
      </w:r>
      <w:proofErr w:type="spellStart"/>
      <w:r>
        <w:t>завдання</w:t>
      </w:r>
      <w:proofErr w:type="spellEnd"/>
      <w:r>
        <w:t>.</w:t>
      </w:r>
    </w:p>
    <w:p w14:paraId="318F990F" w14:textId="72AC303A" w:rsidR="0037310C" w:rsidRPr="00F20F83" w:rsidRDefault="0037310C" w:rsidP="0037310C">
      <w:pPr>
        <w:numPr>
          <w:ilvl w:val="3"/>
          <w:numId w:val="20"/>
        </w:numPr>
        <w:shd w:val="clear" w:color="auto" w:fill="FFFFFF"/>
        <w:ind w:left="0" w:firstLine="709"/>
        <w:jc w:val="both"/>
        <w:rPr>
          <w:i/>
          <w:iCs/>
        </w:rPr>
      </w:pPr>
      <w:proofErr w:type="spellStart"/>
      <w:r w:rsidRPr="00F20F83">
        <w:rPr>
          <w:i/>
          <w:iCs/>
        </w:rPr>
        <w:t>Гарантійний</w:t>
      </w:r>
      <w:proofErr w:type="spellEnd"/>
      <w:r w:rsidRPr="00F20F83">
        <w:rPr>
          <w:i/>
          <w:iCs/>
        </w:rPr>
        <w:t xml:space="preserve"> лист в </w:t>
      </w:r>
      <w:proofErr w:type="spellStart"/>
      <w:r w:rsidRPr="00F20F83">
        <w:rPr>
          <w:i/>
          <w:iCs/>
        </w:rPr>
        <w:t>довільній</w:t>
      </w:r>
      <w:proofErr w:type="spellEnd"/>
      <w:r w:rsidRPr="00F20F83">
        <w:rPr>
          <w:i/>
          <w:iCs/>
        </w:rPr>
        <w:t xml:space="preserve"> </w:t>
      </w:r>
      <w:proofErr w:type="spellStart"/>
      <w:r w:rsidRPr="00F20F83">
        <w:rPr>
          <w:i/>
          <w:iCs/>
        </w:rPr>
        <w:t>формі</w:t>
      </w:r>
      <w:proofErr w:type="spellEnd"/>
      <w:r w:rsidRPr="00F20F83">
        <w:rPr>
          <w:i/>
          <w:iCs/>
        </w:rPr>
        <w:t xml:space="preserve">, </w:t>
      </w:r>
      <w:proofErr w:type="spellStart"/>
      <w:r w:rsidRPr="00F20F83">
        <w:rPr>
          <w:i/>
          <w:iCs/>
        </w:rPr>
        <w:t>яким</w:t>
      </w:r>
      <w:proofErr w:type="spellEnd"/>
      <w:r w:rsidRPr="00F20F83">
        <w:rPr>
          <w:i/>
          <w:iCs/>
        </w:rPr>
        <w:t xml:space="preserve"> </w:t>
      </w:r>
      <w:proofErr w:type="spellStart"/>
      <w:r w:rsidRPr="00F20F83">
        <w:rPr>
          <w:i/>
          <w:iCs/>
        </w:rPr>
        <w:t>учасник</w:t>
      </w:r>
      <w:proofErr w:type="spellEnd"/>
      <w:r w:rsidRPr="00F20F83">
        <w:rPr>
          <w:i/>
          <w:iCs/>
        </w:rPr>
        <w:t xml:space="preserve"> </w:t>
      </w:r>
      <w:proofErr w:type="spellStart"/>
      <w:r w:rsidRPr="00F20F83">
        <w:rPr>
          <w:i/>
          <w:iCs/>
        </w:rPr>
        <w:t>гарантує</w:t>
      </w:r>
      <w:proofErr w:type="spellEnd"/>
      <w:r w:rsidRPr="00F20F83">
        <w:rPr>
          <w:i/>
          <w:iCs/>
        </w:rPr>
        <w:t xml:space="preserve">, </w:t>
      </w:r>
      <w:proofErr w:type="spellStart"/>
      <w:r w:rsidRPr="00F20F83">
        <w:rPr>
          <w:i/>
          <w:iCs/>
        </w:rPr>
        <w:t>що</w:t>
      </w:r>
      <w:proofErr w:type="spellEnd"/>
      <w:r w:rsidRPr="00F20F83">
        <w:rPr>
          <w:i/>
          <w:iCs/>
        </w:rPr>
        <w:t xml:space="preserve"> Товар є </w:t>
      </w:r>
      <w:proofErr w:type="spellStart"/>
      <w:r w:rsidRPr="00F20F83">
        <w:rPr>
          <w:i/>
          <w:iCs/>
        </w:rPr>
        <w:t>новим</w:t>
      </w:r>
      <w:proofErr w:type="spellEnd"/>
      <w:r w:rsidRPr="00F20F83">
        <w:rPr>
          <w:i/>
          <w:iCs/>
        </w:rPr>
        <w:t xml:space="preserve"> (не </w:t>
      </w:r>
      <w:proofErr w:type="spellStart"/>
      <w:r w:rsidRPr="00F20F83">
        <w:rPr>
          <w:i/>
          <w:iCs/>
        </w:rPr>
        <w:t>використовувався</w:t>
      </w:r>
      <w:proofErr w:type="spellEnd"/>
      <w:r w:rsidRPr="00F20F83">
        <w:rPr>
          <w:i/>
          <w:iCs/>
        </w:rPr>
        <w:t>), 202</w:t>
      </w:r>
      <w:r w:rsidR="00103651" w:rsidRPr="00F20F83">
        <w:rPr>
          <w:i/>
          <w:iCs/>
        </w:rPr>
        <w:t>2</w:t>
      </w:r>
      <w:r w:rsidRPr="00F20F83">
        <w:rPr>
          <w:i/>
          <w:iCs/>
        </w:rPr>
        <w:t xml:space="preserve"> року </w:t>
      </w:r>
      <w:proofErr w:type="spellStart"/>
      <w:r w:rsidRPr="00F20F83">
        <w:rPr>
          <w:i/>
          <w:iCs/>
        </w:rPr>
        <w:t>виготовлення</w:t>
      </w:r>
      <w:proofErr w:type="spellEnd"/>
      <w:r w:rsidRPr="00F20F83">
        <w:rPr>
          <w:i/>
          <w:iCs/>
        </w:rPr>
        <w:t xml:space="preserve">. </w:t>
      </w:r>
      <w:proofErr w:type="spellStart"/>
      <w:r w:rsidRPr="00F20F83">
        <w:rPr>
          <w:i/>
          <w:iCs/>
        </w:rPr>
        <w:t>Вважається</w:t>
      </w:r>
      <w:proofErr w:type="spellEnd"/>
      <w:r w:rsidRPr="00F20F83">
        <w:rPr>
          <w:i/>
          <w:iCs/>
        </w:rPr>
        <w:t xml:space="preserve">, </w:t>
      </w:r>
      <w:proofErr w:type="spellStart"/>
      <w:r w:rsidRPr="00F20F83">
        <w:rPr>
          <w:i/>
          <w:iCs/>
        </w:rPr>
        <w:t>що</w:t>
      </w:r>
      <w:proofErr w:type="spellEnd"/>
      <w:r w:rsidRPr="00F20F83">
        <w:rPr>
          <w:i/>
          <w:iCs/>
        </w:rPr>
        <w:t xml:space="preserve"> Товар не </w:t>
      </w:r>
      <w:proofErr w:type="spellStart"/>
      <w:r w:rsidRPr="00F20F83">
        <w:rPr>
          <w:i/>
          <w:iCs/>
        </w:rPr>
        <w:t>використовувався</w:t>
      </w:r>
      <w:proofErr w:type="spellEnd"/>
      <w:r w:rsidR="00392196" w:rsidRPr="00F20F83">
        <w:rPr>
          <w:i/>
          <w:iCs/>
          <w:lang w:val="uk-UA"/>
        </w:rPr>
        <w:t>.</w:t>
      </w:r>
    </w:p>
    <w:p w14:paraId="08471F58" w14:textId="28862AA1" w:rsidR="00E900B1" w:rsidRDefault="00E900B1" w:rsidP="00E900B1">
      <w:pPr>
        <w:numPr>
          <w:ilvl w:val="3"/>
          <w:numId w:val="20"/>
        </w:numPr>
        <w:shd w:val="clear" w:color="auto" w:fill="FFFFFF"/>
        <w:ind w:left="0" w:firstLine="709"/>
        <w:jc w:val="both"/>
      </w:pPr>
      <w:proofErr w:type="spellStart"/>
      <w:r>
        <w:t>Заповнену</w:t>
      </w:r>
      <w:proofErr w:type="spellEnd"/>
      <w:r>
        <w:t xml:space="preserve"> </w:t>
      </w:r>
      <w:proofErr w:type="spellStart"/>
      <w:r>
        <w:t>таблицю</w:t>
      </w:r>
      <w:proofErr w:type="spellEnd"/>
      <w:r>
        <w:t xml:space="preserve"> </w:t>
      </w:r>
      <w:proofErr w:type="spellStart"/>
      <w:r>
        <w:t>відповідності</w:t>
      </w:r>
      <w:proofErr w:type="spellEnd"/>
      <w:r>
        <w:t xml:space="preserve"> </w:t>
      </w:r>
      <w:proofErr w:type="spellStart"/>
      <w:r>
        <w:t>технічних</w:t>
      </w:r>
      <w:proofErr w:type="spellEnd"/>
      <w:r>
        <w:t xml:space="preserve"> та </w:t>
      </w:r>
      <w:proofErr w:type="spellStart"/>
      <w:r>
        <w:t>якісних</w:t>
      </w:r>
      <w:proofErr w:type="spellEnd"/>
      <w:r>
        <w:t xml:space="preserve"> характеристик </w:t>
      </w:r>
      <w:proofErr w:type="spellStart"/>
      <w:r>
        <w:t>запропонованого</w:t>
      </w:r>
      <w:proofErr w:type="spellEnd"/>
      <w:r>
        <w:t xml:space="preserve"> </w:t>
      </w:r>
      <w:proofErr w:type="spellStart"/>
      <w:r>
        <w:t>обладнання</w:t>
      </w:r>
      <w:proofErr w:type="spellEnd"/>
      <w:r>
        <w:t xml:space="preserve"> </w:t>
      </w:r>
      <w:proofErr w:type="spellStart"/>
      <w:r>
        <w:t>вимогам</w:t>
      </w:r>
      <w:proofErr w:type="spellEnd"/>
      <w:r>
        <w:t xml:space="preserve"> </w:t>
      </w:r>
      <w:proofErr w:type="spellStart"/>
      <w:r>
        <w:t>Замовника</w:t>
      </w:r>
      <w:proofErr w:type="spellEnd"/>
      <w:r>
        <w:t xml:space="preserve"> (</w:t>
      </w:r>
      <w:proofErr w:type="spellStart"/>
      <w:r>
        <w:t>згідно</w:t>
      </w:r>
      <w:proofErr w:type="spellEnd"/>
      <w:r>
        <w:t xml:space="preserve"> </w:t>
      </w:r>
      <w:proofErr w:type="spellStart"/>
      <w:r>
        <w:t>Таблиці</w:t>
      </w:r>
      <w:proofErr w:type="spellEnd"/>
      <w:r>
        <w:t xml:space="preserve"> 1).</w:t>
      </w:r>
    </w:p>
    <w:p w14:paraId="3E1E251A" w14:textId="26AB4FED" w:rsidR="00F20F83" w:rsidRDefault="00F20F83" w:rsidP="00E900B1">
      <w:pPr>
        <w:numPr>
          <w:ilvl w:val="3"/>
          <w:numId w:val="20"/>
        </w:numPr>
        <w:shd w:val="clear" w:color="auto" w:fill="FFFFFF"/>
        <w:ind w:left="0" w:firstLine="709"/>
        <w:jc w:val="both"/>
      </w:pPr>
      <w:proofErr w:type="spellStart"/>
      <w:r w:rsidRPr="00F20F83">
        <w:t>Автомобіль</w:t>
      </w:r>
      <w:proofErr w:type="spellEnd"/>
      <w:r w:rsidRPr="00F20F83">
        <w:t xml:space="preserve"> повинен бути у </w:t>
      </w:r>
      <w:proofErr w:type="spellStart"/>
      <w:r w:rsidRPr="00F20F83">
        <w:t>виконанні</w:t>
      </w:r>
      <w:proofErr w:type="spellEnd"/>
      <w:r w:rsidRPr="00F20F83">
        <w:t xml:space="preserve">, </w:t>
      </w:r>
      <w:proofErr w:type="spellStart"/>
      <w:r w:rsidRPr="00F20F83">
        <w:t>передбаченому</w:t>
      </w:r>
      <w:proofErr w:type="spellEnd"/>
      <w:r w:rsidRPr="00F20F83">
        <w:t xml:space="preserve"> нормативно-</w:t>
      </w:r>
      <w:proofErr w:type="spellStart"/>
      <w:r w:rsidRPr="00F20F83">
        <w:t>технічною</w:t>
      </w:r>
      <w:proofErr w:type="spellEnd"/>
      <w:r w:rsidRPr="00F20F83">
        <w:t xml:space="preserve"> </w:t>
      </w:r>
      <w:proofErr w:type="spellStart"/>
      <w:r w:rsidRPr="00F20F83">
        <w:t>документацією</w:t>
      </w:r>
      <w:proofErr w:type="spellEnd"/>
      <w:r w:rsidRPr="00F20F83">
        <w:t xml:space="preserve"> </w:t>
      </w:r>
      <w:proofErr w:type="spellStart"/>
      <w:r w:rsidRPr="00F20F83">
        <w:t>виробника</w:t>
      </w:r>
      <w:proofErr w:type="spellEnd"/>
      <w:r w:rsidRPr="00F20F83">
        <w:t xml:space="preserve"> і готовим до </w:t>
      </w:r>
      <w:proofErr w:type="spellStart"/>
      <w:r w:rsidRPr="00F20F83">
        <w:t>експлуатації</w:t>
      </w:r>
      <w:proofErr w:type="spellEnd"/>
      <w:r w:rsidRPr="00F20F83">
        <w:t xml:space="preserve">, повинен </w:t>
      </w:r>
      <w:proofErr w:type="spellStart"/>
      <w:r w:rsidRPr="00F20F83">
        <w:t>відповідати</w:t>
      </w:r>
      <w:proofErr w:type="spellEnd"/>
      <w:r w:rsidRPr="00F20F83">
        <w:t xml:space="preserve"> </w:t>
      </w:r>
      <w:proofErr w:type="spellStart"/>
      <w:r w:rsidRPr="00F20F83">
        <w:t>вимогам</w:t>
      </w:r>
      <w:proofErr w:type="spellEnd"/>
      <w:r w:rsidRPr="00F20F83">
        <w:t xml:space="preserve"> нормативно-</w:t>
      </w:r>
      <w:proofErr w:type="spellStart"/>
      <w:r w:rsidRPr="00F20F83">
        <w:t>правових</w:t>
      </w:r>
      <w:proofErr w:type="spellEnd"/>
      <w:r w:rsidRPr="00F20F83">
        <w:t xml:space="preserve"> </w:t>
      </w:r>
      <w:proofErr w:type="spellStart"/>
      <w:r w:rsidRPr="00F20F83">
        <w:t>актів</w:t>
      </w:r>
      <w:proofErr w:type="spellEnd"/>
      <w:r w:rsidRPr="00F20F83">
        <w:t xml:space="preserve"> </w:t>
      </w:r>
      <w:proofErr w:type="spellStart"/>
      <w:r w:rsidRPr="00F20F83">
        <w:t>України</w:t>
      </w:r>
      <w:proofErr w:type="spellEnd"/>
      <w:r w:rsidRPr="00F20F83">
        <w:t xml:space="preserve"> </w:t>
      </w:r>
      <w:proofErr w:type="spellStart"/>
      <w:r w:rsidRPr="00F20F83">
        <w:t>щодо</w:t>
      </w:r>
      <w:proofErr w:type="spellEnd"/>
      <w:r w:rsidRPr="00F20F83">
        <w:t xml:space="preserve"> допуску </w:t>
      </w:r>
      <w:proofErr w:type="spellStart"/>
      <w:r w:rsidRPr="00F20F83">
        <w:t>транспортних</w:t>
      </w:r>
      <w:proofErr w:type="spellEnd"/>
      <w:r w:rsidRPr="00F20F83">
        <w:t xml:space="preserve"> </w:t>
      </w:r>
      <w:proofErr w:type="spellStart"/>
      <w:r w:rsidRPr="00F20F83">
        <w:t>засобів</w:t>
      </w:r>
      <w:proofErr w:type="spellEnd"/>
      <w:r w:rsidRPr="00F20F83">
        <w:t xml:space="preserve"> до </w:t>
      </w:r>
      <w:proofErr w:type="spellStart"/>
      <w:r w:rsidRPr="00F20F83">
        <w:t>експлуатації</w:t>
      </w:r>
      <w:proofErr w:type="spellEnd"/>
      <w:r w:rsidRPr="00F20F83">
        <w:t>.</w:t>
      </w:r>
    </w:p>
    <w:p w14:paraId="2B8A2612" w14:textId="02C8D337" w:rsidR="00E900B1" w:rsidRDefault="00F20F83" w:rsidP="00E900B1">
      <w:pPr>
        <w:shd w:val="clear" w:color="auto" w:fill="FFFFFF"/>
        <w:ind w:firstLine="708"/>
        <w:jc w:val="both"/>
      </w:pPr>
      <w:r>
        <w:rPr>
          <w:lang w:val="uk-UA"/>
        </w:rPr>
        <w:t>5</w:t>
      </w:r>
      <w:r w:rsidR="00E900B1" w:rsidRPr="008029AD">
        <w:t xml:space="preserve">. До </w:t>
      </w:r>
      <w:proofErr w:type="spellStart"/>
      <w:r w:rsidR="00E900B1" w:rsidRPr="008029AD">
        <w:t>автомобіля</w:t>
      </w:r>
      <w:proofErr w:type="spellEnd"/>
      <w:r w:rsidR="00E900B1" w:rsidRPr="008029AD">
        <w:t xml:space="preserve">, </w:t>
      </w:r>
      <w:proofErr w:type="spellStart"/>
      <w:r w:rsidR="00E900B1" w:rsidRPr="008029AD">
        <w:t>що</w:t>
      </w:r>
      <w:proofErr w:type="spellEnd"/>
      <w:r w:rsidR="00E900B1" w:rsidRPr="008029AD">
        <w:t xml:space="preserve"> буде </w:t>
      </w:r>
      <w:proofErr w:type="spellStart"/>
      <w:r w:rsidR="00E900B1" w:rsidRPr="008029AD">
        <w:t>постачатись</w:t>
      </w:r>
      <w:proofErr w:type="spellEnd"/>
      <w:r w:rsidR="00E900B1" w:rsidRPr="008029AD">
        <w:t xml:space="preserve">, повинна </w:t>
      </w:r>
      <w:proofErr w:type="spellStart"/>
      <w:r w:rsidR="00E900B1" w:rsidRPr="008029AD">
        <w:t>додаватись</w:t>
      </w:r>
      <w:proofErr w:type="spellEnd"/>
      <w:r w:rsidR="00E900B1" w:rsidRPr="008029AD">
        <w:t xml:space="preserve"> </w:t>
      </w:r>
      <w:proofErr w:type="spellStart"/>
      <w:r w:rsidR="00E900B1" w:rsidRPr="008029AD">
        <w:t>супутня</w:t>
      </w:r>
      <w:proofErr w:type="spellEnd"/>
      <w:r w:rsidR="00E900B1" w:rsidRPr="008029AD">
        <w:t xml:space="preserve"> </w:t>
      </w:r>
      <w:proofErr w:type="spellStart"/>
      <w:r w:rsidR="00E900B1" w:rsidRPr="008029AD">
        <w:t>документація</w:t>
      </w:r>
      <w:proofErr w:type="spellEnd"/>
      <w:r w:rsidR="00E900B1" w:rsidRPr="008029AD">
        <w:t xml:space="preserve"> </w:t>
      </w:r>
      <w:proofErr w:type="spellStart"/>
      <w:r w:rsidR="00E900B1" w:rsidRPr="008029AD">
        <w:t>виробника</w:t>
      </w:r>
      <w:proofErr w:type="spellEnd"/>
      <w:r w:rsidR="00E900B1" w:rsidRPr="008029AD">
        <w:t xml:space="preserve">: </w:t>
      </w:r>
      <w:proofErr w:type="spellStart"/>
      <w:r w:rsidR="00E900B1" w:rsidRPr="008029AD">
        <w:t>посібник</w:t>
      </w:r>
      <w:proofErr w:type="spellEnd"/>
      <w:r w:rsidR="00E900B1" w:rsidRPr="008029AD">
        <w:t xml:space="preserve"> по </w:t>
      </w:r>
      <w:proofErr w:type="spellStart"/>
      <w:r w:rsidR="00E900B1" w:rsidRPr="008029AD">
        <w:t>експлуатації</w:t>
      </w:r>
      <w:proofErr w:type="spellEnd"/>
      <w:r w:rsidR="00E900B1" w:rsidRPr="008029AD">
        <w:t xml:space="preserve">, </w:t>
      </w:r>
      <w:proofErr w:type="spellStart"/>
      <w:r w:rsidR="00E900B1" w:rsidRPr="008029AD">
        <w:t>сервісна</w:t>
      </w:r>
      <w:proofErr w:type="spellEnd"/>
      <w:r w:rsidR="00E900B1" w:rsidRPr="008029AD">
        <w:t xml:space="preserve"> книжка</w:t>
      </w:r>
      <w:r>
        <w:rPr>
          <w:lang w:val="uk-UA"/>
        </w:rPr>
        <w:t>,</w:t>
      </w:r>
      <w:r w:rsidRPr="00F20F83">
        <w:t xml:space="preserve"> </w:t>
      </w:r>
      <w:proofErr w:type="spellStart"/>
      <w:r w:rsidRPr="00F20F83">
        <w:t>сертифікат</w:t>
      </w:r>
      <w:proofErr w:type="spellEnd"/>
      <w:r w:rsidRPr="00F20F83">
        <w:t xml:space="preserve"> </w:t>
      </w:r>
      <w:proofErr w:type="spellStart"/>
      <w:r w:rsidRPr="00F20F83">
        <w:t>відповідності</w:t>
      </w:r>
      <w:proofErr w:type="spellEnd"/>
      <w:r w:rsidRPr="00F20F83">
        <w:t xml:space="preserve"> </w:t>
      </w:r>
      <w:proofErr w:type="spellStart"/>
      <w:r w:rsidRPr="00F20F83">
        <w:t>спеціалізованого</w:t>
      </w:r>
      <w:proofErr w:type="spellEnd"/>
      <w:r w:rsidRPr="00F20F83">
        <w:t xml:space="preserve"> </w:t>
      </w:r>
      <w:proofErr w:type="spellStart"/>
      <w:r w:rsidRPr="00F20F83">
        <w:t>автомобіля</w:t>
      </w:r>
      <w:proofErr w:type="spellEnd"/>
      <w:r w:rsidR="00E900B1" w:rsidRPr="008029AD">
        <w:t xml:space="preserve"> </w:t>
      </w:r>
      <w:proofErr w:type="spellStart"/>
      <w:r w:rsidR="00E900B1" w:rsidRPr="008029AD">
        <w:t>тощо</w:t>
      </w:r>
      <w:proofErr w:type="spellEnd"/>
      <w:r w:rsidR="00E900B1" w:rsidRPr="008029AD">
        <w:t xml:space="preserve">. </w:t>
      </w:r>
      <w:proofErr w:type="spellStart"/>
      <w:r w:rsidR="00E900B1" w:rsidRPr="008029AD">
        <w:t>Супутня</w:t>
      </w:r>
      <w:proofErr w:type="spellEnd"/>
      <w:r w:rsidR="00E900B1" w:rsidRPr="008029AD">
        <w:t xml:space="preserve"> </w:t>
      </w:r>
      <w:proofErr w:type="spellStart"/>
      <w:r w:rsidR="00E900B1" w:rsidRPr="008029AD">
        <w:t>документація</w:t>
      </w:r>
      <w:proofErr w:type="spellEnd"/>
      <w:r w:rsidR="00E900B1" w:rsidRPr="008029AD">
        <w:t xml:space="preserve"> повинна бути </w:t>
      </w:r>
      <w:proofErr w:type="spellStart"/>
      <w:r w:rsidR="00E900B1" w:rsidRPr="008029AD">
        <w:t>виконана</w:t>
      </w:r>
      <w:proofErr w:type="spellEnd"/>
      <w:r w:rsidR="00E900B1" w:rsidRPr="008029AD">
        <w:t xml:space="preserve"> </w:t>
      </w:r>
      <w:proofErr w:type="spellStart"/>
      <w:r w:rsidR="00E900B1" w:rsidRPr="008029AD">
        <w:t>українською</w:t>
      </w:r>
      <w:proofErr w:type="spellEnd"/>
      <w:r w:rsidR="00E900B1" w:rsidRPr="008029AD">
        <w:t xml:space="preserve"> мовою. У </w:t>
      </w:r>
      <w:proofErr w:type="spellStart"/>
      <w:r w:rsidR="00E900B1" w:rsidRPr="008029AD">
        <w:t>разі</w:t>
      </w:r>
      <w:proofErr w:type="spellEnd"/>
      <w:r w:rsidR="00E900B1" w:rsidRPr="008029AD">
        <w:t xml:space="preserve">, </w:t>
      </w:r>
      <w:proofErr w:type="spellStart"/>
      <w:r w:rsidR="00E900B1" w:rsidRPr="008029AD">
        <w:t>якщо</w:t>
      </w:r>
      <w:proofErr w:type="spellEnd"/>
      <w:r w:rsidR="00E900B1" w:rsidRPr="008029AD">
        <w:t xml:space="preserve"> </w:t>
      </w:r>
      <w:proofErr w:type="spellStart"/>
      <w:r w:rsidR="00E900B1" w:rsidRPr="008029AD">
        <w:t>оригінал</w:t>
      </w:r>
      <w:proofErr w:type="spellEnd"/>
      <w:r w:rsidR="00E900B1" w:rsidRPr="008029AD">
        <w:t xml:space="preserve"> </w:t>
      </w:r>
      <w:proofErr w:type="spellStart"/>
      <w:r w:rsidR="00E900B1" w:rsidRPr="008029AD">
        <w:t>супутньої</w:t>
      </w:r>
      <w:proofErr w:type="spellEnd"/>
      <w:r w:rsidR="00E900B1" w:rsidRPr="008029AD">
        <w:t xml:space="preserve"> </w:t>
      </w:r>
      <w:proofErr w:type="spellStart"/>
      <w:r w:rsidR="00E900B1" w:rsidRPr="008029AD">
        <w:t>документації</w:t>
      </w:r>
      <w:proofErr w:type="spellEnd"/>
      <w:r w:rsidR="00E900B1" w:rsidRPr="008029AD">
        <w:t xml:space="preserve"> </w:t>
      </w:r>
      <w:proofErr w:type="spellStart"/>
      <w:r w:rsidR="00E900B1" w:rsidRPr="008029AD">
        <w:t>складений</w:t>
      </w:r>
      <w:proofErr w:type="spellEnd"/>
      <w:r w:rsidR="00E900B1" w:rsidRPr="008029AD">
        <w:t xml:space="preserve"> </w:t>
      </w:r>
      <w:proofErr w:type="spellStart"/>
      <w:r w:rsidR="00E900B1" w:rsidRPr="008029AD">
        <w:t>іншою</w:t>
      </w:r>
      <w:proofErr w:type="spellEnd"/>
      <w:r w:rsidR="00E900B1" w:rsidRPr="008029AD">
        <w:t xml:space="preserve"> мовою , </w:t>
      </w:r>
      <w:proofErr w:type="spellStart"/>
      <w:r w:rsidR="00E900B1" w:rsidRPr="008029AD">
        <w:t>він</w:t>
      </w:r>
      <w:proofErr w:type="spellEnd"/>
      <w:r w:rsidR="00E900B1" w:rsidRPr="008029AD">
        <w:t xml:space="preserve"> </w:t>
      </w:r>
      <w:proofErr w:type="spellStart"/>
      <w:r w:rsidR="00E900B1" w:rsidRPr="008029AD">
        <w:t>обов’язково</w:t>
      </w:r>
      <w:proofErr w:type="spellEnd"/>
      <w:r w:rsidR="00E900B1" w:rsidRPr="008029AD">
        <w:t xml:space="preserve"> </w:t>
      </w:r>
      <w:proofErr w:type="spellStart"/>
      <w:r w:rsidR="00E900B1" w:rsidRPr="008029AD">
        <w:t>має</w:t>
      </w:r>
      <w:proofErr w:type="spellEnd"/>
      <w:r w:rsidR="00E900B1" w:rsidRPr="008029AD">
        <w:t xml:space="preserve"> </w:t>
      </w:r>
      <w:proofErr w:type="spellStart"/>
      <w:r w:rsidR="00E900B1" w:rsidRPr="008029AD">
        <w:t>супроводжуватись</w:t>
      </w:r>
      <w:proofErr w:type="spellEnd"/>
      <w:r w:rsidR="00E900B1" w:rsidRPr="008029AD">
        <w:t xml:space="preserve"> </w:t>
      </w:r>
      <w:proofErr w:type="spellStart"/>
      <w:r w:rsidR="00E900B1" w:rsidRPr="008029AD">
        <w:t>автентичним</w:t>
      </w:r>
      <w:proofErr w:type="spellEnd"/>
      <w:r w:rsidR="00E900B1" w:rsidRPr="008029AD">
        <w:t xml:space="preserve"> перекладом </w:t>
      </w:r>
      <w:proofErr w:type="spellStart"/>
      <w:r w:rsidR="00E900B1" w:rsidRPr="008029AD">
        <w:t>українською</w:t>
      </w:r>
      <w:proofErr w:type="spellEnd"/>
      <w:r w:rsidR="00E900B1" w:rsidRPr="008029AD">
        <w:t xml:space="preserve"> мовою.</w:t>
      </w:r>
    </w:p>
    <w:p w14:paraId="72599C75" w14:textId="602ED1B9" w:rsidR="00F20F83" w:rsidRDefault="00F20F83" w:rsidP="00E900B1">
      <w:pPr>
        <w:shd w:val="clear" w:color="auto" w:fill="FFFFFF"/>
        <w:ind w:firstLine="708"/>
        <w:jc w:val="both"/>
        <w:rPr>
          <w:i/>
          <w:iCs/>
          <w:lang w:val="uk-UA"/>
        </w:rPr>
      </w:pPr>
      <w:r>
        <w:rPr>
          <w:lang w:val="uk-UA"/>
        </w:rPr>
        <w:t>6.</w:t>
      </w:r>
      <w:r w:rsidRPr="00F20F83">
        <w:t xml:space="preserve"> </w:t>
      </w:r>
      <w:r w:rsidRPr="00F20F83">
        <w:rPr>
          <w:i/>
          <w:iCs/>
          <w:lang w:val="uk-UA"/>
        </w:rPr>
        <w:t xml:space="preserve">Учасник у складі пропозиції надає </w:t>
      </w:r>
      <w:r>
        <w:rPr>
          <w:i/>
          <w:iCs/>
          <w:lang w:val="uk-UA"/>
        </w:rPr>
        <w:t xml:space="preserve">оригінал виготовлення </w:t>
      </w:r>
      <w:bookmarkStart w:id="0" w:name="_Hlk129109128"/>
      <w:r w:rsidRPr="00F20F83">
        <w:rPr>
          <w:i/>
          <w:iCs/>
          <w:lang w:val="uk-UA"/>
        </w:rPr>
        <w:t>сертифікатів відповідності спеціалізованого автомобіля.</w:t>
      </w:r>
    </w:p>
    <w:bookmarkEnd w:id="0"/>
    <w:p w14:paraId="7F307DF2" w14:textId="082AA9DF" w:rsidR="00F20F83" w:rsidRDefault="00F20F83" w:rsidP="00E900B1">
      <w:pPr>
        <w:shd w:val="clear" w:color="auto" w:fill="FFFFFF"/>
        <w:ind w:firstLine="708"/>
        <w:jc w:val="both"/>
        <w:rPr>
          <w:lang w:val="uk-UA"/>
        </w:rPr>
      </w:pPr>
      <w:r>
        <w:rPr>
          <w:lang w:val="uk-UA"/>
        </w:rPr>
        <w:t xml:space="preserve">7. </w:t>
      </w:r>
      <w:r w:rsidRPr="00F20F83">
        <w:rPr>
          <w:lang w:val="uk-UA"/>
        </w:rPr>
        <w:t>Якість товару повинна відповідати вимогам ДСТУ та нормативним вимогам із захисту довкілля.</w:t>
      </w:r>
    </w:p>
    <w:p w14:paraId="10D6C47A" w14:textId="68B55EF6" w:rsidR="0037310C" w:rsidRDefault="0037310C" w:rsidP="00392196">
      <w:pPr>
        <w:shd w:val="clear" w:color="auto" w:fill="FFFFFF"/>
        <w:jc w:val="both"/>
        <w:rPr>
          <w:b/>
          <w:bCs/>
          <w:i/>
          <w:iCs/>
          <w:u w:val="single"/>
        </w:rPr>
      </w:pPr>
    </w:p>
    <w:p w14:paraId="11090140" w14:textId="2FB13EA2" w:rsidR="00CC7673" w:rsidRDefault="00CC7673" w:rsidP="00392196">
      <w:pPr>
        <w:shd w:val="clear" w:color="auto" w:fill="FFFFFF"/>
        <w:jc w:val="both"/>
      </w:pPr>
      <w:r>
        <w:rPr>
          <w:lang w:val="uk-UA"/>
        </w:rPr>
        <w:t xml:space="preserve">           8.</w:t>
      </w:r>
      <w:r w:rsidRPr="00CC7673">
        <w:t xml:space="preserve">Передача </w:t>
      </w:r>
      <w:proofErr w:type="spellStart"/>
      <w:r w:rsidRPr="00CC7673">
        <w:t>автомобіля</w:t>
      </w:r>
      <w:proofErr w:type="spellEnd"/>
      <w:r w:rsidRPr="00CC7673">
        <w:t xml:space="preserve"> </w:t>
      </w:r>
      <w:proofErr w:type="spellStart"/>
      <w:r w:rsidRPr="00CC7673">
        <w:t>здійснюється</w:t>
      </w:r>
      <w:proofErr w:type="spellEnd"/>
      <w:r w:rsidRPr="00CC7673">
        <w:t xml:space="preserve"> по акту </w:t>
      </w:r>
      <w:proofErr w:type="spellStart"/>
      <w:r w:rsidRPr="00CC7673">
        <w:t>приймання-передачі</w:t>
      </w:r>
      <w:proofErr w:type="spellEnd"/>
      <w:r w:rsidRPr="00CC7673">
        <w:t xml:space="preserve"> та </w:t>
      </w:r>
      <w:proofErr w:type="spellStart"/>
      <w:r w:rsidRPr="00CC7673">
        <w:t>згідно</w:t>
      </w:r>
      <w:proofErr w:type="spellEnd"/>
      <w:r w:rsidRPr="00CC7673">
        <w:t xml:space="preserve"> </w:t>
      </w:r>
      <w:proofErr w:type="spellStart"/>
      <w:r w:rsidRPr="00CC7673">
        <w:t>переліку</w:t>
      </w:r>
      <w:proofErr w:type="spellEnd"/>
      <w:r w:rsidRPr="00CC7673">
        <w:t xml:space="preserve"> </w:t>
      </w:r>
      <w:proofErr w:type="spellStart"/>
      <w:r w:rsidRPr="00CC7673">
        <w:t>комплектності</w:t>
      </w:r>
      <w:proofErr w:type="spellEnd"/>
      <w:r w:rsidRPr="00CC7673">
        <w:t xml:space="preserve"> </w:t>
      </w:r>
      <w:proofErr w:type="spellStart"/>
      <w:r w:rsidRPr="00CC7673">
        <w:t>автомобіля</w:t>
      </w:r>
      <w:proofErr w:type="spellEnd"/>
      <w:r w:rsidRPr="00CC7673">
        <w:t>.</w:t>
      </w:r>
    </w:p>
    <w:p w14:paraId="3DBC8B0B" w14:textId="2685FBB4" w:rsidR="00CC7673" w:rsidRPr="00CC7673" w:rsidRDefault="00CC7673" w:rsidP="00392196">
      <w:pPr>
        <w:shd w:val="clear" w:color="auto" w:fill="FFFFFF"/>
        <w:jc w:val="both"/>
      </w:pPr>
      <w:r>
        <w:rPr>
          <w:lang w:val="uk-UA"/>
        </w:rPr>
        <w:t xml:space="preserve">             9. </w:t>
      </w:r>
      <w:proofErr w:type="spellStart"/>
      <w:r w:rsidRPr="00CC7673">
        <w:t>Безкоштовна</w:t>
      </w:r>
      <w:proofErr w:type="spellEnd"/>
      <w:r w:rsidRPr="00CC7673">
        <w:t xml:space="preserve"> доставка </w:t>
      </w:r>
      <w:proofErr w:type="spellStart"/>
      <w:r w:rsidRPr="00CC7673">
        <w:t>автомобіля</w:t>
      </w:r>
      <w:proofErr w:type="spellEnd"/>
      <w:r w:rsidRPr="00CC7673">
        <w:t xml:space="preserve"> </w:t>
      </w:r>
      <w:proofErr w:type="spellStart"/>
      <w:r w:rsidRPr="00CC7673">
        <w:t>здійснюється</w:t>
      </w:r>
      <w:proofErr w:type="spellEnd"/>
      <w:r w:rsidRPr="00CC7673">
        <w:t xml:space="preserve"> </w:t>
      </w:r>
      <w:proofErr w:type="spellStart"/>
      <w:r w:rsidRPr="00CC7673">
        <w:t>Продавцем</w:t>
      </w:r>
      <w:proofErr w:type="spellEnd"/>
      <w:r w:rsidRPr="00CC7673">
        <w:t xml:space="preserve"> за </w:t>
      </w:r>
      <w:proofErr w:type="spellStart"/>
      <w:r w:rsidRPr="00CC7673">
        <w:t>адресою</w:t>
      </w:r>
      <w:proofErr w:type="spellEnd"/>
      <w:r w:rsidRPr="00CC7673">
        <w:t xml:space="preserve">: </w:t>
      </w:r>
      <w:proofErr w:type="spellStart"/>
      <w:r w:rsidRPr="00CC7673">
        <w:t>місце</w:t>
      </w:r>
      <w:proofErr w:type="spellEnd"/>
      <w:r w:rsidRPr="00CC7673">
        <w:t xml:space="preserve"> поставки товару буде </w:t>
      </w:r>
      <w:proofErr w:type="spellStart"/>
      <w:r w:rsidRPr="00CC7673">
        <w:t>надано</w:t>
      </w:r>
      <w:proofErr w:type="spellEnd"/>
      <w:r w:rsidRPr="00CC7673">
        <w:t xml:space="preserve"> </w:t>
      </w:r>
      <w:proofErr w:type="spellStart"/>
      <w:r w:rsidRPr="00CC7673">
        <w:t>Замовником</w:t>
      </w:r>
      <w:proofErr w:type="spellEnd"/>
      <w:r w:rsidRPr="00CC7673">
        <w:t xml:space="preserve"> при </w:t>
      </w:r>
      <w:proofErr w:type="spellStart"/>
      <w:r w:rsidRPr="00CC7673">
        <w:t>укладенні</w:t>
      </w:r>
      <w:proofErr w:type="spellEnd"/>
      <w:r w:rsidRPr="00CC7673">
        <w:t xml:space="preserve"> договору</w:t>
      </w:r>
    </w:p>
    <w:p w14:paraId="13F3C069" w14:textId="77777777" w:rsidR="0037310C" w:rsidRDefault="0037310C" w:rsidP="0037310C">
      <w:pPr>
        <w:spacing w:after="120"/>
        <w:ind w:firstLine="709"/>
        <w:jc w:val="both"/>
        <w:rPr>
          <w:rFonts w:eastAsia="Times New Roman"/>
          <w:lang w:eastAsia="en-US"/>
        </w:rPr>
      </w:pPr>
      <w:r w:rsidRPr="00392196">
        <w:rPr>
          <w:b/>
          <w:bCs/>
          <w:i/>
          <w:iCs/>
          <w:u w:val="single"/>
        </w:rPr>
        <w:t>ВАЖЛИВО</w:t>
      </w:r>
      <w:r>
        <w:rPr>
          <w:b/>
          <w:bCs/>
        </w:rPr>
        <w:t xml:space="preserve">! </w:t>
      </w:r>
      <w:r>
        <w:t xml:space="preserve">При </w:t>
      </w:r>
      <w:proofErr w:type="spellStart"/>
      <w:r>
        <w:t>постачанні</w:t>
      </w:r>
      <w:proofErr w:type="spellEnd"/>
      <w:r>
        <w:t xml:space="preserve"> товару не </w:t>
      </w:r>
      <w:proofErr w:type="spellStart"/>
      <w:r>
        <w:t>приймаються</w:t>
      </w:r>
      <w:proofErr w:type="spellEnd"/>
      <w:r>
        <w:t xml:space="preserve"> </w:t>
      </w:r>
      <w:proofErr w:type="spellStart"/>
      <w:r>
        <w:t>пропозиції</w:t>
      </w:r>
      <w:proofErr w:type="spellEnd"/>
      <w:r>
        <w:t xml:space="preserve"> на товар, </w:t>
      </w:r>
      <w:proofErr w:type="spellStart"/>
      <w:r>
        <w:t>який</w:t>
      </w:r>
      <w:proofErr w:type="spellEnd"/>
      <w:r>
        <w:t xml:space="preserve"> </w:t>
      </w:r>
      <w:proofErr w:type="spellStart"/>
      <w:r>
        <w:t>виготовлений</w:t>
      </w:r>
      <w:proofErr w:type="spellEnd"/>
      <w:r>
        <w:t xml:space="preserve"> в </w:t>
      </w:r>
      <w:proofErr w:type="spellStart"/>
      <w:r>
        <w:t>країні</w:t>
      </w:r>
      <w:proofErr w:type="spellEnd"/>
      <w:r>
        <w:t xml:space="preserve">(ах) до </w:t>
      </w:r>
      <w:proofErr w:type="spellStart"/>
      <w:r>
        <w:t>якої</w:t>
      </w:r>
      <w:proofErr w:type="spellEnd"/>
      <w:r>
        <w:t xml:space="preserve">(их) </w:t>
      </w:r>
      <w:proofErr w:type="spellStart"/>
      <w:r>
        <w:t>застосовуються</w:t>
      </w:r>
      <w:proofErr w:type="spellEnd"/>
      <w:r>
        <w:t xml:space="preserve"> </w:t>
      </w:r>
      <w:proofErr w:type="spellStart"/>
      <w:r>
        <w:t>санкції</w:t>
      </w:r>
      <w:proofErr w:type="spellEnd"/>
      <w:r>
        <w:t xml:space="preserve"> (</w:t>
      </w:r>
      <w:proofErr w:type="spellStart"/>
      <w:r>
        <w:rPr>
          <w:shd w:val="clear" w:color="auto" w:fill="FFFFFF"/>
        </w:rPr>
        <w:t>персональні</w:t>
      </w:r>
      <w:proofErr w:type="spellEnd"/>
      <w:r>
        <w:rPr>
          <w:shd w:val="clear" w:color="auto" w:fill="FFFFFF"/>
        </w:rPr>
        <w:t xml:space="preserve"> </w:t>
      </w:r>
      <w:proofErr w:type="spellStart"/>
      <w:r>
        <w:rPr>
          <w:shd w:val="clear" w:color="auto" w:fill="FFFFFF"/>
        </w:rPr>
        <w:t>спеціальні</w:t>
      </w:r>
      <w:proofErr w:type="spellEnd"/>
      <w:r>
        <w:rPr>
          <w:shd w:val="clear" w:color="auto" w:fill="FFFFFF"/>
        </w:rPr>
        <w:t xml:space="preserve"> </w:t>
      </w:r>
      <w:proofErr w:type="spellStart"/>
      <w:r>
        <w:rPr>
          <w:shd w:val="clear" w:color="auto" w:fill="FFFFFF"/>
        </w:rPr>
        <w:t>економічні</w:t>
      </w:r>
      <w:proofErr w:type="spellEnd"/>
      <w:r>
        <w:rPr>
          <w:shd w:val="clear" w:color="auto" w:fill="FFFFFF"/>
        </w:rPr>
        <w:t xml:space="preserve"> та </w:t>
      </w:r>
      <w:proofErr w:type="spellStart"/>
      <w:r>
        <w:rPr>
          <w:shd w:val="clear" w:color="auto" w:fill="FFFFFF"/>
        </w:rPr>
        <w:t>інших</w:t>
      </w:r>
      <w:proofErr w:type="spellEnd"/>
      <w:r>
        <w:rPr>
          <w:shd w:val="clear" w:color="auto" w:fill="FFFFFF"/>
        </w:rPr>
        <w:t xml:space="preserve"> </w:t>
      </w:r>
      <w:proofErr w:type="spellStart"/>
      <w:r>
        <w:rPr>
          <w:shd w:val="clear" w:color="auto" w:fill="FFFFFF"/>
        </w:rPr>
        <w:t>обмежувальні</w:t>
      </w:r>
      <w:proofErr w:type="spellEnd"/>
      <w:r>
        <w:rPr>
          <w:shd w:val="clear" w:color="auto" w:fill="FFFFFF"/>
        </w:rPr>
        <w:t xml:space="preserve"> заходи</w:t>
      </w:r>
      <w:r>
        <w:t>).</w:t>
      </w:r>
    </w:p>
    <w:p w14:paraId="09293F22" w14:textId="77777777" w:rsidR="0037310C" w:rsidRDefault="0037310C" w:rsidP="0037310C">
      <w:pPr>
        <w:ind w:left="180"/>
        <w:rPr>
          <w:i/>
          <w:iCs/>
          <w:sz w:val="16"/>
          <w:szCs w:val="16"/>
        </w:rPr>
      </w:pPr>
    </w:p>
    <w:p w14:paraId="0E67BDAB" w14:textId="77777777" w:rsidR="0037310C" w:rsidRDefault="0037310C" w:rsidP="0037310C">
      <w:pPr>
        <w:ind w:left="180"/>
        <w:rPr>
          <w:i/>
          <w:iCs/>
          <w:sz w:val="16"/>
          <w:szCs w:val="16"/>
        </w:rPr>
      </w:pPr>
      <w:r>
        <w:rPr>
          <w:i/>
          <w:iCs/>
          <w:sz w:val="16"/>
          <w:szCs w:val="16"/>
        </w:rPr>
        <w:tab/>
      </w:r>
    </w:p>
    <w:p w14:paraId="68C66AE5" w14:textId="77777777" w:rsidR="003C018C" w:rsidRPr="003C018C" w:rsidRDefault="003C018C" w:rsidP="003C018C">
      <w:pPr>
        <w:spacing w:line="120" w:lineRule="atLeast"/>
        <w:ind w:right="282"/>
        <w:jc w:val="both"/>
        <w:rPr>
          <w:rFonts w:eastAsia="Times New Roman"/>
          <w:bCs/>
          <w:i/>
          <w:color w:val="000000"/>
        </w:rPr>
      </w:pPr>
      <w:proofErr w:type="spellStart"/>
      <w:r w:rsidRPr="003C018C">
        <w:rPr>
          <w:rFonts w:eastAsia="Times New Roman"/>
          <w:b/>
          <w:i/>
          <w:color w:val="000000"/>
        </w:rPr>
        <w:t>Примітка</w:t>
      </w:r>
      <w:proofErr w:type="spellEnd"/>
      <w:r w:rsidRPr="003C018C">
        <w:rPr>
          <w:rFonts w:eastAsia="Times New Roman"/>
          <w:b/>
          <w:i/>
          <w:color w:val="000000"/>
        </w:rPr>
        <w:t>:</w:t>
      </w:r>
      <w:r w:rsidRPr="003C018C">
        <w:rPr>
          <w:rFonts w:ascii="Calibri" w:eastAsia="Calibri" w:hAnsi="Calibri"/>
          <w:color w:val="auto"/>
          <w:sz w:val="22"/>
          <w:szCs w:val="22"/>
          <w:lang w:val="uk-UA" w:eastAsia="en-US"/>
        </w:rPr>
        <w:t xml:space="preserve"> </w:t>
      </w:r>
      <w:r w:rsidRPr="003C018C">
        <w:rPr>
          <w:rFonts w:eastAsia="Times New Roman"/>
          <w:bCs/>
          <w:i/>
          <w:color w:val="000000"/>
        </w:rPr>
        <w:t xml:space="preserve">До </w:t>
      </w:r>
      <w:proofErr w:type="spellStart"/>
      <w:r w:rsidRPr="003C018C">
        <w:rPr>
          <w:rFonts w:eastAsia="Times New Roman"/>
          <w:bCs/>
          <w:i/>
          <w:color w:val="000000"/>
        </w:rPr>
        <w:t>всіх</w:t>
      </w:r>
      <w:proofErr w:type="spellEnd"/>
      <w:r w:rsidRPr="003C018C">
        <w:rPr>
          <w:rFonts w:eastAsia="Times New Roman"/>
          <w:bCs/>
          <w:i/>
          <w:color w:val="000000"/>
        </w:rPr>
        <w:t xml:space="preserve"> </w:t>
      </w:r>
      <w:proofErr w:type="spellStart"/>
      <w:r w:rsidRPr="003C018C">
        <w:rPr>
          <w:rFonts w:eastAsia="Times New Roman"/>
          <w:bCs/>
          <w:i/>
          <w:color w:val="000000"/>
        </w:rPr>
        <w:t>посилань</w:t>
      </w:r>
      <w:proofErr w:type="spellEnd"/>
      <w:r w:rsidRPr="003C018C">
        <w:rPr>
          <w:rFonts w:eastAsia="Times New Roman"/>
          <w:bCs/>
          <w:i/>
          <w:color w:val="000000"/>
        </w:rPr>
        <w:t xml:space="preserve"> на </w:t>
      </w:r>
      <w:proofErr w:type="spellStart"/>
      <w:r w:rsidRPr="003C018C">
        <w:rPr>
          <w:rFonts w:eastAsia="Times New Roman"/>
          <w:bCs/>
          <w:i/>
          <w:color w:val="000000"/>
        </w:rPr>
        <w:t>конкретну</w:t>
      </w:r>
      <w:proofErr w:type="spellEnd"/>
      <w:r w:rsidRPr="003C018C">
        <w:rPr>
          <w:rFonts w:eastAsia="Times New Roman"/>
          <w:bCs/>
          <w:i/>
          <w:color w:val="000000"/>
        </w:rPr>
        <w:t xml:space="preserve"> </w:t>
      </w:r>
      <w:proofErr w:type="spellStart"/>
      <w:r w:rsidRPr="003C018C">
        <w:rPr>
          <w:rFonts w:eastAsia="Times New Roman"/>
          <w:bCs/>
          <w:i/>
          <w:color w:val="000000"/>
        </w:rPr>
        <w:t>торговельну</w:t>
      </w:r>
      <w:proofErr w:type="spellEnd"/>
      <w:r w:rsidRPr="003C018C">
        <w:rPr>
          <w:rFonts w:eastAsia="Times New Roman"/>
          <w:bCs/>
          <w:i/>
          <w:color w:val="000000"/>
        </w:rPr>
        <w:t xml:space="preserve"> марку </w:t>
      </w:r>
      <w:proofErr w:type="spellStart"/>
      <w:r w:rsidRPr="003C018C">
        <w:rPr>
          <w:rFonts w:eastAsia="Times New Roman"/>
          <w:bCs/>
          <w:i/>
          <w:color w:val="000000"/>
        </w:rPr>
        <w:t>чи</w:t>
      </w:r>
      <w:proofErr w:type="spellEnd"/>
      <w:r w:rsidRPr="003C018C">
        <w:rPr>
          <w:rFonts w:eastAsia="Times New Roman"/>
          <w:bCs/>
          <w:i/>
          <w:color w:val="000000"/>
        </w:rPr>
        <w:t xml:space="preserve"> </w:t>
      </w:r>
      <w:proofErr w:type="spellStart"/>
      <w:r w:rsidRPr="003C018C">
        <w:rPr>
          <w:rFonts w:eastAsia="Times New Roman"/>
          <w:bCs/>
          <w:i/>
          <w:color w:val="000000"/>
        </w:rPr>
        <w:t>фірму</w:t>
      </w:r>
      <w:proofErr w:type="spellEnd"/>
      <w:r w:rsidRPr="003C018C">
        <w:rPr>
          <w:rFonts w:eastAsia="Times New Roman"/>
          <w:bCs/>
          <w:i/>
          <w:color w:val="000000"/>
        </w:rPr>
        <w:t xml:space="preserve">, патент, </w:t>
      </w:r>
      <w:proofErr w:type="spellStart"/>
      <w:r w:rsidRPr="003C018C">
        <w:rPr>
          <w:rFonts w:eastAsia="Times New Roman"/>
          <w:bCs/>
          <w:i/>
          <w:color w:val="000000"/>
        </w:rPr>
        <w:t>конструкцію</w:t>
      </w:r>
      <w:proofErr w:type="spellEnd"/>
      <w:r w:rsidRPr="003C018C">
        <w:rPr>
          <w:rFonts w:eastAsia="Times New Roman"/>
          <w:bCs/>
          <w:i/>
          <w:color w:val="000000"/>
        </w:rPr>
        <w:t xml:space="preserve"> </w:t>
      </w:r>
      <w:proofErr w:type="spellStart"/>
      <w:r w:rsidRPr="003C018C">
        <w:rPr>
          <w:rFonts w:eastAsia="Times New Roman"/>
          <w:bCs/>
          <w:i/>
          <w:color w:val="000000"/>
        </w:rPr>
        <w:t>або</w:t>
      </w:r>
      <w:proofErr w:type="spellEnd"/>
      <w:r w:rsidRPr="003C018C">
        <w:rPr>
          <w:rFonts w:eastAsia="Times New Roman"/>
          <w:bCs/>
          <w:i/>
          <w:color w:val="000000"/>
        </w:rPr>
        <w:t xml:space="preserve"> тип предмета </w:t>
      </w:r>
      <w:proofErr w:type="spellStart"/>
      <w:r w:rsidRPr="003C018C">
        <w:rPr>
          <w:rFonts w:eastAsia="Times New Roman"/>
          <w:bCs/>
          <w:i/>
          <w:color w:val="000000"/>
        </w:rPr>
        <w:t>закупівлі</w:t>
      </w:r>
      <w:proofErr w:type="spellEnd"/>
      <w:r w:rsidRPr="003C018C">
        <w:rPr>
          <w:rFonts w:eastAsia="Times New Roman"/>
          <w:bCs/>
          <w:i/>
          <w:color w:val="000000"/>
        </w:rPr>
        <w:t xml:space="preserve">, </w:t>
      </w:r>
      <w:proofErr w:type="spellStart"/>
      <w:r w:rsidRPr="003C018C">
        <w:rPr>
          <w:rFonts w:eastAsia="Times New Roman"/>
          <w:bCs/>
          <w:i/>
          <w:color w:val="000000"/>
        </w:rPr>
        <w:t>джерело</w:t>
      </w:r>
      <w:proofErr w:type="spellEnd"/>
      <w:r w:rsidRPr="003C018C">
        <w:rPr>
          <w:rFonts w:eastAsia="Times New Roman"/>
          <w:bCs/>
          <w:i/>
          <w:color w:val="000000"/>
        </w:rPr>
        <w:t xml:space="preserve"> </w:t>
      </w:r>
      <w:proofErr w:type="spellStart"/>
      <w:r w:rsidRPr="003C018C">
        <w:rPr>
          <w:rFonts w:eastAsia="Times New Roman"/>
          <w:bCs/>
          <w:i/>
          <w:color w:val="000000"/>
        </w:rPr>
        <w:t>його</w:t>
      </w:r>
      <w:proofErr w:type="spellEnd"/>
      <w:r w:rsidRPr="003C018C">
        <w:rPr>
          <w:rFonts w:eastAsia="Times New Roman"/>
          <w:bCs/>
          <w:i/>
          <w:color w:val="000000"/>
        </w:rPr>
        <w:t xml:space="preserve"> </w:t>
      </w:r>
      <w:proofErr w:type="spellStart"/>
      <w:r w:rsidRPr="003C018C">
        <w:rPr>
          <w:rFonts w:eastAsia="Times New Roman"/>
          <w:bCs/>
          <w:i/>
          <w:color w:val="000000"/>
        </w:rPr>
        <w:t>походження</w:t>
      </w:r>
      <w:proofErr w:type="spellEnd"/>
      <w:r w:rsidRPr="003C018C">
        <w:rPr>
          <w:rFonts w:eastAsia="Times New Roman"/>
          <w:bCs/>
          <w:i/>
          <w:color w:val="000000"/>
        </w:rPr>
        <w:t xml:space="preserve"> </w:t>
      </w:r>
      <w:proofErr w:type="spellStart"/>
      <w:r w:rsidRPr="003C018C">
        <w:rPr>
          <w:rFonts w:eastAsia="Times New Roman"/>
          <w:bCs/>
          <w:i/>
          <w:color w:val="000000"/>
        </w:rPr>
        <w:t>або</w:t>
      </w:r>
      <w:proofErr w:type="spellEnd"/>
      <w:r w:rsidRPr="003C018C">
        <w:rPr>
          <w:rFonts w:eastAsia="Times New Roman"/>
          <w:bCs/>
          <w:i/>
          <w:color w:val="000000"/>
        </w:rPr>
        <w:t xml:space="preserve"> </w:t>
      </w:r>
      <w:proofErr w:type="spellStart"/>
      <w:r w:rsidRPr="003C018C">
        <w:rPr>
          <w:rFonts w:eastAsia="Times New Roman"/>
          <w:bCs/>
          <w:i/>
          <w:color w:val="000000"/>
        </w:rPr>
        <w:t>виробника</w:t>
      </w:r>
      <w:proofErr w:type="spellEnd"/>
      <w:r w:rsidRPr="003C018C">
        <w:rPr>
          <w:rFonts w:eastAsia="Times New Roman"/>
          <w:bCs/>
          <w:i/>
          <w:color w:val="000000"/>
        </w:rPr>
        <w:t xml:space="preserve"> - </w:t>
      </w:r>
      <w:proofErr w:type="spellStart"/>
      <w:r w:rsidRPr="003C018C">
        <w:rPr>
          <w:rFonts w:eastAsia="Times New Roman"/>
          <w:bCs/>
          <w:i/>
          <w:color w:val="000000"/>
        </w:rPr>
        <w:t>застосовується</w:t>
      </w:r>
      <w:proofErr w:type="spellEnd"/>
      <w:r w:rsidRPr="003C018C">
        <w:rPr>
          <w:rFonts w:eastAsia="Times New Roman"/>
          <w:bCs/>
          <w:i/>
          <w:color w:val="000000"/>
        </w:rPr>
        <w:t xml:space="preserve"> </w:t>
      </w:r>
      <w:proofErr w:type="spellStart"/>
      <w:r w:rsidRPr="003C018C">
        <w:rPr>
          <w:rFonts w:eastAsia="Times New Roman"/>
          <w:bCs/>
          <w:i/>
          <w:color w:val="000000"/>
        </w:rPr>
        <w:t>вираз</w:t>
      </w:r>
      <w:proofErr w:type="spellEnd"/>
      <w:r w:rsidRPr="003C018C">
        <w:rPr>
          <w:rFonts w:eastAsia="Times New Roman"/>
          <w:bCs/>
          <w:i/>
          <w:color w:val="000000"/>
        </w:rPr>
        <w:t xml:space="preserve"> «</w:t>
      </w:r>
      <w:proofErr w:type="spellStart"/>
      <w:r w:rsidRPr="003C018C">
        <w:rPr>
          <w:rFonts w:eastAsia="Times New Roman"/>
          <w:bCs/>
          <w:i/>
          <w:color w:val="000000"/>
        </w:rPr>
        <w:t>або</w:t>
      </w:r>
      <w:proofErr w:type="spellEnd"/>
      <w:r w:rsidRPr="003C018C">
        <w:rPr>
          <w:rFonts w:eastAsia="Times New Roman"/>
          <w:bCs/>
          <w:i/>
          <w:color w:val="000000"/>
        </w:rPr>
        <w:t xml:space="preserve"> </w:t>
      </w:r>
      <w:proofErr w:type="spellStart"/>
      <w:r w:rsidRPr="003C018C">
        <w:rPr>
          <w:rFonts w:eastAsia="Times New Roman"/>
          <w:bCs/>
          <w:i/>
          <w:color w:val="000000"/>
        </w:rPr>
        <w:t>еквівалент</w:t>
      </w:r>
      <w:proofErr w:type="spellEnd"/>
      <w:r w:rsidRPr="003C018C">
        <w:rPr>
          <w:rFonts w:eastAsia="Times New Roman"/>
          <w:bCs/>
          <w:i/>
          <w:color w:val="000000"/>
        </w:rPr>
        <w:t>».</w:t>
      </w:r>
    </w:p>
    <w:p w14:paraId="1EFFB054" w14:textId="77777777" w:rsidR="003C018C" w:rsidRPr="003C018C" w:rsidRDefault="003C018C" w:rsidP="003C018C">
      <w:pPr>
        <w:spacing w:line="120" w:lineRule="atLeast"/>
        <w:ind w:right="282"/>
        <w:jc w:val="both"/>
        <w:rPr>
          <w:rFonts w:eastAsia="Times New Roman"/>
          <w:bCs/>
          <w:i/>
          <w:color w:val="000000"/>
        </w:rPr>
      </w:pPr>
      <w:r w:rsidRPr="003C018C">
        <w:rPr>
          <w:rFonts w:eastAsia="Times New Roman"/>
          <w:bCs/>
          <w:i/>
          <w:color w:val="000000"/>
        </w:rPr>
        <w:lastRenderedPageBreak/>
        <w:t xml:space="preserve">             </w:t>
      </w:r>
      <w:proofErr w:type="spellStart"/>
      <w:r w:rsidRPr="003C018C">
        <w:rPr>
          <w:rFonts w:eastAsia="Times New Roman"/>
          <w:bCs/>
          <w:i/>
          <w:color w:val="000000"/>
        </w:rPr>
        <w:t>Еквівалентом</w:t>
      </w:r>
      <w:proofErr w:type="spellEnd"/>
      <w:r w:rsidRPr="003C018C">
        <w:rPr>
          <w:rFonts w:eastAsia="Times New Roman"/>
          <w:bCs/>
          <w:i/>
          <w:color w:val="000000"/>
        </w:rPr>
        <w:t xml:space="preserve"> </w:t>
      </w:r>
      <w:proofErr w:type="spellStart"/>
      <w:r w:rsidRPr="003C018C">
        <w:rPr>
          <w:rFonts w:eastAsia="Times New Roman"/>
          <w:bCs/>
          <w:i/>
          <w:color w:val="000000"/>
        </w:rPr>
        <w:t>вважатиметься</w:t>
      </w:r>
      <w:proofErr w:type="spellEnd"/>
      <w:r w:rsidRPr="003C018C">
        <w:rPr>
          <w:rFonts w:eastAsia="Times New Roman"/>
          <w:bCs/>
          <w:i/>
          <w:color w:val="000000"/>
        </w:rPr>
        <w:t xml:space="preserve"> товар, </w:t>
      </w:r>
      <w:proofErr w:type="spellStart"/>
      <w:r w:rsidRPr="003C018C">
        <w:rPr>
          <w:rFonts w:eastAsia="Times New Roman"/>
          <w:bCs/>
          <w:i/>
          <w:color w:val="000000"/>
        </w:rPr>
        <w:t>який</w:t>
      </w:r>
      <w:proofErr w:type="spellEnd"/>
      <w:r w:rsidRPr="003C018C">
        <w:rPr>
          <w:rFonts w:eastAsia="Times New Roman"/>
          <w:bCs/>
          <w:i/>
          <w:color w:val="000000"/>
        </w:rPr>
        <w:t xml:space="preserve"> за характеристиками та </w:t>
      </w:r>
      <w:proofErr w:type="spellStart"/>
      <w:r w:rsidRPr="003C018C">
        <w:rPr>
          <w:rFonts w:eastAsia="Times New Roman"/>
          <w:bCs/>
          <w:i/>
          <w:color w:val="000000"/>
        </w:rPr>
        <w:t>своїм</w:t>
      </w:r>
      <w:proofErr w:type="spellEnd"/>
      <w:r w:rsidRPr="003C018C">
        <w:rPr>
          <w:rFonts w:eastAsia="Times New Roman"/>
          <w:bCs/>
          <w:i/>
          <w:color w:val="000000"/>
        </w:rPr>
        <w:t xml:space="preserve"> </w:t>
      </w:r>
      <w:proofErr w:type="spellStart"/>
      <w:r w:rsidRPr="003C018C">
        <w:rPr>
          <w:rFonts w:eastAsia="Times New Roman"/>
          <w:bCs/>
          <w:i/>
          <w:color w:val="000000"/>
        </w:rPr>
        <w:t>призначенням</w:t>
      </w:r>
      <w:proofErr w:type="spellEnd"/>
      <w:r w:rsidRPr="003C018C">
        <w:rPr>
          <w:rFonts w:eastAsia="Times New Roman"/>
          <w:bCs/>
          <w:i/>
          <w:color w:val="000000"/>
        </w:rPr>
        <w:t xml:space="preserve"> </w:t>
      </w:r>
      <w:proofErr w:type="spellStart"/>
      <w:r w:rsidRPr="003C018C">
        <w:rPr>
          <w:rFonts w:eastAsia="Times New Roman"/>
          <w:bCs/>
          <w:i/>
          <w:color w:val="000000"/>
        </w:rPr>
        <w:t>відповідає</w:t>
      </w:r>
      <w:proofErr w:type="spellEnd"/>
      <w:r w:rsidRPr="003C018C">
        <w:rPr>
          <w:rFonts w:eastAsia="Times New Roman"/>
          <w:bCs/>
          <w:i/>
          <w:color w:val="000000"/>
        </w:rPr>
        <w:t xml:space="preserve"> </w:t>
      </w:r>
      <w:proofErr w:type="spellStart"/>
      <w:r w:rsidRPr="003C018C">
        <w:rPr>
          <w:rFonts w:eastAsia="Times New Roman"/>
          <w:bCs/>
          <w:i/>
          <w:color w:val="000000"/>
        </w:rPr>
        <w:t>вимогам</w:t>
      </w:r>
      <w:proofErr w:type="spellEnd"/>
      <w:r w:rsidRPr="003C018C">
        <w:rPr>
          <w:rFonts w:eastAsia="Times New Roman"/>
          <w:bCs/>
          <w:i/>
          <w:color w:val="000000"/>
        </w:rPr>
        <w:t xml:space="preserve">, </w:t>
      </w:r>
      <w:proofErr w:type="spellStart"/>
      <w:r w:rsidRPr="003C018C">
        <w:rPr>
          <w:rFonts w:eastAsia="Times New Roman"/>
          <w:bCs/>
          <w:i/>
          <w:color w:val="000000"/>
        </w:rPr>
        <w:t>встановленим</w:t>
      </w:r>
      <w:proofErr w:type="spellEnd"/>
      <w:r w:rsidRPr="003C018C">
        <w:rPr>
          <w:rFonts w:eastAsia="Times New Roman"/>
          <w:bCs/>
          <w:i/>
          <w:color w:val="000000"/>
        </w:rPr>
        <w:t xml:space="preserve"> </w:t>
      </w:r>
      <w:proofErr w:type="spellStart"/>
      <w:r w:rsidRPr="003C018C">
        <w:rPr>
          <w:rFonts w:eastAsia="Times New Roman"/>
          <w:bCs/>
          <w:i/>
          <w:color w:val="000000"/>
        </w:rPr>
        <w:t>Замовником</w:t>
      </w:r>
      <w:proofErr w:type="spellEnd"/>
      <w:r w:rsidRPr="003C018C">
        <w:rPr>
          <w:rFonts w:eastAsia="Times New Roman"/>
          <w:bCs/>
          <w:i/>
          <w:color w:val="000000"/>
        </w:rPr>
        <w:t>.</w:t>
      </w:r>
    </w:p>
    <w:p w14:paraId="521C57E3" w14:textId="77777777" w:rsidR="003C018C" w:rsidRPr="003C018C" w:rsidRDefault="003C018C" w:rsidP="003C018C">
      <w:pPr>
        <w:spacing w:line="120" w:lineRule="atLeast"/>
        <w:ind w:left="-142" w:right="282"/>
        <w:jc w:val="both"/>
        <w:rPr>
          <w:rFonts w:eastAsia="Times New Roman"/>
          <w:bCs/>
          <w:i/>
          <w:color w:val="000000"/>
        </w:rPr>
      </w:pPr>
      <w:r w:rsidRPr="003C018C">
        <w:rPr>
          <w:rFonts w:eastAsia="Times New Roman"/>
          <w:bCs/>
          <w:i/>
          <w:color w:val="000000"/>
        </w:rPr>
        <w:t xml:space="preserve">             </w:t>
      </w:r>
      <w:proofErr w:type="spellStart"/>
      <w:r w:rsidRPr="003C018C">
        <w:rPr>
          <w:rFonts w:eastAsia="Times New Roman"/>
          <w:bCs/>
          <w:i/>
          <w:color w:val="000000"/>
        </w:rPr>
        <w:t>Якщо</w:t>
      </w:r>
      <w:proofErr w:type="spellEnd"/>
      <w:r w:rsidRPr="003C018C">
        <w:rPr>
          <w:rFonts w:eastAsia="Times New Roman"/>
          <w:bCs/>
          <w:i/>
          <w:color w:val="000000"/>
        </w:rPr>
        <w:t xml:space="preserve"> </w:t>
      </w:r>
      <w:proofErr w:type="spellStart"/>
      <w:r w:rsidRPr="003C018C">
        <w:rPr>
          <w:rFonts w:eastAsia="Times New Roman"/>
          <w:bCs/>
          <w:i/>
          <w:color w:val="000000"/>
        </w:rPr>
        <w:t>пропонується</w:t>
      </w:r>
      <w:proofErr w:type="spellEnd"/>
      <w:r w:rsidRPr="003C018C">
        <w:rPr>
          <w:rFonts w:eastAsia="Times New Roman"/>
          <w:bCs/>
          <w:i/>
          <w:color w:val="000000"/>
        </w:rPr>
        <w:t xml:space="preserve"> </w:t>
      </w:r>
      <w:proofErr w:type="spellStart"/>
      <w:r w:rsidRPr="003C018C">
        <w:rPr>
          <w:rFonts w:eastAsia="Times New Roman"/>
          <w:bCs/>
          <w:i/>
          <w:color w:val="000000"/>
        </w:rPr>
        <w:t>еквівалент</w:t>
      </w:r>
      <w:proofErr w:type="spellEnd"/>
      <w:r w:rsidRPr="003C018C">
        <w:rPr>
          <w:rFonts w:eastAsia="Times New Roman"/>
          <w:bCs/>
          <w:i/>
          <w:color w:val="000000"/>
        </w:rPr>
        <w:t xml:space="preserve"> товару, </w:t>
      </w:r>
      <w:proofErr w:type="spellStart"/>
      <w:r w:rsidRPr="003C018C">
        <w:rPr>
          <w:rFonts w:eastAsia="Times New Roman"/>
          <w:bCs/>
          <w:i/>
          <w:color w:val="000000"/>
        </w:rPr>
        <w:t>Учасник</w:t>
      </w:r>
      <w:proofErr w:type="spellEnd"/>
      <w:r w:rsidRPr="003C018C">
        <w:rPr>
          <w:rFonts w:eastAsia="Times New Roman"/>
          <w:bCs/>
          <w:i/>
          <w:color w:val="000000"/>
        </w:rPr>
        <w:t xml:space="preserve"> </w:t>
      </w:r>
      <w:proofErr w:type="spellStart"/>
      <w:r w:rsidRPr="003C018C">
        <w:rPr>
          <w:rFonts w:eastAsia="Times New Roman"/>
          <w:bCs/>
          <w:i/>
          <w:color w:val="000000"/>
        </w:rPr>
        <w:t>надає</w:t>
      </w:r>
      <w:proofErr w:type="spellEnd"/>
      <w:r w:rsidRPr="003C018C">
        <w:rPr>
          <w:rFonts w:eastAsia="Times New Roman"/>
          <w:bCs/>
          <w:i/>
          <w:color w:val="000000"/>
        </w:rPr>
        <w:t xml:space="preserve"> </w:t>
      </w:r>
      <w:proofErr w:type="spellStart"/>
      <w:r w:rsidRPr="003C018C">
        <w:rPr>
          <w:rFonts w:eastAsia="Times New Roman"/>
          <w:bCs/>
          <w:i/>
          <w:color w:val="000000"/>
        </w:rPr>
        <w:t>порівняльну</w:t>
      </w:r>
      <w:proofErr w:type="spellEnd"/>
      <w:r w:rsidRPr="003C018C">
        <w:rPr>
          <w:rFonts w:eastAsia="Times New Roman"/>
          <w:bCs/>
          <w:i/>
          <w:color w:val="000000"/>
        </w:rPr>
        <w:t xml:space="preserve"> </w:t>
      </w:r>
      <w:proofErr w:type="spellStart"/>
      <w:r w:rsidRPr="003C018C">
        <w:rPr>
          <w:rFonts w:eastAsia="Times New Roman"/>
          <w:bCs/>
          <w:i/>
          <w:color w:val="000000"/>
        </w:rPr>
        <w:t>таблицю</w:t>
      </w:r>
      <w:proofErr w:type="spellEnd"/>
      <w:r w:rsidRPr="003C018C">
        <w:rPr>
          <w:rFonts w:eastAsia="Times New Roman"/>
          <w:bCs/>
          <w:i/>
          <w:color w:val="000000"/>
        </w:rPr>
        <w:t xml:space="preserve"> </w:t>
      </w:r>
      <w:proofErr w:type="spellStart"/>
      <w:r w:rsidRPr="003C018C">
        <w:rPr>
          <w:rFonts w:eastAsia="Times New Roman"/>
          <w:bCs/>
          <w:i/>
          <w:color w:val="000000"/>
        </w:rPr>
        <w:t>відповідності</w:t>
      </w:r>
      <w:proofErr w:type="spellEnd"/>
      <w:r w:rsidRPr="003C018C">
        <w:rPr>
          <w:rFonts w:eastAsia="Times New Roman"/>
          <w:bCs/>
          <w:i/>
          <w:color w:val="000000"/>
        </w:rPr>
        <w:t xml:space="preserve"> </w:t>
      </w:r>
      <w:proofErr w:type="spellStart"/>
      <w:r w:rsidRPr="003C018C">
        <w:rPr>
          <w:rFonts w:eastAsia="Times New Roman"/>
          <w:bCs/>
          <w:i/>
          <w:color w:val="000000"/>
        </w:rPr>
        <w:t>запропонованого</w:t>
      </w:r>
      <w:proofErr w:type="spellEnd"/>
      <w:r w:rsidRPr="003C018C">
        <w:rPr>
          <w:rFonts w:eastAsia="Times New Roman"/>
          <w:bCs/>
          <w:i/>
          <w:color w:val="000000"/>
        </w:rPr>
        <w:t xml:space="preserve"> товару </w:t>
      </w:r>
      <w:proofErr w:type="spellStart"/>
      <w:r w:rsidRPr="003C018C">
        <w:rPr>
          <w:rFonts w:eastAsia="Times New Roman"/>
          <w:bCs/>
          <w:i/>
          <w:color w:val="000000"/>
        </w:rPr>
        <w:t>вимогам</w:t>
      </w:r>
      <w:proofErr w:type="spellEnd"/>
      <w:r w:rsidRPr="003C018C">
        <w:rPr>
          <w:rFonts w:eastAsia="Times New Roman"/>
          <w:bCs/>
          <w:i/>
          <w:color w:val="000000"/>
        </w:rPr>
        <w:t xml:space="preserve"> </w:t>
      </w:r>
      <w:proofErr w:type="spellStart"/>
      <w:r w:rsidRPr="003C018C">
        <w:rPr>
          <w:rFonts w:eastAsia="Times New Roman"/>
          <w:bCs/>
          <w:i/>
          <w:color w:val="000000"/>
        </w:rPr>
        <w:t>Технічної</w:t>
      </w:r>
      <w:proofErr w:type="spellEnd"/>
      <w:r w:rsidRPr="003C018C">
        <w:rPr>
          <w:rFonts w:eastAsia="Times New Roman"/>
          <w:bCs/>
          <w:i/>
          <w:color w:val="000000"/>
        </w:rPr>
        <w:t xml:space="preserve"> </w:t>
      </w:r>
      <w:proofErr w:type="spellStart"/>
      <w:r w:rsidRPr="003C018C">
        <w:rPr>
          <w:rFonts w:eastAsia="Times New Roman"/>
          <w:bCs/>
          <w:i/>
          <w:color w:val="000000"/>
        </w:rPr>
        <w:t>специфікації</w:t>
      </w:r>
      <w:proofErr w:type="spellEnd"/>
      <w:r w:rsidRPr="003C018C">
        <w:rPr>
          <w:rFonts w:eastAsia="Times New Roman"/>
          <w:bCs/>
          <w:i/>
          <w:color w:val="000000"/>
        </w:rPr>
        <w:t xml:space="preserve"> (</w:t>
      </w:r>
      <w:proofErr w:type="spellStart"/>
      <w:r w:rsidRPr="003C018C">
        <w:rPr>
          <w:rFonts w:eastAsia="Times New Roman"/>
          <w:bCs/>
          <w:i/>
          <w:color w:val="000000"/>
        </w:rPr>
        <w:t>технічних</w:t>
      </w:r>
      <w:proofErr w:type="spellEnd"/>
      <w:r w:rsidRPr="003C018C">
        <w:rPr>
          <w:rFonts w:eastAsia="Times New Roman"/>
          <w:bCs/>
          <w:i/>
          <w:color w:val="000000"/>
        </w:rPr>
        <w:t xml:space="preserve"> </w:t>
      </w:r>
      <w:proofErr w:type="spellStart"/>
      <w:r w:rsidRPr="003C018C">
        <w:rPr>
          <w:rFonts w:eastAsia="Times New Roman"/>
          <w:bCs/>
          <w:i/>
          <w:color w:val="000000"/>
        </w:rPr>
        <w:t>вимог</w:t>
      </w:r>
      <w:proofErr w:type="spellEnd"/>
      <w:r w:rsidRPr="003C018C">
        <w:rPr>
          <w:rFonts w:eastAsia="Times New Roman"/>
          <w:bCs/>
          <w:i/>
          <w:color w:val="000000"/>
        </w:rPr>
        <w:t xml:space="preserve">).                      В </w:t>
      </w:r>
      <w:proofErr w:type="spellStart"/>
      <w:r w:rsidRPr="003C018C">
        <w:rPr>
          <w:rFonts w:eastAsia="Times New Roman"/>
          <w:bCs/>
          <w:i/>
          <w:color w:val="000000"/>
        </w:rPr>
        <w:t>разі</w:t>
      </w:r>
      <w:proofErr w:type="spellEnd"/>
      <w:r w:rsidRPr="003C018C">
        <w:rPr>
          <w:rFonts w:eastAsia="Times New Roman"/>
          <w:bCs/>
          <w:i/>
          <w:color w:val="000000"/>
        </w:rPr>
        <w:t xml:space="preserve"> </w:t>
      </w:r>
      <w:proofErr w:type="spellStart"/>
      <w:r w:rsidRPr="003C018C">
        <w:rPr>
          <w:rFonts w:eastAsia="Times New Roman"/>
          <w:bCs/>
          <w:i/>
          <w:color w:val="000000"/>
        </w:rPr>
        <w:t>запропонованого</w:t>
      </w:r>
      <w:proofErr w:type="spellEnd"/>
      <w:r w:rsidRPr="003C018C">
        <w:rPr>
          <w:rFonts w:eastAsia="Times New Roman"/>
          <w:bCs/>
          <w:i/>
          <w:color w:val="000000"/>
        </w:rPr>
        <w:t xml:space="preserve"> </w:t>
      </w:r>
      <w:proofErr w:type="spellStart"/>
      <w:r w:rsidRPr="003C018C">
        <w:rPr>
          <w:rFonts w:eastAsia="Times New Roman"/>
          <w:bCs/>
          <w:i/>
          <w:color w:val="000000"/>
        </w:rPr>
        <w:t>еквіваленту</w:t>
      </w:r>
      <w:proofErr w:type="spellEnd"/>
      <w:r w:rsidRPr="003C018C">
        <w:rPr>
          <w:rFonts w:eastAsia="Times New Roman"/>
          <w:bCs/>
          <w:i/>
          <w:color w:val="000000"/>
        </w:rPr>
        <w:t xml:space="preserve">, </w:t>
      </w:r>
      <w:proofErr w:type="spellStart"/>
      <w:r w:rsidRPr="003C018C">
        <w:rPr>
          <w:rFonts w:eastAsia="Times New Roman"/>
          <w:bCs/>
          <w:i/>
          <w:color w:val="000000"/>
        </w:rPr>
        <w:t>технічні</w:t>
      </w:r>
      <w:proofErr w:type="spellEnd"/>
      <w:r w:rsidRPr="003C018C">
        <w:rPr>
          <w:rFonts w:eastAsia="Times New Roman"/>
          <w:bCs/>
          <w:i/>
          <w:color w:val="000000"/>
        </w:rPr>
        <w:t xml:space="preserve"> характеристики та </w:t>
      </w:r>
      <w:proofErr w:type="spellStart"/>
      <w:r w:rsidRPr="003C018C">
        <w:rPr>
          <w:rFonts w:eastAsia="Times New Roman"/>
          <w:bCs/>
          <w:i/>
          <w:color w:val="000000"/>
        </w:rPr>
        <w:t>параметри</w:t>
      </w:r>
      <w:proofErr w:type="spellEnd"/>
      <w:r w:rsidRPr="003C018C">
        <w:rPr>
          <w:rFonts w:eastAsia="Times New Roman"/>
          <w:bCs/>
          <w:i/>
          <w:color w:val="000000"/>
        </w:rPr>
        <w:t xml:space="preserve"> предмета </w:t>
      </w:r>
      <w:proofErr w:type="spellStart"/>
      <w:r w:rsidRPr="003C018C">
        <w:rPr>
          <w:rFonts w:eastAsia="Times New Roman"/>
          <w:bCs/>
          <w:i/>
          <w:color w:val="000000"/>
        </w:rPr>
        <w:t>закупівлі</w:t>
      </w:r>
      <w:proofErr w:type="spellEnd"/>
      <w:r w:rsidRPr="003C018C">
        <w:rPr>
          <w:rFonts w:eastAsia="Times New Roman"/>
          <w:bCs/>
          <w:i/>
          <w:color w:val="000000"/>
        </w:rPr>
        <w:t xml:space="preserve"> </w:t>
      </w:r>
      <w:proofErr w:type="spellStart"/>
      <w:r w:rsidRPr="003C018C">
        <w:rPr>
          <w:rFonts w:eastAsia="Times New Roman"/>
          <w:bCs/>
          <w:i/>
          <w:color w:val="000000"/>
        </w:rPr>
        <w:t>повинні</w:t>
      </w:r>
      <w:proofErr w:type="spellEnd"/>
      <w:r w:rsidRPr="003C018C">
        <w:rPr>
          <w:rFonts w:eastAsia="Times New Roman"/>
          <w:bCs/>
          <w:i/>
          <w:color w:val="000000"/>
        </w:rPr>
        <w:t xml:space="preserve"> бути не </w:t>
      </w:r>
      <w:proofErr w:type="spellStart"/>
      <w:r w:rsidRPr="003C018C">
        <w:rPr>
          <w:rFonts w:eastAsia="Times New Roman"/>
          <w:bCs/>
          <w:i/>
          <w:color w:val="000000"/>
        </w:rPr>
        <w:t>гірше</w:t>
      </w:r>
      <w:proofErr w:type="spellEnd"/>
      <w:r w:rsidRPr="003C018C">
        <w:rPr>
          <w:rFonts w:eastAsia="Times New Roman"/>
          <w:bCs/>
          <w:i/>
          <w:color w:val="000000"/>
        </w:rPr>
        <w:t xml:space="preserve"> характеристик </w:t>
      </w:r>
      <w:proofErr w:type="spellStart"/>
      <w:r w:rsidRPr="003C018C">
        <w:rPr>
          <w:rFonts w:eastAsia="Times New Roman"/>
          <w:bCs/>
          <w:i/>
          <w:color w:val="000000"/>
        </w:rPr>
        <w:t>зазначених</w:t>
      </w:r>
      <w:proofErr w:type="spellEnd"/>
      <w:r w:rsidRPr="003C018C">
        <w:rPr>
          <w:rFonts w:eastAsia="Times New Roman"/>
          <w:bCs/>
          <w:i/>
          <w:color w:val="000000"/>
        </w:rPr>
        <w:t xml:space="preserve"> </w:t>
      </w:r>
      <w:proofErr w:type="spellStart"/>
      <w:r w:rsidRPr="003C018C">
        <w:rPr>
          <w:rFonts w:eastAsia="Times New Roman"/>
          <w:bCs/>
          <w:i/>
          <w:color w:val="000000"/>
        </w:rPr>
        <w:t>Замовником</w:t>
      </w:r>
      <w:proofErr w:type="spellEnd"/>
      <w:r w:rsidRPr="003C018C">
        <w:rPr>
          <w:rFonts w:eastAsia="Times New Roman"/>
          <w:bCs/>
          <w:i/>
          <w:color w:val="000000"/>
        </w:rPr>
        <w:t>.</w:t>
      </w:r>
    </w:p>
    <w:p w14:paraId="24648359" w14:textId="11EA8E8E" w:rsidR="003C018C" w:rsidRDefault="005E07EF" w:rsidP="003C018C">
      <w:pPr>
        <w:spacing w:line="120" w:lineRule="atLeast"/>
        <w:ind w:right="282"/>
        <w:jc w:val="both"/>
        <w:rPr>
          <w:rFonts w:eastAsia="Times New Roman"/>
          <w:b/>
          <w:i/>
          <w:color w:val="000000"/>
          <w:lang w:val="uk-UA"/>
        </w:rPr>
      </w:pPr>
      <w:r w:rsidRPr="005E07EF">
        <w:rPr>
          <w:rFonts w:eastAsia="Times New Roman"/>
          <w:b/>
          <w:i/>
          <w:color w:val="000000"/>
          <w:lang w:val="uk-UA"/>
        </w:rPr>
        <w:t>При наданні Учасником еквіваленту(</w:t>
      </w:r>
      <w:proofErr w:type="spellStart"/>
      <w:r w:rsidRPr="005E07EF">
        <w:rPr>
          <w:rFonts w:eastAsia="Times New Roman"/>
          <w:b/>
          <w:i/>
          <w:color w:val="000000"/>
          <w:lang w:val="uk-UA"/>
        </w:rPr>
        <w:t>ів</w:t>
      </w:r>
      <w:proofErr w:type="spellEnd"/>
      <w:r w:rsidRPr="005E07EF">
        <w:rPr>
          <w:rFonts w:eastAsia="Times New Roman"/>
          <w:b/>
          <w:i/>
          <w:color w:val="000000"/>
          <w:lang w:val="uk-UA"/>
        </w:rPr>
        <w:t>) предмета закупівлі, який(і) вимагається(</w:t>
      </w:r>
      <w:proofErr w:type="spellStart"/>
      <w:r w:rsidRPr="005E07EF">
        <w:rPr>
          <w:rFonts w:eastAsia="Times New Roman"/>
          <w:b/>
          <w:i/>
          <w:color w:val="000000"/>
          <w:lang w:val="uk-UA"/>
        </w:rPr>
        <w:t>ються</w:t>
      </w:r>
      <w:proofErr w:type="spellEnd"/>
      <w:r w:rsidRPr="005E07EF">
        <w:rPr>
          <w:rFonts w:eastAsia="Times New Roman"/>
          <w:b/>
          <w:i/>
          <w:color w:val="000000"/>
          <w:lang w:val="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5E07EF">
        <w:rPr>
          <w:rFonts w:eastAsia="Times New Roman"/>
          <w:b/>
          <w:i/>
          <w:color w:val="000000"/>
          <w:lang w:val="uk-UA"/>
        </w:rPr>
        <w:t>их</w:t>
      </w:r>
      <w:proofErr w:type="spellEnd"/>
      <w:r w:rsidRPr="005E07EF">
        <w:rPr>
          <w:rFonts w:eastAsia="Times New Roman"/>
          <w:b/>
          <w:i/>
          <w:color w:val="000000"/>
          <w:lang w:val="uk-UA"/>
        </w:rPr>
        <w:t>) товару(</w:t>
      </w:r>
      <w:proofErr w:type="spellStart"/>
      <w:r w:rsidRPr="005E07EF">
        <w:rPr>
          <w:rFonts w:eastAsia="Times New Roman"/>
          <w:b/>
          <w:i/>
          <w:color w:val="000000"/>
          <w:lang w:val="uk-UA"/>
        </w:rPr>
        <w:t>ів</w:t>
      </w:r>
      <w:proofErr w:type="spellEnd"/>
      <w:r w:rsidRPr="005E07EF">
        <w:rPr>
          <w:rFonts w:eastAsia="Times New Roman"/>
          <w:b/>
          <w:i/>
          <w:color w:val="000000"/>
          <w:lang w:val="uk-UA"/>
        </w:rPr>
        <w:t>) та предмета закупівлі, який(і) вимагається(</w:t>
      </w:r>
      <w:proofErr w:type="spellStart"/>
      <w:r w:rsidRPr="005E07EF">
        <w:rPr>
          <w:rFonts w:eastAsia="Times New Roman"/>
          <w:b/>
          <w:i/>
          <w:color w:val="000000"/>
          <w:lang w:val="uk-UA"/>
        </w:rPr>
        <w:t>ються</w:t>
      </w:r>
      <w:proofErr w:type="spellEnd"/>
      <w:r w:rsidRPr="005E07EF">
        <w:rPr>
          <w:rFonts w:eastAsia="Times New Roman"/>
          <w:b/>
          <w:i/>
          <w:color w:val="000000"/>
          <w:lang w:val="uk-UA"/>
        </w:rPr>
        <w:t>).</w:t>
      </w:r>
    </w:p>
    <w:p w14:paraId="6E6B890B" w14:textId="77777777" w:rsidR="005E07EF" w:rsidRPr="003C018C" w:rsidRDefault="005E07EF" w:rsidP="003C018C">
      <w:pPr>
        <w:spacing w:line="120" w:lineRule="atLeast"/>
        <w:ind w:right="282"/>
        <w:jc w:val="both"/>
        <w:rPr>
          <w:rFonts w:eastAsia="Times New Roman"/>
          <w:b/>
          <w:i/>
          <w:color w:val="000000"/>
        </w:rPr>
      </w:pPr>
    </w:p>
    <w:p w14:paraId="3F0FA5AE" w14:textId="77777777" w:rsidR="003C018C" w:rsidRPr="003C018C" w:rsidRDefault="003C018C" w:rsidP="003C018C">
      <w:pPr>
        <w:spacing w:line="120" w:lineRule="atLeast"/>
        <w:ind w:right="282"/>
        <w:jc w:val="both"/>
        <w:rPr>
          <w:rFonts w:eastAsia="Times New Roman"/>
          <w:b/>
          <w:i/>
          <w:color w:val="000000"/>
        </w:rPr>
      </w:pPr>
      <w:r w:rsidRPr="003C018C">
        <w:rPr>
          <w:rFonts w:eastAsia="Times New Roman"/>
          <w:b/>
          <w:i/>
          <w:color w:val="000000"/>
        </w:rPr>
        <w:t xml:space="preserve">«З </w:t>
      </w:r>
      <w:proofErr w:type="spellStart"/>
      <w:r w:rsidRPr="003C018C">
        <w:rPr>
          <w:rFonts w:eastAsia="Times New Roman"/>
          <w:b/>
          <w:i/>
          <w:color w:val="000000"/>
        </w:rPr>
        <w:t>умовами</w:t>
      </w:r>
      <w:proofErr w:type="spellEnd"/>
      <w:r w:rsidRPr="003C018C">
        <w:rPr>
          <w:rFonts w:eastAsia="Times New Roman"/>
          <w:b/>
          <w:i/>
          <w:color w:val="000000"/>
        </w:rPr>
        <w:t xml:space="preserve"> </w:t>
      </w:r>
      <w:proofErr w:type="spellStart"/>
      <w:r w:rsidRPr="003C018C">
        <w:rPr>
          <w:rFonts w:eastAsia="Times New Roman"/>
          <w:b/>
          <w:i/>
          <w:color w:val="000000"/>
        </w:rPr>
        <w:t>технічних</w:t>
      </w:r>
      <w:proofErr w:type="spellEnd"/>
      <w:r w:rsidRPr="003C018C">
        <w:rPr>
          <w:rFonts w:eastAsia="Times New Roman"/>
          <w:b/>
          <w:i/>
          <w:color w:val="000000"/>
        </w:rPr>
        <w:t xml:space="preserve"> (</w:t>
      </w:r>
      <w:proofErr w:type="spellStart"/>
      <w:r w:rsidRPr="003C018C">
        <w:rPr>
          <w:rFonts w:eastAsia="Times New Roman"/>
          <w:b/>
          <w:i/>
          <w:color w:val="000000"/>
        </w:rPr>
        <w:t>якісних</w:t>
      </w:r>
      <w:proofErr w:type="spellEnd"/>
      <w:r w:rsidRPr="003C018C">
        <w:rPr>
          <w:rFonts w:eastAsia="Times New Roman"/>
          <w:b/>
          <w:i/>
          <w:color w:val="000000"/>
        </w:rPr>
        <w:t xml:space="preserve">) </w:t>
      </w:r>
      <w:r w:rsidRPr="003C018C">
        <w:rPr>
          <w:rFonts w:eastAsia="Times New Roman"/>
          <w:b/>
          <w:i/>
          <w:color w:val="000000"/>
          <w:lang w:val="uk-UA"/>
        </w:rPr>
        <w:t xml:space="preserve">та кількісних </w:t>
      </w:r>
      <w:r w:rsidRPr="003C018C">
        <w:rPr>
          <w:rFonts w:eastAsia="Times New Roman"/>
          <w:b/>
          <w:i/>
          <w:color w:val="000000"/>
        </w:rPr>
        <w:t xml:space="preserve">характеристик </w:t>
      </w:r>
      <w:proofErr w:type="spellStart"/>
      <w:r w:rsidRPr="003C018C">
        <w:rPr>
          <w:rFonts w:eastAsia="Times New Roman"/>
          <w:b/>
          <w:i/>
          <w:color w:val="000000"/>
        </w:rPr>
        <w:t>ознайомлені</w:t>
      </w:r>
      <w:proofErr w:type="spellEnd"/>
      <w:r w:rsidRPr="003C018C">
        <w:rPr>
          <w:rFonts w:eastAsia="Times New Roman"/>
          <w:b/>
          <w:i/>
          <w:color w:val="000000"/>
        </w:rPr>
        <w:t xml:space="preserve">, з </w:t>
      </w:r>
    </w:p>
    <w:p w14:paraId="5653CE77" w14:textId="77777777" w:rsidR="003C018C" w:rsidRPr="003C018C" w:rsidRDefault="003C018C" w:rsidP="003C018C">
      <w:pPr>
        <w:spacing w:line="120" w:lineRule="atLeast"/>
        <w:ind w:right="282"/>
        <w:jc w:val="both"/>
        <w:rPr>
          <w:rFonts w:eastAsia="Times New Roman"/>
          <w:b/>
          <w:color w:val="000000"/>
        </w:rPr>
      </w:pPr>
      <w:proofErr w:type="spellStart"/>
      <w:r w:rsidRPr="003C018C">
        <w:rPr>
          <w:rFonts w:eastAsia="Times New Roman"/>
          <w:b/>
          <w:i/>
          <w:color w:val="000000"/>
        </w:rPr>
        <w:t>вимогами</w:t>
      </w:r>
      <w:proofErr w:type="spellEnd"/>
      <w:r w:rsidRPr="003C018C">
        <w:rPr>
          <w:rFonts w:eastAsia="Times New Roman"/>
          <w:b/>
          <w:i/>
          <w:color w:val="000000"/>
        </w:rPr>
        <w:t xml:space="preserve"> </w:t>
      </w:r>
      <w:proofErr w:type="spellStart"/>
      <w:r w:rsidRPr="003C018C">
        <w:rPr>
          <w:rFonts w:eastAsia="Times New Roman"/>
          <w:b/>
          <w:i/>
          <w:color w:val="000000"/>
        </w:rPr>
        <w:t>погоджуємось</w:t>
      </w:r>
      <w:proofErr w:type="spellEnd"/>
      <w:r w:rsidRPr="003C018C">
        <w:rPr>
          <w:rFonts w:eastAsia="Times New Roman"/>
          <w:b/>
          <w:i/>
          <w:color w:val="000000"/>
        </w:rPr>
        <w:t>»</w:t>
      </w:r>
    </w:p>
    <w:p w14:paraId="6824854B" w14:textId="77777777" w:rsidR="003C018C" w:rsidRPr="003C018C" w:rsidRDefault="003C018C" w:rsidP="003C018C">
      <w:pPr>
        <w:autoSpaceDE w:val="0"/>
        <w:autoSpaceDN w:val="0"/>
        <w:jc w:val="both"/>
        <w:rPr>
          <w:rFonts w:eastAsia="Times New Roman"/>
          <w:i/>
          <w:color w:val="000000"/>
          <w:lang w:val="uk-UA"/>
        </w:rPr>
      </w:pPr>
      <w:proofErr w:type="spellStart"/>
      <w:r w:rsidRPr="003C018C">
        <w:rPr>
          <w:rFonts w:eastAsia="Times New Roman"/>
          <w:i/>
          <w:color w:val="000000"/>
        </w:rPr>
        <w:t>Датовано</w:t>
      </w:r>
      <w:proofErr w:type="spellEnd"/>
      <w:r w:rsidRPr="003C018C">
        <w:rPr>
          <w:rFonts w:eastAsia="Times New Roman"/>
          <w:i/>
          <w:color w:val="000000"/>
        </w:rPr>
        <w:t xml:space="preserve">: "___" ________________ 20___ року </w:t>
      </w:r>
    </w:p>
    <w:p w14:paraId="5C1A74D2" w14:textId="77777777" w:rsidR="003C018C" w:rsidRPr="003C018C" w:rsidRDefault="003C018C" w:rsidP="003C018C">
      <w:pPr>
        <w:autoSpaceDE w:val="0"/>
        <w:autoSpaceDN w:val="0"/>
        <w:jc w:val="both"/>
        <w:rPr>
          <w:rFonts w:eastAsia="Times New Roman"/>
          <w:iCs/>
          <w:color w:val="000000"/>
          <w:lang w:val="uk-UA"/>
        </w:rPr>
      </w:pPr>
      <w:r w:rsidRPr="003C018C">
        <w:rPr>
          <w:rFonts w:eastAsia="Times New Roman"/>
          <w:iCs/>
          <w:color w:val="000000"/>
        </w:rPr>
        <w:t>_________________________________________________________</w:t>
      </w:r>
    </w:p>
    <w:p w14:paraId="7E008FAD" w14:textId="77777777" w:rsidR="003C018C" w:rsidRPr="003C018C" w:rsidRDefault="003C018C" w:rsidP="003C018C">
      <w:pPr>
        <w:autoSpaceDE w:val="0"/>
        <w:autoSpaceDN w:val="0"/>
        <w:jc w:val="both"/>
        <w:rPr>
          <w:rFonts w:eastAsia="Times New Roman"/>
          <w:i/>
          <w:color w:val="000000"/>
          <w:lang w:val="uk-UA" w:eastAsia="uk-UA"/>
        </w:rPr>
      </w:pPr>
      <w:r w:rsidRPr="003C018C">
        <w:rPr>
          <w:rFonts w:eastAsia="Times New Roman"/>
          <w:i/>
          <w:iCs/>
          <w:color w:val="000000"/>
        </w:rPr>
        <w:t xml:space="preserve"> [</w:t>
      </w:r>
      <w:proofErr w:type="spellStart"/>
      <w:r w:rsidRPr="003C018C">
        <w:rPr>
          <w:rFonts w:eastAsia="Times New Roman"/>
          <w:i/>
          <w:iCs/>
          <w:color w:val="000000"/>
        </w:rPr>
        <w:t>Підпис</w:t>
      </w:r>
      <w:proofErr w:type="spellEnd"/>
      <w:r w:rsidRPr="003C018C">
        <w:rPr>
          <w:rFonts w:eastAsia="Times New Roman"/>
          <w:i/>
          <w:iCs/>
          <w:color w:val="000000"/>
        </w:rPr>
        <w:t xml:space="preserve">] </w:t>
      </w:r>
      <w:r w:rsidRPr="003C018C">
        <w:rPr>
          <w:rFonts w:eastAsia="Times New Roman"/>
          <w:i/>
          <w:iCs/>
          <w:color w:val="000000"/>
        </w:rPr>
        <w:tab/>
        <w:t>[</w:t>
      </w:r>
      <w:proofErr w:type="spellStart"/>
      <w:r w:rsidRPr="003C018C">
        <w:rPr>
          <w:rFonts w:eastAsia="Times New Roman"/>
          <w:i/>
          <w:iCs/>
          <w:color w:val="000000"/>
        </w:rPr>
        <w:t>прізвище</w:t>
      </w:r>
      <w:proofErr w:type="spellEnd"/>
      <w:r w:rsidRPr="003C018C">
        <w:rPr>
          <w:rFonts w:eastAsia="Times New Roman"/>
          <w:i/>
          <w:iCs/>
          <w:color w:val="000000"/>
        </w:rPr>
        <w:t xml:space="preserve">, </w:t>
      </w:r>
      <w:proofErr w:type="spellStart"/>
      <w:r w:rsidRPr="003C018C">
        <w:rPr>
          <w:rFonts w:eastAsia="Times New Roman"/>
          <w:i/>
          <w:iCs/>
          <w:color w:val="000000"/>
        </w:rPr>
        <w:t>ініціали</w:t>
      </w:r>
      <w:proofErr w:type="spellEnd"/>
      <w:r w:rsidRPr="003C018C">
        <w:rPr>
          <w:rFonts w:eastAsia="Times New Roman"/>
          <w:i/>
          <w:iCs/>
          <w:color w:val="000000"/>
        </w:rPr>
        <w:t xml:space="preserve">, посада </w:t>
      </w:r>
      <w:proofErr w:type="spellStart"/>
      <w:r w:rsidRPr="003C018C">
        <w:rPr>
          <w:rFonts w:eastAsia="Times New Roman"/>
          <w:i/>
          <w:iCs/>
          <w:color w:val="000000"/>
        </w:rPr>
        <w:t>уповноваженої</w:t>
      </w:r>
      <w:proofErr w:type="spellEnd"/>
      <w:r w:rsidRPr="003C018C">
        <w:rPr>
          <w:rFonts w:eastAsia="Times New Roman"/>
          <w:i/>
          <w:iCs/>
          <w:color w:val="000000"/>
        </w:rPr>
        <w:t xml:space="preserve"> особи </w:t>
      </w:r>
      <w:proofErr w:type="spellStart"/>
      <w:r w:rsidRPr="003C018C">
        <w:rPr>
          <w:rFonts w:eastAsia="Times New Roman"/>
          <w:i/>
          <w:iCs/>
          <w:color w:val="000000"/>
        </w:rPr>
        <w:t>учасника</w:t>
      </w:r>
      <w:proofErr w:type="spellEnd"/>
      <w:r w:rsidRPr="003C018C">
        <w:rPr>
          <w:rFonts w:eastAsia="Times New Roman"/>
          <w:i/>
          <w:iCs/>
          <w:color w:val="000000"/>
        </w:rPr>
        <w:t>]</w:t>
      </w:r>
    </w:p>
    <w:p w14:paraId="1E8DAD4D" w14:textId="27E5B677" w:rsidR="001A4F77" w:rsidRPr="00FB4BA3" w:rsidRDefault="001A4F77" w:rsidP="00FB4BA3">
      <w:pPr>
        <w:shd w:val="clear" w:color="auto" w:fill="FFFFFF"/>
        <w:tabs>
          <w:tab w:val="num" w:pos="-180"/>
          <w:tab w:val="left" w:pos="540"/>
        </w:tabs>
        <w:jc w:val="both"/>
        <w:rPr>
          <w:sz w:val="16"/>
          <w:szCs w:val="16"/>
          <w:lang w:val="uk-UA"/>
        </w:rPr>
      </w:pPr>
    </w:p>
    <w:sectPr w:rsidR="001A4F77" w:rsidRPr="00FB4BA3" w:rsidSect="00193EC4">
      <w:pgSz w:w="11906" w:h="16838"/>
      <w:pgMar w:top="709" w:right="567" w:bottom="851"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41787963">
    <w:abstractNumId w:val="14"/>
  </w:num>
  <w:num w:numId="2" w16cid:durableId="265236544">
    <w:abstractNumId w:val="10"/>
  </w:num>
  <w:num w:numId="3" w16cid:durableId="1131946381">
    <w:abstractNumId w:val="13"/>
  </w:num>
  <w:num w:numId="4" w16cid:durableId="1566332542">
    <w:abstractNumId w:val="6"/>
  </w:num>
  <w:num w:numId="5" w16cid:durableId="880483492">
    <w:abstractNumId w:val="18"/>
  </w:num>
  <w:num w:numId="6" w16cid:durableId="1877886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3557990">
    <w:abstractNumId w:val="8"/>
  </w:num>
  <w:num w:numId="8" w16cid:durableId="1008947139">
    <w:abstractNumId w:val="0"/>
  </w:num>
  <w:num w:numId="9" w16cid:durableId="1647125032">
    <w:abstractNumId w:val="5"/>
  </w:num>
  <w:num w:numId="10" w16cid:durableId="634943759">
    <w:abstractNumId w:val="4"/>
  </w:num>
  <w:num w:numId="11" w16cid:durableId="1283686303">
    <w:abstractNumId w:val="19"/>
  </w:num>
  <w:num w:numId="12" w16cid:durableId="1526214269">
    <w:abstractNumId w:val="11"/>
  </w:num>
  <w:num w:numId="13" w16cid:durableId="891380815">
    <w:abstractNumId w:val="12"/>
  </w:num>
  <w:num w:numId="14" w16cid:durableId="1415125097">
    <w:abstractNumId w:val="16"/>
  </w:num>
  <w:num w:numId="15" w16cid:durableId="1720860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587321">
    <w:abstractNumId w:val="17"/>
  </w:num>
  <w:num w:numId="17" w16cid:durableId="196088997">
    <w:abstractNumId w:val="3"/>
  </w:num>
  <w:num w:numId="18" w16cid:durableId="1302424196">
    <w:abstractNumId w:val="2"/>
  </w:num>
  <w:num w:numId="19" w16cid:durableId="98726346">
    <w:abstractNumId w:val="15"/>
  </w:num>
  <w:num w:numId="20" w16cid:durableId="336268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351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A2EED"/>
    <w:rsid w:val="000A5DEB"/>
    <w:rsid w:val="000B630C"/>
    <w:rsid w:val="000C5780"/>
    <w:rsid w:val="000D6CB2"/>
    <w:rsid w:val="000E7BF3"/>
    <w:rsid w:val="000F334E"/>
    <w:rsid w:val="000F431D"/>
    <w:rsid w:val="000F74ED"/>
    <w:rsid w:val="00103651"/>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93EC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353"/>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5D9B"/>
    <w:rsid w:val="00357C91"/>
    <w:rsid w:val="0036064A"/>
    <w:rsid w:val="00371BEC"/>
    <w:rsid w:val="00372DF4"/>
    <w:rsid w:val="0037310C"/>
    <w:rsid w:val="003819DC"/>
    <w:rsid w:val="00385668"/>
    <w:rsid w:val="00392196"/>
    <w:rsid w:val="00395032"/>
    <w:rsid w:val="00396BED"/>
    <w:rsid w:val="003A1FD0"/>
    <w:rsid w:val="003A5230"/>
    <w:rsid w:val="003A5576"/>
    <w:rsid w:val="003B1D46"/>
    <w:rsid w:val="003B3F82"/>
    <w:rsid w:val="003B4BCD"/>
    <w:rsid w:val="003C018C"/>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550FD"/>
    <w:rsid w:val="004630F6"/>
    <w:rsid w:val="00477950"/>
    <w:rsid w:val="004A2EEA"/>
    <w:rsid w:val="004A6E6C"/>
    <w:rsid w:val="004A7B61"/>
    <w:rsid w:val="004B46AE"/>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7EF"/>
    <w:rsid w:val="005E0F43"/>
    <w:rsid w:val="005F473D"/>
    <w:rsid w:val="00602F38"/>
    <w:rsid w:val="006118E0"/>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D679C"/>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1845"/>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5CDD"/>
    <w:rsid w:val="00A97BE3"/>
    <w:rsid w:val="00AA1FD3"/>
    <w:rsid w:val="00AA4F34"/>
    <w:rsid w:val="00AD12A1"/>
    <w:rsid w:val="00AD3424"/>
    <w:rsid w:val="00AD4B03"/>
    <w:rsid w:val="00AD784E"/>
    <w:rsid w:val="00AD7FE5"/>
    <w:rsid w:val="00AF4B83"/>
    <w:rsid w:val="00AF5641"/>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000"/>
    <w:rsid w:val="00C46F1B"/>
    <w:rsid w:val="00C47E17"/>
    <w:rsid w:val="00C5198A"/>
    <w:rsid w:val="00C543EF"/>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C7673"/>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01BB"/>
    <w:rsid w:val="00D454DF"/>
    <w:rsid w:val="00D45AF0"/>
    <w:rsid w:val="00D504EC"/>
    <w:rsid w:val="00D5322E"/>
    <w:rsid w:val="00D60BED"/>
    <w:rsid w:val="00D64B97"/>
    <w:rsid w:val="00D67F63"/>
    <w:rsid w:val="00D7058C"/>
    <w:rsid w:val="00D72654"/>
    <w:rsid w:val="00DA2090"/>
    <w:rsid w:val="00DA35FD"/>
    <w:rsid w:val="00DA61E6"/>
    <w:rsid w:val="00DB3A9C"/>
    <w:rsid w:val="00DB4A0E"/>
    <w:rsid w:val="00DC02C5"/>
    <w:rsid w:val="00DC199E"/>
    <w:rsid w:val="00DD59D3"/>
    <w:rsid w:val="00DD60F1"/>
    <w:rsid w:val="00DD6AE4"/>
    <w:rsid w:val="00DE7959"/>
    <w:rsid w:val="00DE7C87"/>
    <w:rsid w:val="00DF32A7"/>
    <w:rsid w:val="00DF59CC"/>
    <w:rsid w:val="00DF7743"/>
    <w:rsid w:val="00DF7A53"/>
    <w:rsid w:val="00E01B8E"/>
    <w:rsid w:val="00E04B4B"/>
    <w:rsid w:val="00E051FA"/>
    <w:rsid w:val="00E10BBD"/>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2C3F"/>
    <w:rsid w:val="00E84425"/>
    <w:rsid w:val="00E85E66"/>
    <w:rsid w:val="00E868B0"/>
    <w:rsid w:val="00E900B1"/>
    <w:rsid w:val="00E91A9D"/>
    <w:rsid w:val="00EA082A"/>
    <w:rsid w:val="00EB05F7"/>
    <w:rsid w:val="00EB262D"/>
    <w:rsid w:val="00EB548A"/>
    <w:rsid w:val="00ED2729"/>
    <w:rsid w:val="00ED7915"/>
    <w:rsid w:val="00EE31D5"/>
    <w:rsid w:val="00EE4B9F"/>
    <w:rsid w:val="00EE5FF4"/>
    <w:rsid w:val="00EF1321"/>
    <w:rsid w:val="00EF2463"/>
    <w:rsid w:val="00EF3364"/>
    <w:rsid w:val="00F01745"/>
    <w:rsid w:val="00F140A0"/>
    <w:rsid w:val="00F15D88"/>
    <w:rsid w:val="00F173FA"/>
    <w:rsid w:val="00F207E0"/>
    <w:rsid w:val="00F20F83"/>
    <w:rsid w:val="00F23143"/>
    <w:rsid w:val="00F37504"/>
    <w:rsid w:val="00F40875"/>
    <w:rsid w:val="00F41255"/>
    <w:rsid w:val="00F5243E"/>
    <w:rsid w:val="00F5568B"/>
    <w:rsid w:val="00F6365A"/>
    <w:rsid w:val="00F73A18"/>
    <w:rsid w:val="00F83F90"/>
    <w:rsid w:val="00FA4081"/>
    <w:rsid w:val="00FA5792"/>
    <w:rsid w:val="00FA686A"/>
    <w:rsid w:val="00FB4BA3"/>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FFF"/>
  <w15:docId w15:val="{43AE3ECD-8142-4D1B-9DE5-086B4CF0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basedOn w:val="a0"/>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525">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CA86-467F-46C1-9390-080402D1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4873</Words>
  <Characters>2779</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Police</cp:lastModifiedBy>
  <cp:revision>19</cp:revision>
  <dcterms:created xsi:type="dcterms:W3CDTF">2023-02-20T10:43:00Z</dcterms:created>
  <dcterms:modified xsi:type="dcterms:W3CDTF">2023-03-07T17:28:00Z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