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A6539" w:rsidRPr="007C583C" w:rsidRDefault="00ED60EE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C583C">
        <w:rPr>
          <w:rFonts w:ascii="Times New Roman" w:eastAsia="Times New Roman" w:hAnsi="Times New Roman" w:cs="Times New Roman"/>
          <w:sz w:val="24"/>
          <w:szCs w:val="24"/>
          <w:highlight w:val="white"/>
        </w:rPr>
        <w:t>Додаток</w:t>
      </w:r>
    </w:p>
    <w:p w14:paraId="14EDD588" w14:textId="77777777" w:rsidR="00282D74" w:rsidRPr="00F050F2" w:rsidRDefault="00ED6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0F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ТЕХНІЧНІ ВИМОГИ</w:t>
      </w:r>
      <w:r w:rsidR="00282D74" w:rsidRPr="00F050F2">
        <w:rPr>
          <w:rFonts w:ascii="Times New Roman" w:hAnsi="Times New Roman" w:cs="Times New Roman"/>
          <w:b/>
        </w:rPr>
        <w:t xml:space="preserve"> </w:t>
      </w:r>
    </w:p>
    <w:p w14:paraId="7564D89C" w14:textId="77777777" w:rsidR="00F050F2" w:rsidRDefault="00F050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D6CDB6" w14:textId="77777777" w:rsidR="00F050F2" w:rsidRDefault="00F050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000002" w14:textId="03258911" w:rsidR="003A6539" w:rsidRPr="00282D74" w:rsidRDefault="0028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282D74">
        <w:rPr>
          <w:rFonts w:ascii="Times New Roman" w:hAnsi="Times New Roman" w:cs="Times New Roman"/>
          <w:b/>
          <w:i/>
        </w:rPr>
        <w:t xml:space="preserve">РЕТРАНСЛЯТОР </w:t>
      </w:r>
      <w:r w:rsidRPr="00282D74">
        <w:rPr>
          <w:rFonts w:ascii="Times New Roman" w:eastAsia="Times New Roman" w:hAnsi="Times New Roman" w:cs="Times New Roman"/>
          <w:b/>
          <w:i/>
          <w:sz w:val="24"/>
          <w:szCs w:val="24"/>
        </w:rPr>
        <w:t>HYTERA PD-985 UHF</w:t>
      </w:r>
    </w:p>
    <w:p w14:paraId="00000003" w14:textId="77777777" w:rsidR="003A6539" w:rsidRPr="007C583C" w:rsidRDefault="003A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51D93" w14:textId="77777777" w:rsidR="007C583C" w:rsidRPr="007C583C" w:rsidRDefault="007C583C" w:rsidP="007C58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83C">
        <w:rPr>
          <w:rFonts w:ascii="Times New Roman" w:hAnsi="Times New Roman" w:cs="Times New Roman"/>
          <w:b/>
          <w:sz w:val="24"/>
          <w:szCs w:val="24"/>
          <w:lang w:val="ru-RU"/>
        </w:rPr>
        <w:t>Діапазон</w:t>
      </w:r>
      <w:proofErr w:type="spellEnd"/>
      <w:r w:rsidRPr="007C58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частот ДМВ</w:t>
      </w:r>
      <w:r w:rsidRPr="007C583C">
        <w:rPr>
          <w:rFonts w:ascii="Times New Roman" w:hAnsi="Times New Roman" w:cs="Times New Roman"/>
          <w:sz w:val="24"/>
          <w:szCs w:val="24"/>
          <w:lang w:val="ru-RU"/>
        </w:rPr>
        <w:t>: 400 - 470 МГц</w:t>
      </w:r>
    </w:p>
    <w:p w14:paraId="4EDC5111" w14:textId="0CA01C28" w:rsidR="007C583C" w:rsidRPr="007C583C" w:rsidRDefault="007C583C" w:rsidP="007C58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>Пропускна</w:t>
      </w:r>
      <w:proofErr w:type="spellEnd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>здатність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каналу </w:t>
      </w:r>
      <w:r w:rsidR="00F050F2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7C583C">
        <w:rPr>
          <w:rFonts w:ascii="Times New Roman" w:hAnsi="Times New Roman" w:cs="Times New Roman"/>
          <w:sz w:val="24"/>
          <w:szCs w:val="24"/>
          <w:lang w:val="ru-RU"/>
        </w:rPr>
        <w:t>1024</w:t>
      </w:r>
    </w:p>
    <w:p w14:paraId="751EC9A5" w14:textId="77777777" w:rsidR="007C583C" w:rsidRPr="007C583C" w:rsidRDefault="007C583C" w:rsidP="007C58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>Ємність</w:t>
      </w:r>
      <w:proofErr w:type="spellEnd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>зони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64 (максимум 256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каналів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92AC24B" w14:textId="77777777" w:rsidR="007C583C" w:rsidRPr="007C583C" w:rsidRDefault="007C583C" w:rsidP="007C58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>Інтервал</w:t>
      </w:r>
      <w:proofErr w:type="spellEnd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>каналів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12,5 кГц / 20 кГц / 25 кГц</w:t>
      </w:r>
    </w:p>
    <w:p w14:paraId="386C7AC2" w14:textId="77777777" w:rsidR="007C583C" w:rsidRPr="007C583C" w:rsidRDefault="007C583C" w:rsidP="007C583C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proofErr w:type="spellStart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>Робоча</w:t>
      </w:r>
      <w:proofErr w:type="spellEnd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6218">
        <w:rPr>
          <w:rFonts w:ascii="Times New Roman" w:hAnsi="Times New Roman" w:cs="Times New Roman"/>
          <w:b/>
          <w:sz w:val="24"/>
          <w:szCs w:val="24"/>
          <w:lang w:val="ru-RU"/>
        </w:rPr>
        <w:t>напруга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Pr="007C583C">
        <w:rPr>
          <w:rFonts w:ascii="Times New Roman" w:hAnsi="Times New Roman" w:cs="Times New Roman"/>
          <w:sz w:val="24"/>
          <w:szCs w:val="24"/>
          <w:lang w:val="ru-RU"/>
        </w:rPr>
        <w:t>7,4</w:t>
      </w:r>
      <w:proofErr w:type="gramStart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номінальна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4AE3134" w14:textId="77777777" w:rsidR="007C583C" w:rsidRPr="007C583C" w:rsidRDefault="007C583C" w:rsidP="007C58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C583C">
        <w:rPr>
          <w:rFonts w:ascii="Times New Roman" w:hAnsi="Times New Roman" w:cs="Times New Roman"/>
          <w:b/>
          <w:sz w:val="24"/>
          <w:szCs w:val="24"/>
          <w:lang w:val="ru-RU"/>
        </w:rPr>
        <w:t>Батареї</w:t>
      </w:r>
      <w:proofErr w:type="spellEnd"/>
    </w:p>
    <w:p w14:paraId="19A271BB" w14:textId="77777777" w:rsidR="007C583C" w:rsidRPr="007C583C" w:rsidRDefault="007C583C" w:rsidP="007C58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(5-5-90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Робочий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цикл,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висока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потужність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83C">
        <w:rPr>
          <w:rFonts w:ascii="Times New Roman" w:hAnsi="Times New Roman" w:cs="Times New Roman"/>
          <w:sz w:val="24"/>
          <w:szCs w:val="24"/>
        </w:rPr>
        <w:t>TX</w:t>
      </w:r>
      <w:r w:rsidRPr="007C583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DAAE93F" w14:textId="77777777" w:rsidR="007C583C" w:rsidRDefault="007C583C" w:rsidP="007C58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Літ</w:t>
      </w:r>
      <w:r>
        <w:rPr>
          <w:rFonts w:ascii="Times New Roman" w:hAnsi="Times New Roman" w:cs="Times New Roman"/>
          <w:sz w:val="24"/>
          <w:szCs w:val="24"/>
          <w:lang w:val="ru-RU"/>
        </w:rPr>
        <w:t>ієвий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акумулятор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високої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ємності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2000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мАг</w:t>
      </w:r>
      <w:proofErr w:type="spellEnd"/>
    </w:p>
    <w:p w14:paraId="65DBE7B2" w14:textId="0A50ED43" w:rsidR="007C583C" w:rsidRPr="007C583C" w:rsidRDefault="007C583C" w:rsidP="007C58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Стабільність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частоти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± 0,5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проміле</w:t>
      </w:r>
      <w:proofErr w:type="spellEnd"/>
    </w:p>
    <w:p w14:paraId="2C5E9321" w14:textId="374BFD27" w:rsidR="007C583C" w:rsidRPr="00F050F2" w:rsidRDefault="007C583C" w:rsidP="007C58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C583C">
        <w:rPr>
          <w:rFonts w:ascii="Times New Roman" w:hAnsi="Times New Roman" w:cs="Times New Roman"/>
          <w:b/>
          <w:sz w:val="24"/>
          <w:szCs w:val="24"/>
          <w:lang w:val="ru-RU"/>
        </w:rPr>
        <w:t>Розміри</w:t>
      </w:r>
      <w:proofErr w:type="spellEnd"/>
      <w:r w:rsidRPr="007C58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gramStart"/>
      <w:r w:rsidR="00350F3E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7C58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× В × Г)</w:t>
      </w:r>
      <w:r w:rsidR="00F0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83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стандартною, без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антени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>) 131 × 54,5 × 36мм</w:t>
      </w:r>
    </w:p>
    <w:p w14:paraId="65DC36BE" w14:textId="7C63682A" w:rsidR="007C583C" w:rsidRPr="00F050F2" w:rsidRDefault="007C583C" w:rsidP="007C58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83C">
        <w:rPr>
          <w:rFonts w:ascii="Times New Roman" w:hAnsi="Times New Roman" w:cs="Times New Roman"/>
          <w:b/>
          <w:sz w:val="24"/>
          <w:szCs w:val="24"/>
          <w:lang w:val="ru-RU"/>
        </w:rPr>
        <w:t>Вага</w:t>
      </w:r>
      <w:r w:rsidR="00F050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(з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антеною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&amp; стандартна батарея) 335 г</w:t>
      </w:r>
    </w:p>
    <w:p w14:paraId="4C2D1308" w14:textId="77777777" w:rsidR="007C583C" w:rsidRPr="007C583C" w:rsidRDefault="007C583C" w:rsidP="007C58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583C">
        <w:rPr>
          <w:rFonts w:ascii="Times New Roman" w:hAnsi="Times New Roman" w:cs="Times New Roman"/>
          <w:b/>
          <w:sz w:val="24"/>
          <w:szCs w:val="24"/>
          <w:lang w:val="ru-RU"/>
        </w:rPr>
        <w:t>РК-дисплей</w:t>
      </w:r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 160 x 128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пікселів</w:t>
      </w:r>
      <w:proofErr w:type="spellEnd"/>
      <w:r w:rsidRPr="007C583C">
        <w:rPr>
          <w:rFonts w:ascii="Times New Roman" w:hAnsi="Times New Roman" w:cs="Times New Roman"/>
          <w:sz w:val="24"/>
          <w:szCs w:val="24"/>
          <w:lang w:val="ru-RU"/>
        </w:rPr>
        <w:t xml:space="preserve">, 65535 </w:t>
      </w:r>
      <w:proofErr w:type="spellStart"/>
      <w:r w:rsidRPr="007C583C">
        <w:rPr>
          <w:rFonts w:ascii="Times New Roman" w:hAnsi="Times New Roman" w:cs="Times New Roman"/>
          <w:sz w:val="24"/>
          <w:szCs w:val="24"/>
          <w:lang w:val="ru-RU"/>
        </w:rPr>
        <w:t>кольорів</w:t>
      </w:r>
      <w:proofErr w:type="spellEnd"/>
    </w:p>
    <w:sectPr w:rsidR="007C583C" w:rsidRPr="007C58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529"/>
    <w:multiLevelType w:val="multilevel"/>
    <w:tmpl w:val="BA72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E665F"/>
    <w:multiLevelType w:val="multilevel"/>
    <w:tmpl w:val="09D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AC4246"/>
    <w:multiLevelType w:val="multilevel"/>
    <w:tmpl w:val="98D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644225"/>
    <w:multiLevelType w:val="multilevel"/>
    <w:tmpl w:val="91F6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9"/>
    <w:rsid w:val="00282D74"/>
    <w:rsid w:val="00350F3E"/>
    <w:rsid w:val="003A6539"/>
    <w:rsid w:val="007C583C"/>
    <w:rsid w:val="00866218"/>
    <w:rsid w:val="008E4F37"/>
    <w:rsid w:val="008F2FF8"/>
    <w:rsid w:val="00B9385B"/>
    <w:rsid w:val="00CA3AE3"/>
    <w:rsid w:val="00D44947"/>
    <w:rsid w:val="00ED60EE"/>
    <w:rsid w:val="00F0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C3DD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CA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C3DD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CA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8861">
              <w:marLeft w:val="-150"/>
              <w:marRight w:val="-15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365">
              <w:marLeft w:val="-150"/>
              <w:marRight w:val="-15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429">
              <w:marLeft w:val="-150"/>
              <w:marRight w:val="-15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383">
              <w:marLeft w:val="-150"/>
              <w:marRight w:val="-15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JxClDCEq50QoXkh2puRQ3OiIQ==">AMUW2mVbwS2ECCcJaiFj/X/7cwgKNBwV0gqI9BRI/4TG6GUZxzEPHamz2HUYOHwO5opQwwWITuRDZ0kB71JCX2PqnQ1WmgffDRD7TIEWR7UZ1/UynUi2iMg=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econom4288</dc:creator>
  <cp:lastModifiedBy>e_invest424_5</cp:lastModifiedBy>
  <cp:revision>6</cp:revision>
  <cp:lastPrinted>2022-08-30T12:28:00Z</cp:lastPrinted>
  <dcterms:created xsi:type="dcterms:W3CDTF">2022-08-30T05:44:00Z</dcterms:created>
  <dcterms:modified xsi:type="dcterms:W3CDTF">2022-08-30T13:26:00Z</dcterms:modified>
</cp:coreProperties>
</file>