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80" w:rsidRDefault="004A6C80" w:rsidP="00217216">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ПРОЕКТ</w:t>
      </w:r>
    </w:p>
    <w:p w:rsidR="00217216" w:rsidRPr="00B16AAA" w:rsidRDefault="00217216" w:rsidP="00217216">
      <w:pPr>
        <w:spacing w:after="0" w:line="240" w:lineRule="auto"/>
        <w:jc w:val="center"/>
        <w:rPr>
          <w:rFonts w:ascii="Times New Roman" w:eastAsia="Calibri" w:hAnsi="Times New Roman" w:cs="Times New Roman"/>
          <w:b/>
          <w:bCs/>
        </w:rPr>
      </w:pPr>
      <w:r w:rsidRPr="00B16AAA">
        <w:rPr>
          <w:rFonts w:ascii="Times New Roman" w:eastAsia="Calibri" w:hAnsi="Times New Roman" w:cs="Times New Roman"/>
          <w:b/>
          <w:bCs/>
        </w:rPr>
        <w:t>ДОГО</w:t>
      </w:r>
      <w:r w:rsidR="00E32A93">
        <w:rPr>
          <w:rFonts w:ascii="Times New Roman" w:eastAsia="Calibri" w:hAnsi="Times New Roman" w:cs="Times New Roman"/>
          <w:b/>
          <w:bCs/>
        </w:rPr>
        <w:t>В</w:t>
      </w:r>
      <w:r w:rsidR="007138CE">
        <w:rPr>
          <w:rFonts w:ascii="Times New Roman" w:eastAsia="Calibri" w:hAnsi="Times New Roman" w:cs="Times New Roman"/>
          <w:b/>
          <w:bCs/>
        </w:rPr>
        <w:t>ОРУ</w:t>
      </w:r>
      <w:r w:rsidRPr="00B16AAA">
        <w:rPr>
          <w:rFonts w:ascii="Times New Roman" w:eastAsia="Calibri" w:hAnsi="Times New Roman" w:cs="Times New Roman"/>
          <w:b/>
          <w:bCs/>
        </w:rPr>
        <w:t xml:space="preserve"> № </w:t>
      </w:r>
    </w:p>
    <w:p w:rsidR="00217216" w:rsidRPr="00B16AAA" w:rsidRDefault="00217216" w:rsidP="00217216">
      <w:pPr>
        <w:spacing w:after="0" w:line="240" w:lineRule="auto"/>
        <w:jc w:val="center"/>
        <w:rPr>
          <w:rFonts w:ascii="Times New Roman" w:eastAsia="Calibri" w:hAnsi="Times New Roman" w:cs="Times New Roman"/>
          <w:b/>
          <w:bCs/>
        </w:rPr>
      </w:pPr>
      <w:r w:rsidRPr="00B16AAA">
        <w:rPr>
          <w:rFonts w:ascii="Times New Roman" w:eastAsia="Calibri" w:hAnsi="Times New Roman" w:cs="Times New Roman"/>
          <w:b/>
          <w:bCs/>
        </w:rPr>
        <w:t>про закупівлю талонів на пальне</w:t>
      </w:r>
    </w:p>
    <w:p w:rsidR="00156A3A" w:rsidRPr="00156A3A" w:rsidRDefault="00156A3A" w:rsidP="00156A3A">
      <w:pPr>
        <w:spacing w:after="0" w:line="240" w:lineRule="auto"/>
        <w:ind w:left="-567"/>
        <w:jc w:val="both"/>
        <w:rPr>
          <w:rFonts w:ascii="Times New Roman" w:eastAsia="Calibri" w:hAnsi="Times New Roman" w:cs="Times New Roman"/>
          <w:b/>
          <w:bCs/>
        </w:rPr>
      </w:pPr>
      <w:bookmarkStart w:id="0" w:name="_Hlk95044181"/>
      <w:r w:rsidRPr="00156A3A">
        <w:rPr>
          <w:rFonts w:ascii="Times New Roman" w:eastAsia="Calibri" w:hAnsi="Times New Roman" w:cs="Times New Roman"/>
          <w:b/>
          <w:bCs/>
        </w:rPr>
        <w:t>м. Заліщики                                                                                                                  «</w:t>
      </w:r>
      <w:r w:rsidR="007138CE">
        <w:rPr>
          <w:rFonts w:ascii="Times New Roman" w:eastAsia="Calibri" w:hAnsi="Times New Roman" w:cs="Times New Roman"/>
          <w:b/>
          <w:bCs/>
        </w:rPr>
        <w:t>______</w:t>
      </w:r>
      <w:r w:rsidRPr="00156A3A">
        <w:rPr>
          <w:rFonts w:ascii="Times New Roman" w:eastAsia="Calibri" w:hAnsi="Times New Roman" w:cs="Times New Roman"/>
          <w:b/>
          <w:bCs/>
        </w:rPr>
        <w:t>»</w:t>
      </w:r>
      <w:r w:rsidR="00380E64">
        <w:rPr>
          <w:rFonts w:ascii="Times New Roman" w:eastAsia="Calibri" w:hAnsi="Times New Roman" w:cs="Times New Roman"/>
          <w:b/>
          <w:bCs/>
        </w:rPr>
        <w:t xml:space="preserve"> </w:t>
      </w:r>
      <w:r w:rsidR="007138CE">
        <w:rPr>
          <w:rFonts w:ascii="Times New Roman" w:eastAsia="Calibri" w:hAnsi="Times New Roman" w:cs="Times New Roman"/>
          <w:b/>
          <w:bCs/>
        </w:rPr>
        <w:t>_______</w:t>
      </w:r>
      <w:r w:rsidR="00380E64">
        <w:rPr>
          <w:rFonts w:ascii="Times New Roman" w:eastAsia="Calibri" w:hAnsi="Times New Roman" w:cs="Times New Roman"/>
          <w:b/>
          <w:bCs/>
        </w:rPr>
        <w:t xml:space="preserve"> </w:t>
      </w:r>
      <w:r w:rsidRPr="00156A3A">
        <w:rPr>
          <w:rFonts w:ascii="Times New Roman" w:eastAsia="Calibri" w:hAnsi="Times New Roman" w:cs="Times New Roman"/>
          <w:b/>
          <w:bCs/>
        </w:rPr>
        <w:t>202</w:t>
      </w:r>
      <w:r w:rsidR="00775FBC">
        <w:rPr>
          <w:rFonts w:ascii="Times New Roman" w:eastAsia="Calibri" w:hAnsi="Times New Roman" w:cs="Times New Roman"/>
          <w:b/>
          <w:bCs/>
        </w:rPr>
        <w:t>4</w:t>
      </w:r>
      <w:r w:rsidRPr="00156A3A">
        <w:rPr>
          <w:rFonts w:ascii="Times New Roman" w:eastAsia="Calibri" w:hAnsi="Times New Roman" w:cs="Times New Roman"/>
          <w:b/>
          <w:bCs/>
        </w:rPr>
        <w:t xml:space="preserve"> року</w:t>
      </w:r>
    </w:p>
    <w:p w:rsidR="00156A3A" w:rsidRPr="00156A3A" w:rsidRDefault="00156A3A" w:rsidP="00156A3A">
      <w:pPr>
        <w:spacing w:after="0" w:line="240" w:lineRule="auto"/>
        <w:ind w:left="-567"/>
        <w:jc w:val="both"/>
        <w:rPr>
          <w:rFonts w:ascii="Times New Roman" w:eastAsia="Calibri" w:hAnsi="Times New Roman" w:cs="Times New Roman"/>
          <w:b/>
          <w:bCs/>
        </w:rPr>
      </w:pPr>
    </w:p>
    <w:p w:rsidR="00156A3A" w:rsidRPr="00156A3A" w:rsidRDefault="00156A3A" w:rsidP="00156A3A">
      <w:pPr>
        <w:spacing w:after="0" w:line="240" w:lineRule="auto"/>
        <w:ind w:left="-567"/>
        <w:contextualSpacing/>
        <w:jc w:val="both"/>
        <w:rPr>
          <w:rFonts w:ascii="Times New Roman" w:eastAsia="MS Mincho" w:hAnsi="Times New Roman" w:cs="Times New Roman"/>
          <w:bCs/>
          <w:shd w:val="clear" w:color="auto" w:fill="FFFFFF"/>
        </w:rPr>
      </w:pPr>
      <w:r w:rsidRPr="00156A3A">
        <w:rPr>
          <w:rFonts w:ascii="Times New Roman" w:eastAsia="MS Mincho" w:hAnsi="Times New Roman" w:cs="Times New Roman"/>
          <w:bCs/>
          <w:shd w:val="clear" w:color="auto" w:fill="FFFFFF"/>
        </w:rPr>
        <w:t xml:space="preserve">Даний договір укладено відповідно до вимог Закону України «Про публічні закупівлі» з урахуванням Особливостей здійснення публічних </w:t>
      </w:r>
      <w:proofErr w:type="spellStart"/>
      <w:r w:rsidRPr="00156A3A">
        <w:rPr>
          <w:rFonts w:ascii="Times New Roman" w:eastAsia="MS Mincho" w:hAnsi="Times New Roman" w:cs="Times New Roman"/>
          <w:bCs/>
          <w:shd w:val="clear" w:color="auto" w:fill="FFFFFF"/>
        </w:rPr>
        <w:t>закупівель</w:t>
      </w:r>
      <w:proofErr w:type="spellEnd"/>
      <w:r w:rsidRPr="00156A3A">
        <w:rPr>
          <w:rFonts w:ascii="Times New Roman" w:eastAsia="MS Mincho" w:hAnsi="Times New Roman" w:cs="Times New Roman"/>
          <w:bCs/>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17216" w:rsidRPr="00B16AAA" w:rsidRDefault="00156A3A" w:rsidP="00217216">
      <w:pPr>
        <w:spacing w:after="0" w:line="240" w:lineRule="auto"/>
        <w:ind w:left="-567"/>
        <w:contextualSpacing/>
        <w:jc w:val="both"/>
        <w:rPr>
          <w:rFonts w:ascii="Times New Roman" w:eastAsia="Calibri" w:hAnsi="Times New Roman" w:cs="Times New Roman"/>
        </w:rPr>
      </w:pPr>
      <w:r w:rsidRPr="00156A3A">
        <w:rPr>
          <w:rFonts w:ascii="Times New Roman" w:eastAsia="MS Mincho" w:hAnsi="Times New Roman" w:cs="Times New Roman"/>
          <w:b/>
          <w:shd w:val="clear" w:color="auto" w:fill="FFFFFF"/>
        </w:rPr>
        <w:t>ПОКУПЕЦЬ:</w:t>
      </w:r>
      <w:r w:rsidRPr="00156A3A">
        <w:rPr>
          <w:rFonts w:ascii="Times New Roman" w:eastAsia="MS Mincho" w:hAnsi="Times New Roman" w:cs="Times New Roman"/>
          <w:bCs/>
          <w:shd w:val="clear" w:color="auto" w:fill="FFFFFF"/>
        </w:rPr>
        <w:t xml:space="preserve"> </w:t>
      </w:r>
      <w:r w:rsidRPr="00156A3A">
        <w:rPr>
          <w:rFonts w:ascii="Times New Roman" w:eastAsia="MS Mincho" w:hAnsi="Times New Roman" w:cs="Times New Roman"/>
          <w:bCs/>
          <w:i/>
          <w:iCs/>
          <w:shd w:val="clear" w:color="auto" w:fill="FFFFFF"/>
        </w:rPr>
        <w:t>Комунальне підприємство «</w:t>
      </w:r>
      <w:proofErr w:type="spellStart"/>
      <w:r w:rsidRPr="00156A3A">
        <w:rPr>
          <w:rFonts w:ascii="Times New Roman" w:eastAsia="MS Mincho" w:hAnsi="Times New Roman" w:cs="Times New Roman"/>
          <w:bCs/>
          <w:i/>
          <w:iCs/>
          <w:shd w:val="clear" w:color="auto" w:fill="FFFFFF"/>
        </w:rPr>
        <w:t>Заліщицьке</w:t>
      </w:r>
      <w:proofErr w:type="spellEnd"/>
      <w:r w:rsidRPr="00156A3A">
        <w:rPr>
          <w:rFonts w:ascii="Times New Roman" w:eastAsia="MS Mincho" w:hAnsi="Times New Roman" w:cs="Times New Roman"/>
          <w:bCs/>
          <w:i/>
          <w:iCs/>
          <w:shd w:val="clear" w:color="auto" w:fill="FFFFFF"/>
        </w:rPr>
        <w:t xml:space="preserve"> міське комунальне підприємство</w:t>
      </w:r>
      <w:r w:rsidRPr="00156A3A">
        <w:rPr>
          <w:rFonts w:ascii="Times New Roman" w:eastAsia="Calibri" w:hAnsi="Times New Roman" w:cs="Times New Roman"/>
        </w:rPr>
        <w:t xml:space="preserve"> ,</w:t>
      </w:r>
      <w:r w:rsidRPr="00156A3A">
        <w:rPr>
          <w:rFonts w:ascii="Times New Roman" w:eastAsia="Calibri" w:hAnsi="Times New Roman" w:cs="Times New Roman"/>
          <w:snapToGrid w:val="0"/>
        </w:rPr>
        <w:t xml:space="preserve">в особі </w:t>
      </w:r>
      <w:r w:rsidRPr="00156A3A">
        <w:rPr>
          <w:rFonts w:ascii="Times New Roman" w:eastAsia="Calibri" w:hAnsi="Times New Roman" w:cs="Times New Roman"/>
          <w:i/>
          <w:iCs/>
          <w:snapToGrid w:val="0"/>
        </w:rPr>
        <w:t xml:space="preserve">директора </w:t>
      </w:r>
      <w:proofErr w:type="spellStart"/>
      <w:r w:rsidRPr="00156A3A">
        <w:rPr>
          <w:rFonts w:ascii="Times New Roman" w:eastAsia="Calibri" w:hAnsi="Times New Roman" w:cs="Times New Roman"/>
          <w:i/>
          <w:iCs/>
          <w:snapToGrid w:val="0"/>
        </w:rPr>
        <w:t>Верхоли</w:t>
      </w:r>
      <w:proofErr w:type="spellEnd"/>
      <w:r w:rsidRPr="00156A3A">
        <w:rPr>
          <w:rFonts w:ascii="Times New Roman" w:eastAsia="Calibri" w:hAnsi="Times New Roman" w:cs="Times New Roman"/>
          <w:i/>
          <w:iCs/>
          <w:snapToGrid w:val="0"/>
        </w:rPr>
        <w:t xml:space="preserve"> Романа Ігоровича </w:t>
      </w:r>
      <w:r w:rsidRPr="00156A3A">
        <w:rPr>
          <w:rFonts w:ascii="Times New Roman" w:eastAsia="Calibri" w:hAnsi="Times New Roman" w:cs="Times New Roman"/>
          <w:i/>
          <w:iCs/>
        </w:rPr>
        <w:t>,</w:t>
      </w:r>
      <w:r w:rsidRPr="00156A3A">
        <w:rPr>
          <w:rFonts w:ascii="Times New Roman" w:eastAsia="Calibri" w:hAnsi="Times New Roman" w:cs="Times New Roman"/>
        </w:rPr>
        <w:t xml:space="preserve"> що діє на підставі </w:t>
      </w:r>
      <w:r w:rsidRPr="00156A3A">
        <w:rPr>
          <w:rFonts w:ascii="Times New Roman" w:eastAsia="Calibri" w:hAnsi="Times New Roman" w:cs="Times New Roman"/>
          <w:i/>
          <w:iCs/>
        </w:rPr>
        <w:t xml:space="preserve">Статуту </w:t>
      </w:r>
      <w:r w:rsidRPr="00156A3A">
        <w:rPr>
          <w:rFonts w:ascii="Times New Roman" w:eastAsia="Calibri" w:hAnsi="Times New Roman" w:cs="Times New Roman"/>
        </w:rPr>
        <w:t>(надалі- Покупець), та</w:t>
      </w:r>
    </w:p>
    <w:p w:rsidR="00217216" w:rsidRPr="00B16AAA" w:rsidRDefault="00217216" w:rsidP="00217216">
      <w:pPr>
        <w:spacing w:after="0" w:line="240" w:lineRule="auto"/>
        <w:ind w:left="-567"/>
        <w:contextualSpacing/>
        <w:jc w:val="both"/>
        <w:rPr>
          <w:rFonts w:ascii="Times New Roman" w:eastAsia="Calibri" w:hAnsi="Times New Roman" w:cs="Times New Roman"/>
          <w:bCs/>
        </w:rPr>
      </w:pPr>
      <w:r w:rsidRPr="00B16AAA">
        <w:rPr>
          <w:rFonts w:ascii="Times New Roman" w:eastAsia="Calibri" w:hAnsi="Times New Roman" w:cs="Times New Roman"/>
          <w:b/>
          <w:bCs/>
        </w:rPr>
        <w:t>ПОСТАЧАЛЬНИК:</w:t>
      </w:r>
      <w:r w:rsidRPr="00B16AAA">
        <w:rPr>
          <w:rFonts w:ascii="Times New Roman" w:eastAsia="Calibri" w:hAnsi="Times New Roman" w:cs="Times New Roman"/>
        </w:rPr>
        <w:t xml:space="preserve"> </w:t>
      </w:r>
      <w:bookmarkEnd w:id="0"/>
      <w:r w:rsidR="007138CE">
        <w:rPr>
          <w:rFonts w:ascii="Times New Roman" w:eastAsia="Calibri" w:hAnsi="Times New Roman" w:cs="Times New Roman"/>
          <w:b/>
        </w:rPr>
        <w:t>________________________</w:t>
      </w:r>
      <w:r w:rsidR="00070C83">
        <w:rPr>
          <w:rFonts w:ascii="Times New Roman" w:eastAsia="Calibri" w:hAnsi="Times New Roman" w:cs="Times New Roman"/>
          <w:bCs/>
        </w:rPr>
        <w:t xml:space="preserve"> надалі Постачальник,</w:t>
      </w:r>
      <w:r w:rsidRPr="00B16AAA">
        <w:rPr>
          <w:rFonts w:ascii="Times New Roman" w:eastAsia="Calibri" w:hAnsi="Times New Roman" w:cs="Times New Roman"/>
          <w:bCs/>
        </w:rPr>
        <w:t xml:space="preserve"> в особі </w:t>
      </w:r>
      <w:r w:rsidR="007138CE">
        <w:rPr>
          <w:rFonts w:ascii="Times New Roman" w:eastAsia="Calibri" w:hAnsi="Times New Roman" w:cs="Times New Roman"/>
          <w:bCs/>
        </w:rPr>
        <w:t>___________________</w:t>
      </w:r>
      <w:r w:rsidRPr="00B16AAA">
        <w:rPr>
          <w:rFonts w:ascii="Times New Roman" w:eastAsia="Calibri" w:hAnsi="Times New Roman" w:cs="Times New Roman"/>
          <w:bCs/>
        </w:rPr>
        <w:t xml:space="preserve">, що діє на підставі </w:t>
      </w:r>
      <w:r w:rsidR="007138CE">
        <w:rPr>
          <w:rFonts w:ascii="Times New Roman" w:eastAsia="Calibri" w:hAnsi="Times New Roman" w:cs="Times New Roman"/>
          <w:bCs/>
        </w:rPr>
        <w:t>________________________</w:t>
      </w:r>
      <w:r w:rsidRPr="00B16AAA">
        <w:rPr>
          <w:rFonts w:ascii="Times New Roman" w:eastAsia="Calibri" w:hAnsi="Times New Roman" w:cs="Times New Roman"/>
          <w:bCs/>
        </w:rPr>
        <w:t xml:space="preserve"> з другої сторони, </w:t>
      </w:r>
    </w:p>
    <w:p w:rsidR="00217216" w:rsidRPr="00B16AAA" w:rsidRDefault="00217216" w:rsidP="00217216">
      <w:pPr>
        <w:spacing w:after="0" w:line="240" w:lineRule="auto"/>
        <w:ind w:left="-567"/>
        <w:contextualSpacing/>
        <w:jc w:val="both"/>
        <w:rPr>
          <w:rFonts w:ascii="Times New Roman" w:eastAsia="Calibri" w:hAnsi="Times New Roman" w:cs="Times New Roman"/>
          <w:bCs/>
        </w:rPr>
      </w:pPr>
    </w:p>
    <w:p w:rsidR="00217216" w:rsidRDefault="00217216" w:rsidP="00775FBC">
      <w:pPr>
        <w:spacing w:after="0" w:line="240" w:lineRule="auto"/>
        <w:ind w:left="-567"/>
        <w:contextualSpacing/>
        <w:jc w:val="both"/>
        <w:rPr>
          <w:rFonts w:ascii="Times New Roman" w:eastAsia="Calibri" w:hAnsi="Times New Roman" w:cs="Times New Roman"/>
          <w:bCs/>
        </w:rPr>
      </w:pPr>
      <w:r w:rsidRPr="00B16AAA">
        <w:rPr>
          <w:rFonts w:ascii="Times New Roman" w:eastAsia="Calibri" w:hAnsi="Times New Roman" w:cs="Times New Roman"/>
          <w:bCs/>
        </w:rPr>
        <w:t>а разом – Сторони, уклали даний Договір (далі – Договір) про таке:</w:t>
      </w:r>
    </w:p>
    <w:p w:rsidR="00AF168D" w:rsidRPr="00B16AAA" w:rsidRDefault="00AF168D" w:rsidP="00775FBC">
      <w:pPr>
        <w:spacing w:after="0" w:line="240" w:lineRule="auto"/>
        <w:ind w:left="-567"/>
        <w:contextualSpacing/>
        <w:jc w:val="both"/>
        <w:rPr>
          <w:rFonts w:ascii="Times New Roman" w:eastAsia="Calibri" w:hAnsi="Times New Roman" w:cs="Times New Roman"/>
          <w:b/>
          <w:color w:val="000000"/>
        </w:rPr>
      </w:pPr>
    </w:p>
    <w:p w:rsidR="00217216" w:rsidRDefault="00217216" w:rsidP="0021721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Calibri" w:hAnsi="Times New Roman" w:cs="Times New Roman"/>
          <w:b/>
        </w:rPr>
      </w:pPr>
      <w:r w:rsidRPr="00B16AAA">
        <w:rPr>
          <w:rFonts w:ascii="Times New Roman" w:eastAsia="Calibri" w:hAnsi="Times New Roman" w:cs="Times New Roman"/>
          <w:b/>
        </w:rPr>
        <w:t>Предмет Договору</w:t>
      </w:r>
    </w:p>
    <w:p w:rsidR="00AF168D" w:rsidRPr="00B16AAA" w:rsidRDefault="00AF168D" w:rsidP="00AF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rPr>
          <w:rFonts w:ascii="Times New Roman" w:eastAsia="Calibri" w:hAnsi="Times New Roman" w:cs="Times New Roman"/>
          <w:b/>
        </w:rPr>
      </w:pPr>
    </w:p>
    <w:p w:rsidR="00217216" w:rsidRPr="00B16AAA" w:rsidRDefault="00217216" w:rsidP="00AD061F">
      <w:pPr>
        <w:widowControl w:val="0"/>
        <w:numPr>
          <w:ilvl w:val="1"/>
          <w:numId w:val="1"/>
        </w:numPr>
        <w:spacing w:after="0" w:line="240" w:lineRule="auto"/>
        <w:ind w:left="0" w:hanging="567"/>
        <w:jc w:val="both"/>
        <w:rPr>
          <w:rFonts w:ascii="Times New Roman" w:eastAsia="Calibri" w:hAnsi="Times New Roman" w:cs="Times New Roman"/>
          <w:snapToGrid w:val="0"/>
        </w:rPr>
      </w:pPr>
      <w:r w:rsidRPr="00B16AAA">
        <w:rPr>
          <w:rFonts w:ascii="Times New Roman" w:eastAsia="Calibri" w:hAnsi="Times New Roman" w:cs="Times New Roman"/>
        </w:rPr>
        <w:t xml:space="preserve"> </w:t>
      </w:r>
      <w:r w:rsidRPr="00B16AAA">
        <w:rPr>
          <w:rFonts w:ascii="Times New Roman" w:eastAsia="Calibri" w:hAnsi="Times New Roman" w:cs="Times New Roman"/>
        </w:rPr>
        <w:tab/>
        <w:t>Постачальник зобов’язується протягом строку поставки Товару та відповідно до умов, зазначених в Договорі, поставити Покупцю талони (</w:t>
      </w:r>
      <w:proofErr w:type="spellStart"/>
      <w:r w:rsidRPr="00B16AAA">
        <w:rPr>
          <w:rFonts w:ascii="Times New Roman" w:eastAsia="Calibri" w:hAnsi="Times New Roman" w:cs="Times New Roman"/>
        </w:rPr>
        <w:t>скретч</w:t>
      </w:r>
      <w:proofErr w:type="spellEnd"/>
      <w:r w:rsidRPr="00B16AAA">
        <w:rPr>
          <w:rFonts w:ascii="Times New Roman" w:eastAsia="Calibri" w:hAnsi="Times New Roman" w:cs="Times New Roman"/>
        </w:rPr>
        <w:t>-картки), які надають право здійснювати заправку автомобілів Покупця на АЗС</w:t>
      </w:r>
      <w:r w:rsidR="00605C2C">
        <w:rPr>
          <w:rFonts w:ascii="Times New Roman" w:eastAsia="Calibri" w:hAnsi="Times New Roman" w:cs="Times New Roman"/>
        </w:rPr>
        <w:t xml:space="preserve"> які розташовані на території </w:t>
      </w:r>
      <w:proofErr w:type="spellStart"/>
      <w:r w:rsidR="00605C2C">
        <w:rPr>
          <w:rFonts w:ascii="Times New Roman" w:eastAsia="Calibri" w:hAnsi="Times New Roman" w:cs="Times New Roman"/>
        </w:rPr>
        <w:t>м.Заліщики</w:t>
      </w:r>
      <w:proofErr w:type="spellEnd"/>
      <w:r w:rsidRPr="00B16AAA">
        <w:rPr>
          <w:rFonts w:ascii="Times New Roman" w:eastAsia="Calibri" w:hAnsi="Times New Roman" w:cs="Times New Roman"/>
        </w:rPr>
        <w:t xml:space="preserve"> паливом </w:t>
      </w:r>
      <w:r w:rsidRPr="00B16AAA">
        <w:rPr>
          <w:rFonts w:ascii="Times New Roman" w:eastAsia="Calibri" w:hAnsi="Times New Roman" w:cs="Times New Roman"/>
          <w:b/>
        </w:rPr>
        <w:t xml:space="preserve">код </w:t>
      </w:r>
      <w:r w:rsidRPr="00B16AAA">
        <w:rPr>
          <w:rFonts w:ascii="Times New Roman" w:eastAsia="Calibri" w:hAnsi="Times New Roman" w:cs="Times New Roman"/>
          <w:b/>
          <w:bCs/>
          <w:color w:val="000000"/>
        </w:rPr>
        <w:t>ДК 021:2015 - 09130</w:t>
      </w:r>
      <w:r w:rsidR="001234D9">
        <w:rPr>
          <w:rFonts w:ascii="Times New Roman" w:eastAsia="Calibri" w:hAnsi="Times New Roman" w:cs="Times New Roman"/>
          <w:b/>
          <w:bCs/>
          <w:color w:val="000000"/>
        </w:rPr>
        <w:t>000-9 Нафта і дистиляти (бензин</w:t>
      </w:r>
      <w:r w:rsidR="00156A3A">
        <w:rPr>
          <w:rFonts w:ascii="Times New Roman" w:eastAsia="Calibri" w:hAnsi="Times New Roman" w:cs="Times New Roman"/>
          <w:b/>
          <w:bCs/>
          <w:color w:val="000000"/>
        </w:rPr>
        <w:t>, дизельне паливо</w:t>
      </w:r>
      <w:r w:rsidRPr="00B16AAA">
        <w:rPr>
          <w:rFonts w:ascii="Times New Roman" w:eastAsia="Calibri" w:hAnsi="Times New Roman" w:cs="Times New Roman"/>
          <w:b/>
          <w:bCs/>
          <w:color w:val="000000"/>
        </w:rPr>
        <w:t>)</w:t>
      </w:r>
      <w:r w:rsidRPr="00B16AAA">
        <w:rPr>
          <w:rFonts w:ascii="Times New Roman" w:eastAsia="Calibri" w:hAnsi="Times New Roman" w:cs="Times New Roman"/>
        </w:rPr>
        <w:t>, а Покупець зобов’язується приймати у власність Товар та повністю оплачувати його вартість (ціну) в порядку та на умовах визначених в цьому Договорі.</w:t>
      </w:r>
    </w:p>
    <w:p w:rsidR="00217216" w:rsidRPr="00B16AAA" w:rsidRDefault="00217216" w:rsidP="00217216">
      <w:pPr>
        <w:widowControl w:val="0"/>
        <w:spacing w:after="0" w:line="240" w:lineRule="auto"/>
        <w:ind w:hanging="567"/>
        <w:jc w:val="both"/>
        <w:rPr>
          <w:rFonts w:ascii="Times New Roman" w:eastAsia="Calibri" w:hAnsi="Times New Roman" w:cs="Times New Roman"/>
          <w:snapToGrid w:val="0"/>
        </w:rPr>
      </w:pPr>
      <w:r w:rsidRPr="00B16AAA">
        <w:rPr>
          <w:rFonts w:ascii="Times New Roman" w:eastAsia="Calibri" w:hAnsi="Times New Roman" w:cs="Times New Roman"/>
          <w:snapToGrid w:val="0"/>
        </w:rPr>
        <w:t>1.2</w:t>
      </w:r>
      <w:r w:rsidRPr="00B16AAA">
        <w:rPr>
          <w:rFonts w:ascii="Times New Roman" w:eastAsia="Calibri" w:hAnsi="Times New Roman" w:cs="Times New Roman"/>
          <w:snapToGrid w:val="0"/>
        </w:rPr>
        <w:tab/>
        <w:t>Відпуск Товару з АЗС здійснюється за довірчими документами (талони/</w:t>
      </w:r>
      <w:r w:rsidRPr="00B16AAA">
        <w:rPr>
          <w:rFonts w:ascii="Times New Roman" w:eastAsia="Calibri" w:hAnsi="Times New Roman" w:cs="Times New Roman"/>
        </w:rPr>
        <w:t xml:space="preserve"> </w:t>
      </w:r>
      <w:proofErr w:type="spellStart"/>
      <w:r w:rsidRPr="00B16AAA">
        <w:rPr>
          <w:rFonts w:ascii="Times New Roman" w:eastAsia="Calibri" w:hAnsi="Times New Roman" w:cs="Times New Roman"/>
        </w:rPr>
        <w:t>скретч</w:t>
      </w:r>
      <w:proofErr w:type="spellEnd"/>
      <w:r w:rsidRPr="00B16AAA">
        <w:rPr>
          <w:rFonts w:ascii="Times New Roman" w:eastAsia="Calibri" w:hAnsi="Times New Roman" w:cs="Times New Roman"/>
        </w:rPr>
        <w:t>-картки</w:t>
      </w:r>
      <w:r w:rsidRPr="00B16AAA">
        <w:rPr>
          <w:rFonts w:ascii="Times New Roman" w:eastAsia="Calibri" w:hAnsi="Times New Roman" w:cs="Times New Roman"/>
          <w:snapToGrid w:val="0"/>
        </w:rPr>
        <w:t>) на отримання Товару відповідно «Правил роздрібної торгівлі нафтопродуктами», затверджених Постановою Кабінету Міністрів України № 1442 від 20.12.1997 р.</w:t>
      </w:r>
    </w:p>
    <w:p w:rsidR="00217216" w:rsidRPr="00B16AAA" w:rsidRDefault="00217216" w:rsidP="00217216">
      <w:pPr>
        <w:widowControl w:val="0"/>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snapToGrid w:val="0"/>
        </w:rPr>
        <w:t xml:space="preserve">1.3. </w:t>
      </w:r>
      <w:r w:rsidRPr="00B16AAA">
        <w:rPr>
          <w:rFonts w:ascii="Times New Roman" w:eastAsia="Calibri" w:hAnsi="Times New Roman" w:cs="Times New Roman"/>
          <w:snapToGrid w:val="0"/>
        </w:rPr>
        <w:tab/>
      </w:r>
      <w:r w:rsidRPr="00B16AAA">
        <w:rPr>
          <w:rFonts w:ascii="Times New Roman" w:eastAsia="Calibri" w:hAnsi="Times New Roman" w:cs="Times New Roman"/>
        </w:rPr>
        <w:t>Обсяги закупівлі Товару можуть бути зменшені залежно від реального фінансування видатків Покупця із внесенням відповідних змін до договору за згодою Сторін.</w:t>
      </w:r>
    </w:p>
    <w:p w:rsidR="00AF168D" w:rsidRDefault="00217216" w:rsidP="00775FBC">
      <w:pPr>
        <w:widowControl w:val="0"/>
        <w:spacing w:after="0" w:line="240" w:lineRule="auto"/>
        <w:ind w:hanging="567"/>
        <w:jc w:val="both"/>
        <w:rPr>
          <w:rFonts w:ascii="Times New Roman" w:eastAsia="Calibri" w:hAnsi="Times New Roman" w:cs="Times New Roman"/>
          <w:snapToGrid w:val="0"/>
        </w:rPr>
      </w:pPr>
      <w:r w:rsidRPr="00B16AAA">
        <w:rPr>
          <w:rFonts w:ascii="Times New Roman" w:eastAsia="Calibri" w:hAnsi="Times New Roman" w:cs="Times New Roman"/>
        </w:rPr>
        <w:t xml:space="preserve">1.4.    Кількість товару та вартість одиниці товару визначено сторонами в Специфікації, що надана в </w:t>
      </w:r>
      <w:r w:rsidRPr="00B16AAA">
        <w:rPr>
          <w:rFonts w:ascii="Times New Roman" w:eastAsia="Calibri" w:hAnsi="Times New Roman" w:cs="Times New Roman"/>
          <w:b/>
          <w:bCs/>
        </w:rPr>
        <w:t>Додатку 1</w:t>
      </w:r>
      <w:r w:rsidRPr="00B16AAA">
        <w:rPr>
          <w:rFonts w:ascii="Times New Roman" w:eastAsia="Calibri" w:hAnsi="Times New Roman" w:cs="Times New Roman"/>
        </w:rPr>
        <w:t xml:space="preserve"> до цього Договору.</w:t>
      </w:r>
      <w:r w:rsidRPr="00B16AAA">
        <w:rPr>
          <w:rFonts w:ascii="Times New Roman" w:eastAsia="Calibri" w:hAnsi="Times New Roman" w:cs="Times New Roman"/>
          <w:snapToGrid w:val="0"/>
        </w:rPr>
        <w:tab/>
      </w:r>
    </w:p>
    <w:p w:rsidR="00217216" w:rsidRPr="00B16AAA" w:rsidRDefault="00775FBC" w:rsidP="00775FBC">
      <w:pPr>
        <w:widowControl w:val="0"/>
        <w:spacing w:after="0" w:line="240" w:lineRule="auto"/>
        <w:ind w:hanging="567"/>
        <w:jc w:val="both"/>
        <w:rPr>
          <w:rFonts w:ascii="Times New Roman" w:eastAsia="Calibri" w:hAnsi="Times New Roman" w:cs="Times New Roman"/>
          <w:snapToGrid w:val="0"/>
        </w:rPr>
      </w:pPr>
      <w:r>
        <w:rPr>
          <w:rFonts w:ascii="Times New Roman" w:eastAsia="Calibri" w:hAnsi="Times New Roman" w:cs="Times New Roman"/>
          <w:snapToGrid w:val="0"/>
        </w:rPr>
        <w:tab/>
      </w:r>
    </w:p>
    <w:p w:rsidR="00217216" w:rsidRDefault="00217216" w:rsidP="0021721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hanging="567"/>
        <w:jc w:val="center"/>
        <w:rPr>
          <w:rFonts w:ascii="Times New Roman" w:eastAsia="Calibri" w:hAnsi="Times New Roman" w:cs="Times New Roman"/>
          <w:b/>
        </w:rPr>
      </w:pPr>
      <w:r w:rsidRPr="00B16AAA">
        <w:rPr>
          <w:rFonts w:ascii="Times New Roman" w:eastAsia="Calibri" w:hAnsi="Times New Roman" w:cs="Times New Roman"/>
          <w:b/>
        </w:rPr>
        <w:t>Якість товарів, робіт чи послуг</w:t>
      </w:r>
    </w:p>
    <w:p w:rsidR="00AF168D" w:rsidRPr="00B16AAA" w:rsidRDefault="00AF168D" w:rsidP="00AF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60"/>
        <w:rPr>
          <w:rFonts w:ascii="Times New Roman" w:eastAsia="Calibri" w:hAnsi="Times New Roman" w:cs="Times New Roman"/>
          <w:b/>
        </w:rPr>
      </w:pPr>
    </w:p>
    <w:p w:rsidR="00217216" w:rsidRPr="00B16AAA" w:rsidRDefault="00217216" w:rsidP="00217216">
      <w:pPr>
        <w:widowControl w:val="0"/>
        <w:spacing w:after="0" w:line="240" w:lineRule="auto"/>
        <w:ind w:hanging="567"/>
        <w:jc w:val="both"/>
        <w:rPr>
          <w:rFonts w:ascii="Times New Roman" w:eastAsia="Calibri" w:hAnsi="Times New Roman" w:cs="Times New Roman"/>
          <w:snapToGrid w:val="0"/>
        </w:rPr>
      </w:pPr>
      <w:r w:rsidRPr="00B16AAA">
        <w:rPr>
          <w:rFonts w:ascii="Times New Roman" w:eastAsia="Calibri" w:hAnsi="Times New Roman" w:cs="Times New Roman"/>
          <w:snapToGrid w:val="0"/>
        </w:rPr>
        <w:t>2.1.</w:t>
      </w:r>
      <w:r w:rsidRPr="00B16AAA">
        <w:rPr>
          <w:rFonts w:ascii="Times New Roman" w:eastAsia="Calibri" w:hAnsi="Times New Roman" w:cs="Times New Roman"/>
          <w:snapToGrid w:val="0"/>
        </w:rPr>
        <w:tab/>
        <w:t>Товар вважається переданим Постачальником і прийнятим Покупцем по кількості і якості з моменту отримання Товару згідно умов Договору.</w:t>
      </w:r>
    </w:p>
    <w:p w:rsidR="00217216" w:rsidRDefault="00217216" w:rsidP="00217216">
      <w:pPr>
        <w:widowControl w:val="0"/>
        <w:spacing w:after="0" w:line="240" w:lineRule="auto"/>
        <w:ind w:hanging="567"/>
        <w:jc w:val="both"/>
        <w:rPr>
          <w:rFonts w:ascii="Times New Roman" w:eastAsia="Calibri" w:hAnsi="Times New Roman" w:cs="Times New Roman"/>
          <w:snapToGrid w:val="0"/>
        </w:rPr>
      </w:pPr>
      <w:r w:rsidRPr="00B16AAA">
        <w:rPr>
          <w:rFonts w:ascii="Times New Roman" w:eastAsia="Calibri" w:hAnsi="Times New Roman" w:cs="Times New Roman"/>
          <w:snapToGrid w:val="0"/>
        </w:rPr>
        <w:t>2.2.   Постачальник повинен поставити Покупцю Товар, якість якого відповідає державним стандартам, технічним умовам та вимогам, що звичайно ставляться та відповідати дійсним на дату отримання Товару ДСТУ.</w:t>
      </w:r>
    </w:p>
    <w:p w:rsidR="00AF168D" w:rsidRPr="00B16AAA" w:rsidRDefault="00AF168D" w:rsidP="00217216">
      <w:pPr>
        <w:widowControl w:val="0"/>
        <w:spacing w:after="0" w:line="240" w:lineRule="auto"/>
        <w:ind w:hanging="567"/>
        <w:jc w:val="both"/>
        <w:rPr>
          <w:rFonts w:ascii="Times New Roman" w:eastAsia="Calibri" w:hAnsi="Times New Roman" w:cs="Times New Roman"/>
          <w:snapToGrid w:val="0"/>
        </w:rPr>
      </w:pPr>
    </w:p>
    <w:p w:rsidR="00217216" w:rsidRDefault="00217216" w:rsidP="0021721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eastAsia="Calibri" w:hAnsi="Times New Roman" w:cs="Times New Roman"/>
          <w:b/>
        </w:rPr>
      </w:pPr>
      <w:r w:rsidRPr="00B16AAA">
        <w:rPr>
          <w:rFonts w:ascii="Times New Roman" w:eastAsia="Calibri" w:hAnsi="Times New Roman" w:cs="Times New Roman"/>
          <w:b/>
        </w:rPr>
        <w:t>Ціна Договору</w:t>
      </w:r>
    </w:p>
    <w:p w:rsidR="00AF168D" w:rsidRPr="00B16AAA" w:rsidRDefault="00AF168D" w:rsidP="00AF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Calibri" w:hAnsi="Times New Roman" w:cs="Times New Roman"/>
          <w:b/>
        </w:rPr>
      </w:pPr>
    </w:p>
    <w:p w:rsidR="00217216" w:rsidRPr="00380E64" w:rsidRDefault="00217216" w:rsidP="00EE6C4F">
      <w:pPr>
        <w:widowControl w:val="0"/>
        <w:numPr>
          <w:ilvl w:val="1"/>
          <w:numId w:val="1"/>
        </w:numPr>
        <w:spacing w:after="0" w:line="240" w:lineRule="auto"/>
        <w:ind w:left="0" w:hanging="567"/>
        <w:jc w:val="both"/>
        <w:rPr>
          <w:rFonts w:ascii="Times New Roman" w:eastAsia="Calibri" w:hAnsi="Times New Roman" w:cs="Times New Roman"/>
          <w:b/>
          <w:snapToGrid w:val="0"/>
        </w:rPr>
      </w:pPr>
      <w:r w:rsidRPr="00B16AAA">
        <w:rPr>
          <w:rFonts w:ascii="Times New Roman" w:eastAsia="Calibri" w:hAnsi="Times New Roman" w:cs="Times New Roman"/>
        </w:rPr>
        <w:t xml:space="preserve"> </w:t>
      </w:r>
      <w:r w:rsidRPr="00B16AAA">
        <w:rPr>
          <w:rFonts w:ascii="Times New Roman" w:eastAsia="Calibri" w:hAnsi="Times New Roman" w:cs="Times New Roman"/>
        </w:rPr>
        <w:tab/>
        <w:t xml:space="preserve">Сума цього Договору становить </w:t>
      </w:r>
      <w:r w:rsidR="007138CE">
        <w:rPr>
          <w:rFonts w:ascii="Times New Roman" w:eastAsia="Calibri" w:hAnsi="Times New Roman" w:cs="Times New Roman"/>
        </w:rPr>
        <w:t>__________</w:t>
      </w:r>
      <w:r w:rsidR="00380E64" w:rsidRPr="00380E64">
        <w:rPr>
          <w:rFonts w:ascii="Times New Roman" w:eastAsia="Calibri" w:hAnsi="Times New Roman" w:cs="Times New Roman"/>
        </w:rPr>
        <w:t xml:space="preserve"> грн</w:t>
      </w:r>
      <w:r w:rsidRPr="00380E64">
        <w:rPr>
          <w:rFonts w:ascii="Times New Roman" w:eastAsia="Calibri" w:hAnsi="Times New Roman" w:cs="Times New Roman"/>
        </w:rPr>
        <w:t xml:space="preserve"> (</w:t>
      </w:r>
      <w:r w:rsidR="00380E64" w:rsidRPr="00380E64">
        <w:rPr>
          <w:rFonts w:ascii="Times New Roman" w:eastAsia="Calibri" w:hAnsi="Times New Roman" w:cs="Times New Roman"/>
        </w:rPr>
        <w:t xml:space="preserve"> </w:t>
      </w:r>
      <w:r w:rsidR="007138CE">
        <w:rPr>
          <w:rFonts w:ascii="Times New Roman" w:eastAsia="Calibri" w:hAnsi="Times New Roman" w:cs="Times New Roman"/>
        </w:rPr>
        <w:t>____________________</w:t>
      </w:r>
      <w:r w:rsidRPr="00380E64">
        <w:rPr>
          <w:rFonts w:ascii="Times New Roman" w:eastAsia="Calibri" w:hAnsi="Times New Roman" w:cs="Times New Roman"/>
        </w:rPr>
        <w:t>)</w:t>
      </w:r>
      <w:r w:rsidR="00380E64">
        <w:rPr>
          <w:rFonts w:ascii="Times New Roman" w:eastAsia="Calibri" w:hAnsi="Times New Roman" w:cs="Times New Roman"/>
        </w:rPr>
        <w:t xml:space="preserve">, </w:t>
      </w:r>
      <w:r w:rsidRPr="00B16AAA">
        <w:rPr>
          <w:rFonts w:ascii="Times New Roman" w:eastAsia="Calibri" w:hAnsi="Times New Roman" w:cs="Times New Roman"/>
          <w:u w:val="single"/>
        </w:rPr>
        <w:t xml:space="preserve"> </w:t>
      </w:r>
      <w:r w:rsidRPr="00380E64">
        <w:rPr>
          <w:rFonts w:ascii="Times New Roman" w:eastAsia="Calibri" w:hAnsi="Times New Roman" w:cs="Times New Roman"/>
        </w:rPr>
        <w:t xml:space="preserve">в </w:t>
      </w:r>
      <w:proofErr w:type="spellStart"/>
      <w:r w:rsidRPr="00380E64">
        <w:rPr>
          <w:rFonts w:ascii="Times New Roman" w:eastAsia="Calibri" w:hAnsi="Times New Roman" w:cs="Times New Roman"/>
        </w:rPr>
        <w:t>т.ч</w:t>
      </w:r>
      <w:proofErr w:type="spellEnd"/>
      <w:r w:rsidRPr="00380E64">
        <w:rPr>
          <w:rFonts w:ascii="Times New Roman" w:eastAsia="Calibri" w:hAnsi="Times New Roman" w:cs="Times New Roman"/>
        </w:rPr>
        <w:t xml:space="preserve">. ПДВ : </w:t>
      </w:r>
      <w:r w:rsidR="007138CE">
        <w:rPr>
          <w:rFonts w:ascii="Times New Roman" w:eastAsia="Calibri" w:hAnsi="Times New Roman" w:cs="Times New Roman"/>
        </w:rPr>
        <w:t>______</w:t>
      </w:r>
      <w:r w:rsidR="00380E64">
        <w:rPr>
          <w:rFonts w:ascii="Times New Roman" w:eastAsia="Calibri" w:hAnsi="Times New Roman" w:cs="Times New Roman"/>
        </w:rPr>
        <w:t xml:space="preserve"> грн.</w:t>
      </w:r>
      <w:r w:rsidRPr="00380E64">
        <w:rPr>
          <w:rFonts w:ascii="Times New Roman" w:eastAsia="Calibri" w:hAnsi="Times New Roman" w:cs="Times New Roman"/>
        </w:rPr>
        <w:t xml:space="preserve"> (</w:t>
      </w:r>
      <w:r w:rsidR="007138CE">
        <w:rPr>
          <w:rFonts w:ascii="Times New Roman" w:eastAsia="Calibri" w:hAnsi="Times New Roman" w:cs="Times New Roman"/>
        </w:rPr>
        <w:t>__________________________</w:t>
      </w:r>
      <w:r w:rsidR="00380E64">
        <w:rPr>
          <w:rFonts w:ascii="Times New Roman" w:eastAsia="Calibri" w:hAnsi="Times New Roman" w:cs="Times New Roman"/>
        </w:rPr>
        <w:t>).</w:t>
      </w:r>
    </w:p>
    <w:p w:rsidR="003A29A5" w:rsidRDefault="003A29A5" w:rsidP="003A29A5">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Сума по КПКВ 0116030 «Організація благоустрою населених пунктів» - КЕКВ 2610 «Поточні трансферти» складає </w:t>
      </w:r>
      <w:r w:rsidR="007138CE">
        <w:rPr>
          <w:rFonts w:ascii="Times New Roman" w:eastAsia="Calibri" w:hAnsi="Times New Roman" w:cs="Times New Roman"/>
        </w:rPr>
        <w:t>___________</w:t>
      </w:r>
      <w:r>
        <w:rPr>
          <w:rFonts w:ascii="Times New Roman" w:eastAsia="Calibri" w:hAnsi="Times New Roman" w:cs="Times New Roman"/>
        </w:rPr>
        <w:t xml:space="preserve"> грн. в </w:t>
      </w:r>
      <w:proofErr w:type="spellStart"/>
      <w:r>
        <w:rPr>
          <w:rFonts w:ascii="Times New Roman" w:eastAsia="Calibri" w:hAnsi="Times New Roman" w:cs="Times New Roman"/>
        </w:rPr>
        <w:t>т.ч</w:t>
      </w:r>
      <w:proofErr w:type="spellEnd"/>
      <w:r>
        <w:rPr>
          <w:rFonts w:ascii="Times New Roman" w:eastAsia="Calibri" w:hAnsi="Times New Roman" w:cs="Times New Roman"/>
        </w:rPr>
        <w:t xml:space="preserve">. ПДВ </w:t>
      </w:r>
      <w:r w:rsidR="007138CE">
        <w:rPr>
          <w:rFonts w:ascii="Times New Roman" w:eastAsia="Calibri" w:hAnsi="Times New Roman" w:cs="Times New Roman"/>
        </w:rPr>
        <w:t>_________</w:t>
      </w:r>
      <w:r w:rsidR="00380E64">
        <w:rPr>
          <w:rFonts w:ascii="Times New Roman" w:eastAsia="Calibri" w:hAnsi="Times New Roman" w:cs="Times New Roman"/>
        </w:rPr>
        <w:t xml:space="preserve"> </w:t>
      </w:r>
      <w:r>
        <w:rPr>
          <w:rFonts w:ascii="Times New Roman" w:eastAsia="Calibri" w:hAnsi="Times New Roman" w:cs="Times New Roman"/>
        </w:rPr>
        <w:t>грн.</w:t>
      </w:r>
    </w:p>
    <w:p w:rsidR="003A29A5" w:rsidRDefault="003A29A5" w:rsidP="003A29A5">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Сума по КПКВ 0118340 «Природоохоронні заходи за рахунок цільових фондів» - КЕКВ 2610 «Поточні трансферти» складає </w:t>
      </w:r>
      <w:r w:rsidR="007138CE">
        <w:rPr>
          <w:rFonts w:ascii="Times New Roman" w:eastAsia="Calibri" w:hAnsi="Times New Roman" w:cs="Times New Roman"/>
        </w:rPr>
        <w:t>_________</w:t>
      </w:r>
      <w:r>
        <w:rPr>
          <w:rFonts w:ascii="Times New Roman" w:eastAsia="Calibri" w:hAnsi="Times New Roman" w:cs="Times New Roman"/>
        </w:rPr>
        <w:t xml:space="preserve"> грн. в </w:t>
      </w:r>
      <w:proofErr w:type="spellStart"/>
      <w:r>
        <w:rPr>
          <w:rFonts w:ascii="Times New Roman" w:eastAsia="Calibri" w:hAnsi="Times New Roman" w:cs="Times New Roman"/>
        </w:rPr>
        <w:t>т.ч</w:t>
      </w:r>
      <w:proofErr w:type="spellEnd"/>
      <w:r>
        <w:rPr>
          <w:rFonts w:ascii="Times New Roman" w:eastAsia="Calibri" w:hAnsi="Times New Roman" w:cs="Times New Roman"/>
        </w:rPr>
        <w:t xml:space="preserve">. ПДВ </w:t>
      </w:r>
      <w:r w:rsidR="007138CE">
        <w:rPr>
          <w:rFonts w:ascii="Times New Roman" w:eastAsia="Calibri" w:hAnsi="Times New Roman" w:cs="Times New Roman"/>
        </w:rPr>
        <w:t>__________</w:t>
      </w:r>
      <w:r w:rsidR="00380E64">
        <w:rPr>
          <w:rFonts w:ascii="Times New Roman" w:eastAsia="Calibri" w:hAnsi="Times New Roman" w:cs="Times New Roman"/>
        </w:rPr>
        <w:t xml:space="preserve"> </w:t>
      </w:r>
      <w:r>
        <w:rPr>
          <w:rFonts w:ascii="Times New Roman" w:eastAsia="Calibri" w:hAnsi="Times New Roman" w:cs="Times New Roman"/>
        </w:rPr>
        <w:t>грн.</w:t>
      </w:r>
    </w:p>
    <w:p w:rsidR="003A29A5" w:rsidRPr="003A29A5" w:rsidRDefault="003A29A5" w:rsidP="003A29A5">
      <w:pPr>
        <w:widowControl w:val="0"/>
        <w:spacing w:after="0" w:line="240" w:lineRule="auto"/>
        <w:jc w:val="both"/>
        <w:rPr>
          <w:rFonts w:ascii="Times New Roman" w:eastAsia="Calibri" w:hAnsi="Times New Roman" w:cs="Times New Roman"/>
          <w:b/>
          <w:snapToGrid w:val="0"/>
        </w:rPr>
      </w:pPr>
    </w:p>
    <w:p w:rsidR="00217216" w:rsidRDefault="00217216" w:rsidP="00EE6C4F">
      <w:pPr>
        <w:widowControl w:val="0"/>
        <w:numPr>
          <w:ilvl w:val="1"/>
          <w:numId w:val="1"/>
        </w:numPr>
        <w:spacing w:after="0" w:line="240" w:lineRule="auto"/>
        <w:ind w:left="0" w:hanging="567"/>
        <w:jc w:val="both"/>
        <w:rPr>
          <w:rFonts w:ascii="Times New Roman" w:eastAsia="Calibri" w:hAnsi="Times New Roman" w:cs="Times New Roman"/>
          <w:b/>
          <w:snapToGrid w:val="0"/>
        </w:rPr>
      </w:pPr>
      <w:r w:rsidRPr="00B16AAA">
        <w:rPr>
          <w:rFonts w:ascii="Times New Roman" w:eastAsia="Calibri" w:hAnsi="Times New Roman" w:cs="Times New Roman"/>
          <w:snapToGrid w:val="0"/>
        </w:rPr>
        <w:t xml:space="preserve">    </w:t>
      </w:r>
      <w:r w:rsidRPr="00B16AAA">
        <w:rPr>
          <w:rFonts w:ascii="Times New Roman" w:eastAsia="Calibri" w:hAnsi="Times New Roman" w:cs="Times New Roman"/>
          <w:snapToGrid w:val="0"/>
        </w:rPr>
        <w:tab/>
        <w:t xml:space="preserve">Джерело фінансування: </w:t>
      </w:r>
      <w:r w:rsidR="000D42CB">
        <w:rPr>
          <w:rFonts w:ascii="Times New Roman" w:eastAsia="Calibri" w:hAnsi="Times New Roman" w:cs="Times New Roman"/>
          <w:snapToGrid w:val="0"/>
        </w:rPr>
        <w:t xml:space="preserve">власні кошти, </w:t>
      </w:r>
      <w:r w:rsidRPr="00B16AAA">
        <w:rPr>
          <w:rFonts w:ascii="Times New Roman" w:eastAsia="Calibri" w:hAnsi="Times New Roman" w:cs="Times New Roman"/>
          <w:snapToGrid w:val="0"/>
        </w:rPr>
        <w:t>місцевий бюджет</w:t>
      </w:r>
      <w:r w:rsidRPr="00B16AAA">
        <w:rPr>
          <w:rFonts w:ascii="Times New Roman" w:eastAsia="Calibri" w:hAnsi="Times New Roman" w:cs="Times New Roman"/>
          <w:b/>
          <w:snapToGrid w:val="0"/>
        </w:rPr>
        <w:t>.</w:t>
      </w:r>
    </w:p>
    <w:p w:rsidR="00AF168D" w:rsidRPr="00B16AAA" w:rsidRDefault="00AF168D" w:rsidP="00AF168D">
      <w:pPr>
        <w:widowControl w:val="0"/>
        <w:spacing w:after="0" w:line="240" w:lineRule="auto"/>
        <w:jc w:val="both"/>
        <w:rPr>
          <w:rFonts w:ascii="Times New Roman" w:eastAsia="Calibri" w:hAnsi="Times New Roman" w:cs="Times New Roman"/>
          <w:b/>
          <w:snapToGrid w:val="0"/>
        </w:rPr>
      </w:pPr>
    </w:p>
    <w:p w:rsidR="00217216" w:rsidRDefault="00217216" w:rsidP="0021721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hanging="567"/>
        <w:jc w:val="center"/>
        <w:rPr>
          <w:rFonts w:ascii="Times New Roman" w:eastAsia="Calibri" w:hAnsi="Times New Roman" w:cs="Times New Roman"/>
          <w:b/>
        </w:rPr>
      </w:pPr>
      <w:r w:rsidRPr="00B16AAA">
        <w:rPr>
          <w:rFonts w:ascii="Times New Roman" w:eastAsia="Calibri" w:hAnsi="Times New Roman" w:cs="Times New Roman"/>
          <w:b/>
        </w:rPr>
        <w:t>Порядок здійснення оплати</w:t>
      </w:r>
    </w:p>
    <w:p w:rsidR="00AF168D" w:rsidRPr="00B16AAA" w:rsidRDefault="00AF168D" w:rsidP="00AF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60"/>
        <w:rPr>
          <w:rFonts w:ascii="Times New Roman" w:eastAsia="Calibri" w:hAnsi="Times New Roman" w:cs="Times New Roman"/>
          <w:b/>
        </w:rPr>
      </w:pPr>
    </w:p>
    <w:p w:rsidR="00217216" w:rsidRPr="00B16AAA" w:rsidRDefault="00217216" w:rsidP="00217216">
      <w:pPr>
        <w:widowControl w:val="0"/>
        <w:spacing w:after="0" w:line="240" w:lineRule="auto"/>
        <w:ind w:hanging="567"/>
        <w:jc w:val="both"/>
        <w:rPr>
          <w:rFonts w:ascii="Times New Roman" w:eastAsia="Calibri" w:hAnsi="Times New Roman" w:cs="Times New Roman"/>
          <w:snapToGrid w:val="0"/>
        </w:rPr>
      </w:pPr>
      <w:r w:rsidRPr="00B16AAA">
        <w:rPr>
          <w:rFonts w:ascii="Times New Roman" w:eastAsia="Calibri" w:hAnsi="Times New Roman" w:cs="Times New Roman"/>
          <w:snapToGrid w:val="0"/>
        </w:rPr>
        <w:t xml:space="preserve">4.1. </w:t>
      </w:r>
      <w:r w:rsidRPr="00B16AAA">
        <w:rPr>
          <w:rFonts w:ascii="Times New Roman" w:eastAsia="Calibri" w:hAnsi="Times New Roman" w:cs="Times New Roman"/>
          <w:snapToGrid w:val="0"/>
        </w:rPr>
        <w:tab/>
        <w:t>Оплата Товару здійснюється Покупцем в національній валюті України в безготівковій формі на підставі видаткової накладної Постачальника, шляхом перерахування коштів на рахунок Постачальника, на умовах відстрочки платежу на протязі 20 календарних днів з дня фактичної передачі товару, що підтверджується датою підписання</w:t>
      </w:r>
      <w:r w:rsidR="003E13AF" w:rsidRPr="00B16AAA">
        <w:rPr>
          <w:rFonts w:ascii="Times New Roman" w:eastAsia="Calibri" w:hAnsi="Times New Roman" w:cs="Times New Roman"/>
          <w:snapToGrid w:val="0"/>
        </w:rPr>
        <w:t xml:space="preserve"> видаткової накладної  на товар</w:t>
      </w:r>
      <w:r w:rsidRPr="00B16AAA">
        <w:rPr>
          <w:rFonts w:ascii="Times New Roman" w:eastAsia="Calibri" w:hAnsi="Times New Roman" w:cs="Times New Roman"/>
          <w:snapToGrid w:val="0"/>
        </w:rPr>
        <w:t>.</w:t>
      </w:r>
    </w:p>
    <w:p w:rsidR="00217216" w:rsidRDefault="00217216" w:rsidP="00217216">
      <w:pPr>
        <w:widowControl w:val="0"/>
        <w:spacing w:after="0" w:line="240" w:lineRule="auto"/>
        <w:ind w:hanging="567"/>
        <w:jc w:val="both"/>
        <w:rPr>
          <w:rFonts w:ascii="Times New Roman" w:eastAsia="Calibri" w:hAnsi="Times New Roman" w:cs="Times New Roman"/>
          <w:snapToGrid w:val="0"/>
        </w:rPr>
      </w:pPr>
      <w:r w:rsidRPr="00B16AAA">
        <w:rPr>
          <w:rFonts w:ascii="Times New Roman" w:eastAsia="Calibri" w:hAnsi="Times New Roman" w:cs="Times New Roman"/>
          <w:snapToGrid w:val="0"/>
        </w:rPr>
        <w:lastRenderedPageBreak/>
        <w:t>4.2.     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rsidR="00AF168D" w:rsidRPr="00B16AAA" w:rsidRDefault="00AF168D" w:rsidP="00217216">
      <w:pPr>
        <w:widowControl w:val="0"/>
        <w:spacing w:after="0" w:line="240" w:lineRule="auto"/>
        <w:ind w:hanging="567"/>
        <w:jc w:val="both"/>
        <w:rPr>
          <w:rFonts w:ascii="Times New Roman" w:eastAsia="Calibri" w:hAnsi="Times New Roman" w:cs="Times New Roman"/>
          <w:snapToGrid w:val="0"/>
        </w:rPr>
      </w:pPr>
    </w:p>
    <w:p w:rsidR="00217216" w:rsidRPr="00AF168D" w:rsidRDefault="00217216" w:rsidP="00AF168D">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r w:rsidRPr="00AF168D">
        <w:rPr>
          <w:rFonts w:ascii="Times New Roman" w:eastAsia="Calibri" w:hAnsi="Times New Roman" w:cs="Times New Roman"/>
          <w:b/>
        </w:rPr>
        <w:t>Поставка Товару</w:t>
      </w:r>
    </w:p>
    <w:p w:rsidR="00AF168D" w:rsidRPr="00AF168D" w:rsidRDefault="00AF168D" w:rsidP="00AF168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Calibri" w:hAnsi="Times New Roman" w:cs="Times New Roman"/>
          <w:b/>
        </w:rPr>
      </w:pPr>
    </w:p>
    <w:p w:rsidR="00217216" w:rsidRPr="00AF168D" w:rsidRDefault="00217216" w:rsidP="00AF168D">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5.1. </w:t>
      </w:r>
      <w:r w:rsidRPr="00B16AAA">
        <w:rPr>
          <w:rFonts w:ascii="Times New Roman" w:eastAsia="Calibri" w:hAnsi="Times New Roman" w:cs="Times New Roman"/>
        </w:rPr>
        <w:tab/>
        <w:t>Строк поставки Товарів: до 31 грудня 202</w:t>
      </w:r>
      <w:r w:rsidR="00775FBC">
        <w:rPr>
          <w:rFonts w:ascii="Times New Roman" w:eastAsia="Calibri" w:hAnsi="Times New Roman" w:cs="Times New Roman"/>
        </w:rPr>
        <w:t>4</w:t>
      </w:r>
      <w:r w:rsidRPr="00B16AAA">
        <w:rPr>
          <w:rFonts w:ascii="Times New Roman" w:eastAsia="Calibri" w:hAnsi="Times New Roman" w:cs="Times New Roman"/>
        </w:rPr>
        <w:t xml:space="preserve"> року, згідно заявки Замовника (у вигляді талонів, об’єм партії палива визначається Замовником самостійно).</w:t>
      </w:r>
      <w:r w:rsidR="00AF168D">
        <w:rPr>
          <w:rFonts w:ascii="Times New Roman" w:eastAsia="Calibri" w:hAnsi="Times New Roman" w:cs="Times New Roman"/>
        </w:rPr>
        <w:t xml:space="preserve"> </w:t>
      </w:r>
      <w:r w:rsidR="00AF168D" w:rsidRPr="00AF168D">
        <w:rPr>
          <w:rFonts w:ascii="Times New Roman" w:eastAsia="Calibri" w:hAnsi="Times New Roman" w:cs="Times New Roman"/>
        </w:rPr>
        <w:t>Талони повинні бути номіналом 10, 15, 20 літрів, мати термін дії не менше 1 року з моменту їх отримання та гарантованим продовженням їх терміну до двох років.</w:t>
      </w:r>
    </w:p>
    <w:p w:rsidR="00605C2C" w:rsidRDefault="00605C2C" w:rsidP="00217216">
      <w:pPr>
        <w:spacing w:after="0" w:line="240" w:lineRule="auto"/>
        <w:ind w:hanging="567"/>
        <w:jc w:val="both"/>
        <w:rPr>
          <w:rFonts w:ascii="Times New Roman" w:eastAsia="Calibri" w:hAnsi="Times New Roman" w:cs="Times New Roman"/>
        </w:rPr>
      </w:pPr>
      <w:r>
        <w:rPr>
          <w:rFonts w:ascii="Times New Roman" w:eastAsia="Calibri" w:hAnsi="Times New Roman" w:cs="Times New Roman"/>
        </w:rPr>
        <w:t xml:space="preserve">5.2.    </w:t>
      </w:r>
      <w:r w:rsidRPr="00605C2C">
        <w:rPr>
          <w:rFonts w:ascii="Times New Roman" w:eastAsia="Calibri" w:hAnsi="Times New Roman" w:cs="Times New Roman"/>
        </w:rPr>
        <w:t xml:space="preserve">Поставка талонів здійснюється за рахунок Постачальника за фактичною </w:t>
      </w:r>
      <w:proofErr w:type="spellStart"/>
      <w:r w:rsidRPr="00605C2C">
        <w:rPr>
          <w:rFonts w:ascii="Times New Roman" w:eastAsia="Calibri" w:hAnsi="Times New Roman" w:cs="Times New Roman"/>
        </w:rPr>
        <w:t>адресою</w:t>
      </w:r>
      <w:proofErr w:type="spellEnd"/>
      <w:r w:rsidRPr="00605C2C">
        <w:rPr>
          <w:rFonts w:ascii="Times New Roman" w:eastAsia="Calibri" w:hAnsi="Times New Roman" w:cs="Times New Roman"/>
        </w:rPr>
        <w:t xml:space="preserve">: 48601 Тернопільська обл. </w:t>
      </w:r>
      <w:proofErr w:type="spellStart"/>
      <w:r w:rsidRPr="00605C2C">
        <w:rPr>
          <w:rFonts w:ascii="Times New Roman" w:eastAsia="Calibri" w:hAnsi="Times New Roman" w:cs="Times New Roman"/>
        </w:rPr>
        <w:t>м.Заліщики</w:t>
      </w:r>
      <w:proofErr w:type="spellEnd"/>
      <w:r w:rsidRPr="00605C2C">
        <w:rPr>
          <w:rFonts w:ascii="Times New Roman" w:eastAsia="Calibri" w:hAnsi="Times New Roman" w:cs="Times New Roman"/>
        </w:rPr>
        <w:t xml:space="preserve">, </w:t>
      </w:r>
      <w:proofErr w:type="spellStart"/>
      <w:r w:rsidRPr="00605C2C">
        <w:rPr>
          <w:rFonts w:ascii="Times New Roman" w:eastAsia="Calibri" w:hAnsi="Times New Roman" w:cs="Times New Roman"/>
        </w:rPr>
        <w:t>вул.С.Бандери</w:t>
      </w:r>
      <w:proofErr w:type="spellEnd"/>
      <w:r w:rsidRPr="00605C2C">
        <w:rPr>
          <w:rFonts w:ascii="Times New Roman" w:eastAsia="Calibri" w:hAnsi="Times New Roman" w:cs="Times New Roman"/>
        </w:rPr>
        <w:t>, 2, .</w:t>
      </w:r>
    </w:p>
    <w:p w:rsidR="00605C2C" w:rsidRPr="00B16AAA" w:rsidRDefault="00605C2C" w:rsidP="00217216">
      <w:pPr>
        <w:spacing w:after="0" w:line="240" w:lineRule="auto"/>
        <w:ind w:hanging="567"/>
        <w:jc w:val="both"/>
        <w:rPr>
          <w:rFonts w:ascii="Times New Roman" w:eastAsia="Calibri" w:hAnsi="Times New Roman" w:cs="Times New Roman"/>
        </w:rPr>
      </w:pPr>
      <w:r>
        <w:rPr>
          <w:rFonts w:ascii="Times New Roman" w:eastAsia="Calibri" w:hAnsi="Times New Roman" w:cs="Times New Roman"/>
        </w:rPr>
        <w:t>5.</w:t>
      </w:r>
      <w:r w:rsidR="00AF168D">
        <w:rPr>
          <w:rFonts w:ascii="Times New Roman" w:eastAsia="Calibri" w:hAnsi="Times New Roman" w:cs="Times New Roman"/>
        </w:rPr>
        <w:t>3</w:t>
      </w:r>
      <w:r>
        <w:rPr>
          <w:rFonts w:ascii="Times New Roman" w:eastAsia="Calibri" w:hAnsi="Times New Roman" w:cs="Times New Roman"/>
        </w:rPr>
        <w:t>.    Постачальник</w:t>
      </w:r>
      <w:r w:rsidRPr="00605C2C">
        <w:rPr>
          <w:rFonts w:ascii="Times New Roman" w:eastAsia="Calibri" w:hAnsi="Times New Roman" w:cs="Times New Roman"/>
        </w:rPr>
        <w:t xml:space="preserve"> повинен  забезпечувати щоденне і цілодобове отримання бензину</w:t>
      </w:r>
      <w:r>
        <w:rPr>
          <w:rFonts w:ascii="Times New Roman" w:eastAsia="Calibri" w:hAnsi="Times New Roman" w:cs="Times New Roman"/>
        </w:rPr>
        <w:t xml:space="preserve"> та дизельного палива</w:t>
      </w:r>
      <w:r w:rsidRPr="00605C2C">
        <w:rPr>
          <w:rFonts w:ascii="Times New Roman" w:eastAsia="Calibri" w:hAnsi="Times New Roman" w:cs="Times New Roman"/>
        </w:rPr>
        <w:t xml:space="preserve"> у розгалуженій системі автозаправних станцій, які (АЗС) обов’язково мають бути розташовані  на території </w:t>
      </w:r>
      <w:proofErr w:type="spellStart"/>
      <w:r w:rsidRPr="00605C2C">
        <w:rPr>
          <w:rFonts w:ascii="Times New Roman" w:eastAsia="Calibri" w:hAnsi="Times New Roman" w:cs="Times New Roman"/>
        </w:rPr>
        <w:t>м.Заліщики</w:t>
      </w:r>
      <w:proofErr w:type="spellEnd"/>
      <w:r w:rsidRPr="00605C2C">
        <w:rPr>
          <w:rFonts w:ascii="Times New Roman" w:eastAsia="Calibri" w:hAnsi="Times New Roman" w:cs="Times New Roman"/>
        </w:rPr>
        <w:t xml:space="preserve"> Тернопільської області .</w:t>
      </w: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5.</w:t>
      </w:r>
      <w:r w:rsidR="00AF168D">
        <w:rPr>
          <w:rFonts w:ascii="Times New Roman" w:eastAsia="Calibri" w:hAnsi="Times New Roman" w:cs="Times New Roman"/>
        </w:rPr>
        <w:t>4</w:t>
      </w:r>
      <w:r w:rsidRPr="00B16AAA">
        <w:rPr>
          <w:rFonts w:ascii="Times New Roman" w:eastAsia="Calibri" w:hAnsi="Times New Roman" w:cs="Times New Roman"/>
        </w:rPr>
        <w:t>.</w:t>
      </w:r>
      <w:r w:rsidRPr="00B16AAA">
        <w:rPr>
          <w:rFonts w:ascii="Times New Roman" w:eastAsia="Calibri" w:hAnsi="Times New Roman" w:cs="Times New Roman"/>
        </w:rPr>
        <w:tab/>
        <w:t xml:space="preserve">Місце </w:t>
      </w:r>
      <w:proofErr w:type="spellStart"/>
      <w:r w:rsidRPr="00B16AAA">
        <w:rPr>
          <w:rFonts w:ascii="Times New Roman" w:eastAsia="Calibri" w:hAnsi="Times New Roman" w:cs="Times New Roman"/>
        </w:rPr>
        <w:t>о</w:t>
      </w:r>
      <w:r w:rsidR="003E13AF" w:rsidRPr="00B16AAA">
        <w:rPr>
          <w:rFonts w:ascii="Times New Roman" w:eastAsia="Calibri" w:hAnsi="Times New Roman" w:cs="Times New Roman"/>
        </w:rPr>
        <w:t>товарення</w:t>
      </w:r>
      <w:proofErr w:type="spellEnd"/>
      <w:r w:rsidR="003E13AF" w:rsidRPr="00B16AAA">
        <w:rPr>
          <w:rFonts w:ascii="Times New Roman" w:eastAsia="Calibri" w:hAnsi="Times New Roman" w:cs="Times New Roman"/>
        </w:rPr>
        <w:t xml:space="preserve"> талонів/</w:t>
      </w:r>
      <w:proofErr w:type="spellStart"/>
      <w:r w:rsidR="003E13AF" w:rsidRPr="00B16AAA">
        <w:rPr>
          <w:rFonts w:ascii="Times New Roman" w:eastAsia="Calibri" w:hAnsi="Times New Roman" w:cs="Times New Roman"/>
        </w:rPr>
        <w:t>скретч</w:t>
      </w:r>
      <w:proofErr w:type="spellEnd"/>
      <w:r w:rsidR="003E13AF" w:rsidRPr="00B16AAA">
        <w:rPr>
          <w:rFonts w:ascii="Times New Roman" w:eastAsia="Calibri" w:hAnsi="Times New Roman" w:cs="Times New Roman"/>
        </w:rPr>
        <w:t>-карток</w:t>
      </w:r>
      <w:r w:rsidRPr="00B16AAA">
        <w:rPr>
          <w:rFonts w:ascii="Times New Roman" w:eastAsia="Calibri" w:hAnsi="Times New Roman" w:cs="Times New Roman"/>
        </w:rPr>
        <w:t xml:space="preserve"> – АЗС, перелік яких надано в </w:t>
      </w:r>
      <w:r w:rsidRPr="00B16AAA">
        <w:rPr>
          <w:rFonts w:ascii="Times New Roman" w:eastAsia="Calibri" w:hAnsi="Times New Roman" w:cs="Times New Roman"/>
          <w:b/>
          <w:bCs/>
        </w:rPr>
        <w:t>Додатку 2</w:t>
      </w:r>
      <w:r w:rsidRPr="00B16AAA">
        <w:rPr>
          <w:rFonts w:ascii="Times New Roman" w:eastAsia="Calibri" w:hAnsi="Times New Roman" w:cs="Times New Roman"/>
        </w:rPr>
        <w:t xml:space="preserve"> до цього Договору.</w:t>
      </w: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5.</w:t>
      </w:r>
      <w:r w:rsidR="00AF168D">
        <w:rPr>
          <w:rFonts w:ascii="Times New Roman" w:eastAsia="Calibri" w:hAnsi="Times New Roman" w:cs="Times New Roman"/>
        </w:rPr>
        <w:t>5</w:t>
      </w:r>
      <w:r w:rsidRPr="00B16AAA">
        <w:rPr>
          <w:rFonts w:ascii="Times New Roman" w:eastAsia="Calibri" w:hAnsi="Times New Roman" w:cs="Times New Roman"/>
        </w:rPr>
        <w:t xml:space="preserve">. </w:t>
      </w:r>
      <w:r w:rsidRPr="00B16AAA">
        <w:rPr>
          <w:rFonts w:ascii="Times New Roman" w:eastAsia="Calibri" w:hAnsi="Times New Roman" w:cs="Times New Roman"/>
        </w:rPr>
        <w:tab/>
        <w:t>Передача Покупцю Товару за цим Договором здійснюється на АЗС шляхом заправки автомобілів Покупця при пред’явленні довіреними особа</w:t>
      </w:r>
      <w:r w:rsidR="00AD061F" w:rsidRPr="00B16AAA">
        <w:rPr>
          <w:rFonts w:ascii="Times New Roman" w:eastAsia="Calibri" w:hAnsi="Times New Roman" w:cs="Times New Roman"/>
        </w:rPr>
        <w:t>ми Покупця талону/</w:t>
      </w:r>
      <w:proofErr w:type="spellStart"/>
      <w:r w:rsidR="00AD061F" w:rsidRPr="00B16AAA">
        <w:rPr>
          <w:rFonts w:ascii="Times New Roman" w:eastAsia="Calibri" w:hAnsi="Times New Roman" w:cs="Times New Roman"/>
        </w:rPr>
        <w:t>скретч</w:t>
      </w:r>
      <w:proofErr w:type="spellEnd"/>
      <w:r w:rsidR="00AD061F" w:rsidRPr="00B16AAA">
        <w:rPr>
          <w:rFonts w:ascii="Times New Roman" w:eastAsia="Calibri" w:hAnsi="Times New Roman" w:cs="Times New Roman"/>
        </w:rPr>
        <w:t>-картки</w:t>
      </w:r>
      <w:r w:rsidRPr="00B16AAA">
        <w:rPr>
          <w:rFonts w:ascii="Times New Roman" w:eastAsia="Calibri" w:hAnsi="Times New Roman" w:cs="Times New Roman"/>
        </w:rPr>
        <w:t xml:space="preserve">. </w:t>
      </w:r>
    </w:p>
    <w:p w:rsidR="00217216" w:rsidRDefault="00AD061F"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5.</w:t>
      </w:r>
      <w:r w:rsidR="00AF168D">
        <w:rPr>
          <w:rFonts w:ascii="Times New Roman" w:eastAsia="Calibri" w:hAnsi="Times New Roman" w:cs="Times New Roman"/>
        </w:rPr>
        <w:t>6</w:t>
      </w:r>
      <w:r w:rsidRPr="00B16AAA">
        <w:rPr>
          <w:rFonts w:ascii="Times New Roman" w:eastAsia="Calibri" w:hAnsi="Times New Roman" w:cs="Times New Roman"/>
        </w:rPr>
        <w:t>.</w:t>
      </w:r>
      <w:r w:rsidRPr="00B16AAA">
        <w:rPr>
          <w:rFonts w:ascii="Times New Roman" w:eastAsia="Calibri" w:hAnsi="Times New Roman" w:cs="Times New Roman"/>
        </w:rPr>
        <w:tab/>
        <w:t>Талон/</w:t>
      </w:r>
      <w:proofErr w:type="spellStart"/>
      <w:r w:rsidRPr="00B16AAA">
        <w:rPr>
          <w:rFonts w:ascii="Times New Roman" w:eastAsia="Calibri" w:hAnsi="Times New Roman" w:cs="Times New Roman"/>
        </w:rPr>
        <w:t>скретч</w:t>
      </w:r>
      <w:proofErr w:type="spellEnd"/>
      <w:r w:rsidRPr="00B16AAA">
        <w:rPr>
          <w:rFonts w:ascii="Times New Roman" w:eastAsia="Calibri" w:hAnsi="Times New Roman" w:cs="Times New Roman"/>
        </w:rPr>
        <w:t>-картка</w:t>
      </w:r>
      <w:r w:rsidR="00217216" w:rsidRPr="00B16AAA">
        <w:rPr>
          <w:rFonts w:ascii="Times New Roman" w:eastAsia="Calibri" w:hAnsi="Times New Roman" w:cs="Times New Roman"/>
        </w:rPr>
        <w:t xml:space="preserve"> не є засобом розрахунків/платежів між Сторонами. Талон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rsidR="00AF168D" w:rsidRPr="00B16AAA" w:rsidRDefault="00AF168D" w:rsidP="00217216">
      <w:pPr>
        <w:spacing w:after="0" w:line="240" w:lineRule="auto"/>
        <w:ind w:hanging="567"/>
        <w:jc w:val="both"/>
        <w:rPr>
          <w:rFonts w:ascii="Times New Roman" w:eastAsia="Calibri" w:hAnsi="Times New Roman" w:cs="Times New Roman"/>
        </w:rPr>
      </w:pPr>
    </w:p>
    <w:p w:rsidR="00217216" w:rsidRPr="00AF168D" w:rsidRDefault="00AF168D" w:rsidP="00AF168D">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r w:rsidR="00217216" w:rsidRPr="00AF168D">
        <w:rPr>
          <w:rFonts w:ascii="Times New Roman" w:eastAsia="Calibri" w:hAnsi="Times New Roman" w:cs="Times New Roman"/>
          <w:b/>
        </w:rPr>
        <w:t>Права та обов'язки Сторін</w:t>
      </w:r>
    </w:p>
    <w:p w:rsidR="00AF168D" w:rsidRPr="00AF168D" w:rsidRDefault="00AF168D" w:rsidP="00AF168D">
      <w:pPr>
        <w:pStyle w:val="a4"/>
        <w:spacing w:after="0" w:line="240" w:lineRule="auto"/>
        <w:ind w:left="360"/>
        <w:rPr>
          <w:rFonts w:ascii="Times New Roman" w:eastAsia="Calibri" w:hAnsi="Times New Roman" w:cs="Times New Roman"/>
          <w:b/>
        </w:rPr>
      </w:pP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6.1. </w:t>
      </w:r>
      <w:r w:rsidRPr="00B16AAA">
        <w:rPr>
          <w:rFonts w:ascii="Times New Roman" w:eastAsia="Calibri" w:hAnsi="Times New Roman" w:cs="Times New Roman"/>
        </w:rPr>
        <w:tab/>
      </w:r>
      <w:r w:rsidRPr="00B16AAA">
        <w:rPr>
          <w:rFonts w:ascii="Times New Roman" w:eastAsia="Calibri" w:hAnsi="Times New Roman" w:cs="Times New Roman"/>
          <w:b/>
          <w:bCs/>
        </w:rPr>
        <w:t>Покупець зобов'язаний:</w:t>
      </w:r>
      <w:r w:rsidRPr="00B16AAA">
        <w:rPr>
          <w:rFonts w:ascii="Times New Roman" w:eastAsia="Calibri" w:hAnsi="Times New Roman" w:cs="Times New Roman"/>
        </w:rPr>
        <w:t xml:space="preserve"> </w:t>
      </w:r>
      <w:bookmarkStart w:id="1" w:name="63"/>
      <w:bookmarkEnd w:id="1"/>
    </w:p>
    <w:p w:rsidR="00217216" w:rsidRPr="00B16AAA" w:rsidRDefault="00217216" w:rsidP="00217216">
      <w:pPr>
        <w:spacing w:after="0" w:line="240" w:lineRule="auto"/>
        <w:jc w:val="both"/>
        <w:rPr>
          <w:rFonts w:ascii="Times New Roman" w:eastAsia="Calibri" w:hAnsi="Times New Roman" w:cs="Times New Roman"/>
        </w:rPr>
      </w:pPr>
      <w:r w:rsidRPr="00B16AAA">
        <w:rPr>
          <w:rFonts w:ascii="Times New Roman" w:eastAsia="Calibri" w:hAnsi="Times New Roman" w:cs="Times New Roman"/>
        </w:rPr>
        <w:t xml:space="preserve">6.1.1. Своєчасно та в повному обсязі сплачувати кошти за поставлені Товари; </w:t>
      </w:r>
      <w:bookmarkStart w:id="2" w:name="64"/>
      <w:bookmarkEnd w:id="2"/>
    </w:p>
    <w:p w:rsidR="00217216" w:rsidRPr="00B16AAA" w:rsidRDefault="00217216" w:rsidP="00217216">
      <w:pPr>
        <w:spacing w:after="0" w:line="240" w:lineRule="auto"/>
        <w:jc w:val="both"/>
        <w:rPr>
          <w:rFonts w:ascii="Times New Roman" w:eastAsia="Calibri" w:hAnsi="Times New Roman" w:cs="Times New Roman"/>
        </w:rPr>
      </w:pPr>
      <w:r w:rsidRPr="00B16AAA">
        <w:rPr>
          <w:rFonts w:ascii="Times New Roman" w:eastAsia="Calibri" w:hAnsi="Times New Roman" w:cs="Times New Roman"/>
        </w:rPr>
        <w:t>6.1.2. Приймати Товар згідно умов даного Договору.</w:t>
      </w:r>
      <w:bookmarkStart w:id="3" w:name="65"/>
      <w:bookmarkStart w:id="4" w:name="66"/>
      <w:bookmarkEnd w:id="3"/>
      <w:bookmarkEnd w:id="4"/>
    </w:p>
    <w:p w:rsidR="00217216" w:rsidRPr="00B16AAA" w:rsidRDefault="00217216" w:rsidP="00217216">
      <w:pPr>
        <w:spacing w:after="0" w:line="240" w:lineRule="auto"/>
        <w:ind w:hanging="567"/>
        <w:jc w:val="both"/>
        <w:rPr>
          <w:rFonts w:ascii="Times New Roman" w:eastAsia="Calibri" w:hAnsi="Times New Roman" w:cs="Times New Roman"/>
        </w:rPr>
      </w:pPr>
      <w:bookmarkStart w:id="5" w:name="69"/>
      <w:bookmarkStart w:id="6" w:name="70"/>
      <w:bookmarkStart w:id="7" w:name="71"/>
      <w:bookmarkStart w:id="8" w:name="72"/>
      <w:bookmarkEnd w:id="5"/>
      <w:bookmarkEnd w:id="6"/>
      <w:bookmarkEnd w:id="7"/>
      <w:bookmarkEnd w:id="8"/>
      <w:r w:rsidRPr="00B16AAA">
        <w:rPr>
          <w:rFonts w:ascii="Times New Roman" w:eastAsia="Calibri" w:hAnsi="Times New Roman" w:cs="Times New Roman"/>
        </w:rPr>
        <w:t xml:space="preserve">6.2. </w:t>
      </w:r>
      <w:r w:rsidRPr="00B16AAA">
        <w:rPr>
          <w:rFonts w:ascii="Times New Roman" w:eastAsia="Calibri" w:hAnsi="Times New Roman" w:cs="Times New Roman"/>
        </w:rPr>
        <w:tab/>
      </w:r>
      <w:r w:rsidRPr="00B16AAA">
        <w:rPr>
          <w:rFonts w:ascii="Times New Roman" w:eastAsia="Calibri" w:hAnsi="Times New Roman" w:cs="Times New Roman"/>
          <w:b/>
          <w:bCs/>
        </w:rPr>
        <w:t>Постачальник зобов'язаний:</w:t>
      </w:r>
      <w:bookmarkStart w:id="9" w:name="73"/>
      <w:bookmarkEnd w:id="9"/>
      <w:r w:rsidRPr="00B16AAA">
        <w:rPr>
          <w:rFonts w:ascii="Times New Roman" w:eastAsia="Calibri" w:hAnsi="Times New Roman" w:cs="Times New Roman"/>
        </w:rPr>
        <w:t xml:space="preserve"> </w:t>
      </w:r>
    </w:p>
    <w:p w:rsidR="00217216" w:rsidRDefault="00217216" w:rsidP="00217216">
      <w:pPr>
        <w:spacing w:after="0" w:line="240" w:lineRule="auto"/>
        <w:jc w:val="both"/>
        <w:rPr>
          <w:rFonts w:ascii="Times New Roman" w:eastAsia="Calibri" w:hAnsi="Times New Roman" w:cs="Times New Roman"/>
        </w:rPr>
      </w:pPr>
      <w:r w:rsidRPr="00B16AAA">
        <w:rPr>
          <w:rFonts w:ascii="Times New Roman" w:eastAsia="Calibri" w:hAnsi="Times New Roman" w:cs="Times New Roman"/>
        </w:rPr>
        <w:t>6.2.1. Забезпечити поставку Товарів у строки, встановлені цим Договором;</w:t>
      </w:r>
      <w:bookmarkStart w:id="10" w:name="74"/>
      <w:bookmarkEnd w:id="10"/>
      <w:r w:rsidRPr="00B16AAA">
        <w:rPr>
          <w:rFonts w:ascii="Times New Roman" w:eastAsia="Calibri" w:hAnsi="Times New Roman" w:cs="Times New Roman"/>
        </w:rPr>
        <w:t xml:space="preserve"> </w:t>
      </w:r>
    </w:p>
    <w:p w:rsidR="001E5EC2" w:rsidRPr="00B16AAA" w:rsidRDefault="001E5EC2" w:rsidP="00217216">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6.2.2. </w:t>
      </w:r>
      <w:r w:rsidRPr="001E5EC2">
        <w:rPr>
          <w:rFonts w:ascii="Times New Roman" w:eastAsia="Calibri" w:hAnsi="Times New Roman" w:cs="Times New Roman"/>
        </w:rPr>
        <w:t>При виявленні Покупцем дефектів талонів, будь-чого іншого, що може якимось чином вплинути на можливість отримання  бензину чи дизельного палива – Постачальник повинен змінити  талони в асортименті та кількості вказаній в письмовій заявці Покупця протягом п'яти робочих днів.</w:t>
      </w:r>
    </w:p>
    <w:p w:rsidR="00217216" w:rsidRPr="00B16AAA" w:rsidRDefault="00217216" w:rsidP="00217216">
      <w:pPr>
        <w:spacing w:after="0" w:line="240" w:lineRule="auto"/>
        <w:jc w:val="both"/>
        <w:rPr>
          <w:rFonts w:ascii="Times New Roman" w:eastAsia="Calibri" w:hAnsi="Times New Roman" w:cs="Times New Roman"/>
        </w:rPr>
      </w:pPr>
      <w:r w:rsidRPr="00B16AAA">
        <w:rPr>
          <w:rFonts w:ascii="Times New Roman" w:eastAsia="Calibri" w:hAnsi="Times New Roman" w:cs="Times New Roman"/>
        </w:rPr>
        <w:t>6.2.</w:t>
      </w:r>
      <w:r w:rsidR="001E5EC2">
        <w:rPr>
          <w:rFonts w:ascii="Times New Roman" w:eastAsia="Calibri" w:hAnsi="Times New Roman" w:cs="Times New Roman"/>
        </w:rPr>
        <w:t>3</w:t>
      </w:r>
      <w:r w:rsidRPr="00B16AAA">
        <w:rPr>
          <w:rFonts w:ascii="Times New Roman" w:eastAsia="Calibri" w:hAnsi="Times New Roman" w:cs="Times New Roman"/>
        </w:rPr>
        <w:t>. Забезпечити поставку Товарів, якість яких відповідає умовам, установленим розділом 2 цього Договору.</w:t>
      </w:r>
    </w:p>
    <w:p w:rsidR="00217216" w:rsidRPr="00B16AAA" w:rsidRDefault="00217216" w:rsidP="00217216">
      <w:pPr>
        <w:spacing w:after="0" w:line="240" w:lineRule="auto"/>
        <w:jc w:val="both"/>
        <w:rPr>
          <w:rFonts w:ascii="Times New Roman" w:eastAsia="Calibri" w:hAnsi="Times New Roman" w:cs="Times New Roman"/>
        </w:rPr>
      </w:pPr>
      <w:r w:rsidRPr="00B16AAA">
        <w:rPr>
          <w:rFonts w:ascii="Times New Roman" w:eastAsia="Calibri" w:hAnsi="Times New Roman" w:cs="Times New Roman"/>
        </w:rPr>
        <w:t>6.2.</w:t>
      </w:r>
      <w:r w:rsidR="001E5EC2">
        <w:rPr>
          <w:rFonts w:ascii="Times New Roman" w:eastAsia="Calibri" w:hAnsi="Times New Roman" w:cs="Times New Roman"/>
        </w:rPr>
        <w:t>4</w:t>
      </w:r>
      <w:r w:rsidRPr="00B16AAA">
        <w:rPr>
          <w:rFonts w:ascii="Times New Roman" w:eastAsia="Calibri" w:hAnsi="Times New Roman" w:cs="Times New Roman"/>
        </w:rPr>
        <w:t>.  Видати талони/</w:t>
      </w:r>
      <w:proofErr w:type="spellStart"/>
      <w:r w:rsidRPr="00B16AAA">
        <w:rPr>
          <w:rFonts w:ascii="Times New Roman" w:eastAsia="Calibri" w:hAnsi="Times New Roman" w:cs="Times New Roman"/>
        </w:rPr>
        <w:t>скретч</w:t>
      </w:r>
      <w:proofErr w:type="spellEnd"/>
      <w:r w:rsidRPr="00B16AAA">
        <w:rPr>
          <w:rFonts w:ascii="Times New Roman" w:eastAsia="Calibri" w:hAnsi="Times New Roman" w:cs="Times New Roman"/>
        </w:rPr>
        <w:t>-картки представнику Покупця, за умови надання представником довіреності форми М-2 на отримання Товару, що скріплена підписом та печаткою (за умови її наявності у Сторони) Покупця, та видаткову накладну на Товар, у разі попереднього замовлення такої партії талонів/</w:t>
      </w:r>
      <w:proofErr w:type="spellStart"/>
      <w:r w:rsidRPr="00B16AAA">
        <w:rPr>
          <w:rFonts w:ascii="Times New Roman" w:eastAsia="Calibri" w:hAnsi="Times New Roman" w:cs="Times New Roman"/>
        </w:rPr>
        <w:t>скретч</w:t>
      </w:r>
      <w:proofErr w:type="spellEnd"/>
      <w:r w:rsidRPr="00B16AAA">
        <w:rPr>
          <w:rFonts w:ascii="Times New Roman" w:eastAsia="Calibri" w:hAnsi="Times New Roman" w:cs="Times New Roman"/>
        </w:rPr>
        <w:t>-карток.</w:t>
      </w: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6.3. </w:t>
      </w:r>
      <w:r w:rsidRPr="00B16AAA">
        <w:rPr>
          <w:rFonts w:ascii="Times New Roman" w:eastAsia="Calibri" w:hAnsi="Times New Roman" w:cs="Times New Roman"/>
        </w:rPr>
        <w:tab/>
      </w:r>
      <w:bookmarkStart w:id="11" w:name="75"/>
      <w:bookmarkStart w:id="12" w:name="76"/>
      <w:bookmarkEnd w:id="11"/>
      <w:bookmarkEnd w:id="12"/>
      <w:r w:rsidRPr="00B16AAA">
        <w:rPr>
          <w:rFonts w:ascii="Times New Roman" w:eastAsia="Calibri" w:hAnsi="Times New Roman" w:cs="Times New Roman"/>
          <w:b/>
          <w:bCs/>
        </w:rPr>
        <w:t>Покупець має право:</w:t>
      </w:r>
    </w:p>
    <w:p w:rsidR="00217216" w:rsidRPr="00B16AAA" w:rsidRDefault="00217216" w:rsidP="00217216">
      <w:pPr>
        <w:spacing w:after="0" w:line="240" w:lineRule="auto"/>
        <w:jc w:val="both"/>
        <w:rPr>
          <w:rFonts w:ascii="Times New Roman" w:eastAsia="Calibri" w:hAnsi="Times New Roman" w:cs="Times New Roman"/>
        </w:rPr>
      </w:pPr>
      <w:r w:rsidRPr="00B16AAA">
        <w:rPr>
          <w:rFonts w:ascii="Times New Roman" w:eastAsia="Calibri" w:hAnsi="Times New Roman" w:cs="Times New Roman"/>
        </w:rPr>
        <w:t>6.3.1. Отримувати талони в належному стані.</w:t>
      </w:r>
    </w:p>
    <w:p w:rsidR="00217216" w:rsidRPr="00B16AAA" w:rsidRDefault="00217216" w:rsidP="00217216">
      <w:pPr>
        <w:spacing w:after="0" w:line="240" w:lineRule="auto"/>
        <w:jc w:val="both"/>
        <w:rPr>
          <w:rFonts w:ascii="Times New Roman" w:eastAsia="Calibri" w:hAnsi="Times New Roman" w:cs="Times New Roman"/>
        </w:rPr>
      </w:pPr>
      <w:r w:rsidRPr="00B16AAA">
        <w:rPr>
          <w:rFonts w:ascii="Times New Roman" w:eastAsia="Calibri" w:hAnsi="Times New Roman" w:cs="Times New Roman"/>
        </w:rPr>
        <w:t>6.3.2. Передавати талони для одержання Товару довіреним особам Покупця, які в такому випадку вважаються повноважними представниками Покупця, що діють від імені останнього при здійснені операцій з талонами.</w:t>
      </w:r>
    </w:p>
    <w:p w:rsidR="00217216" w:rsidRPr="00B16AAA" w:rsidRDefault="00217216" w:rsidP="00217216">
      <w:pPr>
        <w:spacing w:after="0" w:line="240" w:lineRule="auto"/>
        <w:ind w:hanging="567"/>
        <w:jc w:val="both"/>
        <w:rPr>
          <w:rFonts w:ascii="Times New Roman" w:eastAsia="Calibri" w:hAnsi="Times New Roman" w:cs="Times New Roman"/>
          <w:b/>
          <w:bCs/>
        </w:rPr>
      </w:pPr>
      <w:r w:rsidRPr="00B16AAA">
        <w:rPr>
          <w:rFonts w:ascii="Times New Roman" w:eastAsia="Calibri" w:hAnsi="Times New Roman" w:cs="Times New Roman"/>
        </w:rPr>
        <w:t xml:space="preserve">6.4.   </w:t>
      </w:r>
      <w:r w:rsidRPr="00B16AAA">
        <w:rPr>
          <w:rFonts w:ascii="Times New Roman" w:eastAsia="Calibri" w:hAnsi="Times New Roman" w:cs="Times New Roman"/>
          <w:b/>
          <w:bCs/>
        </w:rPr>
        <w:t>Постачальник має право:</w:t>
      </w:r>
    </w:p>
    <w:p w:rsidR="00217216" w:rsidRPr="00B16AAA" w:rsidRDefault="00217216" w:rsidP="00217216">
      <w:pPr>
        <w:spacing w:after="0" w:line="240" w:lineRule="auto"/>
        <w:jc w:val="both"/>
        <w:rPr>
          <w:rFonts w:ascii="Times New Roman" w:eastAsia="Calibri" w:hAnsi="Times New Roman" w:cs="Times New Roman"/>
        </w:rPr>
      </w:pPr>
      <w:r w:rsidRPr="00B16AAA">
        <w:rPr>
          <w:rFonts w:ascii="Times New Roman" w:eastAsia="Calibri" w:hAnsi="Times New Roman" w:cs="Times New Roman"/>
        </w:rPr>
        <w:t xml:space="preserve">6.4.1. </w:t>
      </w:r>
      <w:bookmarkStart w:id="13" w:name="77"/>
      <w:bookmarkEnd w:id="13"/>
      <w:r w:rsidRPr="00B16AAA">
        <w:rPr>
          <w:rFonts w:ascii="Times New Roman" w:eastAsia="Calibri" w:hAnsi="Times New Roman" w:cs="Times New Roman"/>
        </w:rPr>
        <w:t xml:space="preserve">Своєчасно та в повному обсязі отримувати плату за поставлені Товари; </w:t>
      </w:r>
    </w:p>
    <w:p w:rsidR="00217216" w:rsidRDefault="00217216" w:rsidP="00217216">
      <w:pPr>
        <w:spacing w:after="0" w:line="240" w:lineRule="auto"/>
        <w:jc w:val="both"/>
        <w:rPr>
          <w:rFonts w:ascii="Times New Roman" w:eastAsia="Calibri" w:hAnsi="Times New Roman" w:cs="Times New Roman"/>
        </w:rPr>
      </w:pPr>
      <w:r w:rsidRPr="00B16AAA">
        <w:rPr>
          <w:rFonts w:ascii="Times New Roman" w:eastAsia="Calibri" w:hAnsi="Times New Roman" w:cs="Times New Roman"/>
        </w:rPr>
        <w:t xml:space="preserve">6.4.2. Достроково розірвати цей Договір, повідомивши про це Покупця за 5 календарних днів до його розірвання. </w:t>
      </w:r>
    </w:p>
    <w:p w:rsidR="00AF168D" w:rsidRPr="00B16AAA" w:rsidRDefault="00AF168D" w:rsidP="00217216">
      <w:pPr>
        <w:spacing w:after="0" w:line="240" w:lineRule="auto"/>
        <w:jc w:val="both"/>
        <w:rPr>
          <w:rFonts w:ascii="Times New Roman" w:eastAsia="Calibri" w:hAnsi="Times New Roman" w:cs="Times New Roman"/>
        </w:rPr>
      </w:pPr>
    </w:p>
    <w:p w:rsidR="00217216" w:rsidRDefault="00217216" w:rsidP="00217216">
      <w:pPr>
        <w:spacing w:after="0" w:line="240" w:lineRule="auto"/>
        <w:ind w:left="720"/>
        <w:contextualSpacing/>
        <w:jc w:val="center"/>
        <w:rPr>
          <w:rFonts w:ascii="Times New Roman" w:eastAsia="Calibri" w:hAnsi="Times New Roman" w:cs="Times New Roman"/>
          <w:b/>
        </w:rPr>
      </w:pPr>
      <w:r w:rsidRPr="00B16AAA">
        <w:rPr>
          <w:rFonts w:ascii="Times New Roman" w:eastAsia="Calibri" w:hAnsi="Times New Roman" w:cs="Times New Roman"/>
          <w:b/>
        </w:rPr>
        <w:t>7.  Відповідальність сторін</w:t>
      </w:r>
    </w:p>
    <w:p w:rsidR="00AF168D" w:rsidRPr="00B16AAA" w:rsidRDefault="00AF168D" w:rsidP="00217216">
      <w:pPr>
        <w:spacing w:after="0" w:line="240" w:lineRule="auto"/>
        <w:ind w:left="720"/>
        <w:contextualSpacing/>
        <w:jc w:val="center"/>
        <w:rPr>
          <w:rFonts w:ascii="Times New Roman" w:eastAsia="Calibri" w:hAnsi="Times New Roman" w:cs="Times New Roman"/>
          <w:b/>
        </w:rPr>
      </w:pPr>
    </w:p>
    <w:p w:rsidR="00217216" w:rsidRDefault="00217216" w:rsidP="00217216">
      <w:pPr>
        <w:spacing w:after="0" w:line="240" w:lineRule="auto"/>
        <w:ind w:hanging="567"/>
        <w:contextualSpacing/>
        <w:jc w:val="both"/>
        <w:rPr>
          <w:rFonts w:ascii="Times New Roman" w:eastAsia="Calibri" w:hAnsi="Times New Roman" w:cs="Times New Roman"/>
        </w:rPr>
      </w:pPr>
      <w:r w:rsidRPr="00B16AAA">
        <w:rPr>
          <w:rFonts w:ascii="Times New Roman" w:eastAsia="Calibri" w:hAnsi="Times New Roman" w:cs="Times New Roman"/>
        </w:rPr>
        <w:t xml:space="preserve">7.1. </w:t>
      </w:r>
      <w:r w:rsidRPr="00B16AAA">
        <w:rPr>
          <w:rFonts w:ascii="Times New Roman" w:eastAsia="Calibri" w:hAnsi="Times New Roman" w:cs="Times New Roman"/>
        </w:rPr>
        <w:tab/>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AF168D" w:rsidRPr="00B16AAA" w:rsidRDefault="00AF168D" w:rsidP="00217216">
      <w:pPr>
        <w:spacing w:after="0" w:line="240" w:lineRule="auto"/>
        <w:ind w:hanging="567"/>
        <w:contextualSpacing/>
        <w:jc w:val="both"/>
        <w:rPr>
          <w:rFonts w:ascii="Times New Roman" w:eastAsia="Calibri" w:hAnsi="Times New Roman" w:cs="Times New Roman"/>
        </w:rPr>
      </w:pPr>
    </w:p>
    <w:p w:rsidR="00217216" w:rsidRDefault="00217216" w:rsidP="00217216">
      <w:pPr>
        <w:numPr>
          <w:ilvl w:val="0"/>
          <w:numId w:val="3"/>
        </w:numPr>
        <w:spacing w:after="0" w:line="240" w:lineRule="auto"/>
        <w:contextualSpacing/>
        <w:jc w:val="center"/>
        <w:rPr>
          <w:rFonts w:ascii="Times New Roman" w:eastAsia="Calibri" w:hAnsi="Times New Roman" w:cs="Times New Roman"/>
          <w:b/>
        </w:rPr>
      </w:pPr>
      <w:bookmarkStart w:id="14" w:name="83"/>
      <w:bookmarkEnd w:id="14"/>
      <w:r w:rsidRPr="00B16AAA">
        <w:rPr>
          <w:rFonts w:ascii="Times New Roman" w:eastAsia="Calibri" w:hAnsi="Times New Roman" w:cs="Times New Roman"/>
          <w:b/>
        </w:rPr>
        <w:t>Обставини непереборної сили</w:t>
      </w:r>
    </w:p>
    <w:p w:rsidR="00AF168D" w:rsidRPr="00B16AAA" w:rsidRDefault="00AF168D" w:rsidP="00AF168D">
      <w:pPr>
        <w:spacing w:after="0" w:line="240" w:lineRule="auto"/>
        <w:ind w:left="644"/>
        <w:contextualSpacing/>
        <w:rPr>
          <w:rFonts w:ascii="Times New Roman" w:eastAsia="Calibri" w:hAnsi="Times New Roman" w:cs="Times New Roman"/>
          <w:b/>
        </w:rPr>
      </w:pPr>
    </w:p>
    <w:p w:rsidR="00217216" w:rsidRPr="00B16AAA" w:rsidRDefault="00217216" w:rsidP="00D5178B">
      <w:pPr>
        <w:numPr>
          <w:ilvl w:val="1"/>
          <w:numId w:val="3"/>
        </w:numPr>
        <w:spacing w:after="0" w:line="240" w:lineRule="auto"/>
        <w:ind w:left="0" w:hanging="426"/>
        <w:jc w:val="both"/>
        <w:rPr>
          <w:rFonts w:ascii="Times New Roman" w:eastAsia="Calibri" w:hAnsi="Times New Roman" w:cs="Times New Roman"/>
        </w:rPr>
      </w:pPr>
      <w:r w:rsidRPr="00B16AAA">
        <w:rPr>
          <w:rFonts w:ascii="Times New Roman" w:eastAsia="Calibri" w:hAnsi="Times New Roman" w:cs="Times New Roman"/>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B16AAA">
        <w:rPr>
          <w:rFonts w:ascii="Times New Roman" w:eastAsia="Calibri" w:hAnsi="Times New Roman" w:cs="Times New Roman"/>
        </w:rPr>
        <w:t>виникло</w:t>
      </w:r>
      <w:proofErr w:type="spellEnd"/>
      <w:r w:rsidRPr="00B16AAA">
        <w:rPr>
          <w:rFonts w:ascii="Times New Roman" w:eastAsia="Calibri" w:hAnsi="Times New Roman" w:cs="Times New Roman"/>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217216" w:rsidRPr="00B16AAA" w:rsidRDefault="00217216" w:rsidP="00217216">
      <w:pPr>
        <w:spacing w:after="0" w:line="240" w:lineRule="auto"/>
        <w:ind w:hanging="426"/>
        <w:jc w:val="both"/>
        <w:rPr>
          <w:rFonts w:ascii="Times New Roman" w:eastAsia="Calibri" w:hAnsi="Times New Roman" w:cs="Times New Roman"/>
        </w:rPr>
      </w:pPr>
      <w:r w:rsidRPr="00B16AAA">
        <w:rPr>
          <w:rFonts w:ascii="Times New Roman" w:eastAsia="Calibri" w:hAnsi="Times New Roman" w:cs="Times New Roman"/>
        </w:rPr>
        <w:lastRenderedPageBreak/>
        <w:t>8.2.    Сторони погодили, що під час укладання цього Договору діють форс-мажорні обставини, що підтверджено листом Торгово-промислової палати України від 28.02.2022 № 2024/02.0-7.1,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через які можуть бути наявні проблеми своєчасного постачання палива, через що Постачальник звільняється від визначеної цим Договором та (або) чинним законодавством України відповідальності за повне чи часткове порушення Договору.</w:t>
      </w:r>
    </w:p>
    <w:p w:rsidR="00217216" w:rsidRPr="00B16AAA" w:rsidRDefault="00217216" w:rsidP="00217216">
      <w:pPr>
        <w:spacing w:after="0" w:line="240" w:lineRule="auto"/>
        <w:ind w:hanging="426"/>
        <w:jc w:val="both"/>
        <w:rPr>
          <w:rFonts w:ascii="Times New Roman" w:eastAsia="Calibri" w:hAnsi="Times New Roman" w:cs="Times New Roman"/>
        </w:rPr>
      </w:pPr>
      <w:r w:rsidRPr="00B16AAA">
        <w:rPr>
          <w:rFonts w:ascii="Times New Roman" w:eastAsia="Calibri" w:hAnsi="Times New Roman" w:cs="Times New Roman"/>
        </w:rPr>
        <w:t>8.3.    Під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w:t>
      </w:r>
    </w:p>
    <w:p w:rsidR="00217216" w:rsidRPr="00B16AAA" w:rsidRDefault="00217216" w:rsidP="00217216">
      <w:pPr>
        <w:spacing w:after="0" w:line="240" w:lineRule="auto"/>
        <w:ind w:hanging="426"/>
        <w:jc w:val="both"/>
        <w:rPr>
          <w:rFonts w:ascii="Times New Roman" w:eastAsia="Calibri" w:hAnsi="Times New Roman" w:cs="Times New Roman"/>
        </w:rPr>
      </w:pPr>
      <w:r w:rsidRPr="00B16AAA">
        <w:rPr>
          <w:rFonts w:ascii="Times New Roman" w:eastAsia="Calibri" w:hAnsi="Times New Roman" w:cs="Times New Roman"/>
        </w:rPr>
        <w:t>8.4.  Настання непереборної сили засвідчено компетентним органом, що визначений чинним законодавством України, а саме листом Торгово-промислової палати України від 28.02.2022 № 2024/02.0-7.1).</w:t>
      </w:r>
    </w:p>
    <w:p w:rsidR="00217216" w:rsidRPr="00B16AAA" w:rsidRDefault="00217216" w:rsidP="00217216">
      <w:pPr>
        <w:spacing w:after="0" w:line="240" w:lineRule="auto"/>
        <w:ind w:hanging="426"/>
        <w:jc w:val="both"/>
        <w:rPr>
          <w:rFonts w:ascii="Times New Roman" w:eastAsia="Calibri" w:hAnsi="Times New Roman" w:cs="Times New Roman"/>
        </w:rPr>
      </w:pPr>
      <w:r w:rsidRPr="00B16AAA">
        <w:rPr>
          <w:rFonts w:ascii="Times New Roman" w:eastAsia="Calibri" w:hAnsi="Times New Roman" w:cs="Times New Roman"/>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D061F" w:rsidRPr="00B16AAA" w:rsidRDefault="00AD061F" w:rsidP="00AD061F">
      <w:pPr>
        <w:spacing w:after="0" w:line="240" w:lineRule="auto"/>
        <w:ind w:hanging="426"/>
        <w:jc w:val="both"/>
        <w:rPr>
          <w:rFonts w:ascii="Times New Roman" w:eastAsia="Calibri" w:hAnsi="Times New Roman" w:cs="Times New Roman"/>
        </w:rPr>
      </w:pPr>
      <w:r w:rsidRPr="00B16AAA">
        <w:rPr>
          <w:rFonts w:ascii="Times New Roman" w:eastAsia="Calibri" w:hAnsi="Times New Roman" w:cs="Times New Roman"/>
        </w:rPr>
        <w:t>8.6.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D061F" w:rsidRPr="00B16AAA" w:rsidRDefault="00AD061F" w:rsidP="00AD061F">
      <w:pPr>
        <w:spacing w:after="0" w:line="240" w:lineRule="auto"/>
        <w:ind w:hanging="426"/>
        <w:jc w:val="both"/>
        <w:rPr>
          <w:rFonts w:ascii="Times New Roman" w:eastAsia="Calibri" w:hAnsi="Times New Roman" w:cs="Times New Roman"/>
        </w:rPr>
      </w:pPr>
      <w:r w:rsidRPr="00B16AAA">
        <w:rPr>
          <w:rFonts w:ascii="Times New Roman" w:eastAsia="Calibri" w:hAnsi="Times New Roman" w:cs="Times New Roman"/>
        </w:rPr>
        <w:t>8.7.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D061F" w:rsidRDefault="00AD061F" w:rsidP="00AD061F">
      <w:pPr>
        <w:spacing w:after="0" w:line="240" w:lineRule="auto"/>
        <w:ind w:hanging="426"/>
        <w:jc w:val="both"/>
        <w:rPr>
          <w:rFonts w:ascii="Times New Roman" w:eastAsia="Calibri" w:hAnsi="Times New Roman" w:cs="Times New Roman"/>
        </w:rPr>
      </w:pPr>
      <w:r w:rsidRPr="00B16AAA">
        <w:rPr>
          <w:rFonts w:ascii="Times New Roman" w:eastAsia="Calibri" w:hAnsi="Times New Roman" w:cs="Times New Roman"/>
        </w:rPr>
        <w:t xml:space="preserve">8.8. Якщо форс-мажорні обставини триватимуть понад 30 днів поспіль, даний договір про закупівлю може бути розірвано в односторонньому порядку </w:t>
      </w:r>
      <w:r w:rsidRPr="00B16AAA">
        <w:rPr>
          <w:rFonts w:ascii="Times New Roman" w:eastAsia="Calibri" w:hAnsi="Times New Roman" w:cs="Times New Roman"/>
          <w:b/>
        </w:rPr>
        <w:t>Покупцем</w:t>
      </w:r>
      <w:r w:rsidRPr="00B16AAA">
        <w:rPr>
          <w:rFonts w:ascii="Times New Roman" w:eastAsia="Calibri" w:hAnsi="Times New Roman" w:cs="Times New Roman"/>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AF168D" w:rsidRPr="00B16AAA" w:rsidRDefault="00AF168D" w:rsidP="00AD061F">
      <w:pPr>
        <w:spacing w:after="0" w:line="240" w:lineRule="auto"/>
        <w:ind w:hanging="426"/>
        <w:jc w:val="both"/>
        <w:rPr>
          <w:rFonts w:ascii="Times New Roman" w:eastAsia="Calibri" w:hAnsi="Times New Roman" w:cs="Times New Roman"/>
        </w:rPr>
      </w:pPr>
    </w:p>
    <w:p w:rsidR="00217216" w:rsidRPr="00AF168D" w:rsidRDefault="00217216" w:rsidP="00AF168D">
      <w:pPr>
        <w:pStyle w:val="a4"/>
        <w:numPr>
          <w:ilvl w:val="0"/>
          <w:numId w:val="3"/>
        </w:numPr>
        <w:spacing w:after="0" w:line="240" w:lineRule="auto"/>
        <w:jc w:val="center"/>
        <w:rPr>
          <w:rFonts w:ascii="Times New Roman" w:eastAsia="Calibri" w:hAnsi="Times New Roman" w:cs="Times New Roman"/>
          <w:b/>
        </w:rPr>
      </w:pPr>
      <w:r w:rsidRPr="00AF168D">
        <w:rPr>
          <w:rFonts w:ascii="Times New Roman" w:eastAsia="Calibri" w:hAnsi="Times New Roman" w:cs="Times New Roman"/>
          <w:b/>
        </w:rPr>
        <w:t>Вирішення спорів</w:t>
      </w:r>
    </w:p>
    <w:p w:rsidR="00AF168D" w:rsidRPr="00AF168D" w:rsidRDefault="00AF168D" w:rsidP="00AF168D">
      <w:pPr>
        <w:pStyle w:val="a4"/>
        <w:spacing w:after="0" w:line="240" w:lineRule="auto"/>
        <w:ind w:left="644"/>
        <w:rPr>
          <w:rFonts w:ascii="Times New Roman" w:eastAsia="Calibri" w:hAnsi="Times New Roman" w:cs="Times New Roman"/>
          <w:b/>
        </w:rPr>
      </w:pP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9.1. </w:t>
      </w:r>
      <w:r w:rsidRPr="00B16AAA">
        <w:rPr>
          <w:rFonts w:ascii="Times New Roman" w:eastAsia="Calibri" w:hAnsi="Times New Roman" w:cs="Times New Roman"/>
        </w:rPr>
        <w:tab/>
        <w:t>Усі спори, що виникають з цього Договору або пов'язані із ним, вирішуються шляхом переговорів між Сторонами.</w:t>
      </w:r>
    </w:p>
    <w:p w:rsidR="00217216"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9.2.  </w:t>
      </w:r>
      <w:r w:rsidRPr="00B16AAA">
        <w:rPr>
          <w:rFonts w:ascii="Times New Roman" w:eastAsia="Calibri" w:hAnsi="Times New Roman" w:cs="Times New Roman"/>
        </w:rPr>
        <w:tab/>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F168D" w:rsidRPr="00B16AAA" w:rsidRDefault="00AF168D" w:rsidP="00217216">
      <w:pPr>
        <w:spacing w:after="0" w:line="240" w:lineRule="auto"/>
        <w:ind w:hanging="567"/>
        <w:jc w:val="both"/>
        <w:rPr>
          <w:rFonts w:ascii="Times New Roman" w:eastAsia="Calibri" w:hAnsi="Times New Roman" w:cs="Times New Roman"/>
        </w:rPr>
      </w:pPr>
    </w:p>
    <w:p w:rsidR="00217216" w:rsidRPr="00AF168D" w:rsidRDefault="00217216" w:rsidP="00AF168D">
      <w:pPr>
        <w:pStyle w:val="a4"/>
        <w:numPr>
          <w:ilvl w:val="0"/>
          <w:numId w:val="3"/>
        </w:numPr>
        <w:spacing w:after="0" w:line="240" w:lineRule="auto"/>
        <w:jc w:val="center"/>
        <w:rPr>
          <w:rFonts w:ascii="Times New Roman" w:eastAsia="Calibri" w:hAnsi="Times New Roman" w:cs="Times New Roman"/>
          <w:b/>
        </w:rPr>
      </w:pPr>
      <w:r w:rsidRPr="00AF168D">
        <w:rPr>
          <w:rFonts w:ascii="Times New Roman" w:eastAsia="Calibri" w:hAnsi="Times New Roman" w:cs="Times New Roman"/>
          <w:b/>
        </w:rPr>
        <w:t>Антикорупційне застереження</w:t>
      </w:r>
    </w:p>
    <w:p w:rsidR="00AF168D" w:rsidRPr="00AF168D" w:rsidRDefault="00AF168D" w:rsidP="00AF168D">
      <w:pPr>
        <w:pStyle w:val="a4"/>
        <w:spacing w:after="0" w:line="240" w:lineRule="auto"/>
        <w:ind w:left="644"/>
        <w:rPr>
          <w:rFonts w:ascii="Times New Roman" w:eastAsia="Calibri" w:hAnsi="Times New Roman" w:cs="Times New Roman"/>
        </w:rPr>
      </w:pP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10.1. </w:t>
      </w:r>
      <w:r w:rsidRPr="00B16AAA">
        <w:rPr>
          <w:rFonts w:ascii="Times New Roman" w:eastAsia="Calibri" w:hAnsi="Times New Roman" w:cs="Times New Roman"/>
        </w:rPr>
        <w:tab/>
        <w:t xml:space="preserve">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w:t>
      </w:r>
      <w:proofErr w:type="spellStart"/>
      <w:r w:rsidRPr="00B16AAA">
        <w:rPr>
          <w:rFonts w:ascii="Times New Roman" w:eastAsia="Calibri" w:hAnsi="Times New Roman" w:cs="Times New Roman"/>
        </w:rPr>
        <w:t>хабара</w:t>
      </w:r>
      <w:proofErr w:type="spellEnd"/>
      <w:r w:rsidRPr="00B16AAA">
        <w:rPr>
          <w:rFonts w:ascii="Times New Roman" w:eastAsia="Calibri" w:hAnsi="Times New Roman" w:cs="Times New Roman"/>
        </w:rPr>
        <w:t>,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10.2. </w:t>
      </w:r>
      <w:r w:rsidRPr="00B16AAA">
        <w:rPr>
          <w:rFonts w:ascii="Times New Roman" w:eastAsia="Calibri" w:hAnsi="Times New Roman" w:cs="Times New Roman"/>
        </w:rPr>
        <w:tab/>
        <w:t xml:space="preserve">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w:t>
      </w:r>
      <w:proofErr w:type="spellStart"/>
      <w:r w:rsidRPr="00B16AAA">
        <w:rPr>
          <w:rFonts w:ascii="Times New Roman" w:eastAsia="Calibri" w:hAnsi="Times New Roman" w:cs="Times New Roman"/>
        </w:rPr>
        <w:t>хабара</w:t>
      </w:r>
      <w:proofErr w:type="spellEnd"/>
      <w:r w:rsidRPr="00B16AAA">
        <w:rPr>
          <w:rFonts w:ascii="Times New Roman" w:eastAsia="Calibri" w:hAnsi="Times New Roman" w:cs="Times New Roman"/>
        </w:rPr>
        <w:t>,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10.3. </w:t>
      </w:r>
      <w:r w:rsidRPr="00B16AAA">
        <w:rPr>
          <w:rFonts w:ascii="Times New Roman" w:eastAsia="Calibri" w:hAnsi="Times New Roman" w:cs="Times New Roman"/>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217216"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10.4. </w:t>
      </w:r>
      <w:r w:rsidRPr="00B16AAA">
        <w:rPr>
          <w:rFonts w:ascii="Times New Roman" w:eastAsia="Calibri" w:hAnsi="Times New Roman" w:cs="Times New Roman"/>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AF168D" w:rsidRPr="00B16AAA" w:rsidRDefault="00AF168D" w:rsidP="00217216">
      <w:pPr>
        <w:spacing w:after="0" w:line="240" w:lineRule="auto"/>
        <w:ind w:hanging="567"/>
        <w:jc w:val="both"/>
        <w:rPr>
          <w:rFonts w:ascii="Times New Roman" w:eastAsia="Calibri" w:hAnsi="Times New Roman" w:cs="Times New Roman"/>
        </w:rPr>
      </w:pPr>
    </w:p>
    <w:p w:rsidR="00217216" w:rsidRDefault="00217216" w:rsidP="00217216">
      <w:pPr>
        <w:spacing w:after="0" w:line="240" w:lineRule="auto"/>
        <w:jc w:val="center"/>
        <w:rPr>
          <w:rFonts w:ascii="Times New Roman" w:eastAsia="Calibri" w:hAnsi="Times New Roman" w:cs="Times New Roman"/>
          <w:b/>
        </w:rPr>
      </w:pPr>
      <w:r w:rsidRPr="00B16AAA">
        <w:rPr>
          <w:rFonts w:ascii="Times New Roman" w:eastAsia="Calibri" w:hAnsi="Times New Roman" w:cs="Times New Roman"/>
          <w:b/>
        </w:rPr>
        <w:t>11. Строк дії Договору</w:t>
      </w:r>
    </w:p>
    <w:p w:rsidR="00AF168D" w:rsidRPr="00B16AAA" w:rsidRDefault="00AF168D" w:rsidP="00217216">
      <w:pPr>
        <w:spacing w:after="0" w:line="240" w:lineRule="auto"/>
        <w:jc w:val="center"/>
        <w:rPr>
          <w:rFonts w:ascii="Times New Roman" w:eastAsia="Calibri" w:hAnsi="Times New Roman" w:cs="Times New Roman"/>
          <w:b/>
        </w:rPr>
      </w:pPr>
    </w:p>
    <w:p w:rsidR="00217216"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11.1.   Цей Договір вважається укладеним і набирає чинності з моменту підписання та діє до 31.12.202</w:t>
      </w:r>
      <w:r w:rsidR="00775FBC">
        <w:rPr>
          <w:rFonts w:ascii="Times New Roman" w:eastAsia="Calibri" w:hAnsi="Times New Roman" w:cs="Times New Roman"/>
        </w:rPr>
        <w:t>4</w:t>
      </w:r>
      <w:r w:rsidRPr="00B16AAA">
        <w:rPr>
          <w:rFonts w:ascii="Times New Roman" w:eastAsia="Calibri" w:hAnsi="Times New Roman" w:cs="Times New Roman"/>
        </w:rPr>
        <w:t xml:space="preserve"> р.</w:t>
      </w:r>
      <w:bookmarkStart w:id="15" w:name="102"/>
      <w:bookmarkStart w:id="16" w:name="106"/>
      <w:bookmarkEnd w:id="15"/>
      <w:bookmarkEnd w:id="16"/>
      <w:r w:rsidRPr="00B16AAA">
        <w:rPr>
          <w:rFonts w:ascii="Times New Roman" w:eastAsia="Calibri" w:hAnsi="Times New Roman" w:cs="Times New Roman"/>
        </w:rPr>
        <w:t>, але у будь-якому разі до повного виконання Сторонами своїх зобов’язань.</w:t>
      </w:r>
    </w:p>
    <w:p w:rsidR="00AF168D" w:rsidRPr="00B16AAA" w:rsidRDefault="00AF168D" w:rsidP="00217216">
      <w:pPr>
        <w:spacing w:after="0" w:line="240" w:lineRule="auto"/>
        <w:ind w:hanging="567"/>
        <w:jc w:val="both"/>
        <w:rPr>
          <w:rFonts w:ascii="Times New Roman" w:eastAsia="Calibri" w:hAnsi="Times New Roman" w:cs="Times New Roman"/>
        </w:rPr>
      </w:pPr>
    </w:p>
    <w:p w:rsidR="00217216" w:rsidRDefault="00217216" w:rsidP="00217216">
      <w:pPr>
        <w:spacing w:after="0" w:line="240" w:lineRule="auto"/>
        <w:jc w:val="center"/>
        <w:rPr>
          <w:rFonts w:ascii="Times New Roman" w:eastAsia="Calibri" w:hAnsi="Times New Roman" w:cs="Times New Roman"/>
          <w:b/>
        </w:rPr>
      </w:pPr>
      <w:r w:rsidRPr="00B16AAA">
        <w:rPr>
          <w:rFonts w:ascii="Times New Roman" w:eastAsia="Calibri" w:hAnsi="Times New Roman" w:cs="Times New Roman"/>
          <w:b/>
        </w:rPr>
        <w:t>12. Інші умови</w:t>
      </w:r>
    </w:p>
    <w:p w:rsidR="00AF168D" w:rsidRPr="00B16AAA" w:rsidRDefault="00AF168D" w:rsidP="00217216">
      <w:pPr>
        <w:spacing w:after="0" w:line="240" w:lineRule="auto"/>
        <w:jc w:val="center"/>
        <w:rPr>
          <w:rFonts w:ascii="Times New Roman" w:eastAsia="Calibri" w:hAnsi="Times New Roman" w:cs="Times New Roman"/>
          <w:b/>
        </w:rPr>
      </w:pP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12.1.   Договір складено у двох примірниках, кожний із яких має однакову юридичну силу, по одному для кожної із Сторін.</w:t>
      </w:r>
    </w:p>
    <w:p w:rsidR="00BA1665" w:rsidRPr="00B16AAA" w:rsidRDefault="00BA1665" w:rsidP="00BA1665">
      <w:pPr>
        <w:pStyle w:val="a4"/>
        <w:numPr>
          <w:ilvl w:val="1"/>
          <w:numId w:val="9"/>
        </w:numPr>
        <w:spacing w:after="0" w:line="240" w:lineRule="auto"/>
        <w:ind w:left="0" w:hanging="572"/>
        <w:jc w:val="both"/>
        <w:rPr>
          <w:rFonts w:ascii="Times New Roman" w:eastAsia="Calibri" w:hAnsi="Times New Roman" w:cs="Times New Roman"/>
        </w:rPr>
      </w:pPr>
      <w:r w:rsidRPr="00B16AAA">
        <w:rPr>
          <w:rFonts w:ascii="Times New Roman" w:eastAsia="Calibri"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1) зменшення обсягів закупівлі, зокрема з урахуванням фактичного обсягу видатків замовника;</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7AEB">
        <w:rPr>
          <w:rFonts w:ascii="Times New Roman" w:eastAsia="Calibri" w:hAnsi="Times New Roman" w:cs="Times New Roman"/>
        </w:rPr>
        <w:t>пропорційно</w:t>
      </w:r>
      <w:proofErr w:type="spellEnd"/>
      <w:r w:rsidRPr="005C7AEB">
        <w:rPr>
          <w:rFonts w:ascii="Times New Roman" w:eastAsia="Calibri"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C7AEB" w:rsidRPr="005C7AEB" w:rsidRDefault="005C7AEB" w:rsidP="005C7AEB">
      <w:pPr>
        <w:numPr>
          <w:ilvl w:val="0"/>
          <w:numId w:val="5"/>
        </w:numPr>
        <w:contextualSpacing/>
        <w:jc w:val="both"/>
        <w:rPr>
          <w:rFonts w:ascii="Times New Roman" w:eastAsia="Calibri" w:hAnsi="Times New Roman" w:cs="Times New Roman"/>
        </w:rPr>
      </w:pPr>
      <w:r w:rsidRPr="005C7AEB">
        <w:rPr>
          <w:rFonts w:ascii="Times New Roman" w:eastAsia="Calibri" w:hAnsi="Times New Roman" w:cs="Times New Roman"/>
        </w:rPr>
        <w:t>підставою для зміни ціни є письмове звернення Сторони Договору та коливання ціни на ринку;</w:t>
      </w:r>
    </w:p>
    <w:p w:rsidR="005C7AEB" w:rsidRPr="005C7AEB" w:rsidRDefault="005C7AEB" w:rsidP="005C7AEB">
      <w:pPr>
        <w:numPr>
          <w:ilvl w:val="0"/>
          <w:numId w:val="5"/>
        </w:numPr>
        <w:contextualSpacing/>
        <w:jc w:val="both"/>
        <w:rPr>
          <w:rFonts w:ascii="Times New Roman" w:eastAsia="Calibri" w:hAnsi="Times New Roman" w:cs="Times New Roman"/>
        </w:rPr>
      </w:pPr>
      <w:r w:rsidRPr="005C7AEB">
        <w:rPr>
          <w:rFonts w:ascii="Times New Roman" w:eastAsia="Calibri" w:hAnsi="Times New Roman" w:cs="Times New Roman"/>
        </w:rPr>
        <w:t xml:space="preserve">Сторони погоджуються, що збільшення ціни за одиницю товару відбувається </w:t>
      </w:r>
      <w:proofErr w:type="spellStart"/>
      <w:r w:rsidRPr="005C7AEB">
        <w:rPr>
          <w:rFonts w:ascii="Times New Roman" w:eastAsia="Calibri" w:hAnsi="Times New Roman" w:cs="Times New Roman"/>
        </w:rPr>
        <w:t>пропорційно</w:t>
      </w:r>
      <w:proofErr w:type="spellEnd"/>
      <w:r w:rsidRPr="005C7AEB">
        <w:rPr>
          <w:rFonts w:ascii="Times New Roman" w:eastAsia="Calibri" w:hAnsi="Times New Roman" w:cs="Times New Roman"/>
        </w:rPr>
        <w:t xml:space="preserve"> коливанню цін на ринку, але не може перевищувати відсоток коливання (збільшення) ціни такого товару на ринку;</w:t>
      </w:r>
    </w:p>
    <w:p w:rsidR="005C7AEB" w:rsidRPr="005C7AEB" w:rsidRDefault="005C7AEB" w:rsidP="005C7AEB">
      <w:pPr>
        <w:numPr>
          <w:ilvl w:val="0"/>
          <w:numId w:val="5"/>
        </w:numPr>
        <w:contextualSpacing/>
        <w:jc w:val="both"/>
        <w:rPr>
          <w:rFonts w:ascii="Times New Roman" w:eastAsia="Calibri" w:hAnsi="Times New Roman" w:cs="Times New Roman"/>
        </w:rPr>
      </w:pPr>
      <w:r w:rsidRPr="005C7AEB">
        <w:rPr>
          <w:rFonts w:ascii="Times New Roman" w:eastAsia="Calibri"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C7AEB" w:rsidRPr="005C7AEB" w:rsidRDefault="005C7AEB" w:rsidP="005C7AEB">
      <w:pPr>
        <w:numPr>
          <w:ilvl w:val="0"/>
          <w:numId w:val="5"/>
        </w:numPr>
        <w:contextualSpacing/>
        <w:jc w:val="both"/>
        <w:rPr>
          <w:rFonts w:ascii="Times New Roman" w:eastAsia="Calibri" w:hAnsi="Times New Roman" w:cs="Times New Roman"/>
        </w:rPr>
      </w:pPr>
      <w:r w:rsidRPr="005C7AEB">
        <w:rPr>
          <w:rFonts w:ascii="Times New Roman" w:eastAsia="Calibri" w:hAnsi="Times New Roman" w:cs="Times New Roman"/>
        </w:rPr>
        <w:t>Сторони погоджуються, що жоден документ, який підтверджує коливання ціни на ринку не може містити один і той самий період;</w:t>
      </w:r>
    </w:p>
    <w:p w:rsidR="005C7AEB" w:rsidRPr="005C7AEB" w:rsidRDefault="005C7AEB" w:rsidP="005C7AEB">
      <w:pPr>
        <w:numPr>
          <w:ilvl w:val="0"/>
          <w:numId w:val="5"/>
        </w:numPr>
        <w:contextualSpacing/>
        <w:jc w:val="both"/>
        <w:rPr>
          <w:rFonts w:ascii="Times New Roman" w:eastAsia="Calibri" w:hAnsi="Times New Roman" w:cs="Times New Roman"/>
        </w:rPr>
      </w:pPr>
      <w:r w:rsidRPr="005C7AEB">
        <w:rPr>
          <w:rFonts w:ascii="Times New Roman" w:eastAsia="Calibri" w:hAnsi="Times New Roman" w:cs="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C7AEB">
        <w:rPr>
          <w:rFonts w:ascii="Times New Roman" w:eastAsia="Calibri" w:hAnsi="Times New Roman" w:cs="Times New Roman"/>
        </w:rPr>
        <w:t>Зовнішінформ</w:t>
      </w:r>
      <w:proofErr w:type="spellEnd"/>
      <w:r w:rsidRPr="005C7AEB">
        <w:rPr>
          <w:rFonts w:ascii="Times New Roman" w:eastAsia="Calibri" w:hAnsi="Times New Roman" w:cs="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C7AEB" w:rsidRPr="005C7AEB" w:rsidRDefault="005C7AEB" w:rsidP="005C7AEB">
      <w:pPr>
        <w:numPr>
          <w:ilvl w:val="0"/>
          <w:numId w:val="5"/>
        </w:numPr>
        <w:contextualSpacing/>
        <w:jc w:val="both"/>
        <w:rPr>
          <w:rFonts w:ascii="Times New Roman" w:eastAsia="Calibri" w:hAnsi="Times New Roman" w:cs="Times New Roman"/>
        </w:rPr>
      </w:pPr>
      <w:r w:rsidRPr="005C7AEB">
        <w:rPr>
          <w:rFonts w:ascii="Times New Roman" w:eastAsia="Calibri" w:hAnsi="Times New Roman" w:cs="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C7AEB" w:rsidRPr="005C7AEB" w:rsidRDefault="005C7AEB" w:rsidP="005C7AEB">
      <w:pPr>
        <w:numPr>
          <w:ilvl w:val="0"/>
          <w:numId w:val="5"/>
        </w:numPr>
        <w:contextualSpacing/>
        <w:jc w:val="both"/>
        <w:rPr>
          <w:rFonts w:ascii="Times New Roman" w:eastAsia="Calibri" w:hAnsi="Times New Roman" w:cs="Times New Roman"/>
        </w:rPr>
      </w:pPr>
      <w:r w:rsidRPr="005C7AEB">
        <w:rPr>
          <w:rFonts w:ascii="Times New Roman" w:eastAsia="Calibri" w:hAnsi="Times New Roman" w:cs="Times New Roman"/>
        </w:rPr>
        <w:t>результат порівняння цін у відсотковому вираженні.</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w:t>
      </w:r>
      <w:r w:rsidRPr="005C7AEB">
        <w:rPr>
          <w:rFonts w:ascii="Times New Roman" w:eastAsia="Calibri" w:hAnsi="Times New Roman" w:cs="Times New Roman"/>
        </w:rPr>
        <w:lastRenderedPageBreak/>
        <w:t>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7AEB">
        <w:rPr>
          <w:rFonts w:ascii="Times New Roman" w:eastAsia="Calibri" w:hAnsi="Times New Roman" w:cs="Times New Roman"/>
        </w:rPr>
        <w:t>пропорційно</w:t>
      </w:r>
      <w:proofErr w:type="spellEnd"/>
      <w:r w:rsidRPr="005C7AEB">
        <w:rPr>
          <w:rFonts w:ascii="Times New Roman" w:eastAsia="Calibri"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C7AEB">
        <w:rPr>
          <w:rFonts w:ascii="Times New Roman" w:eastAsia="Calibri" w:hAnsi="Times New Roman" w:cs="Times New Roman"/>
        </w:rPr>
        <w:t>пропорційно</w:t>
      </w:r>
      <w:proofErr w:type="spellEnd"/>
      <w:r w:rsidRPr="005C7AEB">
        <w:rPr>
          <w:rFonts w:ascii="Times New Roman" w:eastAsia="Calibri" w:hAnsi="Times New Roman" w:cs="Times New Roman"/>
        </w:rPr>
        <w:t xml:space="preserve"> до зміни податкового навантаження внаслідок зміни системи оподаткування;</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У цьому випадку Сторони погоджуються, що зміну ціни здійснюють у такому порядку:</w:t>
      </w:r>
    </w:p>
    <w:p w:rsidR="005C7AEB" w:rsidRPr="005C7AEB" w:rsidRDefault="005C7AEB" w:rsidP="005C7AEB">
      <w:pPr>
        <w:numPr>
          <w:ilvl w:val="0"/>
          <w:numId w:val="6"/>
        </w:numPr>
        <w:contextualSpacing/>
        <w:jc w:val="both"/>
        <w:rPr>
          <w:rFonts w:ascii="Times New Roman" w:eastAsia="Calibri" w:hAnsi="Times New Roman" w:cs="Times New Roman"/>
        </w:rPr>
      </w:pPr>
      <w:r w:rsidRPr="005C7AEB">
        <w:rPr>
          <w:rFonts w:ascii="Times New Roman" w:eastAsia="Calibri" w:hAnsi="Times New Roman" w:cs="Times New Roman"/>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C7AEB" w:rsidRPr="005C7AEB" w:rsidRDefault="005C7AEB" w:rsidP="005C7AEB">
      <w:pPr>
        <w:numPr>
          <w:ilvl w:val="0"/>
          <w:numId w:val="6"/>
        </w:numPr>
        <w:contextualSpacing/>
        <w:jc w:val="both"/>
        <w:rPr>
          <w:rFonts w:ascii="Times New Roman" w:eastAsia="Calibri" w:hAnsi="Times New Roman" w:cs="Times New Roman"/>
        </w:rPr>
      </w:pPr>
      <w:r w:rsidRPr="005C7AEB">
        <w:rPr>
          <w:rFonts w:ascii="Times New Roman" w:eastAsia="Calibri"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C7AEB" w:rsidRPr="005C7AEB" w:rsidRDefault="005C7AEB" w:rsidP="005C7AEB">
      <w:pPr>
        <w:numPr>
          <w:ilvl w:val="0"/>
          <w:numId w:val="6"/>
        </w:numPr>
        <w:contextualSpacing/>
        <w:jc w:val="both"/>
        <w:rPr>
          <w:rFonts w:ascii="Times New Roman" w:eastAsia="Calibri" w:hAnsi="Times New Roman" w:cs="Times New Roman"/>
        </w:rPr>
      </w:pPr>
      <w:r w:rsidRPr="005C7AEB">
        <w:rPr>
          <w:rFonts w:ascii="Times New Roman" w:eastAsia="Calibri" w:hAnsi="Times New Roman" w:cs="Times New Roman"/>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C7AEB" w:rsidRPr="005C7AEB" w:rsidRDefault="005C7AEB" w:rsidP="005C7AEB">
      <w:pPr>
        <w:numPr>
          <w:ilvl w:val="0"/>
          <w:numId w:val="6"/>
        </w:numPr>
        <w:contextualSpacing/>
        <w:jc w:val="both"/>
        <w:rPr>
          <w:rFonts w:ascii="Times New Roman" w:eastAsia="Calibri" w:hAnsi="Times New Roman" w:cs="Times New Roman"/>
        </w:rPr>
      </w:pPr>
      <w:r w:rsidRPr="005C7AEB">
        <w:rPr>
          <w:rFonts w:ascii="Times New Roman" w:eastAsia="Calibri" w:hAnsi="Times New Roman" w:cs="Times New Roman"/>
        </w:rPr>
        <w:t xml:space="preserve">зміна ціни відбувається </w:t>
      </w:r>
      <w:proofErr w:type="spellStart"/>
      <w:r w:rsidRPr="005C7AEB">
        <w:rPr>
          <w:rFonts w:ascii="Times New Roman" w:eastAsia="Calibri" w:hAnsi="Times New Roman" w:cs="Times New Roman"/>
        </w:rPr>
        <w:t>пропорційно</w:t>
      </w:r>
      <w:proofErr w:type="spellEnd"/>
      <w:r w:rsidRPr="005C7AEB">
        <w:rPr>
          <w:rFonts w:ascii="Times New Roman" w:eastAsia="Calibri" w:hAnsi="Times New Roman" w:cs="Times New Roman"/>
        </w:rPr>
        <w:t xml:space="preserve"> зміненій (зміненим) частині (частинам) складової такої ціни, в тому числі і загальна вартість Договору;</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 xml:space="preserve">7) </w:t>
      </w:r>
      <w:r w:rsidR="00116168" w:rsidRPr="00116168">
        <w:rPr>
          <w:rFonts w:ascii="Times New Roman" w:eastAsia="Calibri"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16168" w:rsidRPr="00116168">
        <w:rPr>
          <w:rFonts w:ascii="Times New Roman" w:eastAsia="Calibri" w:hAnsi="Times New Roman" w:cs="Times New Roman"/>
        </w:rPr>
        <w:t>Platts</w:t>
      </w:r>
      <w:proofErr w:type="spellEnd"/>
      <w:r w:rsidR="00116168" w:rsidRPr="00116168">
        <w:rPr>
          <w:rFonts w:ascii="Times New Roman" w:eastAsia="Calibri"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C7AEB">
        <w:rPr>
          <w:rFonts w:ascii="Times New Roman" w:eastAsia="Calibri" w:hAnsi="Times New Roman" w:cs="Times New Roman"/>
        </w:rPr>
        <w:t>.</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У цьому випадку Сторони погоджуються, що зміну ціни здійснюють у такому порядку:</w:t>
      </w:r>
    </w:p>
    <w:p w:rsidR="005C7AEB" w:rsidRPr="005C7AEB" w:rsidRDefault="005C7AEB" w:rsidP="005C7AEB">
      <w:pPr>
        <w:numPr>
          <w:ilvl w:val="0"/>
          <w:numId w:val="7"/>
        </w:numPr>
        <w:contextualSpacing/>
        <w:jc w:val="both"/>
        <w:rPr>
          <w:rFonts w:ascii="Times New Roman" w:eastAsia="Calibri" w:hAnsi="Times New Roman" w:cs="Times New Roman"/>
        </w:rPr>
      </w:pPr>
      <w:r w:rsidRPr="005C7AEB">
        <w:rPr>
          <w:rFonts w:ascii="Times New Roman" w:eastAsia="Calibri" w:hAnsi="Times New Roman" w:cs="Times New Roman"/>
        </w:rPr>
        <w:t>підставою для зміни ціни є письмове звернення Сторони Договору, у разі настання однієї або декілька підстав визначених даним пунктом;</w:t>
      </w:r>
    </w:p>
    <w:p w:rsidR="005C7AEB" w:rsidRPr="005C7AEB" w:rsidRDefault="005C7AEB" w:rsidP="005C7AEB">
      <w:pPr>
        <w:numPr>
          <w:ilvl w:val="0"/>
          <w:numId w:val="7"/>
        </w:numPr>
        <w:contextualSpacing/>
        <w:jc w:val="both"/>
        <w:rPr>
          <w:rFonts w:ascii="Times New Roman" w:eastAsia="Calibri" w:hAnsi="Times New Roman" w:cs="Times New Roman"/>
        </w:rPr>
      </w:pPr>
      <w:r w:rsidRPr="005C7AEB">
        <w:rPr>
          <w:rFonts w:ascii="Times New Roman" w:eastAsia="Calibri" w:hAnsi="Times New Roman" w:cs="Times New Roman"/>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AEB">
        <w:rPr>
          <w:rFonts w:ascii="Times New Roman" w:eastAsia="Calibri" w:hAnsi="Times New Roman" w:cs="Times New Roman"/>
        </w:rPr>
        <w:t>Platts</w:t>
      </w:r>
      <w:proofErr w:type="spellEnd"/>
      <w:r w:rsidRPr="005C7AEB">
        <w:rPr>
          <w:rFonts w:ascii="Times New Roman" w:eastAsia="Calibri" w:hAnsi="Times New Roman" w:cs="Times New Roman"/>
        </w:rPr>
        <w:t>, ARGUS, регульованих цін (тарифів), нормативів.</w:t>
      </w:r>
    </w:p>
    <w:p w:rsidR="005C7AEB" w:rsidRPr="005C7AEB" w:rsidRDefault="005C7AEB" w:rsidP="005C7AEB">
      <w:pPr>
        <w:numPr>
          <w:ilvl w:val="0"/>
          <w:numId w:val="7"/>
        </w:numPr>
        <w:contextualSpacing/>
        <w:jc w:val="both"/>
        <w:rPr>
          <w:rFonts w:ascii="Times New Roman" w:eastAsia="Calibri" w:hAnsi="Times New Roman" w:cs="Times New Roman"/>
        </w:rPr>
      </w:pPr>
      <w:r w:rsidRPr="005C7AEB">
        <w:rPr>
          <w:rFonts w:ascii="Times New Roman" w:eastAsia="Calibri" w:hAnsi="Times New Roman" w:cs="Times New Roman"/>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AEB">
        <w:rPr>
          <w:rFonts w:ascii="Times New Roman" w:eastAsia="Calibri" w:hAnsi="Times New Roman" w:cs="Times New Roman"/>
        </w:rPr>
        <w:t>Platts</w:t>
      </w:r>
      <w:proofErr w:type="spellEnd"/>
      <w:r w:rsidRPr="005C7AEB">
        <w:rPr>
          <w:rFonts w:ascii="Times New Roman" w:eastAsia="Calibri"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C7AEB" w:rsidRPr="005C7AEB" w:rsidRDefault="005C7AEB" w:rsidP="005C7AEB">
      <w:pPr>
        <w:contextualSpacing/>
        <w:jc w:val="both"/>
        <w:rPr>
          <w:rFonts w:ascii="Times New Roman" w:eastAsia="Calibri" w:hAnsi="Times New Roman" w:cs="Times New Roman"/>
        </w:rPr>
      </w:pPr>
      <w:r w:rsidRPr="005C7AEB">
        <w:rPr>
          <w:rFonts w:ascii="Times New Roman" w:eastAsia="Calibri"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 xml:space="preserve">12.2.  Покупець гарантує, що ним буде здійснено заправку автомобілів до закінчення терміну </w:t>
      </w:r>
      <w:proofErr w:type="spellStart"/>
      <w:r w:rsidRPr="00B16AAA">
        <w:rPr>
          <w:rFonts w:ascii="Times New Roman" w:eastAsia="Calibri" w:hAnsi="Times New Roman" w:cs="Times New Roman"/>
        </w:rPr>
        <w:t>двї</w:t>
      </w:r>
      <w:proofErr w:type="spellEnd"/>
      <w:r w:rsidRPr="00B16AAA">
        <w:rPr>
          <w:rFonts w:ascii="Times New Roman" w:eastAsia="Calibri" w:hAnsi="Times New Roman" w:cs="Times New Roman"/>
        </w:rPr>
        <w:t xml:space="preserve"> талону/</w:t>
      </w:r>
      <w:proofErr w:type="spellStart"/>
      <w:r w:rsidRPr="00B16AAA">
        <w:rPr>
          <w:rFonts w:ascii="Times New Roman" w:eastAsia="Calibri" w:hAnsi="Times New Roman" w:cs="Times New Roman"/>
        </w:rPr>
        <w:t>скретч</w:t>
      </w:r>
      <w:proofErr w:type="spellEnd"/>
      <w:r w:rsidRPr="00B16AAA">
        <w:rPr>
          <w:rFonts w:ascii="Times New Roman" w:eastAsia="Calibri" w:hAnsi="Times New Roman" w:cs="Times New Roman"/>
        </w:rPr>
        <w:t>-картки/бланку-дозволу.</w:t>
      </w: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12.3.  Постачальник може в односторонньому порядку продовжувати термін виконання заявки, через введений в Україні воєнний стан.</w:t>
      </w: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12.4.  Постачальник гарантує, що незважаючи на воєнний стан, ним буде докладено всіх зусиль для забезпечення Замовника паливом.</w:t>
      </w:r>
    </w:p>
    <w:p w:rsidR="00217216" w:rsidRPr="00B16AAA"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lastRenderedPageBreak/>
        <w:t>12.5.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217216" w:rsidRDefault="00217216" w:rsidP="00217216">
      <w:pPr>
        <w:spacing w:after="0" w:line="240" w:lineRule="auto"/>
        <w:ind w:hanging="567"/>
        <w:jc w:val="both"/>
        <w:rPr>
          <w:rFonts w:ascii="Times New Roman" w:eastAsia="Calibri" w:hAnsi="Times New Roman" w:cs="Times New Roman"/>
        </w:rPr>
      </w:pPr>
      <w:r w:rsidRPr="00B16AAA">
        <w:rPr>
          <w:rFonts w:ascii="Times New Roman" w:eastAsia="Calibri" w:hAnsi="Times New Roman" w:cs="Times New Roman"/>
        </w:rPr>
        <w:t>12.6.   У випадках, не передбачених Даним Договором, Сторони керуються чинним законодавством України.</w:t>
      </w:r>
    </w:p>
    <w:p w:rsidR="001E5EC2" w:rsidRPr="00B16AAA" w:rsidRDefault="001E5EC2" w:rsidP="00217216">
      <w:pPr>
        <w:spacing w:after="0" w:line="240" w:lineRule="auto"/>
        <w:ind w:hanging="567"/>
        <w:jc w:val="both"/>
        <w:rPr>
          <w:rFonts w:ascii="Times New Roman" w:eastAsia="Calibri" w:hAnsi="Times New Roman" w:cs="Times New Roman"/>
        </w:rPr>
      </w:pPr>
    </w:p>
    <w:p w:rsidR="00217216" w:rsidRPr="00B16AAA" w:rsidRDefault="00217216" w:rsidP="002172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rPr>
      </w:pPr>
      <w:r w:rsidRPr="00B16AAA">
        <w:rPr>
          <w:rFonts w:ascii="Times New Roman" w:eastAsia="Times New Roman" w:hAnsi="Times New Roman" w:cs="Times New Roman"/>
          <w:b/>
        </w:rPr>
        <w:t>Місцезнаходження та банківські реквізити сторін:</w:t>
      </w:r>
    </w:p>
    <w:tbl>
      <w:tblPr>
        <w:tblStyle w:val="a3"/>
        <w:tblW w:w="0" w:type="auto"/>
        <w:tblLook w:val="04A0" w:firstRow="1" w:lastRow="0" w:firstColumn="1" w:lastColumn="0" w:noHBand="0" w:noVBand="1"/>
      </w:tblPr>
      <w:tblGrid>
        <w:gridCol w:w="5309"/>
        <w:gridCol w:w="4320"/>
      </w:tblGrid>
      <w:tr w:rsidR="00336D44" w:rsidRPr="00B16AAA" w:rsidTr="000D42CB">
        <w:tc>
          <w:tcPr>
            <w:tcW w:w="5309" w:type="dxa"/>
          </w:tcPr>
          <w:p w:rsidR="00336D44" w:rsidRPr="00B16AAA" w:rsidRDefault="00336D44" w:rsidP="000F175E">
            <w:pPr>
              <w:jc w:val="center"/>
              <w:rPr>
                <w:b/>
                <w:bCs/>
                <w:sz w:val="22"/>
                <w:szCs w:val="22"/>
              </w:rPr>
            </w:pPr>
            <w:r w:rsidRPr="00B16AAA">
              <w:rPr>
                <w:b/>
                <w:bCs/>
                <w:sz w:val="22"/>
                <w:szCs w:val="22"/>
              </w:rPr>
              <w:t>ПОКУПЕЦЬ:</w:t>
            </w:r>
          </w:p>
        </w:tc>
        <w:tc>
          <w:tcPr>
            <w:tcW w:w="4320" w:type="dxa"/>
          </w:tcPr>
          <w:p w:rsidR="00336D44" w:rsidRPr="00B16AAA" w:rsidRDefault="00336D44" w:rsidP="000F175E">
            <w:pPr>
              <w:jc w:val="center"/>
              <w:rPr>
                <w:b/>
                <w:bCs/>
                <w:sz w:val="22"/>
                <w:szCs w:val="22"/>
              </w:rPr>
            </w:pPr>
            <w:r w:rsidRPr="00B16AAA">
              <w:rPr>
                <w:b/>
                <w:bCs/>
                <w:sz w:val="22"/>
                <w:szCs w:val="22"/>
              </w:rPr>
              <w:t>ПОСТАЧАЛЬНИК:</w:t>
            </w:r>
          </w:p>
        </w:tc>
      </w:tr>
      <w:tr w:rsidR="00336D44" w:rsidRPr="00B16AAA" w:rsidTr="000D42CB">
        <w:trPr>
          <w:trHeight w:val="1577"/>
        </w:trPr>
        <w:tc>
          <w:tcPr>
            <w:tcW w:w="5309" w:type="dxa"/>
          </w:tcPr>
          <w:p w:rsidR="008F77C5" w:rsidRPr="008F77C5" w:rsidRDefault="008F77C5" w:rsidP="00775FBC">
            <w:pPr>
              <w:jc w:val="center"/>
              <w:rPr>
                <w:rFonts w:ascii="Times New Roman" w:hAnsi="Times New Roman"/>
                <w:b/>
                <w:bCs/>
                <w:sz w:val="22"/>
                <w:szCs w:val="22"/>
              </w:rPr>
            </w:pPr>
            <w:proofErr w:type="spellStart"/>
            <w:r w:rsidRPr="008F77C5">
              <w:rPr>
                <w:rFonts w:ascii="Times New Roman" w:hAnsi="Times New Roman"/>
                <w:b/>
                <w:bCs/>
                <w:sz w:val="22"/>
                <w:szCs w:val="22"/>
              </w:rPr>
              <w:t>Комунальне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підприємство</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Заліщицьке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міське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комунальне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підприємство</w:t>
            </w:r>
            <w:proofErr w:type="spellEnd"/>
            <w:r w:rsidRPr="008F77C5">
              <w:rPr>
                <w:rFonts w:ascii="Times New Roman" w:hAnsi="Times New Roman"/>
                <w:b/>
                <w:bCs/>
                <w:sz w:val="22"/>
                <w:szCs w:val="22"/>
              </w:rPr>
              <w:t>»</w:t>
            </w:r>
          </w:p>
          <w:p w:rsidR="008F77C5" w:rsidRPr="008F77C5" w:rsidRDefault="008F77C5" w:rsidP="008F77C5">
            <w:pPr>
              <w:jc w:val="both"/>
              <w:rPr>
                <w:rFonts w:ascii="Times New Roman" w:hAnsi="Times New Roman"/>
                <w:bCs/>
                <w:sz w:val="22"/>
                <w:szCs w:val="22"/>
              </w:rPr>
            </w:pPr>
            <w:proofErr w:type="spellStart"/>
            <w:r w:rsidRPr="008F77C5">
              <w:rPr>
                <w:rFonts w:ascii="Times New Roman" w:hAnsi="Times New Roman"/>
                <w:bCs/>
                <w:sz w:val="22"/>
                <w:szCs w:val="22"/>
              </w:rPr>
              <w:t>Юридична</w:t>
            </w:r>
            <w:proofErr w:type="spellEnd"/>
            <w:r w:rsidRPr="008F77C5">
              <w:rPr>
                <w:rFonts w:ascii="Times New Roman" w:hAnsi="Times New Roman"/>
                <w:bCs/>
                <w:sz w:val="22"/>
                <w:szCs w:val="22"/>
              </w:rPr>
              <w:t xml:space="preserve"> адреса: </w:t>
            </w:r>
          </w:p>
          <w:p w:rsidR="008F77C5" w:rsidRPr="008F77C5" w:rsidRDefault="008F77C5" w:rsidP="008F77C5">
            <w:pPr>
              <w:jc w:val="both"/>
              <w:rPr>
                <w:rFonts w:ascii="Times New Roman" w:hAnsi="Times New Roman"/>
                <w:bCs/>
                <w:sz w:val="22"/>
                <w:szCs w:val="22"/>
              </w:rPr>
            </w:pPr>
            <w:proofErr w:type="spellStart"/>
            <w:r w:rsidRPr="008F77C5">
              <w:rPr>
                <w:rFonts w:ascii="Times New Roman" w:hAnsi="Times New Roman"/>
                <w:bCs/>
                <w:sz w:val="22"/>
                <w:szCs w:val="22"/>
              </w:rPr>
              <w:t>вул</w:t>
            </w:r>
            <w:proofErr w:type="spellEnd"/>
            <w:r w:rsidRPr="008F77C5">
              <w:rPr>
                <w:rFonts w:ascii="Times New Roman" w:hAnsi="Times New Roman"/>
                <w:bCs/>
                <w:sz w:val="22"/>
                <w:szCs w:val="22"/>
              </w:rPr>
              <w:t xml:space="preserve">. С. </w:t>
            </w:r>
            <w:proofErr w:type="spellStart"/>
            <w:r w:rsidRPr="008F77C5">
              <w:rPr>
                <w:rFonts w:ascii="Times New Roman" w:hAnsi="Times New Roman"/>
                <w:bCs/>
                <w:sz w:val="22"/>
                <w:szCs w:val="22"/>
              </w:rPr>
              <w:t>Бандери</w:t>
            </w:r>
            <w:proofErr w:type="spellEnd"/>
            <w:r w:rsidRPr="008F77C5">
              <w:rPr>
                <w:rFonts w:ascii="Times New Roman" w:hAnsi="Times New Roman"/>
                <w:bCs/>
                <w:sz w:val="22"/>
                <w:szCs w:val="22"/>
              </w:rPr>
              <w:t xml:space="preserve">, буд. 2, м. </w:t>
            </w:r>
            <w:proofErr w:type="spellStart"/>
            <w:r w:rsidRPr="008F77C5">
              <w:rPr>
                <w:rFonts w:ascii="Times New Roman" w:hAnsi="Times New Roman"/>
                <w:bCs/>
                <w:sz w:val="22"/>
                <w:szCs w:val="22"/>
              </w:rPr>
              <w:t>Заліщики</w:t>
            </w:r>
            <w:proofErr w:type="spellEnd"/>
            <w:r w:rsidRPr="008F77C5">
              <w:rPr>
                <w:rFonts w:ascii="Times New Roman" w:hAnsi="Times New Roman"/>
                <w:bCs/>
                <w:sz w:val="22"/>
                <w:szCs w:val="22"/>
              </w:rPr>
              <w:t xml:space="preserve">, </w:t>
            </w:r>
          </w:p>
          <w:p w:rsidR="008F77C5" w:rsidRPr="008F77C5" w:rsidRDefault="008F77C5" w:rsidP="008F77C5">
            <w:pPr>
              <w:jc w:val="both"/>
              <w:rPr>
                <w:rFonts w:ascii="Times New Roman" w:hAnsi="Times New Roman"/>
                <w:bCs/>
                <w:sz w:val="22"/>
                <w:szCs w:val="22"/>
              </w:rPr>
            </w:pPr>
            <w:proofErr w:type="spellStart"/>
            <w:r w:rsidRPr="008F77C5">
              <w:rPr>
                <w:rFonts w:ascii="Times New Roman" w:hAnsi="Times New Roman"/>
                <w:bCs/>
                <w:sz w:val="22"/>
                <w:szCs w:val="22"/>
              </w:rPr>
              <w:t>Заліщицький</w:t>
            </w:r>
            <w:proofErr w:type="spellEnd"/>
            <w:r w:rsidRPr="008F77C5">
              <w:rPr>
                <w:rFonts w:ascii="Times New Roman" w:hAnsi="Times New Roman"/>
                <w:bCs/>
                <w:sz w:val="22"/>
                <w:szCs w:val="22"/>
              </w:rPr>
              <w:t xml:space="preserve"> р-н, </w:t>
            </w:r>
            <w:proofErr w:type="spellStart"/>
            <w:r w:rsidRPr="008F77C5">
              <w:rPr>
                <w:rFonts w:ascii="Times New Roman" w:hAnsi="Times New Roman"/>
                <w:bCs/>
                <w:sz w:val="22"/>
                <w:szCs w:val="22"/>
              </w:rPr>
              <w:t>Тернопільська</w:t>
            </w:r>
            <w:proofErr w:type="spellEnd"/>
            <w:r w:rsidRPr="008F77C5">
              <w:rPr>
                <w:rFonts w:ascii="Times New Roman" w:hAnsi="Times New Roman"/>
                <w:bCs/>
                <w:sz w:val="22"/>
                <w:szCs w:val="22"/>
              </w:rPr>
              <w:t xml:space="preserve"> обл., 48601</w:t>
            </w:r>
          </w:p>
          <w:p w:rsidR="008F77C5" w:rsidRPr="008F77C5" w:rsidRDefault="008F77C5" w:rsidP="008F77C5">
            <w:pPr>
              <w:jc w:val="both"/>
              <w:rPr>
                <w:rFonts w:ascii="Times New Roman" w:hAnsi="Times New Roman"/>
                <w:bCs/>
                <w:sz w:val="22"/>
                <w:szCs w:val="22"/>
              </w:rPr>
            </w:pPr>
            <w:proofErr w:type="spellStart"/>
            <w:r w:rsidRPr="008F77C5">
              <w:rPr>
                <w:rFonts w:ascii="Times New Roman" w:hAnsi="Times New Roman"/>
                <w:bCs/>
                <w:sz w:val="22"/>
                <w:szCs w:val="22"/>
              </w:rPr>
              <w:t>Поштова</w:t>
            </w:r>
            <w:proofErr w:type="spellEnd"/>
            <w:r w:rsidRPr="008F77C5">
              <w:rPr>
                <w:rFonts w:ascii="Times New Roman" w:hAnsi="Times New Roman"/>
                <w:bCs/>
                <w:sz w:val="22"/>
                <w:szCs w:val="22"/>
              </w:rPr>
              <w:t xml:space="preserve"> адреса: </w:t>
            </w:r>
          </w:p>
          <w:p w:rsidR="008F77C5" w:rsidRPr="008F77C5" w:rsidRDefault="008F77C5" w:rsidP="008F77C5">
            <w:pPr>
              <w:jc w:val="both"/>
              <w:rPr>
                <w:rFonts w:ascii="Times New Roman" w:hAnsi="Times New Roman"/>
                <w:bCs/>
                <w:sz w:val="22"/>
                <w:szCs w:val="22"/>
              </w:rPr>
            </w:pPr>
            <w:proofErr w:type="spellStart"/>
            <w:r w:rsidRPr="008F77C5">
              <w:rPr>
                <w:rFonts w:ascii="Times New Roman" w:hAnsi="Times New Roman"/>
                <w:bCs/>
                <w:sz w:val="22"/>
                <w:szCs w:val="22"/>
              </w:rPr>
              <w:t>вул</w:t>
            </w:r>
            <w:proofErr w:type="spellEnd"/>
            <w:r w:rsidRPr="008F77C5">
              <w:rPr>
                <w:rFonts w:ascii="Times New Roman" w:hAnsi="Times New Roman"/>
                <w:bCs/>
                <w:sz w:val="22"/>
                <w:szCs w:val="22"/>
              </w:rPr>
              <w:t xml:space="preserve">. С. </w:t>
            </w:r>
            <w:proofErr w:type="spellStart"/>
            <w:r w:rsidRPr="008F77C5">
              <w:rPr>
                <w:rFonts w:ascii="Times New Roman" w:hAnsi="Times New Roman"/>
                <w:bCs/>
                <w:sz w:val="22"/>
                <w:szCs w:val="22"/>
              </w:rPr>
              <w:t>Бандери</w:t>
            </w:r>
            <w:proofErr w:type="spellEnd"/>
            <w:r w:rsidRPr="008F77C5">
              <w:rPr>
                <w:rFonts w:ascii="Times New Roman" w:hAnsi="Times New Roman"/>
                <w:bCs/>
                <w:sz w:val="22"/>
                <w:szCs w:val="22"/>
              </w:rPr>
              <w:t xml:space="preserve">, буд. 2, м. </w:t>
            </w:r>
            <w:proofErr w:type="spellStart"/>
            <w:r w:rsidRPr="008F77C5">
              <w:rPr>
                <w:rFonts w:ascii="Times New Roman" w:hAnsi="Times New Roman"/>
                <w:bCs/>
                <w:sz w:val="22"/>
                <w:szCs w:val="22"/>
              </w:rPr>
              <w:t>Заліщики</w:t>
            </w:r>
            <w:proofErr w:type="spellEnd"/>
            <w:r w:rsidRPr="008F77C5">
              <w:rPr>
                <w:rFonts w:ascii="Times New Roman" w:hAnsi="Times New Roman"/>
                <w:bCs/>
                <w:sz w:val="22"/>
                <w:szCs w:val="22"/>
              </w:rPr>
              <w:t xml:space="preserve">, </w:t>
            </w:r>
          </w:p>
          <w:p w:rsidR="008F77C5" w:rsidRPr="008F77C5" w:rsidRDefault="008F77C5" w:rsidP="008F77C5">
            <w:pPr>
              <w:jc w:val="both"/>
              <w:rPr>
                <w:rFonts w:ascii="Times New Roman" w:hAnsi="Times New Roman"/>
                <w:bCs/>
                <w:sz w:val="22"/>
                <w:szCs w:val="22"/>
              </w:rPr>
            </w:pPr>
            <w:proofErr w:type="spellStart"/>
            <w:r w:rsidRPr="008F77C5">
              <w:rPr>
                <w:rFonts w:ascii="Times New Roman" w:hAnsi="Times New Roman"/>
                <w:bCs/>
                <w:sz w:val="22"/>
                <w:szCs w:val="22"/>
              </w:rPr>
              <w:t>Чортківський</w:t>
            </w:r>
            <w:proofErr w:type="spellEnd"/>
            <w:r w:rsidRPr="008F77C5">
              <w:rPr>
                <w:rFonts w:ascii="Times New Roman" w:hAnsi="Times New Roman"/>
                <w:bCs/>
                <w:sz w:val="22"/>
                <w:szCs w:val="22"/>
              </w:rPr>
              <w:t xml:space="preserve"> р-н, </w:t>
            </w:r>
            <w:proofErr w:type="spellStart"/>
            <w:r w:rsidRPr="008F77C5">
              <w:rPr>
                <w:rFonts w:ascii="Times New Roman" w:hAnsi="Times New Roman"/>
                <w:bCs/>
                <w:sz w:val="22"/>
                <w:szCs w:val="22"/>
              </w:rPr>
              <w:t>Тернопільська</w:t>
            </w:r>
            <w:proofErr w:type="spellEnd"/>
            <w:r w:rsidRPr="008F77C5">
              <w:rPr>
                <w:rFonts w:ascii="Times New Roman" w:hAnsi="Times New Roman"/>
                <w:bCs/>
                <w:sz w:val="22"/>
                <w:szCs w:val="22"/>
              </w:rPr>
              <w:t xml:space="preserve"> обл., 48601</w:t>
            </w:r>
          </w:p>
          <w:p w:rsidR="008F77C5" w:rsidRPr="008F77C5" w:rsidRDefault="008F77C5" w:rsidP="008F77C5">
            <w:pPr>
              <w:jc w:val="both"/>
              <w:rPr>
                <w:rFonts w:ascii="Times New Roman" w:hAnsi="Times New Roman"/>
                <w:bCs/>
                <w:sz w:val="22"/>
                <w:szCs w:val="22"/>
              </w:rPr>
            </w:pPr>
            <w:proofErr w:type="spellStart"/>
            <w:r w:rsidRPr="008F77C5">
              <w:rPr>
                <w:rFonts w:ascii="Times New Roman" w:hAnsi="Times New Roman"/>
                <w:bCs/>
                <w:sz w:val="22"/>
                <w:szCs w:val="22"/>
              </w:rPr>
              <w:t>Банківські</w:t>
            </w:r>
            <w:proofErr w:type="spellEnd"/>
            <w:r w:rsidRPr="008F77C5">
              <w:rPr>
                <w:rFonts w:ascii="Times New Roman" w:hAnsi="Times New Roman"/>
                <w:bCs/>
                <w:sz w:val="22"/>
                <w:szCs w:val="22"/>
              </w:rPr>
              <w:t xml:space="preserve"> </w:t>
            </w:r>
            <w:proofErr w:type="spellStart"/>
            <w:r w:rsidRPr="008F77C5">
              <w:rPr>
                <w:rFonts w:ascii="Times New Roman" w:hAnsi="Times New Roman"/>
                <w:bCs/>
                <w:sz w:val="22"/>
                <w:szCs w:val="22"/>
              </w:rPr>
              <w:t>реквізити</w:t>
            </w:r>
            <w:proofErr w:type="spellEnd"/>
            <w:r w:rsidRPr="008F77C5">
              <w:rPr>
                <w:rFonts w:ascii="Times New Roman" w:hAnsi="Times New Roman"/>
                <w:bCs/>
                <w:sz w:val="22"/>
                <w:szCs w:val="22"/>
              </w:rPr>
              <w:t xml:space="preserve">: </w:t>
            </w:r>
          </w:p>
          <w:p w:rsidR="008F77C5" w:rsidRPr="008F77C5" w:rsidRDefault="008F77C5" w:rsidP="008F77C5">
            <w:pPr>
              <w:jc w:val="both"/>
              <w:rPr>
                <w:rFonts w:ascii="Times New Roman" w:hAnsi="Times New Roman"/>
                <w:bCs/>
                <w:sz w:val="22"/>
                <w:szCs w:val="22"/>
              </w:rPr>
            </w:pPr>
            <w:r w:rsidRPr="008F77C5">
              <w:rPr>
                <w:rFonts w:ascii="Times New Roman" w:hAnsi="Times New Roman"/>
                <w:bCs/>
                <w:sz w:val="22"/>
                <w:szCs w:val="22"/>
              </w:rPr>
              <w:t>р/р UA768201720344380007000090987</w:t>
            </w:r>
          </w:p>
          <w:p w:rsidR="008F77C5" w:rsidRPr="008F77C5" w:rsidRDefault="008F77C5" w:rsidP="008F77C5">
            <w:pPr>
              <w:jc w:val="both"/>
              <w:rPr>
                <w:rFonts w:ascii="Times New Roman" w:hAnsi="Times New Roman"/>
                <w:bCs/>
                <w:sz w:val="22"/>
                <w:szCs w:val="22"/>
              </w:rPr>
            </w:pPr>
            <w:r w:rsidRPr="008F77C5">
              <w:rPr>
                <w:rFonts w:ascii="Times New Roman" w:hAnsi="Times New Roman"/>
                <w:bCs/>
                <w:sz w:val="22"/>
                <w:szCs w:val="22"/>
              </w:rPr>
              <w:t>р/р UA778201720344301009100090987</w:t>
            </w:r>
          </w:p>
          <w:p w:rsidR="008F77C5" w:rsidRPr="008F77C5" w:rsidRDefault="008F77C5" w:rsidP="008F77C5">
            <w:pPr>
              <w:jc w:val="both"/>
              <w:rPr>
                <w:rFonts w:ascii="Times New Roman" w:hAnsi="Times New Roman"/>
                <w:bCs/>
                <w:sz w:val="22"/>
                <w:szCs w:val="22"/>
              </w:rPr>
            </w:pPr>
            <w:r w:rsidRPr="008F77C5">
              <w:rPr>
                <w:rFonts w:ascii="Times New Roman" w:hAnsi="Times New Roman"/>
                <w:bCs/>
                <w:sz w:val="22"/>
                <w:szCs w:val="22"/>
              </w:rPr>
              <w:t xml:space="preserve">в ДКСУ </w:t>
            </w:r>
            <w:proofErr w:type="spellStart"/>
            <w:r w:rsidRPr="008F77C5">
              <w:rPr>
                <w:rFonts w:ascii="Times New Roman" w:hAnsi="Times New Roman"/>
                <w:bCs/>
                <w:sz w:val="22"/>
                <w:szCs w:val="22"/>
              </w:rPr>
              <w:t>м.Київ</w:t>
            </w:r>
            <w:proofErr w:type="spellEnd"/>
          </w:p>
          <w:p w:rsidR="008F77C5" w:rsidRPr="008F77C5" w:rsidRDefault="008F77C5" w:rsidP="008F77C5">
            <w:pPr>
              <w:jc w:val="both"/>
              <w:rPr>
                <w:rFonts w:ascii="Times New Roman" w:hAnsi="Times New Roman"/>
                <w:bCs/>
                <w:sz w:val="22"/>
                <w:szCs w:val="22"/>
              </w:rPr>
            </w:pPr>
            <w:r w:rsidRPr="008F77C5">
              <w:rPr>
                <w:rFonts w:ascii="Times New Roman" w:hAnsi="Times New Roman"/>
                <w:bCs/>
                <w:sz w:val="22"/>
                <w:szCs w:val="22"/>
              </w:rPr>
              <w:t>ІПН 398643319054</w:t>
            </w:r>
          </w:p>
          <w:p w:rsidR="008F77C5" w:rsidRPr="008F77C5" w:rsidRDefault="008F77C5" w:rsidP="008F77C5">
            <w:pPr>
              <w:jc w:val="both"/>
              <w:rPr>
                <w:rFonts w:ascii="Times New Roman" w:hAnsi="Times New Roman"/>
                <w:bCs/>
                <w:sz w:val="22"/>
                <w:szCs w:val="22"/>
              </w:rPr>
            </w:pPr>
            <w:r w:rsidRPr="008F77C5">
              <w:rPr>
                <w:rFonts w:ascii="Times New Roman" w:hAnsi="Times New Roman"/>
                <w:bCs/>
                <w:sz w:val="22"/>
                <w:szCs w:val="22"/>
              </w:rPr>
              <w:t>Код ЄДРПОУ: 39864333</w:t>
            </w:r>
          </w:p>
          <w:p w:rsidR="008F77C5" w:rsidRPr="008F77C5" w:rsidRDefault="008F77C5" w:rsidP="008F77C5">
            <w:pPr>
              <w:jc w:val="both"/>
              <w:rPr>
                <w:rFonts w:ascii="Times New Roman" w:hAnsi="Times New Roman"/>
                <w:bCs/>
                <w:sz w:val="22"/>
                <w:szCs w:val="22"/>
              </w:rPr>
            </w:pPr>
            <w:r w:rsidRPr="008F77C5">
              <w:rPr>
                <w:rFonts w:ascii="Times New Roman" w:hAnsi="Times New Roman"/>
                <w:bCs/>
                <w:sz w:val="22"/>
                <w:szCs w:val="22"/>
              </w:rPr>
              <w:t>Тел./факс: (0355) 42 12 83</w:t>
            </w:r>
          </w:p>
          <w:p w:rsidR="00336D44" w:rsidRPr="00B16AAA" w:rsidRDefault="008F77C5" w:rsidP="008F77C5">
            <w:pPr>
              <w:jc w:val="both"/>
              <w:rPr>
                <w:b/>
                <w:bCs/>
                <w:sz w:val="22"/>
                <w:szCs w:val="22"/>
              </w:rPr>
            </w:pPr>
            <w:proofErr w:type="spellStart"/>
            <w:r w:rsidRPr="008F77C5">
              <w:rPr>
                <w:rFonts w:ascii="Times New Roman" w:hAnsi="Times New Roman"/>
                <w:bCs/>
                <w:sz w:val="22"/>
                <w:szCs w:val="22"/>
              </w:rPr>
              <w:t>Email</w:t>
            </w:r>
            <w:proofErr w:type="spellEnd"/>
            <w:r w:rsidRPr="008F77C5">
              <w:rPr>
                <w:rFonts w:ascii="Times New Roman" w:hAnsi="Times New Roman"/>
                <w:bCs/>
                <w:sz w:val="22"/>
                <w:szCs w:val="22"/>
              </w:rPr>
              <w:t>: zalgkp1@ukr.net</w:t>
            </w:r>
          </w:p>
        </w:tc>
        <w:tc>
          <w:tcPr>
            <w:tcW w:w="4320" w:type="dxa"/>
          </w:tcPr>
          <w:p w:rsidR="00336D44" w:rsidRPr="00B16AAA" w:rsidRDefault="00336D44" w:rsidP="000F175E">
            <w:pPr>
              <w:jc w:val="both"/>
              <w:rPr>
                <w:b/>
                <w:bCs/>
                <w:sz w:val="22"/>
                <w:szCs w:val="22"/>
              </w:rPr>
            </w:pPr>
          </w:p>
        </w:tc>
      </w:tr>
      <w:tr w:rsidR="00336D44" w:rsidRPr="00B16AAA" w:rsidTr="000D42CB">
        <w:tc>
          <w:tcPr>
            <w:tcW w:w="5309" w:type="dxa"/>
          </w:tcPr>
          <w:p w:rsidR="00336D44" w:rsidRPr="00B16AAA" w:rsidRDefault="00336D44" w:rsidP="000F175E">
            <w:pPr>
              <w:jc w:val="both"/>
              <w:rPr>
                <w:b/>
                <w:bCs/>
                <w:sz w:val="22"/>
                <w:szCs w:val="22"/>
              </w:rPr>
            </w:pPr>
            <w:r w:rsidRPr="00B16AAA">
              <w:rPr>
                <w:b/>
                <w:bCs/>
                <w:sz w:val="22"/>
                <w:szCs w:val="22"/>
              </w:rPr>
              <w:t xml:space="preserve">Директор </w:t>
            </w:r>
          </w:p>
          <w:p w:rsidR="00336D44" w:rsidRPr="00B16AAA" w:rsidRDefault="00336D44" w:rsidP="000F175E">
            <w:pPr>
              <w:jc w:val="both"/>
              <w:rPr>
                <w:b/>
                <w:bCs/>
                <w:sz w:val="22"/>
                <w:szCs w:val="22"/>
              </w:rPr>
            </w:pPr>
          </w:p>
          <w:p w:rsidR="00336D44" w:rsidRPr="00B16AAA" w:rsidRDefault="00336D44" w:rsidP="000F175E">
            <w:pPr>
              <w:jc w:val="both"/>
              <w:rPr>
                <w:b/>
                <w:bCs/>
                <w:sz w:val="22"/>
                <w:szCs w:val="22"/>
              </w:rPr>
            </w:pPr>
            <w:r w:rsidRPr="00B16AAA">
              <w:rPr>
                <w:b/>
                <w:bCs/>
                <w:sz w:val="22"/>
                <w:szCs w:val="22"/>
              </w:rPr>
              <w:t>_____________________/</w:t>
            </w:r>
            <w:r w:rsidRPr="00B16AAA">
              <w:rPr>
                <w:rFonts w:ascii="Times New Roman" w:hAnsi="Times New Roman"/>
                <w:b/>
                <w:sz w:val="22"/>
                <w:szCs w:val="22"/>
                <w:lang w:eastAsia="zh-CN"/>
              </w:rPr>
              <w:t xml:space="preserve"> Роман ВЕРХОЛА</w:t>
            </w:r>
            <w:r w:rsidRPr="00B16AAA">
              <w:rPr>
                <w:b/>
                <w:bCs/>
                <w:sz w:val="22"/>
                <w:szCs w:val="22"/>
              </w:rPr>
              <w:t xml:space="preserve"> /</w:t>
            </w:r>
          </w:p>
        </w:tc>
        <w:tc>
          <w:tcPr>
            <w:tcW w:w="4320" w:type="dxa"/>
          </w:tcPr>
          <w:p w:rsidR="00336D44" w:rsidRPr="00B16AAA" w:rsidRDefault="00336D44" w:rsidP="000F175E">
            <w:pPr>
              <w:jc w:val="both"/>
              <w:rPr>
                <w:b/>
                <w:bCs/>
                <w:sz w:val="22"/>
                <w:szCs w:val="22"/>
              </w:rPr>
            </w:pPr>
            <w:r w:rsidRPr="00B16AAA">
              <w:rPr>
                <w:b/>
                <w:bCs/>
                <w:sz w:val="22"/>
                <w:szCs w:val="22"/>
              </w:rPr>
              <w:t xml:space="preserve">Директор </w:t>
            </w:r>
          </w:p>
          <w:p w:rsidR="00336D44" w:rsidRPr="00B16AAA" w:rsidRDefault="00336D44" w:rsidP="000F175E">
            <w:pPr>
              <w:jc w:val="both"/>
              <w:rPr>
                <w:b/>
                <w:bCs/>
                <w:sz w:val="22"/>
                <w:szCs w:val="22"/>
              </w:rPr>
            </w:pPr>
          </w:p>
          <w:p w:rsidR="00336D44" w:rsidRPr="00B16AAA" w:rsidRDefault="00336D44" w:rsidP="000F175E">
            <w:pPr>
              <w:jc w:val="both"/>
              <w:rPr>
                <w:b/>
                <w:bCs/>
                <w:sz w:val="22"/>
                <w:szCs w:val="22"/>
              </w:rPr>
            </w:pPr>
            <w:r w:rsidRPr="00B16AAA">
              <w:rPr>
                <w:b/>
                <w:bCs/>
                <w:sz w:val="22"/>
                <w:szCs w:val="22"/>
              </w:rPr>
              <w:t>_____________________/______________/</w:t>
            </w:r>
          </w:p>
        </w:tc>
      </w:tr>
    </w:tbl>
    <w:p w:rsidR="00775FBC" w:rsidRDefault="00775FBC" w:rsidP="00217216">
      <w:pPr>
        <w:spacing w:after="0" w:line="240" w:lineRule="auto"/>
        <w:jc w:val="right"/>
        <w:rPr>
          <w:rFonts w:ascii="Times New Roman" w:eastAsia="Calibri" w:hAnsi="Times New Roman" w:cs="Times New Roman"/>
          <w:b/>
          <w:bCs/>
        </w:rPr>
      </w:pPr>
    </w:p>
    <w:p w:rsidR="00775FBC" w:rsidRDefault="00775FBC" w:rsidP="00217216">
      <w:pPr>
        <w:spacing w:after="0" w:line="240" w:lineRule="auto"/>
        <w:jc w:val="right"/>
        <w:rPr>
          <w:rFonts w:ascii="Times New Roman" w:eastAsia="Calibri" w:hAnsi="Times New Roman" w:cs="Times New Roman"/>
          <w:b/>
          <w:bCs/>
        </w:rPr>
      </w:pPr>
    </w:p>
    <w:p w:rsidR="001E5EC2" w:rsidRDefault="001E5EC2" w:rsidP="00217216">
      <w:pPr>
        <w:spacing w:after="0" w:line="240" w:lineRule="auto"/>
        <w:jc w:val="right"/>
        <w:rPr>
          <w:rFonts w:ascii="Times New Roman" w:eastAsia="Calibri" w:hAnsi="Times New Roman" w:cs="Times New Roman"/>
          <w:b/>
          <w:bCs/>
        </w:rPr>
      </w:pPr>
    </w:p>
    <w:p w:rsidR="001E5EC2" w:rsidRDefault="001E5EC2" w:rsidP="00217216">
      <w:pPr>
        <w:spacing w:after="0" w:line="240" w:lineRule="auto"/>
        <w:jc w:val="right"/>
        <w:rPr>
          <w:rFonts w:ascii="Times New Roman" w:eastAsia="Calibri" w:hAnsi="Times New Roman" w:cs="Times New Roman"/>
          <w:b/>
          <w:bCs/>
        </w:rPr>
      </w:pPr>
    </w:p>
    <w:p w:rsidR="001E5EC2" w:rsidRDefault="001E5EC2" w:rsidP="00217216">
      <w:pPr>
        <w:spacing w:after="0" w:line="240" w:lineRule="auto"/>
        <w:jc w:val="right"/>
        <w:rPr>
          <w:rFonts w:ascii="Times New Roman" w:eastAsia="Calibri" w:hAnsi="Times New Roman" w:cs="Times New Roman"/>
          <w:b/>
          <w:bCs/>
        </w:rPr>
      </w:pPr>
    </w:p>
    <w:p w:rsidR="001E5EC2" w:rsidRDefault="001E5EC2"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2063B7" w:rsidRDefault="002063B7"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AF168D" w:rsidRDefault="00AF168D" w:rsidP="00217216">
      <w:pPr>
        <w:spacing w:after="0" w:line="240" w:lineRule="auto"/>
        <w:jc w:val="right"/>
        <w:rPr>
          <w:rFonts w:ascii="Times New Roman" w:eastAsia="Calibri" w:hAnsi="Times New Roman" w:cs="Times New Roman"/>
          <w:b/>
          <w:bCs/>
        </w:rPr>
      </w:pPr>
    </w:p>
    <w:p w:rsidR="00217216" w:rsidRPr="00B16AAA" w:rsidRDefault="00217216" w:rsidP="00217216">
      <w:pPr>
        <w:spacing w:after="0" w:line="240" w:lineRule="auto"/>
        <w:jc w:val="right"/>
        <w:rPr>
          <w:rFonts w:ascii="Times New Roman" w:eastAsia="Calibri" w:hAnsi="Times New Roman" w:cs="Times New Roman"/>
          <w:b/>
          <w:bCs/>
        </w:rPr>
      </w:pPr>
      <w:r w:rsidRPr="00B16AAA">
        <w:rPr>
          <w:rFonts w:ascii="Times New Roman" w:eastAsia="Calibri" w:hAnsi="Times New Roman" w:cs="Times New Roman"/>
          <w:b/>
          <w:bCs/>
        </w:rPr>
        <w:lastRenderedPageBreak/>
        <w:t>Додаток 1</w:t>
      </w:r>
    </w:p>
    <w:p w:rsidR="00217216" w:rsidRPr="00B16AAA" w:rsidRDefault="00217216" w:rsidP="00217216">
      <w:pPr>
        <w:spacing w:after="0" w:line="240" w:lineRule="auto"/>
        <w:jc w:val="right"/>
        <w:rPr>
          <w:rFonts w:ascii="Times New Roman" w:eastAsia="Calibri" w:hAnsi="Times New Roman" w:cs="Times New Roman"/>
          <w:b/>
          <w:bCs/>
        </w:rPr>
      </w:pPr>
      <w:r w:rsidRPr="00B16AAA">
        <w:rPr>
          <w:rFonts w:ascii="Times New Roman" w:eastAsia="Calibri" w:hAnsi="Times New Roman" w:cs="Times New Roman"/>
          <w:b/>
          <w:bCs/>
        </w:rPr>
        <w:t>до Договору № __ від «__» ___________ 202</w:t>
      </w:r>
      <w:r w:rsidR="00775FBC">
        <w:rPr>
          <w:rFonts w:ascii="Times New Roman" w:eastAsia="Calibri" w:hAnsi="Times New Roman" w:cs="Times New Roman"/>
          <w:b/>
          <w:bCs/>
        </w:rPr>
        <w:t>4</w:t>
      </w:r>
      <w:r w:rsidRPr="00B16AAA">
        <w:rPr>
          <w:rFonts w:ascii="Times New Roman" w:eastAsia="Calibri" w:hAnsi="Times New Roman" w:cs="Times New Roman"/>
          <w:b/>
          <w:bCs/>
        </w:rPr>
        <w:t xml:space="preserve"> року.</w:t>
      </w:r>
    </w:p>
    <w:p w:rsidR="00217216" w:rsidRPr="00B16AAA" w:rsidRDefault="00217216" w:rsidP="00217216">
      <w:pPr>
        <w:spacing w:after="0" w:line="240" w:lineRule="auto"/>
        <w:jc w:val="both"/>
        <w:rPr>
          <w:rFonts w:ascii="Times New Roman" w:eastAsia="Calibri" w:hAnsi="Times New Roman" w:cs="Times New Roman"/>
          <w:b/>
          <w:bCs/>
        </w:rPr>
      </w:pPr>
    </w:p>
    <w:p w:rsidR="00217216" w:rsidRPr="00B16AAA" w:rsidRDefault="00217216" w:rsidP="00217216">
      <w:pPr>
        <w:spacing w:after="0" w:line="240" w:lineRule="auto"/>
        <w:jc w:val="both"/>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r w:rsidRPr="00B16AAA">
        <w:rPr>
          <w:rFonts w:ascii="Times New Roman" w:eastAsia="Calibri" w:hAnsi="Times New Roman" w:cs="Times New Roman"/>
          <w:b/>
          <w:bCs/>
        </w:rPr>
        <w:t>СПЕЦИФІКАЦІЯ</w:t>
      </w: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tbl>
      <w:tblPr>
        <w:tblStyle w:val="a3"/>
        <w:tblW w:w="0" w:type="auto"/>
        <w:tblLook w:val="04A0" w:firstRow="1" w:lastRow="0" w:firstColumn="1" w:lastColumn="0" w:noHBand="0" w:noVBand="1"/>
      </w:tblPr>
      <w:tblGrid>
        <w:gridCol w:w="523"/>
        <w:gridCol w:w="2349"/>
        <w:gridCol w:w="1283"/>
        <w:gridCol w:w="1309"/>
        <w:gridCol w:w="1304"/>
        <w:gridCol w:w="1304"/>
        <w:gridCol w:w="1273"/>
      </w:tblGrid>
      <w:tr w:rsidR="00217216" w:rsidRPr="00B16AAA" w:rsidTr="00B31177">
        <w:tc>
          <w:tcPr>
            <w:tcW w:w="523" w:type="dxa"/>
          </w:tcPr>
          <w:p w:rsidR="00217216" w:rsidRPr="00B16AAA" w:rsidRDefault="00217216" w:rsidP="00217216">
            <w:pPr>
              <w:jc w:val="center"/>
              <w:rPr>
                <w:b/>
                <w:bCs/>
                <w:sz w:val="22"/>
                <w:szCs w:val="22"/>
              </w:rPr>
            </w:pPr>
            <w:r w:rsidRPr="00B16AAA">
              <w:rPr>
                <w:b/>
                <w:bCs/>
                <w:sz w:val="22"/>
                <w:szCs w:val="22"/>
              </w:rPr>
              <w:t>№ з/п</w:t>
            </w:r>
          </w:p>
        </w:tc>
        <w:tc>
          <w:tcPr>
            <w:tcW w:w="2349" w:type="dxa"/>
          </w:tcPr>
          <w:p w:rsidR="00217216" w:rsidRPr="00B16AAA" w:rsidRDefault="00217216" w:rsidP="00217216">
            <w:pPr>
              <w:jc w:val="center"/>
              <w:rPr>
                <w:b/>
                <w:bCs/>
                <w:sz w:val="22"/>
                <w:szCs w:val="22"/>
              </w:rPr>
            </w:pPr>
            <w:proofErr w:type="spellStart"/>
            <w:r w:rsidRPr="00B16AAA">
              <w:rPr>
                <w:b/>
                <w:bCs/>
                <w:sz w:val="22"/>
                <w:szCs w:val="22"/>
              </w:rPr>
              <w:t>Найменування</w:t>
            </w:r>
            <w:proofErr w:type="spellEnd"/>
            <w:r w:rsidRPr="00B16AAA">
              <w:rPr>
                <w:b/>
                <w:bCs/>
                <w:sz w:val="22"/>
                <w:szCs w:val="22"/>
              </w:rPr>
              <w:t xml:space="preserve"> товару</w:t>
            </w:r>
          </w:p>
        </w:tc>
        <w:tc>
          <w:tcPr>
            <w:tcW w:w="1283" w:type="dxa"/>
          </w:tcPr>
          <w:p w:rsidR="00217216" w:rsidRPr="00B16AAA" w:rsidRDefault="00217216" w:rsidP="00217216">
            <w:pPr>
              <w:jc w:val="center"/>
              <w:rPr>
                <w:b/>
                <w:bCs/>
                <w:sz w:val="22"/>
                <w:szCs w:val="22"/>
              </w:rPr>
            </w:pPr>
            <w:r w:rsidRPr="00B16AAA">
              <w:rPr>
                <w:b/>
                <w:bCs/>
                <w:sz w:val="22"/>
                <w:szCs w:val="22"/>
              </w:rPr>
              <w:t xml:space="preserve">Од. </w:t>
            </w:r>
            <w:proofErr w:type="spellStart"/>
            <w:r w:rsidRPr="00B16AAA">
              <w:rPr>
                <w:b/>
                <w:bCs/>
                <w:sz w:val="22"/>
                <w:szCs w:val="22"/>
              </w:rPr>
              <w:t>виміру</w:t>
            </w:r>
            <w:proofErr w:type="spellEnd"/>
          </w:p>
        </w:tc>
        <w:tc>
          <w:tcPr>
            <w:tcW w:w="1309" w:type="dxa"/>
          </w:tcPr>
          <w:p w:rsidR="00217216" w:rsidRPr="00B16AAA" w:rsidRDefault="00217216" w:rsidP="00217216">
            <w:pPr>
              <w:jc w:val="center"/>
              <w:rPr>
                <w:b/>
                <w:bCs/>
                <w:sz w:val="22"/>
                <w:szCs w:val="22"/>
              </w:rPr>
            </w:pPr>
            <w:proofErr w:type="spellStart"/>
            <w:r w:rsidRPr="00B16AAA">
              <w:rPr>
                <w:b/>
                <w:bCs/>
                <w:sz w:val="22"/>
                <w:szCs w:val="22"/>
              </w:rPr>
              <w:t>Кількість</w:t>
            </w:r>
            <w:proofErr w:type="spellEnd"/>
          </w:p>
        </w:tc>
        <w:tc>
          <w:tcPr>
            <w:tcW w:w="1304" w:type="dxa"/>
          </w:tcPr>
          <w:p w:rsidR="00217216" w:rsidRPr="00B16AAA" w:rsidRDefault="00217216" w:rsidP="00217216">
            <w:pPr>
              <w:jc w:val="center"/>
              <w:rPr>
                <w:b/>
                <w:bCs/>
                <w:sz w:val="22"/>
                <w:szCs w:val="22"/>
              </w:rPr>
            </w:pPr>
            <w:proofErr w:type="spellStart"/>
            <w:r w:rsidRPr="00B16AAA">
              <w:rPr>
                <w:b/>
                <w:bCs/>
                <w:sz w:val="22"/>
                <w:szCs w:val="22"/>
              </w:rPr>
              <w:t>Ціна</w:t>
            </w:r>
            <w:proofErr w:type="spellEnd"/>
            <w:r w:rsidRPr="00B16AAA">
              <w:rPr>
                <w:b/>
                <w:bCs/>
                <w:sz w:val="22"/>
                <w:szCs w:val="22"/>
              </w:rPr>
              <w:t xml:space="preserve"> за </w:t>
            </w:r>
            <w:proofErr w:type="spellStart"/>
            <w:r w:rsidRPr="00B16AAA">
              <w:rPr>
                <w:b/>
                <w:bCs/>
                <w:sz w:val="22"/>
                <w:szCs w:val="22"/>
              </w:rPr>
              <w:t>одиницю</w:t>
            </w:r>
            <w:proofErr w:type="spellEnd"/>
            <w:r w:rsidRPr="00B16AAA">
              <w:rPr>
                <w:b/>
                <w:bCs/>
                <w:sz w:val="22"/>
                <w:szCs w:val="22"/>
              </w:rPr>
              <w:t xml:space="preserve"> товару, без ПДВ</w:t>
            </w:r>
          </w:p>
        </w:tc>
        <w:tc>
          <w:tcPr>
            <w:tcW w:w="1304" w:type="dxa"/>
          </w:tcPr>
          <w:p w:rsidR="00217216" w:rsidRPr="00B16AAA" w:rsidRDefault="00217216" w:rsidP="00217216">
            <w:pPr>
              <w:jc w:val="center"/>
              <w:rPr>
                <w:b/>
                <w:bCs/>
                <w:sz w:val="22"/>
                <w:szCs w:val="22"/>
              </w:rPr>
            </w:pPr>
            <w:proofErr w:type="spellStart"/>
            <w:r w:rsidRPr="00B16AAA">
              <w:rPr>
                <w:b/>
                <w:bCs/>
                <w:sz w:val="22"/>
                <w:szCs w:val="22"/>
              </w:rPr>
              <w:t>Ціна</w:t>
            </w:r>
            <w:proofErr w:type="spellEnd"/>
            <w:r w:rsidRPr="00B16AAA">
              <w:rPr>
                <w:b/>
                <w:bCs/>
                <w:sz w:val="22"/>
                <w:szCs w:val="22"/>
              </w:rPr>
              <w:t xml:space="preserve"> за </w:t>
            </w:r>
            <w:proofErr w:type="spellStart"/>
            <w:r w:rsidRPr="00B16AAA">
              <w:rPr>
                <w:b/>
                <w:bCs/>
                <w:sz w:val="22"/>
                <w:szCs w:val="22"/>
              </w:rPr>
              <w:t>одиницю</w:t>
            </w:r>
            <w:proofErr w:type="spellEnd"/>
            <w:r w:rsidRPr="00B16AAA">
              <w:rPr>
                <w:b/>
                <w:bCs/>
                <w:sz w:val="22"/>
                <w:szCs w:val="22"/>
              </w:rPr>
              <w:t xml:space="preserve"> товару, з ПДВ</w:t>
            </w:r>
          </w:p>
        </w:tc>
        <w:tc>
          <w:tcPr>
            <w:tcW w:w="1273" w:type="dxa"/>
          </w:tcPr>
          <w:p w:rsidR="00217216" w:rsidRPr="00B16AAA" w:rsidRDefault="00217216" w:rsidP="00217216">
            <w:pPr>
              <w:jc w:val="center"/>
              <w:rPr>
                <w:b/>
                <w:bCs/>
                <w:sz w:val="22"/>
                <w:szCs w:val="22"/>
              </w:rPr>
            </w:pPr>
            <w:r w:rsidRPr="00B16AAA">
              <w:rPr>
                <w:b/>
                <w:bCs/>
                <w:sz w:val="22"/>
                <w:szCs w:val="22"/>
              </w:rPr>
              <w:t xml:space="preserve">Сума, </w:t>
            </w:r>
            <w:proofErr w:type="spellStart"/>
            <w:r w:rsidRPr="00B16AAA">
              <w:rPr>
                <w:b/>
                <w:bCs/>
                <w:sz w:val="22"/>
                <w:szCs w:val="22"/>
              </w:rPr>
              <w:t>грн</w:t>
            </w:r>
            <w:proofErr w:type="spellEnd"/>
          </w:p>
        </w:tc>
      </w:tr>
      <w:tr w:rsidR="00BE175F" w:rsidRPr="000D42CB" w:rsidTr="00B31177">
        <w:tc>
          <w:tcPr>
            <w:tcW w:w="523" w:type="dxa"/>
          </w:tcPr>
          <w:p w:rsidR="00BE175F" w:rsidRPr="000D42CB" w:rsidRDefault="002D0A8C" w:rsidP="00BE175F">
            <w:pPr>
              <w:jc w:val="center"/>
              <w:rPr>
                <w:b/>
                <w:bCs/>
                <w:sz w:val="22"/>
                <w:szCs w:val="22"/>
              </w:rPr>
            </w:pPr>
            <w:r w:rsidRPr="000D42CB">
              <w:rPr>
                <w:b/>
                <w:bCs/>
                <w:sz w:val="22"/>
                <w:szCs w:val="22"/>
              </w:rPr>
              <w:t>1</w:t>
            </w:r>
          </w:p>
        </w:tc>
        <w:tc>
          <w:tcPr>
            <w:tcW w:w="2349" w:type="dxa"/>
          </w:tcPr>
          <w:p w:rsidR="00BE175F" w:rsidRPr="000D42CB" w:rsidRDefault="00BE175F" w:rsidP="000D42CB">
            <w:pPr>
              <w:jc w:val="center"/>
              <w:rPr>
                <w:b/>
                <w:bCs/>
                <w:sz w:val="22"/>
                <w:szCs w:val="22"/>
              </w:rPr>
            </w:pPr>
            <w:r w:rsidRPr="000D42CB">
              <w:rPr>
                <w:b/>
                <w:bCs/>
                <w:sz w:val="22"/>
                <w:szCs w:val="22"/>
              </w:rPr>
              <w:t xml:space="preserve">Бензин А </w:t>
            </w:r>
            <w:r w:rsidR="00F42B19">
              <w:rPr>
                <w:b/>
                <w:bCs/>
                <w:sz w:val="22"/>
                <w:szCs w:val="22"/>
              </w:rPr>
              <w:t>–</w:t>
            </w:r>
            <w:r w:rsidRPr="000D42CB">
              <w:rPr>
                <w:b/>
                <w:bCs/>
                <w:sz w:val="22"/>
                <w:szCs w:val="22"/>
              </w:rPr>
              <w:t xml:space="preserve"> 9</w:t>
            </w:r>
            <w:r w:rsidR="000D42CB" w:rsidRPr="000D42CB">
              <w:rPr>
                <w:b/>
                <w:bCs/>
                <w:sz w:val="22"/>
                <w:szCs w:val="22"/>
              </w:rPr>
              <w:t>2</w:t>
            </w:r>
            <w:r w:rsidR="00F42B19">
              <w:rPr>
                <w:b/>
                <w:bCs/>
                <w:sz w:val="22"/>
                <w:szCs w:val="22"/>
              </w:rPr>
              <w:t xml:space="preserve"> </w:t>
            </w:r>
            <w:r w:rsidR="00F42B19" w:rsidRPr="00F42B19">
              <w:rPr>
                <w:b/>
                <w:bCs/>
                <w:sz w:val="22"/>
                <w:szCs w:val="22"/>
              </w:rPr>
              <w:t>(</w:t>
            </w:r>
            <w:proofErr w:type="spellStart"/>
            <w:r w:rsidR="00F42B19" w:rsidRPr="00F42B19">
              <w:rPr>
                <w:b/>
                <w:bCs/>
                <w:sz w:val="22"/>
                <w:szCs w:val="22"/>
              </w:rPr>
              <w:t>Євро</w:t>
            </w:r>
            <w:proofErr w:type="spellEnd"/>
            <w:r w:rsidR="00F42B19" w:rsidRPr="00F42B19">
              <w:rPr>
                <w:b/>
                <w:bCs/>
                <w:sz w:val="22"/>
                <w:szCs w:val="22"/>
              </w:rPr>
              <w:t xml:space="preserve"> 5)</w:t>
            </w:r>
          </w:p>
        </w:tc>
        <w:tc>
          <w:tcPr>
            <w:tcW w:w="1283" w:type="dxa"/>
          </w:tcPr>
          <w:p w:rsidR="00BE175F" w:rsidRPr="000D42CB" w:rsidRDefault="00BE175F" w:rsidP="00BE175F">
            <w:pPr>
              <w:jc w:val="center"/>
              <w:rPr>
                <w:b/>
                <w:bCs/>
                <w:sz w:val="22"/>
                <w:szCs w:val="22"/>
              </w:rPr>
            </w:pPr>
            <w:r w:rsidRPr="000D42CB">
              <w:rPr>
                <w:b/>
                <w:bCs/>
                <w:sz w:val="22"/>
                <w:szCs w:val="22"/>
              </w:rPr>
              <w:t xml:space="preserve">л. </w:t>
            </w:r>
          </w:p>
        </w:tc>
        <w:tc>
          <w:tcPr>
            <w:tcW w:w="1309" w:type="dxa"/>
          </w:tcPr>
          <w:p w:rsidR="00BE175F" w:rsidRPr="00AB2F54" w:rsidRDefault="000B7856" w:rsidP="000D42CB">
            <w:pPr>
              <w:jc w:val="center"/>
              <w:rPr>
                <w:b/>
                <w:bCs/>
                <w:sz w:val="22"/>
                <w:szCs w:val="22"/>
                <w:lang w:val="en-US"/>
              </w:rPr>
            </w:pPr>
            <w:r w:rsidRPr="00AB2F54">
              <w:rPr>
                <w:b/>
                <w:bCs/>
                <w:sz w:val="22"/>
                <w:szCs w:val="22"/>
                <w:lang w:val="en-US"/>
              </w:rPr>
              <w:t>700</w:t>
            </w:r>
          </w:p>
        </w:tc>
        <w:tc>
          <w:tcPr>
            <w:tcW w:w="1304" w:type="dxa"/>
          </w:tcPr>
          <w:p w:rsidR="00BE175F" w:rsidRPr="00AB2F54" w:rsidRDefault="00BE175F" w:rsidP="00BE175F">
            <w:pPr>
              <w:jc w:val="center"/>
              <w:rPr>
                <w:b/>
                <w:bCs/>
                <w:sz w:val="22"/>
                <w:szCs w:val="22"/>
              </w:rPr>
            </w:pPr>
          </w:p>
        </w:tc>
        <w:tc>
          <w:tcPr>
            <w:tcW w:w="1304" w:type="dxa"/>
          </w:tcPr>
          <w:p w:rsidR="00BE175F" w:rsidRPr="000D42CB" w:rsidRDefault="00BE175F" w:rsidP="00BE175F">
            <w:pPr>
              <w:jc w:val="center"/>
              <w:rPr>
                <w:b/>
                <w:bCs/>
                <w:sz w:val="22"/>
                <w:szCs w:val="22"/>
              </w:rPr>
            </w:pPr>
          </w:p>
        </w:tc>
        <w:tc>
          <w:tcPr>
            <w:tcW w:w="1273" w:type="dxa"/>
          </w:tcPr>
          <w:p w:rsidR="00BE175F" w:rsidRPr="000D42CB" w:rsidRDefault="00BE175F" w:rsidP="00BE175F">
            <w:pPr>
              <w:jc w:val="center"/>
              <w:rPr>
                <w:b/>
                <w:bCs/>
                <w:sz w:val="22"/>
                <w:szCs w:val="22"/>
              </w:rPr>
            </w:pPr>
          </w:p>
        </w:tc>
      </w:tr>
      <w:tr w:rsidR="003B0FCD" w:rsidRPr="000D42CB" w:rsidTr="00B31177">
        <w:tc>
          <w:tcPr>
            <w:tcW w:w="523" w:type="dxa"/>
          </w:tcPr>
          <w:p w:rsidR="003B0FCD" w:rsidRPr="000D42CB" w:rsidRDefault="002D0A8C" w:rsidP="00217216">
            <w:pPr>
              <w:jc w:val="center"/>
              <w:rPr>
                <w:b/>
                <w:bCs/>
                <w:sz w:val="22"/>
                <w:szCs w:val="22"/>
              </w:rPr>
            </w:pPr>
            <w:r w:rsidRPr="000D42CB">
              <w:rPr>
                <w:b/>
                <w:bCs/>
                <w:sz w:val="22"/>
                <w:szCs w:val="22"/>
              </w:rPr>
              <w:t>2</w:t>
            </w:r>
          </w:p>
        </w:tc>
        <w:tc>
          <w:tcPr>
            <w:tcW w:w="2349" w:type="dxa"/>
          </w:tcPr>
          <w:p w:rsidR="003B0FCD" w:rsidRPr="000D42CB" w:rsidRDefault="003B0FCD" w:rsidP="0088529E">
            <w:pPr>
              <w:jc w:val="center"/>
              <w:rPr>
                <w:b/>
                <w:bCs/>
                <w:sz w:val="22"/>
                <w:szCs w:val="22"/>
              </w:rPr>
            </w:pPr>
            <w:proofErr w:type="spellStart"/>
            <w:r w:rsidRPr="000D42CB">
              <w:rPr>
                <w:b/>
                <w:bCs/>
                <w:sz w:val="22"/>
                <w:szCs w:val="22"/>
              </w:rPr>
              <w:t>Дизельне</w:t>
            </w:r>
            <w:proofErr w:type="spellEnd"/>
            <w:r w:rsidRPr="000D42CB">
              <w:rPr>
                <w:b/>
                <w:bCs/>
                <w:sz w:val="22"/>
                <w:szCs w:val="22"/>
              </w:rPr>
              <w:t xml:space="preserve"> </w:t>
            </w:r>
            <w:proofErr w:type="spellStart"/>
            <w:r w:rsidRPr="000D42CB">
              <w:rPr>
                <w:b/>
                <w:bCs/>
                <w:sz w:val="22"/>
                <w:szCs w:val="22"/>
              </w:rPr>
              <w:t>паливо</w:t>
            </w:r>
            <w:proofErr w:type="spellEnd"/>
            <w:r w:rsidR="00F42B19">
              <w:rPr>
                <w:b/>
                <w:bCs/>
                <w:sz w:val="22"/>
                <w:szCs w:val="22"/>
              </w:rPr>
              <w:t xml:space="preserve"> </w:t>
            </w:r>
            <w:r w:rsidR="00F42B19" w:rsidRPr="00F42B19">
              <w:rPr>
                <w:b/>
                <w:bCs/>
                <w:sz w:val="22"/>
                <w:szCs w:val="22"/>
              </w:rPr>
              <w:t>(</w:t>
            </w:r>
            <w:proofErr w:type="spellStart"/>
            <w:r w:rsidR="00F42B19" w:rsidRPr="00F42B19">
              <w:rPr>
                <w:b/>
                <w:bCs/>
                <w:sz w:val="22"/>
                <w:szCs w:val="22"/>
              </w:rPr>
              <w:t>Євро</w:t>
            </w:r>
            <w:proofErr w:type="spellEnd"/>
            <w:r w:rsidR="00F42B19" w:rsidRPr="00F42B19">
              <w:rPr>
                <w:b/>
                <w:bCs/>
                <w:sz w:val="22"/>
                <w:szCs w:val="22"/>
              </w:rPr>
              <w:t xml:space="preserve"> 5)</w:t>
            </w:r>
          </w:p>
        </w:tc>
        <w:tc>
          <w:tcPr>
            <w:tcW w:w="1283" w:type="dxa"/>
          </w:tcPr>
          <w:p w:rsidR="003B0FCD" w:rsidRPr="000D42CB" w:rsidRDefault="003B0FCD" w:rsidP="00217216">
            <w:pPr>
              <w:jc w:val="center"/>
              <w:rPr>
                <w:b/>
                <w:bCs/>
                <w:sz w:val="22"/>
                <w:szCs w:val="22"/>
              </w:rPr>
            </w:pPr>
            <w:r w:rsidRPr="000D42CB">
              <w:rPr>
                <w:b/>
                <w:bCs/>
                <w:sz w:val="22"/>
                <w:szCs w:val="22"/>
              </w:rPr>
              <w:t>л.</w:t>
            </w:r>
          </w:p>
        </w:tc>
        <w:tc>
          <w:tcPr>
            <w:tcW w:w="1309" w:type="dxa"/>
          </w:tcPr>
          <w:p w:rsidR="003B0FCD" w:rsidRPr="00AB2F54" w:rsidRDefault="007138CE" w:rsidP="000B7856">
            <w:pPr>
              <w:jc w:val="center"/>
              <w:rPr>
                <w:b/>
                <w:bCs/>
                <w:sz w:val="22"/>
                <w:szCs w:val="22"/>
                <w:lang w:val="en-US"/>
              </w:rPr>
            </w:pPr>
            <w:r w:rsidRPr="00AB2F54">
              <w:rPr>
                <w:b/>
                <w:bCs/>
                <w:sz w:val="22"/>
                <w:szCs w:val="22"/>
              </w:rPr>
              <w:t>1</w:t>
            </w:r>
            <w:r w:rsidR="000B7856" w:rsidRPr="00AB2F54">
              <w:rPr>
                <w:b/>
                <w:bCs/>
                <w:sz w:val="22"/>
                <w:szCs w:val="22"/>
                <w:lang w:val="en-US"/>
              </w:rPr>
              <w:t>2</w:t>
            </w:r>
            <w:r w:rsidRPr="00AB2F54">
              <w:rPr>
                <w:b/>
                <w:bCs/>
                <w:sz w:val="22"/>
                <w:szCs w:val="22"/>
              </w:rPr>
              <w:t>50</w:t>
            </w:r>
          </w:p>
        </w:tc>
        <w:tc>
          <w:tcPr>
            <w:tcW w:w="1304" w:type="dxa"/>
          </w:tcPr>
          <w:p w:rsidR="003B0FCD" w:rsidRPr="00AB2F54" w:rsidRDefault="003B0FCD" w:rsidP="00217216">
            <w:pPr>
              <w:jc w:val="center"/>
              <w:rPr>
                <w:b/>
                <w:bCs/>
                <w:sz w:val="22"/>
                <w:szCs w:val="22"/>
              </w:rPr>
            </w:pPr>
          </w:p>
        </w:tc>
        <w:tc>
          <w:tcPr>
            <w:tcW w:w="1304" w:type="dxa"/>
          </w:tcPr>
          <w:p w:rsidR="003B0FCD" w:rsidRPr="000D42CB" w:rsidRDefault="003B0FCD" w:rsidP="00217216">
            <w:pPr>
              <w:jc w:val="center"/>
              <w:rPr>
                <w:b/>
                <w:bCs/>
                <w:sz w:val="22"/>
                <w:szCs w:val="22"/>
              </w:rPr>
            </w:pPr>
          </w:p>
        </w:tc>
        <w:tc>
          <w:tcPr>
            <w:tcW w:w="1273" w:type="dxa"/>
          </w:tcPr>
          <w:p w:rsidR="003B0FCD" w:rsidRPr="000D42CB" w:rsidRDefault="003B0FCD" w:rsidP="00217216">
            <w:pPr>
              <w:jc w:val="center"/>
              <w:rPr>
                <w:b/>
                <w:bCs/>
                <w:sz w:val="22"/>
                <w:szCs w:val="22"/>
              </w:rPr>
            </w:pPr>
          </w:p>
        </w:tc>
      </w:tr>
      <w:tr w:rsidR="00217216" w:rsidRPr="00B16AAA" w:rsidTr="00B31177">
        <w:tc>
          <w:tcPr>
            <w:tcW w:w="8072" w:type="dxa"/>
            <w:gridSpan w:val="6"/>
          </w:tcPr>
          <w:p w:rsidR="00217216" w:rsidRPr="00B16AAA" w:rsidRDefault="00217216" w:rsidP="00217216">
            <w:pPr>
              <w:jc w:val="right"/>
              <w:rPr>
                <w:b/>
                <w:bCs/>
                <w:sz w:val="22"/>
                <w:szCs w:val="22"/>
              </w:rPr>
            </w:pPr>
            <w:proofErr w:type="spellStart"/>
            <w:r w:rsidRPr="00B16AAA">
              <w:rPr>
                <w:b/>
                <w:bCs/>
                <w:sz w:val="22"/>
                <w:szCs w:val="22"/>
              </w:rPr>
              <w:t>Загальна</w:t>
            </w:r>
            <w:proofErr w:type="spellEnd"/>
            <w:r w:rsidRPr="00B16AAA">
              <w:rPr>
                <w:b/>
                <w:bCs/>
                <w:sz w:val="22"/>
                <w:szCs w:val="22"/>
              </w:rPr>
              <w:t xml:space="preserve"> </w:t>
            </w:r>
            <w:proofErr w:type="spellStart"/>
            <w:r w:rsidRPr="00B16AAA">
              <w:rPr>
                <w:b/>
                <w:bCs/>
                <w:sz w:val="22"/>
                <w:szCs w:val="22"/>
              </w:rPr>
              <w:t>вартість</w:t>
            </w:r>
            <w:proofErr w:type="spellEnd"/>
            <w:r w:rsidRPr="00B16AAA">
              <w:rPr>
                <w:b/>
                <w:bCs/>
                <w:sz w:val="22"/>
                <w:szCs w:val="22"/>
              </w:rPr>
              <w:t xml:space="preserve"> Договору, </w:t>
            </w:r>
            <w:proofErr w:type="spellStart"/>
            <w:r w:rsidRPr="00B16AAA">
              <w:rPr>
                <w:b/>
                <w:bCs/>
                <w:sz w:val="22"/>
                <w:szCs w:val="22"/>
              </w:rPr>
              <w:t>грн</w:t>
            </w:r>
            <w:proofErr w:type="spellEnd"/>
            <w:r w:rsidRPr="00B16AAA">
              <w:rPr>
                <w:b/>
                <w:bCs/>
                <w:sz w:val="22"/>
                <w:szCs w:val="22"/>
              </w:rPr>
              <w:t xml:space="preserve"> з ПДВ</w:t>
            </w:r>
          </w:p>
        </w:tc>
        <w:tc>
          <w:tcPr>
            <w:tcW w:w="1273" w:type="dxa"/>
          </w:tcPr>
          <w:p w:rsidR="00217216" w:rsidRPr="00B16AAA" w:rsidRDefault="00217216" w:rsidP="00217216">
            <w:pPr>
              <w:jc w:val="center"/>
              <w:rPr>
                <w:b/>
                <w:bCs/>
                <w:sz w:val="22"/>
                <w:szCs w:val="22"/>
              </w:rPr>
            </w:pPr>
          </w:p>
        </w:tc>
      </w:tr>
    </w:tbl>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tbl>
      <w:tblPr>
        <w:tblStyle w:val="a3"/>
        <w:tblW w:w="0" w:type="auto"/>
        <w:tblLook w:val="04A0" w:firstRow="1" w:lastRow="0" w:firstColumn="1" w:lastColumn="0" w:noHBand="0" w:noVBand="1"/>
      </w:tblPr>
      <w:tblGrid>
        <w:gridCol w:w="4672"/>
        <w:gridCol w:w="4673"/>
      </w:tblGrid>
      <w:tr w:rsidR="003B0FCD" w:rsidRPr="00B16AAA" w:rsidTr="000F175E">
        <w:tc>
          <w:tcPr>
            <w:tcW w:w="4672" w:type="dxa"/>
          </w:tcPr>
          <w:p w:rsidR="003B0FCD" w:rsidRPr="00B16AAA" w:rsidRDefault="003B0FCD" w:rsidP="000F175E">
            <w:pPr>
              <w:jc w:val="center"/>
              <w:rPr>
                <w:b/>
                <w:bCs/>
                <w:sz w:val="22"/>
                <w:szCs w:val="22"/>
              </w:rPr>
            </w:pPr>
            <w:r w:rsidRPr="00B16AAA">
              <w:rPr>
                <w:b/>
                <w:bCs/>
                <w:sz w:val="22"/>
                <w:szCs w:val="22"/>
              </w:rPr>
              <w:t>ПОКУПЕЦЬ:</w:t>
            </w:r>
          </w:p>
        </w:tc>
        <w:tc>
          <w:tcPr>
            <w:tcW w:w="4673" w:type="dxa"/>
          </w:tcPr>
          <w:p w:rsidR="003B0FCD" w:rsidRPr="00B16AAA" w:rsidRDefault="003B0FCD" w:rsidP="000F175E">
            <w:pPr>
              <w:jc w:val="center"/>
              <w:rPr>
                <w:b/>
                <w:bCs/>
                <w:sz w:val="22"/>
                <w:szCs w:val="22"/>
              </w:rPr>
            </w:pPr>
            <w:r w:rsidRPr="00B16AAA">
              <w:rPr>
                <w:b/>
                <w:bCs/>
                <w:sz w:val="22"/>
                <w:szCs w:val="22"/>
              </w:rPr>
              <w:t>ПОСТАЧАЛЬНИК:</w:t>
            </w:r>
          </w:p>
        </w:tc>
      </w:tr>
      <w:tr w:rsidR="003B0FCD" w:rsidRPr="00B16AAA" w:rsidTr="000F175E">
        <w:trPr>
          <w:trHeight w:val="1577"/>
        </w:trPr>
        <w:tc>
          <w:tcPr>
            <w:tcW w:w="4672" w:type="dxa"/>
          </w:tcPr>
          <w:p w:rsidR="00775FBC" w:rsidRPr="008F77C5" w:rsidRDefault="00775FBC" w:rsidP="00775FBC">
            <w:pPr>
              <w:jc w:val="center"/>
              <w:rPr>
                <w:rFonts w:ascii="Times New Roman" w:hAnsi="Times New Roman"/>
                <w:b/>
                <w:bCs/>
                <w:sz w:val="22"/>
                <w:szCs w:val="22"/>
              </w:rPr>
            </w:pPr>
            <w:proofErr w:type="spellStart"/>
            <w:r w:rsidRPr="008F77C5">
              <w:rPr>
                <w:rFonts w:ascii="Times New Roman" w:hAnsi="Times New Roman"/>
                <w:b/>
                <w:bCs/>
                <w:sz w:val="22"/>
                <w:szCs w:val="22"/>
              </w:rPr>
              <w:t>Комунальне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підприємство</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Заліщицьке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міське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комунальне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підприємство</w:t>
            </w:r>
            <w:proofErr w:type="spellEnd"/>
            <w:r w:rsidRPr="008F77C5">
              <w:rPr>
                <w:rFonts w:ascii="Times New Roman" w:hAnsi="Times New Roman"/>
                <w:b/>
                <w:bCs/>
                <w:sz w:val="22"/>
                <w:szCs w:val="22"/>
              </w:rPr>
              <w:t>»</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Юридична</w:t>
            </w:r>
            <w:proofErr w:type="spellEnd"/>
            <w:r w:rsidRPr="008F77C5">
              <w:rPr>
                <w:rFonts w:ascii="Times New Roman" w:hAnsi="Times New Roman"/>
                <w:bCs/>
                <w:sz w:val="22"/>
                <w:szCs w:val="22"/>
              </w:rPr>
              <w:t xml:space="preserve"> адреса: </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вул</w:t>
            </w:r>
            <w:proofErr w:type="spellEnd"/>
            <w:r w:rsidRPr="008F77C5">
              <w:rPr>
                <w:rFonts w:ascii="Times New Roman" w:hAnsi="Times New Roman"/>
                <w:bCs/>
                <w:sz w:val="22"/>
                <w:szCs w:val="22"/>
              </w:rPr>
              <w:t xml:space="preserve">. С. </w:t>
            </w:r>
            <w:proofErr w:type="spellStart"/>
            <w:r w:rsidRPr="008F77C5">
              <w:rPr>
                <w:rFonts w:ascii="Times New Roman" w:hAnsi="Times New Roman"/>
                <w:bCs/>
                <w:sz w:val="22"/>
                <w:szCs w:val="22"/>
              </w:rPr>
              <w:t>Бандери</w:t>
            </w:r>
            <w:proofErr w:type="spellEnd"/>
            <w:r w:rsidRPr="008F77C5">
              <w:rPr>
                <w:rFonts w:ascii="Times New Roman" w:hAnsi="Times New Roman"/>
                <w:bCs/>
                <w:sz w:val="22"/>
                <w:szCs w:val="22"/>
              </w:rPr>
              <w:t xml:space="preserve">, буд. 2, м. </w:t>
            </w:r>
            <w:proofErr w:type="spellStart"/>
            <w:r w:rsidRPr="008F77C5">
              <w:rPr>
                <w:rFonts w:ascii="Times New Roman" w:hAnsi="Times New Roman"/>
                <w:bCs/>
                <w:sz w:val="22"/>
                <w:szCs w:val="22"/>
              </w:rPr>
              <w:t>Заліщики</w:t>
            </w:r>
            <w:proofErr w:type="spellEnd"/>
            <w:r w:rsidRPr="008F77C5">
              <w:rPr>
                <w:rFonts w:ascii="Times New Roman" w:hAnsi="Times New Roman"/>
                <w:bCs/>
                <w:sz w:val="22"/>
                <w:szCs w:val="22"/>
              </w:rPr>
              <w:t xml:space="preserve">, </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Заліщицький</w:t>
            </w:r>
            <w:proofErr w:type="spellEnd"/>
            <w:r w:rsidRPr="008F77C5">
              <w:rPr>
                <w:rFonts w:ascii="Times New Roman" w:hAnsi="Times New Roman"/>
                <w:bCs/>
                <w:sz w:val="22"/>
                <w:szCs w:val="22"/>
              </w:rPr>
              <w:t xml:space="preserve"> р-н, </w:t>
            </w:r>
            <w:proofErr w:type="spellStart"/>
            <w:r w:rsidRPr="008F77C5">
              <w:rPr>
                <w:rFonts w:ascii="Times New Roman" w:hAnsi="Times New Roman"/>
                <w:bCs/>
                <w:sz w:val="22"/>
                <w:szCs w:val="22"/>
              </w:rPr>
              <w:t>Тернопільська</w:t>
            </w:r>
            <w:proofErr w:type="spellEnd"/>
            <w:r w:rsidRPr="008F77C5">
              <w:rPr>
                <w:rFonts w:ascii="Times New Roman" w:hAnsi="Times New Roman"/>
                <w:bCs/>
                <w:sz w:val="22"/>
                <w:szCs w:val="22"/>
              </w:rPr>
              <w:t xml:space="preserve"> обл., 48601</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Поштова</w:t>
            </w:r>
            <w:proofErr w:type="spellEnd"/>
            <w:r w:rsidRPr="008F77C5">
              <w:rPr>
                <w:rFonts w:ascii="Times New Roman" w:hAnsi="Times New Roman"/>
                <w:bCs/>
                <w:sz w:val="22"/>
                <w:szCs w:val="22"/>
              </w:rPr>
              <w:t xml:space="preserve"> адреса: </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вул</w:t>
            </w:r>
            <w:proofErr w:type="spellEnd"/>
            <w:r w:rsidRPr="008F77C5">
              <w:rPr>
                <w:rFonts w:ascii="Times New Roman" w:hAnsi="Times New Roman"/>
                <w:bCs/>
                <w:sz w:val="22"/>
                <w:szCs w:val="22"/>
              </w:rPr>
              <w:t xml:space="preserve">. С. </w:t>
            </w:r>
            <w:proofErr w:type="spellStart"/>
            <w:r w:rsidRPr="008F77C5">
              <w:rPr>
                <w:rFonts w:ascii="Times New Roman" w:hAnsi="Times New Roman"/>
                <w:bCs/>
                <w:sz w:val="22"/>
                <w:szCs w:val="22"/>
              </w:rPr>
              <w:t>Бандери</w:t>
            </w:r>
            <w:proofErr w:type="spellEnd"/>
            <w:r w:rsidRPr="008F77C5">
              <w:rPr>
                <w:rFonts w:ascii="Times New Roman" w:hAnsi="Times New Roman"/>
                <w:bCs/>
                <w:sz w:val="22"/>
                <w:szCs w:val="22"/>
              </w:rPr>
              <w:t xml:space="preserve">, буд. 2, м. </w:t>
            </w:r>
            <w:proofErr w:type="spellStart"/>
            <w:r w:rsidRPr="008F77C5">
              <w:rPr>
                <w:rFonts w:ascii="Times New Roman" w:hAnsi="Times New Roman"/>
                <w:bCs/>
                <w:sz w:val="22"/>
                <w:szCs w:val="22"/>
              </w:rPr>
              <w:t>Заліщики</w:t>
            </w:r>
            <w:proofErr w:type="spellEnd"/>
            <w:r w:rsidRPr="008F77C5">
              <w:rPr>
                <w:rFonts w:ascii="Times New Roman" w:hAnsi="Times New Roman"/>
                <w:bCs/>
                <w:sz w:val="22"/>
                <w:szCs w:val="22"/>
              </w:rPr>
              <w:t xml:space="preserve">, </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Чортківський</w:t>
            </w:r>
            <w:proofErr w:type="spellEnd"/>
            <w:r w:rsidRPr="008F77C5">
              <w:rPr>
                <w:rFonts w:ascii="Times New Roman" w:hAnsi="Times New Roman"/>
                <w:bCs/>
                <w:sz w:val="22"/>
                <w:szCs w:val="22"/>
              </w:rPr>
              <w:t xml:space="preserve"> р-н, </w:t>
            </w:r>
            <w:proofErr w:type="spellStart"/>
            <w:r w:rsidRPr="008F77C5">
              <w:rPr>
                <w:rFonts w:ascii="Times New Roman" w:hAnsi="Times New Roman"/>
                <w:bCs/>
                <w:sz w:val="22"/>
                <w:szCs w:val="22"/>
              </w:rPr>
              <w:t>Тернопільська</w:t>
            </w:r>
            <w:proofErr w:type="spellEnd"/>
            <w:r w:rsidRPr="008F77C5">
              <w:rPr>
                <w:rFonts w:ascii="Times New Roman" w:hAnsi="Times New Roman"/>
                <w:bCs/>
                <w:sz w:val="22"/>
                <w:szCs w:val="22"/>
              </w:rPr>
              <w:t xml:space="preserve"> обл., 48601</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Банківські</w:t>
            </w:r>
            <w:proofErr w:type="spellEnd"/>
            <w:r w:rsidRPr="008F77C5">
              <w:rPr>
                <w:rFonts w:ascii="Times New Roman" w:hAnsi="Times New Roman"/>
                <w:bCs/>
                <w:sz w:val="22"/>
                <w:szCs w:val="22"/>
              </w:rPr>
              <w:t xml:space="preserve"> </w:t>
            </w:r>
            <w:proofErr w:type="spellStart"/>
            <w:r w:rsidRPr="008F77C5">
              <w:rPr>
                <w:rFonts w:ascii="Times New Roman" w:hAnsi="Times New Roman"/>
                <w:bCs/>
                <w:sz w:val="22"/>
                <w:szCs w:val="22"/>
              </w:rPr>
              <w:t>реквізити</w:t>
            </w:r>
            <w:proofErr w:type="spellEnd"/>
            <w:r w:rsidRPr="008F77C5">
              <w:rPr>
                <w:rFonts w:ascii="Times New Roman" w:hAnsi="Times New Roman"/>
                <w:bCs/>
                <w:sz w:val="22"/>
                <w:szCs w:val="22"/>
              </w:rPr>
              <w:t xml:space="preserve">: </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р/р UA768201720344380007000090987</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р/р UA778201720344301009100090987</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 xml:space="preserve">в ДКСУ </w:t>
            </w:r>
            <w:proofErr w:type="spellStart"/>
            <w:r w:rsidRPr="008F77C5">
              <w:rPr>
                <w:rFonts w:ascii="Times New Roman" w:hAnsi="Times New Roman"/>
                <w:bCs/>
                <w:sz w:val="22"/>
                <w:szCs w:val="22"/>
              </w:rPr>
              <w:t>м.Київ</w:t>
            </w:r>
            <w:proofErr w:type="spellEnd"/>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ІПН 398643319054</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Код ЄДРПОУ: 39864333</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Тел./факс: (0355) 42 12 83</w:t>
            </w:r>
          </w:p>
          <w:p w:rsidR="003B0FCD" w:rsidRPr="00B16AAA" w:rsidRDefault="00775FBC" w:rsidP="00775FBC">
            <w:pPr>
              <w:jc w:val="both"/>
              <w:rPr>
                <w:b/>
                <w:bCs/>
                <w:sz w:val="22"/>
                <w:szCs w:val="22"/>
              </w:rPr>
            </w:pPr>
            <w:proofErr w:type="spellStart"/>
            <w:r w:rsidRPr="008F77C5">
              <w:rPr>
                <w:rFonts w:ascii="Times New Roman" w:hAnsi="Times New Roman"/>
                <w:bCs/>
                <w:sz w:val="22"/>
                <w:szCs w:val="22"/>
              </w:rPr>
              <w:t>Email</w:t>
            </w:r>
            <w:proofErr w:type="spellEnd"/>
            <w:r w:rsidRPr="008F77C5">
              <w:rPr>
                <w:rFonts w:ascii="Times New Roman" w:hAnsi="Times New Roman"/>
                <w:bCs/>
                <w:sz w:val="22"/>
                <w:szCs w:val="22"/>
              </w:rPr>
              <w:t>: zalgkp1@ukr.net</w:t>
            </w:r>
          </w:p>
        </w:tc>
        <w:tc>
          <w:tcPr>
            <w:tcW w:w="4673" w:type="dxa"/>
          </w:tcPr>
          <w:p w:rsidR="003B0FCD" w:rsidRPr="00B16AAA" w:rsidRDefault="003B0FCD" w:rsidP="000F175E">
            <w:pPr>
              <w:jc w:val="both"/>
              <w:rPr>
                <w:b/>
                <w:bCs/>
                <w:sz w:val="22"/>
                <w:szCs w:val="22"/>
              </w:rPr>
            </w:pPr>
          </w:p>
        </w:tc>
      </w:tr>
      <w:tr w:rsidR="003B0FCD" w:rsidRPr="00B16AAA" w:rsidTr="000F175E">
        <w:tc>
          <w:tcPr>
            <w:tcW w:w="4672" w:type="dxa"/>
          </w:tcPr>
          <w:p w:rsidR="003B0FCD" w:rsidRPr="00B16AAA" w:rsidRDefault="003B0FCD" w:rsidP="000F175E">
            <w:pPr>
              <w:jc w:val="both"/>
              <w:rPr>
                <w:b/>
                <w:bCs/>
                <w:sz w:val="22"/>
                <w:szCs w:val="22"/>
              </w:rPr>
            </w:pPr>
            <w:r w:rsidRPr="00B16AAA">
              <w:rPr>
                <w:b/>
                <w:bCs/>
                <w:sz w:val="22"/>
                <w:szCs w:val="22"/>
              </w:rPr>
              <w:t xml:space="preserve">Директор </w:t>
            </w:r>
          </w:p>
          <w:p w:rsidR="003B0FCD" w:rsidRPr="00B16AAA" w:rsidRDefault="003B0FCD" w:rsidP="000F175E">
            <w:pPr>
              <w:jc w:val="both"/>
              <w:rPr>
                <w:b/>
                <w:bCs/>
                <w:sz w:val="22"/>
                <w:szCs w:val="22"/>
              </w:rPr>
            </w:pPr>
          </w:p>
          <w:p w:rsidR="003B0FCD" w:rsidRPr="00B16AAA" w:rsidRDefault="003B0FCD" w:rsidP="000F175E">
            <w:pPr>
              <w:jc w:val="both"/>
              <w:rPr>
                <w:b/>
                <w:bCs/>
                <w:sz w:val="22"/>
                <w:szCs w:val="22"/>
              </w:rPr>
            </w:pPr>
            <w:r w:rsidRPr="00B16AAA">
              <w:rPr>
                <w:b/>
                <w:bCs/>
                <w:sz w:val="22"/>
                <w:szCs w:val="22"/>
              </w:rPr>
              <w:t>_____________________/</w:t>
            </w:r>
            <w:r w:rsidRPr="00B16AAA">
              <w:rPr>
                <w:rFonts w:ascii="Times New Roman" w:hAnsi="Times New Roman"/>
                <w:b/>
                <w:sz w:val="22"/>
                <w:szCs w:val="22"/>
                <w:lang w:eastAsia="zh-CN"/>
              </w:rPr>
              <w:t xml:space="preserve"> Роман ВЕРХОЛА</w:t>
            </w:r>
            <w:r w:rsidRPr="00B16AAA">
              <w:rPr>
                <w:b/>
                <w:bCs/>
                <w:sz w:val="22"/>
                <w:szCs w:val="22"/>
              </w:rPr>
              <w:t xml:space="preserve"> /</w:t>
            </w:r>
          </w:p>
        </w:tc>
        <w:tc>
          <w:tcPr>
            <w:tcW w:w="4673" w:type="dxa"/>
          </w:tcPr>
          <w:p w:rsidR="003B0FCD" w:rsidRPr="00B16AAA" w:rsidRDefault="003B0FCD" w:rsidP="000F175E">
            <w:pPr>
              <w:jc w:val="both"/>
              <w:rPr>
                <w:b/>
                <w:bCs/>
                <w:sz w:val="22"/>
                <w:szCs w:val="22"/>
              </w:rPr>
            </w:pPr>
            <w:r w:rsidRPr="00B16AAA">
              <w:rPr>
                <w:b/>
                <w:bCs/>
                <w:sz w:val="22"/>
                <w:szCs w:val="22"/>
              </w:rPr>
              <w:t xml:space="preserve">Директор </w:t>
            </w:r>
          </w:p>
          <w:p w:rsidR="003B0FCD" w:rsidRPr="00B16AAA" w:rsidRDefault="003B0FCD" w:rsidP="000F175E">
            <w:pPr>
              <w:jc w:val="both"/>
              <w:rPr>
                <w:b/>
                <w:bCs/>
                <w:sz w:val="22"/>
                <w:szCs w:val="22"/>
              </w:rPr>
            </w:pPr>
          </w:p>
          <w:p w:rsidR="003B0FCD" w:rsidRPr="00B16AAA" w:rsidRDefault="003B0FCD" w:rsidP="000F175E">
            <w:pPr>
              <w:jc w:val="both"/>
              <w:rPr>
                <w:b/>
                <w:bCs/>
                <w:sz w:val="22"/>
                <w:szCs w:val="22"/>
              </w:rPr>
            </w:pPr>
            <w:r w:rsidRPr="00B16AAA">
              <w:rPr>
                <w:b/>
                <w:bCs/>
                <w:sz w:val="22"/>
                <w:szCs w:val="22"/>
              </w:rPr>
              <w:t>_____________________/______________/</w:t>
            </w:r>
          </w:p>
        </w:tc>
      </w:tr>
    </w:tbl>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Default="00217216" w:rsidP="00217216">
      <w:pPr>
        <w:spacing w:after="0" w:line="240" w:lineRule="auto"/>
        <w:jc w:val="center"/>
        <w:rPr>
          <w:rFonts w:ascii="Times New Roman" w:eastAsia="Calibri" w:hAnsi="Times New Roman" w:cs="Times New Roman"/>
          <w:b/>
          <w:bCs/>
        </w:rPr>
      </w:pPr>
    </w:p>
    <w:p w:rsidR="002063B7" w:rsidRDefault="002063B7" w:rsidP="00217216">
      <w:pPr>
        <w:spacing w:after="0" w:line="240" w:lineRule="auto"/>
        <w:jc w:val="center"/>
        <w:rPr>
          <w:rFonts w:ascii="Times New Roman" w:eastAsia="Calibri" w:hAnsi="Times New Roman" w:cs="Times New Roman"/>
          <w:b/>
          <w:bCs/>
        </w:rPr>
      </w:pPr>
    </w:p>
    <w:p w:rsidR="002063B7" w:rsidRDefault="002063B7" w:rsidP="00217216">
      <w:pPr>
        <w:spacing w:after="0" w:line="240" w:lineRule="auto"/>
        <w:jc w:val="center"/>
        <w:rPr>
          <w:rFonts w:ascii="Times New Roman" w:eastAsia="Calibri" w:hAnsi="Times New Roman" w:cs="Times New Roman"/>
          <w:b/>
          <w:bCs/>
        </w:rPr>
      </w:pPr>
    </w:p>
    <w:p w:rsidR="002063B7" w:rsidRDefault="002063B7" w:rsidP="00217216">
      <w:pPr>
        <w:spacing w:after="0" w:line="240" w:lineRule="auto"/>
        <w:jc w:val="center"/>
        <w:rPr>
          <w:rFonts w:ascii="Times New Roman" w:eastAsia="Calibri" w:hAnsi="Times New Roman" w:cs="Times New Roman"/>
          <w:b/>
          <w:bCs/>
        </w:rPr>
      </w:pPr>
    </w:p>
    <w:p w:rsidR="00594AD8" w:rsidRDefault="00594AD8" w:rsidP="00217216">
      <w:pPr>
        <w:spacing w:after="0" w:line="240" w:lineRule="auto"/>
        <w:jc w:val="center"/>
        <w:rPr>
          <w:rFonts w:ascii="Times New Roman" w:eastAsia="Calibri" w:hAnsi="Times New Roman" w:cs="Times New Roman"/>
          <w:b/>
          <w:bCs/>
        </w:rPr>
      </w:pPr>
    </w:p>
    <w:p w:rsidR="00594AD8" w:rsidRPr="00B16AAA" w:rsidRDefault="00594AD8"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right"/>
        <w:rPr>
          <w:rFonts w:ascii="Times New Roman" w:eastAsia="Calibri" w:hAnsi="Times New Roman" w:cs="Times New Roman"/>
          <w:b/>
          <w:bCs/>
        </w:rPr>
      </w:pPr>
      <w:bookmarkStart w:id="17" w:name="_GoBack"/>
      <w:bookmarkEnd w:id="17"/>
      <w:r w:rsidRPr="00B16AAA">
        <w:rPr>
          <w:rFonts w:ascii="Times New Roman" w:eastAsia="Calibri" w:hAnsi="Times New Roman" w:cs="Times New Roman"/>
          <w:b/>
          <w:bCs/>
        </w:rPr>
        <w:lastRenderedPageBreak/>
        <w:t>Додаток 2</w:t>
      </w:r>
    </w:p>
    <w:p w:rsidR="00217216" w:rsidRPr="00B16AAA" w:rsidRDefault="00217216" w:rsidP="00217216">
      <w:pPr>
        <w:spacing w:after="0" w:line="240" w:lineRule="auto"/>
        <w:jc w:val="right"/>
        <w:rPr>
          <w:rFonts w:ascii="Times New Roman" w:eastAsia="Calibri" w:hAnsi="Times New Roman" w:cs="Times New Roman"/>
          <w:b/>
          <w:bCs/>
        </w:rPr>
      </w:pPr>
      <w:r w:rsidRPr="00B16AAA">
        <w:rPr>
          <w:rFonts w:ascii="Times New Roman" w:eastAsia="Calibri" w:hAnsi="Times New Roman" w:cs="Times New Roman"/>
          <w:b/>
          <w:bCs/>
        </w:rPr>
        <w:t>до Договору № __ від «__» ___________ 202</w:t>
      </w:r>
      <w:r w:rsidR="00775FBC">
        <w:rPr>
          <w:rFonts w:ascii="Times New Roman" w:eastAsia="Calibri" w:hAnsi="Times New Roman" w:cs="Times New Roman"/>
          <w:b/>
          <w:bCs/>
        </w:rPr>
        <w:t>4</w:t>
      </w:r>
      <w:r w:rsidRPr="00B16AAA">
        <w:rPr>
          <w:rFonts w:ascii="Times New Roman" w:eastAsia="Calibri" w:hAnsi="Times New Roman" w:cs="Times New Roman"/>
          <w:b/>
          <w:bCs/>
        </w:rPr>
        <w:t xml:space="preserve"> року.</w:t>
      </w:r>
    </w:p>
    <w:p w:rsidR="00217216" w:rsidRPr="00B16AAA" w:rsidRDefault="00217216" w:rsidP="00217216">
      <w:pPr>
        <w:spacing w:after="0" w:line="240" w:lineRule="auto"/>
        <w:jc w:val="both"/>
        <w:rPr>
          <w:rFonts w:ascii="Times New Roman" w:eastAsia="Calibri" w:hAnsi="Times New Roman" w:cs="Times New Roman"/>
          <w:b/>
          <w:bCs/>
        </w:rPr>
      </w:pPr>
    </w:p>
    <w:p w:rsidR="00217216" w:rsidRPr="00B16AAA" w:rsidRDefault="00217216" w:rsidP="00217216">
      <w:pPr>
        <w:spacing w:after="0" w:line="240" w:lineRule="auto"/>
        <w:jc w:val="both"/>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r w:rsidRPr="00B16AAA">
        <w:rPr>
          <w:rFonts w:ascii="Times New Roman" w:eastAsia="Calibri" w:hAnsi="Times New Roman" w:cs="Times New Roman"/>
          <w:b/>
          <w:bCs/>
        </w:rPr>
        <w:t>ПЕРЕЛІК АЗС</w:t>
      </w:r>
      <w:r w:rsidR="000D42CB">
        <w:rPr>
          <w:rFonts w:ascii="Times New Roman" w:eastAsia="Calibri" w:hAnsi="Times New Roman" w:cs="Times New Roman"/>
          <w:b/>
          <w:bCs/>
        </w:rPr>
        <w:t xml:space="preserve"> НА ТЕРИТОРІЇ М.ЗАЛІЩИКИ</w:t>
      </w: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tbl>
      <w:tblPr>
        <w:tblStyle w:val="a3"/>
        <w:tblW w:w="0" w:type="auto"/>
        <w:tblLook w:val="04A0" w:firstRow="1" w:lastRow="0" w:firstColumn="1" w:lastColumn="0" w:noHBand="0" w:noVBand="1"/>
      </w:tblPr>
      <w:tblGrid>
        <w:gridCol w:w="4672"/>
        <w:gridCol w:w="4673"/>
      </w:tblGrid>
      <w:tr w:rsidR="003B0FCD" w:rsidRPr="00B16AAA" w:rsidTr="000F175E">
        <w:tc>
          <w:tcPr>
            <w:tcW w:w="4672" w:type="dxa"/>
          </w:tcPr>
          <w:p w:rsidR="003B0FCD" w:rsidRPr="00B16AAA" w:rsidRDefault="003B0FCD" w:rsidP="000F175E">
            <w:pPr>
              <w:jc w:val="center"/>
              <w:rPr>
                <w:b/>
                <w:bCs/>
                <w:sz w:val="22"/>
                <w:szCs w:val="22"/>
              </w:rPr>
            </w:pPr>
            <w:r w:rsidRPr="00B16AAA">
              <w:rPr>
                <w:b/>
                <w:bCs/>
                <w:sz w:val="22"/>
                <w:szCs w:val="22"/>
              </w:rPr>
              <w:t>ПОКУПЕЦЬ:</w:t>
            </w:r>
          </w:p>
        </w:tc>
        <w:tc>
          <w:tcPr>
            <w:tcW w:w="4673" w:type="dxa"/>
          </w:tcPr>
          <w:p w:rsidR="003B0FCD" w:rsidRPr="00B16AAA" w:rsidRDefault="003B0FCD" w:rsidP="000F175E">
            <w:pPr>
              <w:jc w:val="center"/>
              <w:rPr>
                <w:b/>
                <w:bCs/>
                <w:sz w:val="22"/>
                <w:szCs w:val="22"/>
              </w:rPr>
            </w:pPr>
            <w:r w:rsidRPr="00B16AAA">
              <w:rPr>
                <w:b/>
                <w:bCs/>
                <w:sz w:val="22"/>
                <w:szCs w:val="22"/>
              </w:rPr>
              <w:t>ПОСТАЧАЛЬНИК:</w:t>
            </w:r>
          </w:p>
        </w:tc>
      </w:tr>
      <w:tr w:rsidR="003B0FCD" w:rsidRPr="00B16AAA" w:rsidTr="000F175E">
        <w:trPr>
          <w:trHeight w:val="1577"/>
        </w:trPr>
        <w:tc>
          <w:tcPr>
            <w:tcW w:w="4672" w:type="dxa"/>
          </w:tcPr>
          <w:p w:rsidR="00775FBC" w:rsidRPr="008F77C5" w:rsidRDefault="00775FBC" w:rsidP="00775FBC">
            <w:pPr>
              <w:jc w:val="center"/>
              <w:rPr>
                <w:rFonts w:ascii="Times New Roman" w:hAnsi="Times New Roman"/>
                <w:b/>
                <w:bCs/>
                <w:sz w:val="22"/>
                <w:szCs w:val="22"/>
              </w:rPr>
            </w:pPr>
            <w:proofErr w:type="spellStart"/>
            <w:r w:rsidRPr="008F77C5">
              <w:rPr>
                <w:rFonts w:ascii="Times New Roman" w:hAnsi="Times New Roman"/>
                <w:b/>
                <w:bCs/>
                <w:sz w:val="22"/>
                <w:szCs w:val="22"/>
              </w:rPr>
              <w:t>Комунальне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підприємство</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Заліщицьке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міське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комунальне</w:t>
            </w:r>
            <w:proofErr w:type="spellEnd"/>
            <w:r w:rsidRPr="008F77C5">
              <w:rPr>
                <w:rFonts w:ascii="Times New Roman" w:hAnsi="Times New Roman"/>
                <w:b/>
                <w:bCs/>
                <w:sz w:val="22"/>
                <w:szCs w:val="22"/>
              </w:rPr>
              <w:t xml:space="preserve"> </w:t>
            </w:r>
            <w:proofErr w:type="spellStart"/>
            <w:r w:rsidRPr="008F77C5">
              <w:rPr>
                <w:rFonts w:ascii="Times New Roman" w:hAnsi="Times New Roman"/>
                <w:b/>
                <w:bCs/>
                <w:sz w:val="22"/>
                <w:szCs w:val="22"/>
              </w:rPr>
              <w:t>підприємство</w:t>
            </w:r>
            <w:proofErr w:type="spellEnd"/>
            <w:r w:rsidRPr="008F77C5">
              <w:rPr>
                <w:rFonts w:ascii="Times New Roman" w:hAnsi="Times New Roman"/>
                <w:b/>
                <w:bCs/>
                <w:sz w:val="22"/>
                <w:szCs w:val="22"/>
              </w:rPr>
              <w:t>»</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Юридична</w:t>
            </w:r>
            <w:proofErr w:type="spellEnd"/>
            <w:r w:rsidRPr="008F77C5">
              <w:rPr>
                <w:rFonts w:ascii="Times New Roman" w:hAnsi="Times New Roman"/>
                <w:bCs/>
                <w:sz w:val="22"/>
                <w:szCs w:val="22"/>
              </w:rPr>
              <w:t xml:space="preserve"> адреса: </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вул</w:t>
            </w:r>
            <w:proofErr w:type="spellEnd"/>
            <w:r w:rsidRPr="008F77C5">
              <w:rPr>
                <w:rFonts w:ascii="Times New Roman" w:hAnsi="Times New Roman"/>
                <w:bCs/>
                <w:sz w:val="22"/>
                <w:szCs w:val="22"/>
              </w:rPr>
              <w:t xml:space="preserve">. С. </w:t>
            </w:r>
            <w:proofErr w:type="spellStart"/>
            <w:r w:rsidRPr="008F77C5">
              <w:rPr>
                <w:rFonts w:ascii="Times New Roman" w:hAnsi="Times New Roman"/>
                <w:bCs/>
                <w:sz w:val="22"/>
                <w:szCs w:val="22"/>
              </w:rPr>
              <w:t>Бандери</w:t>
            </w:r>
            <w:proofErr w:type="spellEnd"/>
            <w:r w:rsidRPr="008F77C5">
              <w:rPr>
                <w:rFonts w:ascii="Times New Roman" w:hAnsi="Times New Roman"/>
                <w:bCs/>
                <w:sz w:val="22"/>
                <w:szCs w:val="22"/>
              </w:rPr>
              <w:t xml:space="preserve">, буд. 2, м. </w:t>
            </w:r>
            <w:proofErr w:type="spellStart"/>
            <w:r w:rsidRPr="008F77C5">
              <w:rPr>
                <w:rFonts w:ascii="Times New Roman" w:hAnsi="Times New Roman"/>
                <w:bCs/>
                <w:sz w:val="22"/>
                <w:szCs w:val="22"/>
              </w:rPr>
              <w:t>Заліщики</w:t>
            </w:r>
            <w:proofErr w:type="spellEnd"/>
            <w:r w:rsidRPr="008F77C5">
              <w:rPr>
                <w:rFonts w:ascii="Times New Roman" w:hAnsi="Times New Roman"/>
                <w:bCs/>
                <w:sz w:val="22"/>
                <w:szCs w:val="22"/>
              </w:rPr>
              <w:t xml:space="preserve">, </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Заліщицький</w:t>
            </w:r>
            <w:proofErr w:type="spellEnd"/>
            <w:r w:rsidRPr="008F77C5">
              <w:rPr>
                <w:rFonts w:ascii="Times New Roman" w:hAnsi="Times New Roman"/>
                <w:bCs/>
                <w:sz w:val="22"/>
                <w:szCs w:val="22"/>
              </w:rPr>
              <w:t xml:space="preserve"> р-н, </w:t>
            </w:r>
            <w:proofErr w:type="spellStart"/>
            <w:r w:rsidRPr="008F77C5">
              <w:rPr>
                <w:rFonts w:ascii="Times New Roman" w:hAnsi="Times New Roman"/>
                <w:bCs/>
                <w:sz w:val="22"/>
                <w:szCs w:val="22"/>
              </w:rPr>
              <w:t>Тернопільська</w:t>
            </w:r>
            <w:proofErr w:type="spellEnd"/>
            <w:r w:rsidRPr="008F77C5">
              <w:rPr>
                <w:rFonts w:ascii="Times New Roman" w:hAnsi="Times New Roman"/>
                <w:bCs/>
                <w:sz w:val="22"/>
                <w:szCs w:val="22"/>
              </w:rPr>
              <w:t xml:space="preserve"> обл., 48601</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Поштова</w:t>
            </w:r>
            <w:proofErr w:type="spellEnd"/>
            <w:r w:rsidRPr="008F77C5">
              <w:rPr>
                <w:rFonts w:ascii="Times New Roman" w:hAnsi="Times New Roman"/>
                <w:bCs/>
                <w:sz w:val="22"/>
                <w:szCs w:val="22"/>
              </w:rPr>
              <w:t xml:space="preserve"> адреса: </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вул</w:t>
            </w:r>
            <w:proofErr w:type="spellEnd"/>
            <w:r w:rsidRPr="008F77C5">
              <w:rPr>
                <w:rFonts w:ascii="Times New Roman" w:hAnsi="Times New Roman"/>
                <w:bCs/>
                <w:sz w:val="22"/>
                <w:szCs w:val="22"/>
              </w:rPr>
              <w:t xml:space="preserve">. С. </w:t>
            </w:r>
            <w:proofErr w:type="spellStart"/>
            <w:r w:rsidRPr="008F77C5">
              <w:rPr>
                <w:rFonts w:ascii="Times New Roman" w:hAnsi="Times New Roman"/>
                <w:bCs/>
                <w:sz w:val="22"/>
                <w:szCs w:val="22"/>
              </w:rPr>
              <w:t>Бандери</w:t>
            </w:r>
            <w:proofErr w:type="spellEnd"/>
            <w:r w:rsidRPr="008F77C5">
              <w:rPr>
                <w:rFonts w:ascii="Times New Roman" w:hAnsi="Times New Roman"/>
                <w:bCs/>
                <w:sz w:val="22"/>
                <w:szCs w:val="22"/>
              </w:rPr>
              <w:t xml:space="preserve">, буд. 2, м. </w:t>
            </w:r>
            <w:proofErr w:type="spellStart"/>
            <w:r w:rsidRPr="008F77C5">
              <w:rPr>
                <w:rFonts w:ascii="Times New Roman" w:hAnsi="Times New Roman"/>
                <w:bCs/>
                <w:sz w:val="22"/>
                <w:szCs w:val="22"/>
              </w:rPr>
              <w:t>Заліщики</w:t>
            </w:r>
            <w:proofErr w:type="spellEnd"/>
            <w:r w:rsidRPr="008F77C5">
              <w:rPr>
                <w:rFonts w:ascii="Times New Roman" w:hAnsi="Times New Roman"/>
                <w:bCs/>
                <w:sz w:val="22"/>
                <w:szCs w:val="22"/>
              </w:rPr>
              <w:t xml:space="preserve">, </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Чортківський</w:t>
            </w:r>
            <w:proofErr w:type="spellEnd"/>
            <w:r w:rsidRPr="008F77C5">
              <w:rPr>
                <w:rFonts w:ascii="Times New Roman" w:hAnsi="Times New Roman"/>
                <w:bCs/>
                <w:sz w:val="22"/>
                <w:szCs w:val="22"/>
              </w:rPr>
              <w:t xml:space="preserve"> р-н, </w:t>
            </w:r>
            <w:proofErr w:type="spellStart"/>
            <w:r w:rsidRPr="008F77C5">
              <w:rPr>
                <w:rFonts w:ascii="Times New Roman" w:hAnsi="Times New Roman"/>
                <w:bCs/>
                <w:sz w:val="22"/>
                <w:szCs w:val="22"/>
              </w:rPr>
              <w:t>Тернопільська</w:t>
            </w:r>
            <w:proofErr w:type="spellEnd"/>
            <w:r w:rsidRPr="008F77C5">
              <w:rPr>
                <w:rFonts w:ascii="Times New Roman" w:hAnsi="Times New Roman"/>
                <w:bCs/>
                <w:sz w:val="22"/>
                <w:szCs w:val="22"/>
              </w:rPr>
              <w:t xml:space="preserve"> обл., 48601</w:t>
            </w:r>
          </w:p>
          <w:p w:rsidR="00775FBC" w:rsidRPr="008F77C5" w:rsidRDefault="00775FBC" w:rsidP="00775FBC">
            <w:pPr>
              <w:jc w:val="both"/>
              <w:rPr>
                <w:rFonts w:ascii="Times New Roman" w:hAnsi="Times New Roman"/>
                <w:bCs/>
                <w:sz w:val="22"/>
                <w:szCs w:val="22"/>
              </w:rPr>
            </w:pPr>
            <w:proofErr w:type="spellStart"/>
            <w:r w:rsidRPr="008F77C5">
              <w:rPr>
                <w:rFonts w:ascii="Times New Roman" w:hAnsi="Times New Roman"/>
                <w:bCs/>
                <w:sz w:val="22"/>
                <w:szCs w:val="22"/>
              </w:rPr>
              <w:t>Банківські</w:t>
            </w:r>
            <w:proofErr w:type="spellEnd"/>
            <w:r w:rsidRPr="008F77C5">
              <w:rPr>
                <w:rFonts w:ascii="Times New Roman" w:hAnsi="Times New Roman"/>
                <w:bCs/>
                <w:sz w:val="22"/>
                <w:szCs w:val="22"/>
              </w:rPr>
              <w:t xml:space="preserve"> </w:t>
            </w:r>
            <w:proofErr w:type="spellStart"/>
            <w:r w:rsidRPr="008F77C5">
              <w:rPr>
                <w:rFonts w:ascii="Times New Roman" w:hAnsi="Times New Roman"/>
                <w:bCs/>
                <w:sz w:val="22"/>
                <w:szCs w:val="22"/>
              </w:rPr>
              <w:t>реквізити</w:t>
            </w:r>
            <w:proofErr w:type="spellEnd"/>
            <w:r w:rsidRPr="008F77C5">
              <w:rPr>
                <w:rFonts w:ascii="Times New Roman" w:hAnsi="Times New Roman"/>
                <w:bCs/>
                <w:sz w:val="22"/>
                <w:szCs w:val="22"/>
              </w:rPr>
              <w:t xml:space="preserve">: </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р/р UA768201720344380007000090987</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р/р UA778201720344301009100090987</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 xml:space="preserve">в ДКСУ </w:t>
            </w:r>
            <w:proofErr w:type="spellStart"/>
            <w:r w:rsidRPr="008F77C5">
              <w:rPr>
                <w:rFonts w:ascii="Times New Roman" w:hAnsi="Times New Roman"/>
                <w:bCs/>
                <w:sz w:val="22"/>
                <w:szCs w:val="22"/>
              </w:rPr>
              <w:t>м.Київ</w:t>
            </w:r>
            <w:proofErr w:type="spellEnd"/>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ІПН 398643319054</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Код ЄДРПОУ: 39864333</w:t>
            </w:r>
          </w:p>
          <w:p w:rsidR="00775FBC" w:rsidRPr="008F77C5" w:rsidRDefault="00775FBC" w:rsidP="00775FBC">
            <w:pPr>
              <w:jc w:val="both"/>
              <w:rPr>
                <w:rFonts w:ascii="Times New Roman" w:hAnsi="Times New Roman"/>
                <w:bCs/>
                <w:sz w:val="22"/>
                <w:szCs w:val="22"/>
              </w:rPr>
            </w:pPr>
            <w:r w:rsidRPr="008F77C5">
              <w:rPr>
                <w:rFonts w:ascii="Times New Roman" w:hAnsi="Times New Roman"/>
                <w:bCs/>
                <w:sz w:val="22"/>
                <w:szCs w:val="22"/>
              </w:rPr>
              <w:t>Тел./факс: (0355) 42 12 83</w:t>
            </w:r>
          </w:p>
          <w:p w:rsidR="003B0FCD" w:rsidRPr="00B16AAA" w:rsidRDefault="00775FBC" w:rsidP="00775FBC">
            <w:pPr>
              <w:jc w:val="both"/>
              <w:rPr>
                <w:b/>
                <w:bCs/>
                <w:sz w:val="22"/>
                <w:szCs w:val="22"/>
              </w:rPr>
            </w:pPr>
            <w:proofErr w:type="spellStart"/>
            <w:r w:rsidRPr="008F77C5">
              <w:rPr>
                <w:rFonts w:ascii="Times New Roman" w:hAnsi="Times New Roman"/>
                <w:bCs/>
                <w:sz w:val="22"/>
                <w:szCs w:val="22"/>
              </w:rPr>
              <w:t>Email</w:t>
            </w:r>
            <w:proofErr w:type="spellEnd"/>
            <w:r w:rsidRPr="008F77C5">
              <w:rPr>
                <w:rFonts w:ascii="Times New Roman" w:hAnsi="Times New Roman"/>
                <w:bCs/>
                <w:sz w:val="22"/>
                <w:szCs w:val="22"/>
              </w:rPr>
              <w:t>: zalgkp1@ukr.net</w:t>
            </w:r>
          </w:p>
        </w:tc>
        <w:tc>
          <w:tcPr>
            <w:tcW w:w="4673" w:type="dxa"/>
          </w:tcPr>
          <w:p w:rsidR="003B0FCD" w:rsidRPr="00B16AAA" w:rsidRDefault="003B0FCD" w:rsidP="000F175E">
            <w:pPr>
              <w:jc w:val="both"/>
              <w:rPr>
                <w:b/>
                <w:bCs/>
                <w:sz w:val="22"/>
                <w:szCs w:val="22"/>
              </w:rPr>
            </w:pPr>
          </w:p>
        </w:tc>
      </w:tr>
      <w:tr w:rsidR="003B0FCD" w:rsidRPr="00B16AAA" w:rsidTr="000F175E">
        <w:tc>
          <w:tcPr>
            <w:tcW w:w="4672" w:type="dxa"/>
          </w:tcPr>
          <w:p w:rsidR="003B0FCD" w:rsidRPr="00B16AAA" w:rsidRDefault="003B0FCD" w:rsidP="000F175E">
            <w:pPr>
              <w:jc w:val="both"/>
              <w:rPr>
                <w:b/>
                <w:bCs/>
                <w:sz w:val="22"/>
                <w:szCs w:val="22"/>
              </w:rPr>
            </w:pPr>
            <w:r w:rsidRPr="00B16AAA">
              <w:rPr>
                <w:b/>
                <w:bCs/>
                <w:sz w:val="22"/>
                <w:szCs w:val="22"/>
              </w:rPr>
              <w:t xml:space="preserve">Директор </w:t>
            </w:r>
          </w:p>
          <w:p w:rsidR="003B0FCD" w:rsidRPr="00B16AAA" w:rsidRDefault="003B0FCD" w:rsidP="000F175E">
            <w:pPr>
              <w:jc w:val="both"/>
              <w:rPr>
                <w:b/>
                <w:bCs/>
                <w:sz w:val="22"/>
                <w:szCs w:val="22"/>
              </w:rPr>
            </w:pPr>
          </w:p>
          <w:p w:rsidR="003B0FCD" w:rsidRPr="00B16AAA" w:rsidRDefault="003B0FCD" w:rsidP="000F175E">
            <w:pPr>
              <w:jc w:val="both"/>
              <w:rPr>
                <w:b/>
                <w:bCs/>
                <w:sz w:val="22"/>
                <w:szCs w:val="22"/>
              </w:rPr>
            </w:pPr>
            <w:r w:rsidRPr="00B16AAA">
              <w:rPr>
                <w:b/>
                <w:bCs/>
                <w:sz w:val="22"/>
                <w:szCs w:val="22"/>
              </w:rPr>
              <w:t>_____________________/</w:t>
            </w:r>
            <w:r w:rsidRPr="00B16AAA">
              <w:rPr>
                <w:rFonts w:ascii="Times New Roman" w:hAnsi="Times New Roman"/>
                <w:b/>
                <w:sz w:val="22"/>
                <w:szCs w:val="22"/>
                <w:lang w:eastAsia="zh-CN"/>
              </w:rPr>
              <w:t xml:space="preserve"> Роман ВЕРХОЛА</w:t>
            </w:r>
            <w:r w:rsidRPr="00B16AAA">
              <w:rPr>
                <w:b/>
                <w:bCs/>
                <w:sz w:val="22"/>
                <w:szCs w:val="22"/>
              </w:rPr>
              <w:t xml:space="preserve"> /</w:t>
            </w:r>
          </w:p>
        </w:tc>
        <w:tc>
          <w:tcPr>
            <w:tcW w:w="4673" w:type="dxa"/>
          </w:tcPr>
          <w:p w:rsidR="003B0FCD" w:rsidRPr="00B16AAA" w:rsidRDefault="003B0FCD" w:rsidP="000F175E">
            <w:pPr>
              <w:jc w:val="both"/>
              <w:rPr>
                <w:b/>
                <w:bCs/>
                <w:sz w:val="22"/>
                <w:szCs w:val="22"/>
              </w:rPr>
            </w:pPr>
            <w:r w:rsidRPr="00B16AAA">
              <w:rPr>
                <w:b/>
                <w:bCs/>
                <w:sz w:val="22"/>
                <w:szCs w:val="22"/>
              </w:rPr>
              <w:t xml:space="preserve">Директор </w:t>
            </w:r>
          </w:p>
          <w:p w:rsidR="003B0FCD" w:rsidRPr="00B16AAA" w:rsidRDefault="003B0FCD" w:rsidP="000F175E">
            <w:pPr>
              <w:jc w:val="both"/>
              <w:rPr>
                <w:b/>
                <w:bCs/>
                <w:sz w:val="22"/>
                <w:szCs w:val="22"/>
              </w:rPr>
            </w:pPr>
          </w:p>
          <w:p w:rsidR="003B0FCD" w:rsidRPr="00B16AAA" w:rsidRDefault="003B0FCD" w:rsidP="000F175E">
            <w:pPr>
              <w:jc w:val="both"/>
              <w:rPr>
                <w:b/>
                <w:bCs/>
                <w:sz w:val="22"/>
                <w:szCs w:val="22"/>
              </w:rPr>
            </w:pPr>
            <w:r w:rsidRPr="00B16AAA">
              <w:rPr>
                <w:b/>
                <w:bCs/>
                <w:sz w:val="22"/>
                <w:szCs w:val="22"/>
              </w:rPr>
              <w:t>_____________________/______________/</w:t>
            </w:r>
          </w:p>
        </w:tc>
      </w:tr>
    </w:tbl>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17216" w:rsidRPr="00B16AAA" w:rsidRDefault="00217216" w:rsidP="00217216">
      <w:pPr>
        <w:spacing w:after="0" w:line="240" w:lineRule="auto"/>
        <w:jc w:val="center"/>
        <w:rPr>
          <w:rFonts w:ascii="Times New Roman" w:eastAsia="Calibri" w:hAnsi="Times New Roman" w:cs="Times New Roman"/>
          <w:b/>
          <w:bCs/>
        </w:rPr>
      </w:pPr>
    </w:p>
    <w:p w:rsidR="00246573" w:rsidRPr="00B16AAA" w:rsidRDefault="00246573"/>
    <w:sectPr w:rsidR="00246573" w:rsidRPr="00B16AAA" w:rsidSect="00F16928">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3EF"/>
    <w:multiLevelType w:val="multilevel"/>
    <w:tmpl w:val="B54EFE02"/>
    <w:lvl w:ilvl="0">
      <w:start w:val="12"/>
      <w:numFmt w:val="decimal"/>
      <w:lvlText w:val="%1."/>
      <w:lvlJc w:val="left"/>
      <w:pPr>
        <w:ind w:left="420" w:hanging="420"/>
      </w:pPr>
      <w:rPr>
        <w:rFonts w:hint="default"/>
      </w:rPr>
    </w:lvl>
    <w:lvl w:ilvl="1">
      <w:start w:val="2"/>
      <w:numFmt w:val="decimal"/>
      <w:lvlText w:val="%1.%2."/>
      <w:lvlJc w:val="left"/>
      <w:pPr>
        <w:ind w:left="856" w:hanging="42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3696" w:hanging="108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4928" w:hanging="1440"/>
      </w:pPr>
      <w:rPr>
        <w:rFonts w:hint="default"/>
      </w:rPr>
    </w:lvl>
  </w:abstractNum>
  <w:abstractNum w:abstractNumId="1" w15:restartNumberingAfterBreak="0">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08A6021"/>
    <w:multiLevelType w:val="hybridMultilevel"/>
    <w:tmpl w:val="39C486AC"/>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5" w15:restartNumberingAfterBreak="0">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EF"/>
    <w:rsid w:val="00070C83"/>
    <w:rsid w:val="000B7856"/>
    <w:rsid w:val="000D36C4"/>
    <w:rsid w:val="000D42CB"/>
    <w:rsid w:val="00116168"/>
    <w:rsid w:val="001234D9"/>
    <w:rsid w:val="00156A3A"/>
    <w:rsid w:val="001E5EC2"/>
    <w:rsid w:val="002063B7"/>
    <w:rsid w:val="00217216"/>
    <w:rsid w:val="00246573"/>
    <w:rsid w:val="002D0A8C"/>
    <w:rsid w:val="00336D44"/>
    <w:rsid w:val="00340202"/>
    <w:rsid w:val="00380E64"/>
    <w:rsid w:val="003A29A5"/>
    <w:rsid w:val="003B0FCD"/>
    <w:rsid w:val="003E13AF"/>
    <w:rsid w:val="004A6C80"/>
    <w:rsid w:val="004C59CC"/>
    <w:rsid w:val="00584513"/>
    <w:rsid w:val="00594AD8"/>
    <w:rsid w:val="005C7AEB"/>
    <w:rsid w:val="005E52B4"/>
    <w:rsid w:val="00605C2C"/>
    <w:rsid w:val="00650AC2"/>
    <w:rsid w:val="006702EE"/>
    <w:rsid w:val="007138CE"/>
    <w:rsid w:val="00775FBC"/>
    <w:rsid w:val="007802B2"/>
    <w:rsid w:val="00847706"/>
    <w:rsid w:val="0088529E"/>
    <w:rsid w:val="008865D6"/>
    <w:rsid w:val="008F77C5"/>
    <w:rsid w:val="00950EEF"/>
    <w:rsid w:val="009D1355"/>
    <w:rsid w:val="00A01FF5"/>
    <w:rsid w:val="00A3557C"/>
    <w:rsid w:val="00A7004F"/>
    <w:rsid w:val="00AB2F54"/>
    <w:rsid w:val="00AD061F"/>
    <w:rsid w:val="00AF168D"/>
    <w:rsid w:val="00B16AAA"/>
    <w:rsid w:val="00B86EEE"/>
    <w:rsid w:val="00BA11FA"/>
    <w:rsid w:val="00BA1665"/>
    <w:rsid w:val="00BE175F"/>
    <w:rsid w:val="00DF04C4"/>
    <w:rsid w:val="00E32A93"/>
    <w:rsid w:val="00E75141"/>
    <w:rsid w:val="00ED0B86"/>
    <w:rsid w:val="00EE6C4F"/>
    <w:rsid w:val="00F16928"/>
    <w:rsid w:val="00F42B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FC16"/>
  <w15:chartTrackingRefBased/>
  <w15:docId w15:val="{DDFB62CF-FA93-4252-AA13-A582066C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216"/>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1665"/>
    <w:pPr>
      <w:ind w:left="720"/>
      <w:contextualSpacing/>
    </w:pPr>
  </w:style>
  <w:style w:type="paragraph" w:styleId="a5">
    <w:name w:val="Balloon Text"/>
    <w:basedOn w:val="a"/>
    <w:link w:val="a6"/>
    <w:uiPriority w:val="99"/>
    <w:semiHidden/>
    <w:unhideWhenUsed/>
    <w:rsid w:val="00070C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8A8E-1C61-4203-A5CE-C84411AF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14517</Words>
  <Characters>8276</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Користувач Windows</cp:lastModifiedBy>
  <cp:revision>8</cp:revision>
  <cp:lastPrinted>2024-01-17T12:38:00Z</cp:lastPrinted>
  <dcterms:created xsi:type="dcterms:W3CDTF">2024-03-04T14:43:00Z</dcterms:created>
  <dcterms:modified xsi:type="dcterms:W3CDTF">2024-03-29T09:12:00Z</dcterms:modified>
</cp:coreProperties>
</file>