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8E" w:rsidRPr="001D5CF8" w:rsidRDefault="0070758E" w:rsidP="00EC470B">
      <w:pPr>
        <w:shd w:val="clear" w:color="auto" w:fill="FFFFFF"/>
        <w:jc w:val="center"/>
        <w:rPr>
          <w:b/>
          <w:lang w:val="uk-UA"/>
        </w:rPr>
      </w:pPr>
      <w:r w:rsidRPr="001D5CF8">
        <w:rPr>
          <w:b/>
          <w:lang w:val="uk-UA"/>
        </w:rPr>
        <w:t xml:space="preserve">Перелік змін до тендерної документації </w:t>
      </w:r>
      <w:r w:rsidRPr="001D5CF8">
        <w:rPr>
          <w:b/>
          <w:color w:val="000000"/>
          <w:spacing w:val="1"/>
          <w:lang w:val="uk-UA"/>
        </w:rPr>
        <w:t>на закупівлю</w:t>
      </w:r>
      <w:r w:rsidRPr="001D5CF8">
        <w:rPr>
          <w:b/>
          <w:lang w:val="uk-UA"/>
        </w:rPr>
        <w:t xml:space="preserve"> товарів за темою:</w:t>
      </w:r>
    </w:p>
    <w:p w:rsidR="004C4166" w:rsidRPr="00EC470B" w:rsidRDefault="001166CE" w:rsidP="00EC470B">
      <w:pPr>
        <w:jc w:val="center"/>
        <w:rPr>
          <w:b/>
          <w:lang w:val="uk-UA"/>
        </w:rPr>
      </w:pPr>
      <w:r w:rsidRPr="001D5CF8">
        <w:rPr>
          <w:b/>
          <w:lang w:val="uk-UA"/>
        </w:rPr>
        <w:t>товар</w:t>
      </w:r>
      <w:r w:rsidRPr="00744021">
        <w:rPr>
          <w:b/>
          <w:lang w:val="uk-UA"/>
        </w:rPr>
        <w:t xml:space="preserve"> </w:t>
      </w:r>
      <w:r w:rsidR="00C17306" w:rsidRPr="00EC470B">
        <w:rPr>
          <w:b/>
          <w:lang w:val="uk-UA"/>
        </w:rPr>
        <w:t xml:space="preserve">- </w:t>
      </w:r>
      <w:r w:rsidR="00816101" w:rsidRPr="00816101">
        <w:rPr>
          <w:b/>
          <w:lang w:val="uk-UA"/>
        </w:rPr>
        <w:t>код CPV 15870000-7 по ДК 021:2015 - Заправки та приправи (Сіль Екстра</w:t>
      </w:r>
      <w:r w:rsidR="00B31C15" w:rsidRPr="00B31C15">
        <w:rPr>
          <w:b/>
          <w:lang w:val="uk-UA"/>
        </w:rPr>
        <w:t>)</w:t>
      </w:r>
    </w:p>
    <w:p w:rsidR="00C32E55" w:rsidRDefault="00C32E55" w:rsidP="00C32E55">
      <w:pPr>
        <w:tabs>
          <w:tab w:val="left" w:pos="2512"/>
          <w:tab w:val="left" w:pos="3380"/>
        </w:tabs>
        <w:jc w:val="both"/>
      </w:pPr>
    </w:p>
    <w:p w:rsidR="005E7AEF" w:rsidRPr="002826E2" w:rsidRDefault="005E7AEF" w:rsidP="00C32E55">
      <w:pPr>
        <w:tabs>
          <w:tab w:val="left" w:pos="2512"/>
          <w:tab w:val="left" w:pos="3380"/>
        </w:tabs>
        <w:jc w:val="both"/>
      </w:pPr>
    </w:p>
    <w:p w:rsidR="00F044F5" w:rsidRDefault="00C32E55" w:rsidP="00816101">
      <w:pPr>
        <w:tabs>
          <w:tab w:val="left" w:pos="2512"/>
          <w:tab w:val="left" w:pos="3380"/>
        </w:tabs>
        <w:jc w:val="both"/>
        <w:rPr>
          <w:b/>
        </w:rPr>
      </w:pPr>
      <w:r w:rsidRPr="002826E2">
        <w:tab/>
      </w:r>
      <w:r w:rsidRPr="002826E2">
        <w:tab/>
      </w:r>
      <w:r w:rsidR="00816101" w:rsidRPr="00816101">
        <w:rPr>
          <w:b/>
        </w:rPr>
        <w:t>UA-2022-08-09-001173-a</w:t>
      </w:r>
    </w:p>
    <w:p w:rsidR="00816101" w:rsidRPr="0092436E" w:rsidRDefault="00816101" w:rsidP="00816101">
      <w:pPr>
        <w:tabs>
          <w:tab w:val="left" w:pos="2512"/>
          <w:tab w:val="left" w:pos="3380"/>
        </w:tabs>
        <w:jc w:val="both"/>
        <w:rPr>
          <w:b/>
          <w:lang w:val="uk-UA"/>
        </w:rPr>
      </w:pPr>
    </w:p>
    <w:p w:rsidR="00DA6A07" w:rsidRDefault="00DA6A07" w:rsidP="00DA6A07">
      <w:pPr>
        <w:spacing w:line="216" w:lineRule="auto"/>
        <w:ind w:firstLine="709"/>
        <w:jc w:val="both"/>
        <w:rPr>
          <w:lang w:val="uk-UA"/>
        </w:rPr>
      </w:pPr>
      <w:r w:rsidRPr="00EF649F">
        <w:rPr>
          <w:lang w:val="uk-UA"/>
        </w:rPr>
        <w:t>Зміни вносяться в оголошення про проведення спрощеної закупівлі:</w:t>
      </w:r>
    </w:p>
    <w:p w:rsidR="00440022" w:rsidRDefault="00440022" w:rsidP="00DA6A07">
      <w:pPr>
        <w:spacing w:line="216" w:lineRule="auto"/>
        <w:ind w:firstLine="709"/>
        <w:jc w:val="both"/>
        <w:rPr>
          <w:lang w:val="uk-UA"/>
        </w:rPr>
      </w:pPr>
    </w:p>
    <w:p w:rsidR="00DA6A07" w:rsidRPr="008F3229" w:rsidRDefault="00DA6A07" w:rsidP="00DA6A07">
      <w:pPr>
        <w:spacing w:line="216" w:lineRule="auto"/>
        <w:jc w:val="both"/>
        <w:rPr>
          <w:b/>
          <w:lang w:val="uk-UA"/>
        </w:rPr>
      </w:pPr>
      <w:r w:rsidRPr="008F3229">
        <w:rPr>
          <w:b/>
          <w:lang w:val="uk-UA"/>
        </w:rPr>
        <w:t>1. Розділ 2 «Інформація про предмет закупівлі», п. 2.10 «Кінцевий строк подання пропозицій»:</w:t>
      </w:r>
    </w:p>
    <w:p w:rsidR="00DA6A07" w:rsidRPr="008F3229" w:rsidRDefault="00DA6A07" w:rsidP="00DA6A07">
      <w:pPr>
        <w:spacing w:line="24" w:lineRule="atLeast"/>
        <w:jc w:val="both"/>
        <w:rPr>
          <w:b/>
          <w:lang w:val="uk-UA"/>
        </w:rPr>
      </w:pPr>
    </w:p>
    <w:p w:rsidR="00DA6A07" w:rsidRPr="008F3229" w:rsidRDefault="00DA6A07" w:rsidP="00DA6A07">
      <w:pPr>
        <w:spacing w:line="24" w:lineRule="atLeast"/>
        <w:jc w:val="both"/>
        <w:rPr>
          <w:b/>
          <w:u w:val="single"/>
          <w:lang w:val="uk-UA"/>
        </w:rPr>
      </w:pPr>
      <w:r w:rsidRPr="008F3229">
        <w:rPr>
          <w:b/>
          <w:u w:val="single"/>
          <w:lang w:val="uk-UA"/>
        </w:rPr>
        <w:t>Було:</w:t>
      </w:r>
    </w:p>
    <w:p w:rsidR="00DA6A07" w:rsidRPr="00EC2063" w:rsidRDefault="00DA6A07" w:rsidP="00DA6A07">
      <w:pPr>
        <w:tabs>
          <w:tab w:val="left" w:pos="480"/>
        </w:tabs>
        <w:spacing w:line="24" w:lineRule="atLeast"/>
        <w:jc w:val="both"/>
        <w:rPr>
          <w:b/>
          <w:lang w:val="uk-UA"/>
        </w:rPr>
      </w:pPr>
      <w:bookmarkStart w:id="0" w:name="n29"/>
      <w:bookmarkEnd w:id="0"/>
      <w:r w:rsidRPr="00EC2063">
        <w:rPr>
          <w:lang w:val="uk-UA"/>
        </w:rPr>
        <w:t>Кінцевий строк подання пропозицій:</w:t>
      </w:r>
      <w:r w:rsidRPr="00EC2063">
        <w:rPr>
          <w:i/>
          <w:lang w:val="uk-UA"/>
        </w:rPr>
        <w:t xml:space="preserve">     </w:t>
      </w:r>
      <w:r w:rsidR="00816101">
        <w:rPr>
          <w:lang w:val="uk-UA"/>
        </w:rPr>
        <w:t xml:space="preserve">   19</w:t>
      </w:r>
      <w:r w:rsidR="0092436E">
        <w:rPr>
          <w:lang w:val="uk-UA"/>
        </w:rPr>
        <w:t>.08</w:t>
      </w:r>
      <w:r w:rsidR="0092436E">
        <w:t>.2022</w:t>
      </w:r>
      <w:r w:rsidRPr="00EC2063">
        <w:t xml:space="preserve"> </w:t>
      </w:r>
      <w:r>
        <w:t>10:00</w:t>
      </w:r>
    </w:p>
    <w:p w:rsidR="00DA6A07" w:rsidRPr="00EC2063" w:rsidRDefault="00DA6A07" w:rsidP="00DA6A07">
      <w:pPr>
        <w:spacing w:line="24" w:lineRule="atLeast"/>
        <w:jc w:val="both"/>
        <w:rPr>
          <w:b/>
          <w:u w:val="single"/>
          <w:lang w:val="uk-UA"/>
        </w:rPr>
      </w:pPr>
      <w:r w:rsidRPr="00EC2063">
        <w:rPr>
          <w:b/>
          <w:u w:val="single"/>
          <w:lang w:val="uk-UA"/>
        </w:rPr>
        <w:t xml:space="preserve">Стало: </w:t>
      </w:r>
    </w:p>
    <w:p w:rsidR="00DA6A07" w:rsidRDefault="00DA6A07" w:rsidP="00DA6A07">
      <w:pPr>
        <w:tabs>
          <w:tab w:val="left" w:pos="480"/>
        </w:tabs>
        <w:spacing w:line="24" w:lineRule="atLeast"/>
        <w:jc w:val="both"/>
      </w:pPr>
      <w:r w:rsidRPr="00EC2063">
        <w:rPr>
          <w:lang w:val="uk-UA"/>
        </w:rPr>
        <w:t>Кінцевий строк подання пропозицій:</w:t>
      </w:r>
      <w:r w:rsidRPr="00EC2063">
        <w:rPr>
          <w:i/>
          <w:lang w:val="uk-UA"/>
        </w:rPr>
        <w:t xml:space="preserve">        </w:t>
      </w:r>
      <w:r w:rsidR="00816101">
        <w:t>23</w:t>
      </w:r>
      <w:r w:rsidR="0092436E">
        <w:t>.08.2022</w:t>
      </w:r>
      <w:r w:rsidRPr="00EC2063">
        <w:t xml:space="preserve"> </w:t>
      </w:r>
      <w:r>
        <w:t>10:00</w:t>
      </w:r>
    </w:p>
    <w:p w:rsidR="00440022" w:rsidRDefault="00440022" w:rsidP="00DA6A07">
      <w:pPr>
        <w:tabs>
          <w:tab w:val="left" w:pos="480"/>
        </w:tabs>
        <w:spacing w:line="24" w:lineRule="atLeast"/>
        <w:jc w:val="both"/>
        <w:rPr>
          <w:b/>
        </w:rPr>
      </w:pPr>
    </w:p>
    <w:p w:rsidR="00440022" w:rsidRDefault="00DA6A07" w:rsidP="0092436E">
      <w:pPr>
        <w:tabs>
          <w:tab w:val="left" w:pos="480"/>
        </w:tabs>
        <w:spacing w:line="24" w:lineRule="atLeast"/>
        <w:jc w:val="both"/>
        <w:rPr>
          <w:b/>
          <w:lang w:val="uk-UA"/>
        </w:rPr>
      </w:pPr>
      <w:r w:rsidRPr="00EC2063">
        <w:rPr>
          <w:b/>
        </w:rPr>
        <w:t>2.</w:t>
      </w:r>
      <w:r>
        <w:rPr>
          <w:b/>
        </w:rPr>
        <w:t xml:space="preserve"> </w:t>
      </w:r>
      <w:r w:rsidR="0092436E">
        <w:rPr>
          <w:b/>
          <w:lang w:val="uk-UA"/>
        </w:rPr>
        <w:t xml:space="preserve"> </w:t>
      </w:r>
      <w:r w:rsidR="00816101">
        <w:rPr>
          <w:b/>
        </w:rPr>
        <w:t>Розділ</w:t>
      </w:r>
      <w:r w:rsidR="00816101" w:rsidRPr="00816101">
        <w:rPr>
          <w:b/>
        </w:rPr>
        <w:t xml:space="preserve"> 2 п</w:t>
      </w:r>
      <w:r w:rsidR="00816101">
        <w:rPr>
          <w:b/>
          <w:lang w:val="uk-UA"/>
        </w:rPr>
        <w:t>.</w:t>
      </w:r>
      <w:r w:rsidR="00816101" w:rsidRPr="00E6461A">
        <w:rPr>
          <w:b/>
          <w:lang w:val="uk-UA"/>
        </w:rPr>
        <w:t>2.</w:t>
      </w:r>
      <w:r w:rsidR="00816101">
        <w:rPr>
          <w:b/>
          <w:lang w:val="uk-UA"/>
        </w:rPr>
        <w:t>6</w:t>
      </w:r>
      <w:r w:rsidR="00816101" w:rsidRPr="00E6461A">
        <w:rPr>
          <w:b/>
          <w:lang w:val="uk-UA"/>
        </w:rPr>
        <w:t xml:space="preserve"> Строк </w:t>
      </w:r>
      <w:r w:rsidR="00816101">
        <w:rPr>
          <w:b/>
          <w:lang w:val="uk-UA"/>
        </w:rPr>
        <w:t>поставки товарів</w:t>
      </w:r>
      <w:r w:rsidR="00440022">
        <w:rPr>
          <w:b/>
          <w:lang w:val="uk-UA"/>
        </w:rPr>
        <w:t xml:space="preserve"> </w:t>
      </w:r>
      <w:r w:rsidR="00440022" w:rsidRPr="00816101">
        <w:rPr>
          <w:b/>
          <w:lang w:val="uk-UA"/>
        </w:rPr>
        <w:t>оголошення про проведення спрощеної закупівлі</w:t>
      </w:r>
      <w:r w:rsidR="00816101">
        <w:rPr>
          <w:b/>
          <w:lang w:val="uk-UA"/>
        </w:rPr>
        <w:t>:</w:t>
      </w:r>
      <w:r w:rsidR="00440022">
        <w:rPr>
          <w:lang w:val="uk-UA"/>
        </w:rPr>
        <w:t xml:space="preserve"> </w:t>
      </w:r>
      <w:r w:rsidR="00816101">
        <w:rPr>
          <w:lang w:val="uk-UA"/>
        </w:rPr>
        <w:t xml:space="preserve"> </w:t>
      </w:r>
      <w:r w:rsidR="00440022" w:rsidRPr="00440022">
        <w:rPr>
          <w:b/>
          <w:lang w:val="uk-UA"/>
        </w:rPr>
        <w:t xml:space="preserve"> </w:t>
      </w:r>
    </w:p>
    <w:p w:rsidR="00440022" w:rsidRDefault="00440022" w:rsidP="00AA1145">
      <w:pPr>
        <w:pStyle w:val="a9"/>
        <w:ind w:left="0"/>
        <w:jc w:val="both"/>
        <w:rPr>
          <w:b/>
          <w:lang w:val="uk-UA"/>
        </w:rPr>
      </w:pPr>
    </w:p>
    <w:p w:rsidR="00440022" w:rsidRDefault="00440022" w:rsidP="00AA1145">
      <w:pPr>
        <w:pStyle w:val="a9"/>
        <w:ind w:left="0"/>
        <w:jc w:val="both"/>
        <w:rPr>
          <w:b/>
          <w:u w:val="single"/>
          <w:lang w:val="uk-UA"/>
        </w:rPr>
      </w:pPr>
      <w:r w:rsidRPr="00440022">
        <w:rPr>
          <w:b/>
          <w:u w:val="single"/>
          <w:lang w:val="uk-UA"/>
        </w:rPr>
        <w:t>Було:</w:t>
      </w:r>
    </w:p>
    <w:p w:rsidR="00440022" w:rsidRDefault="00440022" w:rsidP="00AA1145">
      <w:pPr>
        <w:pStyle w:val="a9"/>
        <w:ind w:left="0"/>
        <w:jc w:val="both"/>
        <w:rPr>
          <w:b/>
          <w:u w:val="single"/>
          <w:lang w:val="uk-UA"/>
        </w:rPr>
      </w:pPr>
    </w:p>
    <w:p w:rsidR="00816101" w:rsidRDefault="00816101" w:rsidP="00440022">
      <w:pPr>
        <w:pStyle w:val="a9"/>
        <w:ind w:left="0"/>
        <w:jc w:val="both"/>
        <w:rPr>
          <w:b/>
          <w:u w:val="single"/>
          <w:lang w:val="uk-UA"/>
        </w:rPr>
      </w:pPr>
      <w:r w:rsidRPr="00CC341D">
        <w:rPr>
          <w:lang w:val="uk-UA"/>
        </w:rPr>
        <w:t>з дати публікації до</w:t>
      </w:r>
      <w:r>
        <w:rPr>
          <w:lang w:val="uk-UA"/>
        </w:rPr>
        <w:t>говору в системі ProZorro, по 2</w:t>
      </w:r>
      <w:r w:rsidRPr="009C62FB">
        <w:t>3</w:t>
      </w:r>
      <w:r w:rsidRPr="00CC341D">
        <w:rPr>
          <w:lang w:val="uk-UA"/>
        </w:rPr>
        <w:t>.08.2022, але не пізніше закінчення воєнного стану</w:t>
      </w:r>
      <w:r>
        <w:rPr>
          <w:b/>
          <w:u w:val="single"/>
          <w:lang w:val="uk-UA"/>
        </w:rPr>
        <w:t xml:space="preserve"> </w:t>
      </w:r>
    </w:p>
    <w:p w:rsidR="00816101" w:rsidRDefault="00816101" w:rsidP="00440022">
      <w:pPr>
        <w:pStyle w:val="a9"/>
        <w:ind w:left="0"/>
        <w:jc w:val="both"/>
        <w:rPr>
          <w:b/>
          <w:u w:val="single"/>
          <w:lang w:val="uk-UA"/>
        </w:rPr>
      </w:pPr>
    </w:p>
    <w:p w:rsidR="00CE4876" w:rsidRDefault="00440022" w:rsidP="00440022">
      <w:pPr>
        <w:pStyle w:val="a9"/>
        <w:ind w:left="0"/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>Стало:</w:t>
      </w:r>
    </w:p>
    <w:p w:rsidR="00440022" w:rsidRDefault="00440022" w:rsidP="00440022">
      <w:pPr>
        <w:pStyle w:val="a9"/>
        <w:ind w:left="0"/>
        <w:jc w:val="both"/>
        <w:rPr>
          <w:b/>
          <w:u w:val="single"/>
          <w:lang w:val="uk-UA"/>
        </w:rPr>
      </w:pPr>
    </w:p>
    <w:p w:rsidR="00816101" w:rsidRDefault="0092436E" w:rsidP="00816101">
      <w:pPr>
        <w:rPr>
          <w:lang w:val="uk-UA"/>
        </w:rPr>
      </w:pPr>
      <w:r>
        <w:rPr>
          <w:spacing w:val="1"/>
          <w:lang w:val="uk-UA"/>
        </w:rPr>
        <w:t xml:space="preserve"> </w:t>
      </w:r>
      <w:r w:rsidR="00816101">
        <w:rPr>
          <w:lang w:val="uk-UA"/>
        </w:rPr>
        <w:t xml:space="preserve">з дати публікації договору в системі ProZorro, але не пізніше </w:t>
      </w:r>
      <w:r w:rsidR="00881F71" w:rsidRPr="00881F71">
        <w:rPr>
          <w:lang w:val="uk-UA"/>
        </w:rPr>
        <w:t>15</w:t>
      </w:r>
      <w:r w:rsidR="00816101" w:rsidRPr="00881F71">
        <w:rPr>
          <w:lang w:val="uk-UA"/>
        </w:rPr>
        <w:t xml:space="preserve">.09.2022 </w:t>
      </w:r>
      <w:r w:rsidR="00816101">
        <w:rPr>
          <w:lang w:val="uk-UA"/>
        </w:rPr>
        <w:t>або останній день дії режиму воєнного стану в Україні, залежно від того, що настане раніше</w:t>
      </w:r>
    </w:p>
    <w:p w:rsidR="00CB56E7" w:rsidRDefault="00CB56E7" w:rsidP="00816101">
      <w:pPr>
        <w:rPr>
          <w:lang w:val="uk-UA"/>
        </w:rPr>
      </w:pPr>
    </w:p>
    <w:p w:rsidR="00CB56E7" w:rsidRPr="00093A8D" w:rsidRDefault="00CB56E7" w:rsidP="00CB56E7">
      <w:pPr>
        <w:shd w:val="clear" w:color="auto" w:fill="FFFFFF"/>
        <w:ind w:firstLine="426"/>
        <w:jc w:val="both"/>
        <w:rPr>
          <w:b/>
          <w:lang w:val="uk-UA"/>
        </w:rPr>
      </w:pPr>
      <w:r w:rsidRPr="00CB56E7">
        <w:rPr>
          <w:b/>
        </w:rPr>
        <w:t xml:space="preserve">3. </w:t>
      </w:r>
      <w:r w:rsidRPr="00F30E08">
        <w:rPr>
          <w:b/>
          <w:lang w:val="uk-UA"/>
        </w:rPr>
        <w:t>Примітки до розділу «Інструкція з підготовки  пропозиції</w:t>
      </w:r>
      <w:r>
        <w:rPr>
          <w:b/>
          <w:lang w:val="uk-UA"/>
        </w:rPr>
        <w:t xml:space="preserve">. </w:t>
      </w:r>
      <w:r w:rsidRPr="00093A8D">
        <w:rPr>
          <w:b/>
          <w:lang w:val="uk-UA"/>
        </w:rPr>
        <w:t xml:space="preserve">Примітка 1. </w:t>
      </w:r>
    </w:p>
    <w:p w:rsidR="00CB56E7" w:rsidRDefault="00CB56E7" w:rsidP="00816101">
      <w:pPr>
        <w:rPr>
          <w:sz w:val="22"/>
          <w:szCs w:val="22"/>
          <w:lang w:val="uk-UA"/>
        </w:rPr>
      </w:pPr>
    </w:p>
    <w:p w:rsidR="00CB56E7" w:rsidRDefault="00CB56E7" w:rsidP="00CB56E7">
      <w:pPr>
        <w:pStyle w:val="a9"/>
        <w:ind w:left="0"/>
        <w:jc w:val="both"/>
        <w:rPr>
          <w:b/>
          <w:u w:val="single"/>
          <w:lang w:val="uk-UA"/>
        </w:rPr>
      </w:pPr>
      <w:r w:rsidRPr="00440022">
        <w:rPr>
          <w:b/>
          <w:u w:val="single"/>
          <w:lang w:val="uk-UA"/>
        </w:rPr>
        <w:t>Було:</w:t>
      </w:r>
    </w:p>
    <w:p w:rsidR="00CB56E7" w:rsidRDefault="00CB56E7" w:rsidP="00816101">
      <w:pPr>
        <w:rPr>
          <w:sz w:val="22"/>
          <w:szCs w:val="22"/>
          <w:lang w:val="uk-UA"/>
        </w:rPr>
      </w:pPr>
    </w:p>
    <w:p w:rsidR="00CB56E7" w:rsidRPr="00093A8D" w:rsidRDefault="00CB56E7" w:rsidP="00CB56E7">
      <w:pPr>
        <w:shd w:val="clear" w:color="auto" w:fill="FFFFFF"/>
        <w:ind w:firstLine="426"/>
        <w:jc w:val="both"/>
        <w:rPr>
          <w:b/>
          <w:lang w:val="uk-UA"/>
        </w:rPr>
      </w:pPr>
      <w:r w:rsidRPr="00093A8D">
        <w:rPr>
          <w:b/>
          <w:lang w:val="uk-UA"/>
        </w:rPr>
        <w:t xml:space="preserve">Примітка 1. </w:t>
      </w:r>
    </w:p>
    <w:p w:rsidR="00CB56E7" w:rsidRDefault="00CB56E7" w:rsidP="00CB56E7">
      <w:pPr>
        <w:shd w:val="clear" w:color="auto" w:fill="FFFFFF"/>
        <w:jc w:val="both"/>
        <w:rPr>
          <w:lang w:val="uk-UA"/>
        </w:rPr>
      </w:pPr>
      <w:r w:rsidRPr="00534977">
        <w:rPr>
          <w:lang w:val="uk-UA"/>
        </w:rPr>
        <w:t>Кожен учасни</w:t>
      </w:r>
      <w:r>
        <w:rPr>
          <w:lang w:val="uk-UA"/>
        </w:rPr>
        <w:t xml:space="preserve">к має право подати тільки одну </w:t>
      </w:r>
      <w:r w:rsidRPr="00534977">
        <w:rPr>
          <w:lang w:val="uk-UA"/>
        </w:rPr>
        <w:t xml:space="preserve">пропозицію </w:t>
      </w:r>
    </w:p>
    <w:p w:rsidR="00CB56E7" w:rsidRDefault="00CB56E7" w:rsidP="00CB56E7">
      <w:pPr>
        <w:shd w:val="clear" w:color="auto" w:fill="FFFFFF"/>
        <w:ind w:firstLine="433"/>
        <w:jc w:val="both"/>
        <w:rPr>
          <w:lang w:val="uk-UA"/>
        </w:rPr>
      </w:pPr>
    </w:p>
    <w:p w:rsidR="00CB56E7" w:rsidRDefault="00CB56E7" w:rsidP="00CB56E7">
      <w:pPr>
        <w:shd w:val="clear" w:color="auto" w:fill="FFFFFF"/>
        <w:jc w:val="both"/>
        <w:rPr>
          <w:b/>
          <w:u w:val="single"/>
          <w:lang w:val="uk-UA"/>
        </w:rPr>
      </w:pPr>
      <w:r w:rsidRPr="00CB56E7">
        <w:rPr>
          <w:b/>
          <w:u w:val="single"/>
          <w:lang w:val="uk-UA"/>
        </w:rPr>
        <w:t>Стало:</w:t>
      </w:r>
    </w:p>
    <w:p w:rsidR="00CB56E7" w:rsidRDefault="00CB56E7" w:rsidP="00CB56E7">
      <w:pPr>
        <w:shd w:val="clear" w:color="auto" w:fill="FFFFFF"/>
        <w:jc w:val="both"/>
        <w:rPr>
          <w:b/>
          <w:u w:val="single"/>
          <w:lang w:val="uk-UA"/>
        </w:rPr>
      </w:pPr>
    </w:p>
    <w:p w:rsidR="00CB56E7" w:rsidRPr="00093A8D" w:rsidRDefault="00CB56E7" w:rsidP="00CB56E7">
      <w:pPr>
        <w:shd w:val="clear" w:color="auto" w:fill="FFFFFF"/>
        <w:ind w:firstLine="426"/>
        <w:jc w:val="both"/>
        <w:rPr>
          <w:b/>
          <w:lang w:val="uk-UA"/>
        </w:rPr>
      </w:pPr>
      <w:r w:rsidRPr="00093A8D">
        <w:rPr>
          <w:b/>
          <w:lang w:val="uk-UA"/>
        </w:rPr>
        <w:t xml:space="preserve">Примітка 1. </w:t>
      </w:r>
    </w:p>
    <w:p w:rsidR="00CB56E7" w:rsidRDefault="00CB56E7" w:rsidP="00CB56E7">
      <w:pPr>
        <w:shd w:val="clear" w:color="auto" w:fill="FFFFFF"/>
        <w:jc w:val="both"/>
        <w:rPr>
          <w:lang w:val="uk-UA"/>
        </w:rPr>
      </w:pPr>
      <w:r w:rsidRPr="00534977">
        <w:rPr>
          <w:lang w:val="uk-UA"/>
        </w:rPr>
        <w:t>Кожен учасни</w:t>
      </w:r>
      <w:r>
        <w:rPr>
          <w:lang w:val="uk-UA"/>
        </w:rPr>
        <w:t xml:space="preserve">к має право подати тільки одну </w:t>
      </w:r>
      <w:r w:rsidRPr="00534977">
        <w:rPr>
          <w:lang w:val="uk-UA"/>
        </w:rPr>
        <w:t>пропозицію</w:t>
      </w:r>
      <w:r w:rsidR="00A073EB">
        <w:rPr>
          <w:lang w:val="uk-UA"/>
        </w:rPr>
        <w:t>.</w:t>
      </w:r>
      <w:r w:rsidRPr="00534977">
        <w:rPr>
          <w:lang w:val="uk-UA"/>
        </w:rPr>
        <w:t xml:space="preserve"> </w:t>
      </w:r>
    </w:p>
    <w:p w:rsidR="00CB56E7" w:rsidRPr="00CB56E7" w:rsidRDefault="00CB56E7" w:rsidP="00CB56E7">
      <w:pPr>
        <w:shd w:val="clear" w:color="auto" w:fill="FFFFFF"/>
        <w:jc w:val="both"/>
        <w:rPr>
          <w:b/>
          <w:u w:val="single"/>
          <w:lang w:val="uk-UA"/>
        </w:rPr>
      </w:pPr>
      <w:r>
        <w:rPr>
          <w:spacing w:val="1"/>
          <w:lang w:val="uk-UA"/>
        </w:rPr>
        <w:t>Учасник може запропонувати інше пакування товару, за умови, що загальна кількість буде відповідати замовленій</w:t>
      </w:r>
      <w:r w:rsidR="00A073EB">
        <w:rPr>
          <w:spacing w:val="1"/>
          <w:lang w:val="uk-UA"/>
        </w:rPr>
        <w:t>.</w:t>
      </w:r>
    </w:p>
    <w:p w:rsidR="00CB56E7" w:rsidRPr="00CB56E7" w:rsidRDefault="00CB56E7" w:rsidP="00816101">
      <w:pPr>
        <w:rPr>
          <w:sz w:val="22"/>
          <w:szCs w:val="22"/>
          <w:lang w:val="uk-UA"/>
        </w:rPr>
      </w:pPr>
    </w:p>
    <w:p w:rsidR="00881F71" w:rsidRDefault="00AC1C1A" w:rsidP="00881F71">
      <w:pPr>
        <w:spacing w:before="360" w:after="120"/>
        <w:jc w:val="both"/>
        <w:rPr>
          <w:b/>
          <w:lang w:val="uk-UA" w:eastAsia="uk-UA"/>
        </w:rPr>
      </w:pPr>
      <w:r>
        <w:rPr>
          <w:b/>
          <w:lang w:val="uk-UA"/>
        </w:rPr>
        <w:t>4</w:t>
      </w:r>
      <w:r w:rsidR="00881F71" w:rsidRPr="00881F71">
        <w:rPr>
          <w:b/>
          <w:lang w:val="uk-UA"/>
        </w:rPr>
        <w:t>.</w:t>
      </w:r>
      <w:r w:rsidR="007A35F2" w:rsidRPr="007A35F2">
        <w:rPr>
          <w:b/>
          <w:lang w:val="uk-UA"/>
        </w:rPr>
        <w:t xml:space="preserve"> </w:t>
      </w:r>
      <w:r w:rsidR="00881F71">
        <w:rPr>
          <w:b/>
          <w:lang w:val="uk-UA" w:eastAsia="uk-UA"/>
        </w:rPr>
        <w:t xml:space="preserve">Розділ 3 </w:t>
      </w:r>
      <w:r w:rsidR="00881F71" w:rsidRPr="00820355">
        <w:rPr>
          <w:b/>
          <w:lang w:val="uk-UA" w:eastAsia="uk-UA"/>
        </w:rPr>
        <w:t xml:space="preserve"> УМОВИ І ТЕРМІНИ ПОСТАЧАННЯ ТОВАРУ</w:t>
      </w:r>
      <w:r w:rsidR="00881F71">
        <w:rPr>
          <w:b/>
          <w:lang w:val="uk-UA" w:eastAsia="uk-UA"/>
        </w:rPr>
        <w:t xml:space="preserve"> п.3.1. Договір на постачання товару (для нерезиденту)</w:t>
      </w:r>
      <w:r w:rsidR="007A35F2" w:rsidRPr="007A35F2">
        <w:rPr>
          <w:b/>
          <w:lang w:val="uk-UA" w:eastAsia="uk-UA"/>
        </w:rPr>
        <w:t xml:space="preserve"> </w:t>
      </w:r>
      <w:r w:rsidR="007A35F2">
        <w:rPr>
          <w:b/>
          <w:lang w:val="uk-UA" w:eastAsia="uk-UA"/>
        </w:rPr>
        <w:t>додаток 3 тендерної документації:</w:t>
      </w:r>
    </w:p>
    <w:p w:rsidR="007A35F2" w:rsidRDefault="007A35F2" w:rsidP="007A35F2">
      <w:pPr>
        <w:pStyle w:val="a9"/>
        <w:ind w:left="0"/>
        <w:jc w:val="both"/>
        <w:rPr>
          <w:b/>
          <w:u w:val="single"/>
          <w:lang w:val="uk-UA"/>
        </w:rPr>
      </w:pPr>
      <w:r w:rsidRPr="00440022">
        <w:rPr>
          <w:b/>
          <w:u w:val="single"/>
          <w:lang w:val="uk-UA"/>
        </w:rPr>
        <w:t>Було:</w:t>
      </w:r>
    </w:p>
    <w:p w:rsidR="007A35F2" w:rsidRDefault="007A35F2" w:rsidP="007A35F2">
      <w:pPr>
        <w:pStyle w:val="a9"/>
        <w:ind w:left="0"/>
        <w:jc w:val="both"/>
        <w:rPr>
          <w:b/>
          <w:u w:val="single"/>
          <w:lang w:val="uk-UA"/>
        </w:rPr>
      </w:pPr>
    </w:p>
    <w:p w:rsidR="007A35F2" w:rsidRDefault="002D5440" w:rsidP="007A35F2">
      <w:pPr>
        <w:pStyle w:val="a9"/>
        <w:ind w:left="0"/>
        <w:jc w:val="both"/>
        <w:rPr>
          <w:lang w:val="uk-UA"/>
        </w:rPr>
      </w:pPr>
      <w:r w:rsidRPr="005B7B83">
        <w:rPr>
          <w:lang w:val="uk-UA"/>
        </w:rPr>
        <w:t xml:space="preserve">Постачання здійснюється </w:t>
      </w:r>
      <w:r w:rsidRPr="0016053B">
        <w:rPr>
          <w:b/>
          <w:lang w:val="uk-UA"/>
        </w:rPr>
        <w:t>з дати публікації договору в системі ProZorro, по 2</w:t>
      </w:r>
      <w:r>
        <w:rPr>
          <w:b/>
          <w:lang w:val="uk-UA"/>
        </w:rPr>
        <w:t>3</w:t>
      </w:r>
      <w:r w:rsidRPr="0016053B">
        <w:rPr>
          <w:b/>
          <w:lang w:val="uk-UA"/>
        </w:rPr>
        <w:t>.08.2022, але не пізніше закінчення воєнного стану</w:t>
      </w:r>
      <w:r>
        <w:rPr>
          <w:b/>
          <w:lang w:val="uk-UA"/>
        </w:rPr>
        <w:t>,</w:t>
      </w:r>
      <w:r w:rsidRPr="005B7B83">
        <w:rPr>
          <w:b/>
          <w:sz w:val="28"/>
          <w:szCs w:val="28"/>
          <w:lang w:val="uk-UA"/>
        </w:rPr>
        <w:t xml:space="preserve"> </w:t>
      </w:r>
      <w:r w:rsidRPr="005B7B83">
        <w:rPr>
          <w:lang w:val="uk-UA"/>
        </w:rPr>
        <w:t xml:space="preserve">на умовах </w:t>
      </w:r>
      <w:r>
        <w:rPr>
          <w:lang w:val="uk-UA"/>
        </w:rPr>
        <w:t>–</w:t>
      </w:r>
      <w:r w:rsidRPr="005B7B83">
        <w:rPr>
          <w:lang w:val="uk-UA"/>
        </w:rPr>
        <w:t xml:space="preserve"> D</w:t>
      </w:r>
      <w:r w:rsidRPr="005B7B83">
        <w:rPr>
          <w:lang w:val="en-US"/>
        </w:rPr>
        <w:t>AP</w:t>
      </w:r>
      <w:r>
        <w:rPr>
          <w:lang w:val="uk-UA"/>
        </w:rPr>
        <w:t xml:space="preserve"> </w:t>
      </w:r>
      <w:r w:rsidRPr="005B7B83">
        <w:rPr>
          <w:lang w:val="uk-UA"/>
        </w:rPr>
        <w:t xml:space="preserve">м. Южноукраїнськ, Миколаївська область, </w:t>
      </w:r>
      <w:r>
        <w:rPr>
          <w:lang w:val="uk-UA"/>
        </w:rPr>
        <w:t>Підвенноукраїнське</w:t>
      </w:r>
      <w:r w:rsidRPr="005B7B83">
        <w:rPr>
          <w:lang w:val="uk-UA"/>
        </w:rPr>
        <w:t xml:space="preserve"> відділення ВП «Складське господарство»  відповідно до Правил Інкотермс-2010</w:t>
      </w:r>
      <w:r w:rsidR="007A35F2">
        <w:rPr>
          <w:lang w:val="uk-UA"/>
        </w:rPr>
        <w:t>.</w:t>
      </w:r>
    </w:p>
    <w:p w:rsidR="007A35F2" w:rsidRDefault="007A35F2" w:rsidP="007A35F2">
      <w:pPr>
        <w:pStyle w:val="a9"/>
        <w:ind w:left="0"/>
        <w:jc w:val="both"/>
        <w:rPr>
          <w:b/>
          <w:u w:val="single"/>
          <w:lang w:val="uk-UA"/>
        </w:rPr>
      </w:pPr>
    </w:p>
    <w:p w:rsidR="007A35F2" w:rsidRDefault="007A35F2" w:rsidP="007A35F2">
      <w:pPr>
        <w:pStyle w:val="a9"/>
        <w:ind w:left="0"/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>Стало:</w:t>
      </w:r>
    </w:p>
    <w:p w:rsidR="002D5440" w:rsidRDefault="002D5440" w:rsidP="007A35F2">
      <w:pPr>
        <w:pStyle w:val="a9"/>
        <w:ind w:left="0"/>
        <w:jc w:val="both"/>
        <w:rPr>
          <w:b/>
          <w:u w:val="single"/>
          <w:lang w:val="uk-UA"/>
        </w:rPr>
      </w:pPr>
    </w:p>
    <w:p w:rsidR="00440022" w:rsidRPr="00C44C2F" w:rsidRDefault="002D5440" w:rsidP="002D5440">
      <w:pPr>
        <w:rPr>
          <w:b/>
          <w:u w:val="single"/>
          <w:lang w:val="uk-UA"/>
        </w:rPr>
      </w:pPr>
      <w:r w:rsidRPr="005B7B83">
        <w:rPr>
          <w:lang w:val="uk-UA"/>
        </w:rPr>
        <w:t xml:space="preserve">Постачання здійснюється </w:t>
      </w:r>
      <w:r w:rsidRPr="002D5440">
        <w:rPr>
          <w:b/>
          <w:lang w:val="uk-UA"/>
        </w:rPr>
        <w:t>з дати публікації договору в системі ProZorro, але не пізніше 15.09.2022 або останній день дії режиму воєнного стану в Україні, залежно від того, що настане раніше</w:t>
      </w:r>
      <w:r>
        <w:rPr>
          <w:b/>
          <w:lang w:val="uk-UA"/>
        </w:rPr>
        <w:t>,</w:t>
      </w:r>
      <w:r w:rsidRPr="005B7B83">
        <w:rPr>
          <w:b/>
          <w:sz w:val="28"/>
          <w:szCs w:val="28"/>
          <w:lang w:val="uk-UA"/>
        </w:rPr>
        <w:t xml:space="preserve"> </w:t>
      </w:r>
      <w:r w:rsidRPr="005B7B83">
        <w:rPr>
          <w:lang w:val="uk-UA"/>
        </w:rPr>
        <w:t xml:space="preserve">на умовах </w:t>
      </w:r>
      <w:r>
        <w:rPr>
          <w:lang w:val="uk-UA"/>
        </w:rPr>
        <w:t>–</w:t>
      </w:r>
      <w:r w:rsidRPr="005B7B83">
        <w:rPr>
          <w:lang w:val="uk-UA"/>
        </w:rPr>
        <w:t xml:space="preserve"> D</w:t>
      </w:r>
      <w:r w:rsidRPr="005B7B83">
        <w:rPr>
          <w:lang w:val="en-US"/>
        </w:rPr>
        <w:t>AP</w:t>
      </w:r>
      <w:r>
        <w:rPr>
          <w:lang w:val="uk-UA"/>
        </w:rPr>
        <w:t xml:space="preserve"> </w:t>
      </w:r>
      <w:r w:rsidRPr="005B7B83">
        <w:rPr>
          <w:lang w:val="uk-UA"/>
        </w:rPr>
        <w:t xml:space="preserve">м. Южноукраїнськ, Миколаївська область, </w:t>
      </w:r>
      <w:r>
        <w:rPr>
          <w:lang w:val="uk-UA"/>
        </w:rPr>
        <w:t>Підвенноукраїнське</w:t>
      </w:r>
      <w:r w:rsidRPr="005B7B83">
        <w:rPr>
          <w:lang w:val="uk-UA"/>
        </w:rPr>
        <w:t xml:space="preserve"> відділення ВП «Складське господарство»  відповідно до Правил Інкотермс-2010</w:t>
      </w:r>
    </w:p>
    <w:p w:rsidR="007A35F2" w:rsidRDefault="00AC1C1A" w:rsidP="007A35F2">
      <w:pPr>
        <w:spacing w:before="360" w:after="120"/>
        <w:jc w:val="both"/>
        <w:rPr>
          <w:b/>
          <w:lang w:val="uk-UA" w:eastAsia="uk-UA"/>
        </w:rPr>
      </w:pPr>
      <w:r>
        <w:rPr>
          <w:b/>
          <w:lang w:val="uk-UA" w:eastAsia="uk-UA"/>
        </w:rPr>
        <w:t>5</w:t>
      </w:r>
      <w:r w:rsidR="007A35F2">
        <w:rPr>
          <w:b/>
          <w:lang w:val="uk-UA" w:eastAsia="uk-UA"/>
        </w:rPr>
        <w:t>.</w:t>
      </w:r>
      <w:r w:rsidR="007A35F2" w:rsidRPr="007A35F2">
        <w:rPr>
          <w:b/>
          <w:lang w:val="uk-UA"/>
        </w:rPr>
        <w:t xml:space="preserve"> </w:t>
      </w:r>
      <w:r w:rsidR="007A35F2">
        <w:rPr>
          <w:b/>
          <w:lang w:val="uk-UA" w:eastAsia="uk-UA"/>
        </w:rPr>
        <w:t xml:space="preserve">Розділ 3 </w:t>
      </w:r>
      <w:r w:rsidR="007A35F2" w:rsidRPr="00820355">
        <w:rPr>
          <w:b/>
          <w:lang w:val="uk-UA" w:eastAsia="uk-UA"/>
        </w:rPr>
        <w:t xml:space="preserve"> УМОВИ І ТЕРМІНИ ПОСТАЧАННЯ ТОВАРУ</w:t>
      </w:r>
      <w:r w:rsidR="007A35F2">
        <w:rPr>
          <w:b/>
          <w:lang w:val="uk-UA" w:eastAsia="uk-UA"/>
        </w:rPr>
        <w:t xml:space="preserve"> п.3.1. Договір на постачання товару (для резиденту)</w:t>
      </w:r>
      <w:r w:rsidR="007A35F2" w:rsidRPr="007A35F2">
        <w:rPr>
          <w:b/>
          <w:lang w:val="uk-UA" w:eastAsia="uk-UA"/>
        </w:rPr>
        <w:t xml:space="preserve"> </w:t>
      </w:r>
      <w:r w:rsidR="007A35F2">
        <w:rPr>
          <w:b/>
          <w:lang w:val="uk-UA" w:eastAsia="uk-UA"/>
        </w:rPr>
        <w:t>додаток 3 тендерної документації:</w:t>
      </w:r>
    </w:p>
    <w:p w:rsidR="007A35F2" w:rsidRDefault="007A35F2" w:rsidP="007A35F2">
      <w:pPr>
        <w:pStyle w:val="a9"/>
        <w:ind w:left="0"/>
        <w:jc w:val="both"/>
        <w:rPr>
          <w:b/>
          <w:u w:val="single"/>
          <w:lang w:val="uk-UA"/>
        </w:rPr>
      </w:pPr>
      <w:r w:rsidRPr="00440022">
        <w:rPr>
          <w:b/>
          <w:u w:val="single"/>
          <w:lang w:val="uk-UA"/>
        </w:rPr>
        <w:t>Було:</w:t>
      </w:r>
    </w:p>
    <w:p w:rsidR="007A35F2" w:rsidRDefault="007A35F2" w:rsidP="007A35F2">
      <w:pPr>
        <w:pStyle w:val="a9"/>
        <w:ind w:left="0"/>
        <w:jc w:val="both"/>
        <w:rPr>
          <w:b/>
          <w:u w:val="single"/>
          <w:lang w:val="uk-UA"/>
        </w:rPr>
      </w:pPr>
    </w:p>
    <w:p w:rsidR="007A35F2" w:rsidRDefault="007A35F2" w:rsidP="007A35F2">
      <w:pPr>
        <w:pStyle w:val="a9"/>
        <w:ind w:left="0"/>
        <w:jc w:val="both"/>
        <w:rPr>
          <w:lang w:val="uk-UA"/>
        </w:rPr>
      </w:pPr>
      <w:r w:rsidRPr="00820355">
        <w:rPr>
          <w:lang w:val="uk-UA"/>
        </w:rPr>
        <w:t xml:space="preserve">Постачання здійснюється </w:t>
      </w:r>
      <w:r w:rsidRPr="001B0714">
        <w:rPr>
          <w:b/>
          <w:lang w:val="uk-UA"/>
        </w:rPr>
        <w:t>з дати публікації договору в системі ProZorro, по 2</w:t>
      </w:r>
      <w:r>
        <w:rPr>
          <w:b/>
          <w:lang w:val="uk-UA"/>
        </w:rPr>
        <w:t>3</w:t>
      </w:r>
      <w:r w:rsidRPr="001B0714">
        <w:rPr>
          <w:b/>
          <w:lang w:val="uk-UA"/>
        </w:rPr>
        <w:t>.08.2022, але не пізніше закінчення воєнного стану</w:t>
      </w:r>
      <w:r>
        <w:rPr>
          <w:lang w:val="uk-UA"/>
        </w:rPr>
        <w:t>,</w:t>
      </w:r>
      <w:r w:rsidRPr="00820355">
        <w:rPr>
          <w:lang w:val="uk-UA"/>
        </w:rPr>
        <w:t xml:space="preserve"> на умовах –</w:t>
      </w:r>
      <w:r>
        <w:rPr>
          <w:lang w:val="uk-UA"/>
        </w:rPr>
        <w:t xml:space="preserve"> </w:t>
      </w:r>
      <w:r w:rsidRPr="00820355">
        <w:rPr>
          <w:lang w:val="uk-UA"/>
        </w:rPr>
        <w:t xml:space="preserve">DDP м. Южноукраїнськ, Миколаївська область, </w:t>
      </w:r>
      <w:r>
        <w:rPr>
          <w:lang w:val="uk-UA"/>
        </w:rPr>
        <w:t>Південноукраїнське</w:t>
      </w:r>
      <w:r w:rsidRPr="00820355">
        <w:rPr>
          <w:lang w:val="uk-UA"/>
        </w:rPr>
        <w:t xml:space="preserve"> відділення ВП «Складське господарство» відповідно до Правил Інкотермс-2010, з обов’язковою присутністю представника Постачальника</w:t>
      </w:r>
      <w:r>
        <w:rPr>
          <w:lang w:val="uk-UA"/>
        </w:rPr>
        <w:t>.</w:t>
      </w:r>
    </w:p>
    <w:p w:rsidR="007A35F2" w:rsidRDefault="007A35F2" w:rsidP="007A35F2">
      <w:pPr>
        <w:pStyle w:val="a9"/>
        <w:ind w:left="0"/>
        <w:jc w:val="both"/>
        <w:rPr>
          <w:b/>
          <w:u w:val="single"/>
          <w:lang w:val="uk-UA"/>
        </w:rPr>
      </w:pPr>
    </w:p>
    <w:p w:rsidR="007A35F2" w:rsidRDefault="007A35F2" w:rsidP="007A35F2">
      <w:pPr>
        <w:pStyle w:val="a9"/>
        <w:ind w:left="0"/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>Стало:</w:t>
      </w:r>
    </w:p>
    <w:p w:rsidR="007A35F2" w:rsidRPr="00820355" w:rsidRDefault="007A35F2" w:rsidP="007A35F2">
      <w:pPr>
        <w:spacing w:before="360" w:after="120"/>
        <w:jc w:val="both"/>
        <w:rPr>
          <w:b/>
          <w:lang w:val="uk-UA" w:eastAsia="uk-UA"/>
        </w:rPr>
      </w:pPr>
      <w:r w:rsidRPr="00820355">
        <w:rPr>
          <w:lang w:val="uk-UA"/>
        </w:rPr>
        <w:t xml:space="preserve">Постачання здійснюється </w:t>
      </w:r>
      <w:r w:rsidRPr="007A35F2">
        <w:rPr>
          <w:b/>
          <w:lang w:val="uk-UA"/>
        </w:rPr>
        <w:t>з дати публікації договору в системі ProZorro, але не пізніше 15.09.2022 або останній день дії режиму воєнного стану в Україні, залежно від того, що настане раніше</w:t>
      </w:r>
      <w:r>
        <w:rPr>
          <w:lang w:val="uk-UA"/>
        </w:rPr>
        <w:t>,</w:t>
      </w:r>
      <w:r w:rsidRPr="00820355">
        <w:rPr>
          <w:lang w:val="uk-UA"/>
        </w:rPr>
        <w:t xml:space="preserve"> на умовах –</w:t>
      </w:r>
      <w:r>
        <w:rPr>
          <w:lang w:val="uk-UA"/>
        </w:rPr>
        <w:t xml:space="preserve"> </w:t>
      </w:r>
      <w:r w:rsidRPr="00820355">
        <w:rPr>
          <w:lang w:val="uk-UA"/>
        </w:rPr>
        <w:t xml:space="preserve">DDP м. Южноукраїнськ, Миколаївська область, </w:t>
      </w:r>
      <w:r>
        <w:rPr>
          <w:lang w:val="uk-UA"/>
        </w:rPr>
        <w:t>Південноукраїнське</w:t>
      </w:r>
      <w:r w:rsidRPr="00820355">
        <w:rPr>
          <w:lang w:val="uk-UA"/>
        </w:rPr>
        <w:t xml:space="preserve"> відділення ВП «Складське господарство» відповідно до Правил Інкотермс-2010, з обов’язковою присутністю представника Постачальника</w:t>
      </w:r>
    </w:p>
    <w:p w:rsidR="007A35F2" w:rsidRDefault="007A35F2" w:rsidP="00102A2E">
      <w:pPr>
        <w:tabs>
          <w:tab w:val="left" w:pos="2512"/>
          <w:tab w:val="left" w:pos="3380"/>
        </w:tabs>
        <w:rPr>
          <w:lang w:val="uk-UA" w:eastAsia="uk-UA"/>
        </w:rPr>
      </w:pPr>
    </w:p>
    <w:p w:rsidR="005413EF" w:rsidRDefault="00DA6A07" w:rsidP="00102A2E">
      <w:pPr>
        <w:tabs>
          <w:tab w:val="left" w:pos="2512"/>
          <w:tab w:val="left" w:pos="3380"/>
        </w:tabs>
        <w:rPr>
          <w:b/>
          <w:lang w:val="uk-UA" w:eastAsia="uk-UA"/>
        </w:rPr>
      </w:pPr>
      <w:r>
        <w:rPr>
          <w:lang w:val="uk-UA" w:eastAsia="uk-UA"/>
        </w:rPr>
        <w:t xml:space="preserve">  </w:t>
      </w:r>
      <w:r w:rsidR="00AC1C1A" w:rsidRPr="00AC1C1A">
        <w:rPr>
          <w:b/>
          <w:lang w:val="uk-UA" w:eastAsia="uk-UA"/>
        </w:rPr>
        <w:t>6</w:t>
      </w:r>
      <w:r w:rsidR="00AC1C1A">
        <w:rPr>
          <w:lang w:val="uk-UA" w:eastAsia="uk-UA"/>
        </w:rPr>
        <w:t xml:space="preserve">. </w:t>
      </w:r>
      <w:r w:rsidR="00AC1C1A" w:rsidRPr="00AC1C1A">
        <w:rPr>
          <w:b/>
          <w:lang w:val="uk-UA" w:eastAsia="uk-UA"/>
        </w:rPr>
        <w:t>Додаток 1 Зведений перелік на закупівлю товару - код CPV 15870000-7 по ДК 021:2015 - Заправки та приправи (Сіль Екстра), п.9.134.</w:t>
      </w:r>
      <w:r w:rsidRPr="00AC1C1A">
        <w:rPr>
          <w:b/>
          <w:lang w:val="uk-UA" w:eastAsia="uk-UA"/>
        </w:rPr>
        <w:t xml:space="preserve">  </w:t>
      </w:r>
    </w:p>
    <w:p w:rsidR="00AC1C1A" w:rsidRDefault="00AC1C1A" w:rsidP="00102A2E">
      <w:pPr>
        <w:tabs>
          <w:tab w:val="left" w:pos="2512"/>
          <w:tab w:val="left" w:pos="3380"/>
        </w:tabs>
        <w:rPr>
          <w:b/>
          <w:lang w:val="uk-UA" w:eastAsia="uk-UA"/>
        </w:rPr>
      </w:pPr>
    </w:p>
    <w:p w:rsidR="00AC1C1A" w:rsidRDefault="00AC1C1A" w:rsidP="00102A2E">
      <w:pPr>
        <w:tabs>
          <w:tab w:val="left" w:pos="2512"/>
          <w:tab w:val="left" w:pos="3380"/>
        </w:tabs>
        <w:rPr>
          <w:b/>
          <w:lang w:val="uk-UA" w:eastAsia="uk-UA"/>
        </w:rPr>
      </w:pPr>
      <w:r>
        <w:rPr>
          <w:b/>
          <w:lang w:val="uk-UA" w:eastAsia="uk-UA"/>
        </w:rPr>
        <w:t>Доповнити примітки Замовника торгів наступним виразом:</w:t>
      </w:r>
    </w:p>
    <w:p w:rsidR="00AC1C1A" w:rsidRPr="00AC1C1A" w:rsidRDefault="00AC1C1A" w:rsidP="00102A2E">
      <w:pPr>
        <w:tabs>
          <w:tab w:val="left" w:pos="2512"/>
          <w:tab w:val="left" w:pos="3380"/>
        </w:tabs>
        <w:rPr>
          <w:b/>
          <w:lang w:val="uk-UA" w:eastAsia="uk-UA"/>
        </w:rPr>
      </w:pPr>
      <w:r>
        <w:rPr>
          <w:spacing w:val="1"/>
          <w:lang w:val="uk-UA"/>
        </w:rPr>
        <w:t>Учасник може запропонувати інше пакування товару, за умови, що загальна кількість буде відповідати замовленій.</w:t>
      </w:r>
    </w:p>
    <w:p w:rsidR="00C4176E" w:rsidRDefault="00C4176E" w:rsidP="00102A2E">
      <w:pPr>
        <w:tabs>
          <w:tab w:val="left" w:pos="2512"/>
          <w:tab w:val="left" w:pos="3380"/>
        </w:tabs>
        <w:rPr>
          <w:lang w:val="uk-UA" w:eastAsia="uk-UA"/>
        </w:rPr>
      </w:pPr>
    </w:p>
    <w:p w:rsidR="00AC1C1A" w:rsidRDefault="00AC1C1A" w:rsidP="00102A2E">
      <w:pPr>
        <w:tabs>
          <w:tab w:val="left" w:pos="2512"/>
          <w:tab w:val="left" w:pos="3380"/>
        </w:tabs>
        <w:rPr>
          <w:lang w:val="uk-UA" w:eastAsia="uk-UA"/>
        </w:rPr>
      </w:pPr>
    </w:p>
    <w:p w:rsidR="00AC1C1A" w:rsidRDefault="00AC1C1A" w:rsidP="00102A2E">
      <w:pPr>
        <w:tabs>
          <w:tab w:val="left" w:pos="2512"/>
          <w:tab w:val="left" w:pos="3380"/>
        </w:tabs>
        <w:rPr>
          <w:lang w:val="uk-UA" w:eastAsia="uk-UA"/>
        </w:rPr>
      </w:pPr>
    </w:p>
    <w:p w:rsidR="00AC1C1A" w:rsidRDefault="00AC1C1A" w:rsidP="00102A2E">
      <w:pPr>
        <w:tabs>
          <w:tab w:val="left" w:pos="2512"/>
          <w:tab w:val="left" w:pos="3380"/>
        </w:tabs>
        <w:rPr>
          <w:lang w:val="uk-UA" w:eastAsia="uk-UA"/>
        </w:rPr>
      </w:pPr>
    </w:p>
    <w:p w:rsidR="00AC1C1A" w:rsidRDefault="00AC1C1A" w:rsidP="00102A2E">
      <w:pPr>
        <w:tabs>
          <w:tab w:val="left" w:pos="2512"/>
          <w:tab w:val="left" w:pos="3380"/>
        </w:tabs>
        <w:rPr>
          <w:lang w:val="uk-UA" w:eastAsia="uk-UA"/>
        </w:rPr>
      </w:pPr>
    </w:p>
    <w:p w:rsidR="0037264C" w:rsidRDefault="00DA6A07" w:rsidP="00102A2E">
      <w:pPr>
        <w:tabs>
          <w:tab w:val="left" w:pos="2512"/>
          <w:tab w:val="left" w:pos="3380"/>
        </w:tabs>
        <w:rPr>
          <w:lang w:val="uk-UA"/>
        </w:rPr>
      </w:pPr>
      <w:r>
        <w:rPr>
          <w:lang w:val="uk-UA" w:eastAsia="uk-UA"/>
        </w:rPr>
        <w:t xml:space="preserve"> Н</w:t>
      </w:r>
      <w:r w:rsidR="00102A2E" w:rsidRPr="00225EB3">
        <w:rPr>
          <w:lang w:val="uk-UA"/>
        </w:rPr>
        <w:t xml:space="preserve">ачальник УВТК                                                        </w:t>
      </w:r>
      <w:r w:rsidR="00102A2E">
        <w:rPr>
          <w:lang w:val="uk-UA"/>
        </w:rPr>
        <w:t xml:space="preserve">                  </w:t>
      </w:r>
      <w:r w:rsidR="00EB262C">
        <w:rPr>
          <w:lang w:val="uk-UA"/>
        </w:rPr>
        <w:t>О.С</w:t>
      </w:r>
      <w:r w:rsidR="0092436E">
        <w:rPr>
          <w:lang w:val="uk-UA"/>
        </w:rPr>
        <w:t>.Кузьменко</w:t>
      </w:r>
    </w:p>
    <w:p w:rsidR="0037264C" w:rsidRDefault="0037264C" w:rsidP="00102A2E">
      <w:pPr>
        <w:tabs>
          <w:tab w:val="left" w:pos="2512"/>
          <w:tab w:val="left" w:pos="3380"/>
        </w:tabs>
        <w:rPr>
          <w:lang w:val="uk-UA"/>
        </w:rPr>
      </w:pPr>
    </w:p>
    <w:p w:rsidR="0037264C" w:rsidRDefault="0037264C" w:rsidP="00102A2E">
      <w:pPr>
        <w:tabs>
          <w:tab w:val="left" w:pos="2512"/>
          <w:tab w:val="left" w:pos="3380"/>
        </w:tabs>
        <w:rPr>
          <w:lang w:val="uk-UA"/>
        </w:rPr>
      </w:pPr>
    </w:p>
    <w:p w:rsidR="0037264C" w:rsidRDefault="0037264C" w:rsidP="00102A2E">
      <w:pPr>
        <w:tabs>
          <w:tab w:val="left" w:pos="2512"/>
          <w:tab w:val="left" w:pos="3380"/>
        </w:tabs>
        <w:rPr>
          <w:lang w:val="uk-UA"/>
        </w:rPr>
      </w:pPr>
    </w:p>
    <w:p w:rsidR="00832703" w:rsidRDefault="00893851" w:rsidP="008455B5">
      <w:pPr>
        <w:tabs>
          <w:tab w:val="left" w:pos="2512"/>
          <w:tab w:val="left" w:pos="3380"/>
        </w:tabs>
        <w:rPr>
          <w:lang w:val="uk-UA"/>
        </w:rPr>
      </w:pPr>
      <w:r>
        <w:rPr>
          <w:lang w:val="uk-UA"/>
        </w:rPr>
        <w:t xml:space="preserve"> </w:t>
      </w:r>
    </w:p>
    <w:p w:rsidR="00440022" w:rsidRDefault="00440022" w:rsidP="008455B5">
      <w:pPr>
        <w:tabs>
          <w:tab w:val="left" w:pos="2512"/>
          <w:tab w:val="left" w:pos="3380"/>
        </w:tabs>
        <w:rPr>
          <w:lang w:val="uk-UA"/>
        </w:rPr>
      </w:pPr>
    </w:p>
    <w:p w:rsidR="00440022" w:rsidRDefault="00440022" w:rsidP="008455B5">
      <w:pPr>
        <w:tabs>
          <w:tab w:val="left" w:pos="2512"/>
          <w:tab w:val="left" w:pos="3380"/>
        </w:tabs>
        <w:rPr>
          <w:lang w:val="uk-UA"/>
        </w:rPr>
      </w:pPr>
    </w:p>
    <w:p w:rsidR="00440022" w:rsidRDefault="00440022" w:rsidP="008455B5">
      <w:pPr>
        <w:tabs>
          <w:tab w:val="left" w:pos="2512"/>
          <w:tab w:val="left" w:pos="3380"/>
        </w:tabs>
        <w:rPr>
          <w:lang w:val="uk-UA" w:eastAsia="uk-UA"/>
        </w:rPr>
      </w:pPr>
    </w:p>
    <w:p w:rsidR="000E3640" w:rsidRPr="00D97B4C" w:rsidRDefault="000E3640" w:rsidP="000E3640">
      <w:pPr>
        <w:tabs>
          <w:tab w:val="left" w:pos="6804"/>
        </w:tabs>
        <w:jc w:val="both"/>
        <w:rPr>
          <w:lang w:val="uk-UA" w:eastAsia="uk-UA"/>
        </w:rPr>
      </w:pPr>
      <w:r w:rsidRPr="00512111">
        <w:rPr>
          <w:lang w:val="uk-UA"/>
        </w:rPr>
        <w:t>Рішення прийняте _</w:t>
      </w:r>
      <w:r w:rsidR="00371F71">
        <w:rPr>
          <w:lang w:val="uk-UA"/>
        </w:rPr>
        <w:t>15.08.2022</w:t>
      </w:r>
      <w:r w:rsidRPr="00512111">
        <w:rPr>
          <w:lang w:val="uk-UA"/>
        </w:rPr>
        <w:t>__протокол УО №_</w:t>
      </w:r>
      <w:r w:rsidR="00371F71">
        <w:rPr>
          <w:lang w:val="uk-UA"/>
        </w:rPr>
        <w:t>013-ПКМУ №169</w:t>
      </w:r>
      <w:bookmarkStart w:id="1" w:name="_GoBack"/>
      <w:bookmarkEnd w:id="1"/>
      <w:r w:rsidRPr="00512111">
        <w:rPr>
          <w:lang w:val="uk-UA"/>
        </w:rPr>
        <w:t>_</w:t>
      </w:r>
    </w:p>
    <w:p w:rsidR="00832703" w:rsidRPr="00742087" w:rsidRDefault="00832703" w:rsidP="000E3640">
      <w:pPr>
        <w:tabs>
          <w:tab w:val="left" w:pos="2512"/>
          <w:tab w:val="left" w:pos="3380"/>
        </w:tabs>
        <w:rPr>
          <w:b/>
          <w:lang w:val="uk-UA"/>
        </w:rPr>
      </w:pPr>
    </w:p>
    <w:sectPr w:rsidR="00832703" w:rsidRPr="00742087" w:rsidSect="001D5CF8">
      <w:pgSz w:w="11906" w:h="16838"/>
      <w:pgMar w:top="720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E938A4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C789B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3"/>
  </w:num>
  <w:num w:numId="5">
    <w:abstractNumId w:val="2"/>
  </w:num>
  <w:num w:numId="6">
    <w:abstractNumId w:val="5"/>
  </w:num>
  <w:num w:numId="7">
    <w:abstractNumId w:val="10"/>
  </w:num>
  <w:num w:numId="8">
    <w:abstractNumId w:val="12"/>
  </w:num>
  <w:num w:numId="9">
    <w:abstractNumId w:val="9"/>
  </w:num>
  <w:num w:numId="10">
    <w:abstractNumId w:val="13"/>
  </w:num>
  <w:num w:numId="11">
    <w:abstractNumId w:val="0"/>
  </w:num>
  <w:num w:numId="12">
    <w:abstractNumId w:val="8"/>
  </w:num>
  <w:num w:numId="13">
    <w:abstractNumId w:val="4"/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E"/>
    <w:rsid w:val="0004606A"/>
    <w:rsid w:val="000514AD"/>
    <w:rsid w:val="00053B51"/>
    <w:rsid w:val="00056273"/>
    <w:rsid w:val="00062DE8"/>
    <w:rsid w:val="0006470E"/>
    <w:rsid w:val="000655AD"/>
    <w:rsid w:val="00070BCA"/>
    <w:rsid w:val="00072382"/>
    <w:rsid w:val="0008111A"/>
    <w:rsid w:val="000A10C1"/>
    <w:rsid w:val="000A79EE"/>
    <w:rsid w:val="000B31E7"/>
    <w:rsid w:val="000B31EA"/>
    <w:rsid w:val="000B6847"/>
    <w:rsid w:val="000C022E"/>
    <w:rsid w:val="000D1C07"/>
    <w:rsid w:val="000E09CE"/>
    <w:rsid w:val="000E3640"/>
    <w:rsid w:val="000F0FA8"/>
    <w:rsid w:val="000F336F"/>
    <w:rsid w:val="00102A2E"/>
    <w:rsid w:val="001109F2"/>
    <w:rsid w:val="001166CE"/>
    <w:rsid w:val="001240B7"/>
    <w:rsid w:val="00145C59"/>
    <w:rsid w:val="00147861"/>
    <w:rsid w:val="00152950"/>
    <w:rsid w:val="00154E17"/>
    <w:rsid w:val="00167E9A"/>
    <w:rsid w:val="001766D3"/>
    <w:rsid w:val="00197CA8"/>
    <w:rsid w:val="001A51CA"/>
    <w:rsid w:val="001A59DC"/>
    <w:rsid w:val="001B0506"/>
    <w:rsid w:val="001C447E"/>
    <w:rsid w:val="001C54CC"/>
    <w:rsid w:val="001D5CF8"/>
    <w:rsid w:val="001D6B26"/>
    <w:rsid w:val="001F12C5"/>
    <w:rsid w:val="001F770D"/>
    <w:rsid w:val="002165BF"/>
    <w:rsid w:val="00235CC2"/>
    <w:rsid w:val="00253513"/>
    <w:rsid w:val="0025730A"/>
    <w:rsid w:val="0025780F"/>
    <w:rsid w:val="00262175"/>
    <w:rsid w:val="00273E2E"/>
    <w:rsid w:val="002826E2"/>
    <w:rsid w:val="00285684"/>
    <w:rsid w:val="00291384"/>
    <w:rsid w:val="0029448E"/>
    <w:rsid w:val="002B2B14"/>
    <w:rsid w:val="002C3352"/>
    <w:rsid w:val="002D5440"/>
    <w:rsid w:val="002D649E"/>
    <w:rsid w:val="002D6EE8"/>
    <w:rsid w:val="002E05E3"/>
    <w:rsid w:val="002E0BCA"/>
    <w:rsid w:val="002E3603"/>
    <w:rsid w:val="0031448C"/>
    <w:rsid w:val="00317C35"/>
    <w:rsid w:val="00327DC4"/>
    <w:rsid w:val="003373CA"/>
    <w:rsid w:val="00346BC8"/>
    <w:rsid w:val="00364522"/>
    <w:rsid w:val="00366179"/>
    <w:rsid w:val="00371F71"/>
    <w:rsid w:val="0037264C"/>
    <w:rsid w:val="003752EC"/>
    <w:rsid w:val="003907D1"/>
    <w:rsid w:val="003C170F"/>
    <w:rsid w:val="003C7863"/>
    <w:rsid w:val="003D2F78"/>
    <w:rsid w:val="003D3375"/>
    <w:rsid w:val="003D3F78"/>
    <w:rsid w:val="003D7DC9"/>
    <w:rsid w:val="003F3486"/>
    <w:rsid w:val="003F74E0"/>
    <w:rsid w:val="004054D6"/>
    <w:rsid w:val="004112DC"/>
    <w:rsid w:val="00412DED"/>
    <w:rsid w:val="004228D9"/>
    <w:rsid w:val="00422F77"/>
    <w:rsid w:val="004262EA"/>
    <w:rsid w:val="004263FB"/>
    <w:rsid w:val="00427365"/>
    <w:rsid w:val="00440022"/>
    <w:rsid w:val="004423D5"/>
    <w:rsid w:val="004479FC"/>
    <w:rsid w:val="00454E33"/>
    <w:rsid w:val="00460E28"/>
    <w:rsid w:val="00461B6B"/>
    <w:rsid w:val="00462287"/>
    <w:rsid w:val="0048575B"/>
    <w:rsid w:val="004A6083"/>
    <w:rsid w:val="004A6CD1"/>
    <w:rsid w:val="004B010E"/>
    <w:rsid w:val="004B79EF"/>
    <w:rsid w:val="004C4166"/>
    <w:rsid w:val="004C7BE9"/>
    <w:rsid w:val="004D2764"/>
    <w:rsid w:val="004D4372"/>
    <w:rsid w:val="004D6477"/>
    <w:rsid w:val="004D7CAC"/>
    <w:rsid w:val="004F33FA"/>
    <w:rsid w:val="004F4E67"/>
    <w:rsid w:val="004F6A61"/>
    <w:rsid w:val="00521BCF"/>
    <w:rsid w:val="005247B4"/>
    <w:rsid w:val="00527966"/>
    <w:rsid w:val="00535FCA"/>
    <w:rsid w:val="005413EF"/>
    <w:rsid w:val="00542678"/>
    <w:rsid w:val="00556918"/>
    <w:rsid w:val="00557B37"/>
    <w:rsid w:val="00561B7F"/>
    <w:rsid w:val="00580A6D"/>
    <w:rsid w:val="005834C8"/>
    <w:rsid w:val="005A6970"/>
    <w:rsid w:val="005B2ABF"/>
    <w:rsid w:val="005C011E"/>
    <w:rsid w:val="005C3E9C"/>
    <w:rsid w:val="005C7352"/>
    <w:rsid w:val="005E7AEF"/>
    <w:rsid w:val="00601287"/>
    <w:rsid w:val="00607919"/>
    <w:rsid w:val="00643047"/>
    <w:rsid w:val="00647B11"/>
    <w:rsid w:val="00652775"/>
    <w:rsid w:val="00656633"/>
    <w:rsid w:val="00663A60"/>
    <w:rsid w:val="00663DE3"/>
    <w:rsid w:val="0066502E"/>
    <w:rsid w:val="00665737"/>
    <w:rsid w:val="006739EA"/>
    <w:rsid w:val="00683B4A"/>
    <w:rsid w:val="00696ABA"/>
    <w:rsid w:val="006B0661"/>
    <w:rsid w:val="006B29A9"/>
    <w:rsid w:val="006B64CA"/>
    <w:rsid w:val="006E40BC"/>
    <w:rsid w:val="006E4D60"/>
    <w:rsid w:val="006E6A02"/>
    <w:rsid w:val="00705155"/>
    <w:rsid w:val="0070758E"/>
    <w:rsid w:val="007170D2"/>
    <w:rsid w:val="00740D2B"/>
    <w:rsid w:val="00742087"/>
    <w:rsid w:val="00744021"/>
    <w:rsid w:val="00754363"/>
    <w:rsid w:val="0077042E"/>
    <w:rsid w:val="00776BBD"/>
    <w:rsid w:val="007A04E6"/>
    <w:rsid w:val="007A35F2"/>
    <w:rsid w:val="007A75BD"/>
    <w:rsid w:val="007B4935"/>
    <w:rsid w:val="007D4401"/>
    <w:rsid w:val="007D73CE"/>
    <w:rsid w:val="007E258C"/>
    <w:rsid w:val="007F0C3A"/>
    <w:rsid w:val="007F36CF"/>
    <w:rsid w:val="00811633"/>
    <w:rsid w:val="008117D9"/>
    <w:rsid w:val="00816101"/>
    <w:rsid w:val="0082474D"/>
    <w:rsid w:val="00827725"/>
    <w:rsid w:val="00830F3C"/>
    <w:rsid w:val="00832703"/>
    <w:rsid w:val="0084109F"/>
    <w:rsid w:val="0084292A"/>
    <w:rsid w:val="008455B5"/>
    <w:rsid w:val="00852174"/>
    <w:rsid w:val="00881F71"/>
    <w:rsid w:val="00892033"/>
    <w:rsid w:val="00893851"/>
    <w:rsid w:val="008942C6"/>
    <w:rsid w:val="00896813"/>
    <w:rsid w:val="008C44E6"/>
    <w:rsid w:val="008C4D50"/>
    <w:rsid w:val="008C55F7"/>
    <w:rsid w:val="008D4E7B"/>
    <w:rsid w:val="008D664E"/>
    <w:rsid w:val="008E2D38"/>
    <w:rsid w:val="008E4EB4"/>
    <w:rsid w:val="008E7C69"/>
    <w:rsid w:val="008F581C"/>
    <w:rsid w:val="0090172E"/>
    <w:rsid w:val="0091083C"/>
    <w:rsid w:val="00920A87"/>
    <w:rsid w:val="0092436E"/>
    <w:rsid w:val="00935162"/>
    <w:rsid w:val="0095661C"/>
    <w:rsid w:val="00964448"/>
    <w:rsid w:val="00966578"/>
    <w:rsid w:val="00977892"/>
    <w:rsid w:val="0098469B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E6F2E"/>
    <w:rsid w:val="00A01C7C"/>
    <w:rsid w:val="00A04F10"/>
    <w:rsid w:val="00A073EB"/>
    <w:rsid w:val="00A14390"/>
    <w:rsid w:val="00A251A9"/>
    <w:rsid w:val="00A267A6"/>
    <w:rsid w:val="00A26DC1"/>
    <w:rsid w:val="00A44789"/>
    <w:rsid w:val="00A5329B"/>
    <w:rsid w:val="00A534AC"/>
    <w:rsid w:val="00A6408E"/>
    <w:rsid w:val="00A665D8"/>
    <w:rsid w:val="00A738AA"/>
    <w:rsid w:val="00A876FC"/>
    <w:rsid w:val="00A97789"/>
    <w:rsid w:val="00AA1145"/>
    <w:rsid w:val="00AA595E"/>
    <w:rsid w:val="00AA6BED"/>
    <w:rsid w:val="00AC0405"/>
    <w:rsid w:val="00AC1C1A"/>
    <w:rsid w:val="00AC57E3"/>
    <w:rsid w:val="00AC692D"/>
    <w:rsid w:val="00AD600B"/>
    <w:rsid w:val="00AE61F2"/>
    <w:rsid w:val="00AF51BB"/>
    <w:rsid w:val="00AF6664"/>
    <w:rsid w:val="00B30DB8"/>
    <w:rsid w:val="00B31C15"/>
    <w:rsid w:val="00B73B2E"/>
    <w:rsid w:val="00B753CF"/>
    <w:rsid w:val="00B77E76"/>
    <w:rsid w:val="00BA0714"/>
    <w:rsid w:val="00BB4425"/>
    <w:rsid w:val="00BB5783"/>
    <w:rsid w:val="00BC513E"/>
    <w:rsid w:val="00BC6E8F"/>
    <w:rsid w:val="00BD07BC"/>
    <w:rsid w:val="00BD4CDC"/>
    <w:rsid w:val="00BE06E6"/>
    <w:rsid w:val="00C03CFA"/>
    <w:rsid w:val="00C17306"/>
    <w:rsid w:val="00C32E55"/>
    <w:rsid w:val="00C33811"/>
    <w:rsid w:val="00C37D5F"/>
    <w:rsid w:val="00C4176E"/>
    <w:rsid w:val="00C44C2F"/>
    <w:rsid w:val="00C44D87"/>
    <w:rsid w:val="00C44F46"/>
    <w:rsid w:val="00C51A50"/>
    <w:rsid w:val="00C7427C"/>
    <w:rsid w:val="00C84C33"/>
    <w:rsid w:val="00C9225A"/>
    <w:rsid w:val="00C93634"/>
    <w:rsid w:val="00C96418"/>
    <w:rsid w:val="00CA626D"/>
    <w:rsid w:val="00CB56E7"/>
    <w:rsid w:val="00CC0290"/>
    <w:rsid w:val="00CC042F"/>
    <w:rsid w:val="00CC59CB"/>
    <w:rsid w:val="00CD4E9E"/>
    <w:rsid w:val="00CD4EB5"/>
    <w:rsid w:val="00CD61FD"/>
    <w:rsid w:val="00CE0C14"/>
    <w:rsid w:val="00CE2F07"/>
    <w:rsid w:val="00CE4876"/>
    <w:rsid w:val="00CE76CA"/>
    <w:rsid w:val="00CF4EA7"/>
    <w:rsid w:val="00D02165"/>
    <w:rsid w:val="00D139ED"/>
    <w:rsid w:val="00D46362"/>
    <w:rsid w:val="00D46E82"/>
    <w:rsid w:val="00D55A16"/>
    <w:rsid w:val="00D5737C"/>
    <w:rsid w:val="00D7385F"/>
    <w:rsid w:val="00D8309A"/>
    <w:rsid w:val="00D964DA"/>
    <w:rsid w:val="00DA6A07"/>
    <w:rsid w:val="00DB18C9"/>
    <w:rsid w:val="00DB3045"/>
    <w:rsid w:val="00DC42D4"/>
    <w:rsid w:val="00DE4658"/>
    <w:rsid w:val="00DF5790"/>
    <w:rsid w:val="00DF6184"/>
    <w:rsid w:val="00DF7991"/>
    <w:rsid w:val="00E05A8E"/>
    <w:rsid w:val="00E06B28"/>
    <w:rsid w:val="00E06E80"/>
    <w:rsid w:val="00E1387D"/>
    <w:rsid w:val="00E17268"/>
    <w:rsid w:val="00E265AC"/>
    <w:rsid w:val="00E42135"/>
    <w:rsid w:val="00E454D3"/>
    <w:rsid w:val="00E626BB"/>
    <w:rsid w:val="00E67915"/>
    <w:rsid w:val="00E8022B"/>
    <w:rsid w:val="00EA47E9"/>
    <w:rsid w:val="00EB262C"/>
    <w:rsid w:val="00EB3E00"/>
    <w:rsid w:val="00EB504A"/>
    <w:rsid w:val="00EB6684"/>
    <w:rsid w:val="00EC470B"/>
    <w:rsid w:val="00EC6400"/>
    <w:rsid w:val="00ED2922"/>
    <w:rsid w:val="00ED4C67"/>
    <w:rsid w:val="00ED713F"/>
    <w:rsid w:val="00ED7678"/>
    <w:rsid w:val="00EE4B26"/>
    <w:rsid w:val="00EE5EF8"/>
    <w:rsid w:val="00EE5FC6"/>
    <w:rsid w:val="00EF5FC8"/>
    <w:rsid w:val="00F044F5"/>
    <w:rsid w:val="00F06E5A"/>
    <w:rsid w:val="00F109E2"/>
    <w:rsid w:val="00F1284C"/>
    <w:rsid w:val="00F446AA"/>
    <w:rsid w:val="00F57457"/>
    <w:rsid w:val="00F6006C"/>
    <w:rsid w:val="00F71353"/>
    <w:rsid w:val="00F7137F"/>
    <w:rsid w:val="00F71535"/>
    <w:rsid w:val="00F879C6"/>
    <w:rsid w:val="00FA3F6E"/>
    <w:rsid w:val="00FA5DB8"/>
    <w:rsid w:val="00FA60CA"/>
    <w:rsid w:val="00FB7207"/>
    <w:rsid w:val="00FC1CF8"/>
    <w:rsid w:val="00FC7710"/>
    <w:rsid w:val="00FD012D"/>
    <w:rsid w:val="00FD5BED"/>
    <w:rsid w:val="00FD73C3"/>
    <w:rsid w:val="00FE1DC7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99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y2iqfc">
    <w:name w:val="y2iqfc"/>
    <w:basedOn w:val="a0"/>
    <w:rsid w:val="002C3352"/>
  </w:style>
  <w:style w:type="character" w:styleId="af0">
    <w:name w:val="Strong"/>
    <w:basedOn w:val="a0"/>
    <w:uiPriority w:val="99"/>
    <w:qFormat/>
    <w:rsid w:val="00145C5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99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y2iqfc">
    <w:name w:val="y2iqfc"/>
    <w:basedOn w:val="a0"/>
    <w:rsid w:val="002C3352"/>
  </w:style>
  <w:style w:type="character" w:styleId="af0">
    <w:name w:val="Strong"/>
    <w:basedOn w:val="a0"/>
    <w:uiPriority w:val="99"/>
    <w:qFormat/>
    <w:rsid w:val="00145C5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ПТС</Company>
  <LinksUpToDate>false</LinksUpToDate>
  <CharactersWithSpaces>3311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37</cp:revision>
  <cp:lastPrinted>2022-08-02T07:39:00Z</cp:lastPrinted>
  <dcterms:created xsi:type="dcterms:W3CDTF">2021-03-03T12:12:00Z</dcterms:created>
  <dcterms:modified xsi:type="dcterms:W3CDTF">2022-08-15T07:41:00Z</dcterms:modified>
</cp:coreProperties>
</file>