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05" w:rsidRPr="00BC0AD3" w:rsidRDefault="00F04605" w:rsidP="00F04605">
      <w:pPr>
        <w:pStyle w:val="3ShiftAlt"/>
        <w:rPr>
          <w:rFonts w:cs="Times New Roman"/>
          <w:sz w:val="24"/>
          <w:szCs w:val="24"/>
        </w:rPr>
      </w:pPr>
      <w:r w:rsidRPr="00BC0AD3">
        <w:rPr>
          <w:rFonts w:cs="Times New Roman"/>
          <w:sz w:val="24"/>
          <w:szCs w:val="24"/>
        </w:rPr>
        <w:t xml:space="preserve">ПРОТОКОЛ </w:t>
      </w:r>
    </w:p>
    <w:p w:rsidR="00F04605" w:rsidRPr="00BC0AD3" w:rsidRDefault="00F04605" w:rsidP="00F04605">
      <w:pPr>
        <w:pStyle w:val="3ShiftAlt"/>
        <w:rPr>
          <w:rFonts w:cs="Times New Roman"/>
          <w:sz w:val="24"/>
          <w:szCs w:val="24"/>
        </w:rPr>
      </w:pPr>
      <w:r w:rsidRPr="00BC0AD3">
        <w:rPr>
          <w:rFonts w:cs="Times New Roman"/>
          <w:sz w:val="24"/>
          <w:szCs w:val="24"/>
        </w:rPr>
        <w:t>ЩОДО ПРИЙНЯТТЯ РІШЕННЯ УПОВНОВАЖЕНОЮ ОСОБОЮ</w:t>
      </w:r>
    </w:p>
    <w:p w:rsidR="00F04605" w:rsidRPr="00BC0AD3" w:rsidRDefault="00F04605" w:rsidP="00F046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04605" w:rsidRPr="00BC0AD3" w:rsidTr="00614A29">
        <w:trPr>
          <w:trHeight w:val="460"/>
        </w:trPr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3D68C1">
            <w:pPr>
              <w:pStyle w:val="ShiftAlt"/>
              <w:rPr>
                <w:rFonts w:cs="Times New Roman"/>
                <w:b/>
                <w:i/>
                <w:szCs w:val="24"/>
              </w:rPr>
            </w:pPr>
            <w:r w:rsidRPr="00BC0AD3">
              <w:rPr>
                <w:rFonts w:cs="Times New Roman"/>
                <w:b/>
                <w:i/>
                <w:szCs w:val="24"/>
              </w:rPr>
              <w:t>«</w:t>
            </w:r>
            <w:r w:rsidR="006A0A87">
              <w:rPr>
                <w:rFonts w:cs="Times New Roman"/>
                <w:b/>
                <w:i/>
                <w:szCs w:val="24"/>
              </w:rPr>
              <w:t>17</w:t>
            </w:r>
            <w:r w:rsidRPr="00BC0AD3">
              <w:rPr>
                <w:rFonts w:cs="Times New Roman"/>
                <w:b/>
                <w:szCs w:val="24"/>
              </w:rPr>
              <w:t>»</w:t>
            </w:r>
            <w:r w:rsidRPr="00BC0AD3">
              <w:rPr>
                <w:rFonts w:cs="Times New Roman"/>
                <w:b/>
                <w:i/>
                <w:szCs w:val="24"/>
              </w:rPr>
              <w:t xml:space="preserve"> </w:t>
            </w:r>
            <w:r w:rsidR="006A0A87">
              <w:rPr>
                <w:rFonts w:cs="Times New Roman"/>
                <w:b/>
                <w:i/>
                <w:szCs w:val="24"/>
              </w:rPr>
              <w:t>серп</w:t>
            </w:r>
            <w:r w:rsidRPr="00BC0AD3">
              <w:rPr>
                <w:rFonts w:cs="Times New Roman"/>
                <w:b/>
                <w:i/>
                <w:szCs w:val="24"/>
              </w:rPr>
              <w:t>ня 2023р.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3D68C1">
            <w:pPr>
              <w:pStyle w:val="ShiftAlt"/>
              <w:rPr>
                <w:rFonts w:cs="Times New Roman"/>
                <w:b/>
                <w:szCs w:val="24"/>
              </w:rPr>
            </w:pPr>
            <w:r w:rsidRPr="00BC0AD3">
              <w:rPr>
                <w:rFonts w:cs="Times New Roman"/>
                <w:b/>
                <w:szCs w:val="24"/>
              </w:rPr>
              <w:t xml:space="preserve">№ </w:t>
            </w:r>
            <w:r w:rsidR="006A0A87">
              <w:rPr>
                <w:rFonts w:cs="Times New Roman"/>
                <w:b/>
                <w:color w:val="auto"/>
                <w:szCs w:val="24"/>
              </w:rPr>
              <w:t>66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5" w:rsidRPr="00BC0AD3" w:rsidRDefault="00F04605" w:rsidP="00614A29">
            <w:pPr>
              <w:pStyle w:val="ShiftAlt"/>
              <w:jc w:val="right"/>
              <w:rPr>
                <w:rFonts w:cs="Times New Roman"/>
                <w:b/>
                <w:szCs w:val="24"/>
              </w:rPr>
            </w:pPr>
            <w:r w:rsidRPr="00BC0AD3">
              <w:rPr>
                <w:rFonts w:cs="Times New Roman"/>
                <w:b/>
                <w:szCs w:val="24"/>
              </w:rPr>
              <w:t>м. Ізмаїл</w:t>
            </w:r>
          </w:p>
        </w:tc>
      </w:tr>
    </w:tbl>
    <w:p w:rsidR="00705673" w:rsidRPr="00BC0AD3" w:rsidRDefault="00705673" w:rsidP="007056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EF4" w:rsidRPr="00BC0AD3" w:rsidRDefault="00705673" w:rsidP="00705673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D3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7912D0" w:rsidRPr="007912D0" w:rsidRDefault="00006BC8" w:rsidP="0070567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Про </w:t>
      </w:r>
      <w:r w:rsidR="003D68C1"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відміну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процедури закупівлі </w:t>
      </w:r>
      <w:r w:rsidRPr="007912D0">
        <w:rPr>
          <w:rFonts w:ascii="Times New Roman" w:hAnsi="Times New Roman"/>
          <w:b/>
          <w:sz w:val="24"/>
          <w:szCs w:val="24"/>
        </w:rPr>
        <w:t>«</w:t>
      </w:r>
      <w:r w:rsidR="006A0A87" w:rsidRPr="006A0A87">
        <w:rPr>
          <w:rFonts w:ascii="Times New Roman" w:hAnsi="Times New Roman"/>
          <w:b/>
          <w:sz w:val="24"/>
          <w:szCs w:val="24"/>
        </w:rPr>
        <w:t xml:space="preserve">Послуга з виготовлення </w:t>
      </w:r>
      <w:proofErr w:type="spellStart"/>
      <w:r w:rsidR="006A0A87" w:rsidRPr="006A0A87">
        <w:rPr>
          <w:rFonts w:ascii="Times New Roman" w:hAnsi="Times New Roman"/>
          <w:b/>
          <w:sz w:val="24"/>
          <w:szCs w:val="24"/>
        </w:rPr>
        <w:t>проєктно</w:t>
      </w:r>
      <w:proofErr w:type="spellEnd"/>
      <w:r w:rsidR="006A0A87" w:rsidRPr="006A0A87">
        <w:rPr>
          <w:rFonts w:ascii="Times New Roman" w:hAnsi="Times New Roman"/>
          <w:b/>
          <w:sz w:val="24"/>
          <w:szCs w:val="24"/>
        </w:rPr>
        <w:t xml:space="preserve">-кошторисної документації на проведення "Капітального ремонту будівлі Майстерні літера "Г" інвентарний номер 101310002 за </w:t>
      </w:r>
      <w:proofErr w:type="spellStart"/>
      <w:r w:rsidR="006A0A87" w:rsidRPr="006A0A87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6A0A87" w:rsidRPr="006A0A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0A87" w:rsidRPr="006A0A87">
        <w:rPr>
          <w:rFonts w:ascii="Times New Roman" w:hAnsi="Times New Roman"/>
          <w:b/>
          <w:sz w:val="24"/>
          <w:szCs w:val="24"/>
        </w:rPr>
        <w:t>просп</w:t>
      </w:r>
      <w:proofErr w:type="spellEnd"/>
      <w:r w:rsidR="006A0A87" w:rsidRPr="006A0A87">
        <w:rPr>
          <w:rFonts w:ascii="Times New Roman" w:hAnsi="Times New Roman"/>
          <w:b/>
          <w:sz w:val="24"/>
          <w:szCs w:val="24"/>
        </w:rPr>
        <w:t xml:space="preserve">. Миру, 15, м. Ізмаїл, Ізмаїльський район, Одеська область" з проходженням експертизи </w:t>
      </w:r>
      <w:proofErr w:type="spellStart"/>
      <w:r w:rsidR="006A0A87" w:rsidRPr="006A0A87">
        <w:rPr>
          <w:rFonts w:ascii="Times New Roman" w:hAnsi="Times New Roman"/>
          <w:b/>
          <w:sz w:val="24"/>
          <w:szCs w:val="24"/>
        </w:rPr>
        <w:t>проєктно</w:t>
      </w:r>
      <w:proofErr w:type="spellEnd"/>
      <w:r w:rsidR="006A0A87" w:rsidRPr="006A0A87">
        <w:rPr>
          <w:rFonts w:ascii="Times New Roman" w:hAnsi="Times New Roman"/>
          <w:b/>
          <w:sz w:val="24"/>
          <w:szCs w:val="24"/>
        </w:rPr>
        <w:t>-кошторисної документації (71310000-4 - Консультаційні послуги у галузях інженерії та будівництва)</w:t>
      </w:r>
      <w:r w:rsidRPr="007912D0">
        <w:rPr>
          <w:rFonts w:ascii="Times New Roman" w:hAnsi="Times New Roman"/>
          <w:b/>
          <w:sz w:val="24"/>
          <w:szCs w:val="24"/>
        </w:rPr>
        <w:t xml:space="preserve">» </w:t>
      </w:r>
      <w:r w:rsidRPr="007912D0">
        <w:rPr>
          <w:rFonts w:ascii="Times New Roman" w:hAnsi="Times New Roman"/>
          <w:sz w:val="24"/>
          <w:szCs w:val="24"/>
        </w:rPr>
        <w:t>за</w:t>
      </w:r>
      <w:r w:rsidR="006A0A87">
        <w:rPr>
          <w:rFonts w:ascii="Times New Roman" w:hAnsi="Times New Roman"/>
          <w:sz w:val="24"/>
          <w:szCs w:val="24"/>
        </w:rPr>
        <w:t xml:space="preserve"> </w:t>
      </w:r>
      <w:r w:rsidR="004D09F6" w:rsidRPr="007912D0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ДК 021:2015 - </w:t>
      </w:r>
      <w:r w:rsidR="004D09F6" w:rsidRPr="007912D0">
        <w:rPr>
          <w:rFonts w:ascii="Times New Roman" w:hAnsi="Times New Roman"/>
          <w:sz w:val="24"/>
          <w:szCs w:val="24"/>
        </w:rPr>
        <w:t>71310000-4 - Консультаційні послуги у галузях інженерії та будівництва</w:t>
      </w:r>
      <w:r w:rsidRPr="007912D0">
        <w:rPr>
          <w:rFonts w:ascii="Times New Roman" w:hAnsi="Times New Roman"/>
          <w:sz w:val="24"/>
          <w:szCs w:val="24"/>
        </w:rPr>
        <w:t xml:space="preserve"> </w:t>
      </w:r>
      <w:r w:rsidR="007E6ABD" w:rsidRPr="007912D0">
        <w:rPr>
          <w:rFonts w:ascii="Times New Roman" w:eastAsia="Times New Roman" w:hAnsi="Times New Roman"/>
          <w:sz w:val="24"/>
          <w:szCs w:val="24"/>
        </w:rPr>
        <w:t>Єдиного закупівельного словника</w:t>
      </w:r>
      <w:r w:rsidR="008C6EDA" w:rsidRPr="007912D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6B1F15" w:rsidRPr="007912D0">
        <w:rPr>
          <w:rFonts w:ascii="Times New Roman" w:hAnsi="Times New Roman"/>
          <w:color w:val="000000" w:themeColor="text1"/>
          <w:sz w:val="24"/>
          <w:szCs w:val="24"/>
        </w:rPr>
        <w:t>(далі</w:t>
      </w:r>
      <w:r w:rsidR="006B1F15" w:rsidRPr="007912D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– Закупівля)</w:t>
      </w:r>
      <w:r w:rsidRPr="007912D0">
        <w:rPr>
          <w:rFonts w:ascii="Times New Roman" w:hAnsi="Times New Roman"/>
          <w:i/>
          <w:sz w:val="24"/>
          <w:szCs w:val="24"/>
        </w:rPr>
        <w:t xml:space="preserve">,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на підставі частини 18 статті 18 Закону України «Про публічні закупівлі» (далі – </w:t>
      </w:r>
      <w:r w:rsidRPr="007912D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Закон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) з урахуванням </w:t>
      </w:r>
      <w:r w:rsidRPr="007912D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Особливостей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</w:t>
      </w:r>
      <w:r w:rsidR="007912D0">
        <w:rPr>
          <w:rFonts w:ascii="Times New Roman" w:eastAsia="Times New Roman" w:hAnsi="Times New Roman"/>
          <w:color w:val="000000"/>
          <w:sz w:val="24"/>
          <w:szCs w:val="24"/>
        </w:rPr>
        <w:t>з підстави що передбачено згідно пункту 2 частині 1 статті 32 Закону №922.</w:t>
      </w:r>
    </w:p>
    <w:p w:rsidR="00BC0ED4" w:rsidRPr="007912D0" w:rsidRDefault="003D68C1" w:rsidP="0070567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D0">
        <w:rPr>
          <w:rFonts w:ascii="Times New Roman" w:hAnsi="Times New Roman"/>
          <w:color w:val="000000"/>
          <w:sz w:val="24"/>
          <w:szCs w:val="24"/>
        </w:rPr>
        <w:t xml:space="preserve">Про оприлюднення інформації </w:t>
      </w:r>
      <w:r w:rsidRPr="007912D0">
        <w:rPr>
          <w:rFonts w:ascii="Times New Roman" w:hAnsi="Times New Roman"/>
          <w:color w:val="000000"/>
          <w:sz w:val="24"/>
          <w:szCs w:val="24"/>
          <w:highlight w:val="white"/>
        </w:rPr>
        <w:t>про</w:t>
      </w:r>
      <w:r w:rsidRPr="007912D0">
        <w:rPr>
          <w:rFonts w:ascii="Times New Roman" w:hAnsi="Times New Roman"/>
          <w:sz w:val="24"/>
          <w:szCs w:val="24"/>
        </w:rPr>
        <w:t xml:space="preserve"> </w:t>
      </w:r>
      <w:r w:rsidRPr="007912D0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відміну відкритих торгів у разі </w:t>
      </w:r>
      <w:r w:rsidRPr="007912D0">
        <w:rPr>
          <w:rFonts w:ascii="Times New Roman" w:hAnsi="Times New Roman"/>
          <w:color w:val="323232"/>
        </w:rPr>
        <w:t>неможливості усунення порушень.</w:t>
      </w:r>
    </w:p>
    <w:p w:rsidR="00AB0B88" w:rsidRPr="00BC0AD3" w:rsidRDefault="00AB0B88" w:rsidP="00AB0B8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F4" w:rsidRPr="00BC0AD3" w:rsidRDefault="004C532E" w:rsidP="00006B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479422"/>
      <w:r w:rsidRPr="00BC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BC0AD3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</w:t>
      </w:r>
      <w:bookmarkEnd w:id="0"/>
      <w:r w:rsidR="004D09F6" w:rsidRPr="00BC0AD3">
        <w:rPr>
          <w:rFonts w:ascii="Times New Roman" w:hAnsi="Times New Roman" w:cs="Times New Roman"/>
          <w:sz w:val="24"/>
          <w:szCs w:val="24"/>
        </w:rPr>
        <w:t xml:space="preserve">№ </w:t>
      </w:r>
      <w:r w:rsidR="006A0A87" w:rsidRPr="006A0A8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UA-2023-08-09-000026-a</w:t>
      </w:r>
    </w:p>
    <w:p w:rsidR="004C532E" w:rsidRPr="00BC0AD3" w:rsidRDefault="004C532E" w:rsidP="00C46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53" w:rsidRDefault="004D09F6" w:rsidP="007912D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7237F5" w:rsidRDefault="00006BC8" w:rsidP="006A0A87">
      <w:pPr>
        <w:shd w:val="clear" w:color="auto" w:fill="FFFFFF"/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BC8">
        <w:rPr>
          <w:rFonts w:ascii="Times New Roman" w:hAnsi="Times New Roman" w:cs="Times New Roman"/>
          <w:sz w:val="24"/>
          <w:szCs w:val="24"/>
        </w:rPr>
        <w:t>Під час</w:t>
      </w:r>
      <w:r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проведення </w:t>
      </w:r>
      <w:r w:rsidRPr="00006B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00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7F5">
        <w:rPr>
          <w:rFonts w:ascii="Times New Roman" w:hAnsi="Times New Roman" w:cs="Times New Roman"/>
        </w:rPr>
        <w:t xml:space="preserve">Замовником </w:t>
      </w:r>
      <w:r w:rsidR="007237F5" w:rsidRPr="003D68C1">
        <w:rPr>
          <w:rFonts w:ascii="Times New Roman" w:hAnsi="Times New Roman" w:cs="Times New Roman"/>
          <w:color w:val="323232"/>
        </w:rPr>
        <w:t>виявлені порушення</w:t>
      </w:r>
      <w:r w:rsidR="00330CE5">
        <w:rPr>
          <w:rFonts w:ascii="Times New Roman" w:hAnsi="Times New Roman" w:cs="Times New Roman"/>
          <w:color w:val="323232"/>
        </w:rPr>
        <w:t xml:space="preserve"> </w:t>
      </w:r>
      <w:r w:rsidR="00A4489B">
        <w:rPr>
          <w:rFonts w:ascii="Times New Roman" w:hAnsi="Times New Roman" w:cs="Times New Roman"/>
          <w:color w:val="323232"/>
          <w:sz w:val="24"/>
          <w:szCs w:val="24"/>
        </w:rPr>
        <w:t>пункту 27 статті 1</w:t>
      </w:r>
      <w:r w:rsidR="00330CE5" w:rsidRPr="00330CE5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A4489B">
        <w:rPr>
          <w:rFonts w:ascii="Times New Roman" w:hAnsi="Times New Roman" w:cs="Times New Roman"/>
          <w:color w:val="323232"/>
        </w:rPr>
        <w:t>з</w:t>
      </w:r>
      <w:r w:rsidR="00A4489B" w:rsidRPr="00330CE5">
        <w:rPr>
          <w:rFonts w:ascii="Times New Roman" w:hAnsi="Times New Roman" w:cs="Times New Roman"/>
          <w:color w:val="323232"/>
          <w:sz w:val="24"/>
          <w:szCs w:val="24"/>
        </w:rPr>
        <w:t>аконодавств</w:t>
      </w:r>
      <w:r w:rsidR="00A4489B">
        <w:rPr>
          <w:rFonts w:ascii="Times New Roman" w:hAnsi="Times New Roman" w:cs="Times New Roman"/>
          <w:color w:val="323232"/>
          <w:sz w:val="24"/>
          <w:szCs w:val="24"/>
        </w:rPr>
        <w:t>а</w:t>
      </w:r>
      <w:r w:rsidR="00A4489B" w:rsidRPr="00330CE5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330CE5" w:rsidRPr="00330CE5">
        <w:rPr>
          <w:rFonts w:ascii="Times New Roman" w:hAnsi="Times New Roman" w:cs="Times New Roman"/>
          <w:color w:val="323232"/>
          <w:sz w:val="24"/>
          <w:szCs w:val="24"/>
        </w:rPr>
        <w:t>у сфері публічних закупівел</w:t>
      </w:r>
      <w:r w:rsidR="00330CE5">
        <w:rPr>
          <w:rFonts w:ascii="Times New Roman" w:hAnsi="Times New Roman" w:cs="Times New Roman"/>
          <w:color w:val="323232"/>
          <w:sz w:val="24"/>
          <w:szCs w:val="24"/>
        </w:rPr>
        <w:t>ь</w:t>
      </w:r>
      <w:r w:rsidR="00A4489B">
        <w:rPr>
          <w:rFonts w:ascii="Times New Roman" w:hAnsi="Times New Roman" w:cs="Times New Roman"/>
          <w:color w:val="323232"/>
          <w:sz w:val="24"/>
          <w:szCs w:val="24"/>
        </w:rPr>
        <w:t>. Замовник</w:t>
      </w:r>
      <w:r w:rsidR="007237F5">
        <w:rPr>
          <w:rFonts w:ascii="Times New Roman" w:hAnsi="Times New Roman" w:cs="Times New Roman"/>
          <w:color w:val="323232"/>
        </w:rPr>
        <w:t xml:space="preserve"> </w:t>
      </w:r>
      <w:r w:rsidR="00330CE5">
        <w:rPr>
          <w:rFonts w:ascii="Times New Roman" w:hAnsi="Times New Roman" w:cs="Times New Roman"/>
          <w:color w:val="323232"/>
        </w:rPr>
        <w:t>неправильно обра</w:t>
      </w:r>
      <w:r w:rsidR="00A4489B">
        <w:rPr>
          <w:rFonts w:ascii="Times New Roman" w:hAnsi="Times New Roman" w:cs="Times New Roman"/>
          <w:color w:val="323232"/>
        </w:rPr>
        <w:t>в</w:t>
      </w:r>
      <w:r w:rsidR="00330CE5">
        <w:rPr>
          <w:rFonts w:ascii="Times New Roman" w:hAnsi="Times New Roman" w:cs="Times New Roman"/>
          <w:color w:val="323232"/>
        </w:rPr>
        <w:t xml:space="preserve"> </w:t>
      </w:r>
      <w:r w:rsidR="00A448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489B" w:rsidRPr="005459A0">
        <w:rPr>
          <w:rFonts w:ascii="Times New Roman" w:hAnsi="Times New Roman" w:cs="Times New Roman"/>
        </w:rPr>
        <w:t>од економічної класифікації видатків</w:t>
      </w:r>
      <w:r w:rsidR="00A4489B">
        <w:rPr>
          <w:rFonts w:ascii="Times New Roman" w:hAnsi="Times New Roman" w:cs="Times New Roman"/>
        </w:rPr>
        <w:t xml:space="preserve"> 2240</w:t>
      </w:r>
      <w:r w:rsidR="00A4489B">
        <w:rPr>
          <w:rFonts w:ascii="Times New Roman" w:hAnsi="Times New Roman" w:cs="Times New Roman"/>
        </w:rPr>
        <w:t xml:space="preserve"> - </w:t>
      </w:r>
      <w:r w:rsidR="00A4489B">
        <w:rPr>
          <w:rFonts w:ascii="Times New Roman" w:hAnsi="Times New Roman" w:cs="Times New Roman"/>
        </w:rPr>
        <w:t>послуг</w:t>
      </w:r>
      <w:r w:rsidR="00A4489B">
        <w:rPr>
          <w:rFonts w:ascii="Times New Roman" w:hAnsi="Times New Roman" w:cs="Times New Roman"/>
        </w:rPr>
        <w:t xml:space="preserve">, а не робіт. </w:t>
      </w:r>
      <w:r w:rsidR="00A4489B">
        <w:rPr>
          <w:rFonts w:ascii="Times New Roman" w:hAnsi="Times New Roman" w:cs="Times New Roman"/>
          <w:color w:val="323232"/>
        </w:rPr>
        <w:t xml:space="preserve"> </w:t>
      </w:r>
    </w:p>
    <w:p w:rsidR="00A4489B" w:rsidRDefault="007237F5" w:rsidP="00A448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разі </w:t>
      </w:r>
      <w:r w:rsidRPr="003D68C1">
        <w:rPr>
          <w:rFonts w:ascii="Times New Roman" w:hAnsi="Times New Roman" w:cs="Times New Roman"/>
          <w:color w:val="323232"/>
        </w:rPr>
        <w:t>неможливості усунення порушень</w:t>
      </w:r>
      <w:r>
        <w:rPr>
          <w:rFonts w:ascii="Times New Roman" w:hAnsi="Times New Roman" w:cs="Times New Roman"/>
          <w:color w:val="323232"/>
        </w:rPr>
        <w:t xml:space="preserve"> Замовником було прийнято рішення про відміну </w:t>
      </w:r>
      <w:r w:rsidRPr="007237F5">
        <w:rPr>
          <w:rFonts w:ascii="Times New Roman" w:hAnsi="Times New Roman" w:cs="Times New Roman"/>
          <w:bCs/>
          <w:iCs/>
          <w:sz w:val="24"/>
          <w:szCs w:val="24"/>
        </w:rPr>
        <w:t>закупівл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зареєстрованої</w:t>
      </w:r>
      <w:r w:rsidRPr="00BC0AD3">
        <w:rPr>
          <w:rFonts w:ascii="Times New Roman" w:hAnsi="Times New Roman" w:cs="Times New Roman"/>
          <w:sz w:val="24"/>
          <w:szCs w:val="24"/>
        </w:rPr>
        <w:t xml:space="preserve"> за ідентифікатором: № </w:t>
      </w:r>
      <w:r w:rsidR="00A4489B" w:rsidRPr="006A0A8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UA</w:t>
      </w:r>
      <w:r w:rsidR="00A4489B" w:rsidRPr="00A4489B">
        <w:rPr>
          <w:rFonts w:ascii="Times New Roman" w:hAnsi="Times New Roman" w:cs="Times New Roman"/>
          <w:b/>
          <w:i/>
          <w:color w:val="000000"/>
          <w:sz w:val="24"/>
          <w:szCs w:val="24"/>
        </w:rPr>
        <w:t>-2023-08-09-000026-</w:t>
      </w:r>
      <w:r w:rsidR="00A4489B" w:rsidRPr="006A0A8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a</w:t>
      </w:r>
      <w:r w:rsidR="00A4489B" w:rsidRPr="00A4489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17053" w:rsidRPr="00B17053" w:rsidRDefault="005459A0" w:rsidP="001121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17053">
        <w:rPr>
          <w:rFonts w:ascii="Times New Roman" w:eastAsia="Times New Roman" w:hAnsi="Times New Roman"/>
          <w:color w:val="000000"/>
          <w:sz w:val="24"/>
          <w:szCs w:val="24"/>
        </w:rPr>
        <w:t xml:space="preserve">Згідно </w:t>
      </w:r>
      <w:r w:rsidR="00A4489B" w:rsidRPr="00A4489B">
        <w:rPr>
          <w:rFonts w:ascii="Times New Roman" w:eastAsia="Times New Roman" w:hAnsi="Times New Roman"/>
          <w:color w:val="000000"/>
          <w:sz w:val="24"/>
          <w:szCs w:val="24"/>
        </w:rPr>
        <w:t>підпункту 2 пункту 50 Особливостей</w:t>
      </w:r>
      <w:r w:rsidR="00A4489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4489B" w:rsidRPr="00A4489B">
        <w:rPr>
          <w:rFonts w:ascii="Times New Roman" w:hAnsi="Times New Roman" w:cs="Times New Roman"/>
          <w:color w:val="323232"/>
          <w:sz w:val="24"/>
          <w:szCs w:val="24"/>
        </w:rPr>
        <w:t xml:space="preserve">Замовник </w:t>
      </w:r>
      <w:r w:rsidR="00A4489B" w:rsidRPr="0011219B">
        <w:rPr>
          <w:rFonts w:ascii="Times New Roman" w:hAnsi="Times New Roman" w:cs="Times New Roman"/>
          <w:color w:val="323232"/>
          <w:sz w:val="24"/>
          <w:szCs w:val="24"/>
        </w:rPr>
        <w:t>відміняє відкриті торги</w:t>
      </w:r>
      <w:r w:rsidR="0011219B" w:rsidRPr="00112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eastAsia="Times New Roman" w:hAnsi="Times New Roman" w:cs="Times New Roman"/>
          <w:sz w:val="24"/>
          <w:szCs w:val="24"/>
        </w:rPr>
        <w:t xml:space="preserve">у разі </w:t>
      </w:r>
      <w:r w:rsidR="0011219B" w:rsidRPr="0011219B">
        <w:rPr>
          <w:rFonts w:ascii="Times New Roman" w:hAnsi="Times New Roman" w:cs="Times New Roman"/>
          <w:color w:val="323232"/>
          <w:sz w:val="24"/>
          <w:szCs w:val="24"/>
        </w:rPr>
        <w:t>неможливості усунення порушень, що виникли через виявлені порушення вимог законодавства у сфері публічних закупівель</w:t>
      </w:r>
      <w:r w:rsidR="0011219B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5459A0" w:rsidRPr="007237F5" w:rsidRDefault="005459A0" w:rsidP="005459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4D09F6" w:rsidRPr="00BC0AD3" w:rsidRDefault="004D09F6" w:rsidP="004D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F6" w:rsidRPr="00BC0AD3" w:rsidRDefault="004D09F6" w:rsidP="004D09F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D09F6" w:rsidRPr="007237F5" w:rsidRDefault="007237F5" w:rsidP="007237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</w:rPr>
      </w:pPr>
      <w:bookmarkStart w:id="1" w:name="_heading=h.tyjcwt" w:colFirst="0" w:colLast="0"/>
      <w:bookmarkEnd w:id="1"/>
      <w:r w:rsidRPr="007237F5">
        <w:rPr>
          <w:rFonts w:ascii="Times New Roman" w:eastAsia="Times New Roman" w:hAnsi="Times New Roman"/>
          <w:color w:val="000000"/>
          <w:sz w:val="24"/>
          <w:szCs w:val="24"/>
        </w:rPr>
        <w:t xml:space="preserve">Відмінити відкриті торги у разі </w:t>
      </w:r>
      <w:r w:rsidRPr="007237F5">
        <w:rPr>
          <w:rFonts w:ascii="Times New Roman" w:hAnsi="Times New Roman"/>
          <w:color w:val="323232"/>
        </w:rPr>
        <w:t>неможливості усунення порушень, що виникли через виявлені порушення законодавства у сфері публічних закупівель</w:t>
      </w:r>
      <w:r w:rsidR="0011219B">
        <w:rPr>
          <w:rFonts w:ascii="Times New Roman" w:hAnsi="Times New Roman"/>
          <w:color w:val="323232"/>
        </w:rPr>
        <w:t>, а саме не правильно обраного КЕКВ</w:t>
      </w:r>
      <w:r w:rsidR="00B25369">
        <w:rPr>
          <w:rFonts w:ascii="Times New Roman" w:hAnsi="Times New Roman"/>
          <w:color w:val="323232"/>
        </w:rPr>
        <w:t>.</w:t>
      </w:r>
      <w:bookmarkStart w:id="2" w:name="_GoBack"/>
      <w:bookmarkEnd w:id="2"/>
    </w:p>
    <w:p w:rsidR="004D09F6" w:rsidRPr="007237F5" w:rsidRDefault="007237F5" w:rsidP="004D09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F5">
        <w:rPr>
          <w:rFonts w:ascii="Times New Roman" w:hAnsi="Times New Roman"/>
          <w:color w:val="000000"/>
          <w:sz w:val="24"/>
          <w:szCs w:val="24"/>
        </w:rPr>
        <w:t xml:space="preserve">Оприлюднити </w:t>
      </w:r>
      <w:r w:rsidRPr="007237F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інформацію про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37F5">
        <w:rPr>
          <w:rFonts w:ascii="Times New Roman" w:eastAsia="Times New Roman" w:hAnsi="Times New Roman"/>
          <w:color w:val="000000"/>
          <w:sz w:val="24"/>
          <w:szCs w:val="24"/>
        </w:rPr>
        <w:t>ідмін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відкритих торгів</w:t>
      </w:r>
      <w:r w:rsidRPr="007237F5">
        <w:rPr>
          <w:rFonts w:ascii="Times New Roman" w:hAnsi="Times New Roman"/>
          <w:color w:val="000000"/>
          <w:sz w:val="24"/>
          <w:szCs w:val="24"/>
        </w:rPr>
        <w:t xml:space="preserve"> в електронній системі закупівель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37F5" w:rsidRPr="008A38A9" w:rsidRDefault="007237F5" w:rsidP="007237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D09F6" w:rsidRPr="00BC0AD3" w:rsidRDefault="004D09F6" w:rsidP="004D0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BC0AD3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4D09F6" w:rsidRPr="00BC0AD3" w:rsidRDefault="004D09F6" w:rsidP="004D0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D09F6" w:rsidRPr="00BC0AD3" w:rsidTr="00614A29">
        <w:trPr>
          <w:trHeight w:val="354"/>
        </w:trPr>
        <w:tc>
          <w:tcPr>
            <w:tcW w:w="3664" w:type="dxa"/>
          </w:tcPr>
          <w:p w:rsidR="004D09F6" w:rsidRPr="00BC0AD3" w:rsidRDefault="004D09F6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3dy6vkm" w:colFirst="0" w:colLast="0"/>
            <w:bookmarkEnd w:id="3"/>
          </w:p>
          <w:p w:rsidR="004D09F6" w:rsidRPr="00BC0AD3" w:rsidRDefault="00715C4B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повноважен</w:t>
            </w: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</w:t>
            </w: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</w:t>
            </w:r>
          </w:p>
          <w:p w:rsidR="00715C4B" w:rsidRPr="00BC0AD3" w:rsidRDefault="00715C4B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питань публічних закупівель </w:t>
            </w:r>
          </w:p>
          <w:p w:rsidR="004D09F6" w:rsidRPr="00BC0AD3" w:rsidRDefault="004D09F6" w:rsidP="00614A29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D09F6" w:rsidRPr="00BC0AD3" w:rsidRDefault="004D09F6" w:rsidP="00614A2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0AD3"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D09F6" w:rsidRPr="00BC0AD3" w:rsidRDefault="004D09F6" w:rsidP="00614A2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9F6" w:rsidRPr="00BC0AD3" w:rsidRDefault="00715C4B" w:rsidP="00614A2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</w:t>
            </w:r>
            <w:r w:rsidR="004D09F6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9B0" w:rsidRPr="00BC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ХМІЛЬ</w:t>
            </w:r>
          </w:p>
        </w:tc>
      </w:tr>
    </w:tbl>
    <w:p w:rsidR="0021097A" w:rsidRPr="00BC0AD3" w:rsidRDefault="00B25369" w:rsidP="004D09F6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97A" w:rsidRPr="00BC0AD3" w:rsidSect="00006BC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1798"/>
    <w:multiLevelType w:val="hybridMultilevel"/>
    <w:tmpl w:val="C1E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50A4"/>
    <w:multiLevelType w:val="hybridMultilevel"/>
    <w:tmpl w:val="AFDE5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177505"/>
    <w:multiLevelType w:val="hybridMultilevel"/>
    <w:tmpl w:val="046E4D88"/>
    <w:lvl w:ilvl="0" w:tplc="514E8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B179B"/>
    <w:multiLevelType w:val="hybridMultilevel"/>
    <w:tmpl w:val="D01A1A06"/>
    <w:lvl w:ilvl="0" w:tplc="0B2878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23D3"/>
    <w:multiLevelType w:val="hybridMultilevel"/>
    <w:tmpl w:val="3C620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F4"/>
    <w:rsid w:val="00006BC8"/>
    <w:rsid w:val="000407F2"/>
    <w:rsid w:val="000925E8"/>
    <w:rsid w:val="00094F05"/>
    <w:rsid w:val="000E16E6"/>
    <w:rsid w:val="000E5102"/>
    <w:rsid w:val="000F0918"/>
    <w:rsid w:val="0011219B"/>
    <w:rsid w:val="0015428B"/>
    <w:rsid w:val="0016380C"/>
    <w:rsid w:val="001B2EF9"/>
    <w:rsid w:val="001C042E"/>
    <w:rsid w:val="0020155E"/>
    <w:rsid w:val="00222059"/>
    <w:rsid w:val="00226E45"/>
    <w:rsid w:val="00243E84"/>
    <w:rsid w:val="00270D52"/>
    <w:rsid w:val="002E1B60"/>
    <w:rsid w:val="003141B9"/>
    <w:rsid w:val="00330CE5"/>
    <w:rsid w:val="003603C7"/>
    <w:rsid w:val="00367F42"/>
    <w:rsid w:val="00377C12"/>
    <w:rsid w:val="00392CEF"/>
    <w:rsid w:val="003D68C1"/>
    <w:rsid w:val="003E2FAA"/>
    <w:rsid w:val="00423BF1"/>
    <w:rsid w:val="004C532E"/>
    <w:rsid w:val="004D09F6"/>
    <w:rsid w:val="00524288"/>
    <w:rsid w:val="005459A0"/>
    <w:rsid w:val="005D17FB"/>
    <w:rsid w:val="006121E7"/>
    <w:rsid w:val="006A0A87"/>
    <w:rsid w:val="006B1F15"/>
    <w:rsid w:val="006C4041"/>
    <w:rsid w:val="006F32BA"/>
    <w:rsid w:val="00705673"/>
    <w:rsid w:val="00706B4F"/>
    <w:rsid w:val="00715C4B"/>
    <w:rsid w:val="00720EDC"/>
    <w:rsid w:val="007237F5"/>
    <w:rsid w:val="0078751E"/>
    <w:rsid w:val="007912D0"/>
    <w:rsid w:val="007B150B"/>
    <w:rsid w:val="007B2817"/>
    <w:rsid w:val="007E6ABD"/>
    <w:rsid w:val="0081371A"/>
    <w:rsid w:val="008359E7"/>
    <w:rsid w:val="00843EB3"/>
    <w:rsid w:val="008763C2"/>
    <w:rsid w:val="008829B0"/>
    <w:rsid w:val="008A38A9"/>
    <w:rsid w:val="008C3C03"/>
    <w:rsid w:val="008C6EDA"/>
    <w:rsid w:val="008E22D0"/>
    <w:rsid w:val="008F6844"/>
    <w:rsid w:val="00906CB6"/>
    <w:rsid w:val="009246E8"/>
    <w:rsid w:val="0096455C"/>
    <w:rsid w:val="00A05BE6"/>
    <w:rsid w:val="00A4489B"/>
    <w:rsid w:val="00A73136"/>
    <w:rsid w:val="00AA3DDC"/>
    <w:rsid w:val="00AB0B88"/>
    <w:rsid w:val="00AC6A41"/>
    <w:rsid w:val="00B03C36"/>
    <w:rsid w:val="00B17053"/>
    <w:rsid w:val="00B25369"/>
    <w:rsid w:val="00B87CD5"/>
    <w:rsid w:val="00BC0AD3"/>
    <w:rsid w:val="00BC0ED4"/>
    <w:rsid w:val="00BC55E0"/>
    <w:rsid w:val="00C25E60"/>
    <w:rsid w:val="00C36F69"/>
    <w:rsid w:val="00C46EF4"/>
    <w:rsid w:val="00C53C93"/>
    <w:rsid w:val="00C662D0"/>
    <w:rsid w:val="00D107D7"/>
    <w:rsid w:val="00E66332"/>
    <w:rsid w:val="00EC2628"/>
    <w:rsid w:val="00ED2DB4"/>
    <w:rsid w:val="00F01EA3"/>
    <w:rsid w:val="00F04605"/>
    <w:rsid w:val="00F21F1C"/>
    <w:rsid w:val="00F91B13"/>
    <w:rsid w:val="00F94EA9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672B"/>
  <w15:docId w15:val="{C22F1FAB-3555-4CFA-848C-4C398F3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4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46EF4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2"/>
    <w:rsid w:val="00F04605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</w:rPr>
  </w:style>
  <w:style w:type="paragraph" w:customStyle="1" w:styleId="3ShiftAlt">
    <w:name w:val="Додаток_заголовок 3 (Додаток___Shift+Alt)"/>
    <w:uiPriority w:val="2"/>
    <w:rsid w:val="00F04605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Italic">
    <w:name w:val="Italic"/>
    <w:rsid w:val="00F04605"/>
    <w:rPr>
      <w:rFonts w:ascii="Times New Roman" w:hAnsi="Times New Roman" w:cs="Times New Roman" w:hint="default"/>
      <w:i/>
      <w:iCs/>
    </w:rPr>
  </w:style>
  <w:style w:type="character" w:styleId="a7">
    <w:name w:val="Strong"/>
    <w:basedOn w:val="a0"/>
    <w:uiPriority w:val="22"/>
    <w:qFormat/>
    <w:rsid w:val="008A3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CC0E-FD8B-46E3-A56A-DBBA1B4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NP</cp:lastModifiedBy>
  <cp:revision>4</cp:revision>
  <dcterms:created xsi:type="dcterms:W3CDTF">2023-08-17T17:45:00Z</dcterms:created>
  <dcterms:modified xsi:type="dcterms:W3CDTF">2023-08-17T17:57:00Z</dcterms:modified>
</cp:coreProperties>
</file>