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741A" w:rsidRDefault="006762D0"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БЕРЕЗІВСЬКА</w:t>
      </w:r>
      <w:r w:rsidR="00CA377B">
        <w:rPr>
          <w:rFonts w:ascii="Times New Roman" w:hAnsi="Times New Roman"/>
          <w:b/>
          <w:bCs/>
          <w:sz w:val="28"/>
          <w:szCs w:val="28"/>
          <w:u w:val="single"/>
          <w:lang w:eastAsia="ru-RU"/>
        </w:rPr>
        <w:t xml:space="preserve"> СПЕЦІАЛЬНА ШКОЛА</w:t>
      </w:r>
    </w:p>
    <w:p w:rsidR="006762D0" w:rsidRPr="00A30A6E" w:rsidRDefault="006762D0"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A30A6E"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30A6E" w:rsidTr="00172BEC">
              <w:trPr>
                <w:trHeight w:val="1204"/>
              </w:trPr>
              <w:tc>
                <w:tcPr>
                  <w:tcW w:w="9559" w:type="dxa"/>
                  <w:tcBorders>
                    <w:top w:val="nil"/>
                    <w:left w:val="nil"/>
                    <w:bottom w:val="nil"/>
                    <w:right w:val="nil"/>
                  </w:tcBorders>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30A6E" w:rsidTr="00262F3A">
                    <w:tc>
                      <w:tcPr>
                        <w:tcW w:w="5097" w:type="dxa"/>
                      </w:tcPr>
                      <w:p w:rsidR="008D741A" w:rsidRPr="00A30A6E" w:rsidRDefault="008D741A" w:rsidP="00E6521B">
                        <w:pPr>
                          <w:spacing w:after="0" w:line="240" w:lineRule="auto"/>
                          <w:jc w:val="center"/>
                          <w:rPr>
                            <w:rFonts w:ascii="Times New Roman" w:hAnsi="Times New Roman"/>
                            <w:b/>
                          </w:rPr>
                        </w:pPr>
                      </w:p>
                    </w:tc>
                    <w:tc>
                      <w:tcPr>
                        <w:tcW w:w="4231" w:type="dxa"/>
                      </w:tcPr>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8"/>
                            <w:szCs w:val="28"/>
                            <w:lang w:eastAsia="ru-RU"/>
                          </w:rPr>
                        </w:pP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«ЗАТВЕРДЖЕНО»</w:t>
                        </w:r>
                        <w:r w:rsidR="00B90817" w:rsidRPr="00AF5B22">
                          <w:rPr>
                            <w:rFonts w:ascii="Times New Roman" w:eastAsia="Times New Roman" w:hAnsi="Times New Roman"/>
                            <w:bCs/>
                            <w:color w:val="000000"/>
                            <w:sz w:val="28"/>
                            <w:szCs w:val="28"/>
                            <w:lang w:eastAsia="ru-RU"/>
                          </w:rPr>
                          <w:t xml:space="preserve"> </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Рішенням уповноваженої особи</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 xml:space="preserve">Протокол № </w:t>
                        </w:r>
                        <w:r w:rsidR="006F6C32">
                          <w:rPr>
                            <w:rFonts w:ascii="Times New Roman" w:eastAsia="Times New Roman" w:hAnsi="Times New Roman"/>
                            <w:bCs/>
                            <w:color w:val="000000"/>
                            <w:sz w:val="28"/>
                            <w:szCs w:val="28"/>
                            <w:lang w:eastAsia="ru-RU"/>
                          </w:rPr>
                          <w:t>1</w:t>
                        </w:r>
                      </w:p>
                      <w:p w:rsidR="008D741A" w:rsidRPr="00AF5B22" w:rsidRDefault="00B72255" w:rsidP="00E6521B">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Від «</w:t>
                        </w:r>
                        <w:r w:rsidR="002C3516">
                          <w:rPr>
                            <w:rFonts w:ascii="Times New Roman" w:eastAsia="Times New Roman" w:hAnsi="Times New Roman"/>
                            <w:bCs/>
                            <w:color w:val="000000"/>
                            <w:sz w:val="28"/>
                            <w:szCs w:val="28"/>
                            <w:lang w:eastAsia="ru-RU"/>
                          </w:rPr>
                          <w:t>22</w:t>
                        </w:r>
                        <w:r w:rsidR="008D741A" w:rsidRPr="00AF5B22">
                          <w:rPr>
                            <w:rFonts w:ascii="Times New Roman" w:eastAsia="Times New Roman" w:hAnsi="Times New Roman"/>
                            <w:bCs/>
                            <w:color w:val="000000"/>
                            <w:sz w:val="28"/>
                            <w:szCs w:val="28"/>
                            <w:lang w:eastAsia="ru-RU"/>
                          </w:rPr>
                          <w:t xml:space="preserve">» </w:t>
                        </w:r>
                        <w:r w:rsidR="006E25B2">
                          <w:rPr>
                            <w:rFonts w:ascii="Times New Roman" w:eastAsia="Times New Roman" w:hAnsi="Times New Roman"/>
                            <w:bCs/>
                            <w:color w:val="000000"/>
                            <w:sz w:val="28"/>
                            <w:szCs w:val="28"/>
                            <w:lang w:eastAsia="ru-RU"/>
                          </w:rPr>
                          <w:t>січ</w:t>
                        </w:r>
                        <w:r w:rsidR="0088042E" w:rsidRPr="00AF5B22">
                          <w:rPr>
                            <w:rFonts w:ascii="Times New Roman" w:eastAsia="Times New Roman" w:hAnsi="Times New Roman"/>
                            <w:bCs/>
                            <w:color w:val="000000"/>
                            <w:sz w:val="28"/>
                            <w:szCs w:val="28"/>
                            <w:lang w:eastAsia="ru-RU"/>
                          </w:rPr>
                          <w:t>ня</w:t>
                        </w:r>
                        <w:r w:rsidR="005A6ADD" w:rsidRPr="00AF5B22">
                          <w:rPr>
                            <w:rFonts w:ascii="Times New Roman" w:eastAsia="Times New Roman" w:hAnsi="Times New Roman"/>
                            <w:bCs/>
                            <w:color w:val="000000"/>
                            <w:sz w:val="28"/>
                            <w:szCs w:val="28"/>
                            <w:lang w:eastAsia="ru-RU"/>
                          </w:rPr>
                          <w:t xml:space="preserve"> </w:t>
                        </w:r>
                        <w:r w:rsidR="006E25B2">
                          <w:rPr>
                            <w:rFonts w:ascii="Times New Roman" w:eastAsia="Times New Roman" w:hAnsi="Times New Roman"/>
                            <w:bCs/>
                            <w:color w:val="000000"/>
                            <w:sz w:val="28"/>
                            <w:szCs w:val="28"/>
                            <w:lang w:eastAsia="ru-RU"/>
                          </w:rPr>
                          <w:t xml:space="preserve"> </w:t>
                        </w:r>
                        <w:r w:rsidR="005A6ADD" w:rsidRPr="00AF5B22">
                          <w:rPr>
                            <w:rFonts w:ascii="Times New Roman" w:eastAsia="Times New Roman" w:hAnsi="Times New Roman"/>
                            <w:bCs/>
                            <w:color w:val="000000"/>
                            <w:sz w:val="28"/>
                            <w:szCs w:val="28"/>
                            <w:lang w:eastAsia="ru-RU"/>
                          </w:rPr>
                          <w:t>20</w:t>
                        </w:r>
                        <w:r w:rsidR="001B08D6" w:rsidRPr="00AF5B22">
                          <w:rPr>
                            <w:rFonts w:ascii="Times New Roman" w:eastAsia="Times New Roman" w:hAnsi="Times New Roman"/>
                            <w:bCs/>
                            <w:color w:val="000000"/>
                            <w:sz w:val="28"/>
                            <w:szCs w:val="28"/>
                            <w:lang w:eastAsia="ru-RU"/>
                          </w:rPr>
                          <w:t>2</w:t>
                        </w:r>
                        <w:r w:rsidR="006E25B2">
                          <w:rPr>
                            <w:rFonts w:ascii="Times New Roman" w:eastAsia="Times New Roman" w:hAnsi="Times New Roman"/>
                            <w:bCs/>
                            <w:color w:val="000000"/>
                            <w:sz w:val="28"/>
                            <w:szCs w:val="28"/>
                            <w:lang w:eastAsia="ru-RU"/>
                          </w:rPr>
                          <w:t>4</w:t>
                        </w:r>
                        <w:r w:rsidR="008D741A" w:rsidRPr="00AF5B22">
                          <w:rPr>
                            <w:rFonts w:ascii="Times New Roman" w:eastAsia="Times New Roman" w:hAnsi="Times New Roman"/>
                            <w:bCs/>
                            <w:color w:val="000000"/>
                            <w:sz w:val="28"/>
                            <w:szCs w:val="28"/>
                            <w:lang w:eastAsia="ru-RU"/>
                          </w:rPr>
                          <w:t xml:space="preserve"> року</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 xml:space="preserve">Уповноважена особа </w:t>
                        </w:r>
                      </w:p>
                      <w:p w:rsidR="002D13B6" w:rsidRPr="00AF5B22" w:rsidRDefault="002D13B6" w:rsidP="00E6521B">
                        <w:pPr>
                          <w:spacing w:after="0" w:line="240" w:lineRule="auto"/>
                          <w:rPr>
                            <w:rFonts w:ascii="Times New Roman" w:eastAsia="Times New Roman" w:hAnsi="Times New Roman"/>
                            <w:bCs/>
                            <w:color w:val="000000"/>
                            <w:sz w:val="28"/>
                            <w:szCs w:val="28"/>
                            <w:lang w:eastAsia="ru-RU"/>
                          </w:rPr>
                        </w:pPr>
                      </w:p>
                      <w:p w:rsidR="008D741A" w:rsidRPr="00A30A6E" w:rsidRDefault="006762D0" w:rsidP="0088042E">
                        <w:pPr>
                          <w:spacing w:after="0" w:line="240" w:lineRule="auto"/>
                          <w:rPr>
                            <w:rFonts w:ascii="Times New Roman" w:hAnsi="Times New Roman"/>
                            <w:b/>
                          </w:rPr>
                        </w:pPr>
                        <w:proofErr w:type="spellStart"/>
                        <w:r>
                          <w:rPr>
                            <w:rFonts w:ascii="Times New Roman" w:eastAsia="Times New Roman" w:hAnsi="Times New Roman"/>
                            <w:bCs/>
                            <w:color w:val="000000"/>
                            <w:sz w:val="28"/>
                            <w:szCs w:val="28"/>
                            <w:lang w:eastAsia="ru-RU"/>
                          </w:rPr>
                          <w:t>Чикаленко</w:t>
                        </w:r>
                        <w:proofErr w:type="spellEnd"/>
                        <w:r>
                          <w:rPr>
                            <w:rFonts w:ascii="Times New Roman" w:eastAsia="Times New Roman" w:hAnsi="Times New Roman"/>
                            <w:bCs/>
                            <w:color w:val="000000"/>
                            <w:sz w:val="28"/>
                            <w:szCs w:val="28"/>
                            <w:lang w:eastAsia="ru-RU"/>
                          </w:rPr>
                          <w:t xml:space="preserve"> С.В.</w:t>
                        </w:r>
                        <w:r w:rsidR="0088042E" w:rsidRPr="00AF5B22">
                          <w:rPr>
                            <w:rFonts w:ascii="Times New Roman" w:eastAsia="Times New Roman" w:hAnsi="Times New Roman"/>
                            <w:bCs/>
                            <w:color w:val="000000"/>
                            <w:sz w:val="28"/>
                            <w:szCs w:val="28"/>
                            <w:u w:val="single"/>
                            <w:lang w:eastAsia="ru-RU"/>
                          </w:rPr>
                          <w:t>_____</w:t>
                        </w:r>
                        <w:r w:rsidR="008D741A" w:rsidRPr="00AF5B22">
                          <w:rPr>
                            <w:rFonts w:ascii="Times New Roman" w:eastAsia="Times New Roman" w:hAnsi="Times New Roman"/>
                            <w:bCs/>
                            <w:color w:val="000000"/>
                            <w:sz w:val="28"/>
                            <w:szCs w:val="28"/>
                            <w:u w:val="single"/>
                            <w:lang w:eastAsia="ru-RU"/>
                          </w:rPr>
                          <w:t>_____</w:t>
                        </w:r>
                      </w:p>
                    </w:tc>
                  </w:tr>
                </w:tbl>
                <w:p w:rsidR="00CB361F" w:rsidRPr="00A30A6E" w:rsidRDefault="00CB361F"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6F6C32">
                  <w:pPr>
                    <w:spacing w:after="0" w:line="240" w:lineRule="auto"/>
                    <w:jc w:val="center"/>
                    <w:rPr>
                      <w:rFonts w:ascii="Times New Roman" w:hAnsi="Times New Roman"/>
                      <w:b/>
                    </w:rPr>
                  </w:pPr>
                </w:p>
              </w:tc>
            </w:tr>
          </w:tbl>
          <w:p w:rsidR="006F6C32" w:rsidRDefault="006F6C32" w:rsidP="006F6C32">
            <w:pPr>
              <w:spacing w:line="0" w:lineRule="atLeast"/>
              <w:jc w:val="center"/>
              <w:rPr>
                <w:rFonts w:ascii="Times New Roman" w:hAnsi="Times New Roman"/>
                <w:b/>
                <w:sz w:val="28"/>
                <w:szCs w:val="28"/>
              </w:rPr>
            </w:pPr>
            <w:r w:rsidRPr="00A05690">
              <w:rPr>
                <w:rFonts w:ascii="Times New Roman" w:hAnsi="Times New Roman"/>
                <w:b/>
                <w:sz w:val="28"/>
                <w:szCs w:val="28"/>
              </w:rPr>
              <w:t>ТЕНДЕРНА ДОКУМЕНТАЦІЯ</w:t>
            </w:r>
          </w:p>
          <w:p w:rsidR="006F6C32" w:rsidRPr="00A05690" w:rsidRDefault="006F6C32" w:rsidP="006F6C32">
            <w:pPr>
              <w:spacing w:line="0" w:lineRule="atLeast"/>
              <w:jc w:val="center"/>
              <w:rPr>
                <w:rFonts w:ascii="Times New Roman" w:hAnsi="Times New Roman"/>
                <w:b/>
                <w:sz w:val="28"/>
                <w:szCs w:val="28"/>
              </w:rPr>
            </w:pPr>
          </w:p>
          <w:p w:rsidR="006F6C32" w:rsidRPr="004D5A71" w:rsidRDefault="006F6C32" w:rsidP="006F6C32">
            <w:pPr>
              <w:spacing w:line="0" w:lineRule="atLeast"/>
              <w:jc w:val="center"/>
              <w:rPr>
                <w:rFonts w:ascii="Times New Roman" w:hAnsi="Times New Roman"/>
                <w:b/>
                <w:sz w:val="28"/>
                <w:szCs w:val="28"/>
              </w:rPr>
            </w:pPr>
            <w:r w:rsidRPr="004D5A71">
              <w:rPr>
                <w:rFonts w:ascii="Times New Roman" w:hAnsi="Times New Roman"/>
                <w:b/>
                <w:sz w:val="28"/>
                <w:szCs w:val="28"/>
              </w:rPr>
              <w:t xml:space="preserve">ВІДКРИТІ ТОРГИ </w:t>
            </w:r>
          </w:p>
          <w:p w:rsidR="006F6C32" w:rsidRPr="004D5A71" w:rsidRDefault="006F6C32" w:rsidP="006F6C32">
            <w:pPr>
              <w:spacing w:line="0" w:lineRule="atLeast"/>
              <w:jc w:val="center"/>
              <w:rPr>
                <w:rFonts w:ascii="Times New Roman" w:hAnsi="Times New Roman"/>
                <w:b/>
                <w:sz w:val="28"/>
                <w:szCs w:val="28"/>
                <w:lang w:val="ru-RU"/>
              </w:rPr>
            </w:pPr>
            <w:r w:rsidRPr="004D5A71">
              <w:rPr>
                <w:rFonts w:ascii="Times New Roman" w:hAnsi="Times New Roman"/>
                <w:b/>
                <w:sz w:val="28"/>
                <w:szCs w:val="28"/>
                <w:lang w:val="ru-RU"/>
              </w:rPr>
              <w:t xml:space="preserve">(з </w:t>
            </w:r>
            <w:proofErr w:type="spellStart"/>
            <w:r w:rsidRPr="004D5A71">
              <w:rPr>
                <w:rFonts w:ascii="Times New Roman" w:hAnsi="Times New Roman"/>
                <w:b/>
                <w:sz w:val="28"/>
                <w:szCs w:val="28"/>
                <w:lang w:val="ru-RU"/>
              </w:rPr>
              <w:t>особливостями</w:t>
            </w:r>
            <w:proofErr w:type="spellEnd"/>
            <w:r w:rsidRPr="004D5A71">
              <w:rPr>
                <w:rFonts w:ascii="Times New Roman" w:hAnsi="Times New Roman"/>
                <w:b/>
                <w:sz w:val="28"/>
                <w:szCs w:val="28"/>
                <w:lang w:val="ru-RU"/>
              </w:rPr>
              <w:t>)</w:t>
            </w:r>
          </w:p>
          <w:p w:rsidR="006F6C32" w:rsidRPr="004D5A71" w:rsidRDefault="006F6C32" w:rsidP="006F6C32">
            <w:pPr>
              <w:spacing w:line="0" w:lineRule="atLeast"/>
              <w:jc w:val="center"/>
              <w:rPr>
                <w:rFonts w:ascii="Times New Roman" w:hAnsi="Times New Roman"/>
                <w:iCs/>
                <w:snapToGrid w:val="0"/>
                <w:sz w:val="28"/>
                <w:szCs w:val="28"/>
              </w:rPr>
            </w:pPr>
            <w:r w:rsidRPr="004D5A71">
              <w:rPr>
                <w:rFonts w:ascii="Times New Roman" w:hAnsi="Times New Roman"/>
                <w:iCs/>
                <w:snapToGrid w:val="0"/>
                <w:sz w:val="28"/>
                <w:szCs w:val="28"/>
              </w:rPr>
              <w:t>на закупівлю за предметом</w:t>
            </w:r>
          </w:p>
          <w:p w:rsidR="00CB361F" w:rsidRPr="00A30A6E" w:rsidRDefault="006F6C32" w:rsidP="006F6C32">
            <w:pPr>
              <w:spacing w:after="0" w:line="240" w:lineRule="auto"/>
              <w:jc w:val="center"/>
              <w:rPr>
                <w:rFonts w:ascii="Times New Roman" w:hAnsi="Times New Roman"/>
              </w:rPr>
            </w:pPr>
            <w:r w:rsidRPr="00E858BF">
              <w:rPr>
                <w:rFonts w:ascii="Times New Roman" w:hAnsi="Times New Roman"/>
                <w:b/>
                <w:sz w:val="28"/>
                <w:szCs w:val="28"/>
              </w:rPr>
              <w:t>«Електрична енергія» (ДК021:2015: 09310000-5 – Електрична енергія)</w:t>
            </w:r>
          </w:p>
          <w:p w:rsidR="00CB361F" w:rsidRPr="00A30A6E" w:rsidRDefault="00CB361F" w:rsidP="00E6521B">
            <w:pPr>
              <w:spacing w:after="0" w:line="240" w:lineRule="auto"/>
              <w:jc w:val="center"/>
              <w:rPr>
                <w:rFonts w:ascii="Times New Roman" w:hAnsi="Times New Roman"/>
              </w:rPr>
            </w:pPr>
          </w:p>
          <w:p w:rsidR="008D741A" w:rsidRPr="006F6C32" w:rsidRDefault="008D741A" w:rsidP="006F6C32">
            <w:pPr>
              <w:spacing w:after="0" w:line="240" w:lineRule="auto"/>
              <w:jc w:val="center"/>
              <w:rPr>
                <w:rFonts w:ascii="Times New Roman" w:hAnsi="Times New Roman"/>
                <w:bCs/>
                <w:sz w:val="32"/>
                <w:szCs w:val="32"/>
                <w:lang w:eastAsia="ru-RU"/>
              </w:rPr>
            </w:pPr>
          </w:p>
        </w:tc>
      </w:tr>
    </w:tbl>
    <w:p w:rsidR="00CB361F" w:rsidRPr="00A30A6E" w:rsidRDefault="00CB361F" w:rsidP="00E6521B">
      <w:pPr>
        <w:spacing w:after="0" w:line="240" w:lineRule="auto"/>
        <w:rPr>
          <w:rFonts w:ascii="Times New Roman" w:hAnsi="Times New Roman"/>
          <w:sz w:val="26"/>
          <w:szCs w:val="26"/>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E6521B" w:rsidRPr="00A30A6E" w:rsidRDefault="00CA377B" w:rsidP="00204931">
      <w:pPr>
        <w:spacing w:after="0" w:line="240" w:lineRule="auto"/>
        <w:jc w:val="center"/>
        <w:rPr>
          <w:rFonts w:ascii="Times New Roman" w:hAnsi="Times New Roman"/>
          <w:b/>
          <w:bCs/>
          <w:sz w:val="32"/>
          <w:szCs w:val="32"/>
          <w:highlight w:val="yellow"/>
          <w:lang w:eastAsia="ru-RU"/>
        </w:rPr>
      </w:pPr>
      <w:proofErr w:type="spellStart"/>
      <w:r>
        <w:rPr>
          <w:rFonts w:ascii="Times New Roman" w:hAnsi="Times New Roman"/>
          <w:b/>
          <w:bCs/>
          <w:sz w:val="32"/>
          <w:szCs w:val="32"/>
          <w:lang w:eastAsia="ru-RU"/>
        </w:rPr>
        <w:t>с</w:t>
      </w:r>
      <w:r w:rsidRPr="00CA377B">
        <w:rPr>
          <w:rFonts w:ascii="Times New Roman" w:hAnsi="Times New Roman"/>
          <w:b/>
          <w:bCs/>
          <w:sz w:val="32"/>
          <w:szCs w:val="32"/>
          <w:lang w:eastAsia="ru-RU"/>
        </w:rPr>
        <w:t>.</w:t>
      </w:r>
      <w:r w:rsidR="006762D0">
        <w:rPr>
          <w:rFonts w:ascii="Times New Roman" w:hAnsi="Times New Roman"/>
          <w:b/>
          <w:bCs/>
          <w:sz w:val="32"/>
          <w:szCs w:val="32"/>
          <w:lang w:eastAsia="ru-RU"/>
        </w:rPr>
        <w:t>Березівка</w:t>
      </w:r>
      <w:proofErr w:type="spellEnd"/>
      <w:r w:rsidR="00E6521B" w:rsidRPr="00A30A6E">
        <w:rPr>
          <w:rFonts w:ascii="Times New Roman" w:hAnsi="Times New Roman"/>
          <w:b/>
          <w:bCs/>
          <w:sz w:val="32"/>
          <w:szCs w:val="32"/>
          <w:highlight w:val="yellow"/>
          <w:lang w:eastAsia="ru-RU"/>
        </w:rPr>
        <w:br w:type="page"/>
      </w:r>
    </w:p>
    <w:p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rsidR="00CB361F" w:rsidRPr="00A30A6E" w:rsidRDefault="00CB361F" w:rsidP="00E6521B">
      <w:pPr>
        <w:spacing w:after="0" w:line="240" w:lineRule="auto"/>
        <w:jc w:val="center"/>
        <w:rPr>
          <w:rFonts w:ascii="Times New Roman" w:hAnsi="Times New Roman"/>
          <w:b/>
          <w:bCs/>
          <w:color w:val="000000"/>
          <w:sz w:val="28"/>
          <w:szCs w:val="28"/>
          <w:lang w:eastAsia="ru-RU"/>
        </w:rPr>
      </w:pP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І Загальні положення</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A30A6E">
        <w:rPr>
          <w:rFonts w:ascii="Times New Roman" w:hAnsi="Times New Roman"/>
          <w:b/>
          <w:sz w:val="28"/>
          <w:szCs w:val="28"/>
        </w:rPr>
        <w:t>Порядок унесення змін та надання роз’яснень до тендерної документації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A30A6E">
        <w:rPr>
          <w:rFonts w:ascii="Times New Roman" w:hAnsi="Times New Roman"/>
          <w:b/>
          <w:sz w:val="28"/>
          <w:szCs w:val="28"/>
        </w:rPr>
        <w:t>Інструкція з підготовки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A30A6E">
        <w:rPr>
          <w:rFonts w:ascii="Times New Roman" w:hAnsi="Times New Roman"/>
          <w:b/>
          <w:sz w:val="28"/>
          <w:szCs w:val="28"/>
        </w:rPr>
        <w:t>Подання та розкриття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A30A6E">
        <w:rPr>
          <w:rFonts w:ascii="Times New Roman" w:hAnsi="Times New Roman"/>
          <w:b/>
          <w:sz w:val="28"/>
          <w:szCs w:val="28"/>
        </w:rPr>
        <w:t>Оцінка тендерної пропозиції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A30A6E">
        <w:rPr>
          <w:rFonts w:ascii="Times New Roman" w:hAnsi="Times New Roman"/>
          <w:b/>
          <w:sz w:val="28"/>
          <w:szCs w:val="28"/>
        </w:rPr>
        <w:t>Результати торгів та укладання договору про закупівлю</w:t>
      </w:r>
    </w:p>
    <w:p w:rsidR="00CB361F" w:rsidRPr="00A30A6E" w:rsidRDefault="00CB361F" w:rsidP="00E6521B">
      <w:pPr>
        <w:spacing w:after="0" w:line="240" w:lineRule="auto"/>
        <w:rPr>
          <w:rFonts w:ascii="Times New Roman" w:hAnsi="Times New Roman"/>
          <w:b/>
          <w:bCs/>
          <w:sz w:val="28"/>
          <w:szCs w:val="28"/>
          <w:lang w:eastAsia="ru-RU"/>
        </w:rPr>
      </w:pP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№2 Форма "ТЕНДЕРНА ПРОПОЗИЦІЯ"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№3 Технічна специфікація (Технічне завдання)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№4 Проект договору</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№5 Лист-згода на обробку персональних даних</w:t>
      </w:r>
    </w:p>
    <w:p w:rsidR="00E6521B" w:rsidRPr="00A30A6E" w:rsidRDefault="00E6521B">
      <w:pPr>
        <w:spacing w:after="0" w:line="240" w:lineRule="auto"/>
        <w:rPr>
          <w:rFonts w:ascii="Times New Roman" w:hAnsi="Times New Roman"/>
          <w:color w:val="000000"/>
          <w:sz w:val="26"/>
          <w:szCs w:val="26"/>
          <w:lang w:eastAsia="ru-RU"/>
        </w:rPr>
      </w:pPr>
      <w:r w:rsidRPr="00A30A6E">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6F6C32" w:rsidRPr="00535A40" w:rsidRDefault="006F6C32" w:rsidP="006F6C32">
            <w:pPr>
              <w:autoSpaceDE w:val="0"/>
              <w:autoSpaceDN w:val="0"/>
              <w:adjustRightInd w:val="0"/>
              <w:ind w:firstLine="284"/>
              <w:jc w:val="both"/>
              <w:rPr>
                <w:rFonts w:ascii="Times New Roman" w:eastAsia="Arial" w:hAnsi="Times New Roman"/>
                <w:sz w:val="24"/>
                <w:szCs w:val="24"/>
                <w:lang w:eastAsia="ru-RU"/>
              </w:rPr>
            </w:pPr>
            <w:r>
              <w:rPr>
                <w:rFonts w:ascii="Times New Roman" w:eastAsia="Times New Roman" w:hAnsi="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olor w:val="000000"/>
                  <w:sz w:val="24"/>
                  <w:szCs w:val="24"/>
                </w:rPr>
                <w:t>Закону</w:t>
              </w:r>
            </w:hyperlink>
            <w:r>
              <w:rPr>
                <w:rFonts w:ascii="Times New Roman" w:eastAsia="Times New Roman" w:hAnsi="Times New Roman"/>
                <w:color w:val="000000"/>
                <w:sz w:val="24"/>
                <w:szCs w:val="24"/>
              </w:rPr>
              <w:t xml:space="preserve"> України «Про публічні закупівлі» від 25.12.2015 № 922 </w:t>
            </w:r>
            <w:r>
              <w:rPr>
                <w:rFonts w:ascii="Times New Roman" w:hAnsi="Times New Roman"/>
                <w:color w:val="000000"/>
                <w:sz w:val="24"/>
                <w:szCs w:val="24"/>
              </w:rPr>
              <w:t xml:space="preserve">-VІIІ </w:t>
            </w:r>
            <w:r w:rsidRPr="001D6E18">
              <w:rPr>
                <w:rFonts w:ascii="Times New Roman" w:eastAsia="Times New Roman" w:hAnsi="Times New Roman"/>
                <w:color w:val="000000"/>
                <w:sz w:val="24"/>
                <w:szCs w:val="24"/>
              </w:rPr>
              <w:t>(з</w:t>
            </w:r>
            <w:r>
              <w:rPr>
                <w:rFonts w:ascii="Times New Roman" w:eastAsia="Times New Roman" w:hAnsi="Times New Roman"/>
                <w:color w:val="000000"/>
                <w:sz w:val="24"/>
                <w:szCs w:val="24"/>
              </w:rPr>
              <w:t>і змінами</w:t>
            </w:r>
            <w:r w:rsidRPr="00E00968">
              <w:rPr>
                <w:rFonts w:ascii="Times New Roman" w:eastAsia="Times New Roman" w:hAnsi="Times New Roman"/>
                <w:color w:val="000000"/>
                <w:sz w:val="24"/>
                <w:szCs w:val="24"/>
              </w:rPr>
              <w:t>)</w:t>
            </w:r>
            <w:r w:rsidRPr="004F42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та О</w:t>
            </w:r>
            <w:r w:rsidRPr="004F4292">
              <w:rPr>
                <w:rFonts w:ascii="Times New Roman" w:eastAsia="Times New Roman" w:hAnsi="Times New Roman"/>
                <w:color w:val="000000"/>
                <w:sz w:val="24"/>
                <w:szCs w:val="24"/>
              </w:rPr>
              <w:t>с</w:t>
            </w:r>
            <w:r>
              <w:rPr>
                <w:rFonts w:ascii="Times New Roman" w:eastAsia="Times New Roman" w:hAnsi="Times New Roman"/>
                <w:color w:val="000000"/>
                <w:sz w:val="24"/>
                <w:szCs w:val="24"/>
              </w:rPr>
              <w:t>обливостей</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здійснення публ</w:t>
            </w:r>
            <w:r>
              <w:rPr>
                <w:rFonts w:ascii="Times New Roman" w:eastAsia="Times New Roman" w:hAnsi="Times New Roman"/>
                <w:color w:val="000000"/>
                <w:sz w:val="24"/>
                <w:szCs w:val="24"/>
              </w:rPr>
              <w:t>ічних закупівель товарів, робіт</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і послуг для замовників,</w:t>
            </w:r>
            <w:r>
              <w:rPr>
                <w:rFonts w:ascii="Times New Roman" w:eastAsia="Times New Roman" w:hAnsi="Times New Roman"/>
                <w:color w:val="000000"/>
                <w:sz w:val="24"/>
                <w:szCs w:val="24"/>
              </w:rPr>
              <w:t xml:space="preserve"> передбачених Законом України </w:t>
            </w:r>
            <w:r>
              <w:rPr>
                <w:rFonts w:ascii="Times New Roman" w:eastAsia="Times New Roman" w:hAnsi="Times New Roman"/>
                <w:color w:val="000000"/>
                <w:sz w:val="24"/>
                <w:szCs w:val="24"/>
              </w:rPr>
              <w:br/>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Про публічні закупівлі</w:t>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 на період дії правового режиму</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 xml:space="preserve">воєнного стану в Україні та протягом 90 днів </w:t>
            </w:r>
            <w:r w:rsidRPr="00E00968">
              <w:rPr>
                <w:rFonts w:ascii="Times New Roman" w:eastAsia="Times New Roman" w:hAnsi="Times New Roman"/>
                <w:color w:val="000000"/>
                <w:sz w:val="24"/>
                <w:szCs w:val="24"/>
              </w:rPr>
              <w:br/>
              <w:t>з дня його припинення або скасування</w:t>
            </w:r>
            <w:r w:rsidRPr="004F429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затверджених </w:t>
            </w:r>
            <w:r w:rsidRPr="004F4292">
              <w:rPr>
                <w:rFonts w:ascii="Times New Roman" w:eastAsia="Times New Roman" w:hAnsi="Times New Roman"/>
                <w:color w:val="000000"/>
                <w:sz w:val="24"/>
                <w:szCs w:val="24"/>
              </w:rPr>
              <w:t>постановою Кабінету Міністрів України</w:t>
            </w:r>
            <w:r>
              <w:rPr>
                <w:rFonts w:ascii="Times New Roman" w:eastAsia="Times New Roman" w:hAnsi="Times New Roman"/>
                <w:color w:val="000000"/>
                <w:sz w:val="24"/>
                <w:szCs w:val="24"/>
              </w:rPr>
              <w:t xml:space="preserve"> </w:t>
            </w:r>
            <w:r w:rsidRPr="004F4292">
              <w:rPr>
                <w:rFonts w:ascii="Times New Roman" w:eastAsia="Times New Roman" w:hAnsi="Times New Roman"/>
                <w:color w:val="000000"/>
                <w:sz w:val="24"/>
                <w:szCs w:val="24"/>
              </w:rPr>
              <w:t>від 12 жовтня 2022 р</w:t>
            </w:r>
            <w:r>
              <w:rPr>
                <w:rFonts w:ascii="Times New Roman" w:eastAsia="Times New Roman" w:hAnsi="Times New Roman"/>
                <w:color w:val="000000"/>
                <w:sz w:val="24"/>
                <w:szCs w:val="24"/>
              </w:rPr>
              <w:t>оку</w:t>
            </w:r>
            <w:r w:rsidRPr="004F4292">
              <w:rPr>
                <w:rFonts w:ascii="Times New Roman" w:eastAsia="Times New Roman" w:hAnsi="Times New Roman"/>
                <w:color w:val="000000"/>
                <w:sz w:val="24"/>
                <w:szCs w:val="24"/>
              </w:rPr>
              <w:t xml:space="preserve"> № 1178</w:t>
            </w:r>
            <w:r>
              <w:rPr>
                <w:rFonts w:ascii="Times New Roman" w:eastAsia="Times New Roman" w:hAnsi="Times New Roman"/>
                <w:color w:val="000000"/>
                <w:sz w:val="24"/>
                <w:szCs w:val="24"/>
              </w:rPr>
              <w:t xml:space="preserve"> </w:t>
            </w:r>
            <w:r w:rsidRPr="00C068D4">
              <w:rPr>
                <w:rFonts w:ascii="Times New Roman" w:eastAsia="Times New Roman" w:hAnsi="Times New Roman"/>
                <w:color w:val="000000"/>
                <w:sz w:val="24"/>
                <w:szCs w:val="24"/>
              </w:rPr>
              <w:t>(в редакції постанови Кабінету Міністрів України від 12 травня 2023 р. № 471</w:t>
            </w:r>
            <w:r>
              <w:rPr>
                <w:rFonts w:ascii="Times New Roman" w:eastAsia="Times New Roman" w:hAnsi="Times New Roman"/>
                <w:color w:val="000000"/>
                <w:sz w:val="24"/>
                <w:szCs w:val="24"/>
              </w:rPr>
              <w:t xml:space="preserve"> зі змінами</w:t>
            </w:r>
            <w:r w:rsidRPr="00C068D4">
              <w:rPr>
                <w:rFonts w:ascii="Times New Roman" w:eastAsia="Times New Roman" w:hAnsi="Times New Roman"/>
                <w:color w:val="000000"/>
                <w:sz w:val="24"/>
                <w:szCs w:val="24"/>
              </w:rPr>
              <w:t>)</w:t>
            </w:r>
            <w:r>
              <w:rPr>
                <w:rFonts w:ascii="Times New Roman" w:eastAsia="Arial" w:hAnsi="Times New Roman"/>
                <w:lang w:eastAsia="ru-RU"/>
              </w:rPr>
              <w:t xml:space="preserve"> </w:t>
            </w:r>
            <w:r w:rsidRPr="00535A40">
              <w:rPr>
                <w:rFonts w:ascii="Times New Roman" w:eastAsia="Arial" w:hAnsi="Times New Roman"/>
                <w:sz w:val="24"/>
                <w:szCs w:val="24"/>
                <w:lang w:eastAsia="ru-RU"/>
              </w:rPr>
              <w:t>(далі – Особливості).</w:t>
            </w:r>
          </w:p>
          <w:p w:rsidR="00CB361F" w:rsidRPr="00A30A6E" w:rsidRDefault="006F6C32" w:rsidP="006F6C32">
            <w:pPr>
              <w:widowControl w:val="0"/>
              <w:spacing w:after="0" w:line="240" w:lineRule="auto"/>
              <w:contextualSpacing/>
              <w:jc w:val="both"/>
              <w:rPr>
                <w:rFonts w:ascii="Times New Roman" w:hAnsi="Times New Roman"/>
                <w:i/>
                <w:color w:val="000000"/>
                <w:sz w:val="24"/>
                <w:szCs w:val="24"/>
                <w:lang w:eastAsia="uk-UA"/>
              </w:rPr>
            </w:pPr>
            <w:r>
              <w:rPr>
                <w:rFonts w:ascii="Times New Roman" w:eastAsia="Times New Roman" w:hAnsi="Times New Roman"/>
                <w:color w:val="000000"/>
                <w:sz w:val="24"/>
                <w:szCs w:val="24"/>
              </w:rPr>
              <w:t>Терміни вживаються у значенні, наведеному в Законі</w:t>
            </w:r>
            <w:r w:rsidRPr="0048689E">
              <w:rPr>
                <w:rFonts w:ascii="Times New Roman" w:eastAsia="Times New Roman" w:hAnsi="Times New Roman"/>
                <w:color w:val="000000"/>
                <w:sz w:val="24"/>
                <w:szCs w:val="24"/>
              </w:rPr>
              <w:t xml:space="preserve"> Укра</w:t>
            </w:r>
            <w:r>
              <w:rPr>
                <w:rFonts w:ascii="Times New Roman" w:eastAsia="Times New Roman" w:hAnsi="Times New Roman"/>
                <w:color w:val="000000"/>
                <w:sz w:val="24"/>
                <w:szCs w:val="24"/>
              </w:rPr>
              <w:t>ї</w:t>
            </w:r>
            <w:r w:rsidRPr="0048689E">
              <w:rPr>
                <w:rFonts w:ascii="Times New Roman" w:eastAsia="Times New Roman" w:hAnsi="Times New Roman"/>
                <w:color w:val="000000"/>
                <w:sz w:val="24"/>
                <w:szCs w:val="24"/>
              </w:rPr>
              <w:t>ни «Про публічні заку</w:t>
            </w:r>
            <w:r>
              <w:rPr>
                <w:rFonts w:ascii="Times New Roman" w:eastAsia="Times New Roman" w:hAnsi="Times New Roman"/>
                <w:color w:val="000000"/>
                <w:sz w:val="24"/>
                <w:szCs w:val="24"/>
              </w:rPr>
              <w:t>п</w:t>
            </w:r>
            <w:r w:rsidRPr="0048689E">
              <w:rPr>
                <w:rFonts w:ascii="Times New Roman" w:eastAsia="Times New Roman" w:hAnsi="Times New Roman"/>
                <w:color w:val="000000"/>
                <w:sz w:val="24"/>
                <w:szCs w:val="24"/>
              </w:rPr>
              <w:t>івлі» (далі – Закон)</w:t>
            </w:r>
            <w:r w:rsidRPr="00A532AD">
              <w:rPr>
                <w:rFonts w:ascii="Times New Roman" w:eastAsia="Times New Roman" w:hAnsi="Times New Roman"/>
                <w:color w:val="000000"/>
                <w:sz w:val="24"/>
                <w:szCs w:val="24"/>
              </w:rPr>
              <w:t xml:space="preserve"> постанов</w:t>
            </w:r>
            <w:r>
              <w:rPr>
                <w:rFonts w:ascii="Times New Roman" w:eastAsia="Times New Roman" w:hAnsi="Times New Roman"/>
                <w:color w:val="000000"/>
                <w:sz w:val="24"/>
                <w:szCs w:val="24"/>
              </w:rPr>
              <w:t>і</w:t>
            </w:r>
            <w:r w:rsidRPr="00A532AD">
              <w:rPr>
                <w:rFonts w:ascii="Times New Roman" w:eastAsia="Times New Roman" w:hAnsi="Times New Roman"/>
                <w:color w:val="000000"/>
                <w:sz w:val="24"/>
                <w:szCs w:val="24"/>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w:t>
            </w:r>
            <w:r>
              <w:rPr>
                <w:rFonts w:ascii="Times New Roman" w:eastAsia="Times New Roman" w:hAnsi="Times New Roman"/>
                <w:color w:val="000000"/>
                <w:sz w:val="24"/>
                <w:szCs w:val="24"/>
              </w:rPr>
              <w:t>і</w:t>
            </w:r>
            <w:r w:rsidRPr="00A532A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w:t>
            </w:r>
            <w:r w:rsidRPr="00A532AD">
              <w:rPr>
                <w:rFonts w:ascii="Times New Roman" w:eastAsia="Times New Roman" w:hAnsi="Times New Roman"/>
                <w:color w:val="000000"/>
                <w:sz w:val="24"/>
                <w:szCs w:val="24"/>
              </w:rPr>
              <w:t>Особливостя</w:t>
            </w:r>
            <w:r>
              <w:rPr>
                <w:rFonts w:ascii="Times New Roman" w:eastAsia="Times New Roman" w:hAnsi="Times New Roman"/>
                <w:color w:val="000000"/>
                <w:sz w:val="24"/>
                <w:szCs w:val="24"/>
              </w:rPr>
              <w:t>х.</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37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rsidR="00CB361F" w:rsidRPr="00A30A6E" w:rsidRDefault="006762D0" w:rsidP="0088042E">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Березівська</w:t>
            </w:r>
            <w:proofErr w:type="spellEnd"/>
            <w:r w:rsidR="0088042E">
              <w:rPr>
                <w:rFonts w:ascii="Times New Roman" w:hAnsi="Times New Roman"/>
                <w:b/>
                <w:sz w:val="24"/>
                <w:szCs w:val="24"/>
                <w:lang w:eastAsia="ru-RU"/>
              </w:rPr>
              <w:t xml:space="preserve"> </w:t>
            </w:r>
            <w:r w:rsidR="00CA377B">
              <w:rPr>
                <w:rFonts w:ascii="Times New Roman" w:hAnsi="Times New Roman"/>
                <w:b/>
                <w:sz w:val="24"/>
                <w:szCs w:val="24"/>
                <w:lang w:eastAsia="ru-RU"/>
              </w:rPr>
              <w:t>спеціальна школа Житомирської обласної ради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rsidR="00CB361F" w:rsidRPr="00A30A6E" w:rsidRDefault="006762D0" w:rsidP="0088042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12411</w:t>
            </w:r>
            <w:r w:rsidR="0088042E">
              <w:rPr>
                <w:rFonts w:ascii="Times New Roman" w:hAnsi="Times New Roman"/>
                <w:sz w:val="24"/>
                <w:szCs w:val="24"/>
                <w:lang w:eastAsia="ru-RU"/>
              </w:rPr>
              <w:t xml:space="preserve">, </w:t>
            </w:r>
            <w:proofErr w:type="spellStart"/>
            <w:r w:rsidR="0088042E">
              <w:rPr>
                <w:rFonts w:ascii="Times New Roman" w:hAnsi="Times New Roman"/>
                <w:sz w:val="24"/>
                <w:szCs w:val="24"/>
                <w:lang w:eastAsia="ru-RU"/>
              </w:rPr>
              <w:t>с</w:t>
            </w:r>
            <w:r w:rsidR="00CA377B">
              <w:rPr>
                <w:rFonts w:ascii="Times New Roman" w:hAnsi="Times New Roman"/>
                <w:sz w:val="24"/>
                <w:szCs w:val="24"/>
                <w:lang w:eastAsia="ru-RU"/>
              </w:rPr>
              <w:t>.</w:t>
            </w:r>
            <w:r>
              <w:rPr>
                <w:rFonts w:ascii="Times New Roman" w:hAnsi="Times New Roman"/>
                <w:sz w:val="24"/>
                <w:szCs w:val="24"/>
                <w:lang w:eastAsia="ru-RU"/>
              </w:rPr>
              <w:t>Березівка</w:t>
            </w:r>
            <w:proofErr w:type="spellEnd"/>
            <w:r w:rsidR="00CA377B">
              <w:rPr>
                <w:rFonts w:ascii="Times New Roman" w:hAnsi="Times New Roman"/>
                <w:sz w:val="24"/>
                <w:szCs w:val="24"/>
                <w:lang w:eastAsia="ru-RU"/>
              </w:rPr>
              <w:t>, вул.</w:t>
            </w:r>
            <w:r>
              <w:rPr>
                <w:rFonts w:ascii="Times New Roman" w:hAnsi="Times New Roman"/>
                <w:sz w:val="24"/>
                <w:szCs w:val="24"/>
                <w:lang w:eastAsia="ru-RU"/>
              </w:rPr>
              <w:t xml:space="preserve"> </w:t>
            </w:r>
            <w:proofErr w:type="spellStart"/>
            <w:r>
              <w:rPr>
                <w:rFonts w:ascii="Times New Roman" w:hAnsi="Times New Roman"/>
                <w:sz w:val="24"/>
                <w:szCs w:val="24"/>
                <w:lang w:eastAsia="ru-RU"/>
              </w:rPr>
              <w:t>Бушуєва</w:t>
            </w:r>
            <w:proofErr w:type="spellEnd"/>
            <w:r>
              <w:rPr>
                <w:rFonts w:ascii="Times New Roman" w:hAnsi="Times New Roman"/>
                <w:sz w:val="24"/>
                <w:szCs w:val="24"/>
                <w:lang w:eastAsia="ru-RU"/>
              </w:rPr>
              <w:t>, 6</w:t>
            </w:r>
            <w:r w:rsidR="0088042E">
              <w:rPr>
                <w:rFonts w:ascii="Times New Roman" w:hAnsi="Times New Roman"/>
                <w:sz w:val="24"/>
                <w:szCs w:val="24"/>
                <w:lang w:eastAsia="ru-RU"/>
              </w:rPr>
              <w:t>, Житомирський район, Житомирська область.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8D741A" w:rsidRPr="00CA377B" w:rsidRDefault="006762D0" w:rsidP="0088042E">
            <w:pPr>
              <w:widowControl w:val="0"/>
              <w:spacing w:after="0" w:line="240" w:lineRule="auto"/>
              <w:contextualSpacing/>
              <w:jc w:val="both"/>
              <w:rPr>
                <w:rFonts w:ascii="Times New Roman" w:hAnsi="Times New Roman"/>
                <w:b/>
                <w:i/>
                <w:color w:val="FF0000"/>
                <w:sz w:val="24"/>
                <w:szCs w:val="24"/>
                <w:lang w:val="ru-RU" w:eastAsia="ru-RU"/>
              </w:rPr>
            </w:pPr>
            <w:proofErr w:type="spellStart"/>
            <w:r>
              <w:rPr>
                <w:rFonts w:ascii="Times New Roman" w:hAnsi="Times New Roman"/>
                <w:color w:val="000000"/>
                <w:sz w:val="24"/>
                <w:szCs w:val="24"/>
                <w:lang w:eastAsia="uk-UA"/>
              </w:rPr>
              <w:t>Чикаленко</w:t>
            </w:r>
            <w:proofErr w:type="spellEnd"/>
            <w:r>
              <w:rPr>
                <w:rFonts w:ascii="Times New Roman" w:hAnsi="Times New Roman"/>
                <w:color w:val="000000"/>
                <w:sz w:val="24"/>
                <w:szCs w:val="24"/>
                <w:lang w:eastAsia="uk-UA"/>
              </w:rPr>
              <w:t xml:space="preserve"> Світлана Василівна,</w:t>
            </w:r>
            <w:r w:rsidR="00CA377B" w:rsidRPr="00CA377B">
              <w:rPr>
                <w:rFonts w:ascii="Times New Roman" w:hAnsi="Times New Roman"/>
                <w:color w:val="000000"/>
                <w:sz w:val="24"/>
                <w:szCs w:val="24"/>
                <w:lang w:eastAsia="uk-UA"/>
              </w:rPr>
              <w:t xml:space="preserve"> уповноважена особа</w:t>
            </w:r>
            <w:r w:rsidR="001642AA" w:rsidRPr="00CA377B">
              <w:rPr>
                <w:rFonts w:ascii="Times New Roman" w:hAnsi="Times New Roman"/>
                <w:color w:val="000000"/>
                <w:sz w:val="24"/>
                <w:szCs w:val="24"/>
                <w:lang w:eastAsia="uk-UA"/>
              </w:rPr>
              <w:t xml:space="preserve"> контактні дані: тел.</w:t>
            </w:r>
            <w:r>
              <w:rPr>
                <w:rFonts w:ascii="Times New Roman" w:hAnsi="Times New Roman"/>
                <w:color w:val="000000"/>
                <w:sz w:val="24"/>
                <w:szCs w:val="24"/>
                <w:lang w:eastAsia="uk-UA"/>
              </w:rPr>
              <w:t>068-039-62-25</w:t>
            </w:r>
            <w:r w:rsidR="001642AA" w:rsidRPr="00CA377B">
              <w:rPr>
                <w:rFonts w:ascii="Times New Roman" w:hAnsi="Times New Roman"/>
                <w:color w:val="000000"/>
                <w:sz w:val="24"/>
                <w:szCs w:val="24"/>
                <w:lang w:eastAsia="uk-UA"/>
              </w:rPr>
              <w:t>, e</w:t>
            </w:r>
            <w:r w:rsidR="00357D82" w:rsidRPr="00CA377B">
              <w:rPr>
                <w:rFonts w:ascii="Times New Roman" w:hAnsi="Times New Roman"/>
                <w:color w:val="000000"/>
                <w:sz w:val="24"/>
                <w:szCs w:val="24"/>
                <w:lang w:eastAsia="uk-UA"/>
              </w:rPr>
              <w:t>-</w:t>
            </w:r>
            <w:proofErr w:type="spellStart"/>
            <w:r w:rsidR="001642AA" w:rsidRPr="00CA377B">
              <w:rPr>
                <w:rFonts w:ascii="Times New Roman" w:hAnsi="Times New Roman"/>
                <w:color w:val="000000"/>
                <w:sz w:val="24"/>
                <w:szCs w:val="24"/>
                <w:lang w:eastAsia="uk-UA"/>
              </w:rPr>
              <w:t>mail</w:t>
            </w:r>
            <w:proofErr w:type="spellEnd"/>
            <w:r w:rsidR="0088042E">
              <w:rPr>
                <w:rFonts w:ascii="Times New Roman" w:hAnsi="Times New Roman"/>
                <w:color w:val="000000"/>
                <w:sz w:val="24"/>
                <w:szCs w:val="24"/>
                <w:lang w:eastAsia="uk-UA"/>
              </w:rPr>
              <w:t xml:space="preserve"> </w:t>
            </w:r>
            <w:proofErr w:type="spellStart"/>
            <w:r>
              <w:rPr>
                <w:rFonts w:ascii="Times New Roman" w:hAnsi="Times New Roman"/>
                <w:bCs/>
                <w:sz w:val="24"/>
                <w:szCs w:val="24"/>
                <w:shd w:val="clear" w:color="auto" w:fill="FFFFFF"/>
                <w:lang w:val="en-US"/>
              </w:rPr>
              <w:t>kzbnrc</w:t>
            </w:r>
            <w:proofErr w:type="spellEnd"/>
            <w:r w:rsidR="0088042E" w:rsidRPr="0088042E">
              <w:rPr>
                <w:rFonts w:ascii="Times New Roman" w:hAnsi="Times New Roman"/>
                <w:bCs/>
                <w:sz w:val="24"/>
                <w:szCs w:val="24"/>
                <w:shd w:val="clear" w:color="auto" w:fill="FFFFFF"/>
              </w:rPr>
              <w:t>@ukr.net</w:t>
            </w:r>
          </w:p>
        </w:tc>
      </w:tr>
      <w:tr w:rsidR="00CB361F" w:rsidRPr="00DA4B39" w:rsidTr="008959B9">
        <w:trPr>
          <w:trHeight w:val="522"/>
          <w:jc w:val="center"/>
        </w:trPr>
        <w:tc>
          <w:tcPr>
            <w:tcW w:w="576" w:type="dxa"/>
            <w:shd w:val="clear" w:color="auto" w:fill="auto"/>
          </w:tcPr>
          <w:p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30A6E"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A30A6E">
              <w:rPr>
                <w:rFonts w:ascii="Times New Roman" w:hAnsi="Times New Roman"/>
                <w:color w:val="000000"/>
                <w:sz w:val="24"/>
                <w:szCs w:val="24"/>
                <w:lang w:eastAsia="uk-UA"/>
              </w:rPr>
              <w:t>Окремих частин предмету закупівлі не визначено</w:t>
            </w:r>
          </w:p>
          <w:p w:rsidR="00CB361F" w:rsidRPr="00A30A6E" w:rsidRDefault="00CB361F" w:rsidP="00E6521B">
            <w:pPr>
              <w:tabs>
                <w:tab w:val="left" w:pos="1320"/>
              </w:tabs>
              <w:spacing w:after="0" w:line="240" w:lineRule="auto"/>
              <w:rPr>
                <w:rFonts w:ascii="Times New Roman" w:hAnsi="Times New Roman"/>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CA377B" w:rsidRDefault="008D741A" w:rsidP="00E6521B">
            <w:pPr>
              <w:widowControl w:val="0"/>
              <w:spacing w:after="0" w:line="240" w:lineRule="auto"/>
              <w:jc w:val="both"/>
              <w:rPr>
                <w:rFonts w:ascii="Times New Roman" w:eastAsia="Times New Roman" w:hAnsi="Times New Roman"/>
                <w:b/>
                <w:sz w:val="24"/>
                <w:szCs w:val="24"/>
                <w:lang w:eastAsia="ru-RU"/>
              </w:rPr>
            </w:pPr>
            <w:r w:rsidRPr="00A30A6E">
              <w:rPr>
                <w:rFonts w:ascii="Times New Roman" w:eastAsia="Times New Roman" w:hAnsi="Times New Roman"/>
                <w:sz w:val="24"/>
                <w:szCs w:val="24"/>
              </w:rPr>
              <w:t xml:space="preserve">Місце поставки – </w:t>
            </w:r>
            <w:r w:rsidR="001642AA" w:rsidRPr="00A30A6E">
              <w:rPr>
                <w:rFonts w:ascii="Times New Roman" w:eastAsia="Times New Roman" w:hAnsi="Times New Roman"/>
                <w:sz w:val="24"/>
                <w:szCs w:val="24"/>
                <w:lang w:eastAsia="ru-RU"/>
              </w:rPr>
              <w:t xml:space="preserve"> </w:t>
            </w:r>
            <w:r w:rsidR="0088042E">
              <w:rPr>
                <w:rFonts w:ascii="Times New Roman" w:eastAsia="Times New Roman" w:hAnsi="Times New Roman"/>
                <w:sz w:val="24"/>
                <w:szCs w:val="24"/>
                <w:lang w:eastAsia="ru-RU"/>
              </w:rPr>
              <w:t>за адресою замовника</w:t>
            </w:r>
          </w:p>
          <w:p w:rsidR="001927C0" w:rsidRPr="00A30A6E" w:rsidRDefault="006E25B2" w:rsidP="00E6521B">
            <w:pPr>
              <w:widowControl w:val="0"/>
              <w:spacing w:after="0" w:line="240" w:lineRule="auto"/>
              <w:jc w:val="both"/>
              <w:rPr>
                <w:rFonts w:ascii="Times New Roman" w:hAnsi="Times New Roman"/>
                <w:i/>
                <w:color w:val="FF0000"/>
                <w:sz w:val="24"/>
                <w:szCs w:val="24"/>
                <w:lang w:eastAsia="uk-UA"/>
              </w:rPr>
            </w:pPr>
            <w:r>
              <w:rPr>
                <w:rFonts w:ascii="Times New Roman" w:eastAsia="Times New Roman" w:hAnsi="Times New Roman"/>
                <w:b/>
                <w:sz w:val="24"/>
                <w:szCs w:val="24"/>
                <w:lang w:eastAsia="ru-RU"/>
              </w:rPr>
              <w:t>60</w:t>
            </w:r>
            <w:r w:rsidR="006F6C32">
              <w:rPr>
                <w:rFonts w:ascii="Times New Roman" w:eastAsia="Times New Roman" w:hAnsi="Times New Roman"/>
                <w:b/>
                <w:sz w:val="24"/>
                <w:szCs w:val="24"/>
                <w:lang w:eastAsia="ru-RU"/>
              </w:rPr>
              <w:t>0</w:t>
            </w:r>
            <w:r w:rsidR="003528E2" w:rsidRPr="003528E2">
              <w:rPr>
                <w:rFonts w:ascii="Times New Roman" w:eastAsia="Times New Roman" w:hAnsi="Times New Roman"/>
                <w:b/>
                <w:sz w:val="24"/>
                <w:szCs w:val="24"/>
                <w:lang w:eastAsia="ru-RU"/>
              </w:rPr>
              <w:t>00</w:t>
            </w:r>
            <w:r w:rsidR="001642AA" w:rsidRPr="003528E2">
              <w:rPr>
                <w:rFonts w:ascii="Times New Roman" w:eastAsia="Times New Roman" w:hAnsi="Times New Roman"/>
                <w:b/>
                <w:sz w:val="24"/>
                <w:szCs w:val="24"/>
                <w:lang w:eastAsia="ru-RU"/>
              </w:rPr>
              <w:t xml:space="preserve"> </w:t>
            </w:r>
            <w:r w:rsidR="008D741A" w:rsidRPr="003528E2">
              <w:rPr>
                <w:rFonts w:ascii="Times New Roman" w:eastAsia="Times New Roman" w:hAnsi="Times New Roman"/>
                <w:b/>
                <w:sz w:val="24"/>
                <w:szCs w:val="24"/>
                <w:lang w:eastAsia="ru-RU"/>
              </w:rPr>
              <w:t>кВт/</w:t>
            </w:r>
            <w:proofErr w:type="spellStart"/>
            <w:r w:rsidR="008D741A" w:rsidRPr="003528E2">
              <w:rPr>
                <w:rFonts w:ascii="Times New Roman" w:eastAsia="Times New Roman" w:hAnsi="Times New Roman"/>
                <w:b/>
                <w:sz w:val="24"/>
                <w:szCs w:val="24"/>
                <w:lang w:eastAsia="ru-RU"/>
              </w:rPr>
              <w:t>год</w:t>
            </w:r>
            <w:proofErr w:type="spellEnd"/>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A30A6E" w:rsidRDefault="00CB6F40" w:rsidP="006F6C32">
            <w:pPr>
              <w:widowControl w:val="0"/>
              <w:spacing w:after="0" w:line="240" w:lineRule="auto"/>
              <w:ind w:hanging="2"/>
              <w:contextualSpacing/>
              <w:jc w:val="both"/>
              <w:rPr>
                <w:rFonts w:ascii="Times New Roman" w:hAnsi="Times New Roman"/>
                <w:sz w:val="24"/>
                <w:szCs w:val="24"/>
              </w:rPr>
            </w:pPr>
            <w:r w:rsidRPr="00CA377B">
              <w:rPr>
                <w:rFonts w:ascii="Times New Roman" w:hAnsi="Times New Roman"/>
                <w:b/>
                <w:i/>
                <w:sz w:val="24"/>
                <w:szCs w:val="24"/>
                <w:lang w:eastAsia="ru-RU"/>
              </w:rPr>
              <w:t xml:space="preserve">З </w:t>
            </w:r>
            <w:r w:rsidR="002C3516">
              <w:rPr>
                <w:rFonts w:ascii="Times New Roman" w:hAnsi="Times New Roman"/>
                <w:b/>
                <w:i/>
                <w:sz w:val="24"/>
                <w:szCs w:val="24"/>
                <w:lang w:eastAsia="ru-RU"/>
              </w:rPr>
              <w:t>01.03</w:t>
            </w:r>
            <w:r w:rsidR="001642AA" w:rsidRPr="00CA377B">
              <w:rPr>
                <w:rFonts w:ascii="Times New Roman" w:hAnsi="Times New Roman"/>
                <w:b/>
                <w:i/>
                <w:sz w:val="24"/>
                <w:szCs w:val="24"/>
                <w:lang w:eastAsia="ru-RU"/>
              </w:rPr>
              <w:t>.202</w:t>
            </w:r>
            <w:r w:rsidR="006F6C32">
              <w:rPr>
                <w:rFonts w:ascii="Times New Roman" w:hAnsi="Times New Roman"/>
                <w:b/>
                <w:i/>
                <w:sz w:val="24"/>
                <w:szCs w:val="24"/>
                <w:lang w:eastAsia="ru-RU"/>
              </w:rPr>
              <w:t>4</w:t>
            </w:r>
            <w:r w:rsidR="001642AA" w:rsidRPr="00CA377B">
              <w:rPr>
                <w:rFonts w:ascii="Times New Roman" w:hAnsi="Times New Roman"/>
                <w:b/>
                <w:i/>
                <w:sz w:val="24"/>
                <w:szCs w:val="24"/>
                <w:lang w:eastAsia="ru-RU"/>
              </w:rPr>
              <w:t xml:space="preserve">р. (або з </w:t>
            </w:r>
            <w:r w:rsidRPr="00CA377B">
              <w:rPr>
                <w:rFonts w:ascii="Times New Roman" w:hAnsi="Times New Roman"/>
                <w:b/>
                <w:i/>
                <w:sz w:val="24"/>
                <w:szCs w:val="24"/>
                <w:lang w:eastAsia="ru-RU"/>
              </w:rPr>
              <w:t>дати підписання договору</w:t>
            </w:r>
            <w:r w:rsidR="001642AA" w:rsidRPr="00CA377B">
              <w:rPr>
                <w:rFonts w:ascii="Times New Roman" w:hAnsi="Times New Roman"/>
                <w:b/>
                <w:i/>
                <w:sz w:val="24"/>
                <w:szCs w:val="24"/>
                <w:lang w:eastAsia="ru-RU"/>
              </w:rPr>
              <w:t>)</w:t>
            </w:r>
            <w:r w:rsidR="0066714C" w:rsidRPr="00CA377B">
              <w:rPr>
                <w:rFonts w:ascii="Times New Roman" w:hAnsi="Times New Roman"/>
                <w:b/>
                <w:i/>
                <w:sz w:val="24"/>
                <w:szCs w:val="24"/>
                <w:lang w:eastAsia="ru-RU"/>
              </w:rPr>
              <w:t xml:space="preserve"> по</w:t>
            </w:r>
            <w:r w:rsidR="00893A3C" w:rsidRPr="00CA377B">
              <w:rPr>
                <w:rFonts w:ascii="Times New Roman" w:hAnsi="Times New Roman"/>
                <w:b/>
                <w:i/>
                <w:sz w:val="24"/>
                <w:szCs w:val="24"/>
                <w:lang w:eastAsia="ru-RU"/>
              </w:rPr>
              <w:t xml:space="preserve"> 31 грудня 202</w:t>
            </w:r>
            <w:r w:rsidR="006F6C32">
              <w:rPr>
                <w:rFonts w:ascii="Times New Roman" w:hAnsi="Times New Roman"/>
                <w:b/>
                <w:i/>
                <w:sz w:val="24"/>
                <w:szCs w:val="24"/>
                <w:lang w:eastAsia="ru-RU"/>
              </w:rPr>
              <w:t>4</w:t>
            </w:r>
            <w:r w:rsidR="00CB361F" w:rsidRPr="00CA377B">
              <w:rPr>
                <w:rFonts w:ascii="Times New Roman" w:hAnsi="Times New Roman"/>
                <w:b/>
                <w:i/>
                <w:sz w:val="24"/>
                <w:szCs w:val="24"/>
                <w:lang w:eastAsia="ru-RU"/>
              </w:rPr>
              <w:t xml:space="preserve"> р.</w:t>
            </w:r>
          </w:p>
        </w:tc>
      </w:tr>
      <w:tr w:rsidR="00CB361F" w:rsidRPr="00A30A6E" w:rsidTr="008959B9">
        <w:trPr>
          <w:trHeight w:val="1375"/>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5</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9B3F89">
              <w:rPr>
                <w:rFonts w:ascii="Times New Roman" w:eastAsia="Times New Roman" w:hAnsi="Times New Roman"/>
                <w:color w:val="000000"/>
                <w:sz w:val="24"/>
                <w:szCs w:val="24"/>
              </w:rPr>
              <w:t>Під час проведення відкритих торгів тендерні пропозиції мають право подавати всі заінтересовані особи.</w:t>
            </w:r>
            <w:r w:rsidRPr="00F63990">
              <w:rPr>
                <w:rFonts w:ascii="Times New Roman" w:eastAsia="Times New Roman" w:hAnsi="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Замовник забезпечу</w:t>
            </w:r>
            <w:r>
              <w:rPr>
                <w:rFonts w:ascii="Times New Roman" w:eastAsia="Times New Roman" w:hAnsi="Times New Roman"/>
                <w:color w:val="000000"/>
                <w:sz w:val="24"/>
                <w:szCs w:val="24"/>
              </w:rPr>
              <w:t>є</w:t>
            </w:r>
            <w:r w:rsidRPr="00F63990">
              <w:rPr>
                <w:rFonts w:ascii="Times New Roman" w:eastAsia="Times New Roman" w:hAnsi="Times New Roman"/>
                <w:color w:val="000000"/>
                <w:sz w:val="24"/>
                <w:szCs w:val="24"/>
              </w:rPr>
              <w:t xml:space="preserve"> вільний доступ усіх учасників до інформації про закупівлю, передбаченої Законом.</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Постановою Кабінету Міністрів України</w:t>
            </w:r>
            <w:r w:rsidRPr="00F63990">
              <w:rPr>
                <w:rFonts w:ascii="Times New Roman" w:eastAsia="Times New Roman" w:hAnsi="Times New Roman"/>
                <w:color w:val="000000"/>
                <w:sz w:val="24"/>
                <w:szCs w:val="24"/>
              </w:rPr>
              <w:br/>
              <w:t xml:space="preserve">від 12 жовтня 2022 р. №  1178 (в редакції постанови Кабінету Міністрів України від 12 травня 2023 р. № 471)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63990">
              <w:rPr>
                <w:rFonts w:ascii="Times New Roman" w:eastAsia="Times New Roman" w:hAnsi="Times New Roman"/>
                <w:color w:val="000000"/>
                <w:sz w:val="24"/>
                <w:szCs w:val="24"/>
              </w:rPr>
              <w:t>бенефіціарним</w:t>
            </w:r>
            <w:proofErr w:type="spellEnd"/>
            <w:r w:rsidRPr="00F63990">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olor w:val="000000"/>
                <w:sz w:val="24"/>
                <w:szCs w:val="24"/>
              </w:rPr>
              <w:t xml:space="preserve"> </w:t>
            </w:r>
            <w:r w:rsidRPr="00F63990">
              <w:rPr>
                <w:rFonts w:ascii="Times New Roman" w:eastAsia="Times New Roman" w:hAnsi="Times New Roman"/>
                <w:color w:val="000000"/>
                <w:sz w:val="24"/>
                <w:szCs w:val="24"/>
              </w:rPr>
              <w:t xml:space="preserve">(далі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w:t>
            </w:r>
            <w:r w:rsidRPr="00F63990">
              <w:rPr>
                <w:rFonts w:ascii="Times New Roman" w:eastAsia="Times New Roman" w:hAnsi="Times New Roman"/>
                <w:color w:val="000000"/>
                <w:sz w:val="24"/>
                <w:szCs w:val="24"/>
              </w:rPr>
              <w:lastRenderedPageBreak/>
              <w:t>тимчасово окупована територія, дозволяється виключно після зміни їхньої податкової адреси на іншу територію України.</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772E59" w:rsidRPr="00A30A6E" w:rsidRDefault="006F6C32" w:rsidP="006F6C32">
            <w:pPr>
              <w:widowControl w:val="0"/>
              <w:spacing w:after="0" w:line="240" w:lineRule="auto"/>
              <w:ind w:hanging="21"/>
              <w:contextualSpacing/>
              <w:jc w:val="both"/>
              <w:rPr>
                <w:rFonts w:ascii="Times New Roman" w:hAnsi="Times New Roman"/>
                <w:b/>
                <w:i/>
                <w:sz w:val="24"/>
                <w:szCs w:val="24"/>
              </w:rPr>
            </w:pPr>
            <w:r w:rsidRPr="00F63990">
              <w:rPr>
                <w:rFonts w:ascii="Times New Roman" w:eastAsia="Times New Roman" w:hAnsi="Times New Roman"/>
                <w:color w:val="000000"/>
                <w:sz w:val="24"/>
                <w:szCs w:val="24"/>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976649" w:rsidRPr="006E0B26" w:rsidRDefault="00976649" w:rsidP="00976649">
            <w:pPr>
              <w:pStyle w:val="a3"/>
              <w:ind w:firstLine="1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Валютою тендерної пропозиції є національна валюта України - </w:t>
            </w:r>
            <w:r w:rsidRPr="001A4911">
              <w:rPr>
                <w:rFonts w:ascii="Times New Roman" w:eastAsia="Times New Roman" w:hAnsi="Times New Roman"/>
                <w:color w:val="000000"/>
                <w:sz w:val="24"/>
                <w:szCs w:val="24"/>
              </w:rPr>
              <w:t xml:space="preserve">гривня. </w:t>
            </w:r>
            <w:r w:rsidRPr="006E0B26">
              <w:rPr>
                <w:rFonts w:ascii="Times New Roman" w:eastAsia="Times New Roman" w:hAnsi="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361F" w:rsidRPr="00A30A6E" w:rsidRDefault="00976649" w:rsidP="00976649">
            <w:pPr>
              <w:widowControl w:val="0"/>
              <w:spacing w:after="0" w:line="240" w:lineRule="auto"/>
              <w:ind w:hanging="23"/>
              <w:contextualSpacing/>
              <w:jc w:val="both"/>
              <w:rPr>
                <w:rFonts w:ascii="Times New Roman" w:hAnsi="Times New Roman"/>
                <w:color w:val="FF0000"/>
                <w:sz w:val="24"/>
                <w:szCs w:val="24"/>
                <w:lang w:eastAsia="uk-UA"/>
              </w:rPr>
            </w:pPr>
            <w:r w:rsidRPr="001A4911">
              <w:rPr>
                <w:rFonts w:ascii="Times New Roman" w:eastAsia="Times New Roman" w:hAnsi="Times New Roman"/>
                <w:color w:val="000000"/>
                <w:sz w:val="24"/>
                <w:szCs w:val="24"/>
              </w:rPr>
              <w:t>Розрахунки здійснюватимуться у національній валюті України згідно умов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rsidR="00CB361F" w:rsidRPr="00A30A6E" w:rsidRDefault="00CB361F" w:rsidP="00E6521B">
            <w:pPr>
              <w:widowControl w:val="0"/>
              <w:spacing w:after="0" w:line="240" w:lineRule="auto"/>
              <w:contextualSpacing/>
              <w:rPr>
                <w:rFonts w:ascii="Times New Roman" w:hAnsi="Times New Roman"/>
                <w:b/>
                <w:sz w:val="24"/>
                <w:szCs w:val="24"/>
                <w:lang w:eastAsia="uk-UA"/>
              </w:rPr>
            </w:pPr>
            <w:proofErr w:type="spellStart"/>
            <w:r w:rsidRPr="00A30A6E">
              <w:rPr>
                <w:rFonts w:ascii="Times New Roman" w:hAnsi="Times New Roman"/>
                <w:b/>
                <w:sz w:val="24"/>
                <w:szCs w:val="24"/>
                <w:lang w:eastAsia="uk-UA"/>
              </w:rPr>
              <w:t>Інформація  про</w:t>
            </w:r>
            <w:proofErr w:type="spellEnd"/>
            <w:r w:rsidRPr="00A30A6E">
              <w:rPr>
                <w:rFonts w:ascii="Times New Roman" w:hAnsi="Times New Roman"/>
                <w:b/>
                <w:sz w:val="24"/>
                <w:szCs w:val="24"/>
                <w:lang w:eastAsia="uk-UA"/>
              </w:rPr>
              <w:t xml:space="preserve">  мову (мови),  якою  (якими) </w:t>
            </w:r>
            <w:proofErr w:type="spellStart"/>
            <w:r w:rsidRPr="00A30A6E">
              <w:rPr>
                <w:rFonts w:ascii="Times New Roman" w:hAnsi="Times New Roman"/>
                <w:b/>
                <w:sz w:val="24"/>
                <w:szCs w:val="24"/>
                <w:lang w:eastAsia="uk-UA"/>
              </w:rPr>
              <w:t>повинно  бути  </w:t>
            </w:r>
            <w:proofErr w:type="spellEnd"/>
            <w:r w:rsidRPr="00A30A6E">
              <w:rPr>
                <w:rFonts w:ascii="Times New Roman" w:hAnsi="Times New Roman"/>
                <w:b/>
                <w:sz w:val="24"/>
                <w:szCs w:val="24"/>
                <w:lang w:eastAsia="uk-UA"/>
              </w:rPr>
              <w:t>складено тендерні пропозиції</w:t>
            </w:r>
          </w:p>
        </w:tc>
        <w:tc>
          <w:tcPr>
            <w:tcW w:w="6308" w:type="dxa"/>
            <w:shd w:val="clear" w:color="auto" w:fill="auto"/>
          </w:tcPr>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2314A1">
              <w:rPr>
                <w:rFonts w:ascii="Times New Roman" w:eastAsia="Times New Roman" w:hAnsi="Times New Roman"/>
                <w:color w:val="000000"/>
                <w:sz w:val="24"/>
                <w:szCs w:val="24"/>
              </w:rPr>
              <w:t>закуповуються</w:t>
            </w:r>
            <w:proofErr w:type="spellEnd"/>
            <w:r w:rsidRPr="002314A1">
              <w:rPr>
                <w:rFonts w:ascii="Times New Roman" w:eastAsia="Times New Roman" w:hAnsi="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6C32" w:rsidRPr="00A944DD" w:rsidRDefault="006F6C32" w:rsidP="006F6C32">
            <w:pPr>
              <w:autoSpaceDE w:val="0"/>
              <w:autoSpaceDN w:val="0"/>
              <w:adjustRightInd w:val="0"/>
              <w:ind w:firstLine="284"/>
              <w:jc w:val="both"/>
              <w:rPr>
                <w:rFonts w:ascii="Times New Roman" w:eastAsia="Times New Roman" w:hAnsi="Times New Roman"/>
                <w:b/>
                <w:color w:val="000000"/>
                <w:sz w:val="24"/>
                <w:szCs w:val="24"/>
              </w:rPr>
            </w:pPr>
            <w:r w:rsidRPr="00A944DD">
              <w:rPr>
                <w:rFonts w:ascii="Times New Roman" w:eastAsia="Times New Roman" w:hAnsi="Times New Roman"/>
                <w:b/>
                <w:color w:val="000000"/>
                <w:sz w:val="24"/>
                <w:szCs w:val="24"/>
              </w:rPr>
              <w:t xml:space="preserve">Недотримання вищезазначених вимог вважається порушенням, що є підставою для відхилення тендерної </w:t>
            </w:r>
            <w:r w:rsidRPr="00A944DD">
              <w:rPr>
                <w:rFonts w:ascii="Times New Roman" w:eastAsia="Times New Roman" w:hAnsi="Times New Roman"/>
                <w:b/>
                <w:color w:val="000000"/>
                <w:sz w:val="24"/>
                <w:szCs w:val="24"/>
              </w:rPr>
              <w:lastRenderedPageBreak/>
              <w:t>пропозиції відповідно до абзацу п’ятого підпункту 2 пункту 44 Особливостей.</w:t>
            </w:r>
          </w:p>
          <w:p w:rsidR="006F6C32" w:rsidRPr="002314A1" w:rsidRDefault="006F6C32" w:rsidP="006F6C32">
            <w:pPr>
              <w:ind w:firstLine="192"/>
              <w:jc w:val="both"/>
              <w:rPr>
                <w:rFonts w:ascii="Times New Roman" w:hAnsi="Times New Roman"/>
                <w:sz w:val="24"/>
                <w:szCs w:val="24"/>
                <w:lang w:eastAsia="ru-RU"/>
              </w:rPr>
            </w:pPr>
            <w:r w:rsidRPr="002314A1">
              <w:rPr>
                <w:rFonts w:ascii="Times New Roman" w:hAnsi="Times New Roman"/>
                <w:b/>
                <w:bCs/>
                <w:sz w:val="24"/>
                <w:szCs w:val="24"/>
                <w:lang w:eastAsia="ru-RU"/>
              </w:rPr>
              <w:t>Визначальним є текст, викладений українською мовою</w:t>
            </w:r>
            <w:r w:rsidRPr="002314A1">
              <w:rPr>
                <w:rFonts w:ascii="Times New Roman" w:hAnsi="Times New Roman"/>
                <w:sz w:val="24"/>
                <w:szCs w:val="24"/>
                <w:lang w:eastAsia="ru-RU"/>
              </w:rPr>
              <w:t>.</w:t>
            </w:r>
          </w:p>
          <w:p w:rsidR="006F6C32" w:rsidRPr="003D550A" w:rsidRDefault="006F6C32" w:rsidP="006F6C32">
            <w:pPr>
              <w:ind w:firstLine="192"/>
              <w:jc w:val="both"/>
              <w:rPr>
                <w:rFonts w:ascii="Times New Roman" w:hAnsi="Times New Roman"/>
                <w:sz w:val="24"/>
                <w:szCs w:val="24"/>
                <w:lang w:eastAsia="ru-RU"/>
              </w:rPr>
            </w:pPr>
            <w:r w:rsidRPr="003D550A">
              <w:rPr>
                <w:rFonts w:ascii="Times New Roman" w:hAnsi="Times New Roman"/>
                <w:b/>
                <w:bCs/>
                <w:i/>
                <w:iCs/>
                <w:sz w:val="24"/>
                <w:szCs w:val="24"/>
                <w:lang w:eastAsia="ru-RU"/>
              </w:rPr>
              <w:t>Виняток:</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hAnsi="Times New Roman"/>
                <w:lang w:eastAsia="ru-RU"/>
              </w:rPr>
              <w:t>1</w:t>
            </w:r>
            <w:r w:rsidRPr="002314A1">
              <w:rPr>
                <w:rFonts w:ascii="Times New Roman" w:eastAsia="Times New Roman" w:hAnsi="Times New Roman"/>
                <w:color w:val="000000"/>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D22F9" w:rsidRPr="00A30A6E" w:rsidRDefault="006F6C32" w:rsidP="006F6C32">
            <w:pPr>
              <w:widowControl w:val="0"/>
              <w:spacing w:after="0" w:line="240" w:lineRule="auto"/>
              <w:jc w:val="both"/>
              <w:rPr>
                <w:rFonts w:ascii="Times New Roman" w:eastAsia="Times New Roman" w:hAnsi="Times New Roman"/>
                <w:color w:val="000000"/>
                <w:sz w:val="24"/>
                <w:szCs w:val="24"/>
                <w:lang w:eastAsia="ru-RU"/>
              </w:rPr>
            </w:pPr>
            <w:r w:rsidRPr="00EE582C">
              <w:rPr>
                <w:rFonts w:ascii="Times New Roman" w:eastAsia="Times New Roman" w:hAnsi="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361F" w:rsidRPr="00A30A6E" w:rsidTr="008959B9">
        <w:trPr>
          <w:trHeight w:val="522"/>
          <w:jc w:val="center"/>
        </w:trPr>
        <w:tc>
          <w:tcPr>
            <w:tcW w:w="10102" w:type="dxa"/>
            <w:gridSpan w:val="3"/>
            <w:tcBorders>
              <w:bottom w:val="single" w:sz="4" w:space="0" w:color="auto"/>
            </w:tcBorders>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lastRenderedPageBreak/>
              <w:t>ІІ Порядок унесення змін та надання роз’яснень до тендерної документації</w:t>
            </w:r>
          </w:p>
        </w:tc>
      </w:tr>
      <w:tr w:rsidR="00976649" w:rsidRPr="00A30A6E"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976649" w:rsidRPr="00D33356"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D33356">
              <w:rPr>
                <w:rFonts w:ascii="Times New Roman" w:eastAsia="Times New Roman" w:hAnsi="Times New Roman"/>
                <w:color w:val="000000"/>
                <w:sz w:val="24"/>
                <w:szCs w:val="24"/>
              </w:rPr>
              <w:t xml:space="preserve">Фізична/юридична особа має право </w:t>
            </w:r>
            <w:r w:rsidRPr="00D33356">
              <w:rPr>
                <w:rFonts w:ascii="Times New Roman" w:eastAsia="Times New Roman" w:hAnsi="Times New Roman"/>
                <w:b/>
                <w:color w:val="000000"/>
                <w:sz w:val="24"/>
                <w:szCs w:val="24"/>
              </w:rPr>
              <w:t xml:space="preserve">не пізніше ніж </w:t>
            </w:r>
            <w:r>
              <w:rPr>
                <w:rFonts w:ascii="Times New Roman" w:eastAsia="Times New Roman" w:hAnsi="Times New Roman"/>
                <w:b/>
                <w:color w:val="000000"/>
                <w:sz w:val="24"/>
                <w:szCs w:val="24"/>
              </w:rPr>
              <w:t xml:space="preserve">                    </w:t>
            </w:r>
            <w:r w:rsidRPr="00D33356">
              <w:rPr>
                <w:rFonts w:ascii="Times New Roman" w:eastAsia="Times New Roman" w:hAnsi="Times New Roman"/>
                <w:b/>
                <w:color w:val="000000"/>
                <w:sz w:val="24"/>
                <w:szCs w:val="24"/>
              </w:rPr>
              <w:t xml:space="preserve">за </w:t>
            </w:r>
            <w:r>
              <w:rPr>
                <w:rFonts w:ascii="Times New Roman" w:eastAsia="Times New Roman" w:hAnsi="Times New Roman"/>
                <w:b/>
                <w:color w:val="000000"/>
                <w:sz w:val="24"/>
                <w:szCs w:val="24"/>
              </w:rPr>
              <w:t>3 (</w:t>
            </w:r>
            <w:r w:rsidRPr="00D33356">
              <w:rPr>
                <w:rFonts w:ascii="Times New Roman" w:eastAsia="Times New Roman" w:hAnsi="Times New Roman"/>
                <w:b/>
                <w:color w:val="000000"/>
                <w:sz w:val="24"/>
                <w:szCs w:val="24"/>
              </w:rPr>
              <w:t>три</w:t>
            </w:r>
            <w:r>
              <w:rPr>
                <w:rFonts w:ascii="Times New Roman" w:eastAsia="Times New Roman" w:hAnsi="Times New Roman"/>
                <w:b/>
                <w:color w:val="000000"/>
                <w:sz w:val="24"/>
                <w:szCs w:val="24"/>
              </w:rPr>
              <w:t>)</w:t>
            </w:r>
            <w:r w:rsidRPr="00D33356">
              <w:rPr>
                <w:rFonts w:ascii="Times New Roman" w:eastAsia="Times New Roman" w:hAnsi="Times New Roman"/>
                <w:b/>
                <w:color w:val="000000"/>
                <w:sz w:val="24"/>
                <w:szCs w:val="24"/>
              </w:rPr>
              <w:t xml:space="preserve"> дні до закінчення строку подання тендерної пропозиції звернутися через електронну систему закупівель</w:t>
            </w:r>
            <w:r w:rsidRPr="00D33356">
              <w:rPr>
                <w:rFonts w:ascii="Times New Roman" w:eastAsia="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w:t>
            </w:r>
            <w:r>
              <w:rPr>
                <w:rFonts w:ascii="Times New Roman" w:eastAsia="Times New Roman" w:hAnsi="Times New Roman"/>
                <w:color w:val="000000"/>
                <w:sz w:val="24"/>
                <w:szCs w:val="24"/>
              </w:rPr>
              <w:t xml:space="preserve"> 3</w:t>
            </w:r>
            <w:r w:rsidRPr="00D3335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D33356">
              <w:rPr>
                <w:rFonts w:ascii="Times New Roman" w:eastAsia="Times New Roman" w:hAnsi="Times New Roman"/>
                <w:color w:val="000000"/>
                <w:sz w:val="24"/>
                <w:szCs w:val="24"/>
              </w:rPr>
              <w:t>трьох</w:t>
            </w:r>
            <w:r>
              <w:rPr>
                <w:rFonts w:ascii="Times New Roman" w:eastAsia="Times New Roman" w:hAnsi="Times New Roman"/>
                <w:color w:val="000000"/>
                <w:sz w:val="24"/>
                <w:szCs w:val="24"/>
              </w:rPr>
              <w:t>)</w:t>
            </w:r>
            <w:r w:rsidRPr="00D33356">
              <w:rPr>
                <w:rFonts w:ascii="Times New Roman" w:eastAsia="Times New Roman" w:hAnsi="Times New Roman"/>
                <w:color w:val="000000"/>
                <w:sz w:val="24"/>
                <w:szCs w:val="24"/>
              </w:rPr>
              <w:t xml:space="preserve"> днів з дати їх оприлюднення надати роз’яснення на звернення шляхом оприлюднення його в електронній системі закупівель.</w:t>
            </w:r>
          </w:p>
          <w:p w:rsidR="00976649" w:rsidRPr="00D33356"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D33356">
              <w:rPr>
                <w:rFonts w:ascii="Times New Roman" w:eastAsia="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6649" w:rsidRDefault="00976649" w:rsidP="0005466F">
            <w:pPr>
              <w:widowControl w:val="0"/>
              <w:pBdr>
                <w:top w:val="nil"/>
                <w:left w:val="nil"/>
                <w:bottom w:val="nil"/>
                <w:right w:val="nil"/>
                <w:between w:val="nil"/>
              </w:pBdr>
              <w:ind w:firstLine="192"/>
              <w:jc w:val="both"/>
              <w:rPr>
                <w:rFonts w:ascii="Times New Roman" w:eastAsia="Times New Roman" w:hAnsi="Times New Roman"/>
                <w:b/>
                <w:color w:val="000000"/>
                <w:sz w:val="24"/>
                <w:szCs w:val="24"/>
              </w:rPr>
            </w:pPr>
            <w:r w:rsidRPr="00D33356">
              <w:rPr>
                <w:rFonts w:ascii="Times New Roman" w:eastAsia="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11DCD">
              <w:rPr>
                <w:rFonts w:ascii="Times New Roman" w:eastAsia="Times New Roman" w:hAnsi="Times New Roman"/>
                <w:b/>
                <w:color w:val="000000"/>
                <w:sz w:val="24"/>
                <w:szCs w:val="24"/>
              </w:rPr>
              <w:t>4 (чотири) дні.</w:t>
            </w:r>
          </w:p>
          <w:p w:rsidR="00976649"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p>
        </w:tc>
      </w:tr>
      <w:tr w:rsidR="00976649" w:rsidRPr="00A30A6E" w:rsidTr="008959B9">
        <w:trPr>
          <w:trHeight w:val="522"/>
          <w:jc w:val="center"/>
        </w:trPr>
        <w:tc>
          <w:tcPr>
            <w:tcW w:w="576" w:type="dxa"/>
            <w:tcBorders>
              <w:top w:val="single" w:sz="4" w:space="0" w:color="auto"/>
            </w:tcBorders>
            <w:shd w:val="clear" w:color="auto" w:fill="auto"/>
          </w:tcPr>
          <w:p w:rsidR="00976649" w:rsidRPr="00A30A6E" w:rsidRDefault="00976649"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tcBorders>
              <w:top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Процедура внесення змін до тендерної документації</w:t>
            </w:r>
          </w:p>
        </w:tc>
        <w:tc>
          <w:tcPr>
            <w:tcW w:w="6308" w:type="dxa"/>
            <w:tcBorders>
              <w:top w:val="single" w:sz="4" w:space="0" w:color="auto"/>
            </w:tcBorders>
            <w:shd w:val="clear" w:color="auto" w:fill="auto"/>
          </w:tcPr>
          <w:p w:rsidR="00976649" w:rsidRPr="004D5332"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olor w:val="000000"/>
                <w:sz w:val="24"/>
                <w:szCs w:val="24"/>
              </w:rPr>
              <w:t>, а саме</w:t>
            </w:r>
            <w:r w:rsidRPr="00AC554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в оголошенні про проведення відкритих торгів,</w:t>
            </w:r>
            <w:r w:rsidRPr="004D5332">
              <w:rPr>
                <w:rFonts w:ascii="Times New Roman" w:eastAsia="Times New Roman" w:hAnsi="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olor w:val="000000"/>
                <w:sz w:val="24"/>
                <w:szCs w:val="24"/>
              </w:rPr>
              <w:t>4 (</w:t>
            </w:r>
            <w:r w:rsidRPr="004D5332">
              <w:rPr>
                <w:rFonts w:ascii="Times New Roman" w:eastAsia="Times New Roman" w:hAnsi="Times New Roman"/>
                <w:color w:val="000000"/>
                <w:sz w:val="24"/>
                <w:szCs w:val="24"/>
              </w:rPr>
              <w:t>чотирьох</w:t>
            </w:r>
            <w:r>
              <w:rPr>
                <w:rFonts w:ascii="Times New Roman" w:eastAsia="Times New Roman" w:hAnsi="Times New Roman"/>
                <w:color w:val="000000"/>
                <w:sz w:val="24"/>
                <w:szCs w:val="24"/>
              </w:rPr>
              <w:t>)</w:t>
            </w:r>
            <w:r w:rsidRPr="004D5332">
              <w:rPr>
                <w:rFonts w:ascii="Times New Roman" w:eastAsia="Times New Roman" w:hAnsi="Times New Roman"/>
                <w:color w:val="000000"/>
                <w:sz w:val="24"/>
                <w:szCs w:val="24"/>
              </w:rPr>
              <w:t xml:space="preserve"> днів.</w:t>
            </w:r>
          </w:p>
          <w:p w:rsidR="00976649"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w:t>
            </w:r>
            <w:r w:rsidRPr="00BE10CB">
              <w:rPr>
                <w:rFonts w:ascii="Times New Roman" w:eastAsia="Times New Roman" w:hAnsi="Times New Roman"/>
                <w:color w:val="000000"/>
                <w:sz w:val="24"/>
                <w:szCs w:val="24"/>
                <w:lang w:val="ru-RU"/>
              </w:rPr>
              <w:t xml:space="preserve"> </w:t>
            </w:r>
            <w:r w:rsidRPr="004D5332">
              <w:rPr>
                <w:rFonts w:ascii="Times New Roman" w:eastAsia="Times New Roman" w:hAnsi="Times New Roman"/>
                <w:color w:val="000000"/>
                <w:sz w:val="24"/>
                <w:szCs w:val="24"/>
              </w:rPr>
              <w:t>із змінами до тендерної документації в окремому документі оприлюднює перелік змін,</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що вносяться.</w:t>
            </w:r>
          </w:p>
          <w:p w:rsidR="00976649"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Зміни до тендерної документації</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 xml:space="preserve">у </w:t>
            </w:r>
            <w:proofErr w:type="spellStart"/>
            <w:r w:rsidRPr="004D5332">
              <w:rPr>
                <w:rFonts w:ascii="Times New Roman" w:eastAsia="Times New Roman" w:hAnsi="Times New Roman"/>
                <w:color w:val="000000"/>
                <w:sz w:val="24"/>
                <w:szCs w:val="24"/>
              </w:rPr>
              <w:t>машинозчитувальному</w:t>
            </w:r>
            <w:proofErr w:type="spellEnd"/>
            <w:r w:rsidRPr="004D5332">
              <w:rPr>
                <w:rFonts w:ascii="Times New Roman" w:eastAsia="Times New Roman" w:hAnsi="Times New Roman"/>
                <w:color w:val="000000"/>
                <w:sz w:val="24"/>
                <w:szCs w:val="24"/>
              </w:rPr>
              <w:t xml:space="preserve"> форматі розміщуються в електронній системі закупівель протягом </w:t>
            </w:r>
            <w:r>
              <w:rPr>
                <w:rFonts w:ascii="Times New Roman" w:eastAsia="Times New Roman" w:hAnsi="Times New Roman"/>
                <w:color w:val="000000"/>
                <w:sz w:val="24"/>
                <w:szCs w:val="24"/>
              </w:rPr>
              <w:t>1 (</w:t>
            </w:r>
            <w:r w:rsidRPr="004D5332">
              <w:rPr>
                <w:rFonts w:ascii="Times New Roman" w:eastAsia="Times New Roman" w:hAnsi="Times New Roman"/>
                <w:color w:val="000000"/>
                <w:sz w:val="24"/>
                <w:szCs w:val="24"/>
              </w:rPr>
              <w:t>одного</w:t>
            </w:r>
            <w:r>
              <w:rPr>
                <w:rFonts w:ascii="Times New Roman" w:eastAsia="Times New Roman" w:hAnsi="Times New Roman"/>
                <w:color w:val="000000"/>
                <w:sz w:val="24"/>
                <w:szCs w:val="24"/>
              </w:rPr>
              <w:t>)</w:t>
            </w:r>
            <w:r w:rsidRPr="004D5332">
              <w:rPr>
                <w:rFonts w:ascii="Times New Roman" w:eastAsia="Times New Roman" w:hAnsi="Times New Roman"/>
                <w:color w:val="000000"/>
                <w:sz w:val="24"/>
                <w:szCs w:val="24"/>
              </w:rPr>
              <w:t xml:space="preserve"> дня з дати прийняття рішення про їх внесення.</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rsidTr="008959B9">
        <w:trPr>
          <w:trHeight w:val="1107"/>
          <w:jc w:val="center"/>
        </w:trPr>
        <w:tc>
          <w:tcPr>
            <w:tcW w:w="576" w:type="dxa"/>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інформацією щодо відповідності учасника вимогам, </w:t>
            </w:r>
            <w:r w:rsidR="0005466F">
              <w:rPr>
                <w:rFonts w:ascii="Times New Roman" w:hAnsi="Times New Roman"/>
                <w:sz w:val="24"/>
                <w:szCs w:val="24"/>
              </w:rPr>
              <w:t>визначеним у п.47 Особливостей</w:t>
            </w:r>
            <w:r w:rsidR="002311C7" w:rsidRPr="00A30A6E">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A30A6E">
              <w:rPr>
                <w:rFonts w:ascii="Times New Roman" w:hAnsi="Times New Roman"/>
                <w:sz w:val="24"/>
                <w:szCs w:val="24"/>
              </w:rPr>
              <w:t>;</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w:t>
            </w:r>
            <w:r w:rsidR="00AA5DC9" w:rsidRPr="00A30A6E">
              <w:rPr>
                <w:rFonts w:ascii="Times New Roman" w:hAnsi="Times New Roman"/>
                <w:sz w:val="24"/>
                <w:szCs w:val="24"/>
              </w:rPr>
              <w:lastRenderedPageBreak/>
              <w:t>підписане технічне завдання)</w:t>
            </w:r>
            <w:r w:rsidRPr="00A30A6E">
              <w:rPr>
                <w:rFonts w:ascii="Times New Roman" w:hAnsi="Times New Roman"/>
                <w:sz w:val="24"/>
                <w:szCs w:val="24"/>
              </w:rPr>
              <w:t>;</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rsidR="00CB361F" w:rsidRPr="00A30A6E" w:rsidRDefault="008D406E" w:rsidP="00CA377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інші документи що передбачені цією документацією.</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0A6E">
              <w:rPr>
                <w:rFonts w:ascii="Times New Roman" w:hAnsi="Times New Roman"/>
                <w:sz w:val="24"/>
                <w:szCs w:val="24"/>
              </w:rPr>
              <w:t>скан-копій</w:t>
            </w:r>
            <w:proofErr w:type="spellEnd"/>
            <w:r w:rsidRPr="00A30A6E">
              <w:rPr>
                <w:rFonts w:ascii="Times New Roman" w:hAnsi="Times New Roman"/>
                <w:sz w:val="24"/>
                <w:szCs w:val="24"/>
              </w:rPr>
              <w:t xml:space="preserve">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скан-копії</w:t>
            </w:r>
            <w:proofErr w:type="spellEnd"/>
            <w:r w:rsidRPr="00A30A6E">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документів (матеріал чи інформацію).</w:t>
            </w:r>
          </w:p>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w:t>
            </w:r>
            <w:r w:rsidRPr="00A30A6E">
              <w:rPr>
                <w:rFonts w:ascii="Times New Roman" w:hAnsi="Times New Roman"/>
                <w:sz w:val="24"/>
                <w:szCs w:val="24"/>
              </w:rPr>
              <w:lastRenderedPageBreak/>
              <w:t>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30A6E">
              <w:rPr>
                <w:rFonts w:ascii="Times New Roman" w:hAnsi="Times New Roman"/>
                <w:sz w:val="24"/>
                <w:szCs w:val="24"/>
              </w:rPr>
              <w:t>.</w:t>
            </w:r>
          </w:p>
          <w:p w:rsidR="00E167A1" w:rsidRPr="00E167A1" w:rsidRDefault="00E167A1" w:rsidP="00E167A1">
            <w:pPr>
              <w:pStyle w:val="aa"/>
              <w:spacing w:before="0" w:beforeAutospacing="0" w:after="0" w:afterAutospacing="0"/>
              <w:jc w:val="both"/>
              <w:rPr>
                <w:b/>
                <w:i/>
                <w:color w:val="000000"/>
                <w:sz w:val="28"/>
              </w:rPr>
            </w:pPr>
            <w:r w:rsidRPr="00E167A1">
              <w:rPr>
                <w:rFonts w:eastAsia="Calibri"/>
                <w:b/>
                <w:lang w:eastAsia="en-US"/>
              </w:rPr>
              <w:t xml:space="preserve">Замовник не приймає до розгляду тендерну пропозицію, </w:t>
            </w:r>
            <w:r w:rsidRPr="00E167A1">
              <w:rPr>
                <w:rFonts w:eastAsia="Calibri"/>
                <w:b/>
                <w:u w:val="single"/>
                <w:lang w:eastAsia="en-US"/>
              </w:rPr>
              <w:t>ціна якої буде вищою, ніж очікувана вартість предмета закупівлі</w:t>
            </w:r>
            <w:r w:rsidRPr="00E167A1">
              <w:rPr>
                <w:rFonts w:eastAsia="Calibri"/>
                <w:b/>
                <w:lang w:eastAsia="en-US"/>
              </w:rPr>
              <w:t>, визначена замовником в оголошенні про проведення відкритих торгів.</w:t>
            </w:r>
          </w:p>
          <w:p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30A6E" w:rsidRDefault="00172BEC" w:rsidP="00172BEC">
            <w:pPr>
              <w:widowControl w:val="0"/>
              <w:spacing w:after="0" w:line="240" w:lineRule="auto"/>
              <w:jc w:val="both"/>
              <w:rPr>
                <w:rFonts w:ascii="Times New Roman" w:hAnsi="Times New Roman"/>
                <w:sz w:val="24"/>
                <w:szCs w:val="24"/>
              </w:rPr>
            </w:pP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w:t>
            </w:r>
            <w:r w:rsidRPr="00A30A6E">
              <w:rPr>
                <w:rFonts w:ascii="Times New Roman" w:hAnsi="Times New Roman"/>
                <w:sz w:val="24"/>
                <w:szCs w:val="24"/>
              </w:rPr>
              <w:tab/>
              <w:t>уживання розділових знаків та відмінювання слів у реченні;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CA377B" w:rsidRDefault="00CB361F" w:rsidP="00E6521B">
            <w:pPr>
              <w:widowControl w:val="0"/>
              <w:spacing w:after="0" w:line="240" w:lineRule="auto"/>
              <w:contextualSpacing/>
              <w:jc w:val="both"/>
              <w:rPr>
                <w:rFonts w:ascii="Times New Roman" w:hAnsi="Times New Roman"/>
                <w:sz w:val="24"/>
                <w:szCs w:val="24"/>
                <w:lang w:eastAsia="uk-UA"/>
              </w:rPr>
            </w:pPr>
            <w:r w:rsidRPr="00CA377B">
              <w:rPr>
                <w:rFonts w:ascii="Times New Roman" w:hAnsi="Times New Roman"/>
                <w:sz w:val="24"/>
                <w:szCs w:val="24"/>
                <w:lang w:eastAsia="ru-RU"/>
              </w:rPr>
              <w:t>Не вимагається</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 xml:space="preserve">Умови повернення чи неповернення забезпечення тендерної </w:t>
            </w:r>
            <w:r w:rsidRPr="00A30A6E">
              <w:rPr>
                <w:rFonts w:ascii="Times New Roman" w:eastAsia="Times New Roman" w:hAnsi="Times New Roman"/>
                <w:b/>
                <w:color w:val="000000"/>
                <w:sz w:val="24"/>
                <w:szCs w:val="24"/>
                <w:lang w:eastAsia="ru-RU"/>
              </w:rPr>
              <w:lastRenderedPageBreak/>
              <w:t>пропозиції</w:t>
            </w:r>
          </w:p>
        </w:tc>
        <w:tc>
          <w:tcPr>
            <w:tcW w:w="6308" w:type="dxa"/>
            <w:shd w:val="clear" w:color="auto" w:fill="auto"/>
          </w:tcPr>
          <w:p w:rsidR="00CB361F" w:rsidRPr="00CA377B"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CA377B">
              <w:rPr>
                <w:rFonts w:ascii="Times New Roman" w:eastAsia="Times New Roman" w:hAnsi="Times New Roman"/>
                <w:color w:val="000000"/>
                <w:sz w:val="24"/>
                <w:szCs w:val="24"/>
                <w:lang w:eastAsia="ru-RU"/>
              </w:rPr>
              <w:lastRenderedPageBreak/>
              <w:t>Не передбачено</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30A6E" w:rsidRDefault="00172BEC" w:rsidP="003D5C89">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172BEC" w:rsidRPr="00A30A6E" w:rsidRDefault="00172BEC" w:rsidP="003D5C89">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976649" w:rsidRPr="00A8075F" w:rsidRDefault="00976649" w:rsidP="00976649">
            <w:pPr>
              <w:widowControl w:val="0"/>
              <w:ind w:hanging="2"/>
              <w:contextualSpacing/>
              <w:rPr>
                <w:rFonts w:ascii="Times New Roman" w:eastAsia="Times New Roman" w:hAnsi="Times New Roman"/>
                <w:b/>
                <w:color w:val="000000"/>
                <w:sz w:val="24"/>
                <w:szCs w:val="24"/>
              </w:rPr>
            </w:pPr>
            <w:r w:rsidRPr="00A8075F">
              <w:rPr>
                <w:rFonts w:ascii="Times New Roman" w:eastAsia="Times New Roman" w:hAnsi="Times New Roman"/>
                <w:b/>
                <w:color w:val="000000"/>
                <w:sz w:val="24"/>
                <w:szCs w:val="24"/>
              </w:rPr>
              <w:t>Кваліфікаційні критерії до учасників та вимоги,  згідно  з пунктом 28  та пунктом 47  Особливостей, та інформація про спосіб підтвердження відповідності учасників установленим критеріям і вимогам згідно із</w:t>
            </w:r>
            <w:r w:rsidRPr="00A0598C">
              <w:rPr>
                <w:b/>
              </w:rPr>
              <w:t xml:space="preserve"> </w:t>
            </w:r>
            <w:r w:rsidRPr="00A8075F">
              <w:rPr>
                <w:rFonts w:ascii="Times New Roman" w:eastAsia="Times New Roman" w:hAnsi="Times New Roman"/>
                <w:b/>
                <w:color w:val="000000"/>
                <w:sz w:val="24"/>
                <w:szCs w:val="24"/>
              </w:rPr>
              <w:t xml:space="preserve">законодавством. </w:t>
            </w:r>
          </w:p>
          <w:p w:rsidR="00976649" w:rsidRPr="00A8075F" w:rsidRDefault="00976649" w:rsidP="00976649">
            <w:pPr>
              <w:widowControl w:val="0"/>
              <w:shd w:val="clear" w:color="auto" w:fill="FFFFFF" w:themeFill="background1"/>
              <w:rPr>
                <w:rFonts w:ascii="Times New Roman" w:eastAsia="Times New Roman" w:hAnsi="Times New Roman"/>
                <w:b/>
                <w:color w:val="000000"/>
                <w:sz w:val="24"/>
                <w:szCs w:val="24"/>
              </w:rPr>
            </w:pPr>
            <w:r w:rsidRPr="00A8075F">
              <w:rPr>
                <w:rFonts w:ascii="Times New Roman" w:eastAsia="Times New Roman" w:hAnsi="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47  Особливостей</w:t>
            </w:r>
          </w:p>
          <w:p w:rsidR="00CB361F" w:rsidRPr="00A30A6E" w:rsidRDefault="00CB361F" w:rsidP="00E6521B">
            <w:pPr>
              <w:widowControl w:val="0"/>
              <w:spacing w:after="0" w:line="240" w:lineRule="auto"/>
              <w:contextualSpacing/>
              <w:rPr>
                <w:rFonts w:ascii="Times New Roman" w:hAnsi="Times New Roman"/>
                <w:b/>
                <w:sz w:val="24"/>
                <w:szCs w:val="24"/>
                <w:lang w:eastAsia="uk-UA"/>
              </w:rPr>
            </w:pPr>
          </w:p>
        </w:tc>
        <w:tc>
          <w:tcPr>
            <w:tcW w:w="6308" w:type="dxa"/>
            <w:shd w:val="clear" w:color="auto" w:fill="auto"/>
          </w:tcPr>
          <w:p w:rsidR="000D7540" w:rsidRPr="00C64256" w:rsidRDefault="000D7540" w:rsidP="000D7540">
            <w:pPr>
              <w:widowControl w:val="0"/>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t>Учасник подає тендерну пропозицію з урахуванням кваліфікаційних критеріїв відповідно до статті 16 Закону</w:t>
            </w:r>
            <w:r w:rsidRPr="00C64256">
              <w:rPr>
                <w:rFonts w:ascii="Times New Roman" w:hAnsi="Times New Roman"/>
                <w:sz w:val="24"/>
                <w:szCs w:val="24"/>
              </w:rPr>
              <w:t xml:space="preserve"> з урахуванням вимог п. 29 Особливостей,</w:t>
            </w:r>
            <w:r w:rsidRPr="00C64256">
              <w:rPr>
                <w:rFonts w:ascii="Times New Roman" w:hAnsi="Times New Roman"/>
                <w:sz w:val="24"/>
                <w:szCs w:val="24"/>
                <w:lang w:eastAsia="ru-RU"/>
              </w:rPr>
              <w:t xml:space="preserve"> а також </w:t>
            </w:r>
            <w:r w:rsidRPr="00C64256">
              <w:rPr>
                <w:rFonts w:ascii="Times New Roman" w:hAnsi="Times New Roman"/>
                <w:sz w:val="24"/>
                <w:szCs w:val="24"/>
              </w:rPr>
              <w:t>вимог установлених п. 47 Особливостей, та інформацію про спосіб підтвердження відповідності учасників установленим вимогам, в</w:t>
            </w:r>
            <w:r w:rsidRPr="00C64256">
              <w:rPr>
                <w:rFonts w:ascii="Times New Roman" w:hAnsi="Times New Roman"/>
                <w:sz w:val="24"/>
                <w:szCs w:val="24"/>
                <w:lang w:eastAsia="ru-RU"/>
              </w:rPr>
              <w:t xml:space="preserve">ідповідно </w:t>
            </w:r>
            <w:r w:rsidRPr="00C64256">
              <w:rPr>
                <w:rFonts w:ascii="Times New Roman" w:hAnsi="Times New Roman"/>
                <w:b/>
                <w:sz w:val="24"/>
                <w:szCs w:val="24"/>
                <w:lang w:eastAsia="ru-RU"/>
              </w:rPr>
              <w:t>до Додатку 1</w:t>
            </w:r>
            <w:r w:rsidRPr="00C64256">
              <w:rPr>
                <w:rFonts w:ascii="Times New Roman" w:hAnsi="Times New Roman"/>
                <w:sz w:val="24"/>
                <w:szCs w:val="24"/>
                <w:lang w:eastAsia="ru-RU"/>
              </w:rPr>
              <w:t xml:space="preserve"> тендерної документації.</w:t>
            </w:r>
          </w:p>
          <w:p w:rsidR="000D7540" w:rsidRPr="00C64256" w:rsidRDefault="000D7540" w:rsidP="000D7540">
            <w:pPr>
              <w:pStyle w:val="rvps2"/>
              <w:shd w:val="clear" w:color="auto" w:fill="FFFFFF"/>
              <w:spacing w:before="0" w:beforeAutospacing="0" w:after="0" w:afterAutospacing="0"/>
              <w:ind w:firstLine="300"/>
              <w:jc w:val="both"/>
            </w:pPr>
            <w:r w:rsidRPr="00C64256">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D7540" w:rsidRPr="00C64256" w:rsidRDefault="000D7540" w:rsidP="000D7540">
            <w:pPr>
              <w:pStyle w:val="rvps2"/>
              <w:shd w:val="clear" w:color="auto" w:fill="FFFFFF"/>
              <w:spacing w:before="0" w:beforeAutospacing="0" w:after="0" w:afterAutospacing="0"/>
              <w:ind w:firstLine="300"/>
              <w:jc w:val="both"/>
            </w:pPr>
            <w:r w:rsidRPr="00C64256">
              <w:t xml:space="preserve">1) наявність документально підтвердженого досвіду виконання аналогічного (аналогічних) за предметом закупівлі договору (договорів) відповідно до вимог </w:t>
            </w:r>
            <w:r w:rsidRPr="00C64256">
              <w:rPr>
                <w:b/>
              </w:rPr>
              <w:t>Додатку 1</w:t>
            </w:r>
            <w:r w:rsidRPr="00C64256">
              <w:t xml:space="preserve"> тендерної документації.</w:t>
            </w:r>
          </w:p>
          <w:p w:rsidR="000D7540" w:rsidRPr="00C64256" w:rsidRDefault="000D7540" w:rsidP="000D7540">
            <w:pPr>
              <w:pStyle w:val="rvps2"/>
              <w:shd w:val="clear" w:color="auto" w:fill="FFFFFF"/>
              <w:spacing w:before="0" w:beforeAutospacing="0" w:after="0" w:afterAutospacing="0"/>
              <w:ind w:firstLine="300"/>
              <w:jc w:val="both"/>
            </w:pPr>
            <w:r w:rsidRPr="00C64256">
              <w:t xml:space="preserve">2) </w:t>
            </w:r>
            <w:r w:rsidRPr="00C64256">
              <w:rPr>
                <w:color w:val="333333"/>
                <w:shd w:val="clear" w:color="auto" w:fill="FFFFFF"/>
              </w:rPr>
              <w:t>наявність фінансової спроможності, яка підтверджується фінансовою звітністю</w:t>
            </w:r>
            <w:r w:rsidRPr="00C64256">
              <w:t xml:space="preserve"> відповідно до вимог </w:t>
            </w:r>
            <w:r w:rsidRPr="00C64256">
              <w:rPr>
                <w:b/>
              </w:rPr>
              <w:t>Додатку 1</w:t>
            </w:r>
            <w:r w:rsidRPr="00C64256">
              <w:t xml:space="preserve"> тендерної документації.</w:t>
            </w:r>
          </w:p>
          <w:p w:rsidR="000D7540" w:rsidRPr="00C64256" w:rsidRDefault="000D7540" w:rsidP="000D7540">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Pr="00C64256">
              <w:rPr>
                <w:rFonts w:ascii="Times New Roman" w:hAnsi="Times New Roman"/>
                <w:sz w:val="24"/>
                <w:szCs w:val="24"/>
                <w:lang w:eastAsia="uk-UA"/>
              </w:rPr>
              <w:t>п.п</w:t>
            </w:r>
            <w:proofErr w:type="spellEnd"/>
            <w:r w:rsidRPr="00C64256">
              <w:rPr>
                <w:rFonts w:ascii="Times New Roman" w:hAnsi="Times New Roman"/>
                <w:sz w:val="24"/>
                <w:szCs w:val="24"/>
                <w:lang w:eastAsia="uk-UA"/>
              </w:rPr>
              <w:t>. 5.3 Тендерної документації.</w:t>
            </w:r>
          </w:p>
          <w:p w:rsidR="000D7540" w:rsidRPr="00C64256" w:rsidRDefault="000D7540" w:rsidP="000D7540">
            <w:pPr>
              <w:pStyle w:val="rvps2"/>
              <w:shd w:val="clear" w:color="auto" w:fill="FFFFFF"/>
              <w:spacing w:before="0" w:beforeAutospacing="0" w:after="0" w:afterAutospacing="0"/>
              <w:ind w:firstLine="300"/>
              <w:jc w:val="both"/>
            </w:pPr>
            <w:r w:rsidRPr="00C64256">
              <w:t xml:space="preserve">Замовник приймає рішення про відмову учаснику  процедури закупівлі в участі у відкритих торгах та  </w:t>
            </w:r>
            <w:r w:rsidRPr="00C64256">
              <w:lastRenderedPageBreak/>
              <w:t>зобов’язаний відхилити тендерну пропозицію учасника  процедури закупівлі в разі, коли:</w:t>
            </w:r>
          </w:p>
          <w:p w:rsidR="000D7540" w:rsidRPr="00C64256" w:rsidRDefault="000D7540" w:rsidP="000D7540">
            <w:pPr>
              <w:pStyle w:val="rvps2"/>
              <w:shd w:val="clear" w:color="auto" w:fill="FFFFFF"/>
              <w:spacing w:before="0" w:beforeAutospacing="0" w:after="0" w:afterAutospacing="0"/>
              <w:ind w:firstLine="300"/>
              <w:jc w:val="both"/>
            </w:pPr>
            <w:r w:rsidRPr="00C6425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0D7540" w:rsidRPr="00C64256" w:rsidRDefault="000D7540" w:rsidP="000D7540">
            <w:pPr>
              <w:pStyle w:val="rvps2"/>
              <w:shd w:val="clear" w:color="auto" w:fill="FFFFFF"/>
              <w:spacing w:before="0" w:beforeAutospacing="0" w:after="0" w:afterAutospacing="0"/>
              <w:ind w:firstLine="300"/>
              <w:jc w:val="both"/>
            </w:pPr>
            <w:r w:rsidRPr="00C64256">
              <w:t>визначення переможця процедури закупівлі;</w:t>
            </w:r>
          </w:p>
          <w:p w:rsidR="000D7540" w:rsidRPr="00C64256" w:rsidRDefault="000D7540" w:rsidP="000D7540">
            <w:pPr>
              <w:pStyle w:val="rvps2"/>
              <w:shd w:val="clear" w:color="auto" w:fill="FFFFFF"/>
              <w:spacing w:before="0" w:beforeAutospacing="0" w:after="0" w:afterAutospacing="0"/>
              <w:ind w:firstLine="300"/>
              <w:jc w:val="both"/>
            </w:pPr>
            <w:r w:rsidRPr="00C6425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7540" w:rsidRPr="00C64256" w:rsidRDefault="000D7540" w:rsidP="000D7540">
            <w:pPr>
              <w:pStyle w:val="rvps2"/>
              <w:shd w:val="clear" w:color="auto" w:fill="FFFFFF"/>
              <w:spacing w:before="0" w:beforeAutospacing="0" w:after="0" w:afterAutospacing="0"/>
              <w:ind w:firstLine="300"/>
              <w:jc w:val="both"/>
            </w:pPr>
            <w:r w:rsidRPr="00C6425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7540" w:rsidRPr="00C64256" w:rsidRDefault="000D7540" w:rsidP="000D7540">
            <w:pPr>
              <w:pStyle w:val="rvps2"/>
              <w:shd w:val="clear" w:color="auto" w:fill="FFFFFF"/>
              <w:spacing w:before="0" w:beforeAutospacing="0" w:after="0" w:afterAutospacing="0"/>
              <w:ind w:firstLine="300"/>
              <w:jc w:val="both"/>
            </w:pPr>
            <w:r w:rsidRPr="00C6425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4256">
              <w:t>антиконкурентних</w:t>
            </w:r>
            <w:proofErr w:type="spellEnd"/>
            <w:r w:rsidRPr="00C64256">
              <w:t xml:space="preserve"> узгоджених дій, що стосуються спотворення результатів тендерів;</w:t>
            </w:r>
          </w:p>
          <w:p w:rsidR="000D7540" w:rsidRPr="00C64256" w:rsidRDefault="000D7540" w:rsidP="000D7540">
            <w:pPr>
              <w:pStyle w:val="rvps2"/>
              <w:shd w:val="clear" w:color="auto" w:fill="FFFFFF"/>
              <w:spacing w:before="0" w:beforeAutospacing="0" w:after="0" w:afterAutospacing="0"/>
              <w:ind w:firstLine="300"/>
              <w:jc w:val="both"/>
            </w:pPr>
            <w:r w:rsidRPr="00C64256">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7540" w:rsidRPr="00C64256" w:rsidRDefault="000D7540" w:rsidP="000D7540">
            <w:pPr>
              <w:pStyle w:val="rvps2"/>
              <w:shd w:val="clear" w:color="auto" w:fill="FFFFFF"/>
              <w:spacing w:before="0" w:beforeAutospacing="0" w:after="0" w:afterAutospacing="0"/>
              <w:ind w:firstLine="300"/>
              <w:jc w:val="both"/>
            </w:pPr>
            <w:r w:rsidRPr="00C6425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7540" w:rsidRPr="00C64256" w:rsidRDefault="000D7540" w:rsidP="000D7540">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7540" w:rsidRPr="00C64256" w:rsidRDefault="000D7540" w:rsidP="000D7540">
            <w:pPr>
              <w:pStyle w:val="rvps2"/>
              <w:shd w:val="clear" w:color="auto" w:fill="FFFFFF"/>
              <w:spacing w:before="0" w:beforeAutospacing="0" w:after="0" w:afterAutospacing="0"/>
              <w:ind w:firstLine="300"/>
              <w:jc w:val="both"/>
            </w:pPr>
            <w:r w:rsidRPr="00C64256">
              <w:t>8) учасник процедури закупівлі визнаний в установленому законом порядку банкрутом та стосовно нього відкрита ліквідаційна процедура;</w:t>
            </w:r>
          </w:p>
          <w:p w:rsidR="000D7540" w:rsidRPr="00C64256" w:rsidRDefault="000D7540" w:rsidP="000D7540">
            <w:pPr>
              <w:pStyle w:val="rvps2"/>
              <w:shd w:val="clear" w:color="auto" w:fill="FFFFFF"/>
              <w:spacing w:before="0" w:beforeAutospacing="0" w:after="0" w:afterAutospacing="0"/>
              <w:ind w:firstLine="300"/>
              <w:jc w:val="both"/>
            </w:pPr>
            <w:r w:rsidRPr="00C6425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7540" w:rsidRPr="00C64256" w:rsidRDefault="000D7540" w:rsidP="000D7540">
            <w:pPr>
              <w:pStyle w:val="rvps2"/>
              <w:shd w:val="clear" w:color="auto" w:fill="FFFFFF"/>
              <w:spacing w:before="0" w:beforeAutospacing="0" w:after="0" w:afterAutospacing="0"/>
              <w:ind w:firstLine="300"/>
              <w:jc w:val="both"/>
            </w:pPr>
            <w:r w:rsidRPr="00C64256">
              <w:t xml:space="preserve">10) юридична особа, яка є учасником процедури  закупівлі  (крім  нерезидентів), не має антикорупційної </w:t>
            </w:r>
            <w:r w:rsidRPr="00C64256">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7540" w:rsidRPr="00C64256" w:rsidRDefault="000D7540" w:rsidP="000D7540">
            <w:pPr>
              <w:pStyle w:val="rvps2"/>
              <w:shd w:val="clear" w:color="auto" w:fill="FFFFFF"/>
              <w:spacing w:before="0" w:beforeAutospacing="0" w:after="0" w:afterAutospacing="0"/>
              <w:ind w:firstLine="300"/>
              <w:jc w:val="both"/>
            </w:pPr>
            <w:r w:rsidRPr="00C64256">
              <w:t xml:space="preserve">11) учасник процедури закупівлі або кінцевий  </w:t>
            </w:r>
            <w:proofErr w:type="spellStart"/>
            <w:r w:rsidRPr="00C64256">
              <w:t>бенефіціарний</w:t>
            </w:r>
            <w:proofErr w:type="spellEnd"/>
            <w:r w:rsidRPr="00C64256">
              <w:t xml:space="preserve"> власник, член або учасник(акціонер)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D7540" w:rsidRPr="00C64256" w:rsidRDefault="000D7540" w:rsidP="000D7540">
            <w:pPr>
              <w:pStyle w:val="rvps2"/>
              <w:shd w:val="clear" w:color="auto" w:fill="FFFFFF"/>
              <w:spacing w:before="0" w:beforeAutospacing="0" w:after="0" w:afterAutospacing="0"/>
              <w:ind w:firstLine="300"/>
              <w:jc w:val="both"/>
            </w:pPr>
            <w:r w:rsidRPr="00C6425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7540" w:rsidRPr="00C64256" w:rsidRDefault="000D7540" w:rsidP="000D7540">
            <w:pPr>
              <w:pStyle w:val="rvps2"/>
              <w:shd w:val="clear" w:color="auto" w:fill="FFFFFF"/>
              <w:spacing w:before="0" w:beforeAutospacing="0" w:after="0" w:afterAutospacing="0"/>
              <w:ind w:firstLine="300"/>
              <w:jc w:val="both"/>
            </w:pPr>
            <w:r w:rsidRPr="00C64256">
              <w:t xml:space="preserve">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0D7540" w:rsidRPr="00C64256" w:rsidRDefault="000D7540" w:rsidP="000D7540">
            <w:pPr>
              <w:pStyle w:val="rvps2"/>
              <w:shd w:val="clear" w:color="auto" w:fill="FFFFFF"/>
              <w:spacing w:before="0" w:beforeAutospacing="0" w:after="0" w:afterAutospacing="0"/>
              <w:ind w:firstLine="300"/>
              <w:jc w:val="both"/>
            </w:pPr>
            <w:r w:rsidRPr="00C64256">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D7540" w:rsidRPr="00C64256" w:rsidRDefault="000D7540" w:rsidP="000D7540">
            <w:pPr>
              <w:pStyle w:val="rvps2"/>
              <w:shd w:val="clear" w:color="auto" w:fill="FFFFFF"/>
              <w:spacing w:before="0" w:beforeAutospacing="0" w:after="0" w:afterAutospacing="0"/>
              <w:ind w:firstLine="300"/>
              <w:jc w:val="both"/>
            </w:pPr>
            <w:r w:rsidRPr="00C64256">
              <w:t>Якщо замовник вважає таке підтвердження достатнім, учаснику процедури закупівлі не може бути відмовлено в участі в процедурі закупівлі.</w:t>
            </w:r>
          </w:p>
          <w:p w:rsidR="000D7540" w:rsidRPr="00C64256" w:rsidRDefault="000D7540" w:rsidP="000D7540">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7540" w:rsidRPr="00C64256" w:rsidRDefault="000D7540" w:rsidP="000D7540">
            <w:pPr>
              <w:widowControl w:val="0"/>
              <w:spacing w:after="0" w:line="240" w:lineRule="auto"/>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Спосіб підтвердження відповідності учасника критеріям </w:t>
            </w:r>
            <w:r w:rsidRPr="00C64256">
              <w:rPr>
                <w:rFonts w:ascii="Times New Roman" w:hAnsi="Times New Roman"/>
                <w:sz w:val="24"/>
                <w:szCs w:val="24"/>
                <w:lang w:eastAsia="uk-UA"/>
              </w:rPr>
              <w:t>і вимогам абзацу чотирнадцятого пункту 47 Особливостей</w:t>
            </w:r>
            <w:r w:rsidRPr="00C64256">
              <w:rPr>
                <w:rFonts w:ascii="Times New Roman" w:eastAsia="Times New Roman" w:hAnsi="Times New Roman"/>
                <w:sz w:val="24"/>
                <w:szCs w:val="24"/>
              </w:rPr>
              <w:t xml:space="preserve"> 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0D7540" w:rsidRPr="00C64256" w:rsidRDefault="000D7540" w:rsidP="000D7540">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C64256">
              <w:rPr>
                <w:rFonts w:ascii="Times New Roman" w:hAnsi="Times New Roman"/>
                <w:sz w:val="24"/>
                <w:szCs w:val="24"/>
                <w:lang w:eastAsia="uk-UA"/>
              </w:rPr>
              <w:lastRenderedPageBreak/>
              <w:t>чотирнадцятому пункту 47 Особливостей.</w:t>
            </w:r>
          </w:p>
          <w:p w:rsidR="000D7540" w:rsidRPr="00C64256" w:rsidRDefault="000D7540" w:rsidP="000D7540">
            <w:pPr>
              <w:widowControl w:val="0"/>
              <w:spacing w:after="0" w:line="240" w:lineRule="auto"/>
              <w:ind w:firstLine="300"/>
              <w:jc w:val="both"/>
              <w:rPr>
                <w:rFonts w:ascii="Times New Roman" w:hAnsi="Times New Roman"/>
                <w:sz w:val="24"/>
                <w:szCs w:val="24"/>
                <w:lang w:eastAsia="uk-UA"/>
              </w:rPr>
            </w:pPr>
            <w:r w:rsidRPr="00C64256">
              <w:rPr>
                <w:rFonts w:ascii="Times New Roman" w:eastAsia="Times New Roman" w:hAnsi="Times New Roman"/>
                <w:sz w:val="24"/>
                <w:szCs w:val="24"/>
              </w:rPr>
              <w:t xml:space="preserve">Спосіб підтвердження Переможцем відповідності </w:t>
            </w:r>
            <w:r w:rsidRPr="00C64256">
              <w:rPr>
                <w:rFonts w:ascii="Times New Roman" w:hAnsi="Times New Roman"/>
                <w:sz w:val="24"/>
                <w:szCs w:val="24"/>
                <w:lang w:eastAsia="uk-UA"/>
              </w:rPr>
              <w:t xml:space="preserve">підстав, зазначених у підпунктах 3, 5, 6 і 12 та в абзаці  чотирнадцятому пункту 47 Особливостей </w:t>
            </w:r>
            <w:r w:rsidRPr="00C64256">
              <w:rPr>
                <w:rFonts w:ascii="Times New Roman" w:eastAsia="Times New Roman" w:hAnsi="Times New Roman"/>
                <w:sz w:val="24"/>
                <w:szCs w:val="24"/>
              </w:rPr>
              <w:t>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0D7540" w:rsidRPr="00C64256" w:rsidRDefault="000D7540" w:rsidP="000D7540">
            <w:pPr>
              <w:pStyle w:val="rvps2"/>
              <w:shd w:val="clear" w:color="auto" w:fill="FFFFFF"/>
              <w:spacing w:before="0" w:beforeAutospacing="0" w:after="0" w:afterAutospacing="0"/>
              <w:ind w:firstLine="300"/>
              <w:jc w:val="both"/>
            </w:pPr>
            <w:r w:rsidRPr="00C64256">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945D99" w:rsidRPr="00A30A6E" w:rsidRDefault="000D7540" w:rsidP="000D7540">
            <w:pPr>
              <w:widowControl w:val="0"/>
              <w:spacing w:after="0" w:line="240" w:lineRule="auto"/>
              <w:contextualSpacing/>
              <w:jc w:val="both"/>
              <w:rPr>
                <w:rFonts w:ascii="Times New Roman" w:hAnsi="Times New Roman"/>
                <w:color w:val="000000"/>
                <w:sz w:val="24"/>
                <w:szCs w:val="24"/>
                <w:lang w:eastAsia="uk-UA"/>
              </w:rPr>
            </w:pPr>
            <w:r w:rsidRPr="00C64256">
              <w:rPr>
                <w:rFonts w:ascii="Times New Roman" w:hAnsi="Times New Roman"/>
                <w:sz w:val="24"/>
                <w:szCs w:val="24"/>
                <w:lang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bookmarkStart w:id="1" w:name="_GoBack"/>
            <w:bookmarkEnd w:id="1"/>
            <w:r w:rsidRPr="00A30A6E">
              <w:rPr>
                <w:rFonts w:ascii="Times New Roman" w:hAnsi="Times New Roman"/>
                <w:color w:val="000000"/>
                <w:sz w:val="24"/>
                <w:szCs w:val="24"/>
                <w:lang w:eastAsia="uk-UA"/>
              </w:rPr>
              <w:t xml:space="preserve"> </w:t>
            </w:r>
          </w:p>
        </w:tc>
      </w:tr>
      <w:tr w:rsidR="00CB361F" w:rsidRPr="00A30A6E" w:rsidTr="008959B9">
        <w:trPr>
          <w:trHeight w:val="2254"/>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w:t>
            </w:r>
            <w:r w:rsidRPr="00A30A6E">
              <w:rPr>
                <w:rFonts w:ascii="Times New Roman" w:eastAsia="Times New Roman" w:hAnsi="Times New Roman"/>
                <w:sz w:val="24"/>
                <w:szCs w:val="24"/>
              </w:rPr>
              <w:lastRenderedPageBreak/>
              <w:t xml:space="preserve">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A30A6E">
              <w:rPr>
                <w:rFonts w:ascii="Times New Roman" w:hAnsi="Times New Roman"/>
                <w:sz w:val="24"/>
                <w:szCs w:val="24"/>
              </w:rPr>
              <w:t>закуповуються</w:t>
            </w:r>
            <w:proofErr w:type="spellEnd"/>
            <w:r w:rsidRPr="00A30A6E">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rsidTr="008959B9">
        <w:trPr>
          <w:trHeight w:val="2254"/>
          <w:jc w:val="center"/>
        </w:trPr>
        <w:tc>
          <w:tcPr>
            <w:tcW w:w="576" w:type="dxa"/>
            <w:shd w:val="clear" w:color="auto" w:fill="auto"/>
          </w:tcPr>
          <w:p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7</w:t>
            </w:r>
          </w:p>
        </w:tc>
        <w:tc>
          <w:tcPr>
            <w:tcW w:w="3218" w:type="dxa"/>
            <w:shd w:val="clear" w:color="auto" w:fill="auto"/>
          </w:tcPr>
          <w:p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7.2. </w:t>
            </w: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w:t>
            </w:r>
            <w:r w:rsidR="00EC15EE" w:rsidRPr="00A30A6E">
              <w:rPr>
                <w:rFonts w:ascii="Times New Roman" w:eastAsia="Times New Roman" w:hAnsi="Times New Roman"/>
                <w:sz w:val="24"/>
                <w:szCs w:val="24"/>
                <w:lang w:eastAsia="uk-UA"/>
              </w:rPr>
              <w:lastRenderedPageBreak/>
              <w:t>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rsidR="00481260"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30A6E"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A30A6E" w:rsidTr="008959B9">
        <w:trPr>
          <w:trHeight w:val="90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8</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rsidTr="008959B9">
        <w:trPr>
          <w:trHeight w:val="52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9</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A30A6E" w:rsidRDefault="00B90817" w:rsidP="00E6521B">
            <w:pPr>
              <w:widowControl w:val="0"/>
              <w:spacing w:after="0" w:line="240" w:lineRule="auto"/>
              <w:contextualSpacing/>
              <w:jc w:val="both"/>
              <w:rPr>
                <w:rFonts w:ascii="Times New Roman" w:hAnsi="Times New Roman"/>
                <w:b/>
                <w:sz w:val="24"/>
                <w:szCs w:val="24"/>
              </w:rPr>
            </w:pPr>
            <w:r w:rsidRPr="003528E2">
              <w:rPr>
                <w:rFonts w:ascii="Times New Roman" w:hAnsi="Times New Roman"/>
                <w:sz w:val="24"/>
                <w:szCs w:val="24"/>
              </w:rPr>
              <w:t xml:space="preserve">Кінцевий строк подання тендерних пропозицій </w:t>
            </w:r>
            <w:r w:rsidR="0047695E" w:rsidRPr="003528E2">
              <w:rPr>
                <w:rFonts w:ascii="Times New Roman" w:hAnsi="Times New Roman"/>
                <w:sz w:val="24"/>
                <w:szCs w:val="24"/>
              </w:rPr>
              <w:t>–</w:t>
            </w:r>
            <w:r w:rsidRPr="003528E2">
              <w:rPr>
                <w:rFonts w:ascii="Times New Roman" w:hAnsi="Times New Roman"/>
                <w:sz w:val="24"/>
                <w:szCs w:val="24"/>
              </w:rPr>
              <w:t xml:space="preserve"> </w:t>
            </w:r>
            <w:r w:rsidR="002C3516">
              <w:rPr>
                <w:rFonts w:ascii="Times New Roman" w:hAnsi="Times New Roman"/>
                <w:b/>
                <w:sz w:val="24"/>
                <w:szCs w:val="24"/>
              </w:rPr>
              <w:t>30</w:t>
            </w:r>
            <w:r w:rsidR="00F543D3">
              <w:rPr>
                <w:rFonts w:ascii="Times New Roman" w:hAnsi="Times New Roman"/>
                <w:b/>
                <w:sz w:val="24"/>
                <w:szCs w:val="24"/>
              </w:rPr>
              <w:t>.</w:t>
            </w:r>
            <w:r w:rsidR="008D2E0F">
              <w:rPr>
                <w:rFonts w:ascii="Times New Roman" w:hAnsi="Times New Roman"/>
                <w:b/>
                <w:sz w:val="24"/>
                <w:szCs w:val="24"/>
              </w:rPr>
              <w:t>01.2024</w:t>
            </w:r>
            <w:r w:rsidR="0047695E" w:rsidRPr="003528E2">
              <w:rPr>
                <w:rFonts w:ascii="Times New Roman" w:hAnsi="Times New Roman"/>
                <w:b/>
                <w:sz w:val="24"/>
                <w:szCs w:val="24"/>
              </w:rPr>
              <w:t>р.</w:t>
            </w:r>
            <w:r w:rsidRPr="003528E2">
              <w:rPr>
                <w:rFonts w:ascii="Times New Roman" w:hAnsi="Times New Roman"/>
                <w:sz w:val="24"/>
                <w:szCs w:val="24"/>
              </w:rPr>
              <w:t xml:space="preserve"> </w:t>
            </w:r>
            <w:r w:rsidR="0040616A" w:rsidRPr="003528E2">
              <w:rPr>
                <w:rFonts w:ascii="Times New Roman" w:hAnsi="Times New Roman"/>
                <w:sz w:val="24"/>
                <w:szCs w:val="24"/>
              </w:rPr>
              <w:t xml:space="preserve">до </w:t>
            </w:r>
            <w:r w:rsidR="002C3516">
              <w:rPr>
                <w:rFonts w:ascii="Times New Roman" w:hAnsi="Times New Roman"/>
                <w:sz w:val="24"/>
                <w:szCs w:val="24"/>
              </w:rPr>
              <w:t>12</w:t>
            </w:r>
            <w:r w:rsidR="00E76B8B">
              <w:rPr>
                <w:rFonts w:ascii="Times New Roman" w:hAnsi="Times New Roman"/>
                <w:sz w:val="24"/>
                <w:szCs w:val="24"/>
              </w:rPr>
              <w:t>год.00 хв</w:t>
            </w:r>
            <w:r w:rsidR="0040616A" w:rsidRPr="003528E2">
              <w:rPr>
                <w:rFonts w:ascii="Times New Roman" w:hAnsi="Times New Roman"/>
                <w:sz w:val="24"/>
                <w:szCs w:val="24"/>
              </w:rPr>
              <w:t>.</w:t>
            </w:r>
            <w:r w:rsidR="00F543D3">
              <w:rPr>
                <w:rFonts w:ascii="Times New Roman" w:hAnsi="Times New Roman"/>
                <w:sz w:val="24"/>
                <w:szCs w:val="24"/>
              </w:rPr>
              <w:t xml:space="preserve"> за київським часом.</w:t>
            </w:r>
          </w:p>
          <w:p w:rsidR="0047695E" w:rsidRPr="00A30A6E" w:rsidRDefault="0047695E" w:rsidP="00E6521B">
            <w:pPr>
              <w:widowControl w:val="0"/>
              <w:spacing w:after="0" w:line="240" w:lineRule="auto"/>
              <w:contextualSpacing/>
              <w:jc w:val="both"/>
              <w:rPr>
                <w:rFonts w:ascii="Times New Roman" w:hAnsi="Times New Roman"/>
                <w:b/>
                <w:sz w:val="24"/>
                <w:szCs w:val="24"/>
              </w:rPr>
            </w:pPr>
          </w:p>
          <w:p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contextualSpacing/>
              <w:jc w:val="center"/>
              <w:rPr>
                <w:rFonts w:ascii="Times New Roman" w:hAnsi="Times New Roman"/>
                <w:b/>
                <w:sz w:val="24"/>
                <w:szCs w:val="24"/>
              </w:rPr>
            </w:pPr>
          </w:p>
          <w:p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D428D7" w:rsidRPr="00A30A6E"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00178" w:rsidRPr="00A30A6E"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A30A6E">
              <w:rPr>
                <w:rFonts w:ascii="Times New Roman" w:hAnsi="Times New Roman"/>
                <w:color w:val="000000"/>
                <w:sz w:val="24"/>
                <w:szCs w:val="24"/>
                <w:lang w:eastAsia="ru-RU"/>
              </w:rPr>
              <w:t>„Тендерна</w:t>
            </w:r>
            <w:proofErr w:type="spellEnd"/>
            <w:r w:rsidRPr="00A30A6E">
              <w:rPr>
                <w:rFonts w:ascii="Times New Roman" w:hAnsi="Times New Roman"/>
                <w:color w:val="000000"/>
                <w:sz w:val="24"/>
                <w:szCs w:val="24"/>
                <w:lang w:eastAsia="ru-RU"/>
              </w:rPr>
              <w:t xml:space="preserve">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rsidR="00CB361F"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 xml:space="preserve">1. Учасники відповідають за зміст своїх тендерних пропозицій, та повинні дотримуватись норм чинного </w:t>
            </w:r>
            <w:r w:rsidRPr="00A30A6E">
              <w:rPr>
                <w:rFonts w:ascii="Times New Roman" w:eastAsia="Times New Roman" w:hAnsi="Times New Roman"/>
                <w:sz w:val="24"/>
                <w:szCs w:val="24"/>
                <w:lang w:eastAsia="ru-RU"/>
              </w:rPr>
              <w:lastRenderedPageBreak/>
              <w:t>законодавства України.</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A30A6E" w:rsidRDefault="00DA49F8" w:rsidP="00E6521B">
            <w:pPr>
              <w:pStyle w:val="aa"/>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що у попередніх взаємовідносинах між  Учасником та Замовником оперативно-господарську/і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rsidR="00DA49F8" w:rsidRPr="00A30A6E" w:rsidRDefault="00DA49F8" w:rsidP="00E6521B">
            <w:pPr>
              <w:pStyle w:val="aa"/>
              <w:spacing w:before="0" w:beforeAutospacing="0" w:after="0" w:afterAutospacing="0"/>
              <w:contextualSpacing/>
              <w:jc w:val="both"/>
            </w:pPr>
            <w:r w:rsidRPr="00A30A6E">
              <w:t>Примітка:</w:t>
            </w:r>
          </w:p>
          <w:p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Постачання електричної </w:t>
            </w:r>
            <w:r w:rsidRPr="00A30A6E">
              <w:rPr>
                <w:rFonts w:ascii="Times New Roman" w:hAnsi="Times New Roman"/>
                <w:bCs/>
                <w:sz w:val="24"/>
                <w:szCs w:val="24"/>
                <w:lang w:eastAsia="ru-RU" w:bidi="en-US"/>
              </w:rPr>
              <w:lastRenderedPageBreak/>
              <w:t>енергії споживачам здійснюється за вільними цінами».</w:t>
            </w:r>
            <w:r w:rsidRPr="00A30A6E">
              <w:rPr>
                <w:rFonts w:ascii="Times New Roman" w:hAnsi="Times New Roman"/>
                <w:b/>
                <w:bCs/>
                <w:sz w:val="24"/>
                <w:szCs w:val="24"/>
                <w:lang w:eastAsia="ru-RU" w:bidi="en-US"/>
              </w:rPr>
              <w:t xml:space="preserve"> </w:t>
            </w:r>
          </w:p>
          <w:p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rsidR="007E6068" w:rsidRPr="00A30A6E" w:rsidRDefault="007E6068" w:rsidP="00E6521B">
            <w:pPr>
              <w:widowControl w:val="0"/>
              <w:spacing w:after="0" w:line="240" w:lineRule="auto"/>
              <w:ind w:hanging="2"/>
              <w:jc w:val="both"/>
              <w:rPr>
                <w:rFonts w:ascii="Times New Roman" w:hAnsi="Times New Roman"/>
                <w:bCs/>
                <w:sz w:val="24"/>
                <w:szCs w:val="24"/>
                <w:u w:val="single"/>
                <w:lang w:eastAsia="ru-RU" w:bidi="en-US"/>
              </w:rPr>
            </w:pPr>
            <w:r w:rsidRPr="00CA377B">
              <w:rPr>
                <w:rFonts w:ascii="Times New Roman" w:hAnsi="Times New Roman"/>
                <w:bCs/>
                <w:sz w:val="24"/>
                <w:szCs w:val="24"/>
                <w:lang w:eastAsia="ru-RU" w:bidi="en-US"/>
              </w:rPr>
              <w:t xml:space="preserve">Учасник не включає до вартості тендерної пропозиції витрати щодо оплати послуг з </w:t>
            </w:r>
            <w:r w:rsidRPr="00CA377B">
              <w:rPr>
                <w:rFonts w:ascii="Times New Roman" w:hAnsi="Times New Roman"/>
                <w:bCs/>
                <w:sz w:val="24"/>
                <w:szCs w:val="24"/>
                <w:u w:val="single"/>
                <w:lang w:eastAsia="ru-RU" w:bidi="en-US"/>
              </w:rPr>
              <w:t>розподілу</w:t>
            </w:r>
            <w:r w:rsidR="008A4004" w:rsidRPr="00CA377B">
              <w:rPr>
                <w:rFonts w:ascii="Times New Roman" w:hAnsi="Times New Roman"/>
                <w:bCs/>
                <w:sz w:val="24"/>
                <w:szCs w:val="24"/>
                <w:u w:val="single"/>
                <w:lang w:eastAsia="ru-RU" w:bidi="en-US"/>
              </w:rPr>
              <w:t xml:space="preserve"> </w:t>
            </w:r>
            <w:r w:rsidRPr="00CA377B">
              <w:rPr>
                <w:rFonts w:ascii="Times New Roman" w:hAnsi="Times New Roman"/>
                <w:bCs/>
                <w:sz w:val="24"/>
                <w:szCs w:val="24"/>
                <w:lang w:eastAsia="ru-RU" w:bidi="en-US"/>
              </w:rPr>
              <w:t xml:space="preserve">електричної енергії. Також не є предметом даної закупівлі </w:t>
            </w:r>
            <w:r w:rsidRPr="00CA377B">
              <w:rPr>
                <w:rFonts w:ascii="Times New Roman" w:hAnsi="Times New Roman"/>
                <w:bCs/>
                <w:sz w:val="24"/>
                <w:szCs w:val="24"/>
                <w:u w:val="single"/>
                <w:lang w:eastAsia="ru-RU" w:bidi="en-US"/>
              </w:rPr>
              <w:t>реактивна електрична енергія.</w:t>
            </w:r>
          </w:p>
          <w:p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 xml:space="preserve">У разі відсутності у Учасника нерезидента документів, що вимагаються згідно з даною документацією  Учасник </w:t>
            </w:r>
            <w:r w:rsidRPr="00A30A6E">
              <w:rPr>
                <w:rFonts w:ascii="Times New Roman" w:hAnsi="Times New Roman"/>
                <w:sz w:val="24"/>
                <w:szCs w:val="24"/>
                <w:lang w:eastAsia="ru-RU"/>
              </w:rPr>
              <w:lastRenderedPageBreak/>
              <w:t>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рмою згідно додатку №5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A30A6E">
              <w:rPr>
                <w:rFonts w:ascii="Times New Roman" w:hAnsi="Times New Roman"/>
                <w:sz w:val="24"/>
                <w:szCs w:val="24"/>
                <w:lang w:eastAsia="uk-UA"/>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30A6E" w:rsidRDefault="005A0D46" w:rsidP="005A0D46">
            <w:pPr>
              <w:pStyle w:val="aa"/>
              <w:shd w:val="clear" w:color="auto" w:fill="FFFFFF"/>
              <w:spacing w:before="0" w:beforeAutospacing="0" w:after="0" w:afterAutospacing="0"/>
              <w:jc w:val="both"/>
              <w:rPr>
                <w:rFonts w:eastAsia="Calibri"/>
              </w:rPr>
            </w:pPr>
            <w:r w:rsidRPr="00A30A6E">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3) перелік інформації та/або документів, які повинен подати учасник для усунення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виявлених невідповідностей.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rsidR="00F543D3" w:rsidRPr="002C1B90" w:rsidRDefault="00F543D3" w:rsidP="00F543D3">
            <w:pPr>
              <w:pStyle w:val="1"/>
              <w:widowControl w:val="0"/>
              <w:numPr>
                <w:ilvl w:val="0"/>
                <w:numId w:val="17"/>
              </w:numPr>
              <w:spacing w:line="240" w:lineRule="auto"/>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учасник процедури закупівлі:</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підпадає під підстави, встановлені пунктом 47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C1B90">
              <w:rPr>
                <w:rFonts w:ascii="Times New Roman" w:eastAsia="Times New Roman" w:hAnsi="Times New Roman" w:cs="Times New Roman"/>
                <w:sz w:val="24"/>
                <w:szCs w:val="24"/>
                <w:lang w:val="uk-UA" w:eastAsia="en-US"/>
              </w:rPr>
              <w:t>бенефіціарним</w:t>
            </w:r>
            <w:proofErr w:type="spellEnd"/>
            <w:r w:rsidRPr="002C1B90">
              <w:rPr>
                <w:rFonts w:ascii="Times New Roman" w:eastAsia="Times New Roman"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2C1B90">
              <w:rPr>
                <w:rFonts w:ascii="Times New Roman" w:eastAsia="Times New Roman" w:hAnsi="Times New Roman" w:cs="Times New Roman"/>
                <w:sz w:val="24"/>
                <w:szCs w:val="24"/>
                <w:lang w:val="uk-UA" w:eastAsia="en-US"/>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2) тендерна пропозиція: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2C1B90">
                <w:rPr>
                  <w:rFonts w:ascii="Times New Roman" w:eastAsia="Times New Roman" w:hAnsi="Times New Roman" w:cs="Times New Roman"/>
                  <w:sz w:val="24"/>
                  <w:szCs w:val="24"/>
                  <w:lang w:val="uk-UA" w:eastAsia="en-US"/>
                </w:rPr>
                <w:t>пункту 4</w:t>
              </w:r>
            </w:hyperlink>
            <w:r w:rsidRPr="002C1B90">
              <w:rPr>
                <w:rFonts w:ascii="Times New Roman" w:eastAsia="Times New Roman" w:hAnsi="Times New Roman" w:cs="Times New Roman"/>
                <w:sz w:val="24"/>
                <w:szCs w:val="24"/>
                <w:lang w:val="uk-UA" w:eastAsia="en-US"/>
              </w:rPr>
              <w:t>3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є такою, строк дії якої закінчився;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3) переможець процедури закупівлі:</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надав недостовірну інформацію, що є суттєвою для </w:t>
            </w:r>
            <w:r w:rsidRPr="002C1B90">
              <w:rPr>
                <w:rFonts w:ascii="Times New Roman" w:eastAsia="Times New Roman" w:hAnsi="Times New Roman" w:cs="Times New Roman"/>
                <w:sz w:val="24"/>
                <w:szCs w:val="24"/>
                <w:lang w:val="uk-UA" w:eastAsia="en-US"/>
              </w:rPr>
              <w:lastRenderedPageBreak/>
              <w:t>визначення результатів процедури закупівлі, яку замовником виявлено згідно з абзацом першим пункту 42 Особливостей.</w:t>
            </w:r>
          </w:p>
          <w:p w:rsidR="00F543D3" w:rsidRPr="002C1B90" w:rsidRDefault="00943A56"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2" w:tgtFrame="_blank" w:history="1">
              <w:r w:rsidR="00F543D3" w:rsidRPr="002C1B90">
                <w:rPr>
                  <w:rFonts w:ascii="Times New Roman" w:eastAsia="Times New Roman" w:hAnsi="Times New Roman" w:cs="Times New Roman"/>
                  <w:sz w:val="24"/>
                  <w:szCs w:val="24"/>
                  <w:lang w:val="uk-UA" w:eastAsia="en-US"/>
                </w:rPr>
                <w:t>Замовник відхил</w:t>
              </w:r>
              <w:r w:rsidR="00F543D3">
                <w:rPr>
                  <w:rFonts w:ascii="Times New Roman" w:eastAsia="Times New Roman" w:hAnsi="Times New Roman" w:cs="Times New Roman"/>
                  <w:sz w:val="24"/>
                  <w:szCs w:val="24"/>
                  <w:lang w:val="uk-UA" w:eastAsia="en-US"/>
                </w:rPr>
                <w:t>яє</w:t>
              </w:r>
              <w:r w:rsidR="00F543D3" w:rsidRPr="002C1B90">
                <w:rPr>
                  <w:rFonts w:ascii="Times New Roman" w:eastAsia="Times New Roman" w:hAnsi="Times New Roman" w:cs="Times New Roman"/>
                  <w:sz w:val="24"/>
                  <w:szCs w:val="24"/>
                  <w:lang w:val="uk-UA" w:eastAsia="en-US"/>
                </w:rPr>
                <w:t xml:space="preserve"> тендерну пропозицію із зазначенням аргументації в електронній системі закупівель у разі, коли:</w:t>
              </w:r>
            </w:hyperlink>
          </w:p>
          <w:p w:rsidR="00F543D3" w:rsidRPr="002C1B90" w:rsidRDefault="00943A56"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3" w:tgtFrame="_blank" w:history="1">
              <w:r w:rsidR="00F543D3" w:rsidRPr="002C1B90">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F543D3" w:rsidRPr="002C1B90" w:rsidRDefault="00943A56"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4" w:tgtFrame="_blank" w:history="1">
              <w:r w:rsidR="00F543D3" w:rsidRPr="002C1B90">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F543D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CB361F" w:rsidRPr="00A30A6E" w:rsidRDefault="00CB361F" w:rsidP="005A0D46">
            <w:pPr>
              <w:widowControl w:val="0"/>
              <w:spacing w:after="0" w:line="240" w:lineRule="auto"/>
              <w:ind w:firstLine="425"/>
              <w:contextualSpacing/>
              <w:jc w:val="both"/>
              <w:rPr>
                <w:rFonts w:ascii="Times New Roman" w:hAnsi="Times New Roman"/>
                <w:sz w:val="24"/>
                <w:szCs w:val="24"/>
                <w:lang w:eastAsia="uk-UA"/>
              </w:rPr>
            </w:pP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Замовник відміняє відкриті торги у разі:</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rsidR="00F543D3" w:rsidRPr="008533C3" w:rsidRDefault="00F543D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r w:rsidRPr="00083A02">
              <w:rPr>
                <w:rFonts w:eastAsia="Times New Roman"/>
                <w:lang w:val="uk-UA"/>
              </w:rPr>
              <w:t>4</w:t>
            </w:r>
            <w:r w:rsidRPr="008533C3">
              <w:rPr>
                <w:rFonts w:ascii="Times New Roman" w:eastAsia="Times New Roman" w:hAnsi="Times New Roman" w:cs="Times New Roman"/>
                <w:sz w:val="24"/>
                <w:szCs w:val="24"/>
                <w:lang w:val="uk-UA" w:eastAsia="en-US"/>
              </w:rPr>
              <w:t>) коли здійснення закупівлі стало неможливим внаслідок дії обставин непереборної сили.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 xml:space="preserve">2) неподання жодної тендерної пропозиції для участі у </w:t>
            </w:r>
            <w:r w:rsidRPr="008533C3">
              <w:rPr>
                <w:rFonts w:ascii="Times New Roman" w:eastAsia="Times New Roman" w:hAnsi="Times New Roman" w:cs="Times New Roman"/>
                <w:sz w:val="24"/>
                <w:szCs w:val="24"/>
                <w:lang w:val="uk-UA" w:eastAsia="en-US"/>
              </w:rPr>
              <w:lastRenderedPageBreak/>
              <w:t>відкритих торгах у строк, установлений замовником згідно з Особливостями.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можуть бути відмінені частково (за лотом).</w:t>
            </w:r>
          </w:p>
          <w:p w:rsidR="00CB361F" w:rsidRPr="00A30A6E" w:rsidRDefault="00F543D3" w:rsidP="00F543D3">
            <w:pPr>
              <w:widowControl w:val="0"/>
              <w:spacing w:after="0" w:line="240" w:lineRule="auto"/>
              <w:contextualSpacing/>
              <w:jc w:val="both"/>
              <w:rPr>
                <w:rFonts w:ascii="Times New Roman" w:hAnsi="Times New Roman"/>
                <w:sz w:val="24"/>
                <w:szCs w:val="24"/>
                <w:lang w:eastAsia="uk-UA"/>
              </w:rPr>
            </w:pPr>
            <w:r w:rsidRPr="008533C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У разі відхилення тендерної пропозиції з підстави, визначеної</w:t>
            </w:r>
            <w:r>
              <w:rPr>
                <w:rFonts w:ascii="Times New Roman" w:eastAsia="Times New Roman" w:hAnsi="Times New Roman" w:cs="Times New Roman"/>
                <w:sz w:val="24"/>
                <w:szCs w:val="24"/>
                <w:lang w:val="uk-UA" w:eastAsia="en-US"/>
              </w:rPr>
              <w:t xml:space="preserve"> </w:t>
            </w:r>
            <w:hyperlink r:id="rId15" w:anchor="n605" w:history="1">
              <w:r w:rsidRPr="004A1F37">
                <w:rPr>
                  <w:rFonts w:ascii="Times New Roman" w:eastAsia="Times New Roman" w:hAnsi="Times New Roman" w:cs="Times New Roman"/>
                  <w:sz w:val="24"/>
                  <w:szCs w:val="24"/>
                  <w:lang w:val="uk-UA" w:eastAsia="en-US"/>
                </w:rPr>
                <w:t>підпунктом 3</w:t>
              </w:r>
            </w:hyperlink>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rFonts w:ascii="Times New Roman" w:eastAsia="Times New Roman" w:hAnsi="Times New Roman" w:cs="Times New Roman"/>
                <w:sz w:val="24"/>
                <w:szCs w:val="24"/>
                <w:lang w:val="uk-UA" w:eastAsia="en-US"/>
              </w:rPr>
              <w:t xml:space="preserve"> </w:t>
            </w:r>
            <w:hyperlink r:id="rId16" w:anchor="n1611" w:tgtFrame="_blank" w:history="1">
              <w:r w:rsidRPr="004A1F37">
                <w:rPr>
                  <w:rFonts w:ascii="Times New Roman" w:eastAsia="Times New Roman" w:hAnsi="Times New Roman" w:cs="Times New Roman"/>
                  <w:sz w:val="24"/>
                  <w:szCs w:val="24"/>
                  <w:lang w:val="uk-UA" w:eastAsia="en-US"/>
                </w:rPr>
                <w:t>статтею</w:t>
              </w:r>
            </w:hyperlink>
            <w:hyperlink r:id="rId17" w:anchor="n1611" w:tgtFrame="_blank" w:history="1">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33</w:t>
              </w:r>
            </w:hyperlink>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Закону та пунктом 49 Особливостей.</w:t>
            </w:r>
          </w:p>
          <w:p w:rsidR="00CB361F" w:rsidRPr="00A30A6E" w:rsidRDefault="00F543D3" w:rsidP="00F543D3">
            <w:pPr>
              <w:spacing w:after="0" w:line="240" w:lineRule="auto"/>
              <w:jc w:val="both"/>
              <w:rPr>
                <w:rFonts w:ascii="Times New Roman" w:hAnsi="Times New Roman"/>
                <w:sz w:val="24"/>
                <w:szCs w:val="24"/>
                <w:lang w:eastAsia="uk-UA"/>
              </w:rPr>
            </w:pPr>
            <w:r w:rsidRPr="004A1F37">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w:t>
            </w:r>
            <w:r w:rsidRPr="004A1F37">
              <w:rPr>
                <w:rFonts w:ascii="Times New Roman" w:eastAsia="Times New Roman" w:hAnsi="Times New Roman"/>
                <w:sz w:val="24"/>
                <w:szCs w:val="24"/>
              </w:rPr>
              <w:lastRenderedPageBreak/>
              <w:t>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A30A6E" w:rsidRDefault="00505968"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A30A6E" w:rsidRDefault="00505968" w:rsidP="00505968">
            <w:pPr>
              <w:spacing w:after="0" w:line="240" w:lineRule="auto"/>
              <w:jc w:val="both"/>
              <w:rPr>
                <w:rFonts w:ascii="Times New Roman" w:hAnsi="Times New Roman"/>
                <w:sz w:val="24"/>
                <w:szCs w:val="24"/>
              </w:rPr>
            </w:pPr>
            <w:r w:rsidRPr="00A30A6E">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30A6E"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w:t>
            </w:r>
            <w:r w:rsidR="00CB361F" w:rsidRPr="00A30A6E">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rsidR="00505968" w:rsidRPr="00A30A6E" w:rsidRDefault="00730CD2"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505968" w:rsidRPr="00A30A6E">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A30A6E">
              <w:rPr>
                <w:rFonts w:ascii="Times New Roman" w:eastAsia="Times New Roman" w:hAnsi="Times New Roman"/>
                <w:color w:val="000000"/>
                <w:sz w:val="24"/>
                <w:szCs w:val="24"/>
                <w:lang w:eastAsia="ru-RU"/>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A30A6E">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6E">
              <w:rPr>
                <w:rFonts w:ascii="Times New Roman" w:eastAsia="Times New Roman" w:hAnsi="Times New Roman"/>
                <w:color w:val="000000"/>
                <w:sz w:val="24"/>
                <w:szCs w:val="24"/>
                <w:lang w:eastAsia="ru-RU"/>
              </w:rPr>
              <w:t>Platts</w:t>
            </w:r>
            <w:proofErr w:type="spellEnd"/>
            <w:r w:rsidRPr="00A30A6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A30A6E" w:rsidRDefault="00505968" w:rsidP="00505968">
            <w:pPr>
              <w:spacing w:after="0" w:line="240" w:lineRule="auto"/>
              <w:jc w:val="both"/>
              <w:rPr>
                <w:rFonts w:ascii="Times New Roman" w:hAnsi="Times New Roman"/>
                <w:color w:val="000000"/>
                <w:sz w:val="28"/>
                <w:szCs w:val="28"/>
              </w:rPr>
            </w:pPr>
            <w:r w:rsidRPr="00A30A6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A30A6E">
              <w:rPr>
                <w:rFonts w:ascii="Times New Roman" w:hAnsi="Times New Roman"/>
                <w:color w:val="000000"/>
                <w:sz w:val="28"/>
                <w:szCs w:val="28"/>
              </w:rPr>
              <w:t>.</w:t>
            </w:r>
          </w:p>
          <w:p w:rsidR="00CB361F" w:rsidRPr="00B664F2" w:rsidRDefault="00CB361F" w:rsidP="00E6521B">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5</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5.1. </w:t>
            </w:r>
            <w:r w:rsidRPr="005A1879">
              <w:rPr>
                <w:rFonts w:ascii="Times New Roman" w:eastAsia="Times New Roman" w:hAnsi="Times New Roman"/>
                <w:sz w:val="24"/>
                <w:szCs w:val="24"/>
                <w:lang w:eastAsia="uk-UA"/>
              </w:rPr>
              <w:t>У разі відхилення тендерної пропозиції з підстави, визначеної</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підпунктом 3 пункту 44 Особливостей, замовник визначає</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 xml:space="preserve">переможця процедури закупівлі серед тих учасників </w:t>
            </w:r>
            <w:r w:rsidRPr="005A1879">
              <w:rPr>
                <w:rFonts w:ascii="Times New Roman" w:eastAsia="Times New Roman" w:hAnsi="Times New Roman"/>
                <w:sz w:val="24"/>
                <w:szCs w:val="24"/>
                <w:lang w:eastAsia="uk-UA"/>
              </w:rPr>
              <w:lastRenderedPageBreak/>
              <w:t>процедури</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закупівлі, тендерна пропозиція (строк дії якої ще не минув) якого</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відповідає критеріям та умовам, що визначені у тендерній</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документації, і може бути визнана найбільш економічно вигідною</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відповідно до вимог Закону та Особливостей, та приймає рішення</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про намір укласти договір про закупівлю у порядку та на умовах,</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визначених статтею 33 Закону та цим пунктом.</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У разі відхилення тендерної пропозиції, що за результатами оцінки</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визначена найбільш економічно вигідною, замовник розглядає</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наступну тендерну пропозицію у списку тендерних пропозицій,</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розташованих за результатами їх оцінки, починаючи з найкращої,</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яка вважається в такому випадку найбільш економічно вигідною, у</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p>
          <w:p w:rsidR="00CB361F" w:rsidRPr="00A30A6E" w:rsidRDefault="005A1879" w:rsidP="005A1879">
            <w:pPr>
              <w:widowControl w:val="0"/>
              <w:spacing w:after="0" w:line="240" w:lineRule="auto"/>
              <w:contextualSpacing/>
              <w:jc w:val="both"/>
              <w:rPr>
                <w:rFonts w:ascii="Times New Roman" w:hAnsi="Times New Roman"/>
                <w:sz w:val="24"/>
                <w:szCs w:val="24"/>
              </w:rPr>
            </w:pPr>
            <w:r w:rsidRPr="005A1879">
              <w:rPr>
                <w:rFonts w:ascii="Times New Roman" w:eastAsia="Times New Roman" w:hAnsi="Times New Roman"/>
                <w:sz w:val="24"/>
                <w:szCs w:val="24"/>
                <w:lang w:eastAsia="uk-UA"/>
              </w:rPr>
              <w:t>порядку та строки, визначені Ос</w:t>
            </w:r>
            <w:r>
              <w:rPr>
                <w:rFonts w:ascii="Times New Roman" w:eastAsia="Times New Roman" w:hAnsi="Times New Roman"/>
                <w:sz w:val="24"/>
                <w:szCs w:val="24"/>
                <w:lang w:eastAsia="uk-UA"/>
              </w:rPr>
              <w:t>обливостями (п.49 Особливостей)</w:t>
            </w:r>
            <w:r w:rsidR="00E01046" w:rsidRPr="00A30A6E">
              <w:rPr>
                <w:rFonts w:ascii="Times New Roman" w:eastAsia="Times New Roman" w:hAnsi="Times New Roman"/>
                <w:sz w:val="24"/>
                <w:szCs w:val="24"/>
                <w:lang w:eastAsia="uk-UA"/>
              </w:rPr>
              <w:t>.</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rsidTr="00A30A6E">
        <w:tc>
          <w:tcPr>
            <w:tcW w:w="10206" w:type="dxa"/>
            <w:gridSpan w:val="3"/>
            <w:shd w:val="clear" w:color="auto" w:fill="auto"/>
          </w:tcPr>
          <w:p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p w:rsidR="00E01046" w:rsidRPr="00A30A6E" w:rsidRDefault="00E01046" w:rsidP="008D22F9">
            <w:pPr>
              <w:spacing w:after="0" w:line="240" w:lineRule="auto"/>
              <w:jc w:val="center"/>
              <w:rPr>
                <w:rFonts w:ascii="Times New Roman" w:hAnsi="Times New Roman"/>
                <w:sz w:val="20"/>
                <w:szCs w:val="20"/>
              </w:rPr>
            </w:pP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A30A6E" w:rsidRDefault="00E01046" w:rsidP="008D22F9">
            <w:pPr>
              <w:spacing w:after="0" w:line="240" w:lineRule="auto"/>
              <w:rPr>
                <w:rFonts w:ascii="Times New Roman" w:hAnsi="Times New Roman"/>
                <w:b/>
                <w:sz w:val="20"/>
                <w:szCs w:val="20"/>
              </w:rPr>
            </w:pPr>
            <w:r w:rsidRPr="00A30A6E">
              <w:rPr>
                <w:rStyle w:val="af3"/>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копію</w:t>
            </w:r>
            <w:proofErr w:type="spellEnd"/>
            <w:r w:rsidR="00E01046" w:rsidRPr="00A30A6E">
              <w:rPr>
                <w:rFonts w:ascii="Times New Roman" w:eastAsia="Times New Roman" w:hAnsi="Times New Roman" w:cs="Times New Roman"/>
                <w:color w:val="auto"/>
                <w:sz w:val="20"/>
                <w:szCs w:val="20"/>
                <w:lang w:val="uk-UA"/>
              </w:rPr>
              <w:t xml:space="preserve"> виконано</w:t>
            </w:r>
            <w:r w:rsidR="004A5ECD">
              <w:rPr>
                <w:rFonts w:ascii="Times New Roman" w:eastAsia="Times New Roman" w:hAnsi="Times New Roman" w:cs="Times New Roman"/>
                <w:color w:val="auto"/>
                <w:sz w:val="20"/>
                <w:szCs w:val="20"/>
                <w:lang w:val="uk-UA"/>
              </w:rPr>
              <w:t>го аналогічного договору за 2021-2023р</w:t>
            </w:r>
            <w:r w:rsidR="00E01046" w:rsidRPr="00A30A6E">
              <w:rPr>
                <w:rFonts w:ascii="Times New Roman" w:eastAsia="Times New Roman" w:hAnsi="Times New Roman" w:cs="Times New Roman"/>
                <w:color w:val="auto"/>
                <w:sz w:val="20"/>
                <w:szCs w:val="20"/>
                <w:lang w:val="uk-UA"/>
              </w:rPr>
              <w:t>р</w:t>
            </w:r>
            <w:r w:rsidR="004A5ECD">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 xml:space="preserve"> (під аналогічним договором в цій ТД розуміється виконання учасником договорів щодо поставок товару, що є предметом закупівлі по даних </w:t>
            </w:r>
            <w:r w:rsidR="004A5ECD">
              <w:rPr>
                <w:rFonts w:ascii="Times New Roman" w:eastAsia="Times New Roman" w:hAnsi="Times New Roman" w:cs="Times New Roman"/>
                <w:color w:val="auto"/>
                <w:sz w:val="20"/>
                <w:szCs w:val="20"/>
                <w:lang w:val="uk-UA"/>
              </w:rPr>
              <w:t xml:space="preserve">торгах </w:t>
            </w:r>
            <w:r>
              <w:rPr>
                <w:rFonts w:ascii="Times New Roman" w:eastAsia="Times New Roman" w:hAnsi="Times New Roman" w:cs="Times New Roman"/>
                <w:color w:val="auto"/>
                <w:sz w:val="20"/>
                <w:szCs w:val="20"/>
                <w:lang w:val="uk-UA"/>
              </w:rPr>
              <w:t xml:space="preserve">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rsidR="00E01046" w:rsidRPr="00A30A6E" w:rsidRDefault="00E01046" w:rsidP="008D22F9">
            <w:pPr>
              <w:pStyle w:val="af1"/>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af1"/>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rsidR="00E01046" w:rsidRPr="00A30A6E" w:rsidRDefault="00E01046" w:rsidP="00E01046">
            <w:pPr>
              <w:pStyle w:val="af2"/>
              <w:keepNext/>
              <w:keepLines/>
              <w:numPr>
                <w:ilvl w:val="0"/>
                <w:numId w:val="10"/>
              </w:numPr>
              <w:spacing w:before="0" w:beforeAutospacing="0" w:after="0" w:afterAutospacing="0"/>
              <w:rPr>
                <w:sz w:val="20"/>
                <w:szCs w:val="20"/>
                <w:lang w:val="uk-UA"/>
              </w:rPr>
            </w:pPr>
            <w:r w:rsidRPr="00A30A6E">
              <w:rPr>
                <w:sz w:val="20"/>
                <w:szCs w:val="20"/>
                <w:lang w:val="uk-UA"/>
              </w:rPr>
              <w:t xml:space="preserve">місцезнаходження юридичної особи (юридична та фактична </w:t>
            </w:r>
            <w:r w:rsidRPr="00A30A6E">
              <w:rPr>
                <w:sz w:val="20"/>
                <w:szCs w:val="20"/>
                <w:lang w:val="uk-UA"/>
              </w:rPr>
              <w:lastRenderedPageBreak/>
              <w:t>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 xml:space="preserve">відомості про кінцевих </w:t>
            </w:r>
            <w:proofErr w:type="spellStart"/>
            <w:r w:rsidRPr="00A30A6E">
              <w:rPr>
                <w:rFonts w:ascii="Times New Roman" w:hAnsi="Times New Roman"/>
                <w:color w:val="auto"/>
                <w:sz w:val="20"/>
                <w:lang w:val="uk-UA"/>
              </w:rPr>
              <w:t>бенефіціарних</w:t>
            </w:r>
            <w:proofErr w:type="spellEnd"/>
            <w:r w:rsidRPr="00A30A6E">
              <w:rPr>
                <w:rFonts w:ascii="Times New Roman" w:hAnsi="Times New Roman"/>
                <w:color w:val="auto"/>
                <w:sz w:val="20"/>
                <w:lang w:val="uk-UA"/>
              </w:rPr>
              <w:t xml:space="preserve">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lastRenderedPageBreak/>
              <w:t>5</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rsidR="00E01046" w:rsidRPr="00A30A6E" w:rsidRDefault="00E01046" w:rsidP="008D22F9">
            <w:pPr>
              <w:pStyle w:val="af1"/>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30A6E" w:rsidRDefault="00E01046" w:rsidP="00E01046">
            <w:pPr>
              <w:pStyle w:val="af2"/>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af1"/>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F537B5" w:rsidRPr="00A30A6E" w:rsidTr="00A30A6E">
        <w:tc>
          <w:tcPr>
            <w:tcW w:w="486" w:type="dxa"/>
            <w:shd w:val="clear" w:color="auto" w:fill="auto"/>
          </w:tcPr>
          <w:p w:rsidR="00F537B5" w:rsidRPr="00A30A6E" w:rsidRDefault="00F537B5" w:rsidP="008D22F9">
            <w:pPr>
              <w:spacing w:line="240" w:lineRule="auto"/>
              <w:jc w:val="both"/>
              <w:rPr>
                <w:rFonts w:ascii="Times New Roman" w:hAnsi="Times New Roman"/>
                <w:sz w:val="20"/>
                <w:szCs w:val="20"/>
              </w:rPr>
            </w:pPr>
          </w:p>
        </w:tc>
        <w:tc>
          <w:tcPr>
            <w:tcW w:w="3530" w:type="dxa"/>
            <w:shd w:val="clear" w:color="auto" w:fill="auto"/>
          </w:tcPr>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Вимоги пункту 47</w:t>
            </w:r>
          </w:p>
          <w:p w:rsidR="00F537B5" w:rsidRPr="00A30A6E" w:rsidRDefault="00F537B5" w:rsidP="00F537B5">
            <w:pPr>
              <w:spacing w:line="240" w:lineRule="auto"/>
              <w:rPr>
                <w:rFonts w:ascii="Times New Roman" w:hAnsi="Times New Roman"/>
                <w:sz w:val="20"/>
                <w:szCs w:val="20"/>
              </w:rPr>
            </w:pPr>
            <w:r w:rsidRPr="00F537B5">
              <w:rPr>
                <w:rFonts w:ascii="Times New Roman" w:hAnsi="Times New Roman"/>
                <w:sz w:val="20"/>
                <w:szCs w:val="20"/>
              </w:rPr>
              <w:t>Особливостей</w:t>
            </w:r>
          </w:p>
        </w:tc>
        <w:tc>
          <w:tcPr>
            <w:tcW w:w="6190" w:type="dxa"/>
            <w:shd w:val="clear" w:color="auto" w:fill="auto"/>
          </w:tcPr>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Переможець торгів на виконання вимоги пункту 47 Особливостей</w:t>
            </w:r>
          </w:p>
          <w:p w:rsidR="00F537B5" w:rsidRPr="00E167A1"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повинен надати інформацію, наведену нижче**</w:t>
            </w:r>
          </w:p>
        </w:tc>
      </w:tr>
      <w:tr w:rsidR="00F537B5" w:rsidRPr="00A30A6E" w:rsidTr="00A30A6E">
        <w:tc>
          <w:tcPr>
            <w:tcW w:w="486" w:type="dxa"/>
            <w:shd w:val="clear" w:color="auto" w:fill="auto"/>
          </w:tcPr>
          <w:p w:rsidR="00F537B5" w:rsidRPr="00A30A6E" w:rsidRDefault="00F537B5" w:rsidP="008D22F9">
            <w:pPr>
              <w:spacing w:line="240" w:lineRule="auto"/>
              <w:jc w:val="both"/>
              <w:rPr>
                <w:rFonts w:ascii="Times New Roman" w:hAnsi="Times New Roman"/>
                <w:sz w:val="20"/>
                <w:szCs w:val="20"/>
              </w:rPr>
            </w:pPr>
          </w:p>
        </w:tc>
        <w:tc>
          <w:tcPr>
            <w:tcW w:w="3530" w:type="dxa"/>
            <w:shd w:val="clear" w:color="auto" w:fill="auto"/>
          </w:tcPr>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Підпункт 3 пункту 47</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Особливостей</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Керівника учасника</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процедури закупівлі,</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фізичну особу, яка є</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учасником процедури</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lastRenderedPageBreak/>
              <w:t>закупівлі, було притягнуто</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згідно із законом до</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відповідальності за</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вчинення корупційного</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правопорушення або</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правопорушення,</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пов’язаного з корупцією</w:t>
            </w:r>
          </w:p>
        </w:tc>
        <w:tc>
          <w:tcPr>
            <w:tcW w:w="6190" w:type="dxa"/>
            <w:shd w:val="clear" w:color="auto" w:fill="auto"/>
          </w:tcPr>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lastRenderedPageBreak/>
              <w:t>Інформаційна довідка з Єдиного державного реєстру осіб, які вчинили</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корупційні або пов’язані з корупцією правопорушення, згідно з якою не</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буде знайдено інформації про корупційні або пов’язані з корупцією</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правопорушення керівника учасника-переможця процедури закупівлі</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або гарантійний лист/довідка у довільній формі.</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Документ повинен бути виданим не більше місячної давнини відносно</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lastRenderedPageBreak/>
              <w:t>дати оприлюдненого в електронній системі закупівель повідомлення про</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намір укласти договір про закупівлю.</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Довідка надається в період відсутності функціональної можливості перевірки інформації</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 xml:space="preserve">на </w:t>
            </w:r>
            <w:proofErr w:type="spellStart"/>
            <w:r w:rsidRPr="00F537B5">
              <w:rPr>
                <w:rFonts w:ascii="Times New Roman" w:eastAsia="Times New Roman" w:hAnsi="Times New Roman"/>
                <w:sz w:val="20"/>
                <w:szCs w:val="20"/>
              </w:rPr>
              <w:t>вебресурсі</w:t>
            </w:r>
            <w:proofErr w:type="spellEnd"/>
            <w:r w:rsidRPr="00F537B5">
              <w:rPr>
                <w:rFonts w:ascii="Times New Roman" w:eastAsia="Times New Roman" w:hAnsi="Times New Roman"/>
                <w:sz w:val="20"/>
                <w:szCs w:val="20"/>
              </w:rPr>
              <w:t xml:space="preserve"> Єдиного державного реєстру осіб, які вчинили корупційні або пов’язані з</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корупцією правопорушення, яка не стосується запитувача.</w:t>
            </w:r>
          </w:p>
        </w:tc>
      </w:tr>
      <w:tr w:rsidR="00DC6E08" w:rsidRPr="00A30A6E" w:rsidTr="00A30A6E">
        <w:tc>
          <w:tcPr>
            <w:tcW w:w="486" w:type="dxa"/>
            <w:shd w:val="clear" w:color="auto" w:fill="auto"/>
          </w:tcPr>
          <w:p w:rsidR="00DC6E08" w:rsidRPr="00A30A6E" w:rsidRDefault="00DC6E08" w:rsidP="008D22F9">
            <w:pPr>
              <w:spacing w:line="240" w:lineRule="auto"/>
              <w:jc w:val="both"/>
              <w:rPr>
                <w:rFonts w:ascii="Times New Roman" w:hAnsi="Times New Roman"/>
                <w:sz w:val="20"/>
                <w:szCs w:val="20"/>
              </w:rPr>
            </w:pPr>
          </w:p>
        </w:tc>
        <w:tc>
          <w:tcPr>
            <w:tcW w:w="3530" w:type="dxa"/>
            <w:shd w:val="clear" w:color="auto" w:fill="auto"/>
          </w:tcPr>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Особливостей</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Фізична особа, яка є</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учасником процедури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закупівлі, була засуджена за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кримінальне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правопорушення, вчинене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корисливих мотивів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(зокрема, пов’язане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хабарництвом та</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відмиванням коштів),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судимість з якої не знято або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не погашено 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установленому законом</w:t>
            </w:r>
          </w:p>
          <w:p w:rsidR="00DC6E08" w:rsidRPr="00F537B5" w:rsidRDefault="00DC6E08" w:rsidP="00DC6E08">
            <w:pPr>
              <w:spacing w:line="240" w:lineRule="auto"/>
              <w:rPr>
                <w:rFonts w:ascii="Times New Roman" w:hAnsi="Times New Roman"/>
                <w:sz w:val="20"/>
                <w:szCs w:val="20"/>
              </w:rPr>
            </w:pPr>
            <w:r w:rsidRPr="00DC6E08">
              <w:rPr>
                <w:rFonts w:ascii="Times New Roman" w:hAnsi="Times New Roman"/>
                <w:sz w:val="20"/>
                <w:szCs w:val="20"/>
              </w:rPr>
              <w:t>порядку</w:t>
            </w:r>
          </w:p>
        </w:tc>
        <w:tc>
          <w:tcPr>
            <w:tcW w:w="6190" w:type="dxa"/>
            <w:shd w:val="clear" w:color="auto" w:fill="auto"/>
          </w:tcPr>
          <w:p w:rsidR="00DC6E08" w:rsidRPr="00F537B5" w:rsidRDefault="00DC6E08" w:rsidP="00F537B5">
            <w:pPr>
              <w:tabs>
                <w:tab w:val="num" w:pos="720"/>
              </w:tabs>
              <w:spacing w:after="0" w:line="240" w:lineRule="auto"/>
              <w:jc w:val="both"/>
              <w:rPr>
                <w:rFonts w:ascii="Times New Roman" w:eastAsia="Times New Roman" w:hAnsi="Times New Roman"/>
                <w:sz w:val="20"/>
                <w:szCs w:val="20"/>
              </w:rPr>
            </w:pPr>
          </w:p>
        </w:tc>
      </w:tr>
      <w:tr w:rsidR="00DC6E08" w:rsidRPr="00A30A6E" w:rsidTr="00A30A6E">
        <w:tc>
          <w:tcPr>
            <w:tcW w:w="486" w:type="dxa"/>
            <w:shd w:val="clear" w:color="auto" w:fill="auto"/>
          </w:tcPr>
          <w:p w:rsidR="00DC6E08" w:rsidRPr="00A30A6E" w:rsidRDefault="00DC6E08" w:rsidP="008D22F9">
            <w:pPr>
              <w:spacing w:line="240" w:lineRule="auto"/>
              <w:jc w:val="both"/>
              <w:rPr>
                <w:rFonts w:ascii="Times New Roman" w:hAnsi="Times New Roman"/>
                <w:sz w:val="20"/>
                <w:szCs w:val="20"/>
              </w:rPr>
            </w:pPr>
          </w:p>
        </w:tc>
        <w:tc>
          <w:tcPr>
            <w:tcW w:w="3530" w:type="dxa"/>
            <w:shd w:val="clear" w:color="auto" w:fill="auto"/>
          </w:tcPr>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Підпункт 12 пункту 47</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Особливостей</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Керівника учасника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процедури закупівлі,</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фізичну особу, яка є</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учасником процедури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закупівлі, було притягнуто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згідно із законом до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відповідальності за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вчинення правопорушення,</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пов’язаного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lastRenderedPageBreak/>
              <w:t>використанням дитячої</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праці чи будь-якими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формами торгівлі людьми</w:t>
            </w:r>
          </w:p>
        </w:tc>
        <w:tc>
          <w:tcPr>
            <w:tcW w:w="6190" w:type="dxa"/>
            <w:shd w:val="clear" w:color="auto" w:fill="auto"/>
          </w:tcPr>
          <w:p w:rsidR="00DC6E08" w:rsidRPr="00F537B5" w:rsidRDefault="00DC6E08" w:rsidP="00F537B5">
            <w:pPr>
              <w:tabs>
                <w:tab w:val="num" w:pos="720"/>
              </w:tabs>
              <w:spacing w:after="0" w:line="240" w:lineRule="auto"/>
              <w:jc w:val="both"/>
              <w:rPr>
                <w:rFonts w:ascii="Times New Roman" w:eastAsia="Times New Roman" w:hAnsi="Times New Roman"/>
                <w:sz w:val="20"/>
                <w:szCs w:val="20"/>
              </w:rPr>
            </w:pPr>
          </w:p>
        </w:tc>
      </w:tr>
      <w:tr w:rsidR="00DC6E08" w:rsidRPr="00A30A6E" w:rsidTr="00A30A6E">
        <w:tc>
          <w:tcPr>
            <w:tcW w:w="486" w:type="dxa"/>
            <w:shd w:val="clear" w:color="auto" w:fill="auto"/>
          </w:tcPr>
          <w:p w:rsidR="00DC6E08" w:rsidRPr="00A30A6E" w:rsidRDefault="00DC6E08" w:rsidP="008D22F9">
            <w:pPr>
              <w:spacing w:line="240" w:lineRule="auto"/>
              <w:jc w:val="both"/>
              <w:rPr>
                <w:rFonts w:ascii="Times New Roman" w:hAnsi="Times New Roman"/>
                <w:sz w:val="20"/>
                <w:szCs w:val="20"/>
              </w:rPr>
            </w:pPr>
          </w:p>
        </w:tc>
        <w:tc>
          <w:tcPr>
            <w:tcW w:w="3530" w:type="dxa"/>
            <w:shd w:val="clear" w:color="auto" w:fill="auto"/>
          </w:tcPr>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Підпункт 6 пункту 47</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Особливостей</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Керівник учасника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процедури закупівлі був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засуджений за кримінальне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правопорушення, вчинене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корисливих мотивів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(зокрема, пов’язане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хабарництвом, шахрайством</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та відмиванням коштів),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судимість з якого не знято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або не погашено 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установленому законом</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порядку</w:t>
            </w:r>
          </w:p>
        </w:tc>
        <w:tc>
          <w:tcPr>
            <w:tcW w:w="6190" w:type="dxa"/>
            <w:shd w:val="clear" w:color="auto" w:fill="auto"/>
          </w:tcPr>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Витяг з інформаційно-аналітичної системи «Облік відомостей про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притягнення особи до кримінальної відповідальності та наявності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судимості» сформований у паперовій або електронній формі, що містить</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інформацію про  відсутність судимості або обмежень, передбачених</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кримінальним процесуальним законодавством України щодо фізичної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особи, яка є учасником процедури закупівлі/ керівника учасника</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процедури закупівлі.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Документ повинен бути виданим не більше місячної давнини відносно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дати оприлюдненого в електронній системі закупівель повідомлення про</w:t>
            </w:r>
          </w:p>
          <w:p w:rsidR="00DC6E08" w:rsidRPr="00F537B5"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намір укласти договір про закупівлю.</w:t>
            </w:r>
          </w:p>
        </w:tc>
      </w:tr>
      <w:tr w:rsidR="00DC6E08" w:rsidRPr="00A30A6E" w:rsidTr="00A30A6E">
        <w:tc>
          <w:tcPr>
            <w:tcW w:w="486" w:type="dxa"/>
            <w:shd w:val="clear" w:color="auto" w:fill="auto"/>
          </w:tcPr>
          <w:p w:rsidR="00DC6E08" w:rsidRPr="00A30A6E" w:rsidRDefault="00DC6E08" w:rsidP="008D22F9">
            <w:pPr>
              <w:spacing w:line="240" w:lineRule="auto"/>
              <w:jc w:val="both"/>
              <w:rPr>
                <w:rFonts w:ascii="Times New Roman" w:hAnsi="Times New Roman"/>
                <w:sz w:val="20"/>
                <w:szCs w:val="20"/>
              </w:rPr>
            </w:pPr>
          </w:p>
        </w:tc>
        <w:tc>
          <w:tcPr>
            <w:tcW w:w="3530" w:type="dxa"/>
            <w:shd w:val="clear" w:color="auto" w:fill="auto"/>
          </w:tcPr>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пункту 47 Особливостей</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Замовник може прийняти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рішення про відмову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учаснику процедури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закупівлі в участі 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відкритих торгах та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відхилити тендерну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пропозицію учасника</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Довідка в довільній формі за підписом керівника або особи уповноваженої</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учасником на підписання тендерної пропозиції про відсутність фактів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невиконання своїх зобов’язань за раніше укладеним договором про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закупівлю з замовником, що призвело до його дострокового розірвання, і</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 xml:space="preserve">було застосовано санкції у вигляді штрафів та/або відшкодування збитків </w:t>
            </w:r>
            <w:r w:rsidRPr="00DC6E08">
              <w:rPr>
                <w:rFonts w:ascii="Times New Roman" w:hAnsi="Times New Roman"/>
                <w:sz w:val="20"/>
                <w:szCs w:val="20"/>
              </w:rPr>
              <w:lastRenderedPageBreak/>
              <w:t>-</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протягом трьох років з дати дострокового розірвання такого договору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або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документальне підтвердження вжиття заходів для доведення своєї</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процедури закупівлі в разі,</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коли учасник процедури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закупівлі не виконав свої</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зобов’язання за раніше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укладеним договором про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закупівлю із цим самим</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замовником, що призвело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до його дострокового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розірвання, і було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застосовано санкції 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вигляді штрафів та/або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відшкодування збитків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протягом трьох років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дати дострокового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розірвання такого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договору.</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 процедури закупівлі,</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що перебуває в обставинах,</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зазначених у цьому абзаці, може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надати підтвердження вжиття</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заходів для доведення своєї</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надійності, незважаючи на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наявність відповідної підстави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для відмови в участі у відкритих</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торгах. Для цього учасник</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(суб’єкт господарювання)</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lastRenderedPageBreak/>
              <w:t>повинен довести, що він сплатив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або зобов’язався сплатити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відповідні зобов’язання та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відшкодування завданих збитків.</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Якщо замовник вважає таке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підтвердження достатнім,</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учаснику процедури закупівлі не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може бути відмовлено в участі 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процедурі закупівлі.</w:t>
            </w:r>
          </w:p>
        </w:tc>
        <w:tc>
          <w:tcPr>
            <w:tcW w:w="6190" w:type="dxa"/>
            <w:shd w:val="clear" w:color="auto" w:fill="auto"/>
          </w:tcPr>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lastRenderedPageBreak/>
              <w:t>Довідка в довільній формі за підписом керівника або особи уповноваженої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учасником на підписання тендерної пропозиції про відсутність фактів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невиконання своїх зобов’язань за раніше укладеним договором про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закупівлю з замовником, що призвело до його дострокового розірвання, 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було застосовано санкції у вигляді штрафів та/або відшкодування збитків -</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протягом трьох років з дати дострокового розірвання такого договору</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або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документальне підтвердження вжиття заходів для доведення своєї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процедури закупівлі в разі,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коли учасник процедури</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закупівлі не виконав свої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зобов’язання за раніше</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укладеним договором про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закупівлю із цим самим</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замовником, що призвело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до його дострокового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розірвання, і було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застосовано санкції у</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вигляді штрафів та/або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відшкодування збитків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протягом трьох років з</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дати дострокового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розірвання такого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договору.</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lastRenderedPageBreak/>
              <w:t>Учасник процедури закупівлі,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що перебуває в обставинах,</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зазначених у цьому абзаці, може</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надати підтвердження вжиття</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заходів для доведення своєї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надійності, незважаючи на</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наявність відповідної підстави</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для відмови в участі у відкритих</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торгах. Для цього учасник</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(суб’єкт господарювання)</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повинен довести, що він сплатив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або зобов’язався сплатити</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відповідні зобов’язання та</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відшкодування завданих збитків.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Якщо замовник вважає таке</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підтвердження достатнім,</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учаснику процедури закупівлі не</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може бути відмовлено в участі 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процедурі закупівлі.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надійності, незважаючи на наявність відповідної підстави для відмови 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участі у процедурі закупівлі, а саме: документи, які підтверджують, що він</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сплатив або зобов’язався сплатити відповідні зобов’язання та</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відшкодування завданих збитків.</w:t>
            </w:r>
          </w:p>
        </w:tc>
      </w:tr>
      <w:tr w:rsidR="00E01046" w:rsidRPr="00A30A6E" w:rsidTr="00A30A6E">
        <w:tc>
          <w:tcPr>
            <w:tcW w:w="10206" w:type="dxa"/>
            <w:gridSpan w:val="3"/>
            <w:shd w:val="clear" w:color="auto" w:fill="auto"/>
          </w:tcPr>
          <w:p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lastRenderedPageBreak/>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rsidR="00E01046" w:rsidRPr="00A30A6E" w:rsidRDefault="00E01046" w:rsidP="00E01046">
      <w:pPr>
        <w:spacing w:after="0" w:line="240" w:lineRule="auto"/>
        <w:rPr>
          <w:rFonts w:ascii="Times New Roman" w:hAnsi="Times New Roman"/>
        </w:rPr>
      </w:pPr>
    </w:p>
    <w:p w:rsidR="005E0737" w:rsidRPr="00A30A6E" w:rsidRDefault="005E0737">
      <w:pPr>
        <w:spacing w:after="0" w:line="240" w:lineRule="auto"/>
        <w:rPr>
          <w:rFonts w:ascii="Times New Roman" w:hAnsi="Times New Roman"/>
        </w:rPr>
        <w:sectPr w:rsidR="005E0737" w:rsidRPr="00A30A6E" w:rsidSect="00C10D66">
          <w:pgSz w:w="11906" w:h="16838"/>
          <w:pgMar w:top="1134" w:right="850" w:bottom="1134" w:left="1701" w:header="708" w:footer="708" w:gutter="0"/>
          <w:cols w:space="708"/>
          <w:docGrid w:linePitch="360"/>
        </w:sectPr>
      </w:pP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rsidR="00E01046" w:rsidRPr="00A30A6E" w:rsidRDefault="00E01046" w:rsidP="00E01046">
      <w:pPr>
        <w:spacing w:after="0" w:line="240" w:lineRule="auto"/>
        <w:jc w:val="center"/>
        <w:outlineLvl w:val="0"/>
        <w:rPr>
          <w:rFonts w:ascii="Times New Roman" w:hAnsi="Times New Roman"/>
          <w:b/>
          <w:sz w:val="24"/>
          <w:szCs w:val="24"/>
        </w:rPr>
      </w:pPr>
    </w:p>
    <w:p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roofErr w:type="spellStart"/>
            <w:r w:rsidRPr="00A30A6E">
              <w:rPr>
                <w:rFonts w:ascii="Times New Roman" w:hAnsi="Times New Roman"/>
                <w:b/>
                <w:sz w:val="24"/>
                <w:szCs w:val="24"/>
              </w:rPr>
              <w:t>К-ть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w:t>
            </w:r>
            <w:proofErr w:type="spellStart"/>
            <w:r w:rsidRPr="00A30A6E">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6E25B2" w:rsidP="005E0737">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60</w:t>
            </w:r>
            <w:r w:rsidR="004A5ECD">
              <w:rPr>
                <w:rFonts w:ascii="Times New Roman" w:hAnsi="Times New Roman"/>
                <w:b/>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r>
      <w:tr w:rsidR="005E0737" w:rsidRPr="00A30A6E"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Тариф на передачу електричної енергії________кВт/</w:t>
      </w:r>
      <w:proofErr w:type="spellStart"/>
      <w:r w:rsidRPr="00A30A6E">
        <w:rPr>
          <w:rFonts w:ascii="Times New Roman" w:hAnsi="Times New Roman" w:cs="Times New Roman"/>
          <w:b/>
          <w:lang w:val="uk-UA"/>
        </w:rPr>
        <w:t>год</w:t>
      </w:r>
      <w:proofErr w:type="spellEnd"/>
      <w:r w:rsidRPr="00A30A6E">
        <w:rPr>
          <w:rFonts w:ascii="Times New Roman" w:hAnsi="Times New Roman" w:cs="Times New Roman"/>
          <w:b/>
          <w:lang w:val="uk-UA"/>
        </w:rPr>
        <w:t xml:space="preserve"> без ПДВ;</w:t>
      </w:r>
    </w:p>
    <w:p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p>
    <w:p w:rsidR="00E01046" w:rsidRPr="00A30A6E" w:rsidRDefault="00E01046" w:rsidP="00E01046">
      <w:pPr>
        <w:tabs>
          <w:tab w:val="left" w:pos="540"/>
        </w:tabs>
        <w:spacing w:after="0" w:line="240" w:lineRule="auto"/>
        <w:jc w:val="both"/>
        <w:rPr>
          <w:rFonts w:ascii="Times New Roman" w:hAnsi="Times New Roman"/>
          <w:sz w:val="24"/>
          <w:szCs w:val="24"/>
        </w:rPr>
      </w:pPr>
    </w:p>
    <w:p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rsidR="00E01046" w:rsidRPr="00A30A6E" w:rsidRDefault="00E01046">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rsidR="00A30A6E" w:rsidRPr="00A30A6E" w:rsidRDefault="00A30A6E" w:rsidP="00A30A6E">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rsidR="00A30A6E" w:rsidRPr="00A30A6E" w:rsidRDefault="00A30A6E" w:rsidP="005E0737">
      <w:pPr>
        <w:pStyle w:val="af4"/>
        <w:spacing w:after="0"/>
        <w:jc w:val="center"/>
        <w:rPr>
          <w:rFonts w:ascii="Times New Roman" w:hAnsi="Times New Roman"/>
          <w:b/>
          <w:i/>
          <w:u w:val="single"/>
        </w:rPr>
      </w:pPr>
    </w:p>
    <w:p w:rsidR="005E0737" w:rsidRPr="00A30A6E" w:rsidRDefault="005E0737" w:rsidP="005E0737">
      <w:pPr>
        <w:pStyle w:val="af4"/>
        <w:spacing w:after="0"/>
        <w:jc w:val="center"/>
        <w:rPr>
          <w:rFonts w:ascii="Times New Roman" w:hAnsi="Times New Roman"/>
          <w:b/>
          <w:i/>
          <w:u w:val="single"/>
        </w:rPr>
      </w:pPr>
      <w:r w:rsidRPr="00A30A6E">
        <w:rPr>
          <w:rFonts w:ascii="Times New Roman" w:hAnsi="Times New Roman"/>
          <w:b/>
          <w:i/>
          <w:u w:val="single"/>
        </w:rPr>
        <w:t xml:space="preserve">ІНФОРМАЦІЯ </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(технічне завдання)</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Технічна специфікація</w:t>
      </w:r>
    </w:p>
    <w:p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rsidR="005E0737" w:rsidRPr="003528E2" w:rsidRDefault="005E0737" w:rsidP="005E0737">
      <w:pPr>
        <w:spacing w:after="0" w:line="240" w:lineRule="auto"/>
        <w:rPr>
          <w:rFonts w:ascii="Times New Roman" w:hAnsi="Times New Roman"/>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3528E2">
        <w:rPr>
          <w:rFonts w:ascii="Times New Roman" w:hAnsi="Times New Roman"/>
          <w:b/>
          <w:bCs/>
          <w:color w:val="000000"/>
          <w:sz w:val="24"/>
          <w:szCs w:val="24"/>
          <w:lang w:eastAsia="ru-RU"/>
        </w:rPr>
        <w:t xml:space="preserve">– </w:t>
      </w:r>
      <w:r w:rsidR="006E25B2">
        <w:rPr>
          <w:rFonts w:ascii="Times New Roman" w:hAnsi="Times New Roman"/>
          <w:b/>
          <w:bCs/>
          <w:sz w:val="24"/>
          <w:szCs w:val="24"/>
          <w:lang w:eastAsia="ru-RU"/>
        </w:rPr>
        <w:t>60</w:t>
      </w:r>
      <w:r w:rsidR="004A5ECD">
        <w:rPr>
          <w:rFonts w:ascii="Times New Roman" w:hAnsi="Times New Roman"/>
          <w:b/>
          <w:bCs/>
          <w:sz w:val="24"/>
          <w:szCs w:val="24"/>
          <w:lang w:eastAsia="ru-RU"/>
        </w:rPr>
        <w:t>0</w:t>
      </w:r>
      <w:r w:rsidR="003528E2" w:rsidRPr="003528E2">
        <w:rPr>
          <w:rFonts w:ascii="Times New Roman" w:hAnsi="Times New Roman"/>
          <w:b/>
          <w:bCs/>
          <w:sz w:val="24"/>
          <w:szCs w:val="24"/>
          <w:lang w:eastAsia="ru-RU"/>
        </w:rPr>
        <w:t>00</w:t>
      </w:r>
      <w:r w:rsidRPr="003528E2">
        <w:rPr>
          <w:rFonts w:ascii="Times New Roman" w:hAnsi="Times New Roman"/>
          <w:sz w:val="24"/>
          <w:szCs w:val="24"/>
          <w:lang w:eastAsia="ru-RU"/>
        </w:rPr>
        <w:t xml:space="preserve"> кВт/год.</w:t>
      </w:r>
    </w:p>
    <w:p w:rsidR="005E0737" w:rsidRPr="003528E2" w:rsidRDefault="005E0737" w:rsidP="005E0737">
      <w:pPr>
        <w:spacing w:after="0" w:line="240" w:lineRule="auto"/>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2) </w:t>
      </w:r>
      <w:r w:rsidRPr="003528E2">
        <w:rPr>
          <w:rFonts w:ascii="Times New Roman" w:hAnsi="Times New Roman"/>
          <w:color w:val="000000"/>
          <w:sz w:val="24"/>
          <w:szCs w:val="24"/>
          <w:lang w:eastAsia="ru-RU"/>
        </w:rPr>
        <w:t>Строк поставки</w:t>
      </w:r>
      <w:r w:rsidRPr="003528E2">
        <w:rPr>
          <w:rFonts w:ascii="Times New Roman" w:hAnsi="Times New Roman"/>
          <w:b/>
          <w:bCs/>
          <w:color w:val="000000"/>
          <w:sz w:val="24"/>
          <w:szCs w:val="24"/>
          <w:lang w:eastAsia="ru-RU"/>
        </w:rPr>
        <w:t xml:space="preserve"> –  по 31.12.202</w:t>
      </w:r>
      <w:r w:rsidR="004A5ECD">
        <w:rPr>
          <w:rFonts w:ascii="Times New Roman" w:hAnsi="Times New Roman"/>
          <w:b/>
          <w:bCs/>
          <w:color w:val="000000"/>
          <w:sz w:val="24"/>
          <w:szCs w:val="24"/>
          <w:lang w:eastAsia="ru-RU"/>
        </w:rPr>
        <w:t>4</w:t>
      </w:r>
      <w:r w:rsidRPr="003528E2">
        <w:rPr>
          <w:rFonts w:ascii="Times New Roman" w:hAnsi="Times New Roman"/>
          <w:b/>
          <w:bCs/>
          <w:color w:val="000000"/>
          <w:sz w:val="24"/>
          <w:szCs w:val="24"/>
          <w:lang w:eastAsia="ru-RU"/>
        </w:rPr>
        <w:t xml:space="preserve"> року.</w:t>
      </w:r>
    </w:p>
    <w:p w:rsidR="00CA377B"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3) </w:t>
      </w:r>
      <w:r w:rsidRPr="003528E2">
        <w:rPr>
          <w:rFonts w:ascii="Times New Roman" w:hAnsi="Times New Roman"/>
          <w:color w:val="000000"/>
          <w:sz w:val="24"/>
          <w:szCs w:val="24"/>
          <w:lang w:eastAsia="ru-RU"/>
        </w:rPr>
        <w:t>Перелік операторів системи розподілу, до яких під’єдна</w:t>
      </w:r>
      <w:r w:rsidR="00BB40B2" w:rsidRPr="003528E2">
        <w:rPr>
          <w:rFonts w:ascii="Times New Roman" w:hAnsi="Times New Roman"/>
          <w:color w:val="000000"/>
          <w:sz w:val="24"/>
          <w:szCs w:val="24"/>
          <w:lang w:eastAsia="ru-RU"/>
        </w:rPr>
        <w:t>н</w:t>
      </w:r>
      <w:r w:rsidRPr="003528E2">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3528E2">
        <w:rPr>
          <w:rFonts w:ascii="Times New Roman" w:hAnsi="Times New Roman"/>
          <w:color w:val="000000"/>
          <w:sz w:val="24"/>
          <w:szCs w:val="24"/>
          <w:lang w:eastAsia="ru-RU"/>
        </w:rPr>
        <w:t>АТ «</w:t>
      </w:r>
      <w:proofErr w:type="spellStart"/>
      <w:r w:rsidR="00BB40B2" w:rsidRPr="003528E2">
        <w:rPr>
          <w:rFonts w:ascii="Times New Roman" w:hAnsi="Times New Roman"/>
          <w:color w:val="000000"/>
          <w:sz w:val="24"/>
          <w:szCs w:val="24"/>
          <w:lang w:eastAsia="ru-RU"/>
        </w:rPr>
        <w:t>Житомиробленерго</w:t>
      </w:r>
      <w:proofErr w:type="spellEnd"/>
      <w:r w:rsidR="00BB40B2" w:rsidRPr="003528E2">
        <w:rPr>
          <w:rFonts w:ascii="Times New Roman" w:hAnsi="Times New Roman"/>
          <w:color w:val="000000"/>
          <w:sz w:val="24"/>
          <w:szCs w:val="24"/>
          <w:lang w:eastAsia="ru-RU"/>
        </w:rPr>
        <w:t xml:space="preserve">» </w:t>
      </w:r>
    </w:p>
    <w:p w:rsidR="005E0737"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4)</w:t>
      </w:r>
      <w:r w:rsidRPr="003528E2">
        <w:rPr>
          <w:rFonts w:ascii="Times New Roman" w:hAnsi="Times New Roman"/>
          <w:color w:val="000000"/>
          <w:sz w:val="24"/>
          <w:szCs w:val="24"/>
          <w:lang w:eastAsia="ru-RU"/>
        </w:rPr>
        <w:t xml:space="preserve"> Оплата оператору систем розподілу – здійснюється замовником самостійно відповідному договору з оператором системи розподілу.</w:t>
      </w:r>
    </w:p>
    <w:p w:rsidR="005E0737"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5)</w:t>
      </w:r>
      <w:r w:rsidRPr="003528E2">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3528E2">
        <w:rPr>
          <w:rFonts w:ascii="Times New Roman" w:hAnsi="Times New Roman"/>
          <w:color w:val="000000"/>
          <w:sz w:val="24"/>
          <w:szCs w:val="24"/>
          <w:lang w:eastAsia="ru-RU"/>
        </w:rPr>
        <w:t>електропостачальником</w:t>
      </w:r>
      <w:proofErr w:type="spellEnd"/>
      <w:r w:rsidRPr="003528E2">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Pr="00A30A6E" w:rsidRDefault="005E0737" w:rsidP="005E0737">
      <w:pPr>
        <w:rPr>
          <w:rFonts w:ascii="Times New Roman" w:hAnsi="Times New Roman"/>
          <w:color w:val="FF0000"/>
          <w:sz w:val="24"/>
          <w:szCs w:val="24"/>
        </w:rPr>
      </w:pPr>
      <w:r w:rsidRPr="003528E2">
        <w:rPr>
          <w:rFonts w:ascii="Times New Roman" w:hAnsi="Times New Roman"/>
          <w:b/>
          <w:bCs/>
          <w:color w:val="000000"/>
          <w:sz w:val="24"/>
          <w:szCs w:val="24"/>
          <w:lang w:eastAsia="ru-RU"/>
        </w:rPr>
        <w:t>6)</w:t>
      </w:r>
      <w:r w:rsidRPr="003528E2">
        <w:rPr>
          <w:rFonts w:ascii="Times New Roman" w:hAnsi="Times New Roman"/>
          <w:color w:val="000000"/>
          <w:sz w:val="24"/>
          <w:szCs w:val="24"/>
          <w:lang w:eastAsia="ru-RU"/>
        </w:rPr>
        <w:t xml:space="preserve"> Об’єкт споживання відноситься до 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rsidTr="008D22F9">
        <w:trPr>
          <w:trHeight w:val="568"/>
          <w:tblCellSpacing w:w="20" w:type="dxa"/>
        </w:trPr>
        <w:tc>
          <w:tcPr>
            <w:tcW w:w="650"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w:t>
            </w:r>
            <w:proofErr w:type="spellStart"/>
            <w:r w:rsidRPr="00A30A6E">
              <w:rPr>
                <w:rFonts w:ascii="Times New Roman" w:hAnsi="Times New Roman"/>
                <w:b/>
                <w:bCs/>
                <w:color w:val="000000"/>
                <w:sz w:val="24"/>
                <w:szCs w:val="24"/>
              </w:rPr>
              <w:t>п</w:t>
            </w:r>
            <w:proofErr w:type="spellEnd"/>
          </w:p>
        </w:tc>
        <w:tc>
          <w:tcPr>
            <w:tcW w:w="4071"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rsidR="005E0737" w:rsidRPr="00A30A6E" w:rsidRDefault="005E0737" w:rsidP="00CA377B">
            <w:pPr>
              <w:rPr>
                <w:rFonts w:ascii="Times New Roman" w:hAnsi="Times New Roman"/>
                <w:b/>
                <w:bCs/>
                <w:color w:val="000000"/>
                <w:sz w:val="24"/>
                <w:szCs w:val="24"/>
              </w:rPr>
            </w:pPr>
            <w:r w:rsidRPr="00A30A6E">
              <w:rPr>
                <w:rFonts w:ascii="Times New Roman" w:hAnsi="Times New Roman"/>
                <w:b/>
                <w:bCs/>
                <w:color w:val="000000"/>
                <w:sz w:val="24"/>
                <w:szCs w:val="24"/>
              </w:rPr>
              <w:t xml:space="preserve">           Кількість</w:t>
            </w:r>
          </w:p>
        </w:tc>
      </w:tr>
      <w:tr w:rsidR="005E0737" w:rsidRPr="00A30A6E" w:rsidTr="008D22F9">
        <w:trPr>
          <w:trHeight w:val="824"/>
          <w:tblCellSpacing w:w="20" w:type="dxa"/>
        </w:trPr>
        <w:tc>
          <w:tcPr>
            <w:tcW w:w="650" w:type="dxa"/>
            <w:shd w:val="clear" w:color="auto" w:fill="auto"/>
            <w:vAlign w:val="center"/>
          </w:tcPr>
          <w:p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rsidR="005E0737" w:rsidRPr="003528E2" w:rsidRDefault="00E859DE" w:rsidP="008D22F9">
            <w:pPr>
              <w:spacing w:after="0"/>
              <w:rPr>
                <w:rFonts w:ascii="Times New Roman" w:hAnsi="Times New Roman"/>
                <w:sz w:val="24"/>
                <w:szCs w:val="24"/>
              </w:rPr>
            </w:pPr>
            <w:proofErr w:type="spellStart"/>
            <w:r>
              <w:rPr>
                <w:rFonts w:ascii="Times New Roman" w:hAnsi="Times New Roman"/>
                <w:sz w:val="24"/>
                <w:szCs w:val="24"/>
              </w:rPr>
              <w:t>с.Березівка</w:t>
            </w:r>
            <w:proofErr w:type="spellEnd"/>
            <w:r>
              <w:rPr>
                <w:rFonts w:ascii="Times New Roman" w:hAnsi="Times New Roman"/>
                <w:sz w:val="24"/>
                <w:szCs w:val="24"/>
              </w:rPr>
              <w:t xml:space="preserve">, вул. </w:t>
            </w:r>
            <w:proofErr w:type="spellStart"/>
            <w:r>
              <w:rPr>
                <w:rFonts w:ascii="Times New Roman" w:hAnsi="Times New Roman"/>
                <w:sz w:val="24"/>
                <w:szCs w:val="24"/>
              </w:rPr>
              <w:t>Бушуєва</w:t>
            </w:r>
            <w:proofErr w:type="spellEnd"/>
            <w:r>
              <w:rPr>
                <w:rFonts w:ascii="Times New Roman" w:hAnsi="Times New Roman"/>
                <w:sz w:val="24"/>
                <w:szCs w:val="24"/>
              </w:rPr>
              <w:t>, 6</w:t>
            </w:r>
            <w:r w:rsidR="003528E2" w:rsidRPr="003528E2">
              <w:rPr>
                <w:rFonts w:ascii="Times New Roman" w:hAnsi="Times New Roman"/>
                <w:sz w:val="24"/>
                <w:szCs w:val="24"/>
              </w:rPr>
              <w:t>, Житомирський район, Житомирська область</w:t>
            </w:r>
          </w:p>
        </w:tc>
        <w:tc>
          <w:tcPr>
            <w:tcW w:w="2086" w:type="dxa"/>
            <w:shd w:val="clear" w:color="auto" w:fill="auto"/>
            <w:vAlign w:val="center"/>
          </w:tcPr>
          <w:p w:rsidR="005E0737" w:rsidRPr="003528E2" w:rsidRDefault="005E0737" w:rsidP="008D22F9">
            <w:pPr>
              <w:jc w:val="center"/>
              <w:rPr>
                <w:rFonts w:ascii="Times New Roman" w:hAnsi="Times New Roman"/>
                <w:sz w:val="24"/>
                <w:szCs w:val="24"/>
              </w:rPr>
            </w:pPr>
            <w:r w:rsidRPr="003528E2">
              <w:rPr>
                <w:rFonts w:ascii="Times New Roman" w:hAnsi="Times New Roman"/>
                <w:sz w:val="24"/>
                <w:szCs w:val="24"/>
              </w:rPr>
              <w:t>кВт/год.</w:t>
            </w:r>
          </w:p>
        </w:tc>
        <w:tc>
          <w:tcPr>
            <w:tcW w:w="3058" w:type="dxa"/>
          </w:tcPr>
          <w:p w:rsidR="005E0737" w:rsidRPr="003528E2" w:rsidRDefault="005E0737" w:rsidP="008D22F9">
            <w:pPr>
              <w:pStyle w:val="a3"/>
              <w:jc w:val="center"/>
              <w:rPr>
                <w:rFonts w:ascii="Times New Roman" w:hAnsi="Times New Roman"/>
                <w:i/>
                <w:sz w:val="24"/>
                <w:szCs w:val="24"/>
              </w:rPr>
            </w:pPr>
          </w:p>
          <w:p w:rsidR="005E0737" w:rsidRPr="003528E2" w:rsidRDefault="006E25B2" w:rsidP="008D22F9">
            <w:pPr>
              <w:pStyle w:val="a3"/>
              <w:jc w:val="center"/>
              <w:rPr>
                <w:rFonts w:ascii="Times New Roman" w:hAnsi="Times New Roman"/>
                <w:sz w:val="24"/>
                <w:szCs w:val="24"/>
              </w:rPr>
            </w:pPr>
            <w:r>
              <w:rPr>
                <w:rFonts w:ascii="Times New Roman" w:hAnsi="Times New Roman"/>
                <w:i/>
                <w:sz w:val="24"/>
                <w:szCs w:val="24"/>
              </w:rPr>
              <w:t>60</w:t>
            </w:r>
            <w:r w:rsidR="004A5ECD">
              <w:rPr>
                <w:rFonts w:ascii="Times New Roman" w:hAnsi="Times New Roman"/>
                <w:i/>
                <w:sz w:val="24"/>
                <w:szCs w:val="24"/>
              </w:rPr>
              <w:t>000</w:t>
            </w:r>
          </w:p>
        </w:tc>
      </w:tr>
    </w:tbl>
    <w:p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A30A6E" w:rsidRPr="00A30A6E" w:rsidRDefault="00A30A6E" w:rsidP="005E0737">
      <w:pPr>
        <w:spacing w:after="0" w:line="240" w:lineRule="auto"/>
        <w:jc w:val="both"/>
        <w:rPr>
          <w:rFonts w:ascii="Times New Roman" w:hAnsi="Times New Roman"/>
          <w:color w:val="000000"/>
          <w:sz w:val="24"/>
          <w:szCs w:val="24"/>
          <w:lang w:eastAsia="ru-RU" w:bidi="en-US"/>
        </w:rPr>
      </w:pPr>
    </w:p>
    <w:p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45251C"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45251C"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45251C" w:rsidRPr="00A30A6E">
        <w:rPr>
          <w:rFonts w:ascii="Times New Roman" w:hAnsi="Times New Roman"/>
          <w:color w:val="000000"/>
          <w:sz w:val="24"/>
          <w:szCs w:val="24"/>
          <w:lang w:bidi="en-US"/>
        </w:rPr>
        <w:fldChar w:fldCharType="end"/>
      </w:r>
      <w:bookmarkEnd w:id="2"/>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0"/>
      <w:bookmarkEnd w:id="3"/>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1"/>
      <w:bookmarkEnd w:id="4"/>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2"/>
      <w:bookmarkEnd w:id="5"/>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6" w:name="n1083"/>
      <w:bookmarkStart w:id="7" w:name="n1084"/>
      <w:bookmarkStart w:id="8" w:name="n1085"/>
      <w:bookmarkEnd w:id="6"/>
      <w:bookmarkEnd w:id="7"/>
      <w:bookmarkEnd w:id="8"/>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6"/>
      <w:bookmarkEnd w:id="9"/>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7"/>
      <w:bookmarkEnd w:id="10"/>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8"/>
      <w:bookmarkEnd w:id="11"/>
      <w:r w:rsidRPr="00A30A6E">
        <w:rPr>
          <w:rFonts w:ascii="Times New Roman" w:hAnsi="Times New Roman"/>
          <w:color w:val="000000"/>
          <w:sz w:val="24"/>
          <w:szCs w:val="24"/>
          <w:lang w:eastAsia="ru-RU" w:bidi="en-US"/>
        </w:rPr>
        <w:t>період, за який проводиться розрахунок;</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2" w:name="n1089"/>
      <w:bookmarkEnd w:id="12"/>
      <w:r w:rsidRPr="00A30A6E">
        <w:rPr>
          <w:rFonts w:ascii="Times New Roman" w:hAnsi="Times New Roman"/>
          <w:color w:val="000000"/>
          <w:sz w:val="24"/>
          <w:szCs w:val="24"/>
          <w:lang w:eastAsia="ru-RU" w:bidi="en-US"/>
        </w:rPr>
        <w:t>суму до оплати та дату, до якої необхідно сплатити.</w:t>
      </w:r>
    </w:p>
    <w:p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3" w:name="n1090"/>
      <w:bookmarkStart w:id="14" w:name="n1091"/>
      <w:bookmarkStart w:id="15" w:name="n1092"/>
      <w:bookmarkEnd w:id="13"/>
      <w:bookmarkEnd w:id="14"/>
      <w:bookmarkEnd w:id="15"/>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rsidR="00483C5A" w:rsidRPr="00483C5A"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hAnsi="Times New Roman"/>
          <w:sz w:val="24"/>
          <w:szCs w:val="24"/>
          <w:lang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w:t>
      </w:r>
    </w:p>
    <w:p w:rsidR="005E0737" w:rsidRPr="00483C5A"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483C5A">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A30A6E" w:rsidRDefault="005E0737" w:rsidP="005E0737">
      <w:pPr>
        <w:pStyle w:val="af4"/>
        <w:spacing w:after="0"/>
        <w:rPr>
          <w:rFonts w:ascii="Times New Roman" w:hAnsi="Times New Roman"/>
          <w:sz w:val="24"/>
          <w:szCs w:val="24"/>
        </w:rPr>
      </w:pP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rsidTr="008D22F9">
        <w:trPr>
          <w:trHeight w:val="417"/>
        </w:trPr>
        <w:tc>
          <w:tcPr>
            <w:tcW w:w="9235" w:type="dxa"/>
          </w:tcPr>
          <w:p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rsidTr="008D22F9">
        <w:tc>
          <w:tcPr>
            <w:tcW w:w="9235" w:type="dxa"/>
            <w:tcBorders>
              <w:top w:val="single" w:sz="4" w:space="0" w:color="auto"/>
            </w:tcBorders>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A30A6E" w:rsidRPr="009C543D" w:rsidRDefault="00A30A6E" w:rsidP="00A30A6E">
      <w:pPr>
        <w:spacing w:after="0" w:line="240" w:lineRule="auto"/>
        <w:jc w:val="both"/>
        <w:rPr>
          <w:rFonts w:ascii="Times New Roman" w:hAnsi="Times New Roman"/>
          <w:i/>
          <w:sz w:val="24"/>
          <w:szCs w:val="24"/>
        </w:rPr>
      </w:pPr>
      <w:r w:rsidRPr="00A30A6E">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w:t>
      </w:r>
      <w:r w:rsidR="009C543D">
        <w:rPr>
          <w:rStyle w:val="FontStyle22"/>
          <w:b/>
          <w:sz w:val="24"/>
          <w:szCs w:val="24"/>
        </w:rPr>
        <w:t xml:space="preserve">: </w:t>
      </w:r>
      <w:proofErr w:type="spellStart"/>
      <w:r w:rsidR="008D7D2E">
        <w:rPr>
          <w:rStyle w:val="FontStyle22"/>
          <w:b/>
          <w:sz w:val="24"/>
          <w:szCs w:val="24"/>
        </w:rPr>
        <w:t>Березівська</w:t>
      </w:r>
      <w:proofErr w:type="spellEnd"/>
      <w:r w:rsidR="009C543D">
        <w:rPr>
          <w:rStyle w:val="FontStyle22"/>
          <w:b/>
          <w:sz w:val="24"/>
          <w:szCs w:val="24"/>
        </w:rPr>
        <w:t xml:space="preserve"> спеціальна школа Житомирської обласної ради</w:t>
      </w:r>
      <w:r w:rsidR="009C543D" w:rsidRPr="009C543D">
        <w:rPr>
          <w:rStyle w:val="FontStyle22"/>
          <w:b/>
          <w:sz w:val="24"/>
          <w:szCs w:val="24"/>
        </w:rPr>
        <w:t xml:space="preserve"> </w:t>
      </w:r>
    </w:p>
    <w:p w:rsidR="00A30A6E" w:rsidRPr="00A30A6E" w:rsidRDefault="00A30A6E" w:rsidP="00A30A6E">
      <w:pPr>
        <w:spacing w:after="0" w:line="240" w:lineRule="auto"/>
        <w:jc w:val="both"/>
        <w:rPr>
          <w:rStyle w:val="FontStyle22"/>
          <w:sz w:val="24"/>
          <w:szCs w:val="24"/>
        </w:rPr>
      </w:pPr>
      <w:r w:rsidRPr="00A30A6E">
        <w:rPr>
          <w:rStyle w:val="FontStyle22"/>
          <w:sz w:val="24"/>
          <w:szCs w:val="24"/>
        </w:rPr>
        <w:t>що здійснює свою діяльність на підс</w:t>
      </w:r>
      <w:r w:rsidR="003528E2">
        <w:rPr>
          <w:rStyle w:val="FontStyle22"/>
          <w:sz w:val="24"/>
          <w:szCs w:val="24"/>
        </w:rPr>
        <w:t>таві С</w:t>
      </w:r>
      <w:r w:rsidRPr="00A30A6E">
        <w:rPr>
          <w:rStyle w:val="FontStyle22"/>
          <w:sz w:val="24"/>
          <w:szCs w:val="24"/>
        </w:rPr>
        <w:t xml:space="preserve">татуту в особі </w:t>
      </w:r>
      <w:proofErr w:type="spellStart"/>
      <w:r w:rsidR="009C543D">
        <w:rPr>
          <w:rStyle w:val="FontStyle22"/>
          <w:b/>
          <w:sz w:val="24"/>
          <w:szCs w:val="24"/>
        </w:rPr>
        <w:t>т.в.о</w:t>
      </w:r>
      <w:proofErr w:type="spellEnd"/>
      <w:r w:rsidR="009C543D">
        <w:rPr>
          <w:rStyle w:val="FontStyle22"/>
          <w:b/>
          <w:sz w:val="24"/>
          <w:szCs w:val="24"/>
        </w:rPr>
        <w:t>.</w:t>
      </w:r>
      <w:r w:rsidR="003528E2">
        <w:rPr>
          <w:rStyle w:val="FontStyle22"/>
          <w:b/>
          <w:sz w:val="24"/>
          <w:szCs w:val="24"/>
        </w:rPr>
        <w:t xml:space="preserve"> </w:t>
      </w:r>
      <w:r w:rsidR="009C543D">
        <w:rPr>
          <w:rStyle w:val="FontStyle22"/>
          <w:b/>
          <w:sz w:val="24"/>
          <w:szCs w:val="24"/>
        </w:rPr>
        <w:t xml:space="preserve">директора </w:t>
      </w:r>
      <w:r w:rsidR="008D7D2E">
        <w:rPr>
          <w:rStyle w:val="FontStyle22"/>
          <w:b/>
          <w:sz w:val="24"/>
          <w:szCs w:val="24"/>
        </w:rPr>
        <w:t>Тарасюк Світлани Анатоліївни</w:t>
      </w:r>
    </w:p>
    <w:p w:rsidR="00A30A6E" w:rsidRPr="00A30A6E" w:rsidRDefault="00A30A6E" w:rsidP="00A30A6E">
      <w:pPr>
        <w:pStyle w:val="Style6"/>
        <w:widowControl/>
        <w:spacing w:line="240" w:lineRule="auto"/>
        <w:ind w:firstLine="0"/>
        <w:rPr>
          <w:rStyle w:val="FontStyle22"/>
          <w:sz w:val="24"/>
          <w:szCs w:val="24"/>
        </w:rPr>
      </w:pPr>
      <w:r w:rsidRPr="00A30A6E">
        <w:rPr>
          <w:rStyle w:val="FontStyle22"/>
          <w:sz w:val="24"/>
          <w:szCs w:val="24"/>
        </w:rPr>
        <w:t>з іншої сторони уклали цей Договір про нижченаведене:</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pStyle w:val="a5"/>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bookmarkStart w:id="16" w:name="1632"/>
      <w:r w:rsidRPr="00A30A6E">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Default="00A30A6E" w:rsidP="00B13A83">
      <w:pPr>
        <w:spacing w:after="0" w:line="240" w:lineRule="auto"/>
        <w:ind w:firstLine="567"/>
        <w:jc w:val="both"/>
        <w:rPr>
          <w:rFonts w:ascii="Times New Roman" w:hAnsi="Times New Roman"/>
          <w:sz w:val="24"/>
          <w:szCs w:val="24"/>
        </w:rPr>
      </w:pPr>
      <w:r w:rsidRPr="00A30A6E">
        <w:rPr>
          <w:rFonts w:ascii="Times New Roman" w:hAnsi="Times New Roman"/>
          <w:sz w:val="24"/>
          <w:szCs w:val="24"/>
        </w:rPr>
        <w:t>3.5. Період постачання електричної енергії за цим Договором: ________________________________</w:t>
      </w:r>
    </w:p>
    <w:p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Pr>
          <w:rFonts w:ascii="Times New Roman" w:hAnsi="Times New Roman"/>
          <w:sz w:val="24"/>
          <w:szCs w:val="24"/>
        </w:rPr>
        <w:t>___________</w:t>
      </w:r>
      <w:r w:rsidRPr="00B13A83">
        <w:rPr>
          <w:rFonts w:ascii="Times New Roman" w:hAnsi="Times New Roman"/>
          <w:sz w:val="24"/>
          <w:szCs w:val="24"/>
        </w:rPr>
        <w:t xml:space="preserve"> кВт/год.</w:t>
      </w:r>
    </w:p>
    <w:p w:rsidR="00B13A83" w:rsidRPr="00A30A6E" w:rsidRDefault="00B13A83" w:rsidP="00A30A6E">
      <w:pPr>
        <w:spacing w:after="0" w:line="240" w:lineRule="auto"/>
        <w:ind w:firstLine="567"/>
        <w:jc w:val="both"/>
        <w:rPr>
          <w:rFonts w:ascii="Times New Roman" w:hAnsi="Times New Roman"/>
          <w:sz w:val="24"/>
          <w:szCs w:val="24"/>
        </w:rPr>
      </w:pPr>
    </w:p>
    <w:bookmarkEnd w:id="16"/>
    <w:p w:rsidR="00A30A6E" w:rsidRPr="00A30A6E" w:rsidRDefault="00A30A6E" w:rsidP="00A30A6E">
      <w:pPr>
        <w:spacing w:after="0" w:line="240" w:lineRule="auto"/>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5C35D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 Ціна цього Договору становить ________________</w:t>
      </w:r>
      <w:r w:rsidR="005C35DE">
        <w:rPr>
          <w:rFonts w:ascii="Times New Roman" w:hAnsi="Times New Roman"/>
          <w:sz w:val="24"/>
          <w:szCs w:val="24"/>
        </w:rPr>
        <w:t xml:space="preserve">______(_______________) в т.ч. </w:t>
      </w:r>
      <w:r w:rsidRPr="00A30A6E">
        <w:rPr>
          <w:rFonts w:ascii="Times New Roman" w:hAnsi="Times New Roman"/>
          <w:sz w:val="24"/>
          <w:szCs w:val="24"/>
        </w:rPr>
        <w:t>ПДВ_____________.</w:t>
      </w:r>
      <w:r w:rsidR="005C35DE">
        <w:rPr>
          <w:rFonts w:ascii="Times New Roman" w:hAnsi="Times New Roman"/>
          <w:sz w:val="24"/>
          <w:szCs w:val="24"/>
        </w:rPr>
        <w:t xml:space="preserve">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AB31F5">
        <w:rPr>
          <w:rFonts w:ascii="Times New Roman" w:hAnsi="Times New Roman"/>
          <w:sz w:val="24"/>
          <w:szCs w:val="24"/>
        </w:rPr>
        <w:t>4</w:t>
      </w:r>
      <w:r w:rsidRPr="00A30A6E">
        <w:rPr>
          <w:rFonts w:ascii="Times New Roman" w:hAnsi="Times New Roman"/>
          <w:sz w:val="24"/>
          <w:szCs w:val="24"/>
        </w:rPr>
        <w:t xml:space="preserve"> рік по загальному фонду. </w:t>
      </w:r>
    </w:p>
    <w:p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30A6E" w:rsidRDefault="00A30A6E" w:rsidP="00A30A6E">
      <w:pPr>
        <w:spacing w:after="0" w:line="240" w:lineRule="auto"/>
        <w:ind w:firstLine="1701"/>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2) отримувати електричну енергію на умовах, зазначених у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30A6E" w:rsidRDefault="00A30A6E" w:rsidP="00A30A6E">
      <w:pPr>
        <w:spacing w:after="0" w:line="240" w:lineRule="auto"/>
        <w:jc w:val="center"/>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lastRenderedPageBreak/>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13.3. Пропозиція щодо внесення змін до договору має містити обґрунтування </w:t>
      </w:r>
      <w:r w:rsidRPr="00A30A6E">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13A83">
        <w:rPr>
          <w:rFonts w:ascii="Times New Roman" w:hAnsi="Times New Roman"/>
          <w:sz w:val="24"/>
          <w:szCs w:val="24"/>
          <w:lang w:eastAsia="zh-CN"/>
        </w:rPr>
        <w:t>вебсайті</w:t>
      </w:r>
      <w:proofErr w:type="spellEnd"/>
      <w:r w:rsidRPr="00B13A83">
        <w:rPr>
          <w:rFonts w:ascii="Times New Roman" w:hAnsi="Times New Roman"/>
          <w:sz w:val="24"/>
          <w:szCs w:val="24"/>
          <w:lang w:eastAsia="zh-CN"/>
        </w:rPr>
        <w:t xml:space="preserve"> ДП «ОПЕРАТОР РИНКУ» за адресою в мережі Інтернет </w:t>
      </w:r>
      <w:hyperlink r:id="rId18"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13A83">
        <w:rPr>
          <w:rFonts w:ascii="Times New Roman" w:hAnsi="Times New Roman"/>
          <w:sz w:val="24"/>
          <w:szCs w:val="24"/>
          <w:lang w:eastAsia="zh-CN"/>
        </w:rPr>
        <w:t>відповдний</w:t>
      </w:r>
      <w:proofErr w:type="spellEnd"/>
      <w:r w:rsidRPr="00B13A83">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B13A83" w:rsidRDefault="00B13A83" w:rsidP="00B13A83">
      <w:pPr>
        <w:spacing w:after="0" w:line="240" w:lineRule="auto"/>
        <w:ind w:firstLine="567"/>
        <w:jc w:val="both"/>
        <w:rPr>
          <w:rFonts w:ascii="Times New Roman" w:hAnsi="Times New Roman"/>
          <w:sz w:val="24"/>
          <w:szCs w:val="24"/>
          <w:lang w:eastAsia="zh-CN"/>
        </w:rPr>
      </w:pP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30A6E" w:rsidRDefault="00A30A6E" w:rsidP="00A30A6E">
      <w:pPr>
        <w:spacing w:after="0" w:line="240" w:lineRule="auto"/>
        <w:jc w:val="both"/>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31.12.202</w:t>
      </w:r>
      <w:r w:rsidR="00AB31F5">
        <w:rPr>
          <w:rFonts w:ascii="Times New Roman" w:hAnsi="Times New Roman"/>
          <w:b/>
          <w:i/>
          <w:sz w:val="24"/>
          <w:szCs w:val="24"/>
          <w:lang w:val="ru-RU"/>
        </w:rPr>
        <w:t>4</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A30A6E">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Default="00B13A83" w:rsidP="00B13A83">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B13A83" w:rsidRDefault="00B13A83" w:rsidP="00B13A83">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E912D8"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3 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rsidR="00635815" w:rsidRDefault="00635815" w:rsidP="00635815">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B13A83" w:rsidRDefault="00635815" w:rsidP="00635815">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8D7D2E" w:rsidP="00A30A6E">
            <w:pPr>
              <w:spacing w:after="0" w:line="240" w:lineRule="auto"/>
              <w:rPr>
                <w:rFonts w:ascii="Times New Roman" w:hAnsi="Times New Roman"/>
                <w:b/>
                <w:snapToGrid w:val="0"/>
                <w:sz w:val="24"/>
                <w:szCs w:val="24"/>
              </w:rPr>
            </w:pPr>
            <w:r>
              <w:rPr>
                <w:rFonts w:ascii="Times New Roman" w:hAnsi="Times New Roman"/>
                <w:b/>
                <w:snapToGrid w:val="0"/>
                <w:sz w:val="24"/>
                <w:szCs w:val="24"/>
              </w:rPr>
              <w:t>Березівська</w:t>
            </w:r>
            <w:r w:rsidR="009C543D">
              <w:rPr>
                <w:rFonts w:ascii="Times New Roman" w:hAnsi="Times New Roman"/>
                <w:b/>
                <w:snapToGrid w:val="0"/>
                <w:sz w:val="24"/>
                <w:szCs w:val="24"/>
              </w:rPr>
              <w:t xml:space="preserve"> спеціальна школа ЖОР</w:t>
            </w:r>
          </w:p>
          <w:p w:rsidR="00A30A6E" w:rsidRPr="00A30A6E" w:rsidRDefault="00A30A6E" w:rsidP="00A30A6E">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8D7D2E" w:rsidP="003528E2">
            <w:pPr>
              <w:widowControl w:val="0"/>
              <w:spacing w:after="0" w:line="240" w:lineRule="auto"/>
              <w:rPr>
                <w:rFonts w:ascii="Times New Roman" w:hAnsi="Times New Roman"/>
                <w:sz w:val="24"/>
                <w:szCs w:val="24"/>
              </w:rPr>
            </w:pPr>
            <w:r>
              <w:rPr>
                <w:rFonts w:ascii="Times New Roman" w:hAnsi="Times New Roman"/>
                <w:sz w:val="24"/>
                <w:szCs w:val="24"/>
              </w:rPr>
              <w:t>12411</w:t>
            </w:r>
            <w:r w:rsidR="003528E2">
              <w:rPr>
                <w:rFonts w:ascii="Times New Roman" w:hAnsi="Times New Roman"/>
                <w:sz w:val="24"/>
                <w:szCs w:val="24"/>
              </w:rPr>
              <w:t xml:space="preserve">, </w:t>
            </w:r>
            <w:proofErr w:type="spellStart"/>
            <w:r w:rsidR="003528E2">
              <w:rPr>
                <w:rFonts w:ascii="Times New Roman" w:hAnsi="Times New Roman"/>
                <w:sz w:val="24"/>
                <w:szCs w:val="24"/>
              </w:rPr>
              <w:t>с</w:t>
            </w:r>
            <w:r w:rsidR="009C543D">
              <w:rPr>
                <w:rFonts w:ascii="Times New Roman" w:hAnsi="Times New Roman"/>
                <w:sz w:val="24"/>
                <w:szCs w:val="24"/>
              </w:rPr>
              <w:t>.</w:t>
            </w:r>
            <w:r>
              <w:rPr>
                <w:rFonts w:ascii="Times New Roman" w:hAnsi="Times New Roman"/>
                <w:sz w:val="24"/>
                <w:szCs w:val="24"/>
              </w:rPr>
              <w:t>Березівка</w:t>
            </w:r>
            <w:proofErr w:type="spellEnd"/>
            <w:r>
              <w:rPr>
                <w:rFonts w:ascii="Times New Roman" w:hAnsi="Times New Roman"/>
                <w:sz w:val="24"/>
                <w:szCs w:val="24"/>
              </w:rPr>
              <w:t xml:space="preserve">, вул. </w:t>
            </w:r>
            <w:proofErr w:type="spellStart"/>
            <w:r>
              <w:rPr>
                <w:rFonts w:ascii="Times New Roman" w:hAnsi="Times New Roman"/>
                <w:sz w:val="24"/>
                <w:szCs w:val="24"/>
              </w:rPr>
              <w:t>Бушуєва</w:t>
            </w:r>
            <w:proofErr w:type="spellEnd"/>
            <w:r>
              <w:rPr>
                <w:rFonts w:ascii="Times New Roman" w:hAnsi="Times New Roman"/>
                <w:sz w:val="24"/>
                <w:szCs w:val="24"/>
              </w:rPr>
              <w:t>, 6</w:t>
            </w:r>
            <w:r w:rsidR="009C543D">
              <w:rPr>
                <w:rFonts w:ascii="Times New Roman" w:hAnsi="Times New Roman"/>
                <w:sz w:val="24"/>
                <w:szCs w:val="24"/>
              </w:rPr>
              <w:t xml:space="preserve"> Жито</w:t>
            </w:r>
            <w:r w:rsidR="003528E2">
              <w:rPr>
                <w:rFonts w:ascii="Times New Roman" w:hAnsi="Times New Roman"/>
                <w:sz w:val="24"/>
                <w:szCs w:val="24"/>
              </w:rPr>
              <w:t>мирський район, Житомирська область</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632FC">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9C543D">
              <w:rPr>
                <w:rFonts w:ascii="Times New Roman" w:hAnsi="Times New Roman"/>
                <w:snapToGrid w:val="0"/>
                <w:sz w:val="24"/>
                <w:szCs w:val="24"/>
              </w:rPr>
              <w:t xml:space="preserve"> ЄДРПОУ 2041</w:t>
            </w:r>
            <w:r w:rsidR="008D7D2E">
              <w:rPr>
                <w:rFonts w:ascii="Times New Roman" w:hAnsi="Times New Roman"/>
                <w:snapToGrid w:val="0"/>
                <w:sz w:val="24"/>
                <w:szCs w:val="24"/>
              </w:rPr>
              <w:t>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632FC">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9C543D">
              <w:rPr>
                <w:rFonts w:ascii="Times New Roman" w:hAnsi="Times New Roman"/>
                <w:snapToGrid w:val="0"/>
                <w:sz w:val="24"/>
                <w:szCs w:val="24"/>
              </w:rPr>
              <w:t xml:space="preserve"> </w:t>
            </w:r>
            <w:r w:rsidR="009C543D">
              <w:rPr>
                <w:rFonts w:ascii="Times New Roman" w:hAnsi="Times New Roman"/>
                <w:snapToGrid w:val="0"/>
                <w:sz w:val="24"/>
                <w:szCs w:val="24"/>
                <w:lang w:val="en-US"/>
              </w:rPr>
              <w:t>UA</w:t>
            </w:r>
            <w:r w:rsidR="008D7D2E">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9C543D" w:rsidP="00A30A6E">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8D7D2E" w:rsidP="00A30A6E">
            <w:pPr>
              <w:spacing w:after="0" w:line="240" w:lineRule="auto"/>
              <w:rPr>
                <w:rFonts w:ascii="Times New Roman" w:hAnsi="Times New Roman"/>
                <w:snapToGrid w:val="0"/>
                <w:sz w:val="24"/>
                <w:szCs w:val="24"/>
              </w:rPr>
            </w:pPr>
            <w:r>
              <w:rPr>
                <w:rFonts w:ascii="Times New Roman" w:hAnsi="Times New Roman"/>
                <w:snapToGrid w:val="0"/>
                <w:sz w:val="24"/>
                <w:szCs w:val="24"/>
              </w:rPr>
              <w:t>Тел. 068-039-62-25</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30A6E">
            <w:pPr>
              <w:spacing w:after="0" w:line="240" w:lineRule="auto"/>
              <w:rPr>
                <w:rFonts w:ascii="Times New Roman" w:hAnsi="Times New Roman"/>
                <w:snapToGrid w:val="0"/>
                <w:sz w:val="24"/>
                <w:szCs w:val="24"/>
                <w:lang w:val="en-US"/>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632FC">
              <w:rPr>
                <w:rFonts w:ascii="Times New Roman" w:hAnsi="Times New Roman"/>
                <w:sz w:val="24"/>
                <w:szCs w:val="24"/>
              </w:rPr>
              <w:t xml:space="preserve">: </w:t>
            </w:r>
            <w:proofErr w:type="spellStart"/>
            <w:r w:rsidR="008D7D2E">
              <w:rPr>
                <w:rFonts w:ascii="Times New Roman" w:hAnsi="Times New Roman"/>
                <w:bCs/>
                <w:sz w:val="24"/>
                <w:szCs w:val="24"/>
                <w:shd w:val="clear" w:color="auto" w:fill="FFFFFF"/>
                <w:lang w:val="en-US"/>
              </w:rPr>
              <w:t>kzbnrc</w:t>
            </w:r>
            <w:proofErr w:type="spellEnd"/>
            <w:r w:rsidR="00A632FC" w:rsidRPr="00A632FC">
              <w:rPr>
                <w:rFonts w:ascii="Times New Roman" w:hAnsi="Times New Roman"/>
                <w:bCs/>
                <w:sz w:val="24"/>
                <w:szCs w:val="24"/>
                <w:shd w:val="clear" w:color="auto" w:fill="FFFFFF"/>
              </w:rPr>
              <w:t>@ukr.net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8D7D2E" w:rsidRDefault="00A632FC" w:rsidP="00A30A6E">
            <w:pPr>
              <w:pStyle w:val="2"/>
              <w:spacing w:before="0"/>
              <w:rPr>
                <w:rFonts w:ascii="Times New Roman" w:hAnsi="Times New Roman" w:cs="Times New Roman"/>
                <w:b w:val="0"/>
                <w:i/>
                <w:color w:val="auto"/>
                <w:sz w:val="24"/>
                <w:szCs w:val="24"/>
              </w:rPr>
            </w:pPr>
            <w:proofErr w:type="spellStart"/>
            <w:r w:rsidRPr="00A632FC">
              <w:rPr>
                <w:rFonts w:ascii="Times New Roman" w:hAnsi="Times New Roman" w:cs="Times New Roman"/>
                <w:b w:val="0"/>
                <w:color w:val="auto"/>
                <w:sz w:val="24"/>
                <w:szCs w:val="24"/>
              </w:rPr>
              <w:t>т.в.о</w:t>
            </w:r>
            <w:proofErr w:type="spellEnd"/>
            <w:r w:rsidRPr="00A632FC">
              <w:rPr>
                <w:rFonts w:ascii="Times New Roman" w:hAnsi="Times New Roman" w:cs="Times New Roman"/>
                <w:b w:val="0"/>
                <w:color w:val="auto"/>
                <w:sz w:val="24"/>
                <w:szCs w:val="24"/>
              </w:rPr>
              <w:t>. директора</w:t>
            </w:r>
            <w:r w:rsidR="008D7D2E">
              <w:rPr>
                <w:rFonts w:ascii="Times New Roman" w:hAnsi="Times New Roman" w:cs="Times New Roman"/>
                <w:b w:val="0"/>
                <w:color w:val="auto"/>
                <w:sz w:val="24"/>
                <w:szCs w:val="24"/>
              </w:rPr>
              <w:t>_________ С.А.Тарасюк</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632FC">
              <w:rPr>
                <w:rFonts w:ascii="Times New Roman" w:hAnsi="Times New Roman"/>
                <w:sz w:val="24"/>
                <w:szCs w:val="24"/>
                <w:lang w:val="ru-RU"/>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632FC">
              <w:rPr>
                <w:rFonts w:ascii="Times New Roman" w:hAnsi="Times New Roman"/>
                <w:sz w:val="24"/>
                <w:szCs w:val="24"/>
                <w:lang w:val="ru-RU"/>
              </w:rPr>
              <w:t>2</w:t>
            </w:r>
            <w:r w:rsidRPr="00A30A6E">
              <w:rPr>
                <w:rFonts w:ascii="Times New Roman" w:hAnsi="Times New Roman"/>
                <w:sz w:val="24"/>
                <w:szCs w:val="24"/>
              </w:rPr>
              <w:t>__ року</w:t>
            </w:r>
          </w:p>
        </w:tc>
      </w:tr>
    </w:tbl>
    <w:p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7" w:name="_Hlk31979668"/>
    </w:p>
    <w:p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FC6C8A" w:rsidP="008D22F9">
            <w:pPr>
              <w:spacing w:after="0" w:line="240" w:lineRule="auto"/>
              <w:rPr>
                <w:rFonts w:ascii="Times New Roman" w:hAnsi="Times New Roman"/>
                <w:b/>
                <w:snapToGrid w:val="0"/>
                <w:sz w:val="24"/>
                <w:szCs w:val="24"/>
              </w:rPr>
            </w:pPr>
            <w:r>
              <w:rPr>
                <w:rFonts w:ascii="Times New Roman" w:hAnsi="Times New Roman"/>
                <w:b/>
                <w:snapToGrid w:val="0"/>
                <w:sz w:val="24"/>
                <w:szCs w:val="24"/>
              </w:rPr>
              <w:t xml:space="preserve"> </w:t>
            </w: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widowControl w:val="0"/>
              <w:spacing w:after="0" w:line="240" w:lineRule="auto"/>
              <w:rPr>
                <w:rFonts w:ascii="Times New Roman" w:hAnsi="Times New Roman"/>
                <w:sz w:val="24"/>
                <w:szCs w:val="24"/>
              </w:rPr>
            </w:pPr>
            <w:r>
              <w:rPr>
                <w:rFonts w:ascii="Times New Roman" w:hAnsi="Times New Roman"/>
                <w:sz w:val="24"/>
                <w:szCs w:val="24"/>
              </w:rPr>
              <w:t xml:space="preserve">12411, </w:t>
            </w:r>
            <w:proofErr w:type="spellStart"/>
            <w:r>
              <w:rPr>
                <w:rFonts w:ascii="Times New Roman" w:hAnsi="Times New Roman"/>
                <w:sz w:val="24"/>
                <w:szCs w:val="24"/>
              </w:rPr>
              <w:t>с.Березівка</w:t>
            </w:r>
            <w:proofErr w:type="spellEnd"/>
            <w:r>
              <w:rPr>
                <w:rFonts w:ascii="Times New Roman" w:hAnsi="Times New Roman"/>
                <w:sz w:val="24"/>
                <w:szCs w:val="24"/>
              </w:rPr>
              <w:t xml:space="preserve">, </w:t>
            </w:r>
            <w:proofErr w:type="spellStart"/>
            <w:r>
              <w:rPr>
                <w:rFonts w:ascii="Times New Roman" w:hAnsi="Times New Roman"/>
                <w:sz w:val="24"/>
                <w:szCs w:val="24"/>
              </w:rPr>
              <w:t>вул..Бушуєва</w:t>
            </w:r>
            <w:proofErr w:type="spellEnd"/>
            <w:r>
              <w:rPr>
                <w:rFonts w:ascii="Times New Roman" w:hAnsi="Times New Roman"/>
                <w:sz w:val="24"/>
                <w:szCs w:val="24"/>
              </w:rPr>
              <w:t>,6 Житомирський район, Житомирська область</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FC6C8A">
              <w:rPr>
                <w:rFonts w:ascii="Times New Roman" w:hAnsi="Times New Roman"/>
                <w:snapToGrid w:val="0"/>
                <w:sz w:val="24"/>
                <w:szCs w:val="24"/>
              </w:rPr>
              <w:t xml:space="preserve"> ЄДРПОУ 20412791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FC6C8A">
              <w:rPr>
                <w:rFonts w:ascii="Times New Roman" w:hAnsi="Times New Roman"/>
                <w:snapToGrid w:val="0"/>
                <w:sz w:val="24"/>
                <w:szCs w:val="24"/>
                <w:lang w:val="en-US"/>
              </w:rPr>
              <w:t xml:space="preserve"> UA</w:t>
            </w:r>
            <w:r w:rsidR="00FC6C8A">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spacing w:after="0" w:line="240" w:lineRule="auto"/>
              <w:rPr>
                <w:rFonts w:ascii="Times New Roman" w:hAnsi="Times New Roman"/>
                <w:snapToGrid w:val="0"/>
                <w:sz w:val="24"/>
                <w:szCs w:val="24"/>
              </w:rPr>
            </w:pPr>
            <w:r>
              <w:rPr>
                <w:rFonts w:ascii="Times New Roman" w:hAnsi="Times New Roman"/>
                <w:snapToGrid w:val="0"/>
                <w:sz w:val="24"/>
                <w:szCs w:val="24"/>
              </w:rPr>
              <w:t>Тел. 068-039-62-25</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roofErr w:type="spellStart"/>
            <w:r w:rsidR="00FC6C8A">
              <w:rPr>
                <w:rFonts w:ascii="Times New Roman" w:hAnsi="Times New Roman"/>
                <w:bCs/>
                <w:sz w:val="24"/>
                <w:szCs w:val="24"/>
                <w:shd w:val="clear" w:color="auto" w:fill="FFFFFF"/>
                <w:lang w:val="en-US"/>
              </w:rPr>
              <w:t>kzbnrc</w:t>
            </w:r>
            <w:proofErr w:type="spellEnd"/>
            <w:r w:rsidR="00FC6C8A" w:rsidRPr="00A632FC">
              <w:rPr>
                <w:rFonts w:ascii="Times New Roman" w:hAnsi="Times New Roman"/>
                <w:bCs/>
                <w:sz w:val="24"/>
                <w:szCs w:val="24"/>
                <w:shd w:val="clear" w:color="auto" w:fill="FFFFFF"/>
              </w:rPr>
              <w:t>@ukr.net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FC6C8A" w:rsidRDefault="00FC6C8A" w:rsidP="008D22F9">
            <w:pPr>
              <w:pStyle w:val="2"/>
              <w:spacing w:before="0"/>
              <w:rPr>
                <w:rFonts w:ascii="Times New Roman" w:hAnsi="Times New Roman" w:cs="Times New Roman"/>
                <w:b w:val="0"/>
                <w:i/>
                <w:color w:val="auto"/>
                <w:sz w:val="24"/>
                <w:szCs w:val="24"/>
              </w:rPr>
            </w:pPr>
            <w:proofErr w:type="spellStart"/>
            <w:r>
              <w:rPr>
                <w:rFonts w:ascii="Times New Roman" w:hAnsi="Times New Roman" w:cs="Times New Roman"/>
                <w:b w:val="0"/>
                <w:color w:val="auto"/>
                <w:sz w:val="24"/>
                <w:szCs w:val="24"/>
              </w:rPr>
              <w:t>т.в.о</w:t>
            </w:r>
            <w:proofErr w:type="spellEnd"/>
            <w:r>
              <w:rPr>
                <w:rFonts w:ascii="Times New Roman" w:hAnsi="Times New Roman" w:cs="Times New Roman"/>
                <w:b w:val="0"/>
                <w:color w:val="auto"/>
                <w:sz w:val="24"/>
                <w:szCs w:val="24"/>
              </w:rPr>
              <w:t xml:space="preserve"> директора</w:t>
            </w:r>
            <w:r>
              <w:rPr>
                <w:rFonts w:ascii="Times New Roman" w:hAnsi="Times New Roman" w:cs="Times New Roman"/>
                <w:color w:val="auto"/>
                <w:sz w:val="24"/>
                <w:szCs w:val="24"/>
              </w:rPr>
              <w:t xml:space="preserve">_________ </w:t>
            </w:r>
            <w:r>
              <w:rPr>
                <w:rFonts w:ascii="Times New Roman" w:hAnsi="Times New Roman" w:cs="Times New Roman"/>
                <w:b w:val="0"/>
                <w:color w:val="auto"/>
                <w:sz w:val="24"/>
                <w:szCs w:val="24"/>
              </w:rPr>
              <w:t>С.А.Тарасюк</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7"/>
    </w:tbl>
    <w:p w:rsidR="00A30A6E" w:rsidRDefault="00A30A6E">
      <w:pPr>
        <w:spacing w:after="0" w:line="240" w:lineRule="auto"/>
        <w:rPr>
          <w:rFonts w:ascii="Times New Roman" w:eastAsia="Times New Roman" w:hAnsi="Times New Roman"/>
          <w:sz w:val="24"/>
          <w:szCs w:val="24"/>
          <w:lang w:eastAsia="uk-UA"/>
        </w:rPr>
      </w:pPr>
      <w:r>
        <w:br w:type="page"/>
      </w:r>
    </w:p>
    <w:p w:rsidR="00FE23FB" w:rsidRDefault="00FE23FB">
      <w:pPr>
        <w:spacing w:after="0" w:line="240" w:lineRule="auto"/>
        <w:rPr>
          <w:rFonts w:ascii="Times New Roman" w:hAnsi="Times New Roman"/>
          <w:sz w:val="24"/>
          <w:szCs w:val="24"/>
        </w:rPr>
        <w:sectPr w:rsidR="00FE23FB" w:rsidSect="008D22F9">
          <w:pgSz w:w="11906" w:h="16838"/>
          <w:pgMar w:top="1134" w:right="850" w:bottom="1134" w:left="1701" w:header="708" w:footer="708" w:gutter="0"/>
          <w:cols w:space="708"/>
          <w:docGrid w:linePitch="360"/>
        </w:sectPr>
      </w:pP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008D2E0F">
        <w:rPr>
          <w:rFonts w:ascii="Times New Roman" w:hAnsi="Times New Roman"/>
          <w:sz w:val="18"/>
          <w:szCs w:val="18"/>
        </w:rPr>
        <w:t>2</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E912D8" w:rsidRPr="00E912D8" w:rsidRDefault="00E912D8" w:rsidP="00E912D8">
            <w:pPr>
              <w:pStyle w:val="aa"/>
              <w:spacing w:before="0" w:beforeAutospacing="0" w:after="0" w:afterAutospacing="0"/>
              <w:jc w:val="center"/>
              <w:rPr>
                <w:color w:val="000000"/>
                <w:lang w:eastAsia="ru-RU"/>
              </w:rPr>
            </w:pPr>
          </w:p>
        </w:tc>
      </w:tr>
      <w:tr w:rsidR="00E912D8" w:rsidRPr="00E912D8" w:rsidTr="00DA4B39">
        <w:trPr>
          <w:trHeight w:val="231"/>
        </w:trPr>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Адреса об’єкта, </w:t>
            </w: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E912D8">
        <w:rPr>
          <w:rFonts w:ascii="Times New Roman" w:eastAsia="Times New Roman" w:hAnsi="Times New Roman"/>
          <w:color w:val="000000"/>
          <w:sz w:val="24"/>
          <w:szCs w:val="24"/>
          <w:lang w:eastAsia="ru-RU"/>
        </w:rPr>
        <w:t>ЕІС-коди</w:t>
      </w:r>
      <w:proofErr w:type="spellEnd"/>
      <w:r w:rsidRPr="00E912D8">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E912D8" w:rsidRDefault="00E912D8" w:rsidP="00E912D8">
      <w:pPr>
        <w:pStyle w:val="11"/>
        <w:ind w:left="0" w:firstLine="567"/>
        <w:rPr>
          <w:b w:val="0"/>
          <w:bCs w:val="0"/>
          <w:color w:val="000000"/>
          <w:sz w:val="24"/>
          <w:szCs w:val="24"/>
          <w:lang w:eastAsia="ru-RU" w:bidi="ar-SA"/>
        </w:rPr>
      </w:pPr>
    </w:p>
    <w:p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E912D8" w:rsidRPr="00E912D8" w:rsidRDefault="00E912D8" w:rsidP="00E912D8">
      <w:pPr>
        <w:pStyle w:val="af4"/>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E912D8" w:rsidRPr="00E912D8" w:rsidRDefault="00E912D8" w:rsidP="00E912D8">
      <w:pPr>
        <w:pStyle w:val="af4"/>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E912D8" w:rsidRDefault="00E912D8" w:rsidP="00E912D8">
      <w:pPr>
        <w:spacing w:after="0" w:line="240" w:lineRule="auto"/>
        <w:rPr>
          <w:rFonts w:ascii="Times New Roman" w:eastAsia="Times New Roman" w:hAnsi="Times New Roman"/>
          <w:color w:val="000000"/>
          <w:sz w:val="24"/>
          <w:szCs w:val="24"/>
          <w:lang w:eastAsia="ru-RU"/>
        </w:rPr>
      </w:pPr>
    </w:p>
    <w:p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 xml:space="preserve">ДОДАТОК </w:t>
      </w:r>
      <w:r w:rsidR="008D2E0F">
        <w:rPr>
          <w:rFonts w:ascii="Times New Roman" w:hAnsi="Times New Roman"/>
          <w:b/>
          <w:bCs/>
          <w:sz w:val="24"/>
          <w:szCs w:val="24"/>
        </w:rPr>
        <w:t>3</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 року народження, паспорт серія_______ </w:t>
      </w:r>
      <w:proofErr w:type="spellStart"/>
      <w:r w:rsidRPr="009009BD">
        <w:rPr>
          <w:rFonts w:ascii="Times New Roman" w:hAnsi="Times New Roman"/>
          <w:kern w:val="2"/>
          <w:sz w:val="24"/>
          <w:szCs w:val="24"/>
          <w:lang w:eastAsia="uk-UA"/>
        </w:rPr>
        <w:t>No</w:t>
      </w:r>
      <w:proofErr w:type="spellEnd"/>
      <w:r w:rsidRPr="009009BD">
        <w:rPr>
          <w:rFonts w:ascii="Times New Roman" w:hAnsi="Times New Roman"/>
          <w:kern w:val="2"/>
          <w:sz w:val="24"/>
          <w:szCs w:val="24"/>
          <w:lang w:eastAsia="uk-UA"/>
        </w:rPr>
        <w:t xml:space="preserve"> _____________</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56" w:rsidRDefault="00943A56" w:rsidP="00D741E7">
      <w:pPr>
        <w:spacing w:after="0" w:line="240" w:lineRule="auto"/>
      </w:pPr>
      <w:r>
        <w:separator/>
      </w:r>
    </w:p>
  </w:endnote>
  <w:endnote w:type="continuationSeparator" w:id="0">
    <w:p w:rsidR="00943A56" w:rsidRDefault="00943A56"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56" w:rsidRDefault="00943A56" w:rsidP="00D741E7">
      <w:pPr>
        <w:spacing w:after="0" w:line="240" w:lineRule="auto"/>
      </w:pPr>
      <w:r>
        <w:separator/>
      </w:r>
    </w:p>
  </w:footnote>
  <w:footnote w:type="continuationSeparator" w:id="0">
    <w:p w:rsidR="00943A56" w:rsidRDefault="00943A56"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4"/>
  </w:num>
  <w:num w:numId="11">
    <w:abstractNumId w:val="5"/>
  </w:num>
  <w:num w:numId="12">
    <w:abstractNumId w:val="13"/>
  </w:num>
  <w:num w:numId="13">
    <w:abstractNumId w:val="3"/>
  </w:num>
  <w:num w:numId="14">
    <w:abstractNumId w:val="6"/>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1413D"/>
    <w:rsid w:val="00047A2F"/>
    <w:rsid w:val="000500A7"/>
    <w:rsid w:val="00051A55"/>
    <w:rsid w:val="0005237F"/>
    <w:rsid w:val="0005466F"/>
    <w:rsid w:val="00065E35"/>
    <w:rsid w:val="00087460"/>
    <w:rsid w:val="000A0833"/>
    <w:rsid w:val="000A2841"/>
    <w:rsid w:val="000A28DD"/>
    <w:rsid w:val="000A4FE5"/>
    <w:rsid w:val="000B0279"/>
    <w:rsid w:val="000B30C3"/>
    <w:rsid w:val="000D7540"/>
    <w:rsid w:val="000E6CB5"/>
    <w:rsid w:val="00110245"/>
    <w:rsid w:val="00115941"/>
    <w:rsid w:val="00123AD4"/>
    <w:rsid w:val="00130DAF"/>
    <w:rsid w:val="001642AA"/>
    <w:rsid w:val="00172BEC"/>
    <w:rsid w:val="00180350"/>
    <w:rsid w:val="00180E14"/>
    <w:rsid w:val="00187535"/>
    <w:rsid w:val="00190046"/>
    <w:rsid w:val="001927C0"/>
    <w:rsid w:val="001B08D6"/>
    <w:rsid w:val="001E07B0"/>
    <w:rsid w:val="001E2E8E"/>
    <w:rsid w:val="001F0F00"/>
    <w:rsid w:val="001F1A4C"/>
    <w:rsid w:val="0020111E"/>
    <w:rsid w:val="00204931"/>
    <w:rsid w:val="002311C7"/>
    <w:rsid w:val="00236145"/>
    <w:rsid w:val="00236750"/>
    <w:rsid w:val="00260039"/>
    <w:rsid w:val="00262F3A"/>
    <w:rsid w:val="0028471B"/>
    <w:rsid w:val="002860E2"/>
    <w:rsid w:val="002B3DE5"/>
    <w:rsid w:val="002C3516"/>
    <w:rsid w:val="002C3B41"/>
    <w:rsid w:val="002D13B6"/>
    <w:rsid w:val="002E0B72"/>
    <w:rsid w:val="002E7CD1"/>
    <w:rsid w:val="00311158"/>
    <w:rsid w:val="00330D97"/>
    <w:rsid w:val="00350E91"/>
    <w:rsid w:val="003528E2"/>
    <w:rsid w:val="00356336"/>
    <w:rsid w:val="00356ECB"/>
    <w:rsid w:val="00357D82"/>
    <w:rsid w:val="0038767C"/>
    <w:rsid w:val="003A25AC"/>
    <w:rsid w:val="003A51E4"/>
    <w:rsid w:val="003C06D1"/>
    <w:rsid w:val="003C538C"/>
    <w:rsid w:val="003D3CA1"/>
    <w:rsid w:val="003D4135"/>
    <w:rsid w:val="003D5C89"/>
    <w:rsid w:val="003D7ED8"/>
    <w:rsid w:val="003E120D"/>
    <w:rsid w:val="003F0A4E"/>
    <w:rsid w:val="003F2C3E"/>
    <w:rsid w:val="0040616A"/>
    <w:rsid w:val="004173EE"/>
    <w:rsid w:val="00447D9D"/>
    <w:rsid w:val="0045251C"/>
    <w:rsid w:val="00471A0F"/>
    <w:rsid w:val="0047695E"/>
    <w:rsid w:val="00481260"/>
    <w:rsid w:val="00483747"/>
    <w:rsid w:val="00483C5A"/>
    <w:rsid w:val="00496BD6"/>
    <w:rsid w:val="004A5ECD"/>
    <w:rsid w:val="004C4979"/>
    <w:rsid w:val="004D14B9"/>
    <w:rsid w:val="004D3498"/>
    <w:rsid w:val="004E0585"/>
    <w:rsid w:val="004E63E5"/>
    <w:rsid w:val="00505968"/>
    <w:rsid w:val="0051112F"/>
    <w:rsid w:val="005224C2"/>
    <w:rsid w:val="00567C9E"/>
    <w:rsid w:val="00575C45"/>
    <w:rsid w:val="00584FF7"/>
    <w:rsid w:val="00592202"/>
    <w:rsid w:val="005A0D46"/>
    <w:rsid w:val="005A1879"/>
    <w:rsid w:val="005A6ADD"/>
    <w:rsid w:val="005B0FBD"/>
    <w:rsid w:val="005C35DE"/>
    <w:rsid w:val="005E0737"/>
    <w:rsid w:val="005E2A75"/>
    <w:rsid w:val="005F7457"/>
    <w:rsid w:val="00604145"/>
    <w:rsid w:val="00621C85"/>
    <w:rsid w:val="00623C6D"/>
    <w:rsid w:val="00625B75"/>
    <w:rsid w:val="006270D0"/>
    <w:rsid w:val="00630100"/>
    <w:rsid w:val="00630DA8"/>
    <w:rsid w:val="00635815"/>
    <w:rsid w:val="00656D3B"/>
    <w:rsid w:val="00663153"/>
    <w:rsid w:val="0066714C"/>
    <w:rsid w:val="006762D0"/>
    <w:rsid w:val="00695E80"/>
    <w:rsid w:val="006E25B2"/>
    <w:rsid w:val="006F6C32"/>
    <w:rsid w:val="007052C4"/>
    <w:rsid w:val="00730CD2"/>
    <w:rsid w:val="007340B7"/>
    <w:rsid w:val="007428E6"/>
    <w:rsid w:val="0075643E"/>
    <w:rsid w:val="00761FE2"/>
    <w:rsid w:val="00772E59"/>
    <w:rsid w:val="00775D75"/>
    <w:rsid w:val="00784702"/>
    <w:rsid w:val="00791510"/>
    <w:rsid w:val="007A26A0"/>
    <w:rsid w:val="007B3C4F"/>
    <w:rsid w:val="007B4B9C"/>
    <w:rsid w:val="007C2980"/>
    <w:rsid w:val="007E6068"/>
    <w:rsid w:val="007F4773"/>
    <w:rsid w:val="008009FA"/>
    <w:rsid w:val="00812613"/>
    <w:rsid w:val="008269AB"/>
    <w:rsid w:val="00835D38"/>
    <w:rsid w:val="00841A15"/>
    <w:rsid w:val="00874ABD"/>
    <w:rsid w:val="0088042E"/>
    <w:rsid w:val="00880DE7"/>
    <w:rsid w:val="0088445B"/>
    <w:rsid w:val="00893A3C"/>
    <w:rsid w:val="0089492C"/>
    <w:rsid w:val="008959B9"/>
    <w:rsid w:val="008A22DE"/>
    <w:rsid w:val="008A4004"/>
    <w:rsid w:val="008B051E"/>
    <w:rsid w:val="008C092C"/>
    <w:rsid w:val="008D22F9"/>
    <w:rsid w:val="008D2E0F"/>
    <w:rsid w:val="008D406E"/>
    <w:rsid w:val="008D741A"/>
    <w:rsid w:val="008D79B3"/>
    <w:rsid w:val="008D7D2E"/>
    <w:rsid w:val="008E32A4"/>
    <w:rsid w:val="008E6284"/>
    <w:rsid w:val="009045C0"/>
    <w:rsid w:val="00934ACF"/>
    <w:rsid w:val="00943A56"/>
    <w:rsid w:val="00945D99"/>
    <w:rsid w:val="00955DA8"/>
    <w:rsid w:val="00963B2D"/>
    <w:rsid w:val="00964BB7"/>
    <w:rsid w:val="00976649"/>
    <w:rsid w:val="00986C73"/>
    <w:rsid w:val="0098784D"/>
    <w:rsid w:val="009A1387"/>
    <w:rsid w:val="009C543D"/>
    <w:rsid w:val="009E304E"/>
    <w:rsid w:val="009F315D"/>
    <w:rsid w:val="009F61B7"/>
    <w:rsid w:val="00A02A65"/>
    <w:rsid w:val="00A03147"/>
    <w:rsid w:val="00A10C6C"/>
    <w:rsid w:val="00A11938"/>
    <w:rsid w:val="00A21899"/>
    <w:rsid w:val="00A21DAE"/>
    <w:rsid w:val="00A226E7"/>
    <w:rsid w:val="00A30A6E"/>
    <w:rsid w:val="00A313AD"/>
    <w:rsid w:val="00A632FC"/>
    <w:rsid w:val="00A703A4"/>
    <w:rsid w:val="00A769C3"/>
    <w:rsid w:val="00A7762D"/>
    <w:rsid w:val="00A85050"/>
    <w:rsid w:val="00AA3B96"/>
    <w:rsid w:val="00AA4A50"/>
    <w:rsid w:val="00AA5DC9"/>
    <w:rsid w:val="00AB31F5"/>
    <w:rsid w:val="00AE221A"/>
    <w:rsid w:val="00AF5B22"/>
    <w:rsid w:val="00AF7389"/>
    <w:rsid w:val="00B0227F"/>
    <w:rsid w:val="00B13A83"/>
    <w:rsid w:val="00B376EF"/>
    <w:rsid w:val="00B458D6"/>
    <w:rsid w:val="00B6328C"/>
    <w:rsid w:val="00B65C0F"/>
    <w:rsid w:val="00B664F2"/>
    <w:rsid w:val="00B72255"/>
    <w:rsid w:val="00B722FA"/>
    <w:rsid w:val="00B73D04"/>
    <w:rsid w:val="00B90817"/>
    <w:rsid w:val="00BA5B8F"/>
    <w:rsid w:val="00BB40B2"/>
    <w:rsid w:val="00BC378D"/>
    <w:rsid w:val="00BC3824"/>
    <w:rsid w:val="00BD0165"/>
    <w:rsid w:val="00BE5A5D"/>
    <w:rsid w:val="00C00178"/>
    <w:rsid w:val="00C10D66"/>
    <w:rsid w:val="00C13C13"/>
    <w:rsid w:val="00C21EBF"/>
    <w:rsid w:val="00C45746"/>
    <w:rsid w:val="00C6758E"/>
    <w:rsid w:val="00C82249"/>
    <w:rsid w:val="00CA377B"/>
    <w:rsid w:val="00CB361F"/>
    <w:rsid w:val="00CB6F40"/>
    <w:rsid w:val="00CC7B86"/>
    <w:rsid w:val="00CD75D6"/>
    <w:rsid w:val="00CE0F68"/>
    <w:rsid w:val="00CE79AA"/>
    <w:rsid w:val="00D16034"/>
    <w:rsid w:val="00D23D48"/>
    <w:rsid w:val="00D428D7"/>
    <w:rsid w:val="00D43DB8"/>
    <w:rsid w:val="00D45E8D"/>
    <w:rsid w:val="00D56025"/>
    <w:rsid w:val="00D609FB"/>
    <w:rsid w:val="00D65DBD"/>
    <w:rsid w:val="00D674CB"/>
    <w:rsid w:val="00D72035"/>
    <w:rsid w:val="00D741E7"/>
    <w:rsid w:val="00D74C5C"/>
    <w:rsid w:val="00DA49F8"/>
    <w:rsid w:val="00DA4B39"/>
    <w:rsid w:val="00DC6E08"/>
    <w:rsid w:val="00DD20D5"/>
    <w:rsid w:val="00E01046"/>
    <w:rsid w:val="00E03657"/>
    <w:rsid w:val="00E167A1"/>
    <w:rsid w:val="00E36F14"/>
    <w:rsid w:val="00E41D88"/>
    <w:rsid w:val="00E42B18"/>
    <w:rsid w:val="00E518F3"/>
    <w:rsid w:val="00E55280"/>
    <w:rsid w:val="00E6521B"/>
    <w:rsid w:val="00E7306C"/>
    <w:rsid w:val="00E76B8B"/>
    <w:rsid w:val="00E859DE"/>
    <w:rsid w:val="00E912D8"/>
    <w:rsid w:val="00EA5A27"/>
    <w:rsid w:val="00EC15EE"/>
    <w:rsid w:val="00ED1D4A"/>
    <w:rsid w:val="00F05F06"/>
    <w:rsid w:val="00F21F58"/>
    <w:rsid w:val="00F359D5"/>
    <w:rsid w:val="00F404F2"/>
    <w:rsid w:val="00F537B5"/>
    <w:rsid w:val="00F543D3"/>
    <w:rsid w:val="00F95866"/>
    <w:rsid w:val="00FB2D0F"/>
    <w:rsid w:val="00FB3239"/>
    <w:rsid w:val="00FC1265"/>
    <w:rsid w:val="00FC6C8A"/>
    <w:rsid w:val="00FD2849"/>
    <w:rsid w:val="00FD41C7"/>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link w:val="Normal"/>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4">
    <w:name w:val="Без интервала Знак"/>
    <w:link w:val="a3"/>
    <w:uiPriority w:val="99"/>
    <w:locked/>
    <w:rsid w:val="00976649"/>
    <w:rPr>
      <w:sz w:val="22"/>
      <w:szCs w:val="22"/>
    </w:rPr>
  </w:style>
  <w:style w:type="character" w:customStyle="1" w:styleId="Normal">
    <w:name w:val="Normal Знак"/>
    <w:link w:val="1"/>
    <w:rsid w:val="00F543D3"/>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link w:val="Normal"/>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4">
    <w:name w:val="Без интервала Знак"/>
    <w:link w:val="a3"/>
    <w:uiPriority w:val="99"/>
    <w:locked/>
    <w:rsid w:val="00976649"/>
    <w:rPr>
      <w:sz w:val="22"/>
      <w:szCs w:val="22"/>
    </w:rPr>
  </w:style>
  <w:style w:type="character" w:customStyle="1" w:styleId="Normal">
    <w:name w:val="Normal Знак"/>
    <w:link w:val="1"/>
    <w:rsid w:val="00F543D3"/>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30471?ed=2023_05_12&amp;an=211" TargetMode="External"/><Relationship Id="rId1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kp230471?ed=2023_05_12&amp;an=210"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ips.ligazakon.net/document/view/kp230471?ed=2023_05_12&amp;an=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75E5E-AE39-4310-840E-D033D549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18525</Words>
  <Characters>105599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ADMIN-2</cp:lastModifiedBy>
  <cp:revision>23</cp:revision>
  <cp:lastPrinted>2022-12-16T12:09:00Z</cp:lastPrinted>
  <dcterms:created xsi:type="dcterms:W3CDTF">2022-12-14T09:02:00Z</dcterms:created>
  <dcterms:modified xsi:type="dcterms:W3CDTF">2024-01-25T15:28:00Z</dcterms:modified>
</cp:coreProperties>
</file>