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8CE1D" w14:textId="77777777" w:rsidR="001F6D64" w:rsidRPr="00224995" w:rsidRDefault="001F6D64" w:rsidP="001F6D64">
      <w:pPr>
        <w:ind w:left="6521"/>
        <w:outlineLvl w:val="0"/>
        <w:rPr>
          <w:rFonts w:ascii="Times New Roman" w:hAnsi="Times New Roman" w:cs="Times New Roman"/>
          <w:b/>
          <w:lang w:val="uk-UA"/>
        </w:rPr>
      </w:pPr>
      <w:r w:rsidRPr="00224995">
        <w:rPr>
          <w:rFonts w:ascii="Times New Roman" w:hAnsi="Times New Roman" w:cs="Times New Roman"/>
          <w:b/>
          <w:lang w:val="uk-UA"/>
        </w:rPr>
        <w:t>Додаток 3</w:t>
      </w:r>
    </w:p>
    <w:p w14:paraId="2D180681" w14:textId="77777777" w:rsidR="001F6D64" w:rsidRPr="00224995" w:rsidRDefault="001F6D64" w:rsidP="001F6D64">
      <w:pPr>
        <w:spacing w:line="264" w:lineRule="auto"/>
        <w:ind w:left="6521"/>
        <w:rPr>
          <w:rFonts w:ascii="Times New Roman" w:hAnsi="Times New Roman" w:cs="Times New Roman"/>
          <w:b/>
          <w:lang w:val="uk-UA"/>
        </w:rPr>
      </w:pPr>
      <w:r w:rsidRPr="00224995">
        <w:rPr>
          <w:rFonts w:ascii="Times New Roman" w:hAnsi="Times New Roman" w:cs="Times New Roman"/>
          <w:b/>
          <w:lang w:val="uk-UA"/>
        </w:rPr>
        <w:t>до тендерної документації</w:t>
      </w:r>
    </w:p>
    <w:p w14:paraId="158668A2" w14:textId="77777777" w:rsidR="008325DB" w:rsidRPr="00224995" w:rsidRDefault="008325DB" w:rsidP="008325DB">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ДОГОВІР </w:t>
      </w:r>
    </w:p>
    <w:p w14:paraId="2A7BE9E4" w14:textId="77777777" w:rsidR="00236771" w:rsidRPr="00224995" w:rsidRDefault="00236771" w:rsidP="002A5272">
      <w:pPr>
        <w:spacing w:line="264" w:lineRule="auto"/>
        <w:ind w:left="75" w:right="-1"/>
        <w:jc w:val="center"/>
        <w:rPr>
          <w:rFonts w:ascii="Times New Roman" w:hAnsi="Times New Roman" w:cs="Times New Roman"/>
          <w:b/>
          <w:bCs/>
          <w:lang w:val="uk-UA"/>
        </w:rPr>
      </w:pPr>
      <w:bookmarkStart w:id="0" w:name="_GoBack"/>
      <w:bookmarkEnd w:id="0"/>
    </w:p>
    <w:p w14:paraId="2DBA64C7" w14:textId="5FB47299" w:rsidR="008325DB" w:rsidRPr="00224995" w:rsidRDefault="00236771" w:rsidP="002A5272">
      <w:pPr>
        <w:spacing w:line="264" w:lineRule="auto"/>
        <w:ind w:left="75" w:right="-1"/>
        <w:jc w:val="center"/>
        <w:rPr>
          <w:rFonts w:ascii="Times New Roman" w:hAnsi="Times New Roman" w:cs="Times New Roman"/>
          <w:b/>
          <w:bCs/>
          <w:lang w:val="uk-UA"/>
        </w:rPr>
      </w:pPr>
      <w:r w:rsidRPr="00224995">
        <w:rPr>
          <w:rFonts w:ascii="Times New Roman" w:hAnsi="Times New Roman" w:cs="Times New Roman"/>
          <w:b/>
          <w:bCs/>
          <w:lang w:val="uk-UA"/>
        </w:rPr>
        <w:t>м. Вінниця                                                                                       «___» ___________</w:t>
      </w:r>
      <w:r w:rsidRPr="00224995">
        <w:rPr>
          <w:rFonts w:ascii="Times New Roman" w:hAnsi="Times New Roman" w:cs="Times New Roman"/>
          <w:b/>
          <w:lang w:val="uk-UA"/>
        </w:rPr>
        <w:t>202</w:t>
      </w:r>
      <w:r w:rsidR="004958C3">
        <w:rPr>
          <w:rFonts w:ascii="Times New Roman" w:hAnsi="Times New Roman" w:cs="Times New Roman"/>
          <w:b/>
          <w:lang w:val="uk-UA"/>
        </w:rPr>
        <w:t>3</w:t>
      </w:r>
      <w:r w:rsidRPr="00224995">
        <w:rPr>
          <w:rFonts w:ascii="Times New Roman" w:hAnsi="Times New Roman" w:cs="Times New Roman"/>
          <w:b/>
          <w:lang w:val="uk-UA"/>
        </w:rPr>
        <w:t xml:space="preserve"> року</w:t>
      </w:r>
    </w:p>
    <w:p w14:paraId="4E2852A4" w14:textId="77777777" w:rsidR="008325DB" w:rsidRPr="00224995" w:rsidRDefault="008325DB" w:rsidP="008325DB">
      <w:pPr>
        <w:spacing w:line="264" w:lineRule="auto"/>
        <w:rPr>
          <w:lang w:val="uk-UA"/>
        </w:rPr>
      </w:pPr>
    </w:p>
    <w:p w14:paraId="5FF41476" w14:textId="055E1D82" w:rsidR="00236771" w:rsidRPr="00224995" w:rsidRDefault="004A0AEE" w:rsidP="00236771">
      <w:pPr>
        <w:spacing w:line="264" w:lineRule="auto"/>
        <w:ind w:firstLine="567"/>
        <w:jc w:val="both"/>
        <w:rPr>
          <w:rFonts w:ascii="Times New Roman" w:hAnsi="Times New Roman" w:cs="Times New Roman"/>
          <w:lang w:val="uk-UA"/>
        </w:rPr>
      </w:pPr>
      <w:r w:rsidRPr="00224995">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Pr="00224995">
        <w:rPr>
          <w:rFonts w:ascii="Times New Roman" w:hAnsi="Times New Roman" w:cs="Times New Roman"/>
          <w:lang w:val="uk-UA"/>
        </w:rPr>
        <w:t xml:space="preserve">, </w:t>
      </w:r>
      <w:r w:rsidR="00EF3431" w:rsidRPr="00224995">
        <w:rPr>
          <w:rFonts w:ascii="Times New Roman" w:hAnsi="Times New Roman" w:cs="Times New Roman"/>
          <w:lang w:val="uk-UA"/>
        </w:rPr>
        <w:t>в особі директора Перегончука Сергія Борисовича, що діє на підставі Статуту (далі - Замовник)</w:t>
      </w:r>
      <w:r w:rsidRPr="00224995">
        <w:rPr>
          <w:rFonts w:ascii="Times New Roman" w:hAnsi="Times New Roman" w:cs="Times New Roman"/>
          <w:lang w:val="uk-UA"/>
        </w:rPr>
        <w:t>, з однієї сторони</w:t>
      </w:r>
      <w:r w:rsidR="00FB5D7B" w:rsidRPr="00224995">
        <w:rPr>
          <w:rFonts w:ascii="Times New Roman" w:hAnsi="Times New Roman" w:cs="Times New Roman"/>
          <w:lang w:val="uk-UA"/>
        </w:rPr>
        <w:t xml:space="preserve">, </w:t>
      </w:r>
      <w:r w:rsidR="00236771" w:rsidRPr="00224995">
        <w:rPr>
          <w:rFonts w:ascii="Times New Roman" w:hAnsi="Times New Roman" w:cs="Times New Roman"/>
          <w:lang w:val="uk-UA"/>
        </w:rPr>
        <w:t>та</w:t>
      </w:r>
    </w:p>
    <w:p w14:paraId="28049515" w14:textId="7D876149" w:rsidR="00FB5D7B" w:rsidRPr="00224995" w:rsidRDefault="00FB5D7B" w:rsidP="00236771">
      <w:pPr>
        <w:spacing w:line="264" w:lineRule="auto"/>
        <w:jc w:val="both"/>
        <w:rPr>
          <w:rFonts w:ascii="Times New Roman" w:hAnsi="Times New Roman" w:cs="Times New Roman"/>
          <w:lang w:val="uk-UA"/>
        </w:rPr>
      </w:pPr>
      <w:r w:rsidRPr="00224995">
        <w:rPr>
          <w:rFonts w:ascii="Times New Roman" w:hAnsi="Times New Roman" w:cs="Times New Roman"/>
          <w:b/>
          <w:lang w:val="uk-UA"/>
        </w:rPr>
        <w:t>_____________________________________________,</w:t>
      </w:r>
      <w:r w:rsidRPr="00224995">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w:t>
      </w:r>
      <w:r w:rsidR="00236771" w:rsidRPr="00224995">
        <w:rPr>
          <w:rFonts w:ascii="Times New Roman" w:hAnsi="Times New Roman" w:cs="Times New Roman"/>
          <w:lang w:val="uk-UA"/>
        </w:rPr>
        <w:t>д</w:t>
      </w:r>
      <w:r w:rsidRPr="00224995">
        <w:rPr>
          <w:rFonts w:ascii="Times New Roman" w:hAnsi="Times New Roman" w:cs="Times New Roman"/>
          <w:lang w:val="uk-UA"/>
        </w:rPr>
        <w:t xml:space="preserve">оговір </w:t>
      </w:r>
      <w:r w:rsidR="00236771" w:rsidRPr="00224995">
        <w:rPr>
          <w:rFonts w:ascii="Times New Roman" w:hAnsi="Times New Roman" w:cs="Times New Roman"/>
          <w:lang w:val="uk-UA"/>
        </w:rPr>
        <w:t xml:space="preserve">(далі - Договір) </w:t>
      </w:r>
      <w:r w:rsidRPr="00224995">
        <w:rPr>
          <w:rFonts w:ascii="Times New Roman" w:hAnsi="Times New Roman" w:cs="Times New Roman"/>
          <w:lang w:val="uk-UA"/>
        </w:rPr>
        <w:t>про таке:</w:t>
      </w:r>
    </w:p>
    <w:p w14:paraId="294FD8A1" w14:textId="77777777" w:rsidR="00F850BC" w:rsidRPr="00224995" w:rsidRDefault="00F850BC" w:rsidP="00C3055A">
      <w:pPr>
        <w:spacing w:line="264" w:lineRule="auto"/>
        <w:rPr>
          <w:rFonts w:ascii="Times New Roman" w:hAnsi="Times New Roman" w:cs="Times New Roman"/>
          <w:lang w:val="uk-UA"/>
        </w:rPr>
      </w:pPr>
    </w:p>
    <w:p w14:paraId="77365314" w14:textId="77777777" w:rsidR="00F850BC" w:rsidRPr="00224995" w:rsidRDefault="00F850BC" w:rsidP="00F850BC">
      <w:pPr>
        <w:numPr>
          <w:ilvl w:val="0"/>
          <w:numId w:val="2"/>
        </w:numPr>
        <w:spacing w:line="264" w:lineRule="auto"/>
        <w:ind w:left="0" w:right="566" w:firstLine="0"/>
        <w:jc w:val="center"/>
        <w:rPr>
          <w:rFonts w:ascii="Times New Roman" w:hAnsi="Times New Roman" w:cs="Times New Roman"/>
          <w:lang w:val="uk-UA"/>
        </w:rPr>
      </w:pPr>
      <w:r w:rsidRPr="00224995">
        <w:rPr>
          <w:rFonts w:ascii="Times New Roman" w:hAnsi="Times New Roman" w:cs="Times New Roman"/>
          <w:b/>
          <w:bCs/>
          <w:lang w:val="uk-UA"/>
        </w:rPr>
        <w:t>ПРЕДМЕТ ДОГОВОРУ</w:t>
      </w:r>
    </w:p>
    <w:p w14:paraId="46023FC1" w14:textId="32302C9F" w:rsidR="007A1AD5" w:rsidRPr="00224995" w:rsidRDefault="00F850BC" w:rsidP="00460202">
      <w:pPr>
        <w:pStyle w:val="a8"/>
        <w:jc w:val="both"/>
        <w:rPr>
          <w:rFonts w:ascii="Times New Roman" w:hAnsi="Times New Roman" w:cs="Times New Roman"/>
          <w:bCs/>
          <w:sz w:val="24"/>
          <w:szCs w:val="24"/>
          <w:lang w:val="uk-UA"/>
        </w:rPr>
      </w:pPr>
      <w:r w:rsidRPr="00224995">
        <w:rPr>
          <w:rFonts w:ascii="Times New Roman" w:hAnsi="Times New Roman" w:cs="Times New Roman"/>
          <w:sz w:val="24"/>
          <w:szCs w:val="24"/>
          <w:lang w:val="uk-UA"/>
        </w:rPr>
        <w:t>1.1. Постачальник зобов'язується у 202</w:t>
      </w:r>
      <w:r w:rsidR="00EB2485">
        <w:rPr>
          <w:rFonts w:ascii="Times New Roman" w:hAnsi="Times New Roman" w:cs="Times New Roman"/>
          <w:sz w:val="24"/>
          <w:szCs w:val="24"/>
          <w:lang w:val="uk-UA"/>
        </w:rPr>
        <w:t>3</w:t>
      </w:r>
      <w:r w:rsidRPr="00224995">
        <w:rPr>
          <w:rFonts w:ascii="Times New Roman" w:hAnsi="Times New Roman" w:cs="Times New Roman"/>
          <w:sz w:val="24"/>
          <w:szCs w:val="24"/>
          <w:lang w:val="uk-UA"/>
        </w:rPr>
        <w:t xml:space="preserve"> році поставити Замовнику товари, зазначені в Специфікації (Додаток № 1), а Замовник - прийняти і оплатити такі товари: </w:t>
      </w:r>
      <w:r w:rsidR="004958C3" w:rsidRPr="004958C3">
        <w:rPr>
          <w:rFonts w:ascii="Times New Roman" w:hAnsi="Times New Roman" w:cs="Times New Roman"/>
          <w:b/>
          <w:sz w:val="24"/>
          <w:szCs w:val="24"/>
          <w:lang w:val="uk-UA"/>
        </w:rPr>
        <w:t xml:space="preserve">«код ДК 021:2015 – 33140000-3 «Медичні матеріали» </w:t>
      </w:r>
      <w:r w:rsidR="004958C3" w:rsidRPr="004958C3">
        <w:rPr>
          <w:rFonts w:ascii="Times New Roman" w:hAnsi="Times New Roman" w:cs="Times New Roman"/>
          <w:sz w:val="24"/>
          <w:szCs w:val="24"/>
          <w:lang w:val="uk-UA"/>
        </w:rPr>
        <w:t>(код НК 024:2019 «</w:t>
      </w:r>
      <w:r w:rsidR="004958C3" w:rsidRPr="00471B65">
        <w:rPr>
          <w:rFonts w:ascii="Times New Roman" w:hAnsi="Times New Roman" w:cs="Times New Roman"/>
          <w:sz w:val="24"/>
          <w:szCs w:val="24"/>
          <w:lang w:val="uk-UA"/>
        </w:rPr>
        <w:t>Класифікатор медичних виробів» – 58986 – Лейкопластир хірургічний універсальний, нестерильний; код НК 024:2019 «Класифікатор медичних виробів» – 58986 – Лейкопластир хірургічний універсальний, нестерильний; код НК 024:2019 «Класифікатор медичних виробів» – 48126 – Рулон марлевий, нестерильний; код НК 024:2019 «Класифікатор медичних виробів» – 48127 – Бинт марлевий, стерильний; код НК 024:2019 «Класифікатор медичних виробів» – 48126 – Рулон марлевий, нестерильний; код НК 024:2019 «Класифікатор медичних виробів» –  34920 – Катетер для периферійного судинного вливання; код НК 024:2019 «Класифікатор медичних виробів» –  34920 – Катетер для периферійного судинного вливання; код НК 024:2019 «Класифікатор медичних виробів</w:t>
      </w:r>
      <w:r w:rsidR="004958C3" w:rsidRPr="00EE41AF">
        <w:rPr>
          <w:rFonts w:ascii="Times New Roman" w:hAnsi="Times New Roman" w:cs="Times New Roman"/>
          <w:sz w:val="24"/>
          <w:szCs w:val="24"/>
          <w:lang w:val="uk-UA"/>
        </w:rPr>
        <w:t>» –  34920 – Катетер для периферійного</w:t>
      </w:r>
      <w:r w:rsidR="004958C3" w:rsidRPr="004958C3">
        <w:rPr>
          <w:rFonts w:ascii="Times New Roman" w:hAnsi="Times New Roman" w:cs="Times New Roman"/>
          <w:sz w:val="24"/>
          <w:szCs w:val="24"/>
          <w:lang w:val="uk-UA"/>
        </w:rPr>
        <w:t xml:space="preserve"> судинного вливання; код НК 024:2019 «Класифікатор медичних виробів» –  34920 – Катетер для периферійного судинного вливання; код НК 024:2019 «Класифікатор медичних виробів» –  34920 – Катетер для периферійного судинного вливання; код НК 024:2019 «Класифікатор медичних виробів» – 63095 – Шприц / голка загального призначення; код НК 024:2019 «Класифікатор медичних виробів» – 63095 – Шприц / голка загального призначення; код НК 024:2019 «Класифікатор медичних виробів» – 63095 – Шприц / голка загального призначення; код НК 024:2019 «Класифікатор медичних виробів» –  34920 – Катетер для периферійного судинного вливання; код НК 024:2019 «Класифікатор медичних виробів» –  34920 – Катетер для периферійного судинного вливання; код НК 024:2019 «Класифікатор медичних виробів» – 60643 – Шприц для вакцинації з механізмом запобігання повторного використання / голка; код НК 024:2019 «Класифікатор медичних виробів» – 16649 – Основний набір внутрішньовенного введення; код НК 024:2019 «Класифікатор медичних виробів» – 16649 – Основний набір внутрішньовенного введення; код НК 024:2019 «Класифікатор медичних виробів» – 16649 – Основний набір внутрішньовенного введення; код НК 024:2019 «Класифікатор медичних виробів» – 62042 – Набір виробів для системи інгаляційної терапії, багаторазового використання</w:t>
      </w:r>
      <w:r w:rsidR="004958C3" w:rsidRPr="004958C3">
        <w:rPr>
          <w:rFonts w:ascii="Times New Roman" w:hAnsi="Times New Roman" w:cs="Times New Roman"/>
          <w:b/>
          <w:sz w:val="24"/>
          <w:szCs w:val="24"/>
          <w:lang w:val="uk-UA"/>
        </w:rPr>
        <w:t>)»</w:t>
      </w:r>
      <w:r w:rsidR="00832956" w:rsidRPr="004958C3">
        <w:rPr>
          <w:rFonts w:ascii="Times New Roman" w:hAnsi="Times New Roman" w:cs="Times New Roman"/>
          <w:b/>
          <w:sz w:val="24"/>
          <w:szCs w:val="24"/>
          <w:lang w:val="uk-UA"/>
        </w:rPr>
        <w:t>.</w:t>
      </w:r>
    </w:p>
    <w:p w14:paraId="71F5D87E" w14:textId="411E5EB6" w:rsidR="00F850BC" w:rsidRPr="00224995" w:rsidRDefault="00F850BC" w:rsidP="00236771">
      <w:pPr>
        <w:pStyle w:val="a8"/>
        <w:jc w:val="both"/>
        <w:rPr>
          <w:rFonts w:ascii="Times New Roman" w:hAnsi="Times New Roman" w:cs="Times New Roman"/>
          <w:sz w:val="24"/>
          <w:szCs w:val="24"/>
          <w:lang w:val="uk-UA"/>
        </w:rPr>
      </w:pPr>
      <w:r w:rsidRPr="00224995">
        <w:rPr>
          <w:rFonts w:ascii="Times New Roman" w:hAnsi="Times New Roman" w:cs="Times New Roman"/>
          <w:sz w:val="24"/>
          <w:szCs w:val="24"/>
          <w:lang w:val="uk-UA"/>
        </w:rPr>
        <w:t xml:space="preserve">1.2. Кількість товарів  вказані у </w:t>
      </w:r>
      <w:r w:rsidR="00236771" w:rsidRPr="00224995">
        <w:rPr>
          <w:rFonts w:ascii="Times New Roman" w:hAnsi="Times New Roman" w:cs="Times New Roman"/>
          <w:sz w:val="24"/>
          <w:szCs w:val="24"/>
          <w:lang w:val="uk-UA"/>
        </w:rPr>
        <w:t>С</w:t>
      </w:r>
      <w:r w:rsidRPr="00224995">
        <w:rPr>
          <w:rFonts w:ascii="Times New Roman" w:hAnsi="Times New Roman" w:cs="Times New Roman"/>
          <w:sz w:val="24"/>
          <w:szCs w:val="24"/>
          <w:lang w:val="uk-UA"/>
        </w:rPr>
        <w:t>пецифікації</w:t>
      </w:r>
      <w:r w:rsidR="00236771" w:rsidRPr="00224995">
        <w:rPr>
          <w:rFonts w:ascii="Times New Roman" w:hAnsi="Times New Roman" w:cs="Times New Roman"/>
          <w:sz w:val="24"/>
          <w:szCs w:val="24"/>
          <w:lang w:val="uk-UA"/>
        </w:rPr>
        <w:t xml:space="preserve"> (Додаток № 1 до Договору)</w:t>
      </w:r>
      <w:r w:rsidRPr="00224995">
        <w:rPr>
          <w:rFonts w:ascii="Times New Roman" w:hAnsi="Times New Roman" w:cs="Times New Roman"/>
          <w:sz w:val="24"/>
          <w:szCs w:val="24"/>
          <w:lang w:val="uk-UA"/>
        </w:rPr>
        <w:t>, яка є невід’ємною частиною цього Договору .</w:t>
      </w:r>
    </w:p>
    <w:p w14:paraId="7F7F52A1" w14:textId="77777777" w:rsidR="00F850BC" w:rsidRPr="00224995" w:rsidRDefault="00F850BC" w:rsidP="002A5272">
      <w:pPr>
        <w:pStyle w:val="a8"/>
        <w:rPr>
          <w:rFonts w:ascii="Times New Roman" w:hAnsi="Times New Roman" w:cs="Times New Roman"/>
          <w:sz w:val="24"/>
          <w:szCs w:val="24"/>
          <w:lang w:val="uk-UA"/>
        </w:rPr>
      </w:pPr>
      <w:r w:rsidRPr="00224995">
        <w:rPr>
          <w:rFonts w:ascii="Times New Roman" w:hAnsi="Times New Roman" w:cs="Times New Roman"/>
          <w:sz w:val="24"/>
          <w:szCs w:val="24"/>
          <w:lang w:val="uk-UA"/>
        </w:rPr>
        <w:t>1.3. Обсяги закупівлі товарів можуть бути зменшені залежно від реального фінансування видатків. </w:t>
      </w:r>
    </w:p>
    <w:p w14:paraId="5291EA3D" w14:textId="77777777" w:rsidR="00F850BC" w:rsidRPr="00224995" w:rsidRDefault="00F850BC" w:rsidP="00F850BC">
      <w:pPr>
        <w:spacing w:line="264" w:lineRule="auto"/>
        <w:jc w:val="center"/>
        <w:rPr>
          <w:lang w:val="uk-UA"/>
        </w:rPr>
      </w:pPr>
      <w:r w:rsidRPr="00224995">
        <w:rPr>
          <w:rFonts w:ascii="Times New Roman" w:hAnsi="Times New Roman" w:cs="Times New Roman"/>
          <w:b/>
          <w:bCs/>
          <w:lang w:val="uk-UA"/>
        </w:rPr>
        <w:t>II. ЯКІСТЬ ТОВАРУ</w:t>
      </w:r>
    </w:p>
    <w:p w14:paraId="6346430A" w14:textId="77777777" w:rsidR="008615F5" w:rsidRPr="00224995" w:rsidRDefault="008615F5" w:rsidP="008615F5">
      <w:pPr>
        <w:autoSpaceDN w:val="0"/>
        <w:jc w:val="both"/>
        <w:rPr>
          <w:rFonts w:ascii="Times New Roman" w:hAnsi="Times New Roman" w:cs="Times New Roman"/>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bCs/>
          <w:lang w:val="uk-UA" w:eastAsia="zh-CN"/>
        </w:rPr>
        <w:t xml:space="preserve">1. </w:t>
      </w:r>
      <w:r w:rsidRPr="00224995">
        <w:rPr>
          <w:rFonts w:ascii="Times New Roman" w:hAnsi="Times New Roman" w:cs="Times New Roman"/>
          <w:spacing w:val="-2"/>
          <w:lang w:val="uk-UA" w:eastAsia="zh-CN"/>
        </w:rPr>
        <w:t>Постачальник повинен поставити Замовнику товари, якість та безпека  яких відповідає умовам цього Договору.</w:t>
      </w:r>
    </w:p>
    <w:p w14:paraId="1986D44A" w14:textId="4736DF93" w:rsidR="008615F5" w:rsidRPr="00224995" w:rsidRDefault="008615F5" w:rsidP="008615F5">
      <w:pPr>
        <w:autoSpaceDN w:val="0"/>
        <w:jc w:val="both"/>
        <w:rPr>
          <w:rFonts w:ascii="Times New Roman" w:hAnsi="Times New Roman" w:cs="Times New Roman"/>
          <w:strike/>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spacing w:val="-2"/>
          <w:lang w:val="uk-UA" w:eastAsia="zh-CN"/>
        </w:rPr>
        <w:t xml:space="preserve">.2. Товар, що постачається, повинен мати необхідні реєстраційні документи, </w:t>
      </w:r>
      <w:r w:rsidRPr="00224995">
        <w:rPr>
          <w:rFonts w:ascii="Times New Roman" w:eastAsia="Arial Unicode MS" w:hAnsi="Times New Roman" w:cs="Times New Roman"/>
          <w:lang w:val="uk-UA" w:eastAsia="hi-IN" w:bidi="hi-IN"/>
        </w:rPr>
        <w:t>інструкцією з експлуатації (українською мовою)</w:t>
      </w:r>
      <w:r w:rsidRPr="00224995">
        <w:rPr>
          <w:rFonts w:ascii="Times New Roman" w:hAnsi="Times New Roman" w:cs="Times New Roman"/>
          <w:spacing w:val="-2"/>
          <w:lang w:val="uk-UA" w:eastAsia="zh-CN"/>
        </w:rPr>
        <w:t xml:space="preserve">, затверджені в установленому порядку, супроводжуватися документами щодо кількості, найменування виробника. </w:t>
      </w:r>
    </w:p>
    <w:p w14:paraId="648AE5CF" w14:textId="77777777"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spacing w:val="8"/>
          <w:lang w:val="uk-UA" w:eastAsia="zh-CN"/>
        </w:rPr>
        <w:t xml:space="preserve">2.3. </w:t>
      </w:r>
      <w:r w:rsidRPr="00224995">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14:paraId="3F9F289D" w14:textId="77777777"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57E5F6E2" w14:textId="77777777"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lang w:val="uk-UA" w:eastAsia="zh-CN"/>
        </w:rPr>
        <w:lastRenderedPageBreak/>
        <w:t xml:space="preserve">2.5. </w:t>
      </w:r>
      <w:r w:rsidRPr="00224995">
        <w:rPr>
          <w:rFonts w:ascii="Times New Roman" w:hAnsi="Times New Roman" w:cs="Times New Roman"/>
          <w:snapToGrid w:val="0"/>
          <w:lang w:val="uk-UA"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224995">
        <w:rPr>
          <w:rFonts w:ascii="Times New Roman" w:hAnsi="Times New Roman" w:cs="Times New Roman"/>
          <w:lang w:val="uk-UA" w:eastAsia="zh-CN"/>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2C3D32DD" w14:textId="2F5B6976" w:rsidR="008615F5" w:rsidRPr="00EE41AF" w:rsidRDefault="008615F5" w:rsidP="008615F5">
      <w:pPr>
        <w:jc w:val="both"/>
        <w:rPr>
          <w:rFonts w:ascii="Times New Roman" w:hAnsi="Times New Roman" w:cs="Times New Roman"/>
          <w:lang w:val="uk-UA" w:eastAsia="zh-CN"/>
        </w:rPr>
      </w:pPr>
      <w:r w:rsidRPr="00EE41AF">
        <w:rPr>
          <w:rFonts w:ascii="Times New Roman" w:hAnsi="Times New Roman" w:cs="Times New Roman"/>
          <w:lang w:val="uk-UA" w:eastAsia="zh-CN"/>
        </w:rPr>
        <w:t xml:space="preserve">2.6. </w:t>
      </w:r>
      <w:r w:rsidRPr="00EE41AF">
        <w:rPr>
          <w:rFonts w:ascii="Times New Roman" w:hAnsi="Times New Roman" w:cs="Times New Roman"/>
          <w:spacing w:val="-2"/>
          <w:lang w:val="uk-UA" w:eastAsia="zh-CN"/>
        </w:rPr>
        <w:t xml:space="preserve">Термін придатності на момент поставки – </w:t>
      </w:r>
      <w:r w:rsidRPr="00EE41AF">
        <w:rPr>
          <w:rFonts w:ascii="Times New Roman" w:hAnsi="Times New Roman" w:cs="Times New Roman"/>
          <w:lang w:val="uk-UA"/>
        </w:rPr>
        <w:t xml:space="preserve">не менше </w:t>
      </w:r>
      <w:r w:rsidR="006666B1" w:rsidRPr="00EE41AF">
        <w:rPr>
          <w:rFonts w:ascii="Times New Roman" w:hAnsi="Times New Roman" w:cs="Times New Roman"/>
          <w:lang w:val="uk-UA"/>
        </w:rPr>
        <w:t xml:space="preserve">ніж </w:t>
      </w:r>
      <w:r w:rsidR="00EF3431" w:rsidRPr="00EE41AF">
        <w:rPr>
          <w:rFonts w:ascii="Times New Roman" w:hAnsi="Times New Roman" w:cs="Times New Roman"/>
          <w:lang w:val="uk-UA"/>
        </w:rPr>
        <w:t>75</w:t>
      </w:r>
      <w:r w:rsidR="006666B1" w:rsidRPr="00EE41AF">
        <w:rPr>
          <w:rFonts w:ascii="Times New Roman" w:hAnsi="Times New Roman" w:cs="Times New Roman"/>
          <w:lang w:val="uk-UA"/>
        </w:rPr>
        <w:t>% від загального терміну придатності, встановленого Виробником до даного товару</w:t>
      </w:r>
      <w:r w:rsidR="00EE41AF" w:rsidRPr="00EE41AF">
        <w:rPr>
          <w:rFonts w:ascii="Times New Roman" w:hAnsi="Times New Roman" w:cs="Times New Roman"/>
          <w:lang w:val="uk-UA"/>
        </w:rPr>
        <w:t>.</w:t>
      </w:r>
    </w:p>
    <w:p w14:paraId="42D51E4E" w14:textId="13DB1592" w:rsidR="008615F5" w:rsidRPr="00224995" w:rsidRDefault="008615F5" w:rsidP="008615F5">
      <w:pPr>
        <w:ind w:right="137"/>
        <w:jc w:val="both"/>
        <w:rPr>
          <w:rFonts w:ascii="Times New Roman" w:hAnsi="Times New Roman" w:cs="Times New Roman"/>
          <w:lang w:val="uk-UA" w:eastAsia="zh-CN"/>
        </w:rPr>
      </w:pPr>
      <w:r w:rsidRPr="00224995">
        <w:rPr>
          <w:rFonts w:ascii="Times New Roman" w:hAnsi="Times New Roman" w:cs="Times New Roman"/>
          <w:lang w:val="uk-UA"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14:paraId="118BBF8B" w14:textId="04F85DE5" w:rsidR="00F850BC" w:rsidRPr="00224995" w:rsidRDefault="008615F5" w:rsidP="008615F5">
      <w:pPr>
        <w:spacing w:line="264" w:lineRule="auto"/>
        <w:jc w:val="both"/>
        <w:rPr>
          <w:rFonts w:ascii="Times New Roman" w:hAnsi="Times New Roman" w:cs="Times New Roman"/>
          <w:spacing w:val="-3"/>
          <w:lang w:val="uk-UA"/>
        </w:rPr>
      </w:pPr>
      <w:r w:rsidRPr="00224995">
        <w:rPr>
          <w:rFonts w:ascii="Times New Roman" w:hAnsi="Times New Roman" w:cs="Times New Roman"/>
          <w:lang w:val="uk-UA"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393FFFE1"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III. СУМА ДОГОВОРУ</w:t>
      </w:r>
    </w:p>
    <w:p w14:paraId="1738FF8E" w14:textId="530684C1" w:rsidR="006C33FD" w:rsidRPr="00224995" w:rsidRDefault="006C33FD" w:rsidP="006C33FD">
      <w:pPr>
        <w:spacing w:line="264" w:lineRule="auto"/>
        <w:ind w:right="127"/>
        <w:jc w:val="both"/>
        <w:rPr>
          <w:rFonts w:ascii="Times New Roman" w:hAnsi="Times New Roman" w:cs="Times New Roman"/>
          <w:lang w:val="uk-UA"/>
        </w:rPr>
      </w:pPr>
      <w:r w:rsidRPr="00224995">
        <w:rPr>
          <w:rFonts w:ascii="Times New Roman" w:hAnsi="Times New Roman" w:cs="Times New Roman"/>
          <w:lang w:val="uk-UA"/>
        </w:rPr>
        <w:t xml:space="preserve">3.1. Сума цього Договору становить: </w:t>
      </w:r>
      <w:r w:rsidRPr="00224995">
        <w:rPr>
          <w:rFonts w:ascii="Times New Roman" w:hAnsi="Times New Roman" w:cs="Times New Roman"/>
          <w:b/>
          <w:lang w:val="uk-UA"/>
        </w:rPr>
        <w:t>_______________</w:t>
      </w:r>
      <w:r w:rsidR="002A5272" w:rsidRPr="00224995">
        <w:rPr>
          <w:rFonts w:ascii="Times New Roman" w:hAnsi="Times New Roman" w:cs="Times New Roman"/>
          <w:b/>
          <w:lang w:val="uk-UA"/>
        </w:rPr>
        <w:t>(__________________</w:t>
      </w:r>
      <w:r w:rsidR="002A5272" w:rsidRPr="00224995">
        <w:rPr>
          <w:rFonts w:ascii="Times New Roman" w:hAnsi="Times New Roman" w:cs="Times New Roman"/>
          <w:b/>
        </w:rPr>
        <w:t>_</w:t>
      </w:r>
      <w:r w:rsidRPr="00224995">
        <w:rPr>
          <w:rFonts w:ascii="Times New Roman" w:hAnsi="Times New Roman" w:cs="Times New Roman"/>
          <w:b/>
          <w:lang w:val="uk-UA"/>
        </w:rPr>
        <w:t xml:space="preserve">) грн. </w:t>
      </w:r>
      <w:r w:rsidRPr="00224995">
        <w:rPr>
          <w:rFonts w:ascii="Times New Roman" w:hAnsi="Times New Roman" w:cs="Times New Roman"/>
          <w:b/>
          <w:bCs/>
          <w:lang w:val="uk-UA"/>
        </w:rPr>
        <w:t xml:space="preserve">з або без ПДВ. </w:t>
      </w:r>
    </w:p>
    <w:p w14:paraId="00B0A050" w14:textId="77777777" w:rsidR="006C33FD" w:rsidRPr="00224995" w:rsidRDefault="006C33FD" w:rsidP="006C33FD">
      <w:pPr>
        <w:spacing w:line="264" w:lineRule="auto"/>
        <w:ind w:right="127"/>
        <w:rPr>
          <w:rFonts w:ascii="Times New Roman" w:hAnsi="Times New Roman" w:cs="Times New Roman"/>
          <w:spacing w:val="-1"/>
          <w:lang w:val="uk-UA"/>
        </w:rPr>
      </w:pPr>
      <w:r w:rsidRPr="00224995">
        <w:rPr>
          <w:rFonts w:ascii="Times New Roman" w:hAnsi="Times New Roman" w:cs="Times New Roman"/>
          <w:lang w:val="uk-UA"/>
        </w:rPr>
        <w:t>3.2. Сума цього Договору може бути зменшена за взаємною згодою Сторін.</w:t>
      </w:r>
    </w:p>
    <w:p w14:paraId="1302D99C" w14:textId="77777777" w:rsidR="006C33FD" w:rsidRPr="00224995" w:rsidRDefault="006C33FD" w:rsidP="006C33FD">
      <w:pPr>
        <w:spacing w:line="264" w:lineRule="auto"/>
        <w:ind w:right="127"/>
        <w:rPr>
          <w:rFonts w:ascii="Times New Roman" w:hAnsi="Times New Roman" w:cs="Times New Roman"/>
          <w:spacing w:val="-1"/>
          <w:lang w:val="uk-UA"/>
        </w:rPr>
      </w:pPr>
      <w:r w:rsidRPr="00224995">
        <w:rPr>
          <w:rFonts w:ascii="Times New Roman" w:hAnsi="Times New Roman" w:cs="Times New Roman"/>
          <w:spacing w:val="-1"/>
          <w:lang w:val="uk-UA"/>
        </w:rPr>
        <w:t>3.3. Сума на товар встановлюється в національній грошовій одиниці України.</w:t>
      </w:r>
    </w:p>
    <w:p w14:paraId="6F62E028" w14:textId="77777777" w:rsidR="006C33FD" w:rsidRPr="00224995" w:rsidRDefault="006C33FD" w:rsidP="006C33FD">
      <w:pPr>
        <w:suppressAutoHyphens w:val="0"/>
        <w:autoSpaceDE/>
        <w:jc w:val="both"/>
        <w:rPr>
          <w:rFonts w:ascii="Times New Roman" w:hAnsi="Times New Roman" w:cs="Times New Roman"/>
          <w:lang w:val="uk-UA"/>
        </w:rPr>
      </w:pPr>
      <w:r w:rsidRPr="00224995">
        <w:rPr>
          <w:rFonts w:ascii="Times New Roman" w:hAnsi="Times New Roman" w:cs="Times New Roman"/>
          <w:lang w:val="uk-UA" w:eastAsia="ru-RU"/>
        </w:rPr>
        <w:t>3.4. Згідно</w:t>
      </w:r>
      <w:r w:rsidRPr="00224995">
        <w:rPr>
          <w:rFonts w:ascii="Times New Roman" w:hAnsi="Times New Roman" w:cs="Times New Roman"/>
          <w:b/>
          <w:lang w:val="uk-UA" w:eastAsia="ru-RU"/>
        </w:rPr>
        <w:t xml:space="preserve"> </w:t>
      </w:r>
      <w:r w:rsidRPr="00224995">
        <w:rPr>
          <w:rFonts w:ascii="Times New Roman" w:hAnsi="Times New Roman" w:cs="Times New Roman"/>
          <w:lang w:val="uk-UA" w:eastAsia="ru-RU"/>
        </w:rPr>
        <w:t xml:space="preserve">норм </w:t>
      </w:r>
      <w:r w:rsidRPr="00224995">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3F3E437F"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предмет договору;</w:t>
      </w:r>
    </w:p>
    <w:p w14:paraId="52B04304"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назва, асортимент та кількість товарів;</w:t>
      </w:r>
    </w:p>
    <w:p w14:paraId="4F07CF29"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вимоги до якості товарів;</w:t>
      </w:r>
    </w:p>
    <w:p w14:paraId="79A34882"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умови поставки товарів;</w:t>
      </w:r>
    </w:p>
    <w:p w14:paraId="0821A3A8"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ціна договору;</w:t>
      </w:r>
    </w:p>
    <w:p w14:paraId="0D902466"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ціна за одиницю товару;</w:t>
      </w:r>
    </w:p>
    <w:p w14:paraId="6DD111A7"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строк дії договору.</w:t>
      </w:r>
    </w:p>
    <w:p w14:paraId="5BC72417" w14:textId="6E8BD95E" w:rsidR="006C33FD" w:rsidRPr="00224995" w:rsidRDefault="006C33FD" w:rsidP="006C33FD">
      <w:pPr>
        <w:spacing w:line="264" w:lineRule="auto"/>
        <w:jc w:val="both"/>
        <w:rPr>
          <w:rFonts w:ascii="Times New Roman" w:hAnsi="Times New Roman" w:cs="Times New Roman"/>
          <w:lang w:val="uk-UA"/>
        </w:rPr>
      </w:pPr>
      <w:r w:rsidRPr="00224995">
        <w:rPr>
          <w:rFonts w:ascii="Times New Roman" w:hAnsi="Times New Roman" w:cs="Times New Roman"/>
          <w:spacing w:val="-1"/>
          <w:lang w:val="uk-UA"/>
        </w:rPr>
        <w:t xml:space="preserve">3.5. </w:t>
      </w:r>
      <w:r w:rsidR="00EF3431" w:rsidRPr="00224995">
        <w:rPr>
          <w:rFonts w:ascii="Times New Roman" w:hAnsi="Times New Roman" w:cs="Times New Roman"/>
          <w:spacing w:val="-1"/>
          <w:lang w:val="uk-UA"/>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r w:rsidRPr="00224995">
        <w:rPr>
          <w:rFonts w:ascii="Times New Roman" w:hAnsi="Times New Roman" w:cs="Times New Roman"/>
          <w:lang w:val="uk-UA"/>
        </w:rPr>
        <w:t>:</w:t>
      </w:r>
    </w:p>
    <w:p w14:paraId="01C0612C" w14:textId="77777777" w:rsidR="006C33FD" w:rsidRPr="00224995"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4995">
        <w:rPr>
          <w:lang w:val="uk-UA"/>
        </w:rPr>
        <w:t xml:space="preserve">1) Зменшення обсягів закупівлі, зокрема з урахуванням фактичного обсягу видатків замовника. </w:t>
      </w:r>
      <w:r w:rsidRPr="00224995">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24995">
        <w:rPr>
          <w:lang w:val="uk-UA"/>
        </w:rPr>
        <w:t>;</w:t>
      </w:r>
    </w:p>
    <w:p w14:paraId="4C5C8E27" w14:textId="0BA479A6" w:rsidR="006C33FD" w:rsidRPr="00224995"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224995">
        <w:rPr>
          <w:shd w:val="clear" w:color="auto" w:fill="FFFFFF"/>
          <w:lang w:val="uk-UA"/>
        </w:rPr>
        <w:t>2)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460202" w:rsidRPr="00224995">
        <w:rPr>
          <w:shd w:val="clear" w:color="auto" w:fill="FFFFFF"/>
          <w:lang w:val="uk-UA"/>
        </w:rPr>
        <w:t>/</w:t>
      </w:r>
      <w:r w:rsidR="00460202" w:rsidRPr="00224995">
        <w:rPr>
          <w:lang w:val="uk-UA" w:eastAsia="ru-RU"/>
        </w:rPr>
        <w:t xml:space="preserve">внесення змін до такого договору щодо збільшення ціни за одиницю товару. </w:t>
      </w:r>
      <w:r w:rsidR="00460202" w:rsidRPr="00224995">
        <w:rPr>
          <w:lang w:val="uk-UA" w:eastAsia="ru-RU"/>
        </w:rPr>
        <w:lastRenderedPageBreak/>
        <w:t>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224995">
        <w:rPr>
          <w:shd w:val="clear" w:color="auto" w:fill="FFFFFF"/>
          <w:lang w:val="uk-UA"/>
        </w:rPr>
        <w:t xml:space="preserve">. </w:t>
      </w:r>
      <w:r w:rsidRPr="00224995">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5C65EB7" w14:textId="77777777" w:rsidR="006C33FD" w:rsidRPr="00224995"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4995">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24995">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224995">
        <w:rPr>
          <w:lang w:val="uk-UA"/>
        </w:rPr>
        <w:t xml:space="preserve">. </w:t>
      </w:r>
      <w:r w:rsidRPr="00224995">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62C5636" w14:textId="77777777" w:rsidR="006C33FD" w:rsidRPr="00224995"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4995">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24995">
        <w:rPr>
          <w:i/>
          <w:lang w:val="uk-UA"/>
        </w:rPr>
        <w:t xml:space="preserve">Строк дії Договору та виконання зобов`язань </w:t>
      </w:r>
      <w:r w:rsidRPr="00224995">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224995">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224995">
        <w:rPr>
          <w:lang w:val="uk-UA"/>
        </w:rPr>
        <w:t>;</w:t>
      </w:r>
    </w:p>
    <w:p w14:paraId="1DF45D9D" w14:textId="77777777" w:rsidR="006C33FD" w:rsidRPr="00224995"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4995">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224995">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42B81D96" w14:textId="77777777" w:rsidR="006C33FD" w:rsidRPr="00224995"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4995">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224995">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24995">
        <w:rPr>
          <w:lang w:val="uk-UA"/>
        </w:rPr>
        <w:t xml:space="preserve">. </w:t>
      </w:r>
      <w:r w:rsidRPr="00224995">
        <w:rPr>
          <w:i/>
          <w:lang w:val="uk-UA"/>
        </w:rPr>
        <w:t>Підтвердженням можливості внесення таких змін будуть чинні (введені в дію) нормативно-правові акти Держави.</w:t>
      </w:r>
    </w:p>
    <w:p w14:paraId="2C53DD42" w14:textId="77777777" w:rsidR="006C33FD" w:rsidRPr="00224995" w:rsidRDefault="006C33FD" w:rsidP="006C33FD">
      <w:pPr>
        <w:ind w:firstLine="567"/>
        <w:jc w:val="both"/>
        <w:rPr>
          <w:rFonts w:ascii="Times New Roman" w:hAnsi="Times New Roman" w:cs="Times New Roman"/>
          <w:i/>
          <w:lang w:val="uk-UA" w:eastAsia="ru-RU"/>
        </w:rPr>
      </w:pPr>
      <w:r w:rsidRPr="00224995">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224995">
        <w:rPr>
          <w:rFonts w:ascii="Times New Roman" w:hAnsi="Times New Roman" w:cs="Times New Roman"/>
          <w:i/>
          <w:lang w:val="uk-UA" w:eastAsia="ru-RU"/>
        </w:rPr>
        <w:t xml:space="preserve"> </w:t>
      </w:r>
      <w:r w:rsidRPr="00224995">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285BF7AF" w14:textId="77777777" w:rsidR="006C33FD" w:rsidRPr="00224995" w:rsidRDefault="006C33FD" w:rsidP="006C33FD">
      <w:pPr>
        <w:widowControl/>
        <w:autoSpaceDE/>
        <w:ind w:firstLine="567"/>
        <w:jc w:val="both"/>
        <w:rPr>
          <w:rFonts w:ascii="Times New Roman" w:hAnsi="Times New Roman" w:cs="Times New Roman"/>
          <w:lang w:val="uk-UA"/>
        </w:rPr>
      </w:pPr>
      <w:r w:rsidRPr="00224995">
        <w:rPr>
          <w:rFonts w:ascii="Times New Roman" w:hAnsi="Times New Roman" w:cs="Times New Roman"/>
          <w:lang w:val="uk-UA" w:eastAsia="ru-RU"/>
        </w:rPr>
        <w:t xml:space="preserve">8) </w:t>
      </w:r>
      <w:r w:rsidRPr="00224995">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224995">
        <w:rPr>
          <w:rFonts w:ascii="Times New Roman" w:hAnsi="Times New Roman" w:cs="Times New Roman"/>
          <w:i/>
          <w:shd w:val="clear" w:color="auto" w:fill="FFFFFF"/>
          <w:lang w:val="uk-UA"/>
        </w:rPr>
        <w:t xml:space="preserve">Дані зміни можуть бути внесені до закінчення терміну дії договору. 20% буде відраховуватись від суми, визначеної в початковому </w:t>
      </w:r>
      <w:r w:rsidRPr="00224995">
        <w:rPr>
          <w:rFonts w:ascii="Times New Roman" w:hAnsi="Times New Roman" w:cs="Times New Roman"/>
          <w:i/>
          <w:shd w:val="clear" w:color="auto" w:fill="FFFFFF"/>
          <w:lang w:val="uk-UA"/>
        </w:rPr>
        <w:lastRenderedPageBreak/>
        <w:t>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704C5CE4" w14:textId="77777777" w:rsidR="006666B1" w:rsidRPr="00224995" w:rsidRDefault="006666B1" w:rsidP="00F850BC">
      <w:pPr>
        <w:spacing w:line="264" w:lineRule="auto"/>
        <w:ind w:right="-24"/>
        <w:jc w:val="center"/>
        <w:rPr>
          <w:rFonts w:ascii="Times New Roman" w:hAnsi="Times New Roman" w:cs="Times New Roman"/>
          <w:b/>
          <w:bCs/>
          <w:lang w:val="uk-UA"/>
        </w:rPr>
      </w:pPr>
    </w:p>
    <w:p w14:paraId="0FEC2FFB" w14:textId="77777777" w:rsidR="00F850BC" w:rsidRPr="00224995" w:rsidRDefault="00F850BC" w:rsidP="00F850BC">
      <w:pPr>
        <w:spacing w:line="264" w:lineRule="auto"/>
        <w:ind w:right="-24"/>
        <w:jc w:val="center"/>
        <w:rPr>
          <w:rFonts w:ascii="Times New Roman" w:hAnsi="Times New Roman" w:cs="Times New Roman"/>
          <w:bCs/>
          <w:lang w:val="uk-UA"/>
        </w:rPr>
      </w:pPr>
      <w:r w:rsidRPr="00224995">
        <w:rPr>
          <w:rFonts w:ascii="Times New Roman" w:hAnsi="Times New Roman" w:cs="Times New Roman"/>
          <w:b/>
          <w:bCs/>
          <w:lang w:val="uk-UA"/>
        </w:rPr>
        <w:t>IV. ПОРЯДОК ЗДІЙСНЕННЯ ОПЛАТИ</w:t>
      </w:r>
    </w:p>
    <w:p w14:paraId="72F957E5" w14:textId="519C1557" w:rsidR="00F850BC" w:rsidRPr="00224995" w:rsidRDefault="00F850BC" w:rsidP="00F850B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r w:rsidR="00A71581" w:rsidRPr="00224995">
        <w:rPr>
          <w:rFonts w:ascii="Times New Roman" w:hAnsi="Times New Roman" w:cs="Times New Roman"/>
          <w:bCs/>
          <w:lang w:val="uk-UA"/>
        </w:rPr>
        <w:t xml:space="preserve"> </w:t>
      </w:r>
    </w:p>
    <w:p w14:paraId="62ADD05E" w14:textId="77777777" w:rsidR="00F850BC" w:rsidRPr="00224995" w:rsidRDefault="00F850BC" w:rsidP="00F850B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4.2. Розрахунки проводяться протягом 30 календарних днів з моменту отримання товару.</w:t>
      </w:r>
    </w:p>
    <w:p w14:paraId="7568E5EF" w14:textId="3C1FCC9C" w:rsidR="00F850BC" w:rsidRPr="00224995" w:rsidRDefault="00F850BC" w:rsidP="002A5272">
      <w:pPr>
        <w:spacing w:line="264" w:lineRule="auto"/>
        <w:jc w:val="both"/>
        <w:rPr>
          <w:rFonts w:ascii="Times New Roman" w:hAnsi="Times New Roman" w:cs="Times New Roman"/>
          <w:bCs/>
          <w:lang w:val="uk-UA"/>
        </w:rPr>
      </w:pPr>
      <w:r w:rsidRPr="00224995">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5D301B02" w14:textId="656EF36B" w:rsidR="00AF7EE4" w:rsidRPr="00224995" w:rsidRDefault="00AF7EE4" w:rsidP="002A5272">
      <w:pPr>
        <w:spacing w:line="264" w:lineRule="auto"/>
        <w:jc w:val="both"/>
        <w:rPr>
          <w:rFonts w:ascii="Times New Roman" w:hAnsi="Times New Roman" w:cs="Times New Roman"/>
          <w:b/>
          <w:bCs/>
          <w:lang w:val="uk-UA"/>
        </w:rPr>
      </w:pPr>
      <w:r w:rsidRPr="00224995">
        <w:rPr>
          <w:rFonts w:ascii="Times New Roman" w:hAnsi="Times New Roman" w:cs="Times New Roman"/>
          <w:bCs/>
          <w:lang w:val="uk-UA"/>
        </w:rPr>
        <w:t>4.4.</w:t>
      </w:r>
      <w:r w:rsidRPr="00224995">
        <w:rPr>
          <w:kern w:val="1"/>
          <w:lang w:val="uk-UA"/>
        </w:rPr>
        <w:t xml:space="preserve"> Фінансування закупівлі здійснюється </w:t>
      </w:r>
      <w:r w:rsidR="00826147" w:rsidRPr="00224995">
        <w:rPr>
          <w:kern w:val="1"/>
          <w:lang w:val="uk-UA"/>
        </w:rPr>
        <w:t xml:space="preserve">за рахунок </w:t>
      </w:r>
      <w:r w:rsidR="000F2C7B" w:rsidRPr="00224995">
        <w:rPr>
          <w:kern w:val="1"/>
          <w:lang w:val="uk-UA"/>
        </w:rPr>
        <w:t>власн</w:t>
      </w:r>
      <w:r w:rsidR="00826147" w:rsidRPr="00224995">
        <w:rPr>
          <w:kern w:val="1"/>
          <w:lang w:val="uk-UA"/>
        </w:rPr>
        <w:t>их</w:t>
      </w:r>
      <w:r w:rsidR="000F2C7B" w:rsidRPr="00224995">
        <w:rPr>
          <w:kern w:val="1"/>
          <w:lang w:val="uk-UA"/>
        </w:rPr>
        <w:t xml:space="preserve"> надходжен</w:t>
      </w:r>
      <w:r w:rsidR="00826147" w:rsidRPr="00224995">
        <w:rPr>
          <w:kern w:val="1"/>
          <w:lang w:val="uk-UA"/>
        </w:rPr>
        <w:t>ь</w:t>
      </w:r>
      <w:r w:rsidRPr="00224995">
        <w:rPr>
          <w:kern w:val="1"/>
          <w:lang w:val="uk-UA"/>
        </w:rPr>
        <w:t>.</w:t>
      </w:r>
    </w:p>
    <w:p w14:paraId="5449FFA1"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 ПОСТАВКА ТОВАРУ</w:t>
      </w:r>
    </w:p>
    <w:p w14:paraId="35E09C6E" w14:textId="409DD8EF" w:rsidR="00F850BC" w:rsidRPr="00224995" w:rsidRDefault="00F850BC" w:rsidP="00F850BC">
      <w:pPr>
        <w:spacing w:line="264" w:lineRule="auto"/>
        <w:ind w:right="100"/>
        <w:jc w:val="both"/>
        <w:rPr>
          <w:rFonts w:ascii="Times New Roman" w:hAnsi="Times New Roman" w:cs="Times New Roman"/>
          <w:lang w:val="uk-UA"/>
        </w:rPr>
      </w:pPr>
      <w:r w:rsidRPr="00224995">
        <w:rPr>
          <w:rFonts w:ascii="Times New Roman" w:hAnsi="Times New Roman" w:cs="Times New Roman"/>
          <w:lang w:val="uk-UA"/>
        </w:rPr>
        <w:t>5.1. Строк поставки  товару - до 31 грудня 202</w:t>
      </w:r>
      <w:r w:rsidR="004958C3">
        <w:rPr>
          <w:rFonts w:ascii="Times New Roman" w:hAnsi="Times New Roman" w:cs="Times New Roman"/>
          <w:lang w:val="uk-UA"/>
        </w:rPr>
        <w:t>3</w:t>
      </w:r>
      <w:r w:rsidRPr="00224995">
        <w:rPr>
          <w:rFonts w:ascii="Times New Roman" w:hAnsi="Times New Roman" w:cs="Times New Roman"/>
          <w:lang w:val="uk-UA"/>
        </w:rPr>
        <w:t xml:space="preserve"> р</w:t>
      </w:r>
      <w:r w:rsidR="004958C3">
        <w:rPr>
          <w:rFonts w:ascii="Times New Roman" w:hAnsi="Times New Roman" w:cs="Times New Roman"/>
          <w:lang w:val="uk-UA"/>
        </w:rPr>
        <w:t>оку</w:t>
      </w:r>
      <w:r w:rsidRPr="00224995">
        <w:rPr>
          <w:rFonts w:ascii="Times New Roman" w:hAnsi="Times New Roman" w:cs="Times New Roman"/>
          <w:lang w:val="uk-UA"/>
        </w:rPr>
        <w:t xml:space="preserve">. </w:t>
      </w:r>
    </w:p>
    <w:p w14:paraId="04DDF2BE" w14:textId="5A3D4896" w:rsidR="00F850BC" w:rsidRPr="00224995" w:rsidRDefault="00F850BC" w:rsidP="00F850BC">
      <w:pPr>
        <w:spacing w:line="264" w:lineRule="auto"/>
        <w:ind w:left="1" w:right="100"/>
        <w:jc w:val="both"/>
        <w:rPr>
          <w:rFonts w:ascii="Times New Roman" w:hAnsi="Times New Roman" w:cs="Times New Roman"/>
          <w:lang w:val="uk-UA"/>
        </w:rPr>
      </w:pPr>
      <w:r w:rsidRPr="00224995">
        <w:rPr>
          <w:rFonts w:ascii="Times New Roman" w:hAnsi="Times New Roman" w:cs="Times New Roman"/>
          <w:lang w:val="uk-UA"/>
        </w:rPr>
        <w:t xml:space="preserve">Порядок здійснення поставки: поставка Товару здійснюється протягом </w:t>
      </w:r>
      <w:r w:rsidR="0044682B" w:rsidRPr="00224995">
        <w:rPr>
          <w:rFonts w:ascii="Times New Roman" w:hAnsi="Times New Roman" w:cs="Times New Roman"/>
          <w:lang w:val="uk-UA"/>
        </w:rPr>
        <w:t>5</w:t>
      </w:r>
      <w:r w:rsidRPr="00224995">
        <w:rPr>
          <w:rFonts w:ascii="Times New Roman" w:hAnsi="Times New Roman" w:cs="Times New Roman"/>
          <w:lang w:val="uk-UA"/>
        </w:rPr>
        <w:t xml:space="preserve"> (</w:t>
      </w:r>
      <w:r w:rsidR="0044682B" w:rsidRPr="00224995">
        <w:rPr>
          <w:rFonts w:ascii="Times New Roman" w:hAnsi="Times New Roman" w:cs="Times New Roman"/>
          <w:lang w:val="uk-UA"/>
        </w:rPr>
        <w:t>п’яти</w:t>
      </w:r>
      <w:r w:rsidRPr="00224995">
        <w:rPr>
          <w:rFonts w:ascii="Times New Roman" w:hAnsi="Times New Roman" w:cs="Times New Roman"/>
          <w:lang w:val="uk-UA"/>
        </w:rPr>
        <w:t xml:space="preserve">) календарних </w:t>
      </w:r>
      <w:bookmarkStart w:id="1" w:name="_Hlk55299756"/>
      <w:r w:rsidRPr="00224995">
        <w:rPr>
          <w:rFonts w:ascii="Times New Roman" w:hAnsi="Times New Roman" w:cs="Times New Roman"/>
          <w:lang w:val="uk-UA"/>
        </w:rPr>
        <w:t xml:space="preserve">днів з моменту отримання </w:t>
      </w:r>
      <w:r w:rsidR="00E15D54" w:rsidRPr="00224995">
        <w:rPr>
          <w:rFonts w:ascii="Times New Roman" w:hAnsi="Times New Roman" w:cs="Times New Roman"/>
          <w:lang w:val="uk-UA"/>
        </w:rPr>
        <w:t xml:space="preserve">письмової </w:t>
      </w:r>
      <w:r w:rsidRPr="00224995">
        <w:rPr>
          <w:rFonts w:ascii="Times New Roman" w:hAnsi="Times New Roman" w:cs="Times New Roman"/>
          <w:lang w:val="uk-UA"/>
        </w:rPr>
        <w:t>заявки від Замовника</w:t>
      </w:r>
      <w:bookmarkEnd w:id="1"/>
      <w:r w:rsidRPr="00224995">
        <w:rPr>
          <w:rFonts w:ascii="Times New Roman" w:hAnsi="Times New Roman" w:cs="Times New Roman"/>
          <w:lang w:val="uk-UA"/>
        </w:rPr>
        <w:t>.</w:t>
      </w:r>
      <w:r w:rsidR="006666B1" w:rsidRPr="00224995">
        <w:t xml:space="preserve"> </w:t>
      </w:r>
      <w:r w:rsidR="006666B1" w:rsidRPr="00224995">
        <w:rPr>
          <w:rFonts w:ascii="Times New Roman" w:hAnsi="Times New Roman" w:cs="Times New Roman"/>
          <w:lang w:val="uk-UA"/>
        </w:rPr>
        <w:t>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14:paraId="7E2FFE0E" w14:textId="2EAB86E6" w:rsidR="001F6D64" w:rsidRPr="00224995" w:rsidRDefault="00F850BC" w:rsidP="001F6D64">
      <w:pPr>
        <w:spacing w:line="264" w:lineRule="auto"/>
        <w:ind w:left="1" w:right="100"/>
        <w:jc w:val="both"/>
        <w:rPr>
          <w:rFonts w:ascii="Times New Roman" w:hAnsi="Times New Roman" w:cs="Times New Roman"/>
          <w:b/>
          <w:bCs/>
          <w:lang w:val="uk-UA"/>
        </w:rPr>
      </w:pPr>
      <w:r w:rsidRPr="00224995">
        <w:rPr>
          <w:rFonts w:ascii="Times New Roman" w:hAnsi="Times New Roman" w:cs="Times New Roman"/>
          <w:lang w:val="uk-UA"/>
        </w:rPr>
        <w:t xml:space="preserve">5.2. Місце поставки  товару – </w:t>
      </w:r>
      <w:r w:rsidR="00324816" w:rsidRPr="00224995">
        <w:rPr>
          <w:rFonts w:ascii="Times New Roman" w:hAnsi="Times New Roman" w:cs="Times New Roman"/>
          <w:b/>
          <w:lang w:val="uk-UA"/>
        </w:rPr>
        <w:t>21029, м. Вінниця,  вул. Хмельницьке шосе, 84</w:t>
      </w:r>
      <w:r w:rsidR="001F6D64" w:rsidRPr="00224995">
        <w:rPr>
          <w:rFonts w:ascii="Times New Roman" w:hAnsi="Times New Roman" w:cs="Times New Roman"/>
          <w:b/>
          <w:lang w:val="uk-UA"/>
        </w:rPr>
        <w:t>.</w:t>
      </w:r>
    </w:p>
    <w:p w14:paraId="102428E5" w14:textId="77777777" w:rsidR="00F850BC" w:rsidRPr="00224995" w:rsidRDefault="00F850BC" w:rsidP="00F850BC">
      <w:pPr>
        <w:spacing w:line="264" w:lineRule="auto"/>
        <w:ind w:right="566"/>
        <w:jc w:val="center"/>
        <w:rPr>
          <w:rFonts w:ascii="Times New Roman" w:hAnsi="Times New Roman" w:cs="Times New Roman"/>
          <w:lang w:val="uk-UA"/>
        </w:rPr>
      </w:pPr>
      <w:r w:rsidRPr="00224995">
        <w:rPr>
          <w:rFonts w:ascii="Times New Roman" w:hAnsi="Times New Roman" w:cs="Times New Roman"/>
          <w:b/>
          <w:bCs/>
          <w:lang w:val="uk-UA"/>
        </w:rPr>
        <w:t>VI. ПРАВА ТА ОБОВ'ЯЗКИ СТОРІН</w:t>
      </w:r>
    </w:p>
    <w:p w14:paraId="5641A398"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 Замовник зобов'язаний: </w:t>
      </w:r>
    </w:p>
    <w:p w14:paraId="2F2DE638"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6.1.1. Своєчасно та в повному обсязі сплачувати за поставлені товари; </w:t>
      </w:r>
    </w:p>
    <w:p w14:paraId="0EE5D0AF"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6.1.2. Приймати поставлені товари згідно з видатковою накладною.</w:t>
      </w:r>
    </w:p>
    <w:p w14:paraId="218370FD"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14:paraId="4A926237"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6.2. Замовник має право: </w:t>
      </w:r>
    </w:p>
    <w:p w14:paraId="73B490F9"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12AA228"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відсутності коштів для фінансування цього Договору;</w:t>
      </w:r>
    </w:p>
    <w:p w14:paraId="0B9BC28F"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виявленні подальшої недоцільності у Товарі;</w:t>
      </w:r>
    </w:p>
    <w:p w14:paraId="71839C5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6110F4B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6289054B"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неодноразовому грубому порушенні умов цього Договору;</w:t>
      </w:r>
    </w:p>
    <w:p w14:paraId="3D9CEEE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банкрутства або порушення справи про банкрутство Постачальника.</w:t>
      </w:r>
    </w:p>
    <w:p w14:paraId="4885F9E5"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6D0A83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6.2.3. Контролювати поставку Товару у строки, встановлені цим Договором; </w:t>
      </w:r>
    </w:p>
    <w:p w14:paraId="1DD1767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7BB313E"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335CC1D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885E074"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300793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 Постачальник зобов'язаний: </w:t>
      </w:r>
    </w:p>
    <w:p w14:paraId="1436F9DE"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6.3.1. Забезпечити поставку товарів у строки, встановлені цим Договором; </w:t>
      </w:r>
    </w:p>
    <w:p w14:paraId="1C1C66AF" w14:textId="5DA34F8F"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6.3.2. Забезпечити поставку Товару, їх якість, кількість, цілісність, неушкодженість, незіпсованість </w:t>
      </w:r>
      <w:r w:rsidRPr="00224995">
        <w:rPr>
          <w:rFonts w:ascii="Times New Roman" w:hAnsi="Times New Roman" w:cs="Times New Roman"/>
          <w:lang w:val="uk-UA"/>
        </w:rPr>
        <w:lastRenderedPageBreak/>
        <w:t>яких відповідає умовам, установленим розділом 2 цього Договору та вимогам, передбаченим виробником Товару при його зберіганні та транспортуванні, у т.ч. протягом усього строку находження, зберігання, транспортування та постачання Товару.</w:t>
      </w:r>
    </w:p>
    <w:p w14:paraId="089C016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63EF4866"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6DB96BC9" w14:textId="23930D1E"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 </w:t>
      </w:r>
      <w:r w:rsidR="006666B1" w:rsidRPr="00224995">
        <w:rPr>
          <w:rFonts w:ascii="Times New Roman" w:hAnsi="Times New Roman" w:cs="Times New Roman"/>
          <w:lang w:val="uk-UA"/>
        </w:rPr>
        <w:t>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w:t>
      </w:r>
      <w:r w:rsidR="004958C3">
        <w:rPr>
          <w:rFonts w:ascii="Times New Roman" w:hAnsi="Times New Roman" w:cs="Times New Roman"/>
          <w:lang w:val="uk-UA"/>
        </w:rPr>
        <w:t xml:space="preserve"> </w:t>
      </w:r>
      <w:r w:rsidR="006666B1" w:rsidRPr="00224995">
        <w:rPr>
          <w:rFonts w:ascii="Times New Roman" w:hAnsi="Times New Roman" w:cs="Times New Roman"/>
          <w:lang w:val="uk-UA"/>
        </w:rPr>
        <w:t>р</w:t>
      </w:r>
      <w:r w:rsidR="004958C3">
        <w:rPr>
          <w:rFonts w:ascii="Times New Roman" w:hAnsi="Times New Roman" w:cs="Times New Roman"/>
          <w:lang w:val="uk-UA"/>
        </w:rPr>
        <w:t>оку</w:t>
      </w:r>
      <w:r w:rsidRPr="00224995">
        <w:rPr>
          <w:rFonts w:ascii="Times New Roman" w:hAnsi="Times New Roman" w:cs="Times New Roman"/>
          <w:lang w:val="uk-UA"/>
        </w:rPr>
        <w:t>;</w:t>
      </w:r>
    </w:p>
    <w:p w14:paraId="7D68EC16" w14:textId="5C43317C"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копію експлуатаційної документації (українською мовою);</w:t>
      </w:r>
    </w:p>
    <w:p w14:paraId="3D3601C0"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видаткову накладну.</w:t>
      </w:r>
    </w:p>
    <w:p w14:paraId="18CE3C1D" w14:textId="77777777" w:rsidR="006666B1"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14:paraId="32CF182F" w14:textId="3AE4E4C0" w:rsidR="00F850BC" w:rsidRPr="00224995" w:rsidRDefault="00F850BC"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 Постачальник має право: </w:t>
      </w:r>
    </w:p>
    <w:p w14:paraId="4DDF88FB"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6.4.1. Своєчасно та в повному обсязі отримувати плату за поставлені товари; </w:t>
      </w:r>
    </w:p>
    <w:p w14:paraId="1396F115"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6.4.2. На дострокову поставку товарів за письмовим погодженням Замовника; </w:t>
      </w:r>
    </w:p>
    <w:p w14:paraId="20AB7BB0" w14:textId="77777777" w:rsidR="00F850BC" w:rsidRPr="00224995" w:rsidRDefault="00F850BC" w:rsidP="004958C3">
      <w:pPr>
        <w:spacing w:line="264" w:lineRule="auto"/>
        <w:jc w:val="both"/>
        <w:rPr>
          <w:rFonts w:ascii="Times New Roman" w:hAnsi="Times New Roman" w:cs="Times New Roman"/>
          <w:lang w:val="uk-UA"/>
        </w:rPr>
      </w:pPr>
      <w:r w:rsidRPr="00224995">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6DB4C63B" w14:textId="77777777" w:rsidR="00F850BC" w:rsidRPr="00224995" w:rsidRDefault="00F850BC" w:rsidP="00F850BC">
      <w:pPr>
        <w:spacing w:line="264" w:lineRule="auto"/>
        <w:rPr>
          <w:rFonts w:ascii="Times New Roman" w:hAnsi="Times New Roman" w:cs="Times New Roman"/>
          <w:lang w:val="uk-UA"/>
        </w:rPr>
      </w:pPr>
    </w:p>
    <w:p w14:paraId="4B25C795"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 ВІДПОВІДАЛЬНІСТЬ СТОРІН</w:t>
      </w:r>
    </w:p>
    <w:p w14:paraId="12BD373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7FFBF9CA"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00AABF29"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3174364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25305FA"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.5. Сплата неустойки не звільняє Сторони від виконання своїх зобов’язань за цим Договором.</w:t>
      </w:r>
    </w:p>
    <w:p w14:paraId="56193866"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0958ADB"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23FCB95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14:paraId="315E3663"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14:paraId="06594544"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C2F841"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w:t>
      </w:r>
      <w:r w:rsidRPr="00224995">
        <w:rPr>
          <w:rFonts w:ascii="Times New Roman" w:hAnsi="Times New Roman" w:cs="Times New Roman"/>
          <w:lang w:val="uk-UA"/>
        </w:rPr>
        <w:lastRenderedPageBreak/>
        <w:t>платника на оплату після перевірки їх якості тощо;</w:t>
      </w:r>
    </w:p>
    <w:p w14:paraId="37BA9215"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0B82F983"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3AAACDD0"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45A6796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0D488C17"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VIII. ОБСТАВИНИ НЕПЕРЕБОРНОЇ СИЛИ</w:t>
      </w:r>
    </w:p>
    <w:p w14:paraId="333300EF"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46B79B9A"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0CD9476D"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695EA55"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404B682A"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27E7F052" w14:textId="77777777" w:rsidR="00F850BC" w:rsidRPr="00224995" w:rsidRDefault="00F850BC" w:rsidP="00F850BC">
      <w:pPr>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7FB4432" w14:textId="77777777" w:rsidR="00F850BC" w:rsidRPr="00224995" w:rsidRDefault="00F850BC" w:rsidP="00F850BC">
      <w:pPr>
        <w:spacing w:line="264" w:lineRule="auto"/>
        <w:rPr>
          <w:rFonts w:ascii="Times New Roman" w:hAnsi="Times New Roman" w:cs="Times New Roman"/>
          <w:b/>
          <w:bCs/>
          <w:lang w:val="uk-UA"/>
        </w:rPr>
      </w:pPr>
    </w:p>
    <w:p w14:paraId="4D73F3CD"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IX. ВИРІШЕННЯ СПОРІВ</w:t>
      </w:r>
    </w:p>
    <w:p w14:paraId="745CDDCE" w14:textId="77777777" w:rsidR="00F850BC" w:rsidRPr="00224995" w:rsidRDefault="00F850BC" w:rsidP="00F850BC">
      <w:pPr>
        <w:spacing w:line="264" w:lineRule="auto"/>
        <w:ind w:right="-24"/>
        <w:jc w:val="both"/>
        <w:rPr>
          <w:rFonts w:ascii="Times New Roman" w:hAnsi="Times New Roman" w:cs="Times New Roman"/>
          <w:lang w:val="uk-UA"/>
        </w:rPr>
      </w:pPr>
      <w:r w:rsidRPr="00224995">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B61BFA" w14:textId="77777777" w:rsidR="00F850BC" w:rsidRPr="00224995" w:rsidRDefault="00F850BC" w:rsidP="00F850BC">
      <w:pPr>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4A5C0E47" w14:textId="77777777" w:rsidR="00F850BC" w:rsidRPr="00224995" w:rsidRDefault="00F850BC" w:rsidP="00F850BC">
      <w:pPr>
        <w:spacing w:line="264" w:lineRule="auto"/>
        <w:ind w:right="-24"/>
        <w:jc w:val="both"/>
        <w:rPr>
          <w:rFonts w:ascii="Times New Roman" w:hAnsi="Times New Roman" w:cs="Times New Roman"/>
          <w:b/>
          <w:bCs/>
          <w:lang w:val="uk-UA"/>
        </w:rPr>
      </w:pPr>
    </w:p>
    <w:p w14:paraId="489C8612"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 СТРОК ДІЇ ДОГОВОРУ</w:t>
      </w:r>
    </w:p>
    <w:p w14:paraId="37D036EF" w14:textId="10631AAF"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10.1. Цей Договір набирає чинності з дня його підписання і діє до 31 грудня 202</w:t>
      </w:r>
      <w:r w:rsidR="00EB2485">
        <w:rPr>
          <w:rFonts w:ascii="Times New Roman" w:hAnsi="Times New Roman" w:cs="Times New Roman"/>
          <w:lang w:val="uk-UA"/>
        </w:rPr>
        <w:t>3</w:t>
      </w:r>
      <w:r w:rsidRPr="00224995">
        <w:rPr>
          <w:rFonts w:ascii="Times New Roman" w:hAnsi="Times New Roman" w:cs="Times New Roman"/>
          <w:lang w:val="uk-UA"/>
        </w:rPr>
        <w:t xml:space="preserve"> року включно. </w:t>
      </w:r>
    </w:p>
    <w:p w14:paraId="49D832DC"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0623F911" w14:textId="73DFAEAE" w:rsidR="00F850BC" w:rsidRPr="00224995" w:rsidRDefault="00F850BC" w:rsidP="00F850BC">
      <w:pPr>
        <w:spacing w:line="264" w:lineRule="auto"/>
        <w:jc w:val="both"/>
        <w:rPr>
          <w:rFonts w:ascii="Times New Roman" w:hAnsi="Times New Roman" w:cs="Times New Roman"/>
          <w:b/>
          <w:lang w:val="uk-UA"/>
        </w:rPr>
      </w:pPr>
      <w:r w:rsidRPr="00224995">
        <w:rPr>
          <w:rFonts w:ascii="Times New Roman" w:hAnsi="Times New Roman" w:cs="Times New Roman"/>
          <w:lang w:val="uk-UA"/>
        </w:rPr>
        <w:t xml:space="preserve">10.3. На підставі </w:t>
      </w:r>
      <w:r w:rsidR="00EB2485">
        <w:rPr>
          <w:rFonts w:ascii="Times New Roman" w:hAnsi="Times New Roman" w:cs="Times New Roman"/>
          <w:lang w:val="uk-UA"/>
        </w:rPr>
        <w:t xml:space="preserve">положень </w:t>
      </w:r>
      <w:r w:rsidRPr="00224995">
        <w:rPr>
          <w:rFonts w:ascii="Times New Roman" w:eastAsia="Calibri" w:hAnsi="Times New Roman" w:cs="Times New Roman"/>
          <w:b/>
          <w:lang w:val="uk-UA"/>
        </w:rPr>
        <w:t>ст</w:t>
      </w:r>
      <w:r w:rsidR="00EB2485">
        <w:rPr>
          <w:rFonts w:ascii="Times New Roman" w:eastAsia="Calibri" w:hAnsi="Times New Roman" w:cs="Times New Roman"/>
          <w:b/>
          <w:lang w:val="uk-UA"/>
        </w:rPr>
        <w:t>атті</w:t>
      </w:r>
      <w:r w:rsidR="00C427B3" w:rsidRPr="00224995">
        <w:rPr>
          <w:rFonts w:ascii="Times New Roman" w:eastAsia="Calibri" w:hAnsi="Times New Roman" w:cs="Times New Roman"/>
          <w:b/>
          <w:lang w:val="uk-UA"/>
        </w:rPr>
        <w:t xml:space="preserve"> </w:t>
      </w:r>
      <w:r w:rsidR="003A6A80" w:rsidRPr="00224995">
        <w:rPr>
          <w:rFonts w:ascii="Times New Roman" w:eastAsia="Calibri" w:hAnsi="Times New Roman" w:cs="Times New Roman"/>
          <w:b/>
          <w:lang w:val="uk-UA"/>
        </w:rPr>
        <w:t>41</w:t>
      </w:r>
      <w:r w:rsidRPr="00224995">
        <w:rPr>
          <w:rFonts w:ascii="Times New Roman" w:eastAsia="Calibri" w:hAnsi="Times New Roman" w:cs="Times New Roman"/>
          <w:b/>
          <w:lang w:val="uk-UA"/>
        </w:rPr>
        <w:t xml:space="preserve"> ЗУ «Про публічні закупівлі»</w:t>
      </w:r>
      <w:r w:rsidR="00EB2485">
        <w:rPr>
          <w:rFonts w:ascii="Times New Roman" w:eastAsia="Calibri" w:hAnsi="Times New Roman" w:cs="Times New Roman"/>
          <w:b/>
          <w:lang w:val="uk-UA"/>
        </w:rPr>
        <w:t xml:space="preserve"> </w:t>
      </w:r>
      <w:r w:rsidR="00EB2485" w:rsidRPr="00224995">
        <w:rPr>
          <w:rFonts w:ascii="Times New Roman" w:hAnsi="Times New Roman" w:cs="Times New Roman"/>
          <w:spacing w:val="-1"/>
          <w:lang w:val="uk-UA"/>
        </w:rPr>
        <w:t>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224995">
        <w:rPr>
          <w:rFonts w:ascii="Times New Roman" w:eastAsia="Calibri" w:hAnsi="Times New Roman" w:cs="Times New Roman"/>
          <w:lang w:val="uk-UA"/>
        </w:rPr>
        <w:t>,</w:t>
      </w:r>
      <w:r w:rsidRPr="00224995">
        <w:rPr>
          <w:rFonts w:ascii="Times New Roman" w:hAnsi="Times New Roman" w:cs="Times New Roman"/>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5C8A4BEA" w14:textId="539E0E78" w:rsidR="00F850BC" w:rsidRPr="00224995" w:rsidRDefault="007711B1" w:rsidP="00F850BC">
      <w:pPr>
        <w:spacing w:line="264" w:lineRule="auto"/>
        <w:jc w:val="center"/>
        <w:rPr>
          <w:rFonts w:ascii="Times New Roman" w:hAnsi="Times New Roman" w:cs="Times New Roman"/>
          <w:lang w:val="uk-UA"/>
        </w:rPr>
      </w:pPr>
      <w:r w:rsidRPr="00224995">
        <w:rPr>
          <w:lang w:val="x-none"/>
        </w:rPr>
        <w:tab/>
      </w:r>
      <w:r w:rsidR="00F850BC" w:rsidRPr="00224995">
        <w:rPr>
          <w:rFonts w:ascii="Times New Roman" w:hAnsi="Times New Roman" w:cs="Times New Roman"/>
          <w:b/>
          <w:lang w:val="uk-UA"/>
        </w:rPr>
        <w:t>ХІ. ІНШІ УМОВИ</w:t>
      </w:r>
    </w:p>
    <w:p w14:paraId="408F371C" w14:textId="50DCBB54"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.1. За порушення умов Договору Сторони несуть відповідальність, передбачену чинним законодавством України.</w:t>
      </w:r>
    </w:p>
    <w:p w14:paraId="5142049D" w14:textId="33306DE7"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.2. Постачальник являється платником податку на прибуток на загальних підставах.</w:t>
      </w:r>
    </w:p>
    <w:p w14:paraId="6CB7D3E6" w14:textId="4A8DFFCA"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.3. Замовник не є платником податку на прибуток.</w:t>
      </w:r>
    </w:p>
    <w:p w14:paraId="634908BA" w14:textId="7E1FED23"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lastRenderedPageBreak/>
        <w:t>11</w:t>
      </w:r>
      <w:r w:rsidR="00F850BC" w:rsidRPr="00224995">
        <w:rPr>
          <w:rFonts w:ascii="Times New Roman" w:hAnsi="Times New Roman" w:cs="Times New Roman"/>
          <w:lang w:val="uk-UA"/>
        </w:rPr>
        <w:t>.4.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3E0B040" w14:textId="11736B1B"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DD63135" w14:textId="2AFA0A22"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.6. Додатки і доповнення до цього договору є дійсними, якщо вони підписані обома Сторонами на протязі терміну дії даного Договору.</w:t>
      </w:r>
    </w:p>
    <w:p w14:paraId="7D2AB3AA" w14:textId="65EBA7FC" w:rsidR="00F850BC" w:rsidRPr="00224995" w:rsidRDefault="001F6D64" w:rsidP="00F850BC">
      <w:pPr>
        <w:spacing w:line="264" w:lineRule="auto"/>
        <w:rPr>
          <w:rFonts w:ascii="Times New Roman" w:hAnsi="Times New Roman" w:cs="Times New Roman"/>
          <w:b/>
          <w:bCs/>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.7. Взаємовідносини Сторін, не врегульовані цим договором, регулюються діючим законодавством України.</w:t>
      </w:r>
    </w:p>
    <w:p w14:paraId="05AFE7A3" w14:textId="1C9848C3"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XI</w:t>
      </w:r>
      <w:r w:rsidR="007711B1" w:rsidRPr="00224995">
        <w:rPr>
          <w:rFonts w:ascii="Times New Roman" w:hAnsi="Times New Roman" w:cs="Times New Roman"/>
          <w:b/>
          <w:bCs/>
          <w:lang w:val="uk-UA"/>
        </w:rPr>
        <w:t>І</w:t>
      </w:r>
      <w:r w:rsidRPr="00224995">
        <w:rPr>
          <w:rFonts w:ascii="Times New Roman" w:hAnsi="Times New Roman" w:cs="Times New Roman"/>
          <w:b/>
          <w:bCs/>
          <w:lang w:val="uk-UA"/>
        </w:rPr>
        <w:t>. ДОДАТКИ ДО ДОГОВОРУ</w:t>
      </w:r>
    </w:p>
    <w:p w14:paraId="4855FE6E" w14:textId="4F138B0F" w:rsidR="00F850BC" w:rsidRPr="00224995" w:rsidRDefault="00F850BC" w:rsidP="00F850BC">
      <w:pPr>
        <w:spacing w:line="264" w:lineRule="auto"/>
        <w:rPr>
          <w:rFonts w:ascii="Times New Roman" w:hAnsi="Times New Roman" w:cs="Times New Roman"/>
          <w:lang w:val="uk-UA"/>
        </w:rPr>
      </w:pPr>
      <w:r w:rsidRPr="00224995">
        <w:rPr>
          <w:rFonts w:ascii="Times New Roman" w:hAnsi="Times New Roman" w:cs="Times New Roman"/>
          <w:lang w:val="uk-UA"/>
        </w:rPr>
        <w:t>1</w:t>
      </w:r>
      <w:r w:rsidR="001F6D64" w:rsidRPr="00224995">
        <w:rPr>
          <w:rFonts w:ascii="Times New Roman" w:hAnsi="Times New Roman" w:cs="Times New Roman"/>
          <w:lang w:val="uk-UA"/>
        </w:rPr>
        <w:t>2</w:t>
      </w:r>
      <w:r w:rsidRPr="00224995">
        <w:rPr>
          <w:rFonts w:ascii="Times New Roman" w:hAnsi="Times New Roman" w:cs="Times New Roman"/>
          <w:lang w:val="uk-UA"/>
        </w:rPr>
        <w:t>.1. Невід'ємною частиною цього Договору є Специфікація (Додаток 1).</w:t>
      </w:r>
    </w:p>
    <w:p w14:paraId="260E8DDD" w14:textId="77777777" w:rsidR="00F850BC" w:rsidRPr="00224995" w:rsidRDefault="00F850BC" w:rsidP="00F850BC">
      <w:pPr>
        <w:spacing w:line="264" w:lineRule="auto"/>
        <w:rPr>
          <w:rFonts w:ascii="Times New Roman" w:hAnsi="Times New Roman" w:cs="Times New Roman"/>
          <w:lang w:val="uk-UA"/>
        </w:rPr>
      </w:pPr>
    </w:p>
    <w:p w14:paraId="17653134" w14:textId="35534E0E" w:rsidR="00F850BC" w:rsidRPr="00224995" w:rsidRDefault="00F850BC" w:rsidP="00F850BC">
      <w:pPr>
        <w:spacing w:line="264" w:lineRule="auto"/>
        <w:jc w:val="center"/>
        <w:rPr>
          <w:b/>
          <w:lang w:val="uk-UA"/>
        </w:rPr>
      </w:pPr>
      <w:r w:rsidRPr="00224995">
        <w:rPr>
          <w:rFonts w:ascii="Times New Roman" w:hAnsi="Times New Roman" w:cs="Times New Roman"/>
          <w:b/>
          <w:lang w:val="uk-UA"/>
        </w:rPr>
        <w:t>XI</w:t>
      </w:r>
      <w:r w:rsidR="002E47EC" w:rsidRPr="00224995">
        <w:rPr>
          <w:rFonts w:ascii="Times New Roman" w:hAnsi="Times New Roman" w:cs="Times New Roman"/>
          <w:b/>
          <w:lang w:val="uk-UA"/>
        </w:rPr>
        <w:t>І</w:t>
      </w:r>
      <w:r w:rsidRPr="00224995">
        <w:rPr>
          <w:rFonts w:ascii="Times New Roman" w:hAnsi="Times New Roman" w:cs="Times New Roman"/>
          <w:b/>
          <w:lang w:val="uk-UA"/>
        </w:rPr>
        <w:t>I. РЕКВІЗИТИ СТОРІН</w:t>
      </w:r>
    </w:p>
    <w:tbl>
      <w:tblPr>
        <w:tblW w:w="10055" w:type="dxa"/>
        <w:jc w:val="center"/>
        <w:tblLayout w:type="fixed"/>
        <w:tblLook w:val="0000" w:firstRow="0" w:lastRow="0" w:firstColumn="0" w:lastColumn="0" w:noHBand="0" w:noVBand="0"/>
      </w:tblPr>
      <w:tblGrid>
        <w:gridCol w:w="4820"/>
        <w:gridCol w:w="5235"/>
      </w:tblGrid>
      <w:tr w:rsidR="00224995" w:rsidRPr="00224995" w14:paraId="7F031BED" w14:textId="77777777" w:rsidTr="002E47EC">
        <w:trPr>
          <w:trHeight w:val="4774"/>
          <w:jc w:val="center"/>
        </w:trPr>
        <w:tc>
          <w:tcPr>
            <w:tcW w:w="4820" w:type="dxa"/>
            <w:shd w:val="clear" w:color="auto" w:fill="auto"/>
          </w:tcPr>
          <w:p w14:paraId="6A144DA0" w14:textId="77777777" w:rsidR="002E47EC" w:rsidRPr="00224995" w:rsidRDefault="002E47EC" w:rsidP="0032735C">
            <w:pPr>
              <w:ind w:right="-171"/>
              <w:jc w:val="center"/>
              <w:rPr>
                <w:lang w:val="uk-UA"/>
              </w:rPr>
            </w:pPr>
            <w:r w:rsidRPr="00224995">
              <w:rPr>
                <w:b/>
                <w:lang w:val="uk-UA"/>
              </w:rPr>
              <w:t>Замовник</w:t>
            </w:r>
          </w:p>
          <w:p w14:paraId="27F2F32E" w14:textId="77777777" w:rsidR="002E47EC" w:rsidRPr="00224995" w:rsidRDefault="002E47EC" w:rsidP="0032735C">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2E67EF73" w14:textId="77777777" w:rsidR="002E47EC" w:rsidRPr="00224995" w:rsidRDefault="002E47EC" w:rsidP="0032735C">
            <w:pPr>
              <w:rPr>
                <w:lang w:val="uk-UA"/>
              </w:rPr>
            </w:pPr>
            <w:r w:rsidRPr="00224995">
              <w:rPr>
                <w:spacing w:val="-4"/>
                <w:lang w:val="uk-UA"/>
              </w:rPr>
              <w:t>ЄДРПОУ 05484161, ІПН 054841602283</w:t>
            </w:r>
          </w:p>
          <w:p w14:paraId="6459CA0B" w14:textId="77777777" w:rsidR="002E47EC" w:rsidRPr="00224995" w:rsidRDefault="002E47EC" w:rsidP="0032735C">
            <w:pPr>
              <w:rPr>
                <w:lang w:val="uk-UA"/>
              </w:rPr>
            </w:pPr>
            <w:r w:rsidRPr="00224995">
              <w:rPr>
                <w:lang w:val="uk-UA"/>
              </w:rPr>
              <w:t>Адреса: 21029, Вінницька область, м. Вінниця, вул. Хмельницьке шосе, 84</w:t>
            </w:r>
          </w:p>
          <w:p w14:paraId="07117EFD" w14:textId="77777777" w:rsidR="00EF2AF9" w:rsidRPr="00224995" w:rsidRDefault="002E47EC" w:rsidP="0032735C">
            <w:pPr>
              <w:rPr>
                <w:spacing w:val="-4"/>
                <w:lang w:val="uk-UA"/>
              </w:rPr>
            </w:pPr>
            <w:r w:rsidRPr="00224995">
              <w:rPr>
                <w:spacing w:val="-4"/>
                <w:lang w:val="uk-UA"/>
              </w:rPr>
              <w:t xml:space="preserve">IBAN </w:t>
            </w:r>
            <w:r w:rsidRPr="00224995">
              <w:rPr>
                <w:spacing w:val="-4"/>
                <w:lang w:val="en-US"/>
              </w:rPr>
              <w:t>UA</w:t>
            </w:r>
            <w:r w:rsidRPr="00224995">
              <w:rPr>
                <w:spacing w:val="-4"/>
                <w:lang w:val="uk-UA"/>
              </w:rPr>
              <w:t>353223130000026007000042905,</w:t>
            </w:r>
          </w:p>
          <w:p w14:paraId="63A8FBD5" w14:textId="4BC94B93" w:rsidR="002E47EC" w:rsidRPr="00224995" w:rsidRDefault="00EF2AF9" w:rsidP="0032735C">
            <w:pPr>
              <w:rPr>
                <w:spacing w:val="-4"/>
                <w:lang w:val="uk-UA"/>
              </w:rPr>
            </w:pPr>
            <w:r w:rsidRPr="00224995">
              <w:rPr>
                <w:spacing w:val="-4"/>
                <w:lang w:val="uk-UA"/>
              </w:rPr>
              <w:t>_____________________________________</w:t>
            </w:r>
            <w:r w:rsidR="002E47EC" w:rsidRPr="00224995">
              <w:rPr>
                <w:spacing w:val="-4"/>
                <w:lang w:val="uk-UA"/>
              </w:rPr>
              <w:t xml:space="preserve"> </w:t>
            </w:r>
          </w:p>
          <w:p w14:paraId="64D21389" w14:textId="77777777" w:rsidR="002E47EC" w:rsidRPr="00224995" w:rsidRDefault="002E47EC" w:rsidP="0032735C">
            <w:pPr>
              <w:rPr>
                <w:lang w:val="uk-UA"/>
              </w:rPr>
            </w:pPr>
            <w:r w:rsidRPr="00224995">
              <w:rPr>
                <w:spacing w:val="-4"/>
                <w:lang w:val="uk-UA"/>
              </w:rPr>
              <w:t xml:space="preserve">МФО: 322313, в АТ «Укрексімбанк», </w:t>
            </w:r>
          </w:p>
          <w:p w14:paraId="6A4463F5" w14:textId="77777777" w:rsidR="002E47EC" w:rsidRPr="00224995" w:rsidRDefault="002E47EC" w:rsidP="0032735C">
            <w:pPr>
              <w:rPr>
                <w:lang w:val="uk-UA"/>
              </w:rPr>
            </w:pPr>
            <w:r w:rsidRPr="00224995">
              <w:rPr>
                <w:spacing w:val="-4"/>
                <w:lang w:val="uk-UA"/>
              </w:rPr>
              <w:t>Телефон</w:t>
            </w:r>
            <w:r w:rsidRPr="00224995">
              <w:rPr>
                <w:lang w:val="uk-UA"/>
              </w:rPr>
              <w:t>:  043 256 0639; факс 043 246 1101,</w:t>
            </w:r>
          </w:p>
          <w:p w14:paraId="5CBB8B23" w14:textId="17B354AD" w:rsidR="002E47EC" w:rsidRPr="00EE41AF" w:rsidRDefault="002E47EC" w:rsidP="0032735C">
            <w:r w:rsidRPr="00224995">
              <w:rPr>
                <w:lang w:val="de-DE"/>
              </w:rPr>
              <w:t>E-mail</w:t>
            </w:r>
            <w:r w:rsidRPr="00224995">
              <w:rPr>
                <w:lang w:val="uk-UA"/>
              </w:rPr>
              <w:t xml:space="preserve">: </w:t>
            </w:r>
            <w:hyperlink r:id="rId7" w:history="1">
              <w:r w:rsidRPr="00224995">
                <w:rPr>
                  <w:rStyle w:val="ae"/>
                  <w:color w:val="auto"/>
                  <w:lang w:val="de-DE"/>
                </w:rPr>
                <w:t>buhonko@ukr.net</w:t>
              </w:r>
            </w:hyperlink>
            <w:r w:rsidRPr="00224995">
              <w:rPr>
                <w:lang w:val="de-DE"/>
              </w:rPr>
              <w:t>;</w:t>
            </w:r>
            <w:r w:rsidRPr="00224995">
              <w:rPr>
                <w:lang w:val="uk-UA"/>
              </w:rPr>
              <w:t xml:space="preserve"> </w:t>
            </w:r>
            <w:r w:rsidR="000B09C8" w:rsidRPr="000B09C8">
              <w:rPr>
                <w:u w:val="single"/>
                <w:lang w:val="en-US"/>
              </w:rPr>
              <w:t>yurist</w:t>
            </w:r>
            <w:r w:rsidR="000B09C8" w:rsidRPr="00EE41AF">
              <w:rPr>
                <w:u w:val="single"/>
              </w:rPr>
              <w:t>.</w:t>
            </w:r>
            <w:r w:rsidR="000B09C8" w:rsidRPr="000B09C8">
              <w:rPr>
                <w:u w:val="single"/>
                <w:lang w:val="en-US"/>
              </w:rPr>
              <w:t>prco</w:t>
            </w:r>
            <w:r w:rsidR="000B09C8" w:rsidRPr="00EE41AF">
              <w:rPr>
                <w:u w:val="single"/>
              </w:rPr>
              <w:t>@</w:t>
            </w:r>
            <w:r w:rsidR="000B09C8" w:rsidRPr="000B09C8">
              <w:rPr>
                <w:u w:val="single"/>
                <w:lang w:val="en-US"/>
              </w:rPr>
              <w:t>gmail</w:t>
            </w:r>
            <w:r w:rsidR="000B09C8" w:rsidRPr="00EE41AF">
              <w:rPr>
                <w:u w:val="single"/>
              </w:rPr>
              <w:t>.</w:t>
            </w:r>
            <w:r w:rsidR="000B09C8" w:rsidRPr="000B09C8">
              <w:rPr>
                <w:u w:val="single"/>
                <w:lang w:val="en-US"/>
              </w:rPr>
              <w:t>com</w:t>
            </w:r>
          </w:p>
          <w:p w14:paraId="21D5B574" w14:textId="77777777" w:rsidR="002E47EC" w:rsidRPr="00224995" w:rsidRDefault="002E47EC" w:rsidP="0032735C">
            <w:pPr>
              <w:rPr>
                <w:b/>
                <w:lang w:val="uk-UA"/>
              </w:rPr>
            </w:pPr>
          </w:p>
          <w:p w14:paraId="1E9EE0A9" w14:textId="77777777" w:rsidR="002E47EC" w:rsidRPr="00224995" w:rsidRDefault="002E47EC" w:rsidP="0032735C">
            <w:pPr>
              <w:rPr>
                <w:b/>
                <w:lang w:val="uk-UA"/>
              </w:rPr>
            </w:pPr>
            <w:r w:rsidRPr="00224995">
              <w:rPr>
                <w:b/>
                <w:lang w:val="uk-UA"/>
              </w:rPr>
              <w:t>Директор</w:t>
            </w:r>
          </w:p>
          <w:p w14:paraId="501D6BBD" w14:textId="77777777" w:rsidR="002E47EC" w:rsidRPr="00224995" w:rsidRDefault="002E47EC" w:rsidP="0032735C">
            <w:pPr>
              <w:spacing w:line="252" w:lineRule="auto"/>
              <w:ind w:right="-18"/>
              <w:jc w:val="both"/>
              <w:rPr>
                <w:b/>
                <w:lang w:val="uk-UA"/>
              </w:rPr>
            </w:pPr>
          </w:p>
          <w:p w14:paraId="13BB2248" w14:textId="77777777" w:rsidR="002E47EC" w:rsidRPr="00224995" w:rsidRDefault="002E47EC" w:rsidP="0032735C">
            <w:pPr>
              <w:jc w:val="right"/>
              <w:rPr>
                <w:b/>
                <w:lang w:val="uk-UA"/>
              </w:rPr>
            </w:pPr>
            <w:r w:rsidRPr="00224995">
              <w:rPr>
                <w:b/>
                <w:lang w:val="uk-UA"/>
              </w:rPr>
              <w:t>Перегончук С. Б.</w:t>
            </w:r>
          </w:p>
          <w:p w14:paraId="0D1ED7DC" w14:textId="77777777" w:rsidR="002E47EC" w:rsidRPr="00224995" w:rsidRDefault="002E47EC" w:rsidP="0032735C">
            <w:pPr>
              <w:rPr>
                <w:bCs/>
                <w:lang w:val="uk-UA"/>
              </w:rPr>
            </w:pPr>
            <w:r w:rsidRPr="00224995">
              <w:rPr>
                <w:bCs/>
                <w:lang w:val="uk-UA"/>
              </w:rPr>
              <w:t>м.п.</w:t>
            </w:r>
          </w:p>
        </w:tc>
        <w:tc>
          <w:tcPr>
            <w:tcW w:w="5235" w:type="dxa"/>
            <w:shd w:val="clear" w:color="auto" w:fill="auto"/>
          </w:tcPr>
          <w:p w14:paraId="734BD322" w14:textId="77777777" w:rsidR="002E47EC" w:rsidRPr="00224995" w:rsidRDefault="002E47EC" w:rsidP="0032735C">
            <w:pPr>
              <w:jc w:val="center"/>
              <w:rPr>
                <w:lang w:val="uk-UA"/>
              </w:rPr>
            </w:pPr>
            <w:r w:rsidRPr="00224995">
              <w:rPr>
                <w:b/>
                <w:lang w:val="uk-UA"/>
              </w:rPr>
              <w:t>Постачальник</w:t>
            </w:r>
          </w:p>
          <w:p w14:paraId="3EEFB2BE" w14:textId="77777777" w:rsidR="002E47EC" w:rsidRPr="00224995" w:rsidRDefault="002E47EC" w:rsidP="0032735C">
            <w:pPr>
              <w:jc w:val="center"/>
              <w:rPr>
                <w:lang w:val="uk-UA"/>
              </w:rPr>
            </w:pPr>
            <w:r w:rsidRPr="00224995">
              <w:rPr>
                <w:b/>
                <w:lang w:val="uk-UA"/>
              </w:rPr>
              <w:t>_________________________</w:t>
            </w:r>
          </w:p>
          <w:p w14:paraId="0CA8F260" w14:textId="77777777" w:rsidR="002E47EC" w:rsidRPr="00224995" w:rsidRDefault="002E47EC" w:rsidP="0032735C">
            <w:pPr>
              <w:rPr>
                <w:lang w:val="uk-UA"/>
              </w:rPr>
            </w:pPr>
            <w:r w:rsidRPr="00224995">
              <w:rPr>
                <w:spacing w:val="-4"/>
                <w:lang w:val="uk-UA"/>
              </w:rPr>
              <w:t>ЄДРПОУ _____________</w:t>
            </w:r>
          </w:p>
          <w:p w14:paraId="48670E10" w14:textId="77777777" w:rsidR="002E47EC" w:rsidRPr="00224995" w:rsidRDefault="002E47EC" w:rsidP="0032735C">
            <w:pPr>
              <w:rPr>
                <w:lang w:val="uk-UA"/>
              </w:rPr>
            </w:pPr>
            <w:r w:rsidRPr="00224995">
              <w:rPr>
                <w:lang w:val="uk-UA"/>
              </w:rPr>
              <w:t>Адреса________________________________</w:t>
            </w:r>
          </w:p>
          <w:p w14:paraId="349356B4" w14:textId="77777777" w:rsidR="002E47EC" w:rsidRPr="00224995" w:rsidRDefault="002E47EC" w:rsidP="0032735C">
            <w:pPr>
              <w:rPr>
                <w:lang w:val="uk-UA"/>
              </w:rPr>
            </w:pPr>
            <w:r w:rsidRPr="00224995">
              <w:rPr>
                <w:spacing w:val="-4"/>
                <w:lang w:val="uk-UA"/>
              </w:rPr>
              <w:t>ІПН ____________</w:t>
            </w:r>
          </w:p>
          <w:p w14:paraId="1371F788" w14:textId="77777777" w:rsidR="002E47EC" w:rsidRPr="00224995" w:rsidRDefault="002E47EC" w:rsidP="0032735C">
            <w:pPr>
              <w:rPr>
                <w:lang w:val="uk-UA"/>
              </w:rPr>
            </w:pPr>
            <w:r w:rsidRPr="00224995">
              <w:rPr>
                <w:spacing w:val="-4"/>
                <w:lang w:val="uk-UA"/>
              </w:rPr>
              <w:t>IBAN ____________________</w:t>
            </w:r>
          </w:p>
          <w:p w14:paraId="1631E278" w14:textId="77777777" w:rsidR="002E47EC" w:rsidRPr="00224995" w:rsidRDefault="002E47EC" w:rsidP="0032735C">
            <w:pPr>
              <w:rPr>
                <w:lang w:val="uk-UA"/>
              </w:rPr>
            </w:pPr>
            <w:r w:rsidRPr="00224995">
              <w:rPr>
                <w:spacing w:val="-4"/>
                <w:lang w:val="uk-UA"/>
              </w:rPr>
              <w:t>в _____________________, МФО ___________</w:t>
            </w:r>
          </w:p>
          <w:p w14:paraId="12C9C2B4" w14:textId="77777777" w:rsidR="002E47EC" w:rsidRPr="00224995" w:rsidRDefault="002E47EC" w:rsidP="0032735C">
            <w:pPr>
              <w:rPr>
                <w:lang w:val="de-DE"/>
              </w:rPr>
            </w:pPr>
            <w:r w:rsidRPr="00224995">
              <w:rPr>
                <w:spacing w:val="-4"/>
                <w:lang w:val="uk-UA"/>
              </w:rPr>
              <w:t>Телефон/факс</w:t>
            </w:r>
            <w:r w:rsidRPr="00224995">
              <w:rPr>
                <w:lang w:val="uk-UA"/>
              </w:rPr>
              <w:t>:  ________________</w:t>
            </w:r>
            <w:r w:rsidRPr="00224995">
              <w:rPr>
                <w:lang w:val="de-DE"/>
              </w:rPr>
              <w:t xml:space="preserve"> </w:t>
            </w:r>
          </w:p>
          <w:p w14:paraId="613F3434" w14:textId="77777777" w:rsidR="002E47EC" w:rsidRPr="00224995" w:rsidRDefault="002E47EC" w:rsidP="0032735C">
            <w:pPr>
              <w:rPr>
                <w:lang w:val="uk-UA"/>
              </w:rPr>
            </w:pPr>
            <w:r w:rsidRPr="00224995">
              <w:rPr>
                <w:lang w:val="de-DE"/>
              </w:rPr>
              <w:t>E-mail</w:t>
            </w:r>
            <w:r w:rsidRPr="00224995">
              <w:rPr>
                <w:lang w:val="uk-UA"/>
              </w:rPr>
              <w:t>: ___________________________</w:t>
            </w:r>
          </w:p>
          <w:p w14:paraId="50C28D4D" w14:textId="77777777" w:rsidR="002E47EC" w:rsidRPr="00224995" w:rsidRDefault="002E47EC" w:rsidP="0032735C">
            <w:pPr>
              <w:jc w:val="center"/>
              <w:rPr>
                <w:b/>
                <w:spacing w:val="-4"/>
                <w:lang w:val="uk-UA"/>
              </w:rPr>
            </w:pPr>
          </w:p>
          <w:p w14:paraId="52B397B7" w14:textId="77777777" w:rsidR="002E47EC" w:rsidRPr="00224995" w:rsidRDefault="002E47EC" w:rsidP="0032735C">
            <w:pPr>
              <w:rPr>
                <w:b/>
                <w:bCs/>
                <w:spacing w:val="-4"/>
                <w:lang w:val="uk-UA"/>
              </w:rPr>
            </w:pPr>
          </w:p>
          <w:p w14:paraId="57E64BC5" w14:textId="77777777" w:rsidR="002E47EC" w:rsidRPr="00224995" w:rsidRDefault="002E47EC" w:rsidP="0032735C">
            <w:pPr>
              <w:rPr>
                <w:b/>
                <w:bCs/>
                <w:spacing w:val="-4"/>
                <w:lang w:val="uk-UA"/>
              </w:rPr>
            </w:pPr>
          </w:p>
          <w:p w14:paraId="38F5B8DB" w14:textId="77777777" w:rsidR="002E47EC" w:rsidRPr="00224995" w:rsidRDefault="002E47EC" w:rsidP="0032735C">
            <w:pPr>
              <w:rPr>
                <w:b/>
                <w:bCs/>
                <w:spacing w:val="-4"/>
                <w:lang w:val="uk-UA"/>
              </w:rPr>
            </w:pPr>
          </w:p>
          <w:p w14:paraId="098E0D0B" w14:textId="77777777" w:rsidR="00EF2AF9" w:rsidRPr="00224995" w:rsidRDefault="00EF2AF9" w:rsidP="0032735C">
            <w:pPr>
              <w:rPr>
                <w:b/>
                <w:bCs/>
                <w:spacing w:val="-4"/>
                <w:lang w:val="uk-UA"/>
              </w:rPr>
            </w:pPr>
          </w:p>
          <w:p w14:paraId="4ED03207" w14:textId="26BF0776" w:rsidR="002E47EC" w:rsidRPr="00224995" w:rsidRDefault="002E47EC" w:rsidP="0032735C">
            <w:pPr>
              <w:rPr>
                <w:lang w:val="uk-UA"/>
              </w:rPr>
            </w:pPr>
            <w:r w:rsidRPr="00224995">
              <w:rPr>
                <w:b/>
                <w:bCs/>
                <w:spacing w:val="-4"/>
                <w:lang w:val="uk-UA"/>
              </w:rPr>
              <w:t>Директор</w:t>
            </w:r>
          </w:p>
          <w:p w14:paraId="241C1BA0" w14:textId="77777777" w:rsidR="002E47EC" w:rsidRPr="00224995" w:rsidRDefault="002E47EC" w:rsidP="0032735C">
            <w:pPr>
              <w:spacing w:line="252" w:lineRule="auto"/>
              <w:ind w:right="-18"/>
              <w:jc w:val="both"/>
              <w:rPr>
                <w:b/>
                <w:bCs/>
                <w:spacing w:val="-4"/>
                <w:lang w:val="uk-UA"/>
              </w:rPr>
            </w:pPr>
          </w:p>
          <w:p w14:paraId="655C7DDF" w14:textId="77777777" w:rsidR="002E47EC" w:rsidRPr="00224995" w:rsidRDefault="002E47EC" w:rsidP="0032735C">
            <w:pPr>
              <w:jc w:val="right"/>
              <w:rPr>
                <w:b/>
                <w:lang w:val="uk-UA"/>
              </w:rPr>
            </w:pPr>
            <w:r w:rsidRPr="00224995">
              <w:rPr>
                <w:b/>
                <w:lang w:val="uk-UA"/>
              </w:rPr>
              <w:t>______________</w:t>
            </w:r>
          </w:p>
          <w:p w14:paraId="2855CF6C" w14:textId="77777777" w:rsidR="002E47EC" w:rsidRPr="00224995" w:rsidRDefault="002E47EC" w:rsidP="0032735C">
            <w:pPr>
              <w:rPr>
                <w:lang w:val="uk-UA"/>
              </w:rPr>
            </w:pPr>
            <w:r w:rsidRPr="00224995">
              <w:rPr>
                <w:lang w:val="uk-UA"/>
              </w:rPr>
              <w:t>м.п.</w:t>
            </w:r>
          </w:p>
        </w:tc>
      </w:tr>
    </w:tbl>
    <w:p w14:paraId="35F91026" w14:textId="77777777" w:rsidR="00F850BC" w:rsidRPr="00224995" w:rsidRDefault="00F850BC" w:rsidP="00F850BC">
      <w:pPr>
        <w:rPr>
          <w:lang w:val="uk-UA"/>
        </w:rPr>
        <w:sectPr w:rsidR="00F850BC" w:rsidRPr="00224995" w:rsidSect="00EB2485">
          <w:pgSz w:w="11906" w:h="16838"/>
          <w:pgMar w:top="567" w:right="566" w:bottom="709" w:left="851" w:header="720" w:footer="720" w:gutter="0"/>
          <w:cols w:space="720"/>
          <w:docGrid w:linePitch="326"/>
        </w:sectPr>
      </w:pPr>
    </w:p>
    <w:p w14:paraId="2EED5AF9" w14:textId="77777777" w:rsidR="00F850BC" w:rsidRPr="00224995" w:rsidRDefault="00F850BC" w:rsidP="00F850BC">
      <w:pPr>
        <w:ind w:left="11328"/>
        <w:jc w:val="both"/>
        <w:rPr>
          <w:b/>
          <w:lang w:val="uk-UA"/>
        </w:rPr>
      </w:pPr>
      <w:r w:rsidRPr="00224995">
        <w:rPr>
          <w:b/>
          <w:lang w:val="uk-UA"/>
        </w:rPr>
        <w:lastRenderedPageBreak/>
        <w:t>Додаток №1</w:t>
      </w:r>
    </w:p>
    <w:p w14:paraId="62C7BBC6" w14:textId="77777777" w:rsidR="00F850BC" w:rsidRPr="00224995" w:rsidRDefault="00F850BC" w:rsidP="00F850BC">
      <w:pPr>
        <w:ind w:left="10620" w:firstLine="708"/>
        <w:jc w:val="both"/>
        <w:rPr>
          <w:b/>
          <w:lang w:val="uk-UA"/>
        </w:rPr>
      </w:pPr>
      <w:r w:rsidRPr="00224995">
        <w:rPr>
          <w:b/>
          <w:lang w:val="uk-UA"/>
        </w:rPr>
        <w:t>до договору № ________________</w:t>
      </w:r>
    </w:p>
    <w:p w14:paraId="237B9969" w14:textId="09CD2D49" w:rsidR="00F850BC" w:rsidRPr="00224995" w:rsidRDefault="00F850BC" w:rsidP="00F850BC">
      <w:pPr>
        <w:ind w:left="11328"/>
        <w:jc w:val="both"/>
        <w:rPr>
          <w:b/>
          <w:lang w:val="uk-UA"/>
        </w:rPr>
      </w:pPr>
      <w:r w:rsidRPr="00224995">
        <w:rPr>
          <w:b/>
          <w:lang w:val="uk-UA"/>
        </w:rPr>
        <w:t>від «___» ____________202</w:t>
      </w:r>
      <w:r w:rsidR="00EB2485">
        <w:rPr>
          <w:b/>
          <w:lang w:val="uk-UA"/>
        </w:rPr>
        <w:t>3</w:t>
      </w:r>
      <w:r w:rsidRPr="00224995">
        <w:rPr>
          <w:b/>
          <w:lang w:val="uk-UA"/>
        </w:rPr>
        <w:t xml:space="preserve"> року</w:t>
      </w:r>
    </w:p>
    <w:p w14:paraId="57B91BFF" w14:textId="77777777" w:rsidR="00F850BC" w:rsidRPr="00224995" w:rsidRDefault="00F850BC" w:rsidP="00F850BC">
      <w:pPr>
        <w:ind w:left="6372"/>
        <w:jc w:val="both"/>
        <w:rPr>
          <w:b/>
          <w:lang w:val="uk-UA"/>
        </w:rPr>
      </w:pPr>
    </w:p>
    <w:p w14:paraId="7373F115" w14:textId="77777777" w:rsidR="00F850BC" w:rsidRPr="00224995" w:rsidRDefault="00F850BC" w:rsidP="00F850BC">
      <w:pPr>
        <w:shd w:val="clear" w:color="auto" w:fill="FFFFFF"/>
        <w:spacing w:line="264" w:lineRule="auto"/>
        <w:ind w:firstLine="567"/>
        <w:jc w:val="center"/>
        <w:rPr>
          <w:b/>
          <w:lang w:val="uk-UA"/>
        </w:rPr>
      </w:pPr>
      <w:bookmarkStart w:id="2" w:name="_Hlk183058"/>
      <w:r w:rsidRPr="00224995">
        <w:rPr>
          <w:rFonts w:ascii="Times New Roman" w:hAnsi="Times New Roman" w:cs="Times New Roman"/>
          <w:b/>
          <w:lang w:val="uk-UA"/>
        </w:rPr>
        <w:t>СПЕЦИФІКАЦІЯ</w:t>
      </w:r>
    </w:p>
    <w:bookmarkEnd w:id="2"/>
    <w:p w14:paraId="41F49E9A" w14:textId="02BBD020" w:rsidR="00FC1BB0" w:rsidRPr="00224995" w:rsidRDefault="00F850BC" w:rsidP="00832956">
      <w:pPr>
        <w:pStyle w:val="Default"/>
        <w:spacing w:line="264" w:lineRule="auto"/>
        <w:ind w:right="142" w:firstLine="567"/>
        <w:jc w:val="both"/>
        <w:rPr>
          <w:rStyle w:val="Hyperlink2"/>
          <w:bCs/>
          <w:color w:val="auto"/>
          <w:lang w:val="uk-UA"/>
        </w:rPr>
      </w:pPr>
      <w:r w:rsidRPr="00224995">
        <w:rPr>
          <w:b/>
          <w:color w:val="auto"/>
          <w:lang w:val="uk-UA"/>
        </w:rPr>
        <w:t xml:space="preserve">на закупівлю </w:t>
      </w:r>
      <w:r w:rsidR="002E47EC" w:rsidRPr="00224995">
        <w:rPr>
          <w:b/>
          <w:color w:val="auto"/>
          <w:lang w:val="uk-UA" w:eastAsia="ru-RU"/>
        </w:rPr>
        <w:t>«</w:t>
      </w:r>
      <w:r w:rsidR="00EB2485" w:rsidRPr="004958C3">
        <w:rPr>
          <w:b/>
          <w:lang w:val="uk-UA" w:eastAsia="ru-RU"/>
        </w:rPr>
        <w:t xml:space="preserve">«код ДК 021:2015 – 33140000-3 «Медичні </w:t>
      </w:r>
      <w:r w:rsidR="00EB2485" w:rsidRPr="00EE41AF">
        <w:rPr>
          <w:b/>
          <w:color w:val="auto"/>
          <w:lang w:val="uk-UA" w:eastAsia="ru-RU"/>
        </w:rPr>
        <w:t xml:space="preserve">матеріали» </w:t>
      </w:r>
      <w:r w:rsidR="00EB2485" w:rsidRPr="00EE41AF">
        <w:rPr>
          <w:color w:val="auto"/>
          <w:lang w:val="uk-UA" w:eastAsia="ru-RU"/>
        </w:rPr>
        <w:t xml:space="preserve">(код НК 024:2019 «Класифікатор медичних виробів» – 58986 – Лейкопластир хірургічний універсальний, нестерильний; код НК 024:2019 «Класифікатор медичних виробів» – 58986 – Лейкопластир хірургічний універсальний, нестерильний; код НК 024:2019 «Класифікатор медичних виробів» – 48126 – Рулон марлевий, нестерильний; код НК 024:2019 «Класифікатор медичних виробів» – 48127 – Бинт марлевий, стерильний; код НК 024:2019 «Класифікатор медичних виробів» – 48126 – Рулон марлевий, нестерильний; код НК 024:2019 «Класифікатор медичних виробів» –  34920 – Катетер для периферійного судинного вливання; код НК 024:2019 «Класифікатор медичних виробів» –  34920 – Катетер для периферійного судинного вливання; код НК 024:2019 </w:t>
      </w:r>
      <w:r w:rsidR="00EB2485" w:rsidRPr="00EE41AF">
        <w:rPr>
          <w:lang w:val="uk-UA" w:eastAsia="ru-RU"/>
        </w:rPr>
        <w:t>«Класифікатор медичних виробів» –  34920 – Катетер для периферійного судинного вливання; код НК 024:2019 «Класифікатор медичних</w:t>
      </w:r>
      <w:r w:rsidR="00EB2485" w:rsidRPr="004958C3">
        <w:rPr>
          <w:lang w:val="uk-UA" w:eastAsia="ru-RU"/>
        </w:rPr>
        <w:t xml:space="preserve"> виробів» –  34920 – Катетер для периферійного судинного вливання; код НК 024:2019 «Класифікатор медичних виробів» –  34920 – Катетер для периферійного судинного вливання; код НК 024:2019 «Класифікатор медичних виробів» – 63095 – Шприц / голка загального призначення; код НК 024:2019 «Класифікатор медичних виробів» – 63095 – Шприц / голка загального призначення; код НК 024:2019 «Класифікатор медичних виробів» – 63095 – Шприц / голка загального призначення; код НК 024:2019 «Класифікатор медичних виробів» –  34920 – Катетер для периферійного судинного вливання; код НК 024:2019 «Класифікатор медичних виробів» –  34920 – Катетер для периферійного судинного вливання; код НК 024:2019 «Класифікатор медичних виробів» – 60643 – Шприц для вакцинації з механізмом запобігання повторного використання / голка; код НК 024:2019 «Класифікатор медичних виробів» – 16649 – Основний набір внутрішньовенного введення; код НК 024:2019 «Класифікатор медичних виробів» – 16649 – Основний набір внутрішньовенного введення; код НК 024:2019 «Класифікатор медичних виробів» – 16649 – Основний набір внутрішньовенного введення; код НК 024:2019 «Класифікатор медичних виробів» – 62042 – Набір виробів для системи інгаляційної терапії, багаторазового використання</w:t>
      </w:r>
      <w:r w:rsidR="00EB2485" w:rsidRPr="004958C3">
        <w:rPr>
          <w:b/>
          <w:lang w:val="uk-UA"/>
        </w:rPr>
        <w:t>)»</w:t>
      </w:r>
    </w:p>
    <w:p w14:paraId="60754A0B" w14:textId="77777777" w:rsidR="00FC1BB0" w:rsidRPr="00224995" w:rsidRDefault="00FC1BB0" w:rsidP="00FC1BB0">
      <w:pPr>
        <w:pStyle w:val="22"/>
        <w:tabs>
          <w:tab w:val="left" w:pos="540"/>
        </w:tabs>
        <w:spacing w:after="0" w:line="264" w:lineRule="auto"/>
        <w:ind w:left="0"/>
        <w:jc w:val="both"/>
        <w:rPr>
          <w:rStyle w:val="Hyperlink2"/>
          <w:rFonts w:ascii="Times New Roman" w:hAnsi="Times New Roman" w:cs="Times New Roman"/>
          <w:b/>
          <w:bCs/>
          <w:sz w:val="24"/>
          <w:szCs w:val="24"/>
          <w:lang w:val="uk-UA"/>
        </w:rPr>
      </w:pPr>
    </w:p>
    <w:tbl>
      <w:tblPr>
        <w:tblW w:w="14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411"/>
        <w:gridCol w:w="2268"/>
        <w:gridCol w:w="1418"/>
        <w:gridCol w:w="1275"/>
        <w:gridCol w:w="1701"/>
        <w:gridCol w:w="1560"/>
        <w:gridCol w:w="1702"/>
        <w:gridCol w:w="1710"/>
      </w:tblGrid>
      <w:tr w:rsidR="002963A6" w14:paraId="3F82FE32" w14:textId="77777777" w:rsidTr="00214343">
        <w:tc>
          <w:tcPr>
            <w:tcW w:w="566" w:type="dxa"/>
            <w:tcBorders>
              <w:top w:val="single" w:sz="4" w:space="0" w:color="auto"/>
              <w:left w:val="single" w:sz="4" w:space="0" w:color="auto"/>
              <w:bottom w:val="single" w:sz="4" w:space="0" w:color="auto"/>
              <w:right w:val="single" w:sz="4" w:space="0" w:color="auto"/>
            </w:tcBorders>
            <w:vAlign w:val="center"/>
            <w:hideMark/>
          </w:tcPr>
          <w:p w14:paraId="3469C004" w14:textId="77777777" w:rsidR="002963A6" w:rsidRDefault="002963A6" w:rsidP="002963A6">
            <w:pPr>
              <w:jc w:val="center"/>
              <w:rPr>
                <w:rFonts w:ascii="Times New Roman" w:hAnsi="Times New Roman" w:cs="Times New Roman"/>
                <w:b/>
                <w:bCs/>
                <w:lang w:val="uk-UA" w:eastAsia="zh-CN"/>
              </w:rPr>
            </w:pPr>
            <w:r>
              <w:rPr>
                <w:rFonts w:ascii="Times New Roman" w:hAnsi="Times New Roman" w:cs="Times New Roman"/>
                <w:b/>
                <w:bCs/>
                <w:lang w:val="uk-UA"/>
              </w:rPr>
              <w:t>№</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7F83A1C" w14:textId="77777777" w:rsidR="002963A6" w:rsidRDefault="002963A6" w:rsidP="002963A6">
            <w:pPr>
              <w:jc w:val="center"/>
              <w:rPr>
                <w:rFonts w:ascii="Times New Roman" w:hAnsi="Times New Roman" w:cs="Times New Roman"/>
                <w:lang w:val="uk-UA" w:eastAsia="zh-CN"/>
              </w:rPr>
            </w:pPr>
            <w:r>
              <w:rPr>
                <w:rFonts w:ascii="Times New Roman" w:hAnsi="Times New Roman" w:cs="Times New Roman"/>
                <w:lang w:val="uk-UA"/>
              </w:rPr>
              <w:t xml:space="preserve">Найменування товару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DA2A26" w14:textId="77777777" w:rsidR="002963A6" w:rsidRDefault="002963A6" w:rsidP="002963A6">
            <w:pPr>
              <w:jc w:val="center"/>
              <w:rPr>
                <w:rFonts w:ascii="Times New Roman" w:hAnsi="Times New Roman" w:cs="Times New Roman"/>
                <w:lang w:val="uk-UA" w:eastAsia="zh-CN"/>
              </w:rPr>
            </w:pPr>
            <w:r>
              <w:rPr>
                <w:rFonts w:ascii="Times New Roman" w:hAnsi="Times New Roman" w:cs="Times New Roman"/>
                <w:lang w:val="uk-UA"/>
              </w:rPr>
              <w:t>Виробник та 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8FD5D0" w14:textId="77777777" w:rsidR="002963A6" w:rsidRDefault="002963A6" w:rsidP="002963A6">
            <w:pPr>
              <w:jc w:val="center"/>
              <w:rPr>
                <w:rFonts w:ascii="Times New Roman" w:hAnsi="Times New Roman" w:cs="Times New Roman"/>
                <w:lang w:val="uk-UA" w:eastAsia="zh-CN"/>
              </w:rPr>
            </w:pPr>
            <w:r>
              <w:rPr>
                <w:rFonts w:ascii="Times New Roman" w:hAnsi="Times New Roman" w:cs="Times New Roman"/>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0A5684" w14:textId="77777777" w:rsidR="002963A6" w:rsidRDefault="002963A6" w:rsidP="002963A6">
            <w:pPr>
              <w:jc w:val="center"/>
              <w:rPr>
                <w:rFonts w:ascii="Times New Roman" w:hAnsi="Times New Roman" w:cs="Times New Roman"/>
                <w:lang w:val="uk-UA" w:eastAsia="zh-CN"/>
              </w:rPr>
            </w:pPr>
            <w:r>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A5EA82" w14:textId="77777777" w:rsidR="002963A6" w:rsidRDefault="002963A6" w:rsidP="002963A6">
            <w:pPr>
              <w:jc w:val="center"/>
              <w:rPr>
                <w:rFonts w:ascii="Times New Roman" w:hAnsi="Times New Roman" w:cs="Times New Roman"/>
                <w:lang w:val="uk-UA" w:eastAsia="zh-CN"/>
              </w:rPr>
            </w:pPr>
            <w:r>
              <w:rPr>
                <w:rFonts w:ascii="Times New Roman" w:hAnsi="Times New Roman" w:cs="Times New Roman"/>
                <w:lang w:val="uk-UA"/>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8224DED" w14:textId="77777777" w:rsidR="002963A6" w:rsidRDefault="002963A6" w:rsidP="002963A6">
            <w:pPr>
              <w:jc w:val="center"/>
              <w:rPr>
                <w:rFonts w:ascii="Times New Roman" w:hAnsi="Times New Roman" w:cs="Times New Roman"/>
                <w:lang w:val="uk-UA" w:eastAsia="zh-CN"/>
              </w:rPr>
            </w:pPr>
            <w:r>
              <w:rPr>
                <w:rFonts w:ascii="Times New Roman" w:hAnsi="Times New Roman" w:cs="Times New Roman"/>
                <w:lang w:val="uk-UA"/>
              </w:rPr>
              <w:t>Ціна за одиницю, з ПДВ, грн.</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71448A1" w14:textId="77777777" w:rsidR="002963A6" w:rsidRDefault="002963A6" w:rsidP="002963A6">
            <w:pPr>
              <w:jc w:val="center"/>
              <w:rPr>
                <w:rFonts w:ascii="Times New Roman" w:hAnsi="Times New Roman" w:cs="Times New Roman"/>
                <w:lang w:val="uk-UA" w:eastAsia="zh-CN"/>
              </w:rPr>
            </w:pPr>
            <w:r>
              <w:rPr>
                <w:rFonts w:ascii="Times New Roman" w:hAnsi="Times New Roman" w:cs="Times New Roman"/>
                <w:lang w:val="uk-UA"/>
              </w:rPr>
              <w:t>Загальна вартість, без ПДВ, грн.</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032FF91" w14:textId="77777777" w:rsidR="002963A6" w:rsidRDefault="002963A6" w:rsidP="002963A6">
            <w:pPr>
              <w:jc w:val="center"/>
              <w:rPr>
                <w:rFonts w:ascii="Times New Roman" w:hAnsi="Times New Roman" w:cs="Times New Roman"/>
                <w:lang w:val="uk-UA" w:eastAsia="zh-CN"/>
              </w:rPr>
            </w:pPr>
            <w:r>
              <w:rPr>
                <w:rFonts w:ascii="Times New Roman" w:hAnsi="Times New Roman" w:cs="Times New Roman"/>
                <w:lang w:val="uk-UA"/>
              </w:rPr>
              <w:t>Загальна вартість, з ПДВ, грн.</w:t>
            </w:r>
          </w:p>
        </w:tc>
      </w:tr>
      <w:tr w:rsidR="002963A6" w14:paraId="6AC2BB76" w14:textId="77777777" w:rsidTr="00214343">
        <w:tc>
          <w:tcPr>
            <w:tcW w:w="566" w:type="dxa"/>
            <w:tcBorders>
              <w:top w:val="single" w:sz="4" w:space="0" w:color="auto"/>
              <w:left w:val="single" w:sz="4" w:space="0" w:color="auto"/>
              <w:bottom w:val="single" w:sz="4" w:space="0" w:color="auto"/>
              <w:right w:val="single" w:sz="4" w:space="0" w:color="auto"/>
            </w:tcBorders>
            <w:vAlign w:val="center"/>
            <w:hideMark/>
          </w:tcPr>
          <w:p w14:paraId="1F5E9790" w14:textId="77777777" w:rsidR="002963A6" w:rsidRDefault="002963A6" w:rsidP="002963A6">
            <w:pPr>
              <w:jc w:val="center"/>
              <w:rPr>
                <w:rFonts w:ascii="Times New Roman" w:hAnsi="Times New Roman" w:cs="Times New Roman"/>
                <w:b/>
                <w:bCs/>
                <w:lang w:val="uk-UA" w:eastAsia="zh-CN"/>
              </w:rPr>
            </w:pPr>
            <w:r>
              <w:rPr>
                <w:rFonts w:ascii="Times New Roman" w:hAnsi="Times New Roman" w:cs="Times New Roman"/>
                <w:b/>
                <w:bCs/>
                <w:lang w:val="uk-UA"/>
              </w:rPr>
              <w:t>1</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AE9378C" w14:textId="77777777" w:rsidR="002963A6" w:rsidRDefault="002963A6" w:rsidP="002963A6">
            <w:pPr>
              <w:jc w:val="center"/>
              <w:rPr>
                <w:rFonts w:ascii="Times New Roman" w:hAnsi="Times New Roman" w:cs="Times New Roman"/>
                <w:lang w:val="uk-UA" w:eastAsia="zh-CN"/>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04AD3C" w14:textId="77777777" w:rsidR="002963A6" w:rsidRDefault="002963A6" w:rsidP="002963A6">
            <w:pPr>
              <w:jc w:val="center"/>
              <w:rPr>
                <w:rFonts w:ascii="Times New Roman" w:hAnsi="Times New Roman" w:cs="Times New Roman"/>
                <w:lang w:val="uk-UA" w:eastAsia="zh-CN"/>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hideMark/>
          </w:tcPr>
          <w:p w14:paraId="3E769331" w14:textId="77777777" w:rsidR="002963A6" w:rsidRPr="00621F63" w:rsidRDefault="002963A6" w:rsidP="002963A6">
            <w:pPr>
              <w:jc w:val="center"/>
              <w:rPr>
                <w:rFonts w:ascii="Times New Roman" w:hAnsi="Times New Roman" w:cs="Times New Roman"/>
                <w:color w:val="FF0000"/>
                <w:highlight w:val="green"/>
                <w:lang w:val="uk-UA" w:eastAsia="zh-CN"/>
              </w:rPr>
            </w:pPr>
            <w:r w:rsidRPr="0098577E">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F981B6" w14:textId="77777777" w:rsidR="002963A6" w:rsidRPr="00D8747A" w:rsidRDefault="002963A6" w:rsidP="002963A6">
            <w:pPr>
              <w:jc w:val="center"/>
              <w:rPr>
                <w:rFonts w:ascii="Times New Roman" w:hAnsi="Times New Roman" w:cs="Times New Roman"/>
                <w:highlight w:val="yellow"/>
                <w:lang w:val="uk-UA" w:eastAsia="zh-CN"/>
              </w:rPr>
            </w:pPr>
            <w:r>
              <w:rPr>
                <w:color w:val="000000"/>
              </w:rPr>
              <w:t>9</w:t>
            </w:r>
            <w:r w:rsidRPr="00D8747A">
              <w:rPr>
                <w:color w:val="000000"/>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2FF204D3" w14:textId="77777777" w:rsidR="002963A6" w:rsidRDefault="002963A6" w:rsidP="002963A6">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72AFE718" w14:textId="77777777" w:rsidR="002963A6" w:rsidRDefault="002963A6" w:rsidP="002963A6">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614178C1" w14:textId="77777777" w:rsidR="002963A6" w:rsidRDefault="002963A6" w:rsidP="002963A6">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7C279AD" w14:textId="77777777" w:rsidR="002963A6" w:rsidRDefault="002963A6" w:rsidP="002963A6">
            <w:pPr>
              <w:jc w:val="center"/>
              <w:rPr>
                <w:rFonts w:ascii="Times New Roman" w:hAnsi="Times New Roman" w:cs="Times New Roman"/>
                <w:lang w:val="uk-UA" w:eastAsia="zh-CN"/>
              </w:rPr>
            </w:pPr>
          </w:p>
        </w:tc>
      </w:tr>
      <w:tr w:rsidR="002963A6" w14:paraId="49904B01" w14:textId="77777777" w:rsidTr="00214343">
        <w:tc>
          <w:tcPr>
            <w:tcW w:w="566" w:type="dxa"/>
            <w:tcBorders>
              <w:top w:val="single" w:sz="4" w:space="0" w:color="auto"/>
              <w:left w:val="single" w:sz="4" w:space="0" w:color="auto"/>
              <w:bottom w:val="single" w:sz="4" w:space="0" w:color="auto"/>
              <w:right w:val="single" w:sz="4" w:space="0" w:color="auto"/>
            </w:tcBorders>
            <w:vAlign w:val="center"/>
          </w:tcPr>
          <w:p w14:paraId="4B9E80FF" w14:textId="77777777" w:rsidR="002963A6" w:rsidRDefault="002963A6" w:rsidP="002963A6">
            <w:pPr>
              <w:jc w:val="center"/>
              <w:rPr>
                <w:rFonts w:ascii="Times New Roman" w:hAnsi="Times New Roman" w:cs="Times New Roman"/>
                <w:b/>
                <w:bCs/>
                <w:lang w:val="uk-UA"/>
              </w:rPr>
            </w:pPr>
            <w:r>
              <w:rPr>
                <w:rFonts w:ascii="Times New Roman" w:hAnsi="Times New Roman" w:cs="Times New Roman"/>
                <w:b/>
                <w:bCs/>
                <w:lang w:val="uk-UA"/>
              </w:rPr>
              <w:t>2</w:t>
            </w:r>
          </w:p>
        </w:tc>
        <w:tc>
          <w:tcPr>
            <w:tcW w:w="2411" w:type="dxa"/>
            <w:tcBorders>
              <w:top w:val="single" w:sz="4" w:space="0" w:color="auto"/>
              <w:left w:val="single" w:sz="4" w:space="0" w:color="auto"/>
              <w:bottom w:val="single" w:sz="4" w:space="0" w:color="auto"/>
              <w:right w:val="single" w:sz="4" w:space="0" w:color="auto"/>
            </w:tcBorders>
            <w:vAlign w:val="center"/>
          </w:tcPr>
          <w:p w14:paraId="1AC79C64"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6C7756D"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5CF0D347" w14:textId="77777777" w:rsidR="002963A6" w:rsidRDefault="002963A6" w:rsidP="002963A6">
            <w:pPr>
              <w:jc w:val="center"/>
              <w:rPr>
                <w:rFonts w:ascii="Times New Roman" w:hAnsi="Times New Roman" w:cs="Times New Roman"/>
                <w:lang w:val="uk-UA"/>
              </w:rPr>
            </w:pPr>
            <w:r w:rsidRPr="0098577E">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1DE62E3A" w14:textId="77777777" w:rsidR="002963A6" w:rsidRPr="00D8747A" w:rsidRDefault="002963A6" w:rsidP="002963A6">
            <w:pPr>
              <w:jc w:val="center"/>
              <w:rPr>
                <w:rFonts w:ascii="Times New Roman" w:hAnsi="Times New Roman" w:cs="Times New Roman"/>
                <w:lang w:val="uk-UA"/>
              </w:rPr>
            </w:pPr>
            <w:r>
              <w:rPr>
                <w:color w:val="000000"/>
              </w:rPr>
              <w:t>7</w:t>
            </w:r>
            <w:r w:rsidRPr="00D8747A">
              <w:rPr>
                <w:color w:val="000000"/>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22881BF9" w14:textId="77777777" w:rsidR="002963A6" w:rsidRDefault="002963A6" w:rsidP="002963A6">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AA5DC13" w14:textId="77777777" w:rsidR="002963A6" w:rsidRDefault="002963A6" w:rsidP="002963A6">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27F89CB8" w14:textId="77777777" w:rsidR="002963A6" w:rsidRDefault="002963A6" w:rsidP="002963A6">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7A11431" w14:textId="77777777" w:rsidR="002963A6" w:rsidRDefault="002963A6" w:rsidP="002963A6">
            <w:pPr>
              <w:jc w:val="center"/>
              <w:rPr>
                <w:rFonts w:ascii="Times New Roman" w:hAnsi="Times New Roman" w:cs="Times New Roman"/>
                <w:lang w:val="uk-UA" w:eastAsia="zh-CN"/>
              </w:rPr>
            </w:pPr>
          </w:p>
        </w:tc>
      </w:tr>
      <w:tr w:rsidR="002963A6" w14:paraId="236E39FB" w14:textId="77777777" w:rsidTr="00214343">
        <w:tc>
          <w:tcPr>
            <w:tcW w:w="566" w:type="dxa"/>
            <w:tcBorders>
              <w:top w:val="single" w:sz="4" w:space="0" w:color="auto"/>
              <w:left w:val="single" w:sz="4" w:space="0" w:color="auto"/>
              <w:bottom w:val="single" w:sz="4" w:space="0" w:color="auto"/>
              <w:right w:val="single" w:sz="4" w:space="0" w:color="auto"/>
            </w:tcBorders>
            <w:vAlign w:val="center"/>
          </w:tcPr>
          <w:p w14:paraId="3F9A4FD6" w14:textId="77777777" w:rsidR="002963A6" w:rsidRDefault="002963A6" w:rsidP="002963A6">
            <w:pPr>
              <w:jc w:val="center"/>
              <w:rPr>
                <w:rFonts w:ascii="Times New Roman" w:hAnsi="Times New Roman" w:cs="Times New Roman"/>
                <w:b/>
                <w:bCs/>
                <w:lang w:val="uk-UA"/>
              </w:rPr>
            </w:pPr>
            <w:r>
              <w:rPr>
                <w:rFonts w:ascii="Times New Roman" w:hAnsi="Times New Roman" w:cs="Times New Roman"/>
                <w:b/>
                <w:bCs/>
                <w:lang w:val="uk-UA"/>
              </w:rPr>
              <w:t>3</w:t>
            </w:r>
          </w:p>
        </w:tc>
        <w:tc>
          <w:tcPr>
            <w:tcW w:w="2411" w:type="dxa"/>
            <w:tcBorders>
              <w:top w:val="single" w:sz="4" w:space="0" w:color="auto"/>
              <w:left w:val="single" w:sz="4" w:space="0" w:color="auto"/>
              <w:bottom w:val="single" w:sz="4" w:space="0" w:color="auto"/>
              <w:right w:val="single" w:sz="4" w:space="0" w:color="auto"/>
            </w:tcBorders>
            <w:vAlign w:val="center"/>
          </w:tcPr>
          <w:p w14:paraId="1DF5A2DB"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375646D"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799AA4A0" w14:textId="77777777" w:rsidR="002963A6" w:rsidRDefault="002963A6" w:rsidP="002963A6">
            <w:pPr>
              <w:jc w:val="center"/>
              <w:rPr>
                <w:rFonts w:ascii="Times New Roman" w:hAnsi="Times New Roman" w:cs="Times New Roman"/>
                <w:lang w:val="uk-UA"/>
              </w:rPr>
            </w:pPr>
            <w:r w:rsidRPr="0098577E">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3CAA9812" w14:textId="77777777" w:rsidR="002963A6" w:rsidRPr="00D8747A" w:rsidRDefault="002963A6" w:rsidP="002963A6">
            <w:pPr>
              <w:jc w:val="center"/>
              <w:rPr>
                <w:rFonts w:ascii="Times New Roman" w:hAnsi="Times New Roman" w:cs="Times New Roman"/>
                <w:lang w:val="uk-UA"/>
              </w:rPr>
            </w:pPr>
            <w:r>
              <w:rPr>
                <w:color w:val="000000"/>
              </w:rPr>
              <w:t>8</w:t>
            </w:r>
            <w:r w:rsidRPr="00D8747A">
              <w:rPr>
                <w:color w:val="000000"/>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7798AD72" w14:textId="77777777" w:rsidR="002963A6" w:rsidRDefault="002963A6" w:rsidP="002963A6">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3742F67C" w14:textId="77777777" w:rsidR="002963A6" w:rsidRDefault="002963A6" w:rsidP="002963A6">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EF6C77E" w14:textId="77777777" w:rsidR="002963A6" w:rsidRDefault="002963A6" w:rsidP="002963A6">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C4FFB72" w14:textId="77777777" w:rsidR="002963A6" w:rsidRDefault="002963A6" w:rsidP="002963A6">
            <w:pPr>
              <w:jc w:val="center"/>
              <w:rPr>
                <w:rFonts w:ascii="Times New Roman" w:hAnsi="Times New Roman" w:cs="Times New Roman"/>
                <w:lang w:val="uk-UA" w:eastAsia="zh-CN"/>
              </w:rPr>
            </w:pPr>
          </w:p>
        </w:tc>
      </w:tr>
      <w:tr w:rsidR="002963A6" w14:paraId="2BD0AE9D" w14:textId="77777777" w:rsidTr="00214343">
        <w:tc>
          <w:tcPr>
            <w:tcW w:w="566" w:type="dxa"/>
            <w:tcBorders>
              <w:top w:val="single" w:sz="4" w:space="0" w:color="auto"/>
              <w:left w:val="single" w:sz="4" w:space="0" w:color="auto"/>
              <w:bottom w:val="single" w:sz="4" w:space="0" w:color="auto"/>
              <w:right w:val="single" w:sz="4" w:space="0" w:color="auto"/>
            </w:tcBorders>
            <w:vAlign w:val="center"/>
          </w:tcPr>
          <w:p w14:paraId="56B30582" w14:textId="77777777" w:rsidR="002963A6" w:rsidRDefault="002963A6" w:rsidP="002963A6">
            <w:pPr>
              <w:jc w:val="center"/>
              <w:rPr>
                <w:rFonts w:ascii="Times New Roman" w:hAnsi="Times New Roman" w:cs="Times New Roman"/>
                <w:b/>
                <w:bCs/>
                <w:lang w:val="uk-UA"/>
              </w:rPr>
            </w:pPr>
            <w:r>
              <w:rPr>
                <w:rFonts w:ascii="Times New Roman" w:hAnsi="Times New Roman" w:cs="Times New Roman"/>
                <w:b/>
                <w:bCs/>
                <w:lang w:val="uk-UA"/>
              </w:rPr>
              <w:t>4</w:t>
            </w:r>
          </w:p>
        </w:tc>
        <w:tc>
          <w:tcPr>
            <w:tcW w:w="2411" w:type="dxa"/>
            <w:tcBorders>
              <w:top w:val="single" w:sz="4" w:space="0" w:color="auto"/>
              <w:left w:val="single" w:sz="4" w:space="0" w:color="auto"/>
              <w:bottom w:val="single" w:sz="4" w:space="0" w:color="auto"/>
              <w:right w:val="single" w:sz="4" w:space="0" w:color="auto"/>
            </w:tcBorders>
            <w:vAlign w:val="center"/>
          </w:tcPr>
          <w:p w14:paraId="2CE73654"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D1BEFC9"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73CABF7E" w14:textId="77777777" w:rsidR="002963A6" w:rsidRPr="0098577E" w:rsidRDefault="002963A6" w:rsidP="002963A6">
            <w:pPr>
              <w:jc w:val="center"/>
              <w:rPr>
                <w:rFonts w:ascii="Times New Roman" w:hAnsi="Times New Roman" w:cs="Times New Roman"/>
                <w:lang w:val="uk-UA"/>
              </w:rPr>
            </w:pPr>
            <w:r w:rsidRPr="0098577E">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44213DEF" w14:textId="77777777" w:rsidR="002963A6" w:rsidRPr="00D8747A" w:rsidRDefault="002963A6" w:rsidP="002963A6">
            <w:pPr>
              <w:jc w:val="center"/>
            </w:pPr>
            <w:r>
              <w:rPr>
                <w:color w:val="000000"/>
              </w:rPr>
              <w:t>4</w:t>
            </w:r>
            <w:r w:rsidRPr="00D8747A">
              <w:rPr>
                <w:color w:val="000000"/>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4A51C8B9" w14:textId="77777777" w:rsidR="002963A6" w:rsidRDefault="002963A6" w:rsidP="002963A6">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3E8E4550" w14:textId="77777777" w:rsidR="002963A6" w:rsidRDefault="002963A6" w:rsidP="002963A6">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305DB50" w14:textId="77777777" w:rsidR="002963A6" w:rsidRDefault="002963A6" w:rsidP="002963A6">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2BB7051" w14:textId="77777777" w:rsidR="002963A6" w:rsidRDefault="002963A6" w:rsidP="002963A6">
            <w:pPr>
              <w:jc w:val="center"/>
              <w:rPr>
                <w:rFonts w:ascii="Times New Roman" w:hAnsi="Times New Roman" w:cs="Times New Roman"/>
                <w:lang w:val="uk-UA" w:eastAsia="zh-CN"/>
              </w:rPr>
            </w:pPr>
          </w:p>
        </w:tc>
      </w:tr>
      <w:tr w:rsidR="002963A6" w14:paraId="795EAE20" w14:textId="77777777" w:rsidTr="00214343">
        <w:tc>
          <w:tcPr>
            <w:tcW w:w="566" w:type="dxa"/>
            <w:tcBorders>
              <w:top w:val="single" w:sz="4" w:space="0" w:color="auto"/>
              <w:left w:val="single" w:sz="4" w:space="0" w:color="auto"/>
              <w:bottom w:val="single" w:sz="4" w:space="0" w:color="auto"/>
              <w:right w:val="single" w:sz="4" w:space="0" w:color="auto"/>
            </w:tcBorders>
            <w:vAlign w:val="center"/>
          </w:tcPr>
          <w:p w14:paraId="7FC7990B" w14:textId="77777777" w:rsidR="002963A6" w:rsidRDefault="002963A6" w:rsidP="002963A6">
            <w:pPr>
              <w:jc w:val="center"/>
              <w:rPr>
                <w:rFonts w:ascii="Times New Roman" w:hAnsi="Times New Roman" w:cs="Times New Roman"/>
                <w:b/>
                <w:bCs/>
                <w:lang w:val="uk-UA"/>
              </w:rPr>
            </w:pPr>
            <w:r>
              <w:rPr>
                <w:rFonts w:ascii="Times New Roman" w:hAnsi="Times New Roman" w:cs="Times New Roman"/>
                <w:b/>
                <w:bCs/>
                <w:lang w:val="uk-UA"/>
              </w:rPr>
              <w:t>5</w:t>
            </w:r>
          </w:p>
        </w:tc>
        <w:tc>
          <w:tcPr>
            <w:tcW w:w="2411" w:type="dxa"/>
            <w:tcBorders>
              <w:top w:val="single" w:sz="4" w:space="0" w:color="auto"/>
              <w:left w:val="single" w:sz="4" w:space="0" w:color="auto"/>
              <w:bottom w:val="single" w:sz="4" w:space="0" w:color="auto"/>
              <w:right w:val="single" w:sz="4" w:space="0" w:color="auto"/>
            </w:tcBorders>
            <w:vAlign w:val="center"/>
          </w:tcPr>
          <w:p w14:paraId="27473D4C"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30761A6"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7D3A23B9" w14:textId="77777777" w:rsidR="002963A6" w:rsidRPr="0098577E" w:rsidRDefault="002963A6" w:rsidP="002963A6">
            <w:pPr>
              <w:jc w:val="center"/>
              <w:rPr>
                <w:rFonts w:ascii="Times New Roman" w:hAnsi="Times New Roman" w:cs="Times New Roman"/>
                <w:lang w:val="uk-UA"/>
              </w:rPr>
            </w:pPr>
            <w:r w:rsidRPr="0098577E">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3A796B2A" w14:textId="77777777" w:rsidR="002963A6" w:rsidRPr="00D8747A" w:rsidRDefault="002963A6" w:rsidP="002963A6">
            <w:pPr>
              <w:jc w:val="center"/>
            </w:pPr>
            <w:r>
              <w:rPr>
                <w:color w:val="000000"/>
              </w:rPr>
              <w:t>4</w:t>
            </w:r>
            <w:r w:rsidRPr="00D8747A">
              <w:rPr>
                <w:color w:val="000000"/>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5F1106F1" w14:textId="77777777" w:rsidR="002963A6" w:rsidRDefault="002963A6" w:rsidP="002963A6">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B443FD7" w14:textId="77777777" w:rsidR="002963A6" w:rsidRDefault="002963A6" w:rsidP="002963A6">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451F158" w14:textId="77777777" w:rsidR="002963A6" w:rsidRDefault="002963A6" w:rsidP="002963A6">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6A4BFCC" w14:textId="77777777" w:rsidR="002963A6" w:rsidRDefault="002963A6" w:rsidP="002963A6">
            <w:pPr>
              <w:jc w:val="center"/>
              <w:rPr>
                <w:rFonts w:ascii="Times New Roman" w:hAnsi="Times New Roman" w:cs="Times New Roman"/>
                <w:lang w:val="uk-UA" w:eastAsia="zh-CN"/>
              </w:rPr>
            </w:pPr>
          </w:p>
        </w:tc>
      </w:tr>
      <w:tr w:rsidR="002963A6" w14:paraId="26648CD1" w14:textId="77777777" w:rsidTr="00214343">
        <w:tc>
          <w:tcPr>
            <w:tcW w:w="566" w:type="dxa"/>
            <w:tcBorders>
              <w:top w:val="single" w:sz="4" w:space="0" w:color="auto"/>
              <w:left w:val="single" w:sz="4" w:space="0" w:color="auto"/>
              <w:bottom w:val="single" w:sz="4" w:space="0" w:color="auto"/>
              <w:right w:val="single" w:sz="4" w:space="0" w:color="auto"/>
            </w:tcBorders>
            <w:vAlign w:val="center"/>
          </w:tcPr>
          <w:p w14:paraId="404B0A98" w14:textId="77777777" w:rsidR="002963A6" w:rsidRDefault="002963A6" w:rsidP="002963A6">
            <w:pPr>
              <w:jc w:val="center"/>
              <w:rPr>
                <w:rFonts w:ascii="Times New Roman" w:hAnsi="Times New Roman" w:cs="Times New Roman"/>
                <w:b/>
                <w:bCs/>
                <w:lang w:val="uk-UA"/>
              </w:rPr>
            </w:pPr>
            <w:r>
              <w:rPr>
                <w:rFonts w:ascii="Times New Roman" w:hAnsi="Times New Roman" w:cs="Times New Roman"/>
                <w:b/>
                <w:bCs/>
                <w:lang w:val="uk-UA"/>
              </w:rPr>
              <w:t>6</w:t>
            </w:r>
          </w:p>
        </w:tc>
        <w:tc>
          <w:tcPr>
            <w:tcW w:w="2411" w:type="dxa"/>
            <w:tcBorders>
              <w:top w:val="single" w:sz="4" w:space="0" w:color="auto"/>
              <w:left w:val="single" w:sz="4" w:space="0" w:color="auto"/>
              <w:bottom w:val="single" w:sz="4" w:space="0" w:color="auto"/>
              <w:right w:val="single" w:sz="4" w:space="0" w:color="auto"/>
            </w:tcBorders>
            <w:vAlign w:val="center"/>
          </w:tcPr>
          <w:p w14:paraId="19E2448F"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186CE58A"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24AE8C77" w14:textId="77777777" w:rsidR="002963A6" w:rsidRPr="0098577E" w:rsidRDefault="002963A6" w:rsidP="002963A6">
            <w:pPr>
              <w:jc w:val="center"/>
              <w:rPr>
                <w:rFonts w:ascii="Times New Roman" w:hAnsi="Times New Roman" w:cs="Times New Roman"/>
                <w:lang w:val="uk-UA"/>
              </w:rPr>
            </w:pPr>
            <w:r w:rsidRPr="0098577E">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574F86F3" w14:textId="77777777" w:rsidR="002963A6" w:rsidRPr="00D8747A" w:rsidRDefault="002963A6" w:rsidP="002963A6">
            <w:pPr>
              <w:jc w:val="center"/>
            </w:pPr>
            <w:r>
              <w:rPr>
                <w:color w:val="000000"/>
              </w:rPr>
              <w:t>1</w:t>
            </w:r>
            <w:r w:rsidRPr="00D8747A">
              <w:rPr>
                <w:color w:val="000000"/>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20F8EA53" w14:textId="77777777" w:rsidR="002963A6" w:rsidRDefault="002963A6" w:rsidP="002963A6">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8424806" w14:textId="77777777" w:rsidR="002963A6" w:rsidRDefault="002963A6" w:rsidP="002963A6">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1D1C7CC" w14:textId="77777777" w:rsidR="002963A6" w:rsidRDefault="002963A6" w:rsidP="002963A6">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7EAD11A" w14:textId="77777777" w:rsidR="002963A6" w:rsidRDefault="002963A6" w:rsidP="002963A6">
            <w:pPr>
              <w:jc w:val="center"/>
              <w:rPr>
                <w:rFonts w:ascii="Times New Roman" w:hAnsi="Times New Roman" w:cs="Times New Roman"/>
                <w:lang w:val="uk-UA" w:eastAsia="zh-CN"/>
              </w:rPr>
            </w:pPr>
          </w:p>
        </w:tc>
      </w:tr>
      <w:tr w:rsidR="002963A6" w14:paraId="0EE75004" w14:textId="77777777" w:rsidTr="00214343">
        <w:tc>
          <w:tcPr>
            <w:tcW w:w="566" w:type="dxa"/>
            <w:tcBorders>
              <w:top w:val="single" w:sz="4" w:space="0" w:color="auto"/>
              <w:left w:val="single" w:sz="4" w:space="0" w:color="auto"/>
              <w:bottom w:val="single" w:sz="4" w:space="0" w:color="auto"/>
              <w:right w:val="single" w:sz="4" w:space="0" w:color="auto"/>
            </w:tcBorders>
            <w:vAlign w:val="center"/>
          </w:tcPr>
          <w:p w14:paraId="7A7AF481" w14:textId="77777777" w:rsidR="002963A6" w:rsidRDefault="002963A6" w:rsidP="002963A6">
            <w:pPr>
              <w:jc w:val="center"/>
              <w:rPr>
                <w:rFonts w:ascii="Times New Roman" w:hAnsi="Times New Roman" w:cs="Times New Roman"/>
                <w:b/>
                <w:bCs/>
                <w:lang w:val="uk-UA"/>
              </w:rPr>
            </w:pPr>
            <w:r>
              <w:rPr>
                <w:rFonts w:ascii="Times New Roman" w:hAnsi="Times New Roman" w:cs="Times New Roman"/>
                <w:b/>
                <w:bCs/>
                <w:lang w:val="uk-UA"/>
              </w:rPr>
              <w:t>7</w:t>
            </w:r>
          </w:p>
        </w:tc>
        <w:tc>
          <w:tcPr>
            <w:tcW w:w="2411" w:type="dxa"/>
            <w:tcBorders>
              <w:top w:val="single" w:sz="4" w:space="0" w:color="auto"/>
              <w:left w:val="single" w:sz="4" w:space="0" w:color="auto"/>
              <w:bottom w:val="single" w:sz="4" w:space="0" w:color="auto"/>
              <w:right w:val="single" w:sz="4" w:space="0" w:color="auto"/>
            </w:tcBorders>
            <w:vAlign w:val="center"/>
          </w:tcPr>
          <w:p w14:paraId="5A02FD1C"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FB50BF0"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1F97DE31" w14:textId="77777777" w:rsidR="002963A6" w:rsidRPr="0098577E" w:rsidRDefault="002963A6" w:rsidP="002963A6">
            <w:pPr>
              <w:jc w:val="center"/>
              <w:rPr>
                <w:rFonts w:ascii="Times New Roman" w:hAnsi="Times New Roman" w:cs="Times New Roman"/>
                <w:lang w:val="uk-UA"/>
              </w:rPr>
            </w:pPr>
            <w:r w:rsidRPr="0098577E">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2033B5C6" w14:textId="77777777" w:rsidR="002963A6" w:rsidRPr="00D8747A" w:rsidRDefault="002963A6" w:rsidP="002963A6">
            <w:pPr>
              <w:jc w:val="center"/>
            </w:pPr>
            <w:r>
              <w:rPr>
                <w:color w:val="000000"/>
              </w:rPr>
              <w:t>5</w:t>
            </w:r>
            <w:r w:rsidRPr="00D8747A">
              <w:rPr>
                <w:color w:val="000000"/>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7AD13AB4" w14:textId="77777777" w:rsidR="002963A6" w:rsidRDefault="002963A6" w:rsidP="002963A6">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47C5FA0F" w14:textId="77777777" w:rsidR="002963A6" w:rsidRDefault="002963A6" w:rsidP="002963A6">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116F63B" w14:textId="77777777" w:rsidR="002963A6" w:rsidRDefault="002963A6" w:rsidP="002963A6">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38F0F4AD" w14:textId="77777777" w:rsidR="002963A6" w:rsidRDefault="002963A6" w:rsidP="002963A6">
            <w:pPr>
              <w:jc w:val="center"/>
              <w:rPr>
                <w:rFonts w:ascii="Times New Roman" w:hAnsi="Times New Roman" w:cs="Times New Roman"/>
                <w:lang w:val="uk-UA" w:eastAsia="zh-CN"/>
              </w:rPr>
            </w:pPr>
          </w:p>
        </w:tc>
      </w:tr>
      <w:tr w:rsidR="002963A6" w14:paraId="48EB56D6" w14:textId="77777777" w:rsidTr="00214343">
        <w:tc>
          <w:tcPr>
            <w:tcW w:w="566" w:type="dxa"/>
            <w:tcBorders>
              <w:top w:val="single" w:sz="4" w:space="0" w:color="auto"/>
              <w:left w:val="single" w:sz="4" w:space="0" w:color="auto"/>
              <w:bottom w:val="single" w:sz="4" w:space="0" w:color="auto"/>
              <w:right w:val="single" w:sz="4" w:space="0" w:color="auto"/>
            </w:tcBorders>
            <w:vAlign w:val="center"/>
          </w:tcPr>
          <w:p w14:paraId="5AF561A6" w14:textId="77777777" w:rsidR="002963A6" w:rsidRDefault="002963A6" w:rsidP="002963A6">
            <w:pPr>
              <w:jc w:val="center"/>
              <w:rPr>
                <w:rFonts w:ascii="Times New Roman" w:hAnsi="Times New Roman" w:cs="Times New Roman"/>
                <w:b/>
                <w:bCs/>
                <w:lang w:val="uk-UA"/>
              </w:rPr>
            </w:pPr>
            <w:r>
              <w:rPr>
                <w:rFonts w:ascii="Times New Roman" w:hAnsi="Times New Roman" w:cs="Times New Roman"/>
                <w:b/>
                <w:bCs/>
                <w:lang w:val="uk-UA"/>
              </w:rPr>
              <w:t>8</w:t>
            </w:r>
          </w:p>
        </w:tc>
        <w:tc>
          <w:tcPr>
            <w:tcW w:w="2411" w:type="dxa"/>
            <w:tcBorders>
              <w:top w:val="single" w:sz="4" w:space="0" w:color="auto"/>
              <w:left w:val="single" w:sz="4" w:space="0" w:color="auto"/>
              <w:bottom w:val="single" w:sz="4" w:space="0" w:color="auto"/>
              <w:right w:val="single" w:sz="4" w:space="0" w:color="auto"/>
            </w:tcBorders>
            <w:vAlign w:val="center"/>
          </w:tcPr>
          <w:p w14:paraId="12AFFFFD"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04FC48DB"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5D83B905" w14:textId="77777777" w:rsidR="002963A6" w:rsidRPr="0098577E" w:rsidRDefault="002963A6" w:rsidP="002963A6">
            <w:pPr>
              <w:jc w:val="center"/>
              <w:rPr>
                <w:rFonts w:ascii="Times New Roman" w:hAnsi="Times New Roman" w:cs="Times New Roman"/>
                <w:lang w:val="uk-UA"/>
              </w:rPr>
            </w:pPr>
            <w:r w:rsidRPr="0098577E">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215DEF40" w14:textId="77777777" w:rsidR="002963A6" w:rsidRPr="00D8747A" w:rsidRDefault="002963A6" w:rsidP="002963A6">
            <w:pPr>
              <w:jc w:val="center"/>
            </w:pPr>
            <w:r>
              <w:rPr>
                <w:color w:val="000000"/>
              </w:rPr>
              <w:t>4</w:t>
            </w:r>
            <w:r w:rsidRPr="00D8747A">
              <w:rPr>
                <w:color w:val="000000"/>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2BB03C73" w14:textId="77777777" w:rsidR="002963A6" w:rsidRDefault="002963A6" w:rsidP="002963A6">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30BC538" w14:textId="77777777" w:rsidR="002963A6" w:rsidRDefault="002963A6" w:rsidP="002963A6">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599CD16" w14:textId="77777777" w:rsidR="002963A6" w:rsidRDefault="002963A6" w:rsidP="002963A6">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85D935E" w14:textId="77777777" w:rsidR="002963A6" w:rsidRDefault="002963A6" w:rsidP="002963A6">
            <w:pPr>
              <w:jc w:val="center"/>
              <w:rPr>
                <w:rFonts w:ascii="Times New Roman" w:hAnsi="Times New Roman" w:cs="Times New Roman"/>
                <w:lang w:val="uk-UA" w:eastAsia="zh-CN"/>
              </w:rPr>
            </w:pPr>
          </w:p>
        </w:tc>
      </w:tr>
      <w:tr w:rsidR="002963A6" w14:paraId="5ED9BDCC" w14:textId="77777777" w:rsidTr="00214343">
        <w:tc>
          <w:tcPr>
            <w:tcW w:w="566" w:type="dxa"/>
            <w:tcBorders>
              <w:top w:val="single" w:sz="4" w:space="0" w:color="auto"/>
              <w:left w:val="single" w:sz="4" w:space="0" w:color="auto"/>
              <w:bottom w:val="single" w:sz="4" w:space="0" w:color="auto"/>
              <w:right w:val="single" w:sz="4" w:space="0" w:color="auto"/>
            </w:tcBorders>
            <w:vAlign w:val="center"/>
          </w:tcPr>
          <w:p w14:paraId="076F39D8" w14:textId="77777777" w:rsidR="002963A6" w:rsidRDefault="002963A6" w:rsidP="002963A6">
            <w:pPr>
              <w:jc w:val="center"/>
              <w:rPr>
                <w:rFonts w:ascii="Times New Roman" w:hAnsi="Times New Roman" w:cs="Times New Roman"/>
                <w:b/>
                <w:bCs/>
                <w:lang w:val="uk-UA"/>
              </w:rPr>
            </w:pPr>
            <w:r>
              <w:rPr>
                <w:rFonts w:ascii="Times New Roman" w:hAnsi="Times New Roman" w:cs="Times New Roman"/>
                <w:b/>
                <w:bCs/>
                <w:lang w:val="uk-UA"/>
              </w:rPr>
              <w:t>9</w:t>
            </w:r>
          </w:p>
        </w:tc>
        <w:tc>
          <w:tcPr>
            <w:tcW w:w="2411" w:type="dxa"/>
            <w:tcBorders>
              <w:top w:val="single" w:sz="4" w:space="0" w:color="auto"/>
              <w:left w:val="single" w:sz="4" w:space="0" w:color="auto"/>
              <w:bottom w:val="single" w:sz="4" w:space="0" w:color="auto"/>
              <w:right w:val="single" w:sz="4" w:space="0" w:color="auto"/>
            </w:tcBorders>
            <w:vAlign w:val="center"/>
          </w:tcPr>
          <w:p w14:paraId="510ACEBC"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26A9F623"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1546F82" w14:textId="77777777" w:rsidR="002963A6" w:rsidRPr="0098577E" w:rsidRDefault="002963A6" w:rsidP="002963A6">
            <w:pPr>
              <w:jc w:val="center"/>
              <w:rPr>
                <w:rFonts w:ascii="Times New Roman" w:hAnsi="Times New Roman" w:cs="Times New Roman"/>
                <w:lang w:val="uk-UA"/>
              </w:rPr>
            </w:pPr>
            <w:r w:rsidRPr="0098577E">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7F46C369" w14:textId="77777777" w:rsidR="002963A6" w:rsidRPr="00D8747A" w:rsidRDefault="002963A6" w:rsidP="002963A6">
            <w:pPr>
              <w:jc w:val="center"/>
            </w:pPr>
            <w:r w:rsidRPr="00D8747A">
              <w:rPr>
                <w:color w:val="000000"/>
              </w:rPr>
              <w:t>17000</w:t>
            </w:r>
          </w:p>
        </w:tc>
        <w:tc>
          <w:tcPr>
            <w:tcW w:w="1701" w:type="dxa"/>
            <w:tcBorders>
              <w:top w:val="single" w:sz="4" w:space="0" w:color="auto"/>
              <w:left w:val="single" w:sz="4" w:space="0" w:color="auto"/>
              <w:bottom w:val="single" w:sz="4" w:space="0" w:color="auto"/>
              <w:right w:val="single" w:sz="4" w:space="0" w:color="auto"/>
            </w:tcBorders>
            <w:vAlign w:val="center"/>
          </w:tcPr>
          <w:p w14:paraId="58C396A4" w14:textId="77777777" w:rsidR="002963A6" w:rsidRDefault="002963A6" w:rsidP="002963A6">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62770963" w14:textId="77777777" w:rsidR="002963A6" w:rsidRDefault="002963A6" w:rsidP="002963A6">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0BB005D1" w14:textId="77777777" w:rsidR="002963A6" w:rsidRDefault="002963A6" w:rsidP="002963A6">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ADBD726" w14:textId="77777777" w:rsidR="002963A6" w:rsidRDefault="002963A6" w:rsidP="002963A6">
            <w:pPr>
              <w:jc w:val="center"/>
              <w:rPr>
                <w:rFonts w:ascii="Times New Roman" w:hAnsi="Times New Roman" w:cs="Times New Roman"/>
                <w:lang w:val="uk-UA" w:eastAsia="zh-CN"/>
              </w:rPr>
            </w:pPr>
          </w:p>
        </w:tc>
      </w:tr>
      <w:tr w:rsidR="002963A6" w14:paraId="1309B26A" w14:textId="77777777" w:rsidTr="00214343">
        <w:tc>
          <w:tcPr>
            <w:tcW w:w="566" w:type="dxa"/>
            <w:tcBorders>
              <w:top w:val="single" w:sz="4" w:space="0" w:color="auto"/>
              <w:left w:val="single" w:sz="4" w:space="0" w:color="auto"/>
              <w:bottom w:val="single" w:sz="4" w:space="0" w:color="auto"/>
              <w:right w:val="single" w:sz="4" w:space="0" w:color="auto"/>
            </w:tcBorders>
            <w:vAlign w:val="center"/>
          </w:tcPr>
          <w:p w14:paraId="625311A6" w14:textId="77777777" w:rsidR="002963A6" w:rsidRDefault="002963A6" w:rsidP="002963A6">
            <w:pPr>
              <w:jc w:val="center"/>
              <w:rPr>
                <w:rFonts w:ascii="Times New Roman" w:hAnsi="Times New Roman" w:cs="Times New Roman"/>
                <w:b/>
                <w:bCs/>
                <w:lang w:val="uk-UA"/>
              </w:rPr>
            </w:pPr>
            <w:r>
              <w:rPr>
                <w:rFonts w:ascii="Times New Roman" w:hAnsi="Times New Roman" w:cs="Times New Roman"/>
                <w:b/>
                <w:bCs/>
                <w:lang w:val="uk-UA"/>
              </w:rPr>
              <w:t>10</w:t>
            </w:r>
          </w:p>
        </w:tc>
        <w:tc>
          <w:tcPr>
            <w:tcW w:w="2411" w:type="dxa"/>
            <w:tcBorders>
              <w:top w:val="single" w:sz="4" w:space="0" w:color="auto"/>
              <w:left w:val="single" w:sz="4" w:space="0" w:color="auto"/>
              <w:bottom w:val="single" w:sz="4" w:space="0" w:color="auto"/>
              <w:right w:val="single" w:sz="4" w:space="0" w:color="auto"/>
            </w:tcBorders>
            <w:vAlign w:val="center"/>
          </w:tcPr>
          <w:p w14:paraId="27D905A4"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4BBA337A"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4155B36D" w14:textId="77777777" w:rsidR="002963A6" w:rsidRPr="0098577E" w:rsidRDefault="002963A6" w:rsidP="002963A6">
            <w:pPr>
              <w:jc w:val="center"/>
              <w:rPr>
                <w:rFonts w:ascii="Times New Roman" w:hAnsi="Times New Roman" w:cs="Times New Roman"/>
                <w:lang w:val="uk-UA"/>
              </w:rPr>
            </w:pPr>
            <w:r w:rsidRPr="0098577E">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0FD129DA" w14:textId="77777777" w:rsidR="002963A6" w:rsidRPr="00D8747A" w:rsidRDefault="002963A6" w:rsidP="002963A6">
            <w:pPr>
              <w:jc w:val="center"/>
            </w:pPr>
            <w:r>
              <w:rPr>
                <w:color w:val="000000"/>
              </w:rPr>
              <w:t>1</w:t>
            </w:r>
            <w:r w:rsidRPr="00D8747A">
              <w:rPr>
                <w:color w:val="000000"/>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663F4E16" w14:textId="77777777" w:rsidR="002963A6" w:rsidRDefault="002963A6" w:rsidP="002963A6">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5A37D2F" w14:textId="77777777" w:rsidR="002963A6" w:rsidRDefault="002963A6" w:rsidP="002963A6">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0C0629BA" w14:textId="77777777" w:rsidR="002963A6" w:rsidRDefault="002963A6" w:rsidP="002963A6">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637B7A24" w14:textId="77777777" w:rsidR="002963A6" w:rsidRDefault="002963A6" w:rsidP="002963A6">
            <w:pPr>
              <w:jc w:val="center"/>
              <w:rPr>
                <w:rFonts w:ascii="Times New Roman" w:hAnsi="Times New Roman" w:cs="Times New Roman"/>
                <w:lang w:val="uk-UA" w:eastAsia="zh-CN"/>
              </w:rPr>
            </w:pPr>
          </w:p>
        </w:tc>
      </w:tr>
      <w:tr w:rsidR="002963A6" w14:paraId="3B4F35F8" w14:textId="77777777" w:rsidTr="00214343">
        <w:tc>
          <w:tcPr>
            <w:tcW w:w="566" w:type="dxa"/>
            <w:tcBorders>
              <w:top w:val="single" w:sz="4" w:space="0" w:color="auto"/>
              <w:left w:val="single" w:sz="4" w:space="0" w:color="auto"/>
              <w:bottom w:val="single" w:sz="4" w:space="0" w:color="auto"/>
              <w:right w:val="single" w:sz="4" w:space="0" w:color="auto"/>
            </w:tcBorders>
            <w:vAlign w:val="center"/>
          </w:tcPr>
          <w:p w14:paraId="760E3F3B" w14:textId="77777777" w:rsidR="002963A6" w:rsidRDefault="002963A6" w:rsidP="002963A6">
            <w:pPr>
              <w:jc w:val="center"/>
              <w:rPr>
                <w:rFonts w:ascii="Times New Roman" w:hAnsi="Times New Roman" w:cs="Times New Roman"/>
                <w:b/>
                <w:bCs/>
                <w:lang w:val="uk-UA"/>
              </w:rPr>
            </w:pPr>
            <w:r>
              <w:rPr>
                <w:rFonts w:ascii="Times New Roman" w:hAnsi="Times New Roman" w:cs="Times New Roman"/>
                <w:b/>
                <w:bCs/>
                <w:lang w:val="uk-UA"/>
              </w:rPr>
              <w:t>11</w:t>
            </w:r>
          </w:p>
        </w:tc>
        <w:tc>
          <w:tcPr>
            <w:tcW w:w="2411" w:type="dxa"/>
            <w:tcBorders>
              <w:top w:val="single" w:sz="4" w:space="0" w:color="auto"/>
              <w:left w:val="single" w:sz="4" w:space="0" w:color="auto"/>
              <w:bottom w:val="single" w:sz="4" w:space="0" w:color="auto"/>
              <w:right w:val="single" w:sz="4" w:space="0" w:color="auto"/>
            </w:tcBorders>
            <w:vAlign w:val="center"/>
          </w:tcPr>
          <w:p w14:paraId="1B9CB984"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6685B2D3"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322A397F" w14:textId="77777777" w:rsidR="002963A6" w:rsidRPr="0098577E" w:rsidRDefault="002963A6" w:rsidP="002963A6">
            <w:pPr>
              <w:jc w:val="center"/>
              <w:rPr>
                <w:rFonts w:ascii="Times New Roman" w:hAnsi="Times New Roman" w:cs="Times New Roman"/>
                <w:lang w:val="uk-UA"/>
              </w:rPr>
            </w:pPr>
            <w:r w:rsidRPr="0098577E">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18EC85BF" w14:textId="77777777" w:rsidR="002963A6" w:rsidRPr="00D8747A" w:rsidRDefault="002963A6" w:rsidP="002963A6">
            <w:pPr>
              <w:jc w:val="center"/>
            </w:pPr>
            <w:r w:rsidRPr="00D8747A">
              <w:rPr>
                <w:color w:val="000000"/>
              </w:rPr>
              <w:t>140000</w:t>
            </w:r>
          </w:p>
        </w:tc>
        <w:tc>
          <w:tcPr>
            <w:tcW w:w="1701" w:type="dxa"/>
            <w:tcBorders>
              <w:top w:val="single" w:sz="4" w:space="0" w:color="auto"/>
              <w:left w:val="single" w:sz="4" w:space="0" w:color="auto"/>
              <w:bottom w:val="single" w:sz="4" w:space="0" w:color="auto"/>
              <w:right w:val="single" w:sz="4" w:space="0" w:color="auto"/>
            </w:tcBorders>
            <w:vAlign w:val="center"/>
          </w:tcPr>
          <w:p w14:paraId="44D3A43D" w14:textId="77777777" w:rsidR="002963A6" w:rsidRDefault="002963A6" w:rsidP="002963A6">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6508650" w14:textId="77777777" w:rsidR="002963A6" w:rsidRDefault="002963A6" w:rsidP="002963A6">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5A3D6FD8" w14:textId="77777777" w:rsidR="002963A6" w:rsidRDefault="002963A6" w:rsidP="002963A6">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1F8A7EF" w14:textId="77777777" w:rsidR="002963A6" w:rsidRDefault="002963A6" w:rsidP="002963A6">
            <w:pPr>
              <w:jc w:val="center"/>
              <w:rPr>
                <w:rFonts w:ascii="Times New Roman" w:hAnsi="Times New Roman" w:cs="Times New Roman"/>
                <w:lang w:val="uk-UA" w:eastAsia="zh-CN"/>
              </w:rPr>
            </w:pPr>
          </w:p>
        </w:tc>
      </w:tr>
      <w:tr w:rsidR="002963A6" w14:paraId="52FD4DE6" w14:textId="77777777" w:rsidTr="00214343">
        <w:tc>
          <w:tcPr>
            <w:tcW w:w="566" w:type="dxa"/>
            <w:tcBorders>
              <w:top w:val="single" w:sz="4" w:space="0" w:color="auto"/>
              <w:left w:val="single" w:sz="4" w:space="0" w:color="auto"/>
              <w:bottom w:val="single" w:sz="4" w:space="0" w:color="auto"/>
              <w:right w:val="single" w:sz="4" w:space="0" w:color="auto"/>
            </w:tcBorders>
            <w:vAlign w:val="center"/>
          </w:tcPr>
          <w:p w14:paraId="68D64322" w14:textId="77777777" w:rsidR="002963A6" w:rsidRDefault="002963A6" w:rsidP="002963A6">
            <w:pPr>
              <w:jc w:val="center"/>
              <w:rPr>
                <w:rFonts w:ascii="Times New Roman" w:hAnsi="Times New Roman" w:cs="Times New Roman"/>
                <w:b/>
                <w:bCs/>
                <w:lang w:val="uk-UA"/>
              </w:rPr>
            </w:pPr>
            <w:r>
              <w:rPr>
                <w:rFonts w:ascii="Times New Roman" w:hAnsi="Times New Roman" w:cs="Times New Roman"/>
                <w:b/>
                <w:bCs/>
                <w:lang w:val="uk-UA"/>
              </w:rPr>
              <w:t>12</w:t>
            </w:r>
          </w:p>
        </w:tc>
        <w:tc>
          <w:tcPr>
            <w:tcW w:w="2411" w:type="dxa"/>
            <w:tcBorders>
              <w:top w:val="single" w:sz="4" w:space="0" w:color="auto"/>
              <w:left w:val="single" w:sz="4" w:space="0" w:color="auto"/>
              <w:bottom w:val="single" w:sz="4" w:space="0" w:color="auto"/>
              <w:right w:val="single" w:sz="4" w:space="0" w:color="auto"/>
            </w:tcBorders>
            <w:vAlign w:val="center"/>
          </w:tcPr>
          <w:p w14:paraId="7EDA7099"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1D1EAA73"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3C7DC3D6" w14:textId="77777777" w:rsidR="002963A6" w:rsidRPr="0098577E" w:rsidRDefault="002963A6" w:rsidP="002963A6">
            <w:pPr>
              <w:jc w:val="center"/>
              <w:rPr>
                <w:rFonts w:ascii="Times New Roman" w:hAnsi="Times New Roman" w:cs="Times New Roman"/>
                <w:lang w:val="uk-UA"/>
              </w:rPr>
            </w:pPr>
            <w:r w:rsidRPr="0098577E">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3FCEBC36" w14:textId="77777777" w:rsidR="002963A6" w:rsidRPr="00D8747A" w:rsidRDefault="002963A6" w:rsidP="002963A6">
            <w:pPr>
              <w:jc w:val="center"/>
            </w:pPr>
            <w:r>
              <w:rPr>
                <w:color w:val="000000"/>
              </w:rPr>
              <w:t>70</w:t>
            </w:r>
            <w:r w:rsidRPr="00D8747A">
              <w:rPr>
                <w:color w:val="000000"/>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79174ACA" w14:textId="77777777" w:rsidR="002963A6" w:rsidRDefault="002963A6" w:rsidP="002963A6">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D9D2C29" w14:textId="77777777" w:rsidR="002963A6" w:rsidRDefault="002963A6" w:rsidP="002963A6">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61B3CF46" w14:textId="77777777" w:rsidR="002963A6" w:rsidRDefault="002963A6" w:rsidP="002963A6">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A239AFA" w14:textId="77777777" w:rsidR="002963A6" w:rsidRDefault="002963A6" w:rsidP="002963A6">
            <w:pPr>
              <w:jc w:val="center"/>
              <w:rPr>
                <w:rFonts w:ascii="Times New Roman" w:hAnsi="Times New Roman" w:cs="Times New Roman"/>
                <w:lang w:val="uk-UA" w:eastAsia="zh-CN"/>
              </w:rPr>
            </w:pPr>
          </w:p>
        </w:tc>
      </w:tr>
      <w:tr w:rsidR="002963A6" w14:paraId="28383413" w14:textId="77777777" w:rsidTr="00214343">
        <w:tc>
          <w:tcPr>
            <w:tcW w:w="566" w:type="dxa"/>
            <w:tcBorders>
              <w:top w:val="single" w:sz="4" w:space="0" w:color="auto"/>
              <w:left w:val="single" w:sz="4" w:space="0" w:color="auto"/>
              <w:bottom w:val="single" w:sz="4" w:space="0" w:color="auto"/>
              <w:right w:val="single" w:sz="4" w:space="0" w:color="auto"/>
            </w:tcBorders>
            <w:vAlign w:val="center"/>
          </w:tcPr>
          <w:p w14:paraId="5AA24BAB" w14:textId="77777777" w:rsidR="002963A6" w:rsidRDefault="002963A6" w:rsidP="002963A6">
            <w:pPr>
              <w:jc w:val="center"/>
              <w:rPr>
                <w:rFonts w:ascii="Times New Roman" w:hAnsi="Times New Roman" w:cs="Times New Roman"/>
                <w:b/>
                <w:bCs/>
                <w:lang w:val="uk-UA"/>
              </w:rPr>
            </w:pPr>
            <w:r>
              <w:rPr>
                <w:rFonts w:ascii="Times New Roman" w:hAnsi="Times New Roman" w:cs="Times New Roman"/>
                <w:b/>
                <w:bCs/>
                <w:lang w:val="uk-UA"/>
              </w:rPr>
              <w:t>13</w:t>
            </w:r>
          </w:p>
        </w:tc>
        <w:tc>
          <w:tcPr>
            <w:tcW w:w="2411" w:type="dxa"/>
            <w:tcBorders>
              <w:top w:val="single" w:sz="4" w:space="0" w:color="auto"/>
              <w:left w:val="single" w:sz="4" w:space="0" w:color="auto"/>
              <w:bottom w:val="single" w:sz="4" w:space="0" w:color="auto"/>
              <w:right w:val="single" w:sz="4" w:space="0" w:color="auto"/>
            </w:tcBorders>
            <w:vAlign w:val="center"/>
          </w:tcPr>
          <w:p w14:paraId="1F3DB42B"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1D358F51"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2AC7EB05" w14:textId="77777777" w:rsidR="002963A6" w:rsidRPr="0098577E" w:rsidRDefault="002963A6" w:rsidP="002963A6">
            <w:pPr>
              <w:jc w:val="center"/>
              <w:rPr>
                <w:rFonts w:ascii="Times New Roman" w:hAnsi="Times New Roman" w:cs="Times New Roman"/>
                <w:lang w:val="uk-UA"/>
              </w:rPr>
            </w:pPr>
            <w:r w:rsidRPr="0098577E">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528FFB6D" w14:textId="77777777" w:rsidR="002963A6" w:rsidRPr="00D8747A" w:rsidRDefault="002963A6" w:rsidP="002963A6">
            <w:pPr>
              <w:jc w:val="center"/>
            </w:pPr>
            <w:r>
              <w:rPr>
                <w:color w:val="000000"/>
              </w:rPr>
              <w:t>60</w:t>
            </w:r>
            <w:r w:rsidRPr="00D8747A">
              <w:rPr>
                <w:color w:val="000000"/>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78AD71EA" w14:textId="77777777" w:rsidR="002963A6" w:rsidRDefault="002963A6" w:rsidP="002963A6">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30F81EBC" w14:textId="77777777" w:rsidR="002963A6" w:rsidRDefault="002963A6" w:rsidP="002963A6">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9BFEE62" w14:textId="77777777" w:rsidR="002963A6" w:rsidRDefault="002963A6" w:rsidP="002963A6">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3290883" w14:textId="77777777" w:rsidR="002963A6" w:rsidRDefault="002963A6" w:rsidP="002963A6">
            <w:pPr>
              <w:jc w:val="center"/>
              <w:rPr>
                <w:rFonts w:ascii="Times New Roman" w:hAnsi="Times New Roman" w:cs="Times New Roman"/>
                <w:lang w:val="uk-UA" w:eastAsia="zh-CN"/>
              </w:rPr>
            </w:pPr>
          </w:p>
        </w:tc>
      </w:tr>
      <w:tr w:rsidR="002963A6" w14:paraId="46B1C112" w14:textId="77777777" w:rsidTr="00214343">
        <w:tc>
          <w:tcPr>
            <w:tcW w:w="566" w:type="dxa"/>
            <w:tcBorders>
              <w:top w:val="single" w:sz="4" w:space="0" w:color="auto"/>
              <w:left w:val="single" w:sz="4" w:space="0" w:color="auto"/>
              <w:bottom w:val="single" w:sz="4" w:space="0" w:color="auto"/>
              <w:right w:val="single" w:sz="4" w:space="0" w:color="auto"/>
            </w:tcBorders>
            <w:vAlign w:val="center"/>
          </w:tcPr>
          <w:p w14:paraId="0F32965F" w14:textId="77777777" w:rsidR="002963A6" w:rsidRDefault="002963A6" w:rsidP="002963A6">
            <w:pPr>
              <w:jc w:val="center"/>
              <w:rPr>
                <w:rFonts w:ascii="Times New Roman" w:hAnsi="Times New Roman" w:cs="Times New Roman"/>
                <w:b/>
                <w:bCs/>
                <w:lang w:val="uk-UA"/>
              </w:rPr>
            </w:pPr>
            <w:r>
              <w:rPr>
                <w:rFonts w:ascii="Times New Roman" w:hAnsi="Times New Roman" w:cs="Times New Roman"/>
                <w:b/>
                <w:bCs/>
                <w:lang w:val="uk-UA"/>
              </w:rPr>
              <w:lastRenderedPageBreak/>
              <w:t>14</w:t>
            </w:r>
          </w:p>
        </w:tc>
        <w:tc>
          <w:tcPr>
            <w:tcW w:w="2411" w:type="dxa"/>
            <w:tcBorders>
              <w:top w:val="single" w:sz="4" w:space="0" w:color="auto"/>
              <w:left w:val="single" w:sz="4" w:space="0" w:color="auto"/>
              <w:bottom w:val="single" w:sz="4" w:space="0" w:color="auto"/>
              <w:right w:val="single" w:sz="4" w:space="0" w:color="auto"/>
            </w:tcBorders>
            <w:vAlign w:val="center"/>
          </w:tcPr>
          <w:p w14:paraId="22BF6958"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24391C9A"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3E0B0C4C" w14:textId="77777777" w:rsidR="002963A6" w:rsidRPr="0098577E" w:rsidRDefault="002963A6" w:rsidP="002963A6">
            <w:pPr>
              <w:jc w:val="center"/>
              <w:rPr>
                <w:rFonts w:ascii="Times New Roman" w:hAnsi="Times New Roman" w:cs="Times New Roman"/>
                <w:lang w:val="uk-UA"/>
              </w:rPr>
            </w:pPr>
            <w:r w:rsidRPr="0098577E">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48E39CF8" w14:textId="77777777" w:rsidR="002963A6" w:rsidRPr="00D8747A" w:rsidRDefault="002963A6" w:rsidP="002963A6">
            <w:pPr>
              <w:jc w:val="center"/>
            </w:pPr>
            <w:r>
              <w:rPr>
                <w:color w:val="000000"/>
              </w:rPr>
              <w:t>60</w:t>
            </w:r>
            <w:r w:rsidRPr="00D8747A">
              <w:rPr>
                <w:color w:val="000000"/>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5F09BC5F" w14:textId="77777777" w:rsidR="002963A6" w:rsidRDefault="002963A6" w:rsidP="002963A6">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138C6008" w14:textId="77777777" w:rsidR="002963A6" w:rsidRDefault="002963A6" w:rsidP="002963A6">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0B4CCC61" w14:textId="77777777" w:rsidR="002963A6" w:rsidRDefault="002963A6" w:rsidP="002963A6">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C4964EE" w14:textId="77777777" w:rsidR="002963A6" w:rsidRDefault="002963A6" w:rsidP="002963A6">
            <w:pPr>
              <w:jc w:val="center"/>
              <w:rPr>
                <w:rFonts w:ascii="Times New Roman" w:hAnsi="Times New Roman" w:cs="Times New Roman"/>
                <w:lang w:val="uk-UA" w:eastAsia="zh-CN"/>
              </w:rPr>
            </w:pPr>
          </w:p>
        </w:tc>
      </w:tr>
      <w:tr w:rsidR="002963A6" w14:paraId="2C705184" w14:textId="77777777" w:rsidTr="00214343">
        <w:tc>
          <w:tcPr>
            <w:tcW w:w="566" w:type="dxa"/>
            <w:tcBorders>
              <w:top w:val="single" w:sz="4" w:space="0" w:color="auto"/>
              <w:left w:val="single" w:sz="4" w:space="0" w:color="auto"/>
              <w:bottom w:val="single" w:sz="4" w:space="0" w:color="auto"/>
              <w:right w:val="single" w:sz="4" w:space="0" w:color="auto"/>
            </w:tcBorders>
            <w:vAlign w:val="center"/>
          </w:tcPr>
          <w:p w14:paraId="2C48BBBD" w14:textId="77777777" w:rsidR="002963A6" w:rsidRDefault="002963A6" w:rsidP="002963A6">
            <w:pPr>
              <w:jc w:val="center"/>
              <w:rPr>
                <w:rFonts w:ascii="Times New Roman" w:hAnsi="Times New Roman" w:cs="Times New Roman"/>
                <w:b/>
                <w:bCs/>
                <w:lang w:val="uk-UA"/>
              </w:rPr>
            </w:pPr>
            <w:r>
              <w:rPr>
                <w:rFonts w:ascii="Times New Roman" w:hAnsi="Times New Roman" w:cs="Times New Roman"/>
                <w:b/>
                <w:bCs/>
                <w:lang w:val="uk-UA"/>
              </w:rPr>
              <w:t>15</w:t>
            </w:r>
          </w:p>
        </w:tc>
        <w:tc>
          <w:tcPr>
            <w:tcW w:w="2411" w:type="dxa"/>
            <w:tcBorders>
              <w:top w:val="single" w:sz="4" w:space="0" w:color="auto"/>
              <w:left w:val="single" w:sz="4" w:space="0" w:color="auto"/>
              <w:bottom w:val="single" w:sz="4" w:space="0" w:color="auto"/>
              <w:right w:val="single" w:sz="4" w:space="0" w:color="auto"/>
            </w:tcBorders>
            <w:vAlign w:val="center"/>
          </w:tcPr>
          <w:p w14:paraId="7D570039"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0DB07E40"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46E8142C" w14:textId="77777777" w:rsidR="002963A6" w:rsidRPr="0098577E" w:rsidRDefault="002963A6" w:rsidP="002963A6">
            <w:pPr>
              <w:jc w:val="center"/>
              <w:rPr>
                <w:rFonts w:ascii="Times New Roman" w:hAnsi="Times New Roman" w:cs="Times New Roman"/>
                <w:lang w:val="uk-UA"/>
              </w:rPr>
            </w:pPr>
            <w:r w:rsidRPr="0098577E">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505ABB4B" w14:textId="77777777" w:rsidR="002963A6" w:rsidRPr="00D8747A" w:rsidRDefault="002963A6" w:rsidP="002963A6">
            <w:pPr>
              <w:jc w:val="center"/>
            </w:pPr>
            <w:r>
              <w:rPr>
                <w:color w:val="000000"/>
              </w:rPr>
              <w:t>15</w:t>
            </w:r>
            <w:r w:rsidRPr="00D8747A">
              <w:rPr>
                <w:color w:val="000000"/>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43D007E2" w14:textId="77777777" w:rsidR="002963A6" w:rsidRDefault="002963A6" w:rsidP="002963A6">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1ECB4890" w14:textId="77777777" w:rsidR="002963A6" w:rsidRDefault="002963A6" w:rsidP="002963A6">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7AB7F85" w14:textId="77777777" w:rsidR="002963A6" w:rsidRDefault="002963A6" w:rsidP="002963A6">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9480EE6" w14:textId="77777777" w:rsidR="002963A6" w:rsidRDefault="002963A6" w:rsidP="002963A6">
            <w:pPr>
              <w:jc w:val="center"/>
              <w:rPr>
                <w:rFonts w:ascii="Times New Roman" w:hAnsi="Times New Roman" w:cs="Times New Roman"/>
                <w:lang w:val="uk-UA" w:eastAsia="zh-CN"/>
              </w:rPr>
            </w:pPr>
          </w:p>
        </w:tc>
      </w:tr>
      <w:tr w:rsidR="002963A6" w14:paraId="7458B964" w14:textId="77777777" w:rsidTr="00214343">
        <w:tc>
          <w:tcPr>
            <w:tcW w:w="566" w:type="dxa"/>
            <w:tcBorders>
              <w:top w:val="single" w:sz="4" w:space="0" w:color="auto"/>
              <w:left w:val="single" w:sz="4" w:space="0" w:color="auto"/>
              <w:bottom w:val="single" w:sz="4" w:space="0" w:color="auto"/>
              <w:right w:val="single" w:sz="4" w:space="0" w:color="auto"/>
            </w:tcBorders>
            <w:vAlign w:val="center"/>
          </w:tcPr>
          <w:p w14:paraId="6BF40520" w14:textId="77777777" w:rsidR="002963A6" w:rsidRDefault="002963A6" w:rsidP="002963A6">
            <w:pPr>
              <w:jc w:val="center"/>
              <w:rPr>
                <w:rFonts w:ascii="Times New Roman" w:hAnsi="Times New Roman" w:cs="Times New Roman"/>
                <w:b/>
                <w:bCs/>
                <w:lang w:val="uk-UA"/>
              </w:rPr>
            </w:pPr>
            <w:r>
              <w:rPr>
                <w:rFonts w:ascii="Times New Roman" w:hAnsi="Times New Roman" w:cs="Times New Roman"/>
                <w:b/>
                <w:bCs/>
                <w:lang w:val="uk-UA"/>
              </w:rPr>
              <w:t>16</w:t>
            </w:r>
          </w:p>
        </w:tc>
        <w:tc>
          <w:tcPr>
            <w:tcW w:w="2411" w:type="dxa"/>
            <w:tcBorders>
              <w:top w:val="single" w:sz="4" w:space="0" w:color="auto"/>
              <w:left w:val="single" w:sz="4" w:space="0" w:color="auto"/>
              <w:bottom w:val="single" w:sz="4" w:space="0" w:color="auto"/>
              <w:right w:val="single" w:sz="4" w:space="0" w:color="auto"/>
            </w:tcBorders>
            <w:vAlign w:val="center"/>
          </w:tcPr>
          <w:p w14:paraId="0B75841B"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659AD71" w14:textId="77777777" w:rsidR="002963A6" w:rsidRDefault="002963A6" w:rsidP="002963A6">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295F9348" w14:textId="77777777" w:rsidR="002963A6" w:rsidRPr="00EE41AF" w:rsidRDefault="002963A6" w:rsidP="002963A6">
            <w:pPr>
              <w:jc w:val="center"/>
              <w:rPr>
                <w:rFonts w:ascii="Times New Roman" w:hAnsi="Times New Roman" w:cs="Times New Roman"/>
                <w:lang w:val="uk-UA"/>
              </w:rPr>
            </w:pPr>
            <w:r w:rsidRPr="00EE41AF">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52A1F2B8" w14:textId="77777777" w:rsidR="002963A6" w:rsidRPr="00D8747A" w:rsidRDefault="002963A6" w:rsidP="002963A6">
            <w:pPr>
              <w:jc w:val="center"/>
            </w:pPr>
            <w:r>
              <w:rPr>
                <w:color w:val="000000"/>
              </w:rPr>
              <w:t>2</w:t>
            </w:r>
            <w:r w:rsidRPr="00D8747A">
              <w:rPr>
                <w:color w:val="000000"/>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29E95436" w14:textId="77777777" w:rsidR="002963A6" w:rsidRDefault="002963A6" w:rsidP="002963A6">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77506D83" w14:textId="77777777" w:rsidR="002963A6" w:rsidRDefault="002963A6" w:rsidP="002963A6">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638628E2" w14:textId="77777777" w:rsidR="002963A6" w:rsidRDefault="002963A6" w:rsidP="002963A6">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CDB4E54" w14:textId="77777777" w:rsidR="002963A6" w:rsidRDefault="002963A6" w:rsidP="002963A6">
            <w:pPr>
              <w:jc w:val="center"/>
              <w:rPr>
                <w:rFonts w:ascii="Times New Roman" w:hAnsi="Times New Roman" w:cs="Times New Roman"/>
                <w:lang w:val="uk-UA" w:eastAsia="zh-CN"/>
              </w:rPr>
            </w:pPr>
          </w:p>
        </w:tc>
      </w:tr>
      <w:tr w:rsidR="00EE41AF" w14:paraId="0F6D09CE" w14:textId="77777777" w:rsidTr="00214343">
        <w:tc>
          <w:tcPr>
            <w:tcW w:w="566" w:type="dxa"/>
            <w:tcBorders>
              <w:top w:val="single" w:sz="4" w:space="0" w:color="auto"/>
              <w:left w:val="single" w:sz="4" w:space="0" w:color="auto"/>
              <w:bottom w:val="single" w:sz="4" w:space="0" w:color="auto"/>
              <w:right w:val="single" w:sz="4" w:space="0" w:color="auto"/>
            </w:tcBorders>
            <w:vAlign w:val="center"/>
          </w:tcPr>
          <w:p w14:paraId="0ACD191B" w14:textId="77777777" w:rsidR="00EE41AF" w:rsidRDefault="00EE41AF" w:rsidP="00EE41AF">
            <w:pPr>
              <w:jc w:val="center"/>
              <w:rPr>
                <w:rFonts w:ascii="Times New Roman" w:hAnsi="Times New Roman" w:cs="Times New Roman"/>
                <w:b/>
                <w:bCs/>
                <w:lang w:val="uk-UA"/>
              </w:rPr>
            </w:pPr>
            <w:r>
              <w:rPr>
                <w:rFonts w:ascii="Times New Roman" w:hAnsi="Times New Roman" w:cs="Times New Roman"/>
                <w:b/>
                <w:bCs/>
                <w:lang w:val="uk-UA"/>
              </w:rPr>
              <w:t>17</w:t>
            </w:r>
          </w:p>
        </w:tc>
        <w:tc>
          <w:tcPr>
            <w:tcW w:w="2411" w:type="dxa"/>
            <w:tcBorders>
              <w:top w:val="single" w:sz="4" w:space="0" w:color="auto"/>
              <w:left w:val="single" w:sz="4" w:space="0" w:color="auto"/>
              <w:bottom w:val="single" w:sz="4" w:space="0" w:color="auto"/>
              <w:right w:val="single" w:sz="4" w:space="0" w:color="auto"/>
            </w:tcBorders>
            <w:vAlign w:val="center"/>
          </w:tcPr>
          <w:p w14:paraId="7948EA4F" w14:textId="77777777" w:rsidR="00EE41AF" w:rsidRDefault="00EE41AF" w:rsidP="00EE41AF">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D51E02B" w14:textId="77777777" w:rsidR="00EE41AF" w:rsidRDefault="00EE41AF" w:rsidP="00EE41AF">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4911BB0C" w14:textId="209C2D48" w:rsidR="00EE41AF" w:rsidRPr="00EE41AF" w:rsidRDefault="00EE41AF" w:rsidP="00EE41AF">
            <w:pPr>
              <w:jc w:val="center"/>
              <w:rPr>
                <w:rFonts w:ascii="Times New Roman" w:hAnsi="Times New Roman" w:cs="Times New Roman"/>
                <w:lang w:val="uk-UA"/>
              </w:rPr>
            </w:pPr>
            <w:r w:rsidRPr="005F3233">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484184B7" w14:textId="77777777" w:rsidR="00EE41AF" w:rsidRPr="00D8747A" w:rsidRDefault="00EE41AF" w:rsidP="00EE41AF">
            <w:pPr>
              <w:jc w:val="center"/>
            </w:pPr>
            <w:r w:rsidRPr="00D8747A">
              <w:rPr>
                <w:color w:val="000000"/>
              </w:rPr>
              <w:t>25000</w:t>
            </w:r>
          </w:p>
        </w:tc>
        <w:tc>
          <w:tcPr>
            <w:tcW w:w="1701" w:type="dxa"/>
            <w:tcBorders>
              <w:top w:val="single" w:sz="4" w:space="0" w:color="auto"/>
              <w:left w:val="single" w:sz="4" w:space="0" w:color="auto"/>
              <w:bottom w:val="single" w:sz="4" w:space="0" w:color="auto"/>
              <w:right w:val="single" w:sz="4" w:space="0" w:color="auto"/>
            </w:tcBorders>
            <w:vAlign w:val="center"/>
          </w:tcPr>
          <w:p w14:paraId="148D33A7" w14:textId="77777777" w:rsidR="00EE41AF" w:rsidRDefault="00EE41AF" w:rsidP="00EE41AF">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80358FA" w14:textId="77777777" w:rsidR="00EE41AF" w:rsidRDefault="00EE41AF" w:rsidP="00EE41AF">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037910FE" w14:textId="77777777" w:rsidR="00EE41AF" w:rsidRDefault="00EE41AF" w:rsidP="00EE41AF">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568D8D28" w14:textId="77777777" w:rsidR="00EE41AF" w:rsidRDefault="00EE41AF" w:rsidP="00EE41AF">
            <w:pPr>
              <w:jc w:val="center"/>
              <w:rPr>
                <w:rFonts w:ascii="Times New Roman" w:hAnsi="Times New Roman" w:cs="Times New Roman"/>
                <w:lang w:val="uk-UA" w:eastAsia="zh-CN"/>
              </w:rPr>
            </w:pPr>
          </w:p>
        </w:tc>
      </w:tr>
      <w:tr w:rsidR="00EE41AF" w14:paraId="6848E412" w14:textId="77777777" w:rsidTr="00214343">
        <w:tc>
          <w:tcPr>
            <w:tcW w:w="566" w:type="dxa"/>
            <w:tcBorders>
              <w:top w:val="single" w:sz="4" w:space="0" w:color="auto"/>
              <w:left w:val="single" w:sz="4" w:space="0" w:color="auto"/>
              <w:bottom w:val="single" w:sz="4" w:space="0" w:color="auto"/>
              <w:right w:val="single" w:sz="4" w:space="0" w:color="auto"/>
            </w:tcBorders>
            <w:vAlign w:val="center"/>
          </w:tcPr>
          <w:p w14:paraId="651DE83E" w14:textId="77777777" w:rsidR="00EE41AF" w:rsidRDefault="00EE41AF" w:rsidP="00EE41AF">
            <w:pPr>
              <w:jc w:val="center"/>
              <w:rPr>
                <w:rFonts w:ascii="Times New Roman" w:hAnsi="Times New Roman" w:cs="Times New Roman"/>
                <w:b/>
                <w:bCs/>
                <w:lang w:val="uk-UA"/>
              </w:rPr>
            </w:pPr>
            <w:r>
              <w:rPr>
                <w:rFonts w:ascii="Times New Roman" w:hAnsi="Times New Roman" w:cs="Times New Roman"/>
                <w:b/>
                <w:bCs/>
                <w:lang w:val="uk-UA"/>
              </w:rPr>
              <w:t>18</w:t>
            </w:r>
          </w:p>
        </w:tc>
        <w:tc>
          <w:tcPr>
            <w:tcW w:w="2411" w:type="dxa"/>
            <w:tcBorders>
              <w:top w:val="single" w:sz="4" w:space="0" w:color="auto"/>
              <w:left w:val="single" w:sz="4" w:space="0" w:color="auto"/>
              <w:bottom w:val="single" w:sz="4" w:space="0" w:color="auto"/>
              <w:right w:val="single" w:sz="4" w:space="0" w:color="auto"/>
            </w:tcBorders>
            <w:vAlign w:val="center"/>
          </w:tcPr>
          <w:p w14:paraId="47638C82" w14:textId="77777777" w:rsidR="00EE41AF" w:rsidRDefault="00EE41AF" w:rsidP="00EE41AF">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511225FA" w14:textId="77777777" w:rsidR="00EE41AF" w:rsidRDefault="00EE41AF" w:rsidP="00EE41AF">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4047BDFD" w14:textId="6D10741F" w:rsidR="00EE41AF" w:rsidRPr="00EE41AF" w:rsidRDefault="00EE41AF" w:rsidP="00EE41AF">
            <w:pPr>
              <w:jc w:val="center"/>
              <w:rPr>
                <w:rFonts w:ascii="Times New Roman" w:hAnsi="Times New Roman" w:cs="Times New Roman"/>
                <w:lang w:val="uk-UA"/>
              </w:rPr>
            </w:pPr>
            <w:r w:rsidRPr="005F3233">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1B506868" w14:textId="77777777" w:rsidR="00EE41AF" w:rsidRPr="00D8747A" w:rsidRDefault="00EE41AF" w:rsidP="00EE41AF">
            <w:pPr>
              <w:jc w:val="center"/>
            </w:pPr>
            <w:r>
              <w:rPr>
                <w:color w:val="000000"/>
              </w:rPr>
              <w:t>55</w:t>
            </w:r>
            <w:r w:rsidRPr="00D8747A">
              <w:rPr>
                <w:color w:val="000000"/>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76C21AEB" w14:textId="77777777" w:rsidR="00EE41AF" w:rsidRDefault="00EE41AF" w:rsidP="00EE41AF">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F8FB1F8" w14:textId="77777777" w:rsidR="00EE41AF" w:rsidRDefault="00EE41AF" w:rsidP="00EE41AF">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6AB2FAB" w14:textId="77777777" w:rsidR="00EE41AF" w:rsidRDefault="00EE41AF" w:rsidP="00EE41AF">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0506BEB" w14:textId="77777777" w:rsidR="00EE41AF" w:rsidRDefault="00EE41AF" w:rsidP="00EE41AF">
            <w:pPr>
              <w:jc w:val="center"/>
              <w:rPr>
                <w:rFonts w:ascii="Times New Roman" w:hAnsi="Times New Roman" w:cs="Times New Roman"/>
                <w:lang w:val="uk-UA" w:eastAsia="zh-CN"/>
              </w:rPr>
            </w:pPr>
          </w:p>
        </w:tc>
      </w:tr>
      <w:tr w:rsidR="00EE41AF" w14:paraId="4A22BFFD" w14:textId="77777777" w:rsidTr="00214343">
        <w:tc>
          <w:tcPr>
            <w:tcW w:w="566" w:type="dxa"/>
            <w:tcBorders>
              <w:top w:val="single" w:sz="4" w:space="0" w:color="auto"/>
              <w:left w:val="single" w:sz="4" w:space="0" w:color="auto"/>
              <w:bottom w:val="single" w:sz="4" w:space="0" w:color="auto"/>
              <w:right w:val="single" w:sz="4" w:space="0" w:color="auto"/>
            </w:tcBorders>
            <w:vAlign w:val="center"/>
          </w:tcPr>
          <w:p w14:paraId="4F626E3D" w14:textId="77777777" w:rsidR="00EE41AF" w:rsidRDefault="00EE41AF" w:rsidP="00EE41AF">
            <w:pPr>
              <w:jc w:val="center"/>
              <w:rPr>
                <w:rFonts w:ascii="Times New Roman" w:hAnsi="Times New Roman" w:cs="Times New Roman"/>
                <w:b/>
                <w:bCs/>
                <w:lang w:val="uk-UA"/>
              </w:rPr>
            </w:pPr>
            <w:r>
              <w:rPr>
                <w:rFonts w:ascii="Times New Roman" w:hAnsi="Times New Roman" w:cs="Times New Roman"/>
                <w:b/>
                <w:bCs/>
                <w:lang w:val="uk-UA"/>
              </w:rPr>
              <w:t>19</w:t>
            </w:r>
          </w:p>
        </w:tc>
        <w:tc>
          <w:tcPr>
            <w:tcW w:w="2411" w:type="dxa"/>
            <w:tcBorders>
              <w:top w:val="single" w:sz="4" w:space="0" w:color="auto"/>
              <w:left w:val="single" w:sz="4" w:space="0" w:color="auto"/>
              <w:bottom w:val="single" w:sz="4" w:space="0" w:color="auto"/>
              <w:right w:val="single" w:sz="4" w:space="0" w:color="auto"/>
            </w:tcBorders>
            <w:vAlign w:val="center"/>
          </w:tcPr>
          <w:p w14:paraId="0E2C02FD" w14:textId="77777777" w:rsidR="00EE41AF" w:rsidRDefault="00EE41AF" w:rsidP="00EE41AF">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497B5BCE" w14:textId="77777777" w:rsidR="00EE41AF" w:rsidRDefault="00EE41AF" w:rsidP="00EE41AF">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1C7DDB02" w14:textId="5F3652C6" w:rsidR="00EE41AF" w:rsidRPr="00EE41AF" w:rsidRDefault="00EE41AF" w:rsidP="00EE41AF">
            <w:pPr>
              <w:jc w:val="center"/>
              <w:rPr>
                <w:rFonts w:ascii="Times New Roman" w:hAnsi="Times New Roman" w:cs="Times New Roman"/>
                <w:lang w:val="uk-UA"/>
              </w:rPr>
            </w:pPr>
            <w:r w:rsidRPr="005F3233">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2347A828" w14:textId="77777777" w:rsidR="00EE41AF" w:rsidRPr="00D8747A" w:rsidRDefault="00EE41AF" w:rsidP="00EE41AF">
            <w:pPr>
              <w:jc w:val="center"/>
            </w:pPr>
            <w:r>
              <w:rPr>
                <w:color w:val="000000"/>
              </w:rPr>
              <w:t>2</w:t>
            </w:r>
            <w:r w:rsidRPr="00D8747A">
              <w:rPr>
                <w:color w:val="000000"/>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0F0AC480" w14:textId="77777777" w:rsidR="00EE41AF" w:rsidRDefault="00EE41AF" w:rsidP="00EE41AF">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B211E4B" w14:textId="77777777" w:rsidR="00EE41AF" w:rsidRDefault="00EE41AF" w:rsidP="00EE41AF">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093FB23" w14:textId="77777777" w:rsidR="00EE41AF" w:rsidRDefault="00EE41AF" w:rsidP="00EE41AF">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38164A07" w14:textId="77777777" w:rsidR="00EE41AF" w:rsidRDefault="00EE41AF" w:rsidP="00EE41AF">
            <w:pPr>
              <w:jc w:val="center"/>
              <w:rPr>
                <w:rFonts w:ascii="Times New Roman" w:hAnsi="Times New Roman" w:cs="Times New Roman"/>
                <w:lang w:val="uk-UA" w:eastAsia="zh-CN"/>
              </w:rPr>
            </w:pPr>
          </w:p>
        </w:tc>
      </w:tr>
      <w:tr w:rsidR="00EE41AF" w14:paraId="2E21E08C" w14:textId="77777777" w:rsidTr="00214343">
        <w:tc>
          <w:tcPr>
            <w:tcW w:w="566" w:type="dxa"/>
            <w:tcBorders>
              <w:top w:val="single" w:sz="4" w:space="0" w:color="auto"/>
              <w:left w:val="single" w:sz="4" w:space="0" w:color="auto"/>
              <w:bottom w:val="single" w:sz="4" w:space="0" w:color="auto"/>
              <w:right w:val="single" w:sz="4" w:space="0" w:color="auto"/>
            </w:tcBorders>
            <w:vAlign w:val="center"/>
          </w:tcPr>
          <w:p w14:paraId="322C37C2" w14:textId="77777777" w:rsidR="00EE41AF" w:rsidRDefault="00EE41AF" w:rsidP="00EE41AF">
            <w:pPr>
              <w:jc w:val="center"/>
              <w:rPr>
                <w:rFonts w:ascii="Times New Roman" w:hAnsi="Times New Roman" w:cs="Times New Roman"/>
                <w:b/>
                <w:bCs/>
                <w:lang w:val="uk-UA"/>
              </w:rPr>
            </w:pPr>
            <w:r>
              <w:rPr>
                <w:rFonts w:ascii="Times New Roman" w:hAnsi="Times New Roman" w:cs="Times New Roman"/>
                <w:b/>
                <w:bCs/>
                <w:lang w:val="uk-UA"/>
              </w:rPr>
              <w:t>20</w:t>
            </w:r>
          </w:p>
        </w:tc>
        <w:tc>
          <w:tcPr>
            <w:tcW w:w="2411" w:type="dxa"/>
            <w:tcBorders>
              <w:top w:val="single" w:sz="4" w:space="0" w:color="auto"/>
              <w:left w:val="single" w:sz="4" w:space="0" w:color="auto"/>
              <w:bottom w:val="single" w:sz="4" w:space="0" w:color="auto"/>
              <w:right w:val="single" w:sz="4" w:space="0" w:color="auto"/>
            </w:tcBorders>
            <w:vAlign w:val="center"/>
          </w:tcPr>
          <w:p w14:paraId="6563E810" w14:textId="77777777" w:rsidR="00EE41AF" w:rsidRDefault="00EE41AF" w:rsidP="00EE41AF">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44CA9ECE" w14:textId="77777777" w:rsidR="00EE41AF" w:rsidRDefault="00EE41AF" w:rsidP="00EE41AF">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2C3B1B61" w14:textId="55D28FFC" w:rsidR="00EE41AF" w:rsidRPr="0098577E" w:rsidRDefault="00EE41AF" w:rsidP="00EE41AF">
            <w:pPr>
              <w:jc w:val="center"/>
              <w:rPr>
                <w:rFonts w:ascii="Times New Roman" w:hAnsi="Times New Roman" w:cs="Times New Roman"/>
                <w:lang w:val="uk-UA"/>
              </w:rPr>
            </w:pPr>
            <w:r w:rsidRPr="005F3233">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72962A35" w14:textId="77777777" w:rsidR="00EE41AF" w:rsidRPr="00D8747A" w:rsidRDefault="00EE41AF" w:rsidP="00EE41AF">
            <w:pPr>
              <w:jc w:val="center"/>
            </w:pPr>
            <w:r w:rsidRPr="00D8747A">
              <w:rPr>
                <w:color w:val="000000"/>
              </w:rPr>
              <w:t>50</w:t>
            </w:r>
          </w:p>
        </w:tc>
        <w:tc>
          <w:tcPr>
            <w:tcW w:w="1701" w:type="dxa"/>
            <w:tcBorders>
              <w:top w:val="single" w:sz="4" w:space="0" w:color="auto"/>
              <w:left w:val="single" w:sz="4" w:space="0" w:color="auto"/>
              <w:bottom w:val="single" w:sz="4" w:space="0" w:color="auto"/>
              <w:right w:val="single" w:sz="4" w:space="0" w:color="auto"/>
            </w:tcBorders>
            <w:vAlign w:val="center"/>
          </w:tcPr>
          <w:p w14:paraId="05DE2885" w14:textId="77777777" w:rsidR="00EE41AF" w:rsidRDefault="00EE41AF" w:rsidP="00EE41AF">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36C53422" w14:textId="77777777" w:rsidR="00EE41AF" w:rsidRDefault="00EE41AF" w:rsidP="00EE41AF">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466DD092" w14:textId="77777777" w:rsidR="00EE41AF" w:rsidRDefault="00EE41AF" w:rsidP="00EE41AF">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DE7512B" w14:textId="77777777" w:rsidR="00EE41AF" w:rsidRDefault="00EE41AF" w:rsidP="00EE41AF">
            <w:pPr>
              <w:jc w:val="center"/>
              <w:rPr>
                <w:rFonts w:ascii="Times New Roman" w:hAnsi="Times New Roman" w:cs="Times New Roman"/>
                <w:lang w:val="uk-UA" w:eastAsia="zh-CN"/>
              </w:rPr>
            </w:pPr>
          </w:p>
        </w:tc>
      </w:tr>
      <w:tr w:rsidR="002963A6" w14:paraId="0AAFA263" w14:textId="77777777" w:rsidTr="00214343">
        <w:tc>
          <w:tcPr>
            <w:tcW w:w="12901" w:type="dxa"/>
            <w:gridSpan w:val="8"/>
            <w:tcBorders>
              <w:top w:val="single" w:sz="4" w:space="0" w:color="auto"/>
              <w:left w:val="single" w:sz="4" w:space="0" w:color="auto"/>
              <w:bottom w:val="single" w:sz="4" w:space="0" w:color="auto"/>
              <w:right w:val="single" w:sz="4" w:space="0" w:color="auto"/>
            </w:tcBorders>
            <w:vAlign w:val="center"/>
            <w:hideMark/>
          </w:tcPr>
          <w:p w14:paraId="64B03359" w14:textId="77777777" w:rsidR="002963A6" w:rsidRDefault="002963A6" w:rsidP="002963A6">
            <w:pPr>
              <w:rPr>
                <w:rFonts w:ascii="Times New Roman" w:hAnsi="Times New Roman" w:cs="Times New Roman"/>
                <w:b/>
                <w:bCs/>
                <w:lang w:val="uk-UA" w:eastAsia="zh-CN"/>
              </w:rPr>
            </w:pPr>
            <w:r>
              <w:rPr>
                <w:rFonts w:ascii="Times New Roman" w:hAnsi="Times New Roman" w:cs="Times New Roman"/>
                <w:b/>
                <w:lang w:val="uk-UA"/>
              </w:rPr>
              <w:t>Загальна вартість тендерної пропозиції, грн. 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14:paraId="56AECB07" w14:textId="77777777" w:rsidR="002963A6" w:rsidRDefault="002963A6" w:rsidP="002963A6">
            <w:pPr>
              <w:rPr>
                <w:rFonts w:ascii="Times New Roman" w:hAnsi="Times New Roman" w:cs="Times New Roman"/>
                <w:b/>
                <w:bCs/>
                <w:lang w:val="uk-UA" w:eastAsia="zh-CN"/>
              </w:rPr>
            </w:pPr>
          </w:p>
        </w:tc>
      </w:tr>
      <w:tr w:rsidR="002963A6" w14:paraId="28A97E68" w14:textId="77777777" w:rsidTr="00214343">
        <w:tc>
          <w:tcPr>
            <w:tcW w:w="12901" w:type="dxa"/>
            <w:gridSpan w:val="8"/>
            <w:tcBorders>
              <w:top w:val="single" w:sz="4" w:space="0" w:color="auto"/>
              <w:left w:val="single" w:sz="4" w:space="0" w:color="auto"/>
              <w:bottom w:val="single" w:sz="4" w:space="0" w:color="auto"/>
              <w:right w:val="single" w:sz="4" w:space="0" w:color="auto"/>
            </w:tcBorders>
            <w:vAlign w:val="center"/>
            <w:hideMark/>
          </w:tcPr>
          <w:p w14:paraId="0EF57773" w14:textId="77777777" w:rsidR="002963A6" w:rsidRDefault="002963A6" w:rsidP="002963A6">
            <w:pPr>
              <w:rPr>
                <w:rFonts w:ascii="Times New Roman" w:hAnsi="Times New Roman" w:cs="Times New Roman"/>
                <w:b/>
                <w:bCs/>
                <w:lang w:val="uk-UA" w:eastAsia="zh-CN"/>
              </w:rPr>
            </w:pPr>
            <w:r>
              <w:rPr>
                <w:rFonts w:ascii="Times New Roman" w:hAnsi="Times New Roman" w:cs="Times New Roman"/>
                <w:b/>
                <w:bCs/>
                <w:lang w:val="uk-UA"/>
              </w:rPr>
              <w:t>Загальна вартість тендерної пропозиції, грн. без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14:paraId="79F43530" w14:textId="77777777" w:rsidR="002963A6" w:rsidRDefault="002963A6" w:rsidP="002963A6">
            <w:pPr>
              <w:rPr>
                <w:rFonts w:ascii="Times New Roman" w:hAnsi="Times New Roman" w:cs="Times New Roman"/>
                <w:b/>
                <w:bCs/>
                <w:lang w:val="uk-UA" w:eastAsia="zh-CN"/>
              </w:rPr>
            </w:pPr>
          </w:p>
        </w:tc>
      </w:tr>
    </w:tbl>
    <w:p w14:paraId="60FE8934" w14:textId="77777777" w:rsidR="002E47EC" w:rsidRPr="00224995" w:rsidRDefault="002E47EC" w:rsidP="002E47EC">
      <w:pPr>
        <w:pStyle w:val="2"/>
        <w:tabs>
          <w:tab w:val="left" w:pos="540"/>
        </w:tabs>
        <w:spacing w:after="0" w:line="240" w:lineRule="auto"/>
        <w:ind w:left="0"/>
        <w:jc w:val="both"/>
        <w:rPr>
          <w:rFonts w:ascii="Times New Roman" w:eastAsia="Calibri" w:hAnsi="Times New Roman" w:cs="Times New Roman"/>
          <w:i/>
        </w:rPr>
      </w:pPr>
    </w:p>
    <w:p w14:paraId="1FE28275" w14:textId="77777777" w:rsidR="002E47EC" w:rsidRPr="00224995" w:rsidRDefault="002E47EC" w:rsidP="002E47EC">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конкретні торгові назви запропонованого товару</w:t>
      </w:r>
    </w:p>
    <w:p w14:paraId="4FB391ED" w14:textId="77777777" w:rsidR="002E47EC" w:rsidRPr="00224995" w:rsidRDefault="002E47EC" w:rsidP="002E47EC">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виробника та країну походження запропонованого товару</w:t>
      </w:r>
    </w:p>
    <w:p w14:paraId="467E25C1" w14:textId="77777777" w:rsidR="00F850BC" w:rsidRPr="00224995" w:rsidRDefault="00F850BC" w:rsidP="00F850BC">
      <w:pPr>
        <w:pStyle w:val="22"/>
        <w:tabs>
          <w:tab w:val="left" w:pos="540"/>
        </w:tabs>
        <w:spacing w:after="0" w:line="264" w:lineRule="auto"/>
        <w:ind w:left="0"/>
        <w:jc w:val="both"/>
        <w:rPr>
          <w:rStyle w:val="Hyperlink2"/>
          <w:b/>
          <w:bCs/>
          <w:lang w:val="uk-UA"/>
        </w:rPr>
      </w:pPr>
    </w:p>
    <w:tbl>
      <w:tblPr>
        <w:tblW w:w="0" w:type="auto"/>
        <w:jc w:val="center"/>
        <w:tblLayout w:type="fixed"/>
        <w:tblLook w:val="0000" w:firstRow="0" w:lastRow="0" w:firstColumn="0" w:lastColumn="0" w:noHBand="0" w:noVBand="0"/>
      </w:tblPr>
      <w:tblGrid>
        <w:gridCol w:w="7209"/>
        <w:gridCol w:w="7210"/>
      </w:tblGrid>
      <w:tr w:rsidR="001F6174" w:rsidRPr="00224995" w14:paraId="7C45EFBD" w14:textId="77777777" w:rsidTr="009E2B5F">
        <w:trPr>
          <w:trHeight w:val="4774"/>
          <w:jc w:val="center"/>
        </w:trPr>
        <w:tc>
          <w:tcPr>
            <w:tcW w:w="7209" w:type="dxa"/>
            <w:shd w:val="clear" w:color="auto" w:fill="auto"/>
          </w:tcPr>
          <w:p w14:paraId="41A1656A" w14:textId="77777777" w:rsidR="001F6174" w:rsidRPr="00224995" w:rsidRDefault="001F6174" w:rsidP="00C63DD4">
            <w:pPr>
              <w:ind w:right="-171"/>
              <w:jc w:val="center"/>
              <w:rPr>
                <w:lang w:val="uk-UA"/>
              </w:rPr>
            </w:pPr>
            <w:r w:rsidRPr="00224995">
              <w:rPr>
                <w:b/>
                <w:lang w:val="uk-UA"/>
              </w:rPr>
              <w:t>Замовник</w:t>
            </w:r>
          </w:p>
          <w:p w14:paraId="67BC5987" w14:textId="77777777" w:rsidR="001F6174" w:rsidRPr="00224995" w:rsidRDefault="001F6174" w:rsidP="00C63DD4">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3FC37340" w14:textId="77777777" w:rsidR="001F6174" w:rsidRPr="00224995" w:rsidRDefault="001F6174" w:rsidP="00C63DD4">
            <w:pPr>
              <w:rPr>
                <w:lang w:val="uk-UA"/>
              </w:rPr>
            </w:pPr>
            <w:r w:rsidRPr="00224995">
              <w:rPr>
                <w:spacing w:val="-4"/>
                <w:lang w:val="uk-UA"/>
              </w:rPr>
              <w:t>ЄДРПОУ 05484161, ІПН 054841602283</w:t>
            </w:r>
          </w:p>
          <w:p w14:paraId="4829249C" w14:textId="77777777" w:rsidR="001F6174" w:rsidRPr="00224995" w:rsidRDefault="001F6174" w:rsidP="00C63DD4">
            <w:pPr>
              <w:rPr>
                <w:lang w:val="uk-UA"/>
              </w:rPr>
            </w:pPr>
            <w:r w:rsidRPr="00224995">
              <w:rPr>
                <w:lang w:val="uk-UA"/>
              </w:rPr>
              <w:t>Адреса: 21029, Вінницька область, м. Вінниця, вул. Хмельницьке шосе, 84</w:t>
            </w:r>
          </w:p>
          <w:p w14:paraId="6D6E3DA6" w14:textId="0465135C" w:rsidR="001F6174" w:rsidRPr="00224995" w:rsidRDefault="001F6174" w:rsidP="00C63DD4">
            <w:pPr>
              <w:rPr>
                <w:spacing w:val="-4"/>
                <w:lang w:val="uk-UA"/>
              </w:rPr>
            </w:pPr>
            <w:r w:rsidRPr="00224995">
              <w:rPr>
                <w:spacing w:val="-4"/>
                <w:lang w:val="uk-UA"/>
              </w:rPr>
              <w:t xml:space="preserve">IBAN </w:t>
            </w:r>
            <w:r w:rsidRPr="00224995">
              <w:rPr>
                <w:spacing w:val="-4"/>
                <w:lang w:val="en-US"/>
              </w:rPr>
              <w:t>UA</w:t>
            </w:r>
            <w:r w:rsidRPr="00224995">
              <w:rPr>
                <w:spacing w:val="-4"/>
                <w:lang w:val="uk-UA"/>
              </w:rPr>
              <w:t xml:space="preserve">353223130000026007000042905, </w:t>
            </w:r>
          </w:p>
          <w:p w14:paraId="34A45271" w14:textId="2AC766BA" w:rsidR="00EF2AF9" w:rsidRPr="00224995" w:rsidRDefault="00EF2AF9" w:rsidP="00C63DD4">
            <w:pPr>
              <w:rPr>
                <w:spacing w:val="-4"/>
                <w:lang w:val="uk-UA"/>
              </w:rPr>
            </w:pPr>
            <w:r w:rsidRPr="00224995">
              <w:rPr>
                <w:spacing w:val="-4"/>
                <w:lang w:val="uk-UA"/>
              </w:rPr>
              <w:t>_________________________________________________________</w:t>
            </w:r>
          </w:p>
          <w:p w14:paraId="3940065C" w14:textId="77777777" w:rsidR="001F6174" w:rsidRPr="00224995" w:rsidRDefault="001F6174" w:rsidP="00C63DD4">
            <w:pPr>
              <w:rPr>
                <w:lang w:val="uk-UA"/>
              </w:rPr>
            </w:pPr>
            <w:r w:rsidRPr="00224995">
              <w:rPr>
                <w:spacing w:val="-4"/>
                <w:lang w:val="uk-UA"/>
              </w:rPr>
              <w:t xml:space="preserve">МФО: 322313, в АТ «Укрексімбанк», </w:t>
            </w:r>
          </w:p>
          <w:p w14:paraId="6840D767" w14:textId="77777777" w:rsidR="001F6174" w:rsidRPr="00224995" w:rsidRDefault="001F6174" w:rsidP="00C63DD4">
            <w:pPr>
              <w:rPr>
                <w:lang w:val="uk-UA"/>
              </w:rPr>
            </w:pPr>
            <w:r w:rsidRPr="00224995">
              <w:rPr>
                <w:spacing w:val="-4"/>
                <w:lang w:val="uk-UA"/>
              </w:rPr>
              <w:t>Телефон</w:t>
            </w:r>
            <w:r w:rsidRPr="00224995">
              <w:rPr>
                <w:lang w:val="uk-UA"/>
              </w:rPr>
              <w:t>:  043 256 0639; факс 043 246 1101,</w:t>
            </w:r>
          </w:p>
          <w:p w14:paraId="4DC23C83" w14:textId="0FD0585E" w:rsidR="001F6174" w:rsidRPr="000B09C8" w:rsidRDefault="001F6174" w:rsidP="00C63DD4">
            <w:r w:rsidRPr="00224995">
              <w:rPr>
                <w:lang w:val="de-DE"/>
              </w:rPr>
              <w:t>E-mail</w:t>
            </w:r>
            <w:r w:rsidRPr="00224995">
              <w:rPr>
                <w:lang w:val="uk-UA"/>
              </w:rPr>
              <w:t xml:space="preserve">: </w:t>
            </w:r>
            <w:hyperlink r:id="rId8" w:history="1">
              <w:r w:rsidRPr="00224995">
                <w:rPr>
                  <w:rStyle w:val="ae"/>
                  <w:color w:val="auto"/>
                  <w:lang w:val="de-DE"/>
                </w:rPr>
                <w:t>buhonko@ukr.net</w:t>
              </w:r>
            </w:hyperlink>
            <w:r w:rsidRPr="00224995">
              <w:rPr>
                <w:lang w:val="de-DE"/>
              </w:rPr>
              <w:t>;</w:t>
            </w:r>
            <w:r w:rsidRPr="00224995">
              <w:rPr>
                <w:lang w:val="uk-UA"/>
              </w:rPr>
              <w:t xml:space="preserve"> </w:t>
            </w:r>
            <w:r w:rsidR="009B137B" w:rsidRPr="009B137B">
              <w:rPr>
                <w:u w:val="single"/>
                <w:lang w:val="en-US"/>
              </w:rPr>
              <w:t>yurist</w:t>
            </w:r>
            <w:r w:rsidR="009B137B" w:rsidRPr="000B09C8">
              <w:rPr>
                <w:u w:val="single"/>
              </w:rPr>
              <w:t>.</w:t>
            </w:r>
            <w:r w:rsidR="009B137B" w:rsidRPr="009B137B">
              <w:rPr>
                <w:u w:val="single"/>
                <w:lang w:val="en-US"/>
              </w:rPr>
              <w:t>prco</w:t>
            </w:r>
            <w:r w:rsidR="009B137B" w:rsidRPr="000B09C8">
              <w:rPr>
                <w:u w:val="single"/>
              </w:rPr>
              <w:t>@</w:t>
            </w:r>
            <w:r w:rsidR="009B137B" w:rsidRPr="009B137B">
              <w:rPr>
                <w:u w:val="single"/>
                <w:lang w:val="en-US"/>
              </w:rPr>
              <w:t>gmail</w:t>
            </w:r>
            <w:r w:rsidR="009B137B" w:rsidRPr="000B09C8">
              <w:rPr>
                <w:u w:val="single"/>
              </w:rPr>
              <w:t>.</w:t>
            </w:r>
            <w:r w:rsidR="009B137B" w:rsidRPr="009B137B">
              <w:rPr>
                <w:u w:val="single"/>
                <w:lang w:val="en-US"/>
              </w:rPr>
              <w:t>com</w:t>
            </w:r>
          </w:p>
          <w:p w14:paraId="7FAA531E" w14:textId="77777777" w:rsidR="002E47EC" w:rsidRPr="00224995" w:rsidRDefault="002E47EC" w:rsidP="00C63DD4">
            <w:pPr>
              <w:rPr>
                <w:b/>
                <w:lang w:val="uk-UA"/>
              </w:rPr>
            </w:pPr>
          </w:p>
          <w:p w14:paraId="53896A41" w14:textId="6C4AEFAA" w:rsidR="002E47EC" w:rsidRPr="00224995" w:rsidRDefault="002E47EC" w:rsidP="00C63DD4">
            <w:pPr>
              <w:rPr>
                <w:b/>
                <w:lang w:val="uk-UA"/>
              </w:rPr>
            </w:pPr>
            <w:r w:rsidRPr="00224995">
              <w:rPr>
                <w:b/>
                <w:lang w:val="uk-UA"/>
              </w:rPr>
              <w:t>Директор</w:t>
            </w:r>
          </w:p>
          <w:p w14:paraId="2F985A89" w14:textId="77777777" w:rsidR="001F6174" w:rsidRPr="00224995" w:rsidRDefault="001F6174" w:rsidP="00C63DD4">
            <w:pPr>
              <w:spacing w:line="252" w:lineRule="auto"/>
              <w:ind w:right="-18"/>
              <w:jc w:val="both"/>
              <w:rPr>
                <w:b/>
                <w:lang w:val="uk-UA"/>
              </w:rPr>
            </w:pPr>
          </w:p>
          <w:p w14:paraId="3CD1E92D" w14:textId="0672DD8E" w:rsidR="001F6174" w:rsidRPr="00224995" w:rsidRDefault="002E47EC" w:rsidP="001F6174">
            <w:pPr>
              <w:jc w:val="right"/>
              <w:rPr>
                <w:b/>
                <w:lang w:val="uk-UA"/>
              </w:rPr>
            </w:pPr>
            <w:r w:rsidRPr="00224995">
              <w:rPr>
                <w:b/>
                <w:lang w:val="uk-UA"/>
              </w:rPr>
              <w:t>Перегончук С. Б.</w:t>
            </w:r>
          </w:p>
          <w:p w14:paraId="6A2B00E0" w14:textId="4F666255" w:rsidR="001F6174" w:rsidRPr="00224995" w:rsidRDefault="001F6174" w:rsidP="001F6174">
            <w:pPr>
              <w:rPr>
                <w:bCs/>
                <w:lang w:val="uk-UA"/>
              </w:rPr>
            </w:pPr>
            <w:r w:rsidRPr="00224995">
              <w:rPr>
                <w:bCs/>
                <w:lang w:val="uk-UA"/>
              </w:rPr>
              <w:t>м.п.</w:t>
            </w:r>
          </w:p>
        </w:tc>
        <w:tc>
          <w:tcPr>
            <w:tcW w:w="7210" w:type="dxa"/>
            <w:shd w:val="clear" w:color="auto" w:fill="auto"/>
          </w:tcPr>
          <w:p w14:paraId="6554A8A0" w14:textId="77777777" w:rsidR="001F6174" w:rsidRPr="00224995" w:rsidRDefault="001F6174" w:rsidP="00C63DD4">
            <w:pPr>
              <w:jc w:val="center"/>
              <w:rPr>
                <w:lang w:val="uk-UA"/>
              </w:rPr>
            </w:pPr>
            <w:r w:rsidRPr="00224995">
              <w:rPr>
                <w:b/>
                <w:lang w:val="uk-UA"/>
              </w:rPr>
              <w:t>Постачальник</w:t>
            </w:r>
          </w:p>
          <w:p w14:paraId="7BD5FFC7" w14:textId="77777777" w:rsidR="001F6174" w:rsidRPr="00224995" w:rsidRDefault="001F6174" w:rsidP="00C63DD4">
            <w:pPr>
              <w:jc w:val="center"/>
              <w:rPr>
                <w:lang w:val="uk-UA"/>
              </w:rPr>
            </w:pPr>
            <w:r w:rsidRPr="00224995">
              <w:rPr>
                <w:b/>
                <w:lang w:val="uk-UA"/>
              </w:rPr>
              <w:t>_________________________</w:t>
            </w:r>
          </w:p>
          <w:p w14:paraId="5BC26695" w14:textId="77777777" w:rsidR="001F6174" w:rsidRPr="00224995" w:rsidRDefault="001F6174" w:rsidP="00C63DD4">
            <w:pPr>
              <w:rPr>
                <w:lang w:val="uk-UA"/>
              </w:rPr>
            </w:pPr>
            <w:r w:rsidRPr="00224995">
              <w:rPr>
                <w:spacing w:val="-4"/>
                <w:lang w:val="uk-UA"/>
              </w:rPr>
              <w:t>ЄДРПОУ _____________</w:t>
            </w:r>
          </w:p>
          <w:p w14:paraId="4BE6548B" w14:textId="77777777" w:rsidR="001F6174" w:rsidRPr="00224995" w:rsidRDefault="001F6174" w:rsidP="00C63DD4">
            <w:pPr>
              <w:rPr>
                <w:lang w:val="uk-UA"/>
              </w:rPr>
            </w:pPr>
            <w:r w:rsidRPr="00224995">
              <w:rPr>
                <w:lang w:val="uk-UA"/>
              </w:rPr>
              <w:t>Адреса________________________________</w:t>
            </w:r>
          </w:p>
          <w:p w14:paraId="5E464058" w14:textId="77777777" w:rsidR="001F6174" w:rsidRPr="00224995" w:rsidRDefault="001F6174" w:rsidP="00C63DD4">
            <w:pPr>
              <w:rPr>
                <w:lang w:val="uk-UA"/>
              </w:rPr>
            </w:pPr>
            <w:r w:rsidRPr="00224995">
              <w:rPr>
                <w:spacing w:val="-4"/>
                <w:lang w:val="uk-UA"/>
              </w:rPr>
              <w:t>ІПН ____________</w:t>
            </w:r>
          </w:p>
          <w:p w14:paraId="481F66BB" w14:textId="77777777" w:rsidR="001F6174" w:rsidRPr="00224995" w:rsidRDefault="001F6174" w:rsidP="00C63DD4">
            <w:pPr>
              <w:rPr>
                <w:lang w:val="uk-UA"/>
              </w:rPr>
            </w:pPr>
            <w:r w:rsidRPr="00224995">
              <w:rPr>
                <w:spacing w:val="-4"/>
                <w:lang w:val="uk-UA"/>
              </w:rPr>
              <w:t>IBAN ____________________</w:t>
            </w:r>
          </w:p>
          <w:p w14:paraId="77B4E9F3" w14:textId="77777777" w:rsidR="001F6174" w:rsidRPr="00224995" w:rsidRDefault="001F6174" w:rsidP="00C63DD4">
            <w:pPr>
              <w:rPr>
                <w:lang w:val="uk-UA"/>
              </w:rPr>
            </w:pPr>
            <w:r w:rsidRPr="00224995">
              <w:rPr>
                <w:spacing w:val="-4"/>
                <w:lang w:val="uk-UA"/>
              </w:rPr>
              <w:t>в _____________________, МФО ___________</w:t>
            </w:r>
          </w:p>
          <w:p w14:paraId="727FFD32" w14:textId="77777777" w:rsidR="001F6174" w:rsidRPr="00224995" w:rsidRDefault="001F6174" w:rsidP="00C63DD4">
            <w:pPr>
              <w:rPr>
                <w:lang w:val="de-DE"/>
              </w:rPr>
            </w:pPr>
            <w:r w:rsidRPr="00224995">
              <w:rPr>
                <w:spacing w:val="-4"/>
                <w:lang w:val="uk-UA"/>
              </w:rPr>
              <w:t>Телефон/факс</w:t>
            </w:r>
            <w:r w:rsidRPr="00224995">
              <w:rPr>
                <w:lang w:val="uk-UA"/>
              </w:rPr>
              <w:t>:  ________________</w:t>
            </w:r>
            <w:r w:rsidRPr="00224995">
              <w:rPr>
                <w:lang w:val="de-DE"/>
              </w:rPr>
              <w:t xml:space="preserve"> </w:t>
            </w:r>
          </w:p>
          <w:p w14:paraId="332152FD" w14:textId="77777777" w:rsidR="001F6174" w:rsidRPr="00224995" w:rsidRDefault="001F6174" w:rsidP="00C63DD4">
            <w:pPr>
              <w:rPr>
                <w:lang w:val="uk-UA"/>
              </w:rPr>
            </w:pPr>
            <w:r w:rsidRPr="00224995">
              <w:rPr>
                <w:lang w:val="de-DE"/>
              </w:rPr>
              <w:t>E-mail</w:t>
            </w:r>
            <w:r w:rsidRPr="00224995">
              <w:rPr>
                <w:lang w:val="uk-UA"/>
              </w:rPr>
              <w:t>: ___________________________</w:t>
            </w:r>
          </w:p>
          <w:p w14:paraId="20797613" w14:textId="77777777" w:rsidR="001F6174" w:rsidRPr="00224995" w:rsidRDefault="001F6174" w:rsidP="00C63DD4">
            <w:pPr>
              <w:jc w:val="center"/>
              <w:rPr>
                <w:b/>
                <w:spacing w:val="-4"/>
                <w:lang w:val="uk-UA"/>
              </w:rPr>
            </w:pPr>
          </w:p>
          <w:p w14:paraId="4443B17D" w14:textId="77777777" w:rsidR="002E47EC" w:rsidRPr="00224995" w:rsidRDefault="002E47EC" w:rsidP="00C63DD4">
            <w:pPr>
              <w:rPr>
                <w:b/>
                <w:bCs/>
                <w:spacing w:val="-4"/>
                <w:lang w:val="uk-UA"/>
              </w:rPr>
            </w:pPr>
          </w:p>
          <w:p w14:paraId="67EDBED6" w14:textId="77777777" w:rsidR="00EF2AF9" w:rsidRPr="00224995" w:rsidRDefault="00EF2AF9" w:rsidP="00C63DD4">
            <w:pPr>
              <w:rPr>
                <w:b/>
                <w:bCs/>
                <w:spacing w:val="-4"/>
                <w:lang w:val="uk-UA"/>
              </w:rPr>
            </w:pPr>
          </w:p>
          <w:p w14:paraId="7640E32C" w14:textId="3EBCB161" w:rsidR="001F6174" w:rsidRPr="00224995" w:rsidRDefault="001F6174" w:rsidP="00C63DD4">
            <w:pPr>
              <w:rPr>
                <w:lang w:val="uk-UA"/>
              </w:rPr>
            </w:pPr>
            <w:r w:rsidRPr="00224995">
              <w:rPr>
                <w:b/>
                <w:bCs/>
                <w:spacing w:val="-4"/>
                <w:lang w:val="uk-UA"/>
              </w:rPr>
              <w:t>Директор</w:t>
            </w:r>
          </w:p>
          <w:p w14:paraId="3258005A" w14:textId="77777777" w:rsidR="001F6174" w:rsidRPr="00224995" w:rsidRDefault="001F6174" w:rsidP="00C63DD4">
            <w:pPr>
              <w:spacing w:line="252" w:lineRule="auto"/>
              <w:ind w:right="-18"/>
              <w:jc w:val="both"/>
              <w:rPr>
                <w:b/>
                <w:bCs/>
                <w:spacing w:val="-4"/>
                <w:lang w:val="uk-UA"/>
              </w:rPr>
            </w:pPr>
          </w:p>
          <w:p w14:paraId="5DF08968" w14:textId="77777777" w:rsidR="001F6174" w:rsidRPr="00224995" w:rsidRDefault="001F6174" w:rsidP="001F6174">
            <w:pPr>
              <w:jc w:val="right"/>
              <w:rPr>
                <w:b/>
                <w:lang w:val="uk-UA"/>
              </w:rPr>
            </w:pPr>
            <w:r w:rsidRPr="00224995">
              <w:rPr>
                <w:b/>
                <w:lang w:val="uk-UA"/>
              </w:rPr>
              <w:t>______________</w:t>
            </w:r>
          </w:p>
          <w:p w14:paraId="0ECD7D20" w14:textId="4A172A0D" w:rsidR="001F6174" w:rsidRPr="00224995" w:rsidRDefault="001F6174" w:rsidP="001F6174">
            <w:pPr>
              <w:rPr>
                <w:lang w:val="uk-UA"/>
              </w:rPr>
            </w:pPr>
            <w:r w:rsidRPr="00224995">
              <w:rPr>
                <w:lang w:val="uk-UA"/>
              </w:rPr>
              <w:t>м.п.</w:t>
            </w:r>
          </w:p>
        </w:tc>
      </w:tr>
    </w:tbl>
    <w:p w14:paraId="7F6F4D6A" w14:textId="77777777" w:rsidR="00FC1BB0" w:rsidRPr="00224995" w:rsidRDefault="00FC1BB0" w:rsidP="002A5272">
      <w:pPr>
        <w:widowControl/>
        <w:suppressAutoHyphens w:val="0"/>
        <w:autoSpaceDE/>
        <w:rPr>
          <w:lang w:val="uk-UA"/>
        </w:rPr>
      </w:pPr>
    </w:p>
    <w:sectPr w:rsidR="00FC1BB0" w:rsidRPr="00224995" w:rsidSect="00EF6FB6">
      <w:pgSz w:w="16838" w:h="11906" w:orient="landscape"/>
      <w:pgMar w:top="284" w:right="720" w:bottom="42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F3344" w14:textId="77777777" w:rsidR="00941806" w:rsidRDefault="00941806" w:rsidP="00490AB1">
      <w:r>
        <w:separator/>
      </w:r>
    </w:p>
  </w:endnote>
  <w:endnote w:type="continuationSeparator" w:id="0">
    <w:p w14:paraId="2DFC235A" w14:textId="77777777" w:rsidR="00941806" w:rsidRDefault="00941806" w:rsidP="0049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D4BF4" w14:textId="77777777" w:rsidR="00941806" w:rsidRDefault="00941806" w:rsidP="00490AB1">
      <w:r>
        <w:separator/>
      </w:r>
    </w:p>
  </w:footnote>
  <w:footnote w:type="continuationSeparator" w:id="0">
    <w:p w14:paraId="1309C694" w14:textId="77777777" w:rsidR="00941806" w:rsidRDefault="00941806" w:rsidP="00490A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BC"/>
    <w:rsid w:val="00020EDF"/>
    <w:rsid w:val="000311F5"/>
    <w:rsid w:val="00081157"/>
    <w:rsid w:val="000B09C8"/>
    <w:rsid w:val="000B6E4B"/>
    <w:rsid w:val="000D6538"/>
    <w:rsid w:val="000D79D7"/>
    <w:rsid w:val="000F2C7B"/>
    <w:rsid w:val="001013BE"/>
    <w:rsid w:val="001A2040"/>
    <w:rsid w:val="001F6174"/>
    <w:rsid w:val="001F6D64"/>
    <w:rsid w:val="00224995"/>
    <w:rsid w:val="00236771"/>
    <w:rsid w:val="00247F1F"/>
    <w:rsid w:val="002524A7"/>
    <w:rsid w:val="002525DE"/>
    <w:rsid w:val="002963A6"/>
    <w:rsid w:val="002A5272"/>
    <w:rsid w:val="002E1EC1"/>
    <w:rsid w:val="002E47EC"/>
    <w:rsid w:val="00324816"/>
    <w:rsid w:val="003A6A80"/>
    <w:rsid w:val="003F05C4"/>
    <w:rsid w:val="00424A44"/>
    <w:rsid w:val="0044682B"/>
    <w:rsid w:val="0045618B"/>
    <w:rsid w:val="00460202"/>
    <w:rsid w:val="00471B65"/>
    <w:rsid w:val="00486A09"/>
    <w:rsid w:val="00490AB1"/>
    <w:rsid w:val="004958C3"/>
    <w:rsid w:val="004A0AEE"/>
    <w:rsid w:val="004C6FBC"/>
    <w:rsid w:val="004F1348"/>
    <w:rsid w:val="00584C19"/>
    <w:rsid w:val="005B1E56"/>
    <w:rsid w:val="00605B81"/>
    <w:rsid w:val="006652CB"/>
    <w:rsid w:val="006666B1"/>
    <w:rsid w:val="006C33FD"/>
    <w:rsid w:val="006D10F4"/>
    <w:rsid w:val="006D1C4D"/>
    <w:rsid w:val="006F2B4C"/>
    <w:rsid w:val="007219DE"/>
    <w:rsid w:val="00727810"/>
    <w:rsid w:val="007711B1"/>
    <w:rsid w:val="007A1AD5"/>
    <w:rsid w:val="007E5E81"/>
    <w:rsid w:val="00826147"/>
    <w:rsid w:val="008325DB"/>
    <w:rsid w:val="00832956"/>
    <w:rsid w:val="00840FAD"/>
    <w:rsid w:val="00856BBC"/>
    <w:rsid w:val="008615F5"/>
    <w:rsid w:val="008B2425"/>
    <w:rsid w:val="00941806"/>
    <w:rsid w:val="00981A58"/>
    <w:rsid w:val="00990BBD"/>
    <w:rsid w:val="009B137B"/>
    <w:rsid w:val="00A71581"/>
    <w:rsid w:val="00AF7EE4"/>
    <w:rsid w:val="00B11221"/>
    <w:rsid w:val="00B20EB4"/>
    <w:rsid w:val="00BC17C3"/>
    <w:rsid w:val="00BD65F5"/>
    <w:rsid w:val="00BF5F79"/>
    <w:rsid w:val="00C14196"/>
    <w:rsid w:val="00C3055A"/>
    <w:rsid w:val="00C427B3"/>
    <w:rsid w:val="00C475D1"/>
    <w:rsid w:val="00CA259A"/>
    <w:rsid w:val="00CA799A"/>
    <w:rsid w:val="00CE25EE"/>
    <w:rsid w:val="00D0480A"/>
    <w:rsid w:val="00D32BC3"/>
    <w:rsid w:val="00DD0941"/>
    <w:rsid w:val="00DD0FC8"/>
    <w:rsid w:val="00DE3277"/>
    <w:rsid w:val="00E15D54"/>
    <w:rsid w:val="00EB2485"/>
    <w:rsid w:val="00EE41AF"/>
    <w:rsid w:val="00EF2AF9"/>
    <w:rsid w:val="00EF3431"/>
    <w:rsid w:val="00EF6FB6"/>
    <w:rsid w:val="00F01AD0"/>
    <w:rsid w:val="00F206EA"/>
    <w:rsid w:val="00F75C5E"/>
    <w:rsid w:val="00F837D5"/>
    <w:rsid w:val="00F850BC"/>
    <w:rsid w:val="00FB5D7B"/>
    <w:rsid w:val="00FC1BB0"/>
    <w:rsid w:val="00FD22A5"/>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5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basedOn w:val="a"/>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uiPriority w:val="1"/>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 w:type="paragraph" w:styleId="2">
    <w:name w:val="Body Text Indent 2"/>
    <w:basedOn w:val="a"/>
    <w:link w:val="20"/>
    <w:semiHidden/>
    <w:unhideWhenUsed/>
    <w:rsid w:val="002E47EC"/>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0">
    <w:name w:val="Основной текст с отступом 2 Знак"/>
    <w:basedOn w:val="a0"/>
    <w:link w:val="2"/>
    <w:semiHidden/>
    <w:rsid w:val="002E47EC"/>
    <w:rPr>
      <w:rFonts w:ascii="Calibri" w:eastAsiaTheme="minorHAnsi" w:hAnsi="Calibri" w:cs="Calibri"/>
      <w:sz w:val="22"/>
      <w:szCs w:val="22"/>
      <w:lang w:eastAsia="en-US"/>
    </w:rPr>
  </w:style>
  <w:style w:type="paragraph" w:styleId="af0">
    <w:name w:val="header"/>
    <w:basedOn w:val="a"/>
    <w:link w:val="af1"/>
    <w:uiPriority w:val="99"/>
    <w:unhideWhenUsed/>
    <w:rsid w:val="00490AB1"/>
    <w:pPr>
      <w:tabs>
        <w:tab w:val="center" w:pos="4677"/>
        <w:tab w:val="right" w:pos="9355"/>
      </w:tabs>
    </w:pPr>
  </w:style>
  <w:style w:type="character" w:customStyle="1" w:styleId="af1">
    <w:name w:val="Верхний колонтитул Знак"/>
    <w:basedOn w:val="a0"/>
    <w:link w:val="af0"/>
    <w:uiPriority w:val="99"/>
    <w:rsid w:val="00490AB1"/>
    <w:rPr>
      <w:rFonts w:ascii="Times New Roman CYR" w:hAnsi="Times New Roman CYR" w:cs="Times New Roman CYR"/>
      <w:sz w:val="24"/>
      <w:szCs w:val="24"/>
      <w:lang w:eastAsia="ar-SA"/>
    </w:rPr>
  </w:style>
  <w:style w:type="paragraph" w:styleId="af2">
    <w:name w:val="footer"/>
    <w:basedOn w:val="a"/>
    <w:link w:val="af3"/>
    <w:uiPriority w:val="99"/>
    <w:unhideWhenUsed/>
    <w:rsid w:val="00490AB1"/>
    <w:pPr>
      <w:tabs>
        <w:tab w:val="center" w:pos="4677"/>
        <w:tab w:val="right" w:pos="9355"/>
      </w:tabs>
    </w:pPr>
  </w:style>
  <w:style w:type="character" w:customStyle="1" w:styleId="af3">
    <w:name w:val="Нижний колонтитул Знак"/>
    <w:basedOn w:val="a0"/>
    <w:link w:val="af2"/>
    <w:uiPriority w:val="99"/>
    <w:rsid w:val="00490AB1"/>
    <w:rPr>
      <w:rFonts w:ascii="Times New Roman CYR"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01008">
      <w:bodyDiv w:val="1"/>
      <w:marLeft w:val="0"/>
      <w:marRight w:val="0"/>
      <w:marTop w:val="0"/>
      <w:marBottom w:val="0"/>
      <w:divBdr>
        <w:top w:val="none" w:sz="0" w:space="0" w:color="auto"/>
        <w:left w:val="none" w:sz="0" w:space="0" w:color="auto"/>
        <w:bottom w:val="none" w:sz="0" w:space="0" w:color="auto"/>
        <w:right w:val="none" w:sz="0" w:space="0" w:color="auto"/>
      </w:divBdr>
    </w:div>
    <w:div w:id="107896436">
      <w:bodyDiv w:val="1"/>
      <w:marLeft w:val="0"/>
      <w:marRight w:val="0"/>
      <w:marTop w:val="0"/>
      <w:marBottom w:val="0"/>
      <w:divBdr>
        <w:top w:val="none" w:sz="0" w:space="0" w:color="auto"/>
        <w:left w:val="none" w:sz="0" w:space="0" w:color="auto"/>
        <w:bottom w:val="none" w:sz="0" w:space="0" w:color="auto"/>
        <w:right w:val="none" w:sz="0" w:space="0" w:color="auto"/>
      </w:divBdr>
    </w:div>
    <w:div w:id="108471745">
      <w:bodyDiv w:val="1"/>
      <w:marLeft w:val="0"/>
      <w:marRight w:val="0"/>
      <w:marTop w:val="0"/>
      <w:marBottom w:val="0"/>
      <w:divBdr>
        <w:top w:val="none" w:sz="0" w:space="0" w:color="auto"/>
        <w:left w:val="none" w:sz="0" w:space="0" w:color="auto"/>
        <w:bottom w:val="none" w:sz="0" w:space="0" w:color="auto"/>
        <w:right w:val="none" w:sz="0" w:space="0" w:color="auto"/>
      </w:divBdr>
    </w:div>
    <w:div w:id="1092160378">
      <w:bodyDiv w:val="1"/>
      <w:marLeft w:val="0"/>
      <w:marRight w:val="0"/>
      <w:marTop w:val="0"/>
      <w:marBottom w:val="0"/>
      <w:divBdr>
        <w:top w:val="none" w:sz="0" w:space="0" w:color="auto"/>
        <w:left w:val="none" w:sz="0" w:space="0" w:color="auto"/>
        <w:bottom w:val="none" w:sz="0" w:space="0" w:color="auto"/>
        <w:right w:val="none" w:sz="0" w:space="0" w:color="auto"/>
      </w:divBdr>
    </w:div>
    <w:div w:id="1244342152">
      <w:bodyDiv w:val="1"/>
      <w:marLeft w:val="0"/>
      <w:marRight w:val="0"/>
      <w:marTop w:val="0"/>
      <w:marBottom w:val="0"/>
      <w:divBdr>
        <w:top w:val="none" w:sz="0" w:space="0" w:color="auto"/>
        <w:left w:val="none" w:sz="0" w:space="0" w:color="auto"/>
        <w:bottom w:val="none" w:sz="0" w:space="0" w:color="auto"/>
        <w:right w:val="none" w:sz="0" w:space="0" w:color="auto"/>
      </w:divBdr>
    </w:div>
    <w:div w:id="1289553344">
      <w:bodyDiv w:val="1"/>
      <w:marLeft w:val="0"/>
      <w:marRight w:val="0"/>
      <w:marTop w:val="0"/>
      <w:marBottom w:val="0"/>
      <w:divBdr>
        <w:top w:val="none" w:sz="0" w:space="0" w:color="auto"/>
        <w:left w:val="none" w:sz="0" w:space="0" w:color="auto"/>
        <w:bottom w:val="none" w:sz="0" w:space="0" w:color="auto"/>
        <w:right w:val="none" w:sz="0" w:space="0" w:color="auto"/>
      </w:divBdr>
    </w:div>
    <w:div w:id="1357341516">
      <w:bodyDiv w:val="1"/>
      <w:marLeft w:val="0"/>
      <w:marRight w:val="0"/>
      <w:marTop w:val="0"/>
      <w:marBottom w:val="0"/>
      <w:divBdr>
        <w:top w:val="none" w:sz="0" w:space="0" w:color="auto"/>
        <w:left w:val="none" w:sz="0" w:space="0" w:color="auto"/>
        <w:bottom w:val="none" w:sz="0" w:space="0" w:color="auto"/>
        <w:right w:val="none" w:sz="0" w:space="0" w:color="auto"/>
      </w:divBdr>
    </w:div>
    <w:div w:id="1777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onko@ukr.net" TargetMode="External"/><Relationship Id="rId3" Type="http://schemas.openxmlformats.org/officeDocument/2006/relationships/settings" Target="settings.xml"/><Relationship Id="rId7" Type="http://schemas.openxmlformats.org/officeDocument/2006/relationships/hyperlink" Target="mailto:buhonko@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4368</Words>
  <Characters>24900</Characters>
  <Application>Microsoft Office Word</Application>
  <DocSecurity>0</DocSecurity>
  <Lines>207</Lines>
  <Paragraphs>58</Paragraphs>
  <ScaleCrop>false</ScaleCrop>
  <Company/>
  <LinksUpToDate>false</LinksUpToDate>
  <CharactersWithSpaces>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2023-02-24T08:59:00Z</dcterms:created>
  <dcterms:modified xsi:type="dcterms:W3CDTF">2023-02-24T09:52:00Z</dcterms:modified>
</cp:coreProperties>
</file>