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69" w:rsidRPr="00351557" w:rsidRDefault="00A95862" w:rsidP="00A95862">
      <w:pPr>
        <w:jc w:val="right"/>
        <w:rPr>
          <w:rFonts w:ascii="Times New Roman" w:hAnsi="Times New Roman" w:cs="Times New Roman"/>
        </w:rPr>
      </w:pPr>
      <w:r w:rsidRPr="00351557">
        <w:rPr>
          <w:rFonts w:ascii="Times New Roman" w:hAnsi="Times New Roman" w:cs="Times New Roman"/>
        </w:rPr>
        <w:t xml:space="preserve">Додаток 2 </w:t>
      </w:r>
    </w:p>
    <w:p w:rsidR="00A95862" w:rsidRPr="00351557" w:rsidRDefault="00A95862" w:rsidP="00A95862">
      <w:pPr>
        <w:jc w:val="right"/>
        <w:rPr>
          <w:rFonts w:ascii="Times New Roman" w:hAnsi="Times New Roman" w:cs="Times New Roman"/>
        </w:rPr>
      </w:pPr>
      <w:r w:rsidRPr="00351557">
        <w:rPr>
          <w:rFonts w:ascii="Times New Roman" w:hAnsi="Times New Roman" w:cs="Times New Roman"/>
        </w:rPr>
        <w:t>до Тендерної документації</w:t>
      </w:r>
    </w:p>
    <w:p w:rsidR="00A0370E" w:rsidRDefault="00A0370E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70E" w:rsidRDefault="00A0370E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характеристики:</w:t>
      </w:r>
    </w:p>
    <w:p w:rsidR="009213CA" w:rsidRPr="009213CA" w:rsidRDefault="009213CA" w:rsidP="009213C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>Предмет закупівлі:</w:t>
      </w:r>
    </w:p>
    <w:p w:rsidR="00294B76" w:rsidRPr="00294B76" w:rsidRDefault="009E666E" w:rsidP="00ED61D0">
      <w:pPr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 ДК 021:2015: 45222000-9  Зведення інженерних споруд, окрім мостів, тунелів, шахт і метрополітенів «</w:t>
      </w:r>
      <w:r w:rsidR="00BA500F" w:rsidRPr="00BA5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Нове будівництво споруди цивільного захисту на території Кідрівського ліцею за адресою: Рівненська область, Вараський район, с. Кідри, вул. Поліська, 1</w:t>
      </w:r>
      <w:r w:rsidRPr="009E6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4B76" w:rsidRPr="00294B76" w:rsidRDefault="00294B76" w:rsidP="00294B76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94B76" w:rsidRPr="00294B76" w:rsidRDefault="00294B76" w:rsidP="00294B76">
      <w:pPr>
        <w:widowControl w:val="0"/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94B76">
        <w:rPr>
          <w:rFonts w:ascii="Times New Roman" w:eastAsia="Calibri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характеристики:</w:t>
      </w:r>
    </w:p>
    <w:p w:rsidR="009E666E" w:rsidRDefault="009213CA" w:rsidP="009213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3C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наслідків – СС 2     </w:t>
      </w:r>
    </w:p>
    <w:p w:rsidR="00BA500F" w:rsidRPr="00BA500F" w:rsidRDefault="00BA500F" w:rsidP="00BA5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Роботи повинні виконуватись Учасником у відповідності до технічних показників по об’єкту.</w:t>
      </w:r>
    </w:p>
    <w:p w:rsidR="00BA500F" w:rsidRPr="00BA500F" w:rsidRDefault="00BA500F" w:rsidP="00BA5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Учасник повинен визначити ціни (із змінами та доповненнями), з урахуванням всіх видів та обсягів робіт, що зазначені у технічному завданні. Ціна пропозиції повинна включати всі витрати Учасника, зокрема сплату податків і зборів, що сплачуються або мають бути сплачені, вартість матеріалів, страхування, інші витрати.</w:t>
      </w:r>
    </w:p>
    <w:p w:rsidR="00BA500F" w:rsidRPr="00BA500F" w:rsidRDefault="00BA500F" w:rsidP="00BA5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До розрахунку ціни тендерної пропозиції учасника не включаються витрати, понесені ним у процесі здійснення процедури закупівлі, зокрема витрати на оплату послуг інформаційних систем в мережі Інтернет, витрати пов’язані із оформленням забезпечення тендерної пропозиції (якщо таке вимагається), витрати пов’язані із укладанням договору про закупівлю, у тому числі ті, що не пов’язані із його нотаріальним посвідченням (якщо такі будуть наявні).</w:t>
      </w:r>
    </w:p>
    <w:p w:rsidR="00BA500F" w:rsidRPr="00BA500F" w:rsidRDefault="00BA500F" w:rsidP="00BA5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Ціна тендерної пропозиції, за яку учасник, визначений переможцем закупівлі, погоджується виконати роботи, розраховується виходячи з визначених обсягів робіт відповідно до нормативної потреби в трудових і матеріально – технічних ресурсах та поточних цін на них. </w:t>
      </w:r>
    </w:p>
    <w:p w:rsidR="00BA500F" w:rsidRPr="00BA500F" w:rsidRDefault="00BA500F" w:rsidP="00BA5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</w:rPr>
        <w:t xml:space="preserve">Матеріали і обладнання, що використовуватимуться 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учасником</w:t>
      </w:r>
      <w:r w:rsidRPr="00BA500F">
        <w:rPr>
          <w:rFonts w:ascii="Times New Roman" w:eastAsia="Calibri" w:hAnsi="Times New Roman" w:cs="Times New Roman"/>
          <w:bCs/>
          <w:sz w:val="24"/>
          <w:szCs w:val="24"/>
        </w:rPr>
        <w:t xml:space="preserve">, повинні відповідати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технічному завданню</w:t>
      </w:r>
      <w:r w:rsidRPr="00BA500F">
        <w:rPr>
          <w:rFonts w:ascii="Times New Roman" w:eastAsia="Calibri" w:hAnsi="Times New Roman" w:cs="Times New Roman"/>
          <w:bCs/>
          <w:sz w:val="24"/>
          <w:szCs w:val="24"/>
        </w:rPr>
        <w:t>, державним стандартам і технічним умовам.</w:t>
      </w:r>
    </w:p>
    <w:p w:rsidR="00BA500F" w:rsidRPr="00BA500F" w:rsidRDefault="00BA500F" w:rsidP="00BA500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Учасниками повинен бути наданий у складі пропозиції, гарантійний лист, про те, що Учасник зобов’язується здати об’єкт в експлуатацію в установленому порядку.</w:t>
      </w:r>
    </w:p>
    <w:p w:rsidR="00BA500F" w:rsidRDefault="00BA500F" w:rsidP="00BA500F">
      <w:pPr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BA500F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Усі роботи повинні бути виконані з дотриманням діючих в Україні законодавчих актів/нормативних документів.</w:t>
      </w:r>
    </w:p>
    <w:tbl>
      <w:tblPr>
        <w:tblW w:w="11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"/>
        <w:gridCol w:w="1864"/>
        <w:gridCol w:w="6368"/>
        <w:gridCol w:w="1087"/>
        <w:gridCol w:w="1243"/>
      </w:tblGrid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№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Обґрунтування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(шифр норми)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Найменування робіт і витрат</w:t>
            </w:r>
          </w:p>
        </w:tc>
        <w:tc>
          <w:tcPr>
            <w:tcW w:w="1087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Одиниця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виміру</w:t>
            </w:r>
          </w:p>
        </w:tc>
        <w:tc>
          <w:tcPr>
            <w:tcW w:w="1243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BA500F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  <w:t>Кількість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0"/>
                <w:szCs w:val="20"/>
                <w:lang w:eastAsia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Зрізання дерев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eastAsia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КБ1-191-6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Звалювання дерев м'яких порід з кореня, діаметр стволів понад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КБ1-193-7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Обробка деревини м'яких порід, крім модрини, одержаної від звалювання лісу, діаметр стовбурів понад 32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КБ1-192-3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Трелювання деревини на відстань до 300 м тракторами потужністю 59 кВт [80 к.с.], діаметр стовбурів понад 30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КБ1-197-3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Корчування пнів у ґрунтах природного залягання викорчовувачами-збирачами на тракторі потужністю 79 кВт [108 к.с.] з переміщенням пнів до 5 м, діаметр пнів понад 32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пнів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КБ1-199-1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Засипання підкорінних ям бульдозерами потужністю 79 кВт [108 к.с.]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100ям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КБ1-202-2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Вивезення пнів тракторними причепами 2 т на відстань до 100 м, діаметр дерев понад 32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КБ1-202-4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к=2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 xml:space="preserve">Додавати на кожні наступні 100 м вивезення пнів [на 300 м] </w:t>
            </w: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тракторними причепами 2 т, діаметр дерев понад 32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Зрізання рослинного грунту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бульдозерами потужністю 59 кВт [80 к.с.] з переміщенням ґрунту до 10 м,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0,3796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Додавати на кожні наступні 10 м переміщення ґрунту [понад 10 м]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бульдозерами потужністю 59 кВт 3[80 к.с.] , група ґрунтів 1 ( всього на 30 м)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0,3796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п.1.3.70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к(ЕММ)=0,85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бульдозерами потужністю 59 кВт [80 к.с.] з переміщенням ґрунту до 10 м, група ґрунтів 1 /ранiше розпушеного грунту, за винятком підірваної скельної породи, сипучих пісків/ в озеленення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0,30675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Додавати на кожні наступні 10 м переміщення ґрунту [понад 10 м]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бульдозерами потужністю 59 кВт [80 к.с.] , група ґрунтів 1 ( всього на 30 м)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0,30675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КБ1-18-4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0,07285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С311-1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ґрунту до 1 км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109,275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0,07285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Будівельні роботи.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1. Землянi роботи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КБ1-12-13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 або "зворотна лопата" з ковшом місткістю 0,5 [0,5-0,63] м3, група ґрунтів 1 /при глибинi котлована до 3 м, незалежно вiд об'єму котлована або його площi/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0,81817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КБ1-12-13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п.1.3.46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 або "зворотна лопата" з ковшом місткістю 0,5 [0,5-0,63] м3, група ґрунтів 1 /при глибинi котлована до 3 м, незалежно вiд об'єму котлована або його площi/ /в'язкого грунту пiдвищеної вологостi, що сильно налипає на зуби i стiнки ковша/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0,46686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КБ1-17-13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з навантаженням на автомобілі-самоскиди екскаваторами одноковшовими дизельними на гусеничному ходу з ковшом місткістю 0,5 [0,5-0,63] м3, група ґрунтів 1 /при глибинi котлована до 3 м, незалежно вiд об'єму котлована або його площi/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0,362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КБ1-163-8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п.1.3.180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Доробка вручну, зачистка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1,2397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КБ1-163-8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п.1.3.180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п.1.3.177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к(ЕММ)=1,15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Доробка вручну, зачистка дна i стiнок вручну з викидом грунту в котлованах i траншеях, розроблених механiзованим способом, що сильно налипає на iнструменти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0,3514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к(ЕММ)=0,85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бульдозерами потужністю 59 кВт [80 к.с.] з переміщенням ґрунту до 10 м, група ґрунтів 2 /ранiше розпушеного грунту, за винятком підірваної скельної породи, сипучих пісків/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1,409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Додавати на кожні наступні 10 м переміщення ґрунту [понад 10 м]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бульдозерами потужністю 59 кВт [80 к.с.] , група ґрунтів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1,409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к(ЕММ)=0,85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бульдозерами потужністю 59 кВт [80 к.с.] з переміщенням ґрунту до 10 м, група ґрунтів 2 /ранiше розпушеного грунту, за винятком підірваної скельної породи, сипучих пісків/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1,409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КБ1-24-10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Додавати на кожні наступні 10 м переміщення ґрунту [понад 10 м] бульдозерами потужністю 59 кВт [80 к.с.] , група ґрунтів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1,409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0,28875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Ущільнення ґрунту пневматичними трамбівками, група ґрунтів 1,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2,8875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КБ1-166-1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0,9625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КБ1-12-13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 або "зворотна лопата" з ковшом місткістю 0,5 [0,5-0,63] м3, група ґрунтів  1 (обвалування)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1,0238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КБ1-145-5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Планування площі обвалування ручним способом, група ґрунтів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0,89</w:t>
            </w:r>
          </w:p>
        </w:tc>
      </w:tr>
      <w:tr w:rsidR="00BA500F" w:rsidRPr="00BA500F" w:rsidTr="00BA500F">
        <w:trPr>
          <w:trHeight w:val="47"/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С311-3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ґрунту до 3 км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615,4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Робота на відвалі,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0,362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КБ1-173-2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Водовідлив із котлованів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0,56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2. Фундаменти та стіни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ФПм-1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КБ8-2-2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основи під фундаменти щебеневої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67,26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КБ6-1-1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бетонної підготовки бетон важкий В 10 (М 150), крупнiсть заповнювача 20-40мм F75. W6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0,6726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КБ6-1-16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фундаментних плит залізобетонних плоских ( клас бетону В25 [М350], крупність заповнювача більше 40 мм, F75. W6)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2,0178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гладка, клас А240 С, діаметр 8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0,4816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 500 С,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12,84236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 500С,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діаметр 16 мм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7,0231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КБ7-42-1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блоків стін підвалів масою до 0,5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КБ7-42-2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блоків стін підвалів масою до 1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1,77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КБ7-42-4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блоків стін підвалів масою більше 1,5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3,13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К581121-А003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Блоки бетонні для стін підвалів марки ФБС 24.5.6-Т ГОСТ 13579-78 iз бетону марки 150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313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К581121-А005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С1426-11746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Блоки бетонні для стін підвалів марки ФБС 12.4.6-Т ГОСТ 13579-78 iз бетону марки 150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3425,85x0,265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К581121-А006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С1426-11742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Блоки бетонні для стін підвалів марки ФБС 12.5.6-Т ГОСТ 13579-78 iз бетону марки 150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3272,72x0,331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К581121-А012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С1426-11746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Блоки бетонні для стін підвалів марки ФБС 9.4.6-Т ГОСТ 13579-78 iз бетону марки 100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3425,85x0,195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К581121-А013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С1426-11746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Блоки бетонні для стін підвалів марки ФБС 9.5.6-Т ГОСТ 13579-78 iз бетону марки 100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3425,85x0,244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КБ6-1-20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стрічкових фундаментів бетонних (заробки між блоками В10 марка P4 F100 W4)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0,1501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3. Фундаменти пiд устаткування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КБ6-3-4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залізобетонних фундаментів загального призначення об'ємом до 5 м3 бетон важкий В 10 (М 150), крупнiсть заповнювача бiльше 40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0,0072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гладка, клас А-1, 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0,045464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4. Iзоляцiйнi роботи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горизонтальні поверхні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ХБ4-2-2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Грунтування поверхонь бітумною гідроізоляційною емульсією: основа з низькою абсорбуючою здатністю [бетон, силікатна цегла, бетонна стяжка]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12,46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ХБ4-3-3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обмазувальної гідроізоляції двокомпонентною бітумно-полімерною еластичною мастикою в два шари, загальною товщиною сухого шару 3 мм по підготовленій горизонтальній поверхні для захисту конструкцій від періодичного та постійного впливу води без тиску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12,46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РС1-2-2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розділювального шару із геотекстилю зі склеюванням стику (горизонтальні поверхні)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12,46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вертикальні  поверхні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ХБ4-2-2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Грунтування поверхонь бітумною гідроізоляційною емульсією: основа з низькою абсорбуючою здатністю [бетон, силікатна цегла, бетонна стяжка]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3,98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ХБ4-3-2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обмазувальної гідроізоляції двокомпонентною бітумно-полімерною еластичною мастикою в два шари, загальною товщиною сухого шару 4 мм по підготовленій вертикальній поверхні для захисту конструкцій від впливу води під тиском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3,98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КБ8-3-6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Гідроізоляція стін, фундаментів бокова обклеювальна геотекстилем по підготовленій вирівняній поверхні 1 шар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3,98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С1555-106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Геотекстиль термофікований щільністю 200-300 г/м2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457,7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5. Перекриття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МП-1, МП-2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КБ6-22-1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перекриттів безбалкових товщиною до 200 мм на висоті від опорної площадки до 6 м клас бетону В25 [М350], крупність заповнювача більше 10 до 20 мм , F75. W6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0,192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МП-3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КБ6-22-3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перекриттів безбалкових товщиною понад 200 мм на висоті від опорної площадки до 6 м клас бетону В25 [М350], крупність заповнювача більше 10 до 20 мм , F75. W6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1,683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гладка, клас А240 С, діаметр 8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0,44987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 500 С, 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5,93296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 500 С,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діаметр 14 мм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7,85018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КБ11-11-5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стяжок бетонних товщиною 20 мм (В15)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5,61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КБ11-11-6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к=6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Додавати на кожні 5 мм зміни товщини бетонних стяжок (загальна товщина 50 мм)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5,61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6. Перегородки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КБ8-5-7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Мурування внутрішніх стін з цегли [керамічної] при висоті поверху до 4 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 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11,9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КБ8-6-5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Мурування перегородок неармованих з цегли [керамічної] товщиною в 1/2 цегли при висоті поверху до 4 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0,956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КБ7-44-10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Укладання перемичок масою до 0,3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0,69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К582821-556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С1412-859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 з/б марки 2ПБ10-1 серія 1.038.1- 1 вип.1(Ф309)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108,24x1,03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К582821-558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С1412-859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 з/б марки 2ПБ13-1 серія 1.038.1- 1 вип.1(Ф309)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108,24x1,29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К582821-560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С1412-859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 з/б марки 2ПБ16-2 серія 1.038.1- 1 вип.1(Ф309)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108,24x1,55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К582821-576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С1412-865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 з/б марки 3ПБ13-37 серія 1.038.1-1 вип.1(Ф309)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190,03x1,29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К582821-578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С1412-865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 з/б марки 3ПБ16-37 серія 1.038.1-1 вип.1(Ф309)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190,03x1,55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К582821-581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С1412-865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Перемички з/б марки 3ПБ18-37-П серія 1.038.1-1 вип.1(Ф309)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190,03x1,81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7. Прорiзи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КБ9-61-10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Встановлення дверей захисних герметичних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0,86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С121-784-11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Двері захисно-герметичні металеві  розмір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1200х2100 Кз=50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С121-784-11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Двері герметичні металеві  розмір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1200х2100 Кз=50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61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КБ9-61-10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Встановлення дверей протипожежних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0,55944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62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КБ8-11-1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Встановлення анкерiв для крiплення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 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С123-198-3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Блоки дверні металеві протипожежні сертифіковані Е1 30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4,62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С123-198-3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Блоки дверні металеві протипожежні сертифіковані Е1 45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10,92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КБ10-28-1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Заповнення дверних прорізів готовими дверними блоками площею до 2 м2 з металопластику  у кам'яних стінах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0,0567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КБ10-28-2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Заповнення дверних прорізів готовими дверними блоками площею понад 2 до 3 м2 з металопластику  у кам'яних стінах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0,1575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С123-198-2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Блоки дверні металопластикові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21,42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С111-62-41-Й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Дюбель -шурупи в комплекті (150 мм)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С111-203-3-2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л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3,46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КР6-25-6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дверних полотен внутрішніх в санвузлах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С123-332-5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Двері з металопластику для санвузлів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11,9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8. Підлоги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КБ11-15-1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покриттів бетонних товщиною 30 мм бетон важкий В 22,5 (М 300) крупнiсть заповнювача 10-20 мм (загальна товщина 20 мм)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4,6655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КБ11-15-2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к=2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Додавати або виключати на кожні 5 мм зміни товщини бетонних покриттів бетон важкий В 22,5 (М 300) крупнiсть заповнювача 10-20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-4,6655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КБ11-42-3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плінтусів цементних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9. Опорядження внутрiшнє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КБ15-55-3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Підготовлення поверхонь плит під фарбування стелі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4,5959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КБ15-179-2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Просте фарбування стель латексною фарбою по штукатурці та збірних конструкціях, підготовлених під фарбування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4,5959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КБ15-46-2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Просте штукатурення цементно-вапняним або цементним розчином по каменю і бетону стін вручну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8,46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КБ15-51-1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Штукатурення віконних і дверних плоских косяків по каменю і бетону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0,284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КБ15-179-1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Просте фарбування стін латексною фарбою по штукатурці та збірних конструкціях, підготовлених під фарбування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8,744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10. Вхід №1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КБ11-1-2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КБ11-2-9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 підстилаючих бетонних шарів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3,84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КБ6-1-16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плит залізобетонних плоских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Арматура-сітки, клас А400С, 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0,40855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КБ6-1-19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плит залізобетонних зі східцями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Арматура-сітки, клас А400С, 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0,1513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КБ11-28-1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покриттів із плиток бетонних ФЕМ товщ. 30 мм на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цементному розчині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0,48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С1426-11789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бетонні тротуарні фігурні, товщина 30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45,54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С1426-11789-1Т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Плитки тактильні товщ 30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КБ9-29-1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поручня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0,23973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поручня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0,23973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С111-1153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16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0836234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С111-1816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Прокат штабовий із сталі , ширина 40 мм, товщина 4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1159004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сталеві електрозварні прямошовні із сталі марки 20, зовнішній діаметр 32 мм, товщина стінки 2,2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36,888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94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КБ10-81-1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поручнів на сходових площадок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0,8678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С123-361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Поручні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86,78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97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КБ15-163-5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Просте фарбування колером олійним по дереву поручнів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2811672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98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КБ9-22-1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кроквяних і підкроквяних ферм на висоті до 25 м прогоном до 24 м, масою до 3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79121952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гратчастих конструкцій [стояки, опори, ферми та ін.]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79121952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40х40х4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816538545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0,3955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КБ9-25-1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прогонів із кроком ферм до 12 м при висоті будівлі до 25 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0,3965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0,3965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40х25х3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0,40443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0,198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КБ9-42-1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тех.ч. п.1.3.5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к(труд)=1,03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покрівельного покриття з профільованого листа при висоті будівлі до 25 м /монтаж конструкцiй, пофарбованих у заводських умовах, або непофарбованих, що поставляються в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пакетах/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0,689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КБ9-52-1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Різання стального профільованого настилу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 різа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9,64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С111-48-1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Металопрофіль ТП 35 (комплектне постачання 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71,656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КБ9-40-1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стальних направляючих із гнутого профілю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1,4906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0,3965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40х25х3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0,40443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0,195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КБ9-47-1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к(труд)=1,03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 xml:space="preserve">Облицювання стін профільованим листом /монтаж конструкцiй, пофарбованих у заводських умовах, або непофарбованих, що </w:t>
            </w: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поставляються в пакетах/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0,95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КБ9-52-1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Різання стального профільованого настилу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 різа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52,28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С111-48-1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Металопрофіль  (комплектне постачання 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99,75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11. Вхід №2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КБ11-1-2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Ущільнення грунту щебенем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КБ11-2-9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 підстилаючих бетонних шарів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0,864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КБ6-1-16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плит залізобетонних плоских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0,0081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КБ6-1-19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плит залізобетонних зі східцями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0,0132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Арматура-сітки, клас А400С, 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0,13522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КБ11-28-1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покриттів із плиток бетонних ФЕМ товщ. 30 мм на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цементному розчині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0,1566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С1426-11789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бетонні тротуарні фігурні, товщина 30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15,9732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КБ9-29-1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поручня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0,01722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поручня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0,01722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С111-1153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Прокат для армування з/б конструкцій круглий та періодичного профілю, клас А-1, діаметр 16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0062328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С111-1816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Прокат штабовий із сталі , ширина 40 мм, товщина 4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0120204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0,0085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КБ10-81-1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поручнів на сходових площадок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0,141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С123-361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Поручні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КБ15-163-5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Просте фарбування колером олійним по дереву поручнів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0,045684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КБ9-22-1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кроквяних і підкроквяних ферм на висоті до 25 м прогоном до 24 м, масою до 3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25715144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КБ9-72-1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гратчастих конструкцій [стояки, опори, ферми та ін.]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25715144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40х40х4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265380286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0,1285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КБ9-25-1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прогонів із кроком ферм до 12 м при висоті будівлі до 25 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0,1205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0,1205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40х25х3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0,12291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0,0615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КБ9-42-1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тех.ч. п.1.3.5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к(труд)=1,03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покрівельного покриття з профільованого листа при висоті будівлі до 25 м /монтаж конструкцiй, пофарбованих у заводських умовах, або непофарбованих, що поставляються в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пакетах/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0,2821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КБ9-52-1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Різання стального профільованого настилу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 різа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С111-48-1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Металопрофіль ТП 35 (комплектне постачання 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29,328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142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КБ9-40-1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стальних направляючих із гнутого профілю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0,696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Виготовлення монорейок, балок та інших подібних конструкцій </w:t>
            </w: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промислових будівель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0,19279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40х25х3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1966458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145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0,0965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КБ9-47-1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к(труд)=1,03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Облицювання стін профільованим листом /монтаж конструкцiй, пофарбованих у заводських умовах, або непофарбованих, що поставляються в пакетах/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КБ9-52-1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Різання стального профільованого настилу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 різа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32,68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С111-48-1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Металопрофіль  (комплектне постачання 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43,05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12. Вентшахти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КБ6-17-3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залізобетонних стін і перегородок висотою до 3 м, товщиною понад 150 мм до 200 мм бетон важкий В 25 (М 350), крупнiсть заповнювача 10-20мм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0,029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КБ6-17-8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Улаштування залізобетонних стін і перегородок висотою понад 3 м до 6 м, товщиною понад 150 мм до 200 мм бетон важкий В 25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(М 350), крупнiсть заповнювача 10-20мм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0,0258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С124-22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Гарячекатана арматурна сталь періодичного профілю, клас А 500 С,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 12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0,2414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152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КБ9-34-5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опорних конструкцій під ковпак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0,01508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КБ9-75-2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драбин, зв'язок, кронштейнів, гальмових конструкцій та ін.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0,01508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С111-1814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Сталь кутова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0159848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155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КБ12-16-1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ковпаків над шахтами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 колпак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С111-48-1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Металопрофіль плоский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4,5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КБ7-53-11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дрібних конструкцій [підвіконників, зливів, парапетів та ін.] масою до 0,5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К585821-Л001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С1414-7849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плоскі для перекриття підпідлогових каналів марки ПТ12.5-8.6 серія 1.243.1- 4(Ф305)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(606,33-4x0,32x112,91-0,20x112,91)x0,48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КБ20-11-2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грат жалюзійних площею у просвіті до 1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С130-595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Грати жалюзійні нерухомі , розмір 700х700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КБ12-15-1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дрібних покриттів [брандмауери, парапети, звіси і т.п.] із листової оцинкованої сталі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0,0117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КБ9-40-1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стальних направляючих із гнутого профілю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0,563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КБ9-71-1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Виготовлення монорейок, балок та інших подібних конструкцій промислових будівель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0,1563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С111-965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Сортовий гарячекатаний прокат із сталі вуглецевої звичайної якості марки Ст3кп, квадратний, розмір 40х25х3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0,159426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КБ15-171-4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Олійне фарбування білилами з додаванням кольору грат, рам, труб діаметром менше 50 мм тощо за два рази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0,078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КБ9-47-1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к(труд)=1,03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Облицювання стін профільованим листом /монтаж конструкцiй, пофарбованих у заводських умовах, або непофарбованих, що поставляються в пакетах/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КБ9-52-1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Різання стального профільованого настилу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 різа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10,4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С111-48-1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Металопрофіль  (комплектне постачання 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Водопровід і каналізацію.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1. Водопровiд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С1630-1432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Крани кульовi  муфтовi , дiаметр 15 мм Ру1,6  Danfoss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С1630-1433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Крани кульовi  муфтовi,  дiаметр 20 мм "Danfoss" Ру1,6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С1630-670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Крани кульовi муфтові , дiаметр 25 мм "Danfoss" Ру1,6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КБ16-14-12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водопостачання з напірних поліетиленових труб високого тиску зовнішнім діаметром 20 мм зі з'єднанням терморезисторним зварюванням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С1530-64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фузіотерм PN20  із ПП-Р80, зовнішній діаметр 20х2,8 мм "Aguatherm" STABI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КБ16-14-13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водопостачання з напірних поліетиленових труб високого тиску зовнішнім діаметром 25 мм зі з'єднанням терморезисторним зварюванням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фузіотерм PN20  із ПП-Р80, зовнішній діаметр 25х3,5 мм "Aguatherm" STABI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КБ16-14-14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водопостачання з напірних поліетиленових труб високого тиску зовнішнім діаметром 32 мм зі з'єднанням терморезисторним зварюванням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фузіотерм PN20  із ПП-Р80, зовнішній діаметр 32х4,5 мм "Aguatherm" STABI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КБ26-1-1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Ізоляційна конструкція "Thermaflex" трубопроводів,,діам.до 76мм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3,3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С1530-116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Ізоляційна конструкція "Thermaflex" для п/е труб дiаметр 20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С1530-116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Ізоляційна конструкція "Thermaflex"для п/е труб діам.25мм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С1530-118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Ізоляційна конструкція "Thermaflex"для п/е труб діам.32мм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КБ16-20-2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кранів поливальних діаметром 25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С1630-87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Кран поливочний з пл.ручкою, з насадкою під шланг, діаметр 15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С130-465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Крани водорозбірні , марка Кр-15, діаметр 15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2. Каналізація К1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КБ18-13-1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насосної станції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2301-1001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Каналізаційна автоматична насосна установка Q=2,5м3/год, H=7м, N=1,5кВт  SFA Sanicubic 1WP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КБ16-15-2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затвора поворотно-дискового,діаметром 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2307-11368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Затвор поворотно-дисковий, д.50мм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С130-966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Фланці плоскі приварні із сталі ВСт3сп2, ВСт3сп3, тиск 1,0 МПа [10 кгс/см2], діаметр 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КБ16-13-1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каналізації з поліетиленових труб  низького тиску діаметром 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С113-2226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каналізаційні ПВХ-50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каналізації з поліетиленових труб низького тиску діаметром 100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С113-2227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каналізаційні  ПВХ - 110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КБ16-13-2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трубопроводів каналізації з поліетиленових напірних труб, діаметром 76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С113-2227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напірні  для внутрішньої каналізації діам. 76х6,9 мм НПВХ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С113-2291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Ревізії ПВХ, діаметр 100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КБ17-1-11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трапів діаметром 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КБ17-4-1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піссуарів настінних [одиночних]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С130-530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Пiсуари напiвфарфоровi та фарфоровi настiннi з пiсуарним краном iз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суцiльновiдлитим сифоном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2407-1702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Сифон пластмасовий типу СПР ППМ для мийок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КБ17-3-1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унітазів із бачком безпосередньо приєднаним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С130-907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Унiтази  з косим випуском типу "Компакт"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С130-33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Бачки змивні напівфарфорові та фарфорові з арматурою, безпосередньо встановлювані на унітази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КБ17-3-5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чаш [унітазів]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С130-36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Чаша "Генуя"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КБ17-1-5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умивальників одиночних з підведенням холодної води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10компл.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С130-857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Умивальник керамичний з сифоном пластмасовим типу СПР ППМ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Вентиляцію.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Система П1,П2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вентиляторiв електроручних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С130-120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Електроручний вентилятор ERV-3,15 N=0.25 кВт в к-ті з гнучкими вставками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клапанів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клапан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С1630-453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Зворотній клапан-показник витрат повітря К-ВВ-2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КБ20-37-1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фільтрів чарункових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С1630-1051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Фільтри повітряні ФЯР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,периметром від 1100 до 1600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0,312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КБ20-3-9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товщиною 0,7 мм, периметром 900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0,099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,периметром 700, 800, 1000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0,0455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 діаметром до 355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0,009891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Перехід з оцинкованої сталі 400х250 на 400х300 мм;400х300 на 400х400мм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0,25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MВМ200с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1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РН 700х700 ВЕНТС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Система В1,В2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вентиляторiв електроручних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С130-120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Електроручний вентилятор ERV-3,15 N=0.25 кВт в к-ті з гнучкими вставками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клапанів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клапан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С1630-453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Зворотній клапан-показник витрат повітря К-ВВ-2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,периметром від 1100 до 1600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0,793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,периметром 700, 800, 1000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 діаметром до 355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0,009891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Перехід з оцинкованої сталі 300х250 на 400х250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0,25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МВМ 200с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Система В3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вентиляторів канальних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2308-1106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Вентилятор канальний "ВКМ 200" N=0,193квт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 діаметром до 200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0,02826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КБ20-4-2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П [щільні] , периметром до 600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0,0162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,периметром 700, 800, 1000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0,25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МВМ 200с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Система В4,В5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вентиляторів канальних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2308-1106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Вентилятор канальний "ВКМ 100" N=0,079квт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 діаметром до 200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0,08949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0,25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МВ100Вс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МВ160ВЖД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Система ВП1---ВП3,вихлоп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 , діаметром до 200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0890975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0,25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МВ120Вс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МВ250/250ВЖ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КБ20-20-1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над шахтами зонтів із листової оцинкованої сталі круглого перерізу діаметром 200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зонт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Система ПП1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повітроводів з оцинкованої сталі класу Н [нормальні], периметром від 1100 до 1600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0,0274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КБ20-11-1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грат жалюзійних площею у просвіті до 0,25 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грати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2415-2435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Решітка РН300х300 "Вентс"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КБ20-37-1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фільтрів чарункових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С1630-1051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Фільтри повітряні ФБ200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КР19-9-3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Iзоляцiя поверхонь утеплювачем "аероформ"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0,445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С111-1716-19-Ц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Аероформ 5мм Фольгований самоклеючий 1000мм (полотно)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44,5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Опалення.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КБ18-6-3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панельних електронагрівачів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100кВт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2417-309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Панельний керамічний електронагрівач Hybrid-550 white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КМ11-31-2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Установка сигналізатора загазованості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1504-19050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Сигналiзатор загазованості "Варта2-03А"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Придбання обладнення.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241996-18014-11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Стелаж металевий 1500х600х2500;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241996-20501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Підтоварник 1200х800х150;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560110-170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Стiлець напівм"який 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560103-32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Стiл робочий двотумбовий 1200х600х730;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280222-14095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Шафа медична 700х320х1655;   ( маса=0,08)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560110-235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Тумба приліжкова 500х500х700 ТП-2;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280222-9102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Кушетка медична 1900х530х580 КРП;   ( маса=0,075)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2406-1001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Холодильник   N=0.4кВт,220В ;   ( маса=0,18)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560110-235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Тумба підставка 600х500х700;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15062-6048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Емність  для води д.650мм 1515;V=470л;   ( маса=0,148)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560110-16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Шафа для прибирального інвентаря 600х450х2000;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2406-6003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Електрочайник побутовий N=1,5квт;220В;   ( маса=0,022)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2406-10003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Піч микрохвильова побутова N=0,8кВт,220В;   ( маса=0,26)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241996-18014-1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Стіл виробничий з полицями 1800х600х850;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560110-72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Стiл обiднiй шкільний 1200х600х700 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Табурет350х350х420;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241996-11037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Вішак напольний односторонній 1900х200х1800;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241996-11037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Вiшак напольний двосторонній 1900х350х1800;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560110-222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Нари 2-х ярусні одностороні 1860х550х2300;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560110-223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Нари 2-х ярусні двостороні 1860х1100х2300;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15062-6048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Емність для дезинфекції взуття 1200х600;   ( маса=0,148)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241996-14064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Вiшак для милиць;   ( маса=0)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2402-3018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Вогнегаситель порошковий ВП-6;   ( маса=0,0105)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2402-3004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Вогнегаситель вуглекислотний ВВК-5;   ( маса=0,014)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Технологічне обладнання.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КМ28-927-8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шафи сухожарової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280222-15028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Шафа сухожарова 520х440х420 N=1,2кВт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220В  ГП-20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КБ17-2-4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гарнітури туалетної: вішалок, підстаканників, поручнів для ванн і т.п.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С111-825-1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Поручень пристінний стаціонарний  L=1100, h=800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С111-825-1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Поручень настінний відкідний L=700, h=800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С111-825-1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Поручень настінний для умивальника h=800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Обладнання та матеріали силової мережі та електроосвітлення.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І.Щитки,ввідні пристрої та апарати низької напруги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КМ38-7-4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дизельної електростанції у приміщенні, маса устаткування 0,65 т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2202-1010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Дизельна електростанція у шумоглушному корпусі Sn(мах)=30(33)кВА;  Pn(мах)=23, 7(26,4)кВт; Un=230(400)B 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ESE33TР  Zenessis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КР17-13-1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увідно-розподільних пристроїв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 шафа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1517-2063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Головний розподільчий пристрій, ІР41, навісний на 48 мод.,з шинами N/PE "Mistral IP41"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КМ8-575-1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приладiв або апаратiв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1507-2024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Індикатор модульний Led Hager SVN 122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1503-4067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Перемикач навантаження OT63F4C в к-ті ручкою регулювання OHBS3/1 (ABB);  4p Ін=63А,1000В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Ввідний диференційний автоматичний вимикач ABB DS204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AС-С50/0.03A;Ін=50А;ІВт=30мА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автоматичний АВВ S201- C10;1р;Ін=10А;440В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автоматичний АВВ S201- C16;1р;Ін=16А;440В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Диференційний автоматичний вимикач ABB DS202 AС-16/0.01A; Ін=16А; ІВт=10мА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автоматичний АВВ S203- C4;3р;Ін=4А;440В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автоматичний АВВ S201- C4;1р;Ін=4А;440В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1504-1231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Незалежний розчіплювач АВВ S2C-A1; 12---60VAC/DC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автоматичний АВВ S201-C0, 5;1р;Ін=0,5А;440В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КМ8-530-4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Пускач магнітний загального призначення, окремо стоячий, що установлюється на конструкції на стіні або колоні, струм до 40 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1504-4548-12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Пускач електромагнітний в захисному корпусі, з тепловим реле ІР54 PMLkI 09380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ІІ.Світлотехнічне обладнання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КБ21-18-10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світильників, що монтуються на опорну поверхню на скобах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свiтильникiв із світлодіодами, накладні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свiтильникiв світлодіодних настінних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КБ21-18-1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свiтильників евакуаційного освітлення світлодіодних з написом "Вихід"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КБ21-18-1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свiтильників евакуаційного освітлення світлодіодних з показчиками напрямку руху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lastRenderedPageBreak/>
              <w:t>Монтаж свiтильників приліжкових медичних світлодіодних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КМ11-201-1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блока живлення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1511-1001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Джерело аварійного  живлення CONVERSION KIT POWER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LED8-40W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ІІІ.Кабельні вироби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КБ21-13-1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ізольованих проводів перерізом до 6 мм2 у коробах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3,55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ізольованих проводів перерізом до 35 мм2 у коробах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6,2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ІV.Електроустановочні вироби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КБ21-22-4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вимикачів герметичних і напівгерметичних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КБ21-22-7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штепсельних розеток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КБ21-22-10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блоків у готове гніздо з кількістю установочних апаратів штепсельних розеток до 3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КБ21-12-2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коробів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2,42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1507-3046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Свiтильник, що монтується на опорну поверхню за допомогою скоб 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світлодіодний ДБО20У-36-131 ,ІР54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1507-3046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Свiтильник накладний  світлодіодний ДББ37У Селена LED-3,ІР54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1507-3034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Свiтильник світлодіодний настінний, модифікованний блоком аварійного живлення ДББ26У-12-БАЖ-112 Селена LED, ІР65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2405-1889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Світильник евакуаційного освітлення, автономний,не постійної дії світлодіодний з написом "Вихід",ІР20  ДБ002 ВСП-3-6-104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2405-1889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Світильник евакуаційного освітлення, автономний,не постійної дії світлодіодний з показником напрямку руху,ІР20  ДБ002 ВСП-3-6-102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280222-14048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Світильник приліжковий медичний потуж.10Вт з силовою розеткою M-MLT-300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комплект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15093-35053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Кабель з мідними жилами, перерiзом 4х10мм2 ВВГнгд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15093-35023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з мідними жилами, перерiзом 3.2,5мм2 ВВГнгд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15093-35013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з мідними жилами, перерiзом 5.1,5мм2 ВВГнгд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15093-35013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з мідними жилами, перерiзом 3.1,5мм2 ВВГнгд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0,355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290902-57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герметичний для зовнішньої установки на 1 клавішу ІР44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290902-57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герметичний для зовнішньої установки на 2 клавіши ІР44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290902-57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Вимикач герметичний прохідний для зовнішньої установки на 1 клавіши ІР44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290902-224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Розетка  для зовнішньої уст-ки з самозакривною кришкою,з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заземл.контактом,220В,І=16А ІР44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290902-223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Розетка на 2 механізма  для зовн.установки з самозакр.кришкою,з заземл.контактом, 220ВІ=16А ІР44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2405-1372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Електромонтажна коробка для кабельних каналів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2405-1470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Короб для кабелю  пер. 30х25мм KOPOS LHD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2405-1470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Короб для кабелю  пер. 60х40мм KOPOS LHD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2405-1470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Короб для кабелю  пер. 20х20мм KOPOS LHD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V.Заземлення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КМ8-472-3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Провiдник заземлюючий приховано в землі зi штабової сталi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КМ8-471-4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Заземлювач вертикальний з круглої сталі діаметром 20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 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53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С1545-251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Смуга оцинкована 30х4 W04/30 St/tZn "ТОВ ST Leo Lightmon"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С1545-415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Тримач смуги Fix 30 Н14 St/tZn "ТОВ ST Leo Lightmon"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С1545-539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З"єднувач стержня D20 зі  смугою шир.до 40мм С05/1 St/tZn 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"ТОВ ST Leo Lightmon"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С1545-539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З"єднувач для смуги   С05/3 St/tZn "ТОВ ST Leo Lightmon"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С1545-86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Стержень заземлення  D20 довж.1,5м Е20/1 St/tZn "ТОВ ST Leo Lightmon"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С1545-152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Наконечники D20 E20/2 "ТОВ ST Leo Lightmon"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Влаштування косплексу систем протипожежного захисту. Протирадіаційне укриття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 1. Монтаж системи пожежної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сигналізації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КМ10-667-1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Блок базовий на 10 променів приймально- контрольного пускового концентратора ПС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КМ10-309-2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GSM-комунікатора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КМ10-668-2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сповіщувача пожежного димового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КМ10-668-1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сповіщувача пожежного теплового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КМ8-531-2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сповіщувача пожежного ручного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КМ8-531-2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сповіщувача пожежного ручного зовнішнього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КМ8-121-1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акумулятора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КМ10-667-13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ПЗІП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Прилад приймально-контрольний пожежний "Тірас PRIME 8"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1504-13251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М-GSM комунікатор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Сповіщувач пожежний димовий СПД-3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Сповіщувач пожежний тепловий ТПТ-4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Сповіщувач пожежний ручний SPR-1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Сповіщувач пожежний ручний зовнішнй ИПР-1 ІР-54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1511-3001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Акумулятор 12В/7 А год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1704-50694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Пристрій захисту від імпульсних перенапруг ПЗІП SLP20-275/3+1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 2. Монтаж системи керування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евакуюванням 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КМ10-386-15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оповіщувача світлозвукового "Джміль"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КМ10-386-15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оповіщувача світлозвукового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1602-30045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Оповіщувач світлозвуковий "Джміль" (24В)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1602-30045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Оповіщувас світлозвуковий ОСЗ-12 "Вихід"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 3. Монтаж автоматичної системи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пожежогасіння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КМ10-667-2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приймально-контрольного пожежного управління та затримки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КМ8-531-2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пристрою запускання ручного типу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КМ8-531-2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пристрою зупинення ручного типу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КМ10-309-2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Модуль бар'єрного іскрозахисту МБІ-2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КМ10-668-1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сповіщувача пожежного теплового вибухозахищеного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КМ10-386-15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оповіщувача світлозвукового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КМ10-668-1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сповіщувача магнітоконтактного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КМ8-121-1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акумулятора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КМ10-99-6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джерела безперебійного живлення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КМ4-294-1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Монтаж піногасника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1504-13251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Прилад приймально-контрольний пожежний управління і затримки ПУіЗ "Тірас-1Х"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1504-13251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Модуль бар'єрного іскрозахисту МБІ-2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Електричний пристрій зупинення ручного типу ПРЗ "Тірас"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Електричний пристрій запуску ручного типу ПАЗ "Тірас"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1602-30045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Оповіщувач світловий ОСЗ "ПРОШОК! НЕ ВХОДИТИ" ОСЗ-5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1602-30045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Оповіщувач світловий ОСЗ "ПРОШОК! НВИХОДЬ" ОСЗ-6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8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Сповіщувач пожежний тепловий СПТ-Тірас-Ех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1602-30066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Сповіщувач точовий магнітоконтактний СМК-13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2311-14019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Модуль порошкового пожежогасіння "Бранд-6 ВЗ"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1511-3001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Акумулятор 12В/7 А год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1511-3001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Джерело безперебійного живлення БЖ-2415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 4. Кабельна продукція та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витратні матеріали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КБ21-12-2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коробів пластикових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КБ21-13-1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ізольованих проводів перерізом до 6 мм2 у коробах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КБ21-3-1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поліетиленових труб у готових борознах, діаметр труб до 25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КБ21-4-3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Затягування у прокладенi труби проводу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КМ10-671-2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 xml:space="preserve">Провід дво- та трижильний з роздільною основою по стінах і стелях цегляних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1,45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КБ21-17-18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Монтаж світильника аварійного освітлення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15097-32011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NHXH-FE180/E30 3x1,5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15097-32011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JE-H(St)H FE180 / E30 1x2x0,8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15097-32011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Провід сигнальний J-Y(St)Y  1x2x0,8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С118-37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Кабель-канал ПВХ 25х40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С118-37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Кабель-канал ПВХ 16х16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С118-37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Металорукав в ПВХ оболонці з протяжкою d16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С1547-7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Світильник аварійного освітлення HL360L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С1545-44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Дюбель забивний з саморізом 6х40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С1545-44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Дюбель забивний з саморізом 6х60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С1545-44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Дюбель забивний з саморізом 6х80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Роздiл 5. Пусконалагоджування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КП1-58-2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Схеми сигналізації.  Схема утворення ділянки сигналізації [цент-ральна, технологічна, місцева, аварійна, попереджувальна та ін.]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Ділянка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ПЖ5-52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Налагодження систем пожежогасіння, димовиведення і ОПС. Сповіщувач димовий та тепловий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ПЖ5-55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Налагодження систем пожежогасіння, димовиведення і ОПС. Сповіщувач ручний контактний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ПЖ5-53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Налагодження систем пожежогасіння, димовиведення і ОПС. Сповіщувач світловий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Зовнішні електромережі. Зовнішні електромережі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trHeight w:val="47"/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trHeight w:val="47"/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КМ8-575-1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приладiв або апаратiв (в існ.ВП)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trHeight w:val="47"/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1504-1002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7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Вимикач автоматичний АВВ S803В-D50; 3р; Ін=50А; 440В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trHeight w:val="47"/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КБ21-12-2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коробів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0,08</w:t>
            </w:r>
          </w:p>
        </w:tc>
      </w:tr>
      <w:tr w:rsidR="00BA500F" w:rsidRPr="00BA500F" w:rsidTr="00BA500F">
        <w:trPr>
          <w:trHeight w:val="47"/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КБ21-13-2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Прокладання кабелю перерізом св. 35 мм2 у коробах по ліцею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КМ8-146-3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Кабель до 35 кВ, що прокладається з кріпленням накладними скобами, маса 1 м до 2 кг по конструкціям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КБ34-99-1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уведення кабелів у будинок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 увед.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КМ8-141-2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до 35 кВ, що прокладається у готових траншеях без покриттів, маса 1 м до 2 кг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0,47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 тр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0,45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КМ8-141-2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до 35 кВ, що прокладається у готових траншеях без покриттів, маса 1 м до 2 кг (на заміну існ.неізол.лінії)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КМ8-141-3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Кабель до 35 кВ, що прокладається у готових траншеях без покриттів, маса 1 м до 3 кг (на заміну існ.неізол.лінії)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КМ8-142-1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постелі при одному кабелі у траншеї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2,8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 тр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1,25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Матеріали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С151-540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Кабелі силові ВБбШв, число жил та переріз 5х16 мм2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С151-541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Кабелі силові ВБбШв, число жил та переріз 4х25 мм2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0,171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С151-543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Кабелі силові ВБбШв, число жил та переріз 4х50 мм2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0,129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2405-1599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Наконечники кабельні DТ16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2405-1604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Наконечники кабельні DТ25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2405-1604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Наконечники кабельні DТ50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2405-1470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Короб для кабелю  пер. 60х40мм KOPOS LHD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С111-1721-11А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Стрiчка сигнальна"Обережно кабель" 150мм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С111-1721-11А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Стрiчка сигнальна"Обережно кабель" 300мм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С1530-68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Труба  з поліетилену гладка, посилена, діаметр 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С1421-10634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60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С1545-414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Відгалужувальний  затискач  NTD 301 Sicame для приєднення ізольов.кабелю до неізольован.лінії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Земляні роботи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к=1,25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грунту у відвал екскаваторами "драглайн" або "зворотна лопата" з ковшом місткістю 0,25 м3, група грунтів 1, траншей прямокутного перерiзу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0,111065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п.1.3.180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Доробка вручну, зачищення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0,03435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траншей і котлованів бульдозерами потужністю 59 кВт [80 к.с.] з переміщенням ґрунту до 5 м, група ґрунтів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0,097325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Ущільнення ґрунту пневматичними трамбівками, група ґрунтів 1,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0,9733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КБ1-166-1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0,17175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864" w:type="dxa"/>
            <w:vAlign w:val="center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Демонтажні роботи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  <w:r w:rsidRPr="00BA500F">
              <w:rPr>
                <w:rFonts w:ascii="Arial" w:eastAsia="Calibri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КБ33-103-1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к=0,6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Демонтаж залізобетонних одностоякових опор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опоpа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КБ33-103-2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К=0,6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Демонтаж залізобетонних одностоякових опор з одним підкосом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опоpа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КБ33-108-1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Демонтаж повітряної неізольованої лінії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Зовнішній водопровід. Зовнішні сантехнічні мережі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к=1,2  к=1,2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грунту у відвал екскаваторами "драглайн" або "зворотна лопата" з ковшом місткістю 0,25 м3, група грунтів 1 /при розробцi траншей/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0,191575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 або "зворотна лопата" з ковшом місткістю 0,25 м3, група ґрунтів 1 /при площi котлована до 100 м2/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0,005115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п.1.3.180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Доробка вручну, зачищення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0,0631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траншей i котлованiв бульдозерами потужнiстю 59 кВт [80 к.с.] з перемiщенням грунту до 5 м, група грунтiв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0,168215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Ущiльнення грунту пневматичними трамбiвками, група грунтiв 1,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1,6822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КБ1-166-1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вручну траншей, пазух котлованів і ям,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0,29685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КБ1-18-4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з навантаженням на автомобілі-самоскиди екскаваторами одноковшовими дизельними на пневмоколісному ходу з ковшом місткістю 0,25 м3,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0,0051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С311-3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Перевезення ґрунту до 3 км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8,67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Робота на вiдвалi, група грунтiв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0,0051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КБ23-1-1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Укладання трубопроводів із поліетиленових труб діаметром 32 мм з гідравличним випробуванням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0,013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С113-1354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поліетиленові для подачі холодної води РЕ 100 SDR-11(1,6МПа), зовнішній діаметр 32х3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13,13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КБ22-11-2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Укладання трубопроводів із поліетиленових труб діаметром 63 мм з гідравличним випробуванням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С113-1357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поліетиленові для подачі холодної води РЕ 100 SDR-11 (1,6МПа), зовнішній діаметр 63х5,8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109,08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Промивання з дезінфекцією трубопроводів діаметром 50-65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Кабель до 35 кВ, що прокладається у готових траншеях без покриттів, маса 1 м до 1 кг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1,21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С157-227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Проводи силові з полівінілхлоридною ізоляцією з алюмінієвою жилою, марка АПВ, переріз 2,5 мм2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 тр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1,21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С111-1721-11А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Поліутиленова плівка з надписом "вода"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С1630-670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Крани кульовi муфтові , дiаметр 25 мм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"Danfoss" Ру1,6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КБ22-38-2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Врізування в існуючі мережі, діаметром 65мм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КБ6-1-13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упорів бетонних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КБ22-11-5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Укладання трубопроводів із поліетиленових труб діаметром 160 мм (футляр)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С113-1415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з поліетилену високої густини HDPE класу ПЕ-80 Л-PN 2,5 (SDR-40) для транспортування води, зовнішній діаметр 160х3,9 мм (футляр)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0,505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КБ22-47-1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Протягування у футляр п/е труб діаметром до 100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КБ16-30-1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Зароблення сальників при проходженні труб через стіни к-зя, діаметр труб до 100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сальник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КБ22-11-1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 xml:space="preserve">Демонтаж трубопроводів із поліетиленових труб діаметром 50 мм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круглих колодязів зі збірного залізобетону у сухих грунтах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0,142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К585521-Л049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днищ  ПН15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(7403,84-(0,77+0,74)x146,4657)x0,38+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18,30:100x3209,39+13,15:100x4421,99+1,68:100x3068,84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К585521-Л008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С1415-8015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 КС15.9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3255,9x0,89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К585521-Л036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покриття  1ПП15-2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(7403,84x1,05-(0,77+0,74)x146,4657)x0,27+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24,43:100x3209,39+5,07:100x2992,56+1,63:100x4421,99+1,08:100x3068,84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К585521-Л052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опорні  КО6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(7403,84x1,05-(0,77+0,74)x146,4657)x0,02+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1,10:100x4421,99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С121-781-1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Драбини металеві приставні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0,01708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КБ15-172-4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0088816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С113-754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Люк чавунний для колодязів важкий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КБ11-2-9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Влаштування бетонного вимощення навколо колодязiв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Зовнішня каналізація. Зовнішні сантехнічні мережі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к=1,2   к=1,2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грунту у відвал екскаваторами "драглайн" або "зворотна лопата" з ковшом місткістю 0,25 м3, група грунтів 1 /при розробцi траншей/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0,08439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КБ1-13-4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п.1.3.37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у відвал екскаваторами "драглайн" або "зворотна лопата" з ковшом місткістю 0,25 м3, група ґрунтів 1 /при площi котлована до 100 м2/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0,008184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КБ1-164-2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тех.ч. п.1.3.180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Доробка вручну, зачищення дна i стiнок вручну з викидом грунту в котлованах i траншеях, розроблених механiзованим способом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0,03226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КБ1-27-2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траншей i котлованiв бульдозерами потужнiстю 59 кВт [80 к.с.] з перемiщенням грунту до 5 м, група грунтiв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0,075395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КБ1-134-1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Ущiльнення грунту пневматичними трамбiвками, група грунтiв 1, 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0,754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КБ1-166-1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вручну траншей, пазух котлованiв i ям, група грунтiв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0,13305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КБ1-18-4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з навантаженням на автомобілі-самоскиди екскаваторами одноковшовими дизельними на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пневмоколісному ходу з ковшом місткістю 0,25 м3, група ґрунтів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0,00703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С311-3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ґрунту до 3 км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11,951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Робота на вiдвалi, група грунтiв 1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0,00703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КБ23-1-1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піщаної основи під трубопроводи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КБ22-11-2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Укладання трубопроводів із поліетиленових труб діаметром 75 мм з гідравличним випробуванням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С113-1358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поліетиленові для подачі холодної води РЕ 100 SDR-11 (1,6МПа), зовнішній діаметр 75х6,9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53,53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КБ22-31-2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Промивання з дезінфекцією трубопроводів діаметром 75-80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КБ22-11-5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Укладання трубопроводів із поліетиленових труб діаметром 160 мм з гідравличним випробуванням(футляр)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0,0002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С113-1415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з поліетилену високої густини HDPE класу ПЕ-80 Л-PN 2,5 (SDR-40) для транспортування води, зовнішній діаметр 160х3,9 мм (футляр)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0,202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КБ22-47-1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Протягування у футляр п/е труб діаметром 75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0,002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КБ16-30-1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Зароблення сальників при проходженні труб через стіни к-зя, діаметр труб до 100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сальник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Кабель до 35 кВ, що прокладається у готових траншеях без покриттів, маса 1 м до 1 кг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С157-227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Проводи силові з полівінілхлоридною ізоляцією з алюмінієвою жилою, марка АПВ, переріз 2,5 мм2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Покривання 1-2 кабелів, прокладених у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траншеї, сигнальною стрічкою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 тр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С111-1721-11А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Поліутиленова плівка з надписом "вода"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53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КБ26-3-1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Теплоїзоляція трубопроводів -"Скорлупа із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базальтового волокна" для труби д.50мм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С114-1-У-1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Теплоізоляція "Скорлупа" із базальтового волокна для труб, д.50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КБ26-21-1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Покриття поверхні ізоляції трубопроводів діаметром до 76 мм рулонними матеріалами, товщина ізоляційного шару 40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С111-864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Рубероїд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КБ26-39-3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каркасу ізоляції з сітки на трубопроводах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С111-872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Сітка металева плетена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0,5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28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круглих колодязів зі збірного залізобетону у сухих грунтах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0,219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К585521-Л050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С1415-7976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Плити днищ  ПН20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Вiдпускна цiна: (7403,84-(0,77+0,74)x146,4657)x0,59+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73,57:100x3209,39+3,06:100x3068,84+1,13:100x4421,99+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1,68:100x3068,84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К585521-Л011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С1415-8016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 КС20.9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5113,09x0,89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К585521-Л042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покриття  1ПП20-2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(7403,84x1,05-(0,77+0,74)x146,4657)x0,55+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66,35:100x3209,39+7,65:100x2992,56+1,98:100x4421,99+1,68:100x3068,84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К585521-Л052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С1415-7976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опорні  КО6 залізобетонні серія 3.900.1-14 випуск 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Вiдпускна цiна: (7403,84x1,05-(0,77+0,74)x146,4657)x0,02+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1,10:100x4421,99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С121-781-1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Драбини металеві приставні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0,01708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КБ15-172-4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Фарбування суриком грат, рам, радіаторів, труб діаметром менше 50 мм тощо за два рази (драбин)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0088816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С113-754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Люк чавунний для колодязів важкий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КБ11-2-9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Влаштування бетонного вимощення навколо колодязiв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0,31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Благоустрій. Благоустрій та озеленення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КБ27-69-1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дорожніх корит із переміщенням грунту на відстань до 100 м при глибині корита до 250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0,3664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КБ27-12-4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вирівнювальних шарів основи із щебенево-піщаної суміші автогрейдером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0,423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КБ27-65-3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покриття з фігурних елементів мощення товщ 40 мм з приготуванням відсіво-цементної суміші площадок та тротуарів шириною понад 2 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0,258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КБ27-65-4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Улаштування покриття з фігурних елементів мощення товщ 40 мм з приготуванням відсіво-цементної суміші тротуарів, шириною до 2 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0,024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5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КБ27-66-4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Установлення бетонних бортових каменів на бетонну основу, за ширини борту у верхній його частині до 100 мм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2,11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К589921-А001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Камені бетонні бортові, БР 100.20.8  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211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на Озеленення. Благоустрій та озеленення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КБ47-25-4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Підготовлення ґрунту вручну для влаштування партерного і звичайного газону з внесенням рослинної землі шаром 15 см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15,337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КБ47-25-5</w:t>
            </w: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На кожні 5 см зміни товщини шару рослинної землі додавати або віднімати за нормами 47-25-3, 47-25-4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i/>
                <w:iCs/>
                <w:spacing w:val="-3"/>
                <w:sz w:val="20"/>
                <w:szCs w:val="20"/>
              </w:rPr>
              <w:t>15,337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КБ47-25-6</w:t>
            </w:r>
          </w:p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Посів газонів партерних, маврітанських та звичайних вручну</w:t>
            </w: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r w:rsidRPr="00BA500F">
              <w:rPr>
                <w:rFonts w:ascii="Arial" w:eastAsia="Calibri" w:hAnsi="Arial" w:cs="Arial"/>
                <w:spacing w:val="-3"/>
                <w:sz w:val="20"/>
                <w:szCs w:val="20"/>
              </w:rPr>
              <w:t>15,337</w:t>
            </w:r>
          </w:p>
        </w:tc>
      </w:tr>
      <w:tr w:rsidR="00BA500F" w:rsidRPr="00BA500F" w:rsidTr="00BA500F">
        <w:trPr>
          <w:jc w:val="center"/>
        </w:trPr>
        <w:tc>
          <w:tcPr>
            <w:tcW w:w="472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64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6368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87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</w:tcPr>
          <w:p w:rsidR="00BA500F" w:rsidRPr="00BA500F" w:rsidRDefault="00BA500F" w:rsidP="00BA500F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</w:p>
        </w:tc>
      </w:tr>
    </w:tbl>
    <w:p w:rsidR="00BA500F" w:rsidRDefault="00BA500F" w:rsidP="00BA500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13CA" w:rsidRPr="009213CA" w:rsidRDefault="009213CA" w:rsidP="00351557">
      <w:pPr>
        <w:jc w:val="center"/>
        <w:rPr>
          <w:rFonts w:ascii="Times New Roman" w:eastAsia="Calibri" w:hAnsi="Times New Roman" w:cs="Times New Roman"/>
          <w:b/>
        </w:rPr>
      </w:pPr>
    </w:p>
    <w:p w:rsidR="00A95862" w:rsidRPr="005F0FDE" w:rsidRDefault="00A95862" w:rsidP="005F0FDE">
      <w:p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5F0FD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Примітка *Посилання у тендерній документації на конкретні торгівельні марки чи фірми, патенти, конструкції або тип закупівлі, джерело його походження або виробника, слід читати у редакції – " або еквівалент".</w:t>
      </w:r>
    </w:p>
    <w:p w:rsidR="00A95862" w:rsidRPr="00A95862" w:rsidRDefault="00A95862" w:rsidP="00A9586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uk-UA"/>
        </w:rPr>
      </w:pPr>
      <w:r w:rsidRPr="00A95862">
        <w:rPr>
          <w:rFonts w:ascii="Times New Roman" w:eastAsia="Calibri" w:hAnsi="Times New Roman" w:cs="Times New Roman"/>
          <w:lang w:eastAsia="uk-UA"/>
        </w:rPr>
        <w:t>Все обладнання та матеріали повинні бути якісними та дозволеними для використання в Україні і мати сертифікати якості, висновки, якість повинна відповідати діючим нормам і стандартам для даного виду обладнання та матеріалів. Відповідальність за якість обладнання та матеріалів несе Учасник</w:t>
      </w:r>
      <w:r w:rsidRPr="00351557">
        <w:rPr>
          <w:rFonts w:ascii="Times New Roman" w:eastAsia="Calibri" w:hAnsi="Times New Roman" w:cs="Times New Roman"/>
          <w:lang w:eastAsia="uk-UA"/>
        </w:rPr>
        <w:t xml:space="preserve"> про що надає гарантійний лист</w:t>
      </w:r>
      <w:r w:rsidRPr="00A95862">
        <w:rPr>
          <w:rFonts w:ascii="Times New Roman" w:eastAsia="Calibri" w:hAnsi="Times New Roman" w:cs="Times New Roman"/>
          <w:lang w:eastAsia="uk-UA"/>
        </w:rPr>
        <w:t xml:space="preserve">. </w:t>
      </w:r>
    </w:p>
    <w:p w:rsidR="00A95862" w:rsidRPr="00A95862" w:rsidRDefault="00A95862" w:rsidP="00A9586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 Учасник визначає ціну на роботи/ послуги, які він пропонує виконати за Договором по даній закупівлі,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A95862" w:rsidRPr="00A95862" w:rsidRDefault="00A95862" w:rsidP="00A95862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 Технічні, якісні характеристики предмета закупівлі повинні передбачати необхідність застосування заходів із захисту довкілля. </w:t>
      </w:r>
    </w:p>
    <w:p w:rsidR="00A95862" w:rsidRPr="00A95862" w:rsidRDefault="00BD4618" w:rsidP="005F0FDE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lastRenderedPageBreak/>
        <w:t xml:space="preserve"> </w:t>
      </w:r>
      <w:r w:rsidR="00A95862" w:rsidRPr="00A95862">
        <w:rPr>
          <w:rFonts w:ascii="Times New Roman" w:eastAsia="Times New Roman" w:hAnsi="Times New Roman" w:cs="Times New Roman"/>
          <w:lang w:eastAsia="uk-UA"/>
        </w:rPr>
        <w:t xml:space="preserve">Термін виконання робіт/ надання послуг – з моменту укладання договору до </w:t>
      </w:r>
      <w:r w:rsidR="00294B76" w:rsidRPr="00294B76">
        <w:rPr>
          <w:rFonts w:ascii="Times New Roman" w:eastAsia="Times New Roman" w:hAnsi="Times New Roman" w:cs="Times New Roman"/>
          <w:lang w:val="ru-RU" w:eastAsia="uk-UA"/>
        </w:rPr>
        <w:t>26</w:t>
      </w:r>
      <w:r w:rsidR="00A95862" w:rsidRPr="00A95862">
        <w:rPr>
          <w:rFonts w:ascii="Times New Roman" w:eastAsia="Times New Roman" w:hAnsi="Times New Roman" w:cs="Times New Roman"/>
          <w:lang w:eastAsia="uk-UA"/>
        </w:rPr>
        <w:t xml:space="preserve"> грудня 202</w:t>
      </w:r>
      <w:r w:rsidR="00BA500F">
        <w:rPr>
          <w:rFonts w:ascii="Times New Roman" w:eastAsia="Times New Roman" w:hAnsi="Times New Roman" w:cs="Times New Roman"/>
          <w:lang w:eastAsia="uk-UA"/>
        </w:rPr>
        <w:t>3</w:t>
      </w:r>
      <w:r w:rsidR="00A95862" w:rsidRPr="00A95862">
        <w:rPr>
          <w:rFonts w:ascii="Times New Roman" w:eastAsia="Times New Roman" w:hAnsi="Times New Roman" w:cs="Times New Roman"/>
          <w:lang w:eastAsia="uk-UA"/>
        </w:rPr>
        <w:t xml:space="preserve"> року або до повного виконання сторонами договірних зобов’язань.</w:t>
      </w:r>
    </w:p>
    <w:p w:rsidR="00851C1F" w:rsidRPr="00351557" w:rsidRDefault="00851C1F" w:rsidP="00851C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A95862">
        <w:rPr>
          <w:rFonts w:ascii="Times New Roman" w:eastAsia="Times New Roman" w:hAnsi="Times New Roman" w:cs="Times New Roman"/>
          <w:lang w:eastAsia="uk-UA"/>
        </w:rPr>
        <w:t xml:space="preserve">Ціна тендерної пропозиції повинна враховувати усі податки, збори, обов’язкові платежі, що сплачуються або мають бути сплачені стосовно предмету закупівлі. </w:t>
      </w:r>
      <w:r w:rsidR="00C77293">
        <w:rPr>
          <w:rFonts w:ascii="Times New Roman" w:eastAsia="Times New Roman" w:hAnsi="Times New Roman" w:cs="Times New Roman"/>
          <w:lang w:eastAsia="uk-UA"/>
        </w:rPr>
        <w:t>Р</w:t>
      </w:r>
      <w:r w:rsidRPr="00351557">
        <w:rPr>
          <w:rFonts w:ascii="Times New Roman" w:eastAsia="Times New Roman" w:hAnsi="Times New Roman" w:cs="Times New Roman"/>
          <w:lang w:eastAsia="uk-UA"/>
        </w:rPr>
        <w:t>озрахунок договірної ціни</w:t>
      </w:r>
      <w:r w:rsidR="00C77293">
        <w:rPr>
          <w:rFonts w:ascii="Times New Roman" w:eastAsia="Times New Roman" w:hAnsi="Times New Roman" w:cs="Times New Roman"/>
          <w:lang w:eastAsia="uk-UA"/>
        </w:rPr>
        <w:t xml:space="preserve"> здійснюється</w:t>
      </w:r>
      <w:r w:rsidRPr="00351557">
        <w:rPr>
          <w:rFonts w:ascii="Times New Roman" w:eastAsia="Times New Roman" w:hAnsi="Times New Roman" w:cs="Times New Roman"/>
          <w:lang w:eastAsia="uk-UA"/>
        </w:rPr>
        <w:t xml:space="preserve"> відповідно до чинних кошторисних норм України «Настанова з визначення вартості будівництва» та «Настанова з визначення вартості проектних, науковопроектних, вишукувальних робіт та експертизи проектної документації на будівництво» затверджені наказом Мінрегіону  від 01.11.2021 № 281, про що Учасник надає гарантійний лист.</w:t>
      </w:r>
    </w:p>
    <w:p w:rsidR="00A95862" w:rsidRPr="00351557" w:rsidRDefault="00A95862" w:rsidP="00A95862">
      <w:pPr>
        <w:jc w:val="both"/>
        <w:rPr>
          <w:rFonts w:ascii="Times New Roman" w:hAnsi="Times New Roman" w:cs="Times New Roman"/>
        </w:rPr>
      </w:pPr>
    </w:p>
    <w:sectPr w:rsidR="00A95862" w:rsidRPr="003515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75"/>
    <w:rsid w:val="00294B76"/>
    <w:rsid w:val="00351557"/>
    <w:rsid w:val="004D339B"/>
    <w:rsid w:val="00576B8D"/>
    <w:rsid w:val="005878A6"/>
    <w:rsid w:val="005E6475"/>
    <w:rsid w:val="005F0FDE"/>
    <w:rsid w:val="00682622"/>
    <w:rsid w:val="00725368"/>
    <w:rsid w:val="00851C1F"/>
    <w:rsid w:val="008663B5"/>
    <w:rsid w:val="009213CA"/>
    <w:rsid w:val="009C4078"/>
    <w:rsid w:val="009E666E"/>
    <w:rsid w:val="00A0370E"/>
    <w:rsid w:val="00A95862"/>
    <w:rsid w:val="00AD0728"/>
    <w:rsid w:val="00B52596"/>
    <w:rsid w:val="00BA500F"/>
    <w:rsid w:val="00BD4618"/>
    <w:rsid w:val="00BD794D"/>
    <w:rsid w:val="00C24B4E"/>
    <w:rsid w:val="00C350A8"/>
    <w:rsid w:val="00C528C0"/>
    <w:rsid w:val="00C77293"/>
    <w:rsid w:val="00E621AA"/>
    <w:rsid w:val="00EC4769"/>
    <w:rsid w:val="00E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13CA"/>
  </w:style>
  <w:style w:type="numbering" w:customStyle="1" w:styleId="2">
    <w:name w:val="Нет списка2"/>
    <w:next w:val="a2"/>
    <w:uiPriority w:val="99"/>
    <w:semiHidden/>
    <w:unhideWhenUsed/>
    <w:rsid w:val="009E666E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9E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E666E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9E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9E666E"/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9E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2"/>
    <w:uiPriority w:val="99"/>
    <w:semiHidden/>
    <w:rsid w:val="009E666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13"/>
    <w:uiPriority w:val="99"/>
    <w:unhideWhenUsed/>
    <w:rsid w:val="009E6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9E666E"/>
  </w:style>
  <w:style w:type="paragraph" w:styleId="a6">
    <w:name w:val="footer"/>
    <w:basedOn w:val="a"/>
    <w:link w:val="14"/>
    <w:uiPriority w:val="99"/>
    <w:unhideWhenUsed/>
    <w:rsid w:val="009E6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9E666E"/>
  </w:style>
  <w:style w:type="paragraph" w:styleId="a8">
    <w:name w:val="Balloon Text"/>
    <w:basedOn w:val="a"/>
    <w:link w:val="15"/>
    <w:uiPriority w:val="99"/>
    <w:semiHidden/>
    <w:unhideWhenUsed/>
    <w:rsid w:val="009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9E666E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A500F"/>
  </w:style>
  <w:style w:type="character" w:styleId="aa">
    <w:name w:val="page number"/>
    <w:rsid w:val="00BA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5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213CA"/>
  </w:style>
  <w:style w:type="numbering" w:customStyle="1" w:styleId="2">
    <w:name w:val="Нет списка2"/>
    <w:next w:val="a2"/>
    <w:uiPriority w:val="99"/>
    <w:semiHidden/>
    <w:unhideWhenUsed/>
    <w:rsid w:val="009E666E"/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9E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0"/>
    <w:uiPriority w:val="99"/>
    <w:rsid w:val="009E666E"/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9E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1"/>
    <w:uiPriority w:val="99"/>
    <w:rsid w:val="009E666E"/>
  </w:style>
  <w:style w:type="paragraph" w:customStyle="1" w:styleId="12">
    <w:name w:val="Текст выноски1"/>
    <w:basedOn w:val="a"/>
    <w:next w:val="a8"/>
    <w:link w:val="a9"/>
    <w:uiPriority w:val="99"/>
    <w:semiHidden/>
    <w:unhideWhenUsed/>
    <w:rsid w:val="009E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12"/>
    <w:uiPriority w:val="99"/>
    <w:semiHidden/>
    <w:rsid w:val="009E666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13"/>
    <w:uiPriority w:val="99"/>
    <w:unhideWhenUsed/>
    <w:rsid w:val="009E6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4"/>
    <w:uiPriority w:val="99"/>
    <w:semiHidden/>
    <w:rsid w:val="009E666E"/>
  </w:style>
  <w:style w:type="paragraph" w:styleId="a6">
    <w:name w:val="footer"/>
    <w:basedOn w:val="a"/>
    <w:link w:val="14"/>
    <w:uiPriority w:val="99"/>
    <w:unhideWhenUsed/>
    <w:rsid w:val="009E66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6"/>
    <w:uiPriority w:val="99"/>
    <w:semiHidden/>
    <w:rsid w:val="009E666E"/>
  </w:style>
  <w:style w:type="paragraph" w:styleId="a8">
    <w:name w:val="Balloon Text"/>
    <w:basedOn w:val="a"/>
    <w:link w:val="15"/>
    <w:uiPriority w:val="99"/>
    <w:semiHidden/>
    <w:unhideWhenUsed/>
    <w:rsid w:val="009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8"/>
    <w:uiPriority w:val="99"/>
    <w:semiHidden/>
    <w:rsid w:val="009E666E"/>
    <w:rPr>
      <w:rFonts w:ascii="Tahoma" w:hAnsi="Tahoma" w:cs="Tahoma"/>
      <w:sz w:val="16"/>
      <w:szCs w:val="16"/>
    </w:rPr>
  </w:style>
  <w:style w:type="numbering" w:customStyle="1" w:styleId="3">
    <w:name w:val="Нет списка3"/>
    <w:next w:val="a2"/>
    <w:uiPriority w:val="99"/>
    <w:semiHidden/>
    <w:unhideWhenUsed/>
    <w:rsid w:val="00BA500F"/>
  </w:style>
  <w:style w:type="character" w:styleId="aa">
    <w:name w:val="page number"/>
    <w:rsid w:val="00BA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8914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user.vvvm</dc:creator>
  <cp:lastModifiedBy>ПК</cp:lastModifiedBy>
  <cp:revision>2</cp:revision>
  <dcterms:created xsi:type="dcterms:W3CDTF">2023-09-01T11:31:00Z</dcterms:created>
  <dcterms:modified xsi:type="dcterms:W3CDTF">2023-09-01T11:31:00Z</dcterms:modified>
</cp:coreProperties>
</file>