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2873" w14:textId="77777777" w:rsidR="00C62EBA" w:rsidRPr="002C4741" w:rsidRDefault="00C62EBA">
      <w:pPr>
        <w:spacing w:before="240" w:after="0" w:line="240" w:lineRule="auto"/>
        <w:jc w:val="right"/>
        <w:rPr>
          <w:rFonts w:ascii="Times New Roman" w:eastAsia="Times New Roman" w:hAnsi="Times New Roman" w:cs="Times New Roman"/>
          <w:b/>
          <w:i/>
          <w:color w:val="4A86E8"/>
          <w:sz w:val="24"/>
          <w:szCs w:val="24"/>
          <w:highlight w:val="white"/>
          <w:lang w:val="ru-RU"/>
        </w:rPr>
      </w:pPr>
    </w:p>
    <w:p w14:paraId="2BB8B2F9" w14:textId="77777777" w:rsidR="00C62EBA" w:rsidRDefault="00C62EB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7B6C336" w14:textId="77777777" w:rsidR="00DD0784" w:rsidRPr="00DD0784" w:rsidRDefault="00DD0784" w:rsidP="00DD0784">
      <w:pPr>
        <w:tabs>
          <w:tab w:val="left" w:pos="720"/>
          <w:tab w:val="left" w:pos="900"/>
          <w:tab w:val="left" w:pos="1440"/>
        </w:tabs>
        <w:spacing w:after="0" w:line="240" w:lineRule="auto"/>
        <w:ind w:firstLine="709"/>
        <w:jc w:val="center"/>
        <w:rPr>
          <w:rFonts w:ascii="Times New Roman" w:eastAsia="SimSun" w:hAnsi="Times New Roman"/>
          <w:b/>
          <w:i/>
          <w:sz w:val="24"/>
          <w:szCs w:val="24"/>
        </w:rPr>
      </w:pPr>
      <w:r w:rsidRPr="00DD0784">
        <w:rPr>
          <w:rFonts w:ascii="Times New Roman" w:eastAsia="SimSun" w:hAnsi="Times New Roman"/>
          <w:b/>
          <w:bCs/>
          <w:color w:val="000000"/>
          <w:sz w:val="28"/>
          <w:szCs w:val="28"/>
        </w:rPr>
        <w:t>Комунальне підприємство «Білгород-Дністровське міське управління капітального будівництва»</w:t>
      </w:r>
    </w:p>
    <w:p w14:paraId="696BD6C4"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1B0979" w14:textId="77777777" w:rsidR="00DD0784" w:rsidRPr="00DD0784" w:rsidRDefault="00DD0784" w:rsidP="00DD0784">
      <w:pPr>
        <w:spacing w:after="0" w:line="240" w:lineRule="auto"/>
        <w:ind w:left="-1418"/>
        <w:jc w:val="right"/>
        <w:rPr>
          <w:rFonts w:ascii="Times New Roman" w:hAnsi="Times New Roman" w:cs="Times New Roman"/>
          <w:b/>
          <w:color w:val="000000"/>
          <w:sz w:val="24"/>
          <w:szCs w:val="24"/>
        </w:rPr>
      </w:pPr>
    </w:p>
    <w:p w14:paraId="4D4752DA" w14:textId="77777777" w:rsidR="00DD0784" w:rsidRPr="00DE31EB" w:rsidRDefault="00DD0784" w:rsidP="00DD0784">
      <w:pPr>
        <w:spacing w:after="0" w:line="240" w:lineRule="auto"/>
        <w:ind w:left="5670"/>
        <w:jc w:val="right"/>
        <w:rPr>
          <w:rFonts w:ascii="Times New Roman" w:hAnsi="Times New Roman" w:cs="Times New Roman"/>
          <w:color w:val="000000"/>
          <w:sz w:val="24"/>
          <w:szCs w:val="24"/>
        </w:rPr>
      </w:pPr>
    </w:p>
    <w:p w14:paraId="4442649D" w14:textId="240EAE5E" w:rsidR="00DD0784" w:rsidRPr="00556C84" w:rsidRDefault="00AA2873" w:rsidP="00AA2873">
      <w:pPr>
        <w:spacing w:after="0" w:line="240" w:lineRule="auto"/>
        <w:rPr>
          <w:rFonts w:ascii="Times New Roman" w:hAnsi="Times New Roman" w:cs="Times New Roman"/>
          <w:color w:val="000000"/>
          <w:sz w:val="24"/>
          <w:szCs w:val="24"/>
        </w:rPr>
      </w:pPr>
      <w:r w:rsidRPr="00DE31EB">
        <w:rPr>
          <w:rFonts w:ascii="Times New Roman" w:hAnsi="Times New Roman" w:cs="Times New Roman"/>
          <w:color w:val="000000"/>
          <w:sz w:val="24"/>
          <w:szCs w:val="24"/>
        </w:rPr>
        <w:t xml:space="preserve">                                                                               </w:t>
      </w:r>
      <w:r w:rsidR="002D185F" w:rsidRPr="00DE31EB">
        <w:rPr>
          <w:rFonts w:ascii="Times New Roman" w:hAnsi="Times New Roman" w:cs="Times New Roman"/>
          <w:color w:val="000000"/>
          <w:sz w:val="24"/>
          <w:szCs w:val="24"/>
        </w:rPr>
        <w:t xml:space="preserve">                              </w:t>
      </w:r>
      <w:r w:rsidR="00DD0784" w:rsidRPr="00556C84">
        <w:rPr>
          <w:rFonts w:ascii="Times New Roman" w:hAnsi="Times New Roman" w:cs="Times New Roman"/>
          <w:color w:val="000000"/>
          <w:sz w:val="24"/>
          <w:szCs w:val="24"/>
        </w:rPr>
        <w:t>«ЗАТВЕРДЖЕНО»</w:t>
      </w:r>
    </w:p>
    <w:p w14:paraId="162C6074" w14:textId="58BF81F4" w:rsidR="00DD0784" w:rsidRPr="00556C84" w:rsidRDefault="00DE31EB" w:rsidP="00EB26FF">
      <w:pPr>
        <w:spacing w:after="0" w:line="240" w:lineRule="auto"/>
        <w:ind w:left="5670"/>
        <w:jc w:val="center"/>
        <w:rPr>
          <w:rFonts w:ascii="Times New Roman" w:hAnsi="Times New Roman" w:cs="Times New Roman"/>
          <w:color w:val="000000"/>
          <w:sz w:val="24"/>
          <w:szCs w:val="24"/>
        </w:rPr>
      </w:pPr>
      <w:r w:rsidRPr="00556C84">
        <w:rPr>
          <w:rFonts w:ascii="Times New Roman" w:hAnsi="Times New Roman" w:cs="Times New Roman"/>
          <w:color w:val="000000"/>
          <w:sz w:val="24"/>
          <w:szCs w:val="24"/>
        </w:rPr>
        <w:t xml:space="preserve">         </w:t>
      </w:r>
      <w:r w:rsidR="00DD0784" w:rsidRPr="00556C84">
        <w:rPr>
          <w:rFonts w:ascii="Times New Roman" w:hAnsi="Times New Roman" w:cs="Times New Roman"/>
          <w:color w:val="000000"/>
          <w:sz w:val="24"/>
          <w:szCs w:val="24"/>
        </w:rPr>
        <w:t xml:space="preserve">Протокол </w:t>
      </w:r>
      <w:r w:rsidR="00A940CD" w:rsidRPr="00556C84">
        <w:rPr>
          <w:rFonts w:ascii="Times New Roman" w:hAnsi="Times New Roman" w:cs="Times New Roman"/>
          <w:color w:val="0D0D0D"/>
          <w:sz w:val="24"/>
          <w:szCs w:val="24"/>
        </w:rPr>
        <w:t xml:space="preserve">від </w:t>
      </w:r>
      <w:r w:rsidR="00491C2D">
        <w:rPr>
          <w:rFonts w:ascii="Times New Roman" w:hAnsi="Times New Roman" w:cs="Times New Roman"/>
          <w:color w:val="0D0D0D"/>
          <w:sz w:val="24"/>
          <w:szCs w:val="24"/>
        </w:rPr>
        <w:t>02</w:t>
      </w:r>
      <w:r w:rsidR="00DD0784" w:rsidRPr="00556C84">
        <w:rPr>
          <w:rFonts w:ascii="Times New Roman" w:hAnsi="Times New Roman" w:cs="Times New Roman"/>
          <w:color w:val="0D0D0D"/>
          <w:sz w:val="24"/>
          <w:szCs w:val="24"/>
        </w:rPr>
        <w:t>.</w:t>
      </w:r>
      <w:r w:rsidR="00A940CD" w:rsidRPr="00556C84">
        <w:rPr>
          <w:rFonts w:ascii="Times New Roman" w:hAnsi="Times New Roman" w:cs="Times New Roman"/>
          <w:color w:val="0D0D0D"/>
          <w:sz w:val="24"/>
          <w:szCs w:val="24"/>
        </w:rPr>
        <w:t>1</w:t>
      </w:r>
      <w:r w:rsidR="00491C2D">
        <w:rPr>
          <w:rFonts w:ascii="Times New Roman" w:hAnsi="Times New Roman" w:cs="Times New Roman"/>
          <w:color w:val="0D0D0D"/>
          <w:sz w:val="24"/>
          <w:szCs w:val="24"/>
        </w:rPr>
        <w:t>1</w:t>
      </w:r>
      <w:r w:rsidR="00DD0784" w:rsidRPr="00556C84">
        <w:rPr>
          <w:rFonts w:ascii="Times New Roman" w:hAnsi="Times New Roman" w:cs="Times New Roman"/>
          <w:color w:val="0D0D0D"/>
          <w:sz w:val="24"/>
          <w:szCs w:val="24"/>
        </w:rPr>
        <w:t>.202</w:t>
      </w:r>
      <w:r w:rsidR="00DD0784" w:rsidRPr="00556C84">
        <w:rPr>
          <w:rFonts w:ascii="Times New Roman" w:hAnsi="Times New Roman"/>
          <w:color w:val="0D0D0D"/>
          <w:sz w:val="24"/>
          <w:szCs w:val="24"/>
        </w:rPr>
        <w:t>3</w:t>
      </w:r>
      <w:r w:rsidR="00AA2873" w:rsidRPr="00556C84">
        <w:rPr>
          <w:rFonts w:ascii="Times New Roman" w:hAnsi="Times New Roman"/>
          <w:color w:val="0D0D0D"/>
          <w:sz w:val="24"/>
          <w:szCs w:val="24"/>
        </w:rPr>
        <w:t xml:space="preserve"> </w:t>
      </w:r>
      <w:r w:rsidR="00DD0784" w:rsidRPr="00556C84">
        <w:rPr>
          <w:rFonts w:ascii="Times New Roman" w:hAnsi="Times New Roman" w:cs="Times New Roman"/>
          <w:color w:val="0D0D0D"/>
          <w:sz w:val="24"/>
          <w:szCs w:val="24"/>
        </w:rPr>
        <w:t>р</w:t>
      </w:r>
      <w:r w:rsidR="00AA2873" w:rsidRPr="00556C84">
        <w:rPr>
          <w:rFonts w:ascii="Times New Roman" w:hAnsi="Times New Roman" w:cs="Times New Roman"/>
          <w:color w:val="0D0D0D"/>
          <w:sz w:val="24"/>
          <w:szCs w:val="24"/>
        </w:rPr>
        <w:t xml:space="preserve">. № </w:t>
      </w:r>
      <w:r w:rsidR="00556C84" w:rsidRPr="00556C84">
        <w:rPr>
          <w:rFonts w:ascii="Times New Roman" w:hAnsi="Times New Roman" w:cs="Times New Roman"/>
          <w:color w:val="0D0D0D"/>
          <w:sz w:val="24"/>
          <w:szCs w:val="24"/>
        </w:rPr>
        <w:t>3</w:t>
      </w:r>
      <w:r w:rsidR="00491C2D">
        <w:rPr>
          <w:rFonts w:ascii="Times New Roman" w:hAnsi="Times New Roman" w:cs="Times New Roman"/>
          <w:color w:val="0D0D0D"/>
          <w:sz w:val="24"/>
          <w:szCs w:val="24"/>
        </w:rPr>
        <w:t>3</w:t>
      </w:r>
    </w:p>
    <w:p w14:paraId="3F7D092C" w14:textId="56574AB1" w:rsidR="00DD0784" w:rsidRDefault="00A763A9" w:rsidP="00A763A9">
      <w:pPr>
        <w:spacing w:after="0" w:line="240" w:lineRule="auto"/>
        <w:rPr>
          <w:rFonts w:ascii="Times New Roman" w:hAnsi="Times New Roman" w:cs="Times New Roman"/>
          <w:color w:val="000000"/>
          <w:sz w:val="24"/>
          <w:szCs w:val="24"/>
        </w:rPr>
      </w:pPr>
      <w:r w:rsidRPr="00556C84">
        <w:rPr>
          <w:rFonts w:ascii="Times New Roman" w:hAnsi="Times New Roman" w:cs="Times New Roman"/>
          <w:color w:val="000000"/>
          <w:sz w:val="24"/>
          <w:szCs w:val="24"/>
        </w:rPr>
        <w:t xml:space="preserve">                                                                                                             </w:t>
      </w:r>
      <w:r w:rsidR="00DD0784" w:rsidRPr="00556C84">
        <w:rPr>
          <w:rFonts w:ascii="Times New Roman" w:hAnsi="Times New Roman" w:cs="Times New Roman"/>
          <w:color w:val="000000"/>
          <w:sz w:val="24"/>
          <w:szCs w:val="24"/>
        </w:rPr>
        <w:t>Уповноваженої особи</w:t>
      </w:r>
    </w:p>
    <w:p w14:paraId="6DD94C67" w14:textId="7DF112E4" w:rsidR="0048799B" w:rsidRDefault="0048799B" w:rsidP="00A76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ABB8AD7" w14:textId="0F6F23EB" w:rsidR="00A436C5" w:rsidRDefault="00380B9E" w:rsidP="00380B9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4F30165" w14:textId="2A15D457" w:rsidR="00DD0784" w:rsidRDefault="00DD0784" w:rsidP="00DD0784">
      <w:pPr>
        <w:spacing w:after="0" w:line="240" w:lineRule="auto"/>
        <w:ind w:left="-1418"/>
        <w:jc w:val="center"/>
        <w:rPr>
          <w:rFonts w:ascii="Times New Roman" w:hAnsi="Times New Roman" w:cs="Times New Roman"/>
          <w:b/>
          <w:color w:val="000000"/>
          <w:sz w:val="24"/>
          <w:szCs w:val="24"/>
        </w:rPr>
      </w:pPr>
    </w:p>
    <w:p w14:paraId="227FC966" w14:textId="77777777" w:rsidR="00A763A9" w:rsidRPr="00DD0784" w:rsidRDefault="00A763A9" w:rsidP="00DD0784">
      <w:pPr>
        <w:spacing w:after="0" w:line="240" w:lineRule="auto"/>
        <w:ind w:left="-1418"/>
        <w:jc w:val="center"/>
        <w:rPr>
          <w:rFonts w:ascii="Times New Roman" w:hAnsi="Times New Roman" w:cs="Times New Roman"/>
          <w:b/>
          <w:color w:val="000000"/>
          <w:sz w:val="24"/>
          <w:szCs w:val="24"/>
        </w:rPr>
      </w:pPr>
    </w:p>
    <w:p w14:paraId="69893C9B"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50E6F9FF"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481196DC"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65D54CFD"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2F7624C" w14:textId="77777777" w:rsidR="00DD0784" w:rsidRPr="00DD0784" w:rsidRDefault="00DD0784" w:rsidP="00DD0784">
      <w:pPr>
        <w:spacing w:after="0" w:line="240" w:lineRule="auto"/>
        <w:rPr>
          <w:rFonts w:ascii="Times New Roman" w:hAnsi="Times New Roman" w:cs="Times New Roman"/>
          <w:b/>
          <w:color w:val="000000"/>
          <w:sz w:val="24"/>
          <w:szCs w:val="24"/>
        </w:rPr>
      </w:pPr>
    </w:p>
    <w:p w14:paraId="61598AE8"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332C13F" w14:textId="1DB032DB" w:rsidR="00DD0784" w:rsidRDefault="00DD0784" w:rsidP="00DD0784">
      <w:pPr>
        <w:spacing w:after="0" w:line="240" w:lineRule="auto"/>
        <w:jc w:val="center"/>
        <w:rPr>
          <w:rFonts w:ascii="Times New Roman" w:hAnsi="Times New Roman" w:cs="Times New Roman"/>
          <w:b/>
          <w:color w:val="000000"/>
          <w:sz w:val="36"/>
          <w:szCs w:val="36"/>
        </w:rPr>
      </w:pPr>
      <w:r w:rsidRPr="005F4234">
        <w:rPr>
          <w:rFonts w:ascii="Times New Roman" w:hAnsi="Times New Roman" w:cs="Times New Roman"/>
          <w:b/>
          <w:color w:val="000000"/>
          <w:sz w:val="36"/>
          <w:szCs w:val="36"/>
        </w:rPr>
        <w:t>ТЕНДЕРНА ДОКУМЕНТАЦІЯ</w:t>
      </w:r>
    </w:p>
    <w:p w14:paraId="0D2C54FF" w14:textId="132B0426" w:rsidR="00DD0784" w:rsidRPr="00DD0784" w:rsidRDefault="00491C2D" w:rsidP="00DD07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(НОВА РЕДАКЦІЯ)</w:t>
      </w:r>
    </w:p>
    <w:p w14:paraId="78C57C92" w14:textId="77777777" w:rsidR="00DD0784" w:rsidRPr="005A3F28" w:rsidRDefault="00DD0784" w:rsidP="00DD0784">
      <w:pPr>
        <w:spacing w:before="240" w:after="0" w:line="240" w:lineRule="auto"/>
        <w:jc w:val="center"/>
        <w:rPr>
          <w:rFonts w:ascii="Times New Roman" w:eastAsia="Times New Roman" w:hAnsi="Times New Roman" w:cs="Times New Roman"/>
          <w:sz w:val="28"/>
          <w:szCs w:val="28"/>
        </w:rPr>
      </w:pPr>
      <w:r w:rsidRPr="00DD0784">
        <w:rPr>
          <w:rFonts w:ascii="Times New Roman" w:eastAsia="Times New Roman" w:hAnsi="Times New Roman" w:cs="Times New Roman"/>
          <w:b/>
          <w:bCs/>
          <w:color w:val="000000"/>
          <w:sz w:val="24"/>
          <w:szCs w:val="24"/>
        </w:rPr>
        <w:t> </w:t>
      </w:r>
      <w:r w:rsidRPr="005A3F28">
        <w:rPr>
          <w:rFonts w:ascii="Times New Roman" w:eastAsia="Times New Roman" w:hAnsi="Times New Roman" w:cs="Times New Roman"/>
          <w:color w:val="000000"/>
          <w:sz w:val="28"/>
          <w:szCs w:val="28"/>
        </w:rPr>
        <w:t>по процедурі</w:t>
      </w:r>
      <w:r w:rsidRPr="005A3F28">
        <w:rPr>
          <w:rFonts w:ascii="Times New Roman" w:eastAsia="Times New Roman" w:hAnsi="Times New Roman" w:cs="Times New Roman"/>
          <w:b/>
          <w:bCs/>
          <w:color w:val="000000"/>
          <w:sz w:val="28"/>
          <w:szCs w:val="28"/>
        </w:rPr>
        <w:t xml:space="preserve"> ВІДКРИТІ </w:t>
      </w:r>
      <w:r w:rsidRPr="005A3F28">
        <w:rPr>
          <w:rFonts w:ascii="Times New Roman" w:eastAsia="Times New Roman" w:hAnsi="Times New Roman" w:cs="Times New Roman"/>
          <w:b/>
          <w:bCs/>
          <w:sz w:val="28"/>
          <w:szCs w:val="28"/>
        </w:rPr>
        <w:t xml:space="preserve">ТОРГИ </w:t>
      </w:r>
      <w:r w:rsidRPr="005A3F28">
        <w:rPr>
          <w:rFonts w:ascii="Times New Roman" w:eastAsia="Times New Roman" w:hAnsi="Times New Roman" w:cs="Times New Roman"/>
          <w:bCs/>
          <w:sz w:val="28"/>
          <w:szCs w:val="28"/>
        </w:rPr>
        <w:t>(</w:t>
      </w:r>
      <w:r w:rsidRPr="005A3F28">
        <w:rPr>
          <w:rFonts w:ascii="Times New Roman" w:eastAsia="Times New Roman" w:hAnsi="Times New Roman" w:cs="Times New Roman"/>
          <w:b/>
          <w:bCs/>
          <w:sz w:val="28"/>
          <w:szCs w:val="28"/>
        </w:rPr>
        <w:t>з особливостями)</w:t>
      </w:r>
    </w:p>
    <w:p w14:paraId="3BFE7764" w14:textId="77777777" w:rsidR="005953B9" w:rsidRDefault="00DD0784" w:rsidP="005953B9">
      <w:pPr>
        <w:pStyle w:val="af9"/>
        <w:jc w:val="center"/>
        <w:rPr>
          <w:rFonts w:ascii="Times New Roman" w:hAnsi="Times New Roman" w:cs="Times New Roman"/>
          <w:sz w:val="28"/>
          <w:szCs w:val="28"/>
        </w:rPr>
      </w:pPr>
      <w:r w:rsidRPr="006E07C0">
        <w:rPr>
          <w:rFonts w:ascii="Times New Roman" w:hAnsi="Times New Roman" w:cs="Times New Roman"/>
          <w:color w:val="000000"/>
          <w:sz w:val="28"/>
          <w:szCs w:val="28"/>
        </w:rPr>
        <w:t xml:space="preserve">на закупівлю </w:t>
      </w:r>
      <w:r w:rsidR="005953B9" w:rsidRPr="005953B9">
        <w:rPr>
          <w:rFonts w:ascii="Times New Roman" w:hAnsi="Times New Roman" w:cs="Times New Roman"/>
          <w:sz w:val="28"/>
          <w:szCs w:val="28"/>
        </w:rPr>
        <w:t xml:space="preserve">«Капітальний ремонт покрівлі лікувального </w:t>
      </w:r>
    </w:p>
    <w:p w14:paraId="5455F5ED" w14:textId="00C86875" w:rsidR="005953B9" w:rsidRDefault="005953B9" w:rsidP="005953B9">
      <w:pPr>
        <w:pStyle w:val="af9"/>
        <w:jc w:val="center"/>
        <w:rPr>
          <w:rFonts w:ascii="Times New Roman" w:hAnsi="Times New Roman" w:cs="Times New Roman"/>
          <w:sz w:val="28"/>
          <w:szCs w:val="28"/>
        </w:rPr>
      </w:pPr>
      <w:r w:rsidRPr="005953B9">
        <w:rPr>
          <w:rFonts w:ascii="Times New Roman" w:hAnsi="Times New Roman" w:cs="Times New Roman"/>
          <w:sz w:val="28"/>
          <w:szCs w:val="28"/>
        </w:rPr>
        <w:t>корпусу літ. "А" КНП "БДМБЛ" по вул. Незалежності, 35</w:t>
      </w:r>
    </w:p>
    <w:p w14:paraId="5CDEF54C" w14:textId="2C36FB5D" w:rsidR="005953B9" w:rsidRPr="005953B9" w:rsidRDefault="005953B9" w:rsidP="005953B9">
      <w:pPr>
        <w:pStyle w:val="af9"/>
        <w:jc w:val="center"/>
        <w:rPr>
          <w:rFonts w:ascii="Times New Roman" w:hAnsi="Times New Roman" w:cs="Times New Roman"/>
          <w:sz w:val="28"/>
          <w:szCs w:val="28"/>
        </w:rPr>
      </w:pPr>
      <w:r w:rsidRPr="005953B9">
        <w:rPr>
          <w:rFonts w:ascii="Times New Roman" w:hAnsi="Times New Roman" w:cs="Times New Roman"/>
          <w:sz w:val="28"/>
          <w:szCs w:val="28"/>
        </w:rPr>
        <w:t xml:space="preserve"> в м. Білгород-Дністровський Одеської області»</w:t>
      </w:r>
    </w:p>
    <w:p w14:paraId="70754EA1" w14:textId="77777777" w:rsidR="005953B9" w:rsidRPr="005953B9" w:rsidRDefault="005953B9" w:rsidP="005953B9">
      <w:pPr>
        <w:pStyle w:val="af9"/>
        <w:jc w:val="center"/>
        <w:rPr>
          <w:rFonts w:ascii="Times New Roman" w:hAnsi="Times New Roman" w:cs="Times New Roman"/>
          <w:sz w:val="28"/>
          <w:szCs w:val="28"/>
        </w:rPr>
      </w:pPr>
      <w:r w:rsidRPr="005953B9">
        <w:rPr>
          <w:rFonts w:ascii="Times New Roman" w:hAnsi="Times New Roman" w:cs="Times New Roman"/>
          <w:sz w:val="28"/>
          <w:szCs w:val="28"/>
        </w:rPr>
        <w:t xml:space="preserve"> (ДК 021:2015:45000000-7 - Будівельні роботи та поточний ремонт)</w:t>
      </w:r>
    </w:p>
    <w:p w14:paraId="41D4C9ED" w14:textId="74B57E11" w:rsidR="00DD0784" w:rsidRPr="00DD0784" w:rsidRDefault="00DD0784" w:rsidP="005953B9">
      <w:pPr>
        <w:pStyle w:val="af9"/>
        <w:jc w:val="center"/>
        <w:rPr>
          <w:rFonts w:ascii="Times New Roman" w:eastAsia="Times New Roman" w:hAnsi="Times New Roman" w:cs="Times New Roman"/>
          <w:sz w:val="24"/>
          <w:szCs w:val="24"/>
        </w:rPr>
      </w:pPr>
    </w:p>
    <w:p w14:paraId="1B535BA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7F0A66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62CC43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E70430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3C9381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979B98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DD01EFA"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0E08FD6D" w14:textId="69AD7DA9" w:rsidR="006E07C0" w:rsidRDefault="00DD0784"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bookmarkStart w:id="1" w:name="_1fob9te" w:colFirst="0" w:colLast="0"/>
      <w:bookmarkEnd w:id="1"/>
      <w:r w:rsidRPr="00DD0784">
        <w:rPr>
          <w:rFonts w:ascii="Times New Roman" w:hAnsi="Times New Roman" w:cs="Times New Roman"/>
          <w:b/>
          <w:bCs/>
          <w:color w:val="000000"/>
          <w:sz w:val="24"/>
          <w:szCs w:val="24"/>
        </w:rPr>
        <w:t>м. Білгород-Дністровський  202</w:t>
      </w:r>
      <w:r w:rsidRPr="00DD0784">
        <w:rPr>
          <w:rFonts w:ascii="Times New Roman" w:hAnsi="Times New Roman"/>
          <w:b/>
          <w:bCs/>
          <w:color w:val="000000"/>
          <w:sz w:val="24"/>
          <w:szCs w:val="24"/>
        </w:rPr>
        <w:t>3</w:t>
      </w:r>
    </w:p>
    <w:p w14:paraId="3FBAB3C1" w14:textId="788EDA83"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B61C6E8" w14:textId="11187ABD"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732970EF" w14:textId="17DE7D95"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25A8394D" w14:textId="235BFE70"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B3CCF6E" w14:textId="77777777" w:rsidR="005953B9" w:rsidRDefault="005953B9"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130E7EE" w14:textId="6F37D4FB"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8708188" w14:textId="77777777" w:rsidR="0048799B" w:rsidRDefault="0048799B">
      <w:pPr>
        <w:spacing w:after="0" w:line="240" w:lineRule="auto"/>
        <w:jc w:val="both"/>
        <w:rPr>
          <w:rFonts w:ascii="Times New Roman" w:eastAsia="Times New Roman" w:hAnsi="Times New Roman" w:cs="Times New Roman"/>
          <w:sz w:val="24"/>
          <w:szCs w:val="24"/>
        </w:rPr>
      </w:pPr>
    </w:p>
    <w:p w14:paraId="09EEFF6A" w14:textId="59010D85" w:rsidR="00C62EBA" w:rsidRDefault="00723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8A8474" w14:textId="77777777" w:rsidR="00333B16" w:rsidRDefault="00333B16">
      <w:pPr>
        <w:spacing w:after="0" w:line="240" w:lineRule="auto"/>
        <w:jc w:val="both"/>
        <w:rPr>
          <w:rFonts w:ascii="Times New Roman" w:eastAsia="Times New Roman" w:hAnsi="Times New Roman" w:cs="Times New Roman"/>
          <w:sz w:val="24"/>
          <w:szCs w:val="24"/>
        </w:rPr>
      </w:pPr>
    </w:p>
    <w:tbl>
      <w:tblPr>
        <w:tblStyle w:val="af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8"/>
        <w:gridCol w:w="6237"/>
      </w:tblGrid>
      <w:tr w:rsidR="00C62EBA" w14:paraId="69AF9210" w14:textId="77777777" w:rsidTr="00CF00A0">
        <w:trPr>
          <w:trHeight w:val="416"/>
          <w:jc w:val="center"/>
        </w:trPr>
        <w:tc>
          <w:tcPr>
            <w:tcW w:w="710" w:type="dxa"/>
            <w:vAlign w:val="center"/>
          </w:tcPr>
          <w:p w14:paraId="30C93D8E"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14:paraId="334B4555" w14:textId="77777777" w:rsidR="00C62EBA" w:rsidRDefault="00AA2F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2EBA" w14:paraId="2CA42247" w14:textId="77777777" w:rsidTr="00CF00A0">
        <w:trPr>
          <w:trHeight w:val="129"/>
          <w:jc w:val="center"/>
        </w:trPr>
        <w:tc>
          <w:tcPr>
            <w:tcW w:w="710" w:type="dxa"/>
            <w:vAlign w:val="center"/>
          </w:tcPr>
          <w:p w14:paraId="0F8354E5"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1</w:t>
            </w:r>
          </w:p>
        </w:tc>
        <w:tc>
          <w:tcPr>
            <w:tcW w:w="3118" w:type="dxa"/>
            <w:vAlign w:val="center"/>
          </w:tcPr>
          <w:p w14:paraId="3C5C89F1"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2</w:t>
            </w:r>
          </w:p>
        </w:tc>
        <w:tc>
          <w:tcPr>
            <w:tcW w:w="6237" w:type="dxa"/>
            <w:vAlign w:val="center"/>
          </w:tcPr>
          <w:p w14:paraId="4524B798"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3</w:t>
            </w:r>
          </w:p>
        </w:tc>
      </w:tr>
      <w:tr w:rsidR="00C62EBA" w14:paraId="103EA421" w14:textId="77777777" w:rsidTr="00CF00A0">
        <w:trPr>
          <w:trHeight w:val="1119"/>
          <w:jc w:val="center"/>
        </w:trPr>
        <w:tc>
          <w:tcPr>
            <w:tcW w:w="710" w:type="dxa"/>
          </w:tcPr>
          <w:p w14:paraId="2FC3D263"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66AFC94"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14:paraId="124C901A" w14:textId="07551466" w:rsidR="00AA0460" w:rsidRPr="00AA0460" w:rsidRDefault="009251CC" w:rsidP="00AA04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460" w:rsidRPr="00AA04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1F1392" w14:textId="3B1D13C6" w:rsidR="00C62EBA"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AA046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62EBA" w14:paraId="22113B9C" w14:textId="77777777" w:rsidTr="00CF00A0">
        <w:trPr>
          <w:trHeight w:val="615"/>
          <w:jc w:val="center"/>
        </w:trPr>
        <w:tc>
          <w:tcPr>
            <w:tcW w:w="710" w:type="dxa"/>
          </w:tcPr>
          <w:p w14:paraId="4E2B4288"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6CA42C40"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7" w:type="dxa"/>
          </w:tcPr>
          <w:p w14:paraId="71429313"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273" w14:paraId="45287499" w14:textId="77777777" w:rsidTr="00CF00A0">
        <w:trPr>
          <w:trHeight w:val="285"/>
          <w:jc w:val="center"/>
        </w:trPr>
        <w:tc>
          <w:tcPr>
            <w:tcW w:w="710" w:type="dxa"/>
          </w:tcPr>
          <w:p w14:paraId="0A28A55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14:paraId="545ADF81"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37" w:type="dxa"/>
          </w:tcPr>
          <w:p w14:paraId="3D3D31DA" w14:textId="77777777" w:rsidR="005A0273" w:rsidRPr="00DD4A46" w:rsidRDefault="005A0273" w:rsidP="005A0273">
            <w:pPr>
              <w:rPr>
                <w:rFonts w:ascii="Times New Roman" w:eastAsia="Times New Roman" w:hAnsi="Times New Roman" w:cs="Times New Roman"/>
                <w:b/>
                <w:bCs/>
                <w:sz w:val="24"/>
                <w:szCs w:val="24"/>
              </w:rPr>
            </w:pPr>
            <w:bookmarkStart w:id="2" w:name="_Hlk44421158"/>
            <w:r w:rsidRPr="00DD4A46">
              <w:rPr>
                <w:rFonts w:ascii="Times New Roman" w:eastAsia="Times New Roman" w:hAnsi="Times New Roman" w:cs="Times New Roman"/>
                <w:b/>
                <w:bCs/>
                <w:sz w:val="24"/>
                <w:szCs w:val="24"/>
              </w:rPr>
              <w:t xml:space="preserve">Комунальне підприємство «Білгород-Дністровське міське управління капітального будівництва»                                       </w:t>
            </w:r>
            <w:bookmarkEnd w:id="2"/>
            <w:r w:rsidRPr="00DD4A46">
              <w:rPr>
                <w:rFonts w:ascii="Times New Roman" w:eastAsia="Times New Roman" w:hAnsi="Times New Roman" w:cs="Times New Roman"/>
                <w:b/>
                <w:bCs/>
                <w:sz w:val="24"/>
                <w:szCs w:val="24"/>
              </w:rPr>
              <w:t>м. Білгород-Дністровського, Одеської області</w:t>
            </w:r>
          </w:p>
          <w:p w14:paraId="6FAE57CD" w14:textId="77777777" w:rsidR="005A0273" w:rsidRPr="00DD4A46" w:rsidRDefault="005A0273" w:rsidP="005A0273">
            <w:pPr>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Код за ЄДРПОУ: 34712336</w:t>
            </w:r>
          </w:p>
          <w:p w14:paraId="0E6B4AFD" w14:textId="77777777" w:rsidR="005A0273" w:rsidRPr="00761751" w:rsidRDefault="005A0273" w:rsidP="005A0273">
            <w:pPr>
              <w:pStyle w:val="10"/>
              <w:jc w:val="both"/>
              <w:rPr>
                <w:rFonts w:ascii="Times New Roman" w:eastAsia="Times New Roman" w:hAnsi="Times New Roman" w:cs="Times New Roman"/>
                <w:i/>
                <w:sz w:val="24"/>
                <w:szCs w:val="24"/>
              </w:rPr>
            </w:pPr>
            <w:r w:rsidRPr="00DD4A46">
              <w:rPr>
                <w:rFonts w:ascii="Times New Roman" w:eastAsia="Times New Roman" w:hAnsi="Times New Roman" w:cs="Times New Roman"/>
                <w:b/>
                <w:bCs/>
                <w:sz w:val="24"/>
                <w:szCs w:val="24"/>
              </w:rPr>
              <w:t>Категорія замовника (юридичні особи, які забезпечують потреби держави або територіальної громади).</w:t>
            </w:r>
          </w:p>
        </w:tc>
      </w:tr>
      <w:tr w:rsidR="005A0273" w14:paraId="0D0BFE64" w14:textId="77777777" w:rsidTr="00CF00A0">
        <w:trPr>
          <w:trHeight w:val="536"/>
          <w:jc w:val="center"/>
        </w:trPr>
        <w:tc>
          <w:tcPr>
            <w:tcW w:w="710" w:type="dxa"/>
          </w:tcPr>
          <w:p w14:paraId="3C0DDD43"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14:paraId="7AEE1858"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37" w:type="dxa"/>
          </w:tcPr>
          <w:p w14:paraId="1B28F357" w14:textId="77777777" w:rsidR="005A0273" w:rsidRPr="00761751" w:rsidRDefault="005A0273" w:rsidP="005A0273">
            <w:pPr>
              <w:pStyle w:val="10"/>
              <w:rPr>
                <w:rFonts w:ascii="Times New Roman" w:eastAsia="Times New Roman" w:hAnsi="Times New Roman" w:cs="Times New Roman"/>
                <w:sz w:val="24"/>
                <w:szCs w:val="24"/>
                <w:highlight w:val="cyan"/>
              </w:rPr>
            </w:pPr>
            <w:r w:rsidRPr="00DD4A46">
              <w:rPr>
                <w:rFonts w:ascii="Times New Roman" w:eastAsia="Times New Roman" w:hAnsi="Times New Roman" w:cs="Times New Roman"/>
                <w:bCs/>
                <w:sz w:val="24"/>
                <w:szCs w:val="24"/>
              </w:rPr>
              <w:t>вул. Незалежності, 10, кабінет № 3,                                          м.Білгород-Дністровський, Одеська обл., 67701</w:t>
            </w:r>
          </w:p>
        </w:tc>
      </w:tr>
      <w:tr w:rsidR="005A0273" w14:paraId="4007A7F9" w14:textId="77777777" w:rsidTr="00CF00A0">
        <w:trPr>
          <w:trHeight w:val="1119"/>
          <w:jc w:val="center"/>
        </w:trPr>
        <w:tc>
          <w:tcPr>
            <w:tcW w:w="710" w:type="dxa"/>
          </w:tcPr>
          <w:p w14:paraId="202AF52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14:paraId="2B0AD2AC"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5940E899" w14:textId="77777777" w:rsidR="005A0273" w:rsidRDefault="005A0273" w:rsidP="005A0273">
            <w:pPr>
              <w:widowControl w:val="0"/>
              <w:ind w:right="5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Сєрбова Ліна Вікторівна</w:t>
            </w:r>
            <w:r w:rsidRPr="00DD4A46">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інженер</w:t>
            </w:r>
            <w:r w:rsidRPr="00DD4A46">
              <w:rPr>
                <w:rFonts w:ascii="Times New Roman" w:eastAsia="Times New Roman" w:hAnsi="Times New Roman" w:cs="Times New Roman"/>
                <w:bCs/>
                <w:sz w:val="24"/>
                <w:szCs w:val="24"/>
              </w:rPr>
              <w:t xml:space="preserve"> комунального підприємства «Білгород-Дністровське міське управління капітального будівництва»  </w:t>
            </w:r>
            <w:r>
              <w:rPr>
                <w:rFonts w:ascii="Times New Roman" w:eastAsia="Times New Roman" w:hAnsi="Times New Roman" w:cs="Times New Roman"/>
                <w:bCs/>
                <w:sz w:val="24"/>
                <w:szCs w:val="24"/>
              </w:rPr>
              <w:t>уповноважена особа.</w:t>
            </w:r>
          </w:p>
          <w:p w14:paraId="2A2826CD" w14:textId="77777777" w:rsidR="005A0273" w:rsidRPr="00DD4A46" w:rsidRDefault="005A0273" w:rsidP="005A0273">
            <w:pPr>
              <w:widowControl w:val="0"/>
              <w:ind w:right="57"/>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 xml:space="preserve">вул. Незалежності, 10, кабінет № 3,                                                       м. Білгород-Дністровський, Одеська область, </w:t>
            </w:r>
          </w:p>
          <w:p w14:paraId="61654B8E" w14:textId="77777777" w:rsidR="005A0273" w:rsidRPr="00DD4A46" w:rsidRDefault="005A0273" w:rsidP="005A0273">
            <w:pPr>
              <w:widowControl w:val="0"/>
              <w:ind w:right="57"/>
              <w:rPr>
                <w:rFonts w:ascii="Times New Roman" w:eastAsia="Times New Roman" w:hAnsi="Times New Roman" w:cs="Times New Roman"/>
                <w:sz w:val="24"/>
                <w:szCs w:val="24"/>
              </w:rPr>
            </w:pPr>
            <w:r w:rsidRPr="00DD4A46">
              <w:rPr>
                <w:rFonts w:ascii="Times New Roman" w:eastAsia="Times New Roman" w:hAnsi="Times New Roman" w:cs="Times New Roman"/>
                <w:bCs/>
                <w:sz w:val="24"/>
                <w:szCs w:val="24"/>
              </w:rPr>
              <w:t xml:space="preserve">тел. (04849) 2-23-34, e-mail: </w:t>
            </w:r>
            <w:r w:rsidRPr="00DD4A46">
              <w:rPr>
                <w:rFonts w:ascii="Times New Roman" w:eastAsia="Times New Roman" w:hAnsi="Times New Roman" w:cs="Times New Roman"/>
                <w:bCs/>
                <w:sz w:val="24"/>
                <w:szCs w:val="24"/>
                <w:lang w:val="en-US"/>
              </w:rPr>
              <w:t>Kpbdykb</w:t>
            </w:r>
            <w:r w:rsidRPr="00DD4A46">
              <w:rPr>
                <w:rFonts w:ascii="Times New Roman" w:eastAsia="Times New Roman" w:hAnsi="Times New Roman" w:cs="Times New Roman"/>
                <w:bCs/>
                <w:sz w:val="24"/>
                <w:szCs w:val="24"/>
              </w:rPr>
              <w:t>@</w:t>
            </w:r>
            <w:r w:rsidRPr="00DD4A46">
              <w:rPr>
                <w:rFonts w:ascii="Times New Roman" w:eastAsia="Times New Roman" w:hAnsi="Times New Roman" w:cs="Times New Roman"/>
                <w:bCs/>
                <w:sz w:val="24"/>
                <w:szCs w:val="24"/>
                <w:lang w:val="en-US"/>
              </w:rPr>
              <w:t>ukr</w:t>
            </w:r>
            <w:r w:rsidRPr="002F79B3">
              <w:rPr>
                <w:rFonts w:ascii="Times New Roman" w:eastAsia="Times New Roman" w:hAnsi="Times New Roman" w:cs="Times New Roman"/>
                <w:bCs/>
                <w:sz w:val="24"/>
                <w:szCs w:val="24"/>
                <w:lang w:val="en-US"/>
              </w:rPr>
              <w:t>.</w:t>
            </w:r>
            <w:r w:rsidRPr="00DD4A46">
              <w:rPr>
                <w:rFonts w:ascii="Times New Roman" w:eastAsia="Times New Roman" w:hAnsi="Times New Roman" w:cs="Times New Roman"/>
                <w:bCs/>
                <w:sz w:val="24"/>
                <w:szCs w:val="24"/>
                <w:lang w:val="en-US"/>
              </w:rPr>
              <w:t>net</w:t>
            </w:r>
          </w:p>
          <w:p w14:paraId="06107290" w14:textId="77777777" w:rsidR="005A0273" w:rsidRPr="00720CC9" w:rsidRDefault="005A0273" w:rsidP="005A0273">
            <w:pPr>
              <w:pStyle w:val="10"/>
              <w:jc w:val="both"/>
              <w:rPr>
                <w:rFonts w:ascii="Times New Roman" w:hAnsi="Times New Roman" w:cs="Times New Roman"/>
                <w:sz w:val="24"/>
                <w:szCs w:val="24"/>
              </w:rPr>
            </w:pPr>
          </w:p>
        </w:tc>
      </w:tr>
      <w:tr w:rsidR="00C62EBA" w14:paraId="291690E4" w14:textId="77777777" w:rsidTr="00CF00A0">
        <w:trPr>
          <w:trHeight w:val="15"/>
          <w:jc w:val="center"/>
        </w:trPr>
        <w:tc>
          <w:tcPr>
            <w:tcW w:w="710" w:type="dxa"/>
          </w:tcPr>
          <w:p w14:paraId="00C3D500"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73CF16CC"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7" w:type="dxa"/>
          </w:tcPr>
          <w:p w14:paraId="6AAA79FB" w14:textId="05D4F5B2" w:rsidR="00C62EBA" w:rsidRDefault="009251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AA2F61">
              <w:rPr>
                <w:rFonts w:ascii="Times New Roman" w:eastAsia="Times New Roman" w:hAnsi="Times New Roman" w:cs="Times New Roman"/>
                <w:color w:val="000000"/>
                <w:sz w:val="24"/>
                <w:szCs w:val="24"/>
              </w:rPr>
              <w:t xml:space="preserve">ідкриті </w:t>
            </w:r>
            <w:r w:rsidR="00AA2F61" w:rsidRPr="00AB589B">
              <w:rPr>
                <w:rFonts w:ascii="Times New Roman" w:eastAsia="Times New Roman" w:hAnsi="Times New Roman" w:cs="Times New Roman"/>
                <w:sz w:val="24"/>
                <w:szCs w:val="24"/>
              </w:rPr>
              <w:t>торги з особливостями</w:t>
            </w:r>
          </w:p>
        </w:tc>
      </w:tr>
      <w:tr w:rsidR="00C62EBA" w14:paraId="01F6D325" w14:textId="77777777" w:rsidTr="00CF00A0">
        <w:trPr>
          <w:trHeight w:val="240"/>
          <w:jc w:val="center"/>
        </w:trPr>
        <w:tc>
          <w:tcPr>
            <w:tcW w:w="710" w:type="dxa"/>
          </w:tcPr>
          <w:p w14:paraId="61C13439"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14:paraId="4BFD4DCA"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7" w:type="dxa"/>
          </w:tcPr>
          <w:p w14:paraId="4F9E2B7A"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273" w14:paraId="4E5BE107" w14:textId="77777777" w:rsidTr="00CF00A0">
        <w:trPr>
          <w:jc w:val="center"/>
        </w:trPr>
        <w:tc>
          <w:tcPr>
            <w:tcW w:w="710" w:type="dxa"/>
          </w:tcPr>
          <w:p w14:paraId="750EF486"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14:paraId="59C7C0D3"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37" w:type="dxa"/>
          </w:tcPr>
          <w:p w14:paraId="6FDF59B3" w14:textId="53B92559" w:rsidR="005953B9" w:rsidRPr="005953B9" w:rsidRDefault="005953B9" w:rsidP="005953B9">
            <w:pPr>
              <w:rPr>
                <w:rFonts w:ascii="Times New Roman" w:hAnsi="Times New Roman" w:cs="Times New Roman"/>
                <w:bCs/>
                <w:spacing w:val="-3"/>
                <w:sz w:val="24"/>
                <w:szCs w:val="24"/>
              </w:rPr>
            </w:pPr>
            <w:r w:rsidRPr="005953B9">
              <w:rPr>
                <w:rFonts w:ascii="Times New Roman" w:hAnsi="Times New Roman" w:cs="Times New Roman"/>
                <w:bCs/>
                <w:spacing w:val="-3"/>
                <w:sz w:val="24"/>
                <w:szCs w:val="24"/>
              </w:rPr>
              <w:t>«Капітальний ремонт покрівлі лікувального корпусу</w:t>
            </w:r>
            <w:r w:rsidR="009653EE">
              <w:rPr>
                <w:rFonts w:ascii="Times New Roman" w:hAnsi="Times New Roman" w:cs="Times New Roman"/>
                <w:bCs/>
                <w:spacing w:val="-3"/>
                <w:sz w:val="24"/>
                <w:szCs w:val="24"/>
              </w:rPr>
              <w:t xml:space="preserve">        </w:t>
            </w:r>
            <w:r w:rsidRPr="005953B9">
              <w:rPr>
                <w:rFonts w:ascii="Times New Roman" w:hAnsi="Times New Roman" w:cs="Times New Roman"/>
                <w:bCs/>
                <w:spacing w:val="-3"/>
                <w:sz w:val="24"/>
                <w:szCs w:val="24"/>
              </w:rPr>
              <w:t xml:space="preserve"> літ. "А" КНП "БДМБЛ" по вул. Незалежності, 35 в </w:t>
            </w:r>
            <w:r w:rsidR="009653EE">
              <w:rPr>
                <w:rFonts w:ascii="Times New Roman" w:hAnsi="Times New Roman" w:cs="Times New Roman"/>
                <w:bCs/>
                <w:spacing w:val="-3"/>
                <w:sz w:val="24"/>
                <w:szCs w:val="24"/>
              </w:rPr>
              <w:t xml:space="preserve">               </w:t>
            </w:r>
            <w:r w:rsidRPr="005953B9">
              <w:rPr>
                <w:rFonts w:ascii="Times New Roman" w:hAnsi="Times New Roman" w:cs="Times New Roman"/>
                <w:bCs/>
                <w:spacing w:val="-3"/>
                <w:sz w:val="24"/>
                <w:szCs w:val="24"/>
              </w:rPr>
              <w:t>м. Білгород-Дністровський Одеської області»</w:t>
            </w:r>
          </w:p>
          <w:p w14:paraId="5F3D5111" w14:textId="66812AC6" w:rsidR="005A0273" w:rsidRPr="006E07C0" w:rsidRDefault="005953B9" w:rsidP="005953B9">
            <w:pPr>
              <w:rPr>
                <w:rFonts w:ascii="Times New Roman" w:eastAsia="Times New Roman" w:hAnsi="Times New Roman" w:cs="Times New Roman"/>
                <w:i/>
                <w:sz w:val="24"/>
                <w:szCs w:val="24"/>
                <w:lang w:eastAsia="uk-UA"/>
              </w:rPr>
            </w:pPr>
            <w:r w:rsidRPr="005953B9">
              <w:rPr>
                <w:rFonts w:ascii="Times New Roman" w:hAnsi="Times New Roman" w:cs="Times New Roman"/>
                <w:bCs/>
                <w:spacing w:val="-3"/>
                <w:sz w:val="24"/>
                <w:szCs w:val="24"/>
              </w:rPr>
              <w:t xml:space="preserve"> (ДК 021:2015:45000000-7 - Будівельні роботи та поточний ремонт)</w:t>
            </w:r>
          </w:p>
        </w:tc>
      </w:tr>
      <w:tr w:rsidR="005A0273" w14:paraId="2AC01F37" w14:textId="77777777" w:rsidTr="00CF00A0">
        <w:trPr>
          <w:trHeight w:val="1512"/>
          <w:jc w:val="center"/>
        </w:trPr>
        <w:tc>
          <w:tcPr>
            <w:tcW w:w="710" w:type="dxa"/>
          </w:tcPr>
          <w:p w14:paraId="35D499F1" w14:textId="77777777" w:rsidR="005A0273" w:rsidRDefault="005A0273" w:rsidP="005A02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14:paraId="38228892" w14:textId="77777777" w:rsidR="005A0273" w:rsidRDefault="005A0273" w:rsidP="005A02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14:paraId="1FDE1099" w14:textId="77777777" w:rsidR="005A0273" w:rsidRPr="00761751" w:rsidRDefault="005A0273" w:rsidP="005A0273">
            <w:pPr>
              <w:pStyle w:val="10"/>
              <w:widowControl w:val="0"/>
              <w:ind w:right="120"/>
              <w:jc w:val="both"/>
              <w:rPr>
                <w:rFonts w:ascii="Times New Roman" w:eastAsia="Times New Roman" w:hAnsi="Times New Roman" w:cs="Times New Roman"/>
                <w:sz w:val="24"/>
                <w:szCs w:val="24"/>
              </w:rPr>
            </w:pPr>
            <w:r w:rsidRPr="00761751">
              <w:rPr>
                <w:rFonts w:ascii="Times New Roman" w:eastAsia="Times New Roman" w:hAnsi="Times New Roman" w:cs="Times New Roman"/>
                <w:sz w:val="24"/>
                <w:szCs w:val="24"/>
              </w:rPr>
              <w:t>Закупівля здійснюється щодо предмета закупівлі в цілому.</w:t>
            </w:r>
          </w:p>
          <w:p w14:paraId="252F82F8" w14:textId="77777777" w:rsidR="005A0273" w:rsidRPr="00761751" w:rsidRDefault="005A0273" w:rsidP="005A0273">
            <w:pPr>
              <w:pStyle w:val="10"/>
              <w:widowControl w:val="0"/>
              <w:ind w:right="120"/>
              <w:jc w:val="both"/>
              <w:rPr>
                <w:rFonts w:ascii="Times New Roman" w:eastAsia="Times New Roman" w:hAnsi="Times New Roman" w:cs="Times New Roman"/>
                <w:i/>
                <w:sz w:val="24"/>
                <w:szCs w:val="24"/>
                <w:highlight w:val="yellow"/>
              </w:rPr>
            </w:pPr>
          </w:p>
        </w:tc>
      </w:tr>
      <w:tr w:rsidR="005A0273" w14:paraId="0CDA8543" w14:textId="77777777" w:rsidTr="00AA2873">
        <w:trPr>
          <w:trHeight w:val="688"/>
          <w:jc w:val="center"/>
        </w:trPr>
        <w:tc>
          <w:tcPr>
            <w:tcW w:w="710" w:type="dxa"/>
          </w:tcPr>
          <w:p w14:paraId="277A4086" w14:textId="77777777" w:rsidR="005A0273" w:rsidRDefault="005A0273" w:rsidP="005A02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14:paraId="180A095B" w14:textId="77777777" w:rsidR="005A0273" w:rsidRDefault="005A0273" w:rsidP="005A0273">
            <w:pPr>
              <w:widowControl w:val="0"/>
              <w:rPr>
                <w:rFonts w:ascii="Times New Roman" w:eastAsia="Times New Roman" w:hAnsi="Times New Roman" w:cs="Times New Roman"/>
                <w:color w:val="000000"/>
                <w:sz w:val="24"/>
                <w:szCs w:val="24"/>
                <w:highlight w:val="yellow"/>
              </w:rPr>
            </w:pPr>
            <w:r w:rsidRPr="00AB589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237" w:type="dxa"/>
          </w:tcPr>
          <w:p w14:paraId="005FEF09" w14:textId="77777777" w:rsidR="00B809FE" w:rsidRDefault="005A0273" w:rsidP="005A0273">
            <w:pPr>
              <w:pStyle w:val="10"/>
              <w:widowControl w:val="0"/>
              <w:ind w:right="120"/>
              <w:jc w:val="both"/>
              <w:rPr>
                <w:rFonts w:ascii="Times New Roman" w:eastAsia="Times New Roman" w:hAnsi="Times New Roman" w:cs="Times New Roman"/>
                <w:sz w:val="24"/>
                <w:szCs w:val="24"/>
              </w:rPr>
            </w:pPr>
            <w:r w:rsidRPr="00973036">
              <w:rPr>
                <w:rFonts w:ascii="Times New Roman" w:eastAsia="Times New Roman" w:hAnsi="Times New Roman" w:cs="Times New Roman"/>
                <w:sz w:val="24"/>
                <w:szCs w:val="24"/>
              </w:rPr>
              <w:t>Обсяги:1 робота</w:t>
            </w:r>
            <w:r w:rsidR="00973036">
              <w:rPr>
                <w:rFonts w:ascii="Times New Roman" w:eastAsia="Times New Roman" w:hAnsi="Times New Roman" w:cs="Times New Roman"/>
                <w:sz w:val="24"/>
                <w:szCs w:val="24"/>
              </w:rPr>
              <w:t xml:space="preserve"> </w:t>
            </w:r>
          </w:p>
          <w:p w14:paraId="5415B622" w14:textId="4255105A" w:rsidR="005A0273" w:rsidRPr="00905CAF" w:rsidRDefault="00657FA0" w:rsidP="005A0273">
            <w:pPr>
              <w:pStyle w:val="10"/>
              <w:widowControl w:val="0"/>
              <w:ind w:right="120"/>
              <w:jc w:val="both"/>
              <w:rPr>
                <w:rFonts w:ascii="Times New Roman" w:eastAsia="Times New Roman" w:hAnsi="Times New Roman" w:cs="Times New Roman"/>
                <w:color w:val="FFC000"/>
                <w:sz w:val="24"/>
                <w:szCs w:val="24"/>
              </w:rPr>
            </w:pPr>
            <w:r w:rsidRPr="00905CAF">
              <w:rPr>
                <w:rFonts w:ascii="Times New Roman" w:eastAsia="Times New Roman" w:hAnsi="Times New Roman" w:cs="Times New Roman"/>
                <w:bCs/>
                <w:sz w:val="24"/>
                <w:szCs w:val="24"/>
              </w:rPr>
              <w:t xml:space="preserve">Обсяг виконання робіт </w:t>
            </w:r>
            <w:r w:rsidR="00C20706">
              <w:rPr>
                <w:rFonts w:ascii="Times New Roman" w:eastAsia="Times New Roman" w:hAnsi="Times New Roman" w:cs="Times New Roman"/>
                <w:bCs/>
                <w:sz w:val="24"/>
                <w:szCs w:val="24"/>
              </w:rPr>
              <w:t xml:space="preserve">зазначено у </w:t>
            </w:r>
            <w:r w:rsidRPr="00905CAF">
              <w:rPr>
                <w:rFonts w:ascii="Times New Roman" w:eastAsia="Times New Roman" w:hAnsi="Times New Roman" w:cs="Times New Roman"/>
                <w:bCs/>
                <w:sz w:val="24"/>
                <w:szCs w:val="24"/>
              </w:rPr>
              <w:t>Додатк</w:t>
            </w:r>
            <w:r w:rsidR="00C20706">
              <w:rPr>
                <w:rFonts w:ascii="Times New Roman" w:eastAsia="Times New Roman" w:hAnsi="Times New Roman" w:cs="Times New Roman"/>
                <w:bCs/>
                <w:sz w:val="24"/>
                <w:szCs w:val="24"/>
              </w:rPr>
              <w:t>у</w:t>
            </w:r>
            <w:r w:rsidRPr="00905CAF">
              <w:rPr>
                <w:rFonts w:ascii="Times New Roman" w:eastAsia="Times New Roman" w:hAnsi="Times New Roman" w:cs="Times New Roman"/>
                <w:bCs/>
                <w:sz w:val="24"/>
                <w:szCs w:val="24"/>
              </w:rPr>
              <w:t xml:space="preserve"> № 2</w:t>
            </w:r>
            <w:r w:rsidR="00C20706" w:rsidRPr="00905CAF">
              <w:rPr>
                <w:rFonts w:ascii="Times New Roman" w:eastAsia="Times New Roman" w:hAnsi="Times New Roman" w:cs="Times New Roman"/>
                <w:bCs/>
                <w:sz w:val="24"/>
                <w:szCs w:val="24"/>
              </w:rPr>
              <w:t xml:space="preserve"> до тендерної  документації</w:t>
            </w:r>
            <w:r w:rsidRPr="00905CAF">
              <w:rPr>
                <w:rFonts w:ascii="Times New Roman" w:eastAsia="Times New Roman" w:hAnsi="Times New Roman" w:cs="Times New Roman"/>
                <w:bCs/>
                <w:sz w:val="24"/>
                <w:szCs w:val="24"/>
              </w:rPr>
              <w:t xml:space="preserve"> </w:t>
            </w:r>
            <w:r w:rsidR="00C20706">
              <w:rPr>
                <w:rFonts w:ascii="Times New Roman" w:eastAsia="Times New Roman" w:hAnsi="Times New Roman" w:cs="Times New Roman"/>
                <w:bCs/>
                <w:sz w:val="24"/>
                <w:szCs w:val="24"/>
              </w:rPr>
              <w:t>«Технічна специфікація».</w:t>
            </w:r>
          </w:p>
          <w:p w14:paraId="5FF91A87" w14:textId="77777777" w:rsidR="005F4234" w:rsidRDefault="005A0273" w:rsidP="005F4234">
            <w:pPr>
              <w:pStyle w:val="10"/>
              <w:widowControl w:val="0"/>
              <w:ind w:right="120"/>
              <w:rPr>
                <w:rFonts w:ascii="Times New Roman" w:eastAsia="Times New Roman" w:hAnsi="Times New Roman" w:cs="Times New Roman"/>
                <w:sz w:val="24"/>
                <w:szCs w:val="24"/>
              </w:rPr>
            </w:pPr>
            <w:r w:rsidRPr="00905CAF">
              <w:rPr>
                <w:rFonts w:ascii="Times New Roman" w:eastAsia="Times New Roman" w:hAnsi="Times New Roman" w:cs="Times New Roman"/>
                <w:sz w:val="24"/>
                <w:szCs w:val="24"/>
              </w:rPr>
              <w:t>Україна, 67700; Одеська область,</w:t>
            </w:r>
            <w:r w:rsidRPr="00482662">
              <w:rPr>
                <w:rFonts w:ascii="Times New Roman" w:eastAsia="Times New Roman" w:hAnsi="Times New Roman" w:cs="Times New Roman"/>
                <w:sz w:val="24"/>
                <w:szCs w:val="24"/>
              </w:rPr>
              <w:t xml:space="preserve"> </w:t>
            </w:r>
          </w:p>
          <w:p w14:paraId="727BA79F" w14:textId="37DC255F" w:rsidR="005A0273" w:rsidRPr="00482662" w:rsidRDefault="005A0273" w:rsidP="0051092B">
            <w:pPr>
              <w:pStyle w:val="10"/>
              <w:widowControl w:val="0"/>
              <w:ind w:right="120"/>
              <w:rPr>
                <w:rFonts w:ascii="Times New Roman" w:eastAsia="Times New Roman" w:hAnsi="Times New Roman" w:cs="Times New Roman"/>
                <w:i/>
                <w:sz w:val="24"/>
                <w:szCs w:val="24"/>
              </w:rPr>
            </w:pPr>
            <w:r w:rsidRPr="00482662">
              <w:rPr>
                <w:rFonts w:ascii="Times New Roman" w:eastAsia="Times New Roman" w:hAnsi="Times New Roman" w:cs="Times New Roman"/>
                <w:sz w:val="24"/>
                <w:szCs w:val="24"/>
              </w:rPr>
              <w:t xml:space="preserve">м., </w:t>
            </w:r>
            <w:r w:rsidRPr="00482662">
              <w:rPr>
                <w:rFonts w:ascii="Times New Roman" w:eastAsia="Times New Roman" w:hAnsi="Times New Roman"/>
                <w:sz w:val="24"/>
                <w:szCs w:val="24"/>
              </w:rPr>
              <w:t>Білгород-Дністровський</w:t>
            </w:r>
            <w:r w:rsidRPr="00482662">
              <w:rPr>
                <w:rFonts w:ascii="Times New Roman" w:eastAsia="Times New Roman" w:hAnsi="Times New Roman" w:cs="Times New Roman"/>
                <w:sz w:val="24"/>
                <w:szCs w:val="24"/>
              </w:rPr>
              <w:t xml:space="preserve">, </w:t>
            </w:r>
            <w:r w:rsidRPr="00482662">
              <w:rPr>
                <w:rFonts w:ascii="Times New Roman" w:hAnsi="Times New Roman" w:cs="Times New Roman"/>
                <w:sz w:val="24"/>
                <w:szCs w:val="24"/>
              </w:rPr>
              <w:t xml:space="preserve">вул. </w:t>
            </w:r>
            <w:r w:rsidR="0051092B">
              <w:rPr>
                <w:rFonts w:ascii="Times New Roman" w:hAnsi="Times New Roman" w:cs="Times New Roman"/>
                <w:sz w:val="24"/>
                <w:szCs w:val="24"/>
              </w:rPr>
              <w:t>Незалежності, 35</w:t>
            </w:r>
          </w:p>
        </w:tc>
      </w:tr>
      <w:tr w:rsidR="00C62EBA" w14:paraId="3A3E52A0" w14:textId="77777777" w:rsidTr="00CF00A0">
        <w:trPr>
          <w:trHeight w:val="645"/>
          <w:jc w:val="center"/>
        </w:trPr>
        <w:tc>
          <w:tcPr>
            <w:tcW w:w="710" w:type="dxa"/>
          </w:tcPr>
          <w:p w14:paraId="3637109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8" w:type="dxa"/>
          </w:tcPr>
          <w:p w14:paraId="7985367E" w14:textId="77777777" w:rsidR="00C62EBA" w:rsidRPr="0069290B" w:rsidRDefault="00AA2F61">
            <w:pPr>
              <w:widowControl w:val="0"/>
              <w:rPr>
                <w:rFonts w:ascii="Times New Roman" w:eastAsia="Times New Roman" w:hAnsi="Times New Roman" w:cs="Times New Roman"/>
                <w:sz w:val="24"/>
                <w:szCs w:val="24"/>
              </w:rPr>
            </w:pPr>
            <w:r w:rsidRPr="0069290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7" w:type="dxa"/>
          </w:tcPr>
          <w:p w14:paraId="0688695A" w14:textId="07D71191" w:rsidR="00C62EBA" w:rsidRPr="00AB589B" w:rsidRDefault="00AA2F61" w:rsidP="00031A26">
            <w:pPr>
              <w:widowControl w:val="0"/>
              <w:rPr>
                <w:rFonts w:ascii="Times New Roman" w:eastAsia="Times New Roman" w:hAnsi="Times New Roman" w:cs="Times New Roman"/>
                <w:sz w:val="24"/>
                <w:szCs w:val="24"/>
                <w:highlight w:val="cyan"/>
              </w:rPr>
            </w:pPr>
            <w:r w:rsidRPr="004E4A9B">
              <w:rPr>
                <w:rFonts w:ascii="Times New Roman" w:eastAsia="Times New Roman" w:hAnsi="Times New Roman" w:cs="Times New Roman"/>
                <w:sz w:val="24"/>
                <w:szCs w:val="24"/>
              </w:rPr>
              <w:t xml:space="preserve">до  </w:t>
            </w:r>
            <w:r w:rsidR="00031A26" w:rsidRPr="004E4A9B">
              <w:rPr>
                <w:rFonts w:ascii="Times New Roman" w:eastAsia="Times New Roman" w:hAnsi="Times New Roman" w:cs="Times New Roman"/>
                <w:sz w:val="24"/>
                <w:szCs w:val="24"/>
              </w:rPr>
              <w:t>31</w:t>
            </w:r>
            <w:r w:rsidRPr="004E4A9B">
              <w:rPr>
                <w:rFonts w:ascii="Times New Roman" w:eastAsia="Times New Roman" w:hAnsi="Times New Roman" w:cs="Times New Roman"/>
                <w:sz w:val="24"/>
                <w:szCs w:val="24"/>
              </w:rPr>
              <w:t xml:space="preserve"> </w:t>
            </w:r>
            <w:r w:rsidR="00031A26" w:rsidRPr="004E4A9B">
              <w:rPr>
                <w:rFonts w:ascii="Times New Roman" w:eastAsia="Times New Roman" w:hAnsi="Times New Roman" w:cs="Times New Roman"/>
                <w:sz w:val="24"/>
                <w:szCs w:val="24"/>
              </w:rPr>
              <w:t>грудня</w:t>
            </w:r>
            <w:r w:rsidRPr="004E4A9B">
              <w:rPr>
                <w:rFonts w:ascii="Times New Roman" w:eastAsia="Times New Roman" w:hAnsi="Times New Roman" w:cs="Times New Roman"/>
                <w:sz w:val="24"/>
                <w:szCs w:val="24"/>
              </w:rPr>
              <w:t xml:space="preserve">  20</w:t>
            </w:r>
            <w:r w:rsidR="00AB589B" w:rsidRPr="004E4A9B">
              <w:rPr>
                <w:rFonts w:ascii="Times New Roman" w:eastAsia="Times New Roman" w:hAnsi="Times New Roman" w:cs="Times New Roman"/>
                <w:sz w:val="24"/>
                <w:szCs w:val="24"/>
              </w:rPr>
              <w:t>2</w:t>
            </w:r>
            <w:r w:rsidR="00031A26" w:rsidRPr="004E4A9B">
              <w:rPr>
                <w:rFonts w:ascii="Times New Roman" w:eastAsia="Times New Roman" w:hAnsi="Times New Roman" w:cs="Times New Roman"/>
                <w:sz w:val="24"/>
                <w:szCs w:val="24"/>
              </w:rPr>
              <w:t>3</w:t>
            </w:r>
            <w:r w:rsidRPr="004E4A9B">
              <w:rPr>
                <w:rFonts w:ascii="Times New Roman" w:eastAsia="Times New Roman" w:hAnsi="Times New Roman" w:cs="Times New Roman"/>
                <w:sz w:val="24"/>
                <w:szCs w:val="24"/>
              </w:rPr>
              <w:t xml:space="preserve"> року включно</w:t>
            </w:r>
          </w:p>
        </w:tc>
      </w:tr>
      <w:tr w:rsidR="004555DC" w14:paraId="64EF128D" w14:textId="77777777" w:rsidTr="00CF00A0">
        <w:trPr>
          <w:trHeight w:val="645"/>
          <w:jc w:val="center"/>
        </w:trPr>
        <w:tc>
          <w:tcPr>
            <w:tcW w:w="710" w:type="dxa"/>
          </w:tcPr>
          <w:p w14:paraId="1108DBC5" w14:textId="3611D78E" w:rsidR="004555DC" w:rsidRDefault="004555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118" w:type="dxa"/>
          </w:tcPr>
          <w:p w14:paraId="1BE3DC93" w14:textId="33DFE1C7" w:rsidR="004555DC" w:rsidRDefault="004555DC">
            <w:pPr>
              <w:widowControl w:val="0"/>
              <w:rPr>
                <w:rFonts w:ascii="Times New Roman" w:eastAsia="Times New Roman" w:hAnsi="Times New Roman" w:cs="Times New Roman"/>
                <w:color w:val="000000"/>
                <w:sz w:val="24"/>
                <w:szCs w:val="24"/>
              </w:rPr>
            </w:pPr>
            <w:r w:rsidRPr="004555DC">
              <w:rPr>
                <w:rFonts w:ascii="Times New Roman" w:eastAsia="Times New Roman" w:hAnsi="Times New Roman" w:cs="Times New Roman"/>
                <w:color w:val="000000"/>
                <w:sz w:val="24"/>
                <w:szCs w:val="24"/>
              </w:rPr>
              <w:t>очікувана вартість закупівлі</w:t>
            </w:r>
          </w:p>
        </w:tc>
        <w:tc>
          <w:tcPr>
            <w:tcW w:w="6237" w:type="dxa"/>
          </w:tcPr>
          <w:p w14:paraId="0F91BC3C" w14:textId="4216852E" w:rsidR="004555DC" w:rsidRPr="00B809FE" w:rsidRDefault="0051092B" w:rsidP="005825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4 028 765</w:t>
            </w:r>
            <w:r w:rsidRPr="00B809FE">
              <w:rPr>
                <w:rFonts w:ascii="Times New Roman" w:eastAsia="Times New Roman" w:hAnsi="Times New Roman" w:cs="Times New Roman"/>
                <w:b/>
                <w:sz w:val="24"/>
                <w:szCs w:val="24"/>
              </w:rPr>
              <w:t xml:space="preserve"> гривень. (</w:t>
            </w:r>
            <w:r>
              <w:rPr>
                <w:rFonts w:ascii="Times New Roman" w:eastAsia="Times New Roman" w:hAnsi="Times New Roman" w:cs="Times New Roman"/>
                <w:b/>
                <w:sz w:val="24"/>
                <w:szCs w:val="24"/>
              </w:rPr>
              <w:t>чотири мільйони двадцять вісім тисяч сімсот шістдесят п’ять</w:t>
            </w:r>
            <w:r w:rsidRPr="00B809FE">
              <w:rPr>
                <w:rFonts w:ascii="Times New Roman" w:eastAsia="Times New Roman" w:hAnsi="Times New Roman" w:cs="Times New Roman"/>
                <w:b/>
                <w:sz w:val="24"/>
                <w:szCs w:val="24"/>
              </w:rPr>
              <w:t xml:space="preserve"> гривень 00 коп.)</w:t>
            </w:r>
            <w:r>
              <w:rPr>
                <w:rFonts w:ascii="Times New Roman" w:eastAsia="Times New Roman" w:hAnsi="Times New Roman" w:cs="Times New Roman"/>
                <w:b/>
                <w:sz w:val="24"/>
                <w:szCs w:val="24"/>
              </w:rPr>
              <w:t xml:space="preserve"> з ПДВ</w:t>
            </w:r>
          </w:p>
        </w:tc>
      </w:tr>
      <w:tr w:rsidR="00C62EBA" w14:paraId="3B9FF113" w14:textId="77777777" w:rsidTr="00CF00A0">
        <w:trPr>
          <w:trHeight w:val="841"/>
          <w:jc w:val="center"/>
        </w:trPr>
        <w:tc>
          <w:tcPr>
            <w:tcW w:w="710" w:type="dxa"/>
          </w:tcPr>
          <w:p w14:paraId="03F48F0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5820D82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37" w:type="dxa"/>
          </w:tcPr>
          <w:p w14:paraId="7F109E90" w14:textId="3C305C5F"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EBA" w14:paraId="5E5D572D" w14:textId="77777777" w:rsidTr="00CF00A0">
        <w:trPr>
          <w:trHeight w:val="1119"/>
          <w:jc w:val="center"/>
        </w:trPr>
        <w:tc>
          <w:tcPr>
            <w:tcW w:w="710" w:type="dxa"/>
          </w:tcPr>
          <w:p w14:paraId="01F03C0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14:paraId="783A7429"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37" w:type="dxa"/>
          </w:tcPr>
          <w:p w14:paraId="75873085" w14:textId="5BCC7372"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w:t>
            </w:r>
            <w:r w:rsidR="009251CC">
              <w:rPr>
                <w:rFonts w:ascii="Times New Roman" w:eastAsia="Times New Roman" w:hAnsi="Times New Roman" w:cs="Times New Roman"/>
                <w:color w:val="000000"/>
                <w:sz w:val="24"/>
                <w:szCs w:val="24"/>
              </w:rPr>
              <w:t xml:space="preserve">тендерної </w:t>
            </w:r>
            <w:r>
              <w:rPr>
                <w:rFonts w:ascii="Times New Roman" w:eastAsia="Times New Roman" w:hAnsi="Times New Roman" w:cs="Times New Roman"/>
                <w:color w:val="000000"/>
                <w:sz w:val="24"/>
                <w:szCs w:val="24"/>
              </w:rPr>
              <w:t>пропозиції в електронній системі закупівель у валюті – гривня.</w:t>
            </w:r>
          </w:p>
        </w:tc>
      </w:tr>
      <w:tr w:rsidR="00C62EBA" w14:paraId="1858CA3A" w14:textId="77777777" w:rsidTr="00AA2873">
        <w:trPr>
          <w:trHeight w:val="405"/>
          <w:jc w:val="center"/>
        </w:trPr>
        <w:tc>
          <w:tcPr>
            <w:tcW w:w="710" w:type="dxa"/>
          </w:tcPr>
          <w:p w14:paraId="3DE632B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14:paraId="43354AE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14:paraId="3BD56D8B"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Мова тендерної пропозиції – українська.</w:t>
            </w:r>
          </w:p>
          <w:p w14:paraId="05D83129"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E2A63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0E9DC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C71442" w14:textId="77777777" w:rsidR="00AA0460" w:rsidRPr="00AA0460" w:rsidRDefault="00AA0460" w:rsidP="00AA0460">
            <w:pPr>
              <w:widowControl w:val="0"/>
              <w:jc w:val="both"/>
              <w:rPr>
                <w:rFonts w:ascii="Times New Roman" w:eastAsia="Times New Roman" w:hAnsi="Times New Roman" w:cs="Times New Roman"/>
                <w:b/>
                <w:color w:val="000000"/>
                <w:sz w:val="24"/>
                <w:szCs w:val="24"/>
              </w:rPr>
            </w:pPr>
            <w:r w:rsidRPr="00AA0460">
              <w:rPr>
                <w:rFonts w:ascii="Times New Roman" w:eastAsia="Times New Roman" w:hAnsi="Times New Roman" w:cs="Times New Roman"/>
                <w:b/>
                <w:color w:val="000000"/>
                <w:sz w:val="24"/>
                <w:szCs w:val="24"/>
              </w:rPr>
              <w:t>Виключення:</w:t>
            </w:r>
          </w:p>
          <w:p w14:paraId="666120AF"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4BEC33E" w14:textId="75000A01" w:rsidR="00333B16" w:rsidRDefault="00AA0460" w:rsidP="00421A31">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D8CAF78" w14:textId="39343FAC" w:rsidR="0051092B" w:rsidRDefault="0051092B" w:rsidP="00421A31">
            <w:pPr>
              <w:widowControl w:val="0"/>
              <w:jc w:val="both"/>
              <w:rPr>
                <w:rFonts w:ascii="Times New Roman" w:eastAsia="Times New Roman" w:hAnsi="Times New Roman" w:cs="Times New Roman"/>
                <w:color w:val="000000"/>
                <w:sz w:val="24"/>
                <w:szCs w:val="24"/>
              </w:rPr>
            </w:pPr>
          </w:p>
          <w:p w14:paraId="247B825A" w14:textId="31447A82" w:rsidR="0051092B" w:rsidRDefault="0051092B" w:rsidP="00421A31">
            <w:pPr>
              <w:widowControl w:val="0"/>
              <w:jc w:val="both"/>
              <w:rPr>
                <w:rFonts w:ascii="Times New Roman" w:eastAsia="Times New Roman" w:hAnsi="Times New Roman" w:cs="Times New Roman"/>
                <w:color w:val="000000"/>
                <w:sz w:val="24"/>
                <w:szCs w:val="24"/>
              </w:rPr>
            </w:pPr>
          </w:p>
          <w:p w14:paraId="2B1C8F77" w14:textId="77777777" w:rsidR="0051092B" w:rsidRDefault="0051092B" w:rsidP="00421A31">
            <w:pPr>
              <w:widowControl w:val="0"/>
              <w:jc w:val="both"/>
              <w:rPr>
                <w:rFonts w:ascii="Times New Roman" w:eastAsia="Times New Roman" w:hAnsi="Times New Roman" w:cs="Times New Roman"/>
                <w:color w:val="000000"/>
                <w:sz w:val="24"/>
                <w:szCs w:val="24"/>
              </w:rPr>
            </w:pPr>
          </w:p>
          <w:p w14:paraId="2DC5CD11" w14:textId="4CF8D365" w:rsidR="00986A2B" w:rsidRPr="00986A2B" w:rsidRDefault="00986A2B" w:rsidP="00421A31">
            <w:pPr>
              <w:widowControl w:val="0"/>
              <w:jc w:val="both"/>
              <w:rPr>
                <w:rFonts w:ascii="Times New Roman" w:eastAsia="Times New Roman" w:hAnsi="Times New Roman" w:cs="Times New Roman"/>
                <w:color w:val="000000"/>
                <w:sz w:val="24"/>
                <w:szCs w:val="24"/>
              </w:rPr>
            </w:pPr>
          </w:p>
        </w:tc>
      </w:tr>
      <w:tr w:rsidR="00C62EBA" w14:paraId="7EE9D25A" w14:textId="77777777" w:rsidTr="00CF00A0">
        <w:trPr>
          <w:trHeight w:val="501"/>
          <w:jc w:val="center"/>
        </w:trPr>
        <w:tc>
          <w:tcPr>
            <w:tcW w:w="10065" w:type="dxa"/>
            <w:gridSpan w:val="3"/>
            <w:vAlign w:val="center"/>
          </w:tcPr>
          <w:p w14:paraId="2152C2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2EBA" w14:paraId="7E040E69" w14:textId="77777777" w:rsidTr="00CF00A0">
        <w:trPr>
          <w:trHeight w:val="1975"/>
          <w:jc w:val="center"/>
        </w:trPr>
        <w:tc>
          <w:tcPr>
            <w:tcW w:w="710" w:type="dxa"/>
          </w:tcPr>
          <w:p w14:paraId="6B37C669"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14:paraId="55C3882E"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14:paraId="494C250D" w14:textId="04853DAF"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6437C" w14:textId="4B40156F"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C7A4C6" w14:textId="33A9EFCC"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повинен </w:t>
            </w:r>
            <w:r w:rsidR="00AA2F61">
              <w:rPr>
                <w:rFonts w:ascii="Times New Roman" w:eastAsia="Times New Roman" w:hAnsi="Times New Roman" w:cs="Times New Roman"/>
                <w:b/>
                <w:i/>
                <w:sz w:val="24"/>
                <w:szCs w:val="24"/>
                <w:highlight w:val="white"/>
              </w:rPr>
              <w:t>протягом трьох днів</w:t>
            </w:r>
            <w:r w:rsidR="00AA2F6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08E04C" w14:textId="2E64EC9D"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91AF6E" w14:textId="2682BFC5" w:rsidR="00C62EBA" w:rsidRDefault="009251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AA2F61">
              <w:rPr>
                <w:rFonts w:ascii="Times New Roman" w:eastAsia="Times New Roman" w:hAnsi="Times New Roman" w:cs="Times New Roman"/>
                <w:b/>
                <w:i/>
                <w:sz w:val="24"/>
                <w:szCs w:val="24"/>
                <w:highlight w:val="white"/>
              </w:rPr>
              <w:t>не менш як на чотири дні.</w:t>
            </w:r>
          </w:p>
        </w:tc>
      </w:tr>
      <w:tr w:rsidR="00C62EBA" w14:paraId="1514A3B7" w14:textId="77777777" w:rsidTr="00CF00A0">
        <w:trPr>
          <w:trHeight w:val="1119"/>
          <w:jc w:val="center"/>
        </w:trPr>
        <w:tc>
          <w:tcPr>
            <w:tcW w:w="710" w:type="dxa"/>
          </w:tcPr>
          <w:p w14:paraId="7CA9D13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19CC53F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14:paraId="4EBD3578" w14:textId="6AA2248F" w:rsidR="00C62EBA" w:rsidRDefault="009251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00AA2F61">
                <w:rPr>
                  <w:rFonts w:ascii="Times New Roman" w:eastAsia="Times New Roman" w:hAnsi="Times New Roman" w:cs="Times New Roman"/>
                  <w:sz w:val="24"/>
                  <w:szCs w:val="24"/>
                  <w:highlight w:val="white"/>
                </w:rPr>
                <w:t>статті 8</w:t>
              </w:r>
            </w:hyperlink>
            <w:r w:rsidR="00AA2F6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AA2F61" w:rsidRPr="00A03F63">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w:t>
            </w:r>
            <w:r w:rsidR="00AA2F61">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14:paraId="4BB90C2B" w14:textId="7AF7922D"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AA2F6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A2F61">
              <w:rPr>
                <w:rFonts w:ascii="Times New Roman" w:eastAsia="Times New Roman" w:hAnsi="Times New Roman" w:cs="Times New Roman"/>
                <w:i/>
                <w:sz w:val="24"/>
                <w:szCs w:val="24"/>
                <w:highlight w:val="white"/>
              </w:rPr>
              <w:t xml:space="preserve"> </w:t>
            </w:r>
            <w:r w:rsidR="00AA2F6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A2F6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2EBA" w14:paraId="57F777FD" w14:textId="77777777" w:rsidTr="00CF00A0">
        <w:trPr>
          <w:trHeight w:val="480"/>
          <w:jc w:val="center"/>
        </w:trPr>
        <w:tc>
          <w:tcPr>
            <w:tcW w:w="10065" w:type="dxa"/>
            <w:gridSpan w:val="3"/>
            <w:vAlign w:val="center"/>
          </w:tcPr>
          <w:p w14:paraId="3A474BC6" w14:textId="77777777" w:rsidR="00C62EBA" w:rsidRDefault="00AA2F6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14:paraId="53D97201" w14:textId="286EB5F5" w:rsidR="003209E0" w:rsidRDefault="003209E0">
            <w:pPr>
              <w:widowControl w:val="0"/>
              <w:jc w:val="center"/>
              <w:rPr>
                <w:rFonts w:ascii="Times New Roman" w:eastAsia="Times New Roman" w:hAnsi="Times New Roman" w:cs="Times New Roman"/>
                <w:sz w:val="24"/>
                <w:szCs w:val="24"/>
              </w:rPr>
            </w:pPr>
          </w:p>
        </w:tc>
      </w:tr>
      <w:tr w:rsidR="00C62EBA" w14:paraId="27D02A7D" w14:textId="77777777" w:rsidTr="00CF00A0">
        <w:trPr>
          <w:trHeight w:val="1119"/>
          <w:jc w:val="center"/>
        </w:trPr>
        <w:tc>
          <w:tcPr>
            <w:tcW w:w="710" w:type="dxa"/>
          </w:tcPr>
          <w:p w14:paraId="4BC306C4" w14:textId="77777777" w:rsidR="00C62EBA" w:rsidRPr="006E07C0" w:rsidRDefault="00AA2F61">
            <w:pPr>
              <w:widowControl w:val="0"/>
              <w:jc w:val="center"/>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1</w:t>
            </w:r>
          </w:p>
        </w:tc>
        <w:tc>
          <w:tcPr>
            <w:tcW w:w="3118" w:type="dxa"/>
          </w:tcPr>
          <w:p w14:paraId="13E76F96" w14:textId="77777777" w:rsidR="00C62EBA" w:rsidRPr="006E07C0" w:rsidRDefault="00AA2F61">
            <w:pPr>
              <w:widowControl w:val="0"/>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14:paraId="5943DF06" w14:textId="148CAD6E" w:rsidR="00AA0460" w:rsidRPr="00AA0460" w:rsidRDefault="009251CC" w:rsidP="00AA04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0460" w:rsidRPr="00AA04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A0460" w:rsidRPr="00AA046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ACD6973" w14:textId="007B8F68" w:rsidR="00824BEE" w:rsidRPr="0051092B" w:rsidRDefault="009251CC" w:rsidP="009003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0460" w:rsidRPr="00AA046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00AA0460" w:rsidRPr="00AA0460">
              <w:rPr>
                <w:rFonts w:ascii="Times New Roman" w:eastAsia="Times New Roman" w:hAnsi="Times New Roman" w:cs="Times New Roman"/>
                <w:sz w:val="24"/>
                <w:szCs w:val="24"/>
                <w:highlight w:val="white"/>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AA0460" w:rsidRPr="0051092B">
              <w:rPr>
                <w:rFonts w:ascii="Times New Roman" w:eastAsia="Times New Roman" w:hAnsi="Times New Roman" w:cs="Times New Roman"/>
                <w:sz w:val="24"/>
                <w:szCs w:val="24"/>
                <w:highlight w:val="white"/>
              </w:rPr>
              <w:t>установлених у </w:t>
            </w:r>
            <w:hyperlink r:id="rId10" w:anchor="n1261">
              <w:r w:rsidR="00AA0460" w:rsidRPr="0051092B">
                <w:rPr>
                  <w:rFonts w:ascii="Times New Roman" w:eastAsia="Times New Roman" w:hAnsi="Times New Roman" w:cs="Times New Roman"/>
                  <w:sz w:val="24"/>
                  <w:szCs w:val="24"/>
                  <w:highlight w:val="white"/>
                </w:rPr>
                <w:t>пункті 47</w:t>
              </w:r>
            </w:hyperlink>
            <w:r w:rsidR="00AA0460" w:rsidRPr="0051092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A93BC" w14:textId="7FE1A401" w:rsidR="007912DC" w:rsidRPr="005109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092B">
              <w:rPr>
                <w:rFonts w:ascii="Times New Roman" w:eastAsia="Times New Roman" w:hAnsi="Times New Roman" w:cs="Times New Roman"/>
                <w:b/>
                <w:sz w:val="24"/>
                <w:szCs w:val="24"/>
              </w:rPr>
              <w:t>згідно</w:t>
            </w:r>
            <w:r w:rsidRPr="0051092B">
              <w:rPr>
                <w:rFonts w:ascii="Times New Roman" w:eastAsia="Times New Roman" w:hAnsi="Times New Roman" w:cs="Times New Roman"/>
                <w:sz w:val="24"/>
                <w:szCs w:val="24"/>
              </w:rPr>
              <w:t xml:space="preserve"> з </w:t>
            </w:r>
            <w:r w:rsidRPr="0051092B">
              <w:rPr>
                <w:rFonts w:ascii="Times New Roman" w:eastAsia="Times New Roman" w:hAnsi="Times New Roman" w:cs="Times New Roman"/>
                <w:b/>
                <w:sz w:val="24"/>
                <w:szCs w:val="24"/>
              </w:rPr>
              <w:t>Додатком 1</w:t>
            </w:r>
            <w:r w:rsidRPr="0051092B">
              <w:rPr>
                <w:rFonts w:ascii="Times New Roman" w:eastAsia="Times New Roman" w:hAnsi="Times New Roman" w:cs="Times New Roman"/>
                <w:sz w:val="24"/>
                <w:szCs w:val="24"/>
              </w:rPr>
              <w:t xml:space="preserve"> Інформації  для підтвердження відповідності учасника до цієї тендерної документації;</w:t>
            </w:r>
          </w:p>
          <w:p w14:paraId="55F25861" w14:textId="7732CE51" w:rsidR="007912DC" w:rsidRPr="005109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color w:val="000000" w:themeColor="text1"/>
                <w:sz w:val="24"/>
                <w:szCs w:val="24"/>
              </w:rPr>
            </w:pPr>
            <w:r w:rsidRPr="0051092B">
              <w:rPr>
                <w:rFonts w:ascii="Times New Roman" w:eastAsia="Times New Roman" w:hAnsi="Times New Roman" w:cs="Times New Roman"/>
                <w:sz w:val="24"/>
                <w:szCs w:val="24"/>
              </w:rPr>
              <w:t xml:space="preserve">інформацією щодо відсутності підстав, установлених в </w:t>
            </w:r>
            <w:r w:rsidRPr="0051092B">
              <w:rPr>
                <w:rFonts w:ascii="Times New Roman" w:eastAsia="Times New Roman" w:hAnsi="Times New Roman" w:cs="Times New Roman"/>
                <w:color w:val="000000" w:themeColor="text1"/>
                <w:sz w:val="24"/>
                <w:szCs w:val="24"/>
              </w:rPr>
              <w:t>пункт</w:t>
            </w:r>
            <w:r w:rsidRPr="0051092B">
              <w:rPr>
                <w:rFonts w:ascii="Times New Roman" w:eastAsia="Times New Roman" w:hAnsi="Times New Roman" w:cs="Times New Roman"/>
                <w:color w:val="000000" w:themeColor="text1"/>
                <w:sz w:val="24"/>
                <w:szCs w:val="24"/>
                <w:highlight w:val="white"/>
              </w:rPr>
              <w:t xml:space="preserve">і 47 Особливостей, – </w:t>
            </w:r>
            <w:r w:rsidRPr="0051092B">
              <w:rPr>
                <w:rFonts w:ascii="Times New Roman" w:eastAsia="Times New Roman" w:hAnsi="Times New Roman" w:cs="Times New Roman"/>
                <w:b/>
                <w:color w:val="000000" w:themeColor="text1"/>
                <w:sz w:val="24"/>
                <w:szCs w:val="24"/>
                <w:highlight w:val="white"/>
              </w:rPr>
              <w:t>згідно з Додатком 1</w:t>
            </w:r>
            <w:r w:rsidRPr="0051092B">
              <w:rPr>
                <w:rFonts w:ascii="Times New Roman" w:eastAsia="Times New Roman" w:hAnsi="Times New Roman" w:cs="Times New Roman"/>
                <w:color w:val="000000" w:themeColor="text1"/>
                <w:sz w:val="24"/>
                <w:szCs w:val="24"/>
                <w:highlight w:val="white"/>
              </w:rPr>
              <w:t xml:space="preserve"> </w:t>
            </w:r>
            <w:r w:rsidRPr="0051092B">
              <w:rPr>
                <w:rFonts w:ascii="Times New Roman" w:eastAsia="Times New Roman" w:hAnsi="Times New Roman" w:cs="Times New Roman"/>
                <w:color w:val="000000" w:themeColor="text1"/>
                <w:sz w:val="24"/>
                <w:szCs w:val="24"/>
              </w:rPr>
              <w:t xml:space="preserve">Інформації  для підтвердження відповідності учасника </w:t>
            </w:r>
            <w:r w:rsidRPr="0051092B">
              <w:rPr>
                <w:rFonts w:ascii="Times New Roman" w:eastAsia="Times New Roman" w:hAnsi="Times New Roman" w:cs="Times New Roman"/>
                <w:color w:val="000000" w:themeColor="text1"/>
                <w:sz w:val="24"/>
                <w:szCs w:val="24"/>
                <w:highlight w:val="white"/>
              </w:rPr>
              <w:t>до цієї тендерної документації;</w:t>
            </w:r>
          </w:p>
          <w:p w14:paraId="3AFA954B" w14:textId="6BD7FE93" w:rsidR="007912DC" w:rsidRPr="005109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51092B">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1092B">
                <w:rPr>
                  <w:rFonts w:ascii="Times New Roman" w:eastAsia="Times New Roman" w:hAnsi="Times New Roman" w:cs="Times New Roman"/>
                  <w:color w:val="000000" w:themeColor="text1"/>
                  <w:sz w:val="24"/>
                  <w:szCs w:val="24"/>
                  <w:highlight w:val="white"/>
                </w:rPr>
                <w:t>47</w:t>
              </w:r>
            </w:hyperlink>
            <w:r w:rsidRPr="0051092B">
              <w:rPr>
                <w:rFonts w:ascii="Times New Roman" w:eastAsia="Times New Roman" w:hAnsi="Times New Roman" w:cs="Times New Roman"/>
                <w:color w:val="000000" w:themeColor="text1"/>
                <w:sz w:val="24"/>
                <w:szCs w:val="24"/>
                <w:highlight w:val="white"/>
              </w:rPr>
              <w:t xml:space="preserve">  </w:t>
            </w:r>
            <w:r w:rsidRPr="0051092B">
              <w:rPr>
                <w:rFonts w:ascii="Times New Roman" w:eastAsia="Times New Roman" w:hAnsi="Times New Roman" w:cs="Times New Roman"/>
                <w:color w:val="000000" w:themeColor="text1"/>
                <w:sz w:val="24"/>
                <w:szCs w:val="24"/>
              </w:rPr>
              <w:t xml:space="preserve">Особливостей, - згідно з </w:t>
            </w:r>
            <w:r w:rsidRPr="0051092B">
              <w:rPr>
                <w:rFonts w:ascii="Times New Roman" w:eastAsia="Times New Roman" w:hAnsi="Times New Roman" w:cs="Times New Roman"/>
                <w:b/>
                <w:color w:val="000000" w:themeColor="text1"/>
                <w:sz w:val="24"/>
                <w:szCs w:val="24"/>
              </w:rPr>
              <w:t xml:space="preserve">Додатком 1 </w:t>
            </w:r>
            <w:r w:rsidRPr="0051092B">
              <w:rPr>
                <w:rFonts w:ascii="Times New Roman" w:eastAsia="Times New Roman" w:hAnsi="Times New Roman" w:cs="Times New Roman"/>
                <w:color w:val="000000" w:themeColor="text1"/>
                <w:sz w:val="24"/>
                <w:szCs w:val="24"/>
              </w:rPr>
              <w:t xml:space="preserve">Інформації  для підтвердження </w:t>
            </w:r>
            <w:r w:rsidRPr="0051092B">
              <w:rPr>
                <w:rFonts w:ascii="Times New Roman" w:eastAsia="Times New Roman" w:hAnsi="Times New Roman" w:cs="Times New Roman"/>
                <w:sz w:val="24"/>
                <w:szCs w:val="24"/>
              </w:rPr>
              <w:t>відповідності учасника</w:t>
            </w:r>
            <w:r w:rsidRPr="0051092B">
              <w:rPr>
                <w:rFonts w:ascii="Times New Roman" w:eastAsia="Times New Roman" w:hAnsi="Times New Roman" w:cs="Times New Roman"/>
                <w:b/>
                <w:sz w:val="24"/>
                <w:szCs w:val="24"/>
              </w:rPr>
              <w:t xml:space="preserve"> </w:t>
            </w:r>
            <w:r w:rsidRPr="0051092B">
              <w:rPr>
                <w:rFonts w:ascii="Times New Roman" w:eastAsia="Times New Roman" w:hAnsi="Times New Roman" w:cs="Times New Roman"/>
                <w:sz w:val="24"/>
                <w:szCs w:val="24"/>
              </w:rPr>
              <w:t>до цієї тендерної документації;</w:t>
            </w:r>
          </w:p>
          <w:p w14:paraId="4E766D4A" w14:textId="0DA60D38" w:rsidR="00824BEE" w:rsidRDefault="00824BEE" w:rsidP="009251CC">
            <w:pPr>
              <w:widowControl w:val="0"/>
              <w:ind w:firstLine="309"/>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 інформаці</w:t>
            </w:r>
            <w:r w:rsidR="005F529C" w:rsidRPr="0051092B">
              <w:rPr>
                <w:rFonts w:ascii="Times New Roman" w:eastAsia="Times New Roman" w:hAnsi="Times New Roman" w:cs="Times New Roman"/>
                <w:sz w:val="24"/>
                <w:szCs w:val="24"/>
              </w:rPr>
              <w:t>я</w:t>
            </w:r>
            <w:r w:rsidRPr="0051092B">
              <w:rPr>
                <w:rFonts w:ascii="Times New Roman" w:eastAsia="Times New Roman" w:hAnsi="Times New Roman" w:cs="Times New Roman"/>
                <w:sz w:val="24"/>
                <w:szCs w:val="24"/>
              </w:rPr>
              <w:t xml:space="preserve"> про необхідні</w:t>
            </w:r>
            <w:r w:rsidRPr="00824BEE">
              <w:rPr>
                <w:rFonts w:ascii="Times New Roman" w:eastAsia="Times New Roman" w:hAnsi="Times New Roman" w:cs="Times New Roman"/>
                <w:sz w:val="24"/>
                <w:szCs w:val="24"/>
              </w:rPr>
              <w:t xml:space="preserve"> технічні, якісні та кількісні характеристики предмета закупівлі, </w:t>
            </w:r>
            <w:r w:rsidR="00A25A3C">
              <w:rPr>
                <w:rFonts w:ascii="Times New Roman" w:eastAsia="Times New Roman" w:hAnsi="Times New Roman" w:cs="Times New Roman"/>
                <w:sz w:val="24"/>
                <w:szCs w:val="24"/>
              </w:rPr>
              <w:t>у тому числі</w:t>
            </w:r>
            <w:r w:rsidRPr="00824BEE">
              <w:rPr>
                <w:rFonts w:ascii="Times New Roman" w:eastAsia="Times New Roman" w:hAnsi="Times New Roman" w:cs="Times New Roman"/>
                <w:sz w:val="24"/>
                <w:szCs w:val="24"/>
              </w:rPr>
              <w:t xml:space="preserve">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w:t>
            </w:r>
            <w:r w:rsidR="0069290B">
              <w:rPr>
                <w:rFonts w:ascii="Times New Roman" w:eastAsia="Times New Roman" w:hAnsi="Times New Roman" w:cs="Times New Roman"/>
                <w:sz w:val="24"/>
                <w:szCs w:val="24"/>
              </w:rPr>
              <w:t xml:space="preserve"> </w:t>
            </w:r>
            <w:r w:rsidR="009C550A">
              <w:rPr>
                <w:rFonts w:ascii="Times New Roman" w:eastAsia="Times New Roman" w:hAnsi="Times New Roman" w:cs="Times New Roman"/>
                <w:sz w:val="24"/>
                <w:szCs w:val="24"/>
              </w:rPr>
              <w:t xml:space="preserve">згідно з                    </w:t>
            </w:r>
            <w:r w:rsidR="0069290B" w:rsidRPr="0069290B">
              <w:rPr>
                <w:rFonts w:ascii="Times New Roman" w:eastAsia="Times New Roman" w:hAnsi="Times New Roman" w:cs="Times New Roman"/>
                <w:b/>
                <w:sz w:val="24"/>
                <w:szCs w:val="24"/>
              </w:rPr>
              <w:t>Додат</w:t>
            </w:r>
            <w:r w:rsidR="009C550A">
              <w:rPr>
                <w:rFonts w:ascii="Times New Roman" w:eastAsia="Times New Roman" w:hAnsi="Times New Roman" w:cs="Times New Roman"/>
                <w:b/>
                <w:sz w:val="24"/>
                <w:szCs w:val="24"/>
              </w:rPr>
              <w:t xml:space="preserve">ком </w:t>
            </w:r>
            <w:r w:rsidR="0069290B" w:rsidRPr="0069290B">
              <w:rPr>
                <w:rFonts w:ascii="Times New Roman" w:eastAsia="Times New Roman" w:hAnsi="Times New Roman" w:cs="Times New Roman"/>
                <w:b/>
                <w:sz w:val="24"/>
                <w:szCs w:val="24"/>
              </w:rPr>
              <w:t>2</w:t>
            </w:r>
            <w:r w:rsidR="0069290B">
              <w:rPr>
                <w:rFonts w:ascii="Times New Roman" w:eastAsia="Times New Roman" w:hAnsi="Times New Roman" w:cs="Times New Roman"/>
                <w:sz w:val="24"/>
                <w:szCs w:val="24"/>
              </w:rPr>
              <w:t xml:space="preserve"> </w:t>
            </w:r>
            <w:r w:rsidR="00C20706">
              <w:rPr>
                <w:rFonts w:ascii="Times New Roman" w:eastAsia="Times New Roman" w:hAnsi="Times New Roman" w:cs="Times New Roman"/>
                <w:sz w:val="24"/>
                <w:szCs w:val="24"/>
              </w:rPr>
              <w:t>«</w:t>
            </w:r>
            <w:r w:rsidR="0069290B">
              <w:rPr>
                <w:rFonts w:ascii="Times New Roman" w:eastAsia="Times New Roman" w:hAnsi="Times New Roman" w:cs="Times New Roman"/>
                <w:sz w:val="24"/>
                <w:szCs w:val="24"/>
              </w:rPr>
              <w:t>Технічна специфікація</w:t>
            </w:r>
            <w:r w:rsidR="00C20706">
              <w:rPr>
                <w:rFonts w:ascii="Times New Roman" w:eastAsia="Times New Roman" w:hAnsi="Times New Roman" w:cs="Times New Roman"/>
                <w:sz w:val="24"/>
                <w:szCs w:val="24"/>
              </w:rPr>
              <w:t>»</w:t>
            </w:r>
            <w:r w:rsidR="00A95B7F">
              <w:rPr>
                <w:rFonts w:ascii="Times New Roman" w:eastAsia="Times New Roman" w:hAnsi="Times New Roman" w:cs="Times New Roman"/>
                <w:sz w:val="24"/>
                <w:szCs w:val="24"/>
              </w:rPr>
              <w:t xml:space="preserve"> </w:t>
            </w:r>
            <w:r w:rsidR="00A95B7F" w:rsidRPr="00986A2B">
              <w:rPr>
                <w:rFonts w:ascii="Times New Roman" w:eastAsia="Times New Roman" w:hAnsi="Times New Roman" w:cs="Times New Roman"/>
                <w:color w:val="000000" w:themeColor="text1"/>
                <w:sz w:val="24"/>
                <w:szCs w:val="24"/>
                <w:highlight w:val="white"/>
              </w:rPr>
              <w:t>до цієї тендерної документації</w:t>
            </w:r>
            <w:r w:rsidRPr="00824BEE">
              <w:rPr>
                <w:rFonts w:ascii="Times New Roman" w:eastAsia="Times New Roman" w:hAnsi="Times New Roman" w:cs="Times New Roman"/>
                <w:sz w:val="24"/>
                <w:szCs w:val="24"/>
              </w:rPr>
              <w:t xml:space="preserve">; </w:t>
            </w:r>
          </w:p>
          <w:p w14:paraId="481B2678" w14:textId="2E21BCCF" w:rsidR="00A25A3C" w:rsidRDefault="00824BEE" w:rsidP="00333B16">
            <w:pPr>
              <w:widowControl w:val="0"/>
              <w:ind w:firstLine="30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C095A39" w14:textId="667A43C5" w:rsidR="00824BEE" w:rsidRDefault="00824BEE" w:rsidP="00333B16">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6DD72CDF" w14:textId="74BC1E4D" w:rsidR="00824BEE" w:rsidRDefault="00824BEE" w:rsidP="00333B16">
            <w:pPr>
              <w:pStyle w:val="HTML"/>
              <w:ind w:firstLine="167"/>
              <w:rPr>
                <w:rFonts w:ascii="Times New Roman" w:hAnsi="Times New Roman"/>
                <w:bCs/>
                <w:sz w:val="22"/>
                <w:szCs w:val="22"/>
                <w:lang w:val="uk-UA"/>
              </w:rPr>
            </w:pPr>
            <w:r w:rsidRPr="009C550A">
              <w:rPr>
                <w:rFonts w:ascii="Times New Roman" w:hAnsi="Times New Roman"/>
                <w:sz w:val="24"/>
                <w:szCs w:val="24"/>
                <w:lang w:val="uk-UA"/>
              </w:rPr>
              <w:t>- інформацією про субпідрядника (субпідрядників)</w:t>
            </w:r>
            <w:r w:rsidRPr="00824BEE">
              <w:rPr>
                <w:rFonts w:ascii="Times New Roman" w:hAnsi="Times New Roman"/>
                <w:sz w:val="24"/>
                <w:szCs w:val="24"/>
                <w:lang w:val="uk-UA"/>
              </w:rPr>
              <w:t xml:space="preserve"> </w:t>
            </w:r>
            <w:r w:rsidR="009C550A" w:rsidRPr="009C550A">
              <w:rPr>
                <w:rFonts w:ascii="Times New Roman" w:hAnsi="Times New Roman"/>
                <w:sz w:val="24"/>
                <w:szCs w:val="24"/>
                <w:lang w:val="uk-UA"/>
              </w:rPr>
              <w:t xml:space="preserve">згідно з </w:t>
            </w:r>
            <w:r w:rsidRPr="009C550A">
              <w:rPr>
                <w:rFonts w:ascii="Times New Roman" w:hAnsi="Times New Roman"/>
                <w:b/>
                <w:sz w:val="24"/>
                <w:szCs w:val="24"/>
                <w:lang w:val="uk-UA"/>
              </w:rPr>
              <w:t>Додат</w:t>
            </w:r>
            <w:r w:rsidR="009C550A">
              <w:rPr>
                <w:rFonts w:ascii="Times New Roman" w:hAnsi="Times New Roman"/>
                <w:b/>
                <w:sz w:val="24"/>
                <w:szCs w:val="24"/>
                <w:lang w:val="uk-UA"/>
              </w:rPr>
              <w:t xml:space="preserve">ком </w:t>
            </w:r>
            <w:r w:rsidRPr="009C550A">
              <w:rPr>
                <w:rFonts w:ascii="Times New Roman" w:hAnsi="Times New Roman"/>
                <w:b/>
                <w:sz w:val="24"/>
                <w:szCs w:val="24"/>
                <w:lang w:val="uk-UA"/>
              </w:rPr>
              <w:t>3</w:t>
            </w:r>
            <w:r w:rsidRPr="009C550A">
              <w:rPr>
                <w:rFonts w:ascii="Times New Roman" w:hAnsi="Times New Roman"/>
                <w:sz w:val="24"/>
                <w:szCs w:val="24"/>
                <w:lang w:val="uk-UA"/>
              </w:rPr>
              <w:t xml:space="preserve"> </w:t>
            </w:r>
            <w:r w:rsidRPr="0069290B">
              <w:rPr>
                <w:rFonts w:ascii="Times New Roman" w:hAnsi="Times New Roman"/>
                <w:bCs/>
                <w:sz w:val="22"/>
                <w:szCs w:val="22"/>
                <w:lang w:val="uk-UA"/>
              </w:rPr>
              <w:t>Інформацію про залучення субпідрядних організацій</w:t>
            </w:r>
            <w:r w:rsidR="0069290B">
              <w:rPr>
                <w:rFonts w:ascii="Times New Roman" w:hAnsi="Times New Roman"/>
                <w:bCs/>
                <w:sz w:val="22"/>
                <w:szCs w:val="22"/>
                <w:lang w:val="uk-UA"/>
              </w:rPr>
              <w:t>)</w:t>
            </w:r>
            <w:r w:rsidR="00A95B7F" w:rsidRPr="00A95B7F">
              <w:rPr>
                <w:rFonts w:ascii="Times New Roman" w:hAnsi="Times New Roman"/>
                <w:color w:val="000000" w:themeColor="text1"/>
                <w:sz w:val="24"/>
                <w:szCs w:val="24"/>
                <w:highlight w:val="white"/>
                <w:lang w:val="uk-UA"/>
              </w:rPr>
              <w:t xml:space="preserve"> до цієї тендерної документації</w:t>
            </w:r>
            <w:r w:rsidRPr="0069290B">
              <w:rPr>
                <w:rFonts w:ascii="Times New Roman" w:hAnsi="Times New Roman"/>
                <w:bCs/>
                <w:sz w:val="22"/>
                <w:szCs w:val="22"/>
                <w:lang w:val="uk-UA"/>
              </w:rPr>
              <w:t>;</w:t>
            </w:r>
          </w:p>
          <w:p w14:paraId="2188FABC" w14:textId="1C5BB0E6" w:rsidR="00A25A3C" w:rsidRDefault="00824BEE" w:rsidP="00333B16">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824BEE">
              <w:rPr>
                <w:rFonts w:ascii="Times New Roman" w:eastAsia="Times New Roman" w:hAnsi="Times New Roman" w:cs="Times New Roman"/>
                <w:sz w:val="24"/>
                <w:szCs w:val="24"/>
              </w:rPr>
              <w:t>лист-згода з проектом договору</w:t>
            </w:r>
            <w:r>
              <w:rPr>
                <w:rFonts w:ascii="Times New Roman" w:eastAsia="Times New Roman" w:hAnsi="Times New Roman" w:cs="Times New Roman"/>
                <w:sz w:val="24"/>
                <w:szCs w:val="24"/>
              </w:rPr>
              <w:t xml:space="preserve"> (в довільній формі)</w:t>
            </w:r>
            <w:r w:rsidR="00333B16">
              <w:rPr>
                <w:rFonts w:ascii="Times New Roman" w:eastAsia="Times New Roman" w:hAnsi="Times New Roman" w:cs="Times New Roman"/>
                <w:sz w:val="24"/>
                <w:szCs w:val="24"/>
              </w:rPr>
              <w:t>;</w:t>
            </w:r>
          </w:p>
          <w:p w14:paraId="4BC5E037" w14:textId="4F1EDC8C" w:rsidR="00824BEE" w:rsidRPr="00C20706" w:rsidRDefault="009251CC" w:rsidP="009251CC">
            <w:pPr>
              <w:pStyle w:val="a5"/>
              <w:widowControl w:val="0"/>
              <w:tabs>
                <w:tab w:val="left" w:pos="309"/>
              </w:tabs>
              <w:ind w:left="167"/>
              <w:jc w:val="both"/>
              <w:rPr>
                <w:rFonts w:ascii="Times New Roman" w:eastAsia="Times New Roman" w:hAnsi="Times New Roman" w:cs="Times New Roman"/>
                <w:sz w:val="24"/>
                <w:szCs w:val="24"/>
              </w:rPr>
            </w:pPr>
            <w:r>
              <w:rPr>
                <w:rFonts w:ascii="Times New Roman" w:hAnsi="Times New Roman" w:cs="Times New Roman"/>
                <w:iCs/>
              </w:rPr>
              <w:t xml:space="preserve">- </w:t>
            </w:r>
            <w:r w:rsidR="003275D3" w:rsidRPr="003275D3">
              <w:rPr>
                <w:rFonts w:ascii="Times New Roman" w:hAnsi="Times New Roman" w:cs="Times New Roman"/>
                <w:iCs/>
              </w:rPr>
              <w:t>Форма «Тендерна пропозиція» подається у вигляді, наведеному</w:t>
            </w:r>
            <w:r w:rsidR="003275D3" w:rsidRPr="00C20706">
              <w:rPr>
                <w:rFonts w:ascii="Times New Roman" w:eastAsia="Times New Roman" w:hAnsi="Times New Roman" w:cs="Times New Roman"/>
                <w:sz w:val="24"/>
                <w:szCs w:val="24"/>
              </w:rPr>
              <w:t xml:space="preserve"> </w:t>
            </w:r>
            <w:r w:rsidR="003275D3">
              <w:rPr>
                <w:rFonts w:ascii="Times New Roman" w:eastAsia="Times New Roman" w:hAnsi="Times New Roman" w:cs="Times New Roman"/>
                <w:sz w:val="24"/>
                <w:szCs w:val="24"/>
              </w:rPr>
              <w:t xml:space="preserve"> у </w:t>
            </w:r>
            <w:r w:rsidR="00824BEE" w:rsidRPr="00C20706">
              <w:rPr>
                <w:rFonts w:ascii="Times New Roman" w:eastAsia="Times New Roman" w:hAnsi="Times New Roman" w:cs="Times New Roman"/>
                <w:b/>
                <w:sz w:val="24"/>
                <w:szCs w:val="24"/>
              </w:rPr>
              <w:t>Додатк</w:t>
            </w:r>
            <w:r w:rsidR="003275D3">
              <w:rPr>
                <w:rFonts w:ascii="Times New Roman" w:eastAsia="Times New Roman" w:hAnsi="Times New Roman" w:cs="Times New Roman"/>
                <w:b/>
                <w:sz w:val="24"/>
                <w:szCs w:val="24"/>
              </w:rPr>
              <w:t xml:space="preserve">у </w:t>
            </w:r>
            <w:r w:rsidR="00824BEE" w:rsidRPr="00C20706">
              <w:rPr>
                <w:rFonts w:ascii="Times New Roman" w:eastAsia="Times New Roman" w:hAnsi="Times New Roman" w:cs="Times New Roman"/>
                <w:b/>
                <w:sz w:val="24"/>
                <w:szCs w:val="24"/>
              </w:rPr>
              <w:t>4</w:t>
            </w:r>
            <w:r w:rsidR="00824BEE" w:rsidRPr="00C20706">
              <w:rPr>
                <w:rFonts w:ascii="Times New Roman" w:eastAsia="Times New Roman" w:hAnsi="Times New Roman" w:cs="Times New Roman"/>
                <w:sz w:val="24"/>
                <w:szCs w:val="24"/>
              </w:rPr>
              <w:t xml:space="preserve"> «Тендерна пропозиція»)</w:t>
            </w:r>
            <w:r w:rsidR="00A95B7F"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824BEE" w:rsidRPr="00C20706">
              <w:rPr>
                <w:rFonts w:ascii="Times New Roman" w:eastAsia="Times New Roman" w:hAnsi="Times New Roman" w:cs="Times New Roman"/>
                <w:sz w:val="24"/>
                <w:szCs w:val="24"/>
              </w:rPr>
              <w:t>;</w:t>
            </w:r>
          </w:p>
          <w:p w14:paraId="3212464E" w14:textId="042C6276" w:rsidR="00824BEE" w:rsidRDefault="00824BEE" w:rsidP="009251CC">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кале</w:t>
            </w:r>
            <w:r>
              <w:rPr>
                <w:rFonts w:ascii="Times New Roman" w:eastAsia="Times New Roman" w:hAnsi="Times New Roman" w:cs="Times New Roman"/>
                <w:sz w:val="24"/>
                <w:szCs w:val="24"/>
              </w:rPr>
              <w:t>ндарний графік виконання робіт</w:t>
            </w:r>
            <w:r w:rsidR="00C20706">
              <w:rPr>
                <w:rFonts w:ascii="Times New Roman" w:eastAsia="Times New Roman" w:hAnsi="Times New Roman" w:cs="Times New Roman"/>
                <w:sz w:val="24"/>
                <w:szCs w:val="24"/>
              </w:rPr>
              <w:t xml:space="preserve"> (в довільній формі)</w:t>
            </w:r>
            <w:r>
              <w:rPr>
                <w:rFonts w:ascii="Times New Roman" w:eastAsia="Times New Roman" w:hAnsi="Times New Roman" w:cs="Times New Roman"/>
                <w:sz w:val="24"/>
                <w:szCs w:val="24"/>
              </w:rPr>
              <w:t>;</w:t>
            </w:r>
          </w:p>
          <w:p w14:paraId="45BD9ED3" w14:textId="3F1947D2" w:rsidR="00824BEE" w:rsidRDefault="009251CC" w:rsidP="009251CC">
            <w:pPr>
              <w:pStyle w:val="a5"/>
              <w:widowControl w:val="0"/>
              <w:numPr>
                <w:ilvl w:val="0"/>
                <w:numId w:val="21"/>
              </w:numPr>
              <w:tabs>
                <w:tab w:val="left" w:pos="309"/>
              </w:tabs>
              <w:ind w:left="2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333B16">
              <w:rPr>
                <w:rFonts w:ascii="Times New Roman" w:eastAsia="Times New Roman" w:hAnsi="Times New Roman" w:cs="Times New Roman"/>
                <w:sz w:val="24"/>
                <w:szCs w:val="24"/>
              </w:rPr>
              <w:t>лист-згод</w:t>
            </w:r>
            <w:r w:rsidR="001E164D" w:rsidRPr="00333B16">
              <w:rPr>
                <w:rFonts w:ascii="Times New Roman" w:eastAsia="Times New Roman" w:hAnsi="Times New Roman" w:cs="Times New Roman"/>
                <w:sz w:val="24"/>
                <w:szCs w:val="24"/>
              </w:rPr>
              <w:t xml:space="preserve">а на обробку персональних даних </w:t>
            </w:r>
            <w:r w:rsidR="009C550A">
              <w:rPr>
                <w:rFonts w:ascii="Times New Roman" w:eastAsia="Times New Roman" w:hAnsi="Times New Roman" w:cs="Times New Roman"/>
                <w:sz w:val="24"/>
                <w:szCs w:val="24"/>
              </w:rPr>
              <w:t xml:space="preserve">згідно </w:t>
            </w:r>
            <w:r w:rsidR="009C550A">
              <w:rPr>
                <w:rFonts w:ascii="Times New Roman" w:eastAsia="Times New Roman" w:hAnsi="Times New Roman" w:cs="Times New Roman"/>
                <w:b/>
                <w:sz w:val="24"/>
                <w:szCs w:val="24"/>
              </w:rPr>
              <w:t xml:space="preserve">Додатком </w:t>
            </w:r>
            <w:r w:rsidR="000A2828" w:rsidRPr="00333B16">
              <w:rPr>
                <w:rFonts w:ascii="Times New Roman" w:eastAsia="Times New Roman" w:hAnsi="Times New Roman" w:cs="Times New Roman"/>
                <w:b/>
                <w:sz w:val="24"/>
                <w:szCs w:val="24"/>
              </w:rPr>
              <w:t>5</w:t>
            </w:r>
            <w:r w:rsidR="000A2828" w:rsidRPr="00333B16">
              <w:rPr>
                <w:rFonts w:ascii="Times New Roman" w:eastAsia="Times New Roman" w:hAnsi="Times New Roman" w:cs="Times New Roman"/>
                <w:sz w:val="24"/>
                <w:szCs w:val="24"/>
              </w:rPr>
              <w:t xml:space="preserve"> </w:t>
            </w:r>
            <w:r w:rsidR="00D27703" w:rsidRPr="00333B16">
              <w:rPr>
                <w:rFonts w:ascii="Times New Roman" w:eastAsia="Times New Roman" w:hAnsi="Times New Roman" w:cs="Times New Roman"/>
                <w:sz w:val="24"/>
                <w:szCs w:val="24"/>
                <w:lang w:val="ru-RU"/>
              </w:rPr>
              <w:t xml:space="preserve">Зразок </w:t>
            </w:r>
            <w:r w:rsidR="00D27703" w:rsidRPr="00333B16">
              <w:rPr>
                <w:rFonts w:ascii="Times New Roman" w:eastAsia="Times New Roman" w:hAnsi="Times New Roman" w:cs="Times New Roman"/>
                <w:sz w:val="24"/>
                <w:szCs w:val="24"/>
              </w:rPr>
              <w:t xml:space="preserve">листа-згоди </w:t>
            </w:r>
            <w:r w:rsidR="000A2828" w:rsidRPr="00333B16">
              <w:rPr>
                <w:rFonts w:ascii="Times New Roman" w:eastAsia="Times New Roman" w:hAnsi="Times New Roman" w:cs="Times New Roman"/>
                <w:sz w:val="24"/>
                <w:szCs w:val="24"/>
              </w:rPr>
              <w:t>до тендерної пропозиції</w:t>
            </w:r>
            <w:r w:rsidR="00A95B7F"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333B16" w:rsidRPr="00333B16">
              <w:rPr>
                <w:rFonts w:ascii="Times New Roman" w:eastAsia="Times New Roman" w:hAnsi="Times New Roman" w:cs="Times New Roman"/>
                <w:sz w:val="24"/>
                <w:szCs w:val="24"/>
              </w:rPr>
              <w:t>;</w:t>
            </w:r>
          </w:p>
          <w:p w14:paraId="4585F97B" w14:textId="129B3B1A" w:rsidR="00C160B7" w:rsidRPr="009251CC" w:rsidRDefault="00C160B7" w:rsidP="009251CC">
            <w:pPr>
              <w:pStyle w:val="a5"/>
              <w:widowControl w:val="0"/>
              <w:numPr>
                <w:ilvl w:val="0"/>
                <w:numId w:val="21"/>
              </w:numPr>
              <w:ind w:left="25" w:firstLine="335"/>
              <w:jc w:val="both"/>
              <w:rPr>
                <w:rFonts w:ascii="Times New Roman" w:eastAsia="Times New Roman" w:hAnsi="Times New Roman" w:cs="Times New Roman"/>
                <w:sz w:val="24"/>
                <w:szCs w:val="24"/>
              </w:rPr>
            </w:pPr>
            <w:r w:rsidRPr="009251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C0BDD3" w14:textId="1640157C" w:rsidR="00C160B7" w:rsidRPr="009C550A" w:rsidRDefault="00C160B7" w:rsidP="009C550A">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C160B7">
              <w:rPr>
                <w:rFonts w:ascii="Times New Roman" w:eastAsia="Times New Roman" w:hAnsi="Times New Roman" w:cs="Times New Roman"/>
                <w:sz w:val="24"/>
                <w:szCs w:val="24"/>
              </w:rPr>
              <w:lastRenderedPageBreak/>
              <w:t xml:space="preserve">іншою інформацією та документами, відповідно до вимог цієї тендерної документації </w:t>
            </w:r>
            <w:r w:rsidR="00A34A4B">
              <w:rPr>
                <w:rFonts w:ascii="Times New Roman" w:eastAsia="Times New Roman" w:hAnsi="Times New Roman" w:cs="Times New Roman"/>
                <w:sz w:val="24"/>
                <w:szCs w:val="24"/>
              </w:rPr>
              <w:t>та додатків до неї;</w:t>
            </w:r>
          </w:p>
          <w:p w14:paraId="1682F0A1" w14:textId="737516AA" w:rsidR="00824BEE" w:rsidRDefault="0069290B" w:rsidP="009251CC">
            <w:pPr>
              <w:widowControl w:val="0"/>
              <w:ind w:firstLine="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Довідку в довільній формі чи є юридична особа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1BD555" w14:textId="48ECAE5C" w:rsidR="009C550A" w:rsidRDefault="009251CC" w:rsidP="009C5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50A">
              <w:rPr>
                <w:rFonts w:ascii="Times New Roman" w:eastAsia="Times New Roman" w:hAnsi="Times New Roman" w:cs="Times New Roman"/>
                <w:sz w:val="24"/>
                <w:szCs w:val="24"/>
              </w:rPr>
              <w:t xml:space="preserve">Рекомендується документи у складі </w:t>
            </w:r>
            <w:r w:rsidR="00223F25">
              <w:rPr>
                <w:rFonts w:ascii="Times New Roman" w:eastAsia="Times New Roman" w:hAnsi="Times New Roman" w:cs="Times New Roman"/>
                <w:sz w:val="24"/>
                <w:szCs w:val="24"/>
              </w:rPr>
              <w:t xml:space="preserve">тендерної </w:t>
            </w:r>
            <w:r w:rsidR="009C550A">
              <w:rPr>
                <w:rFonts w:ascii="Times New Roman" w:eastAsia="Times New Roman" w:hAnsi="Times New Roman" w:cs="Times New Roman"/>
                <w:sz w:val="24"/>
                <w:szCs w:val="24"/>
              </w:rPr>
              <w:t>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856059D" w14:textId="37A80BCA"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22298E" w14:textId="3EDEBC98"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54A11E67" w14:textId="52DB24DE"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w:t>
            </w:r>
            <w:r w:rsidR="00824BEE" w:rsidRPr="00824BEE">
              <w:rPr>
                <w:rFonts w:ascii="Times New Roman" w:eastAsia="Times New Roman" w:hAnsi="Times New Roman" w:cs="Times New Roman"/>
                <w:sz w:val="24"/>
                <w:szCs w:val="24"/>
              </w:rPr>
              <w:lastRenderedPageBreak/>
              <w:t xml:space="preserve">вимогами документації саме для конкретно визначеного документу. </w:t>
            </w:r>
          </w:p>
          <w:p w14:paraId="02F0B9D5" w14:textId="17B2B271" w:rsidR="003209E0"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w:t>
            </w:r>
          </w:p>
          <w:p w14:paraId="44182BE3" w14:textId="6815D55A"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6E586E77" w14:textId="36B1C64E"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Усі довідки, які складені у довільній формі повинні бути оформлені на офіційному бланку учасника та мати реєстраційний номер.</w:t>
            </w:r>
          </w:p>
          <w:p w14:paraId="5192C49D" w14:textId="2E25759C"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Сканований варіант </w:t>
            </w:r>
            <w:r w:rsidR="00223F25">
              <w:rPr>
                <w:rFonts w:ascii="Times New Roman" w:eastAsia="Times New Roman" w:hAnsi="Times New Roman" w:cs="Times New Roman"/>
                <w:sz w:val="24"/>
                <w:szCs w:val="24"/>
              </w:rPr>
              <w:t xml:space="preserve">тендерної </w:t>
            </w:r>
            <w:r w:rsidR="00824BEE" w:rsidRPr="00824BEE">
              <w:rPr>
                <w:rFonts w:ascii="Times New Roman" w:eastAsia="Times New Roman" w:hAnsi="Times New Roman" w:cs="Times New Roman"/>
                <w:sz w:val="24"/>
                <w:szCs w:val="24"/>
              </w:rPr>
              <w:t>пропозицій не повинен містити різних накладень, малюнків (наприклад, накладених підписів, печаток) на скановані документи.</w:t>
            </w:r>
          </w:p>
          <w:p w14:paraId="068D9EC5" w14:textId="51110453"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w:t>
            </w:r>
          </w:p>
          <w:p w14:paraId="2CA97275" w14:textId="7DB47D6C" w:rsidR="0069290B"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Отримана тендерна пропозиція вноситься автоматично до реєстру, форма якого встановлюється Уповноваженим органом. </w:t>
            </w:r>
          </w:p>
          <w:p w14:paraId="7FA01AC7" w14:textId="5DB966CB" w:rsidR="00C62EBA" w:rsidRPr="006E07C0" w:rsidRDefault="00AA2F61" w:rsidP="00824BEE">
            <w:pPr>
              <w:widowControl w:val="0"/>
              <w:jc w:val="both"/>
              <w:rPr>
                <w:rFonts w:ascii="Times New Roman" w:eastAsia="Times New Roman" w:hAnsi="Times New Roman" w:cs="Times New Roman"/>
                <w:b/>
                <w:i/>
                <w:sz w:val="24"/>
                <w:szCs w:val="24"/>
              </w:rPr>
            </w:pPr>
            <w:r w:rsidRPr="006E07C0">
              <w:rPr>
                <w:rFonts w:ascii="Times New Roman" w:eastAsia="Times New Roman" w:hAnsi="Times New Roman" w:cs="Times New Roman"/>
                <w:b/>
                <w:i/>
                <w:sz w:val="24"/>
                <w:szCs w:val="24"/>
              </w:rPr>
              <w:t>Опис та приклади формальних несуттєвих помилок.</w:t>
            </w:r>
          </w:p>
          <w:p w14:paraId="3C304E63"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3BFCD1"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E9107"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Опис формальних помилок:</w:t>
            </w:r>
          </w:p>
          <w:p w14:paraId="42EE8EB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w:t>
            </w:r>
            <w:r w:rsidRPr="006E07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6B04A"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великої літери;</w:t>
            </w:r>
          </w:p>
          <w:p w14:paraId="3105F99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розділових знаків та відмінювання слів у реченні;</w:t>
            </w:r>
          </w:p>
          <w:p w14:paraId="4D453FF1"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використання слова або мовного звороту, запозичених з іншої мови;</w:t>
            </w:r>
          </w:p>
          <w:p w14:paraId="74B2E6D3"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4E2A8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застосування правил переносу частини слова з рядка в рядок;</w:t>
            </w:r>
          </w:p>
          <w:p w14:paraId="67C2833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написання слів разом та/або окремо, та/або через дефіс;</w:t>
            </w:r>
          </w:p>
          <w:p w14:paraId="2C31A13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6E07C0">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27D98"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2.</w:t>
            </w:r>
            <w:r w:rsidRPr="006E07C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8F60E"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3.</w:t>
            </w:r>
            <w:r w:rsidRPr="006E07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2435A6"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4.</w:t>
            </w:r>
            <w:r w:rsidRPr="006E07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2B14D9"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5.</w:t>
            </w:r>
            <w:r w:rsidRPr="006E07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CB7FC2"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6.</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F0EE6D"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7.</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8F3E"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8.</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3EF9AC"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9.</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D17B4"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10.</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326BC"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11.</w:t>
            </w:r>
            <w:r w:rsidRPr="006E07C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6E07C0">
              <w:rPr>
                <w:rFonts w:ascii="Times New Roman" w:eastAsia="Times New Roman" w:hAnsi="Times New Roman" w:cs="Times New Roman"/>
                <w:sz w:val="24"/>
                <w:szCs w:val="24"/>
              </w:rPr>
              <w:lastRenderedPageBreak/>
              <w:t>сума, що зазначена прописом, є правильною.</w:t>
            </w:r>
          </w:p>
          <w:p w14:paraId="7C992033" w14:textId="5CE19BBA" w:rsidR="003209E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12.</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20172B" w14:textId="77777777" w:rsidR="004330AF" w:rsidRPr="006E07C0" w:rsidRDefault="004330AF" w:rsidP="0069290B">
            <w:pPr>
              <w:widowControl w:val="0"/>
              <w:tabs>
                <w:tab w:val="left" w:pos="466"/>
              </w:tabs>
              <w:jc w:val="both"/>
              <w:rPr>
                <w:rFonts w:ascii="Times New Roman" w:eastAsia="Times New Roman" w:hAnsi="Times New Roman" w:cs="Times New Roman"/>
                <w:sz w:val="24"/>
                <w:szCs w:val="24"/>
              </w:rPr>
            </w:pPr>
          </w:p>
          <w:p w14:paraId="52790B22"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Приклади формальних помилок:</w:t>
            </w:r>
          </w:p>
          <w:p w14:paraId="08ACE67B"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12A8F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«м.київ» замість «м.Київ»;</w:t>
            </w:r>
          </w:p>
          <w:p w14:paraId="22E8F2FC"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«поряд -ок» замість «поря – док»;</w:t>
            </w:r>
          </w:p>
          <w:p w14:paraId="5DBE6CB6"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«ненадається» замість «не надається»»;</w:t>
            </w:r>
          </w:p>
          <w:p w14:paraId="28EF2DBB" w14:textId="77777777" w:rsidR="00CF00A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«______________№_____________» замість</w:t>
            </w:r>
          </w:p>
          <w:p w14:paraId="6D5D60AD" w14:textId="18A9109E"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«14.08.2020 №320/13/14-01»</w:t>
            </w:r>
          </w:p>
          <w:p w14:paraId="2924B06D" w14:textId="3B5898E4" w:rsidR="00C62EBA" w:rsidRPr="00AD2056" w:rsidRDefault="00AA2F61" w:rsidP="00AD2056">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910C07" w14:textId="2E5E8594" w:rsidR="00C62EBA" w:rsidRPr="006E07C0" w:rsidRDefault="009251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2F61" w:rsidRPr="006E07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875EDA"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УВАГА!!!</w:t>
            </w:r>
          </w:p>
          <w:p w14:paraId="364ECA35" w14:textId="3851C53C" w:rsidR="00C62EBA" w:rsidRPr="006E07C0" w:rsidRDefault="009251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   </w:t>
            </w:r>
            <w:r w:rsidR="00AA2F61" w:rsidRPr="006E07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B01438"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046E5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07C0">
              <w:rPr>
                <w:rFonts w:ascii="Times New Roman" w:eastAsia="Times New Roman" w:hAnsi="Times New Roman" w:cs="Times New Roman"/>
                <w:b/>
                <w:sz w:val="24"/>
                <w:szCs w:val="24"/>
              </w:rPr>
              <w:t>сом (УЕП)</w:t>
            </w:r>
            <w:r w:rsidRPr="006E07C0">
              <w:rPr>
                <w:rFonts w:ascii="Times New Roman" w:eastAsia="Times New Roman" w:hAnsi="Times New Roman" w:cs="Times New Roman"/>
                <w:b/>
                <w:color w:val="000000"/>
                <w:sz w:val="24"/>
                <w:szCs w:val="24"/>
              </w:rPr>
              <w:t>;</w:t>
            </w:r>
          </w:p>
          <w:p w14:paraId="0A09590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8D9C1"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Винятки:</w:t>
            </w:r>
          </w:p>
          <w:p w14:paraId="1FB678CA"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48F49" w14:textId="77777777" w:rsidR="00C62EBA" w:rsidRPr="006E07C0" w:rsidRDefault="00AA2F61">
            <w:pPr>
              <w:widowControl w:val="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E07C0">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9BC4E" w14:textId="77777777" w:rsidR="00C62EBA" w:rsidRPr="006E07C0" w:rsidRDefault="00AA2F61">
            <w:pPr>
              <w:widowControl w:val="0"/>
              <w:ind w:left="40" w:hanging="20"/>
              <w:jc w:val="both"/>
              <w:rPr>
                <w:rFonts w:ascii="Times New Roman" w:eastAsia="Times New Roman" w:hAnsi="Times New Roman" w:cs="Times New Roman"/>
                <w:b/>
                <w:sz w:val="24"/>
                <w:szCs w:val="24"/>
              </w:rPr>
            </w:pPr>
            <w:r w:rsidRPr="006E07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07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A05E7"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C15BA3" w14:textId="77777777" w:rsidR="00C62EBA" w:rsidRPr="006E07C0" w:rsidRDefault="00AA2F6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E07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07C0">
              <w:rPr>
                <w:rFonts w:ascii="Times New Roman" w:eastAsia="Times New Roman" w:hAnsi="Times New Roman" w:cs="Times New Roman"/>
                <w:color w:val="0D0D0D"/>
                <w:sz w:val="24"/>
                <w:szCs w:val="24"/>
              </w:rPr>
              <w:t xml:space="preserve"> </w:t>
            </w:r>
          </w:p>
          <w:p w14:paraId="22E56B8F" w14:textId="77777777" w:rsidR="00C62EBA" w:rsidRPr="006E07C0" w:rsidRDefault="00AA2F61">
            <w:pPr>
              <w:widowControl w:val="0"/>
              <w:jc w:val="both"/>
              <w:rPr>
                <w:rFonts w:ascii="Times New Roman" w:eastAsia="Times New Roman" w:hAnsi="Times New Roman" w:cs="Times New Roman"/>
                <w:sz w:val="24"/>
                <w:szCs w:val="24"/>
              </w:rPr>
            </w:pPr>
            <w:bookmarkStart w:id="5" w:name="_heading=h.hjqm8skarbdr" w:colFirst="0" w:colLast="0"/>
            <w:bookmarkEnd w:id="5"/>
            <w:r w:rsidRPr="006E07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5C23A4" w14:textId="77777777" w:rsidR="00C62EBA" w:rsidRDefault="00AA2F61">
            <w:pPr>
              <w:widowControl w:val="0"/>
              <w:jc w:val="both"/>
              <w:rPr>
                <w:rFonts w:ascii="Times New Roman" w:eastAsia="Times New Roman" w:hAnsi="Times New Roman" w:cs="Times New Roman"/>
                <w:sz w:val="24"/>
                <w:szCs w:val="24"/>
              </w:rPr>
            </w:pPr>
            <w:bookmarkStart w:id="6" w:name="_heading=h.ftj7vaqoric" w:colFirst="0" w:colLast="0"/>
            <w:bookmarkEnd w:id="6"/>
            <w:r w:rsidRPr="006E07C0">
              <w:rPr>
                <w:rFonts w:ascii="Times New Roman" w:eastAsia="Times New Roman" w:hAnsi="Times New Roman" w:cs="Times New Roman"/>
                <w:sz w:val="24"/>
                <w:szCs w:val="24"/>
              </w:rPr>
              <w:t>Кожен учасник має право подати тільки одну тендерну пропозицію</w:t>
            </w:r>
            <w:r w:rsidRPr="006E07C0">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07C0">
              <w:rPr>
                <w:rFonts w:ascii="Times New Roman" w:eastAsia="Times New Roman" w:hAnsi="Times New Roman" w:cs="Times New Roman"/>
                <w:i/>
                <w:sz w:val="24"/>
                <w:szCs w:val="24"/>
              </w:rPr>
              <w:t>(у разі здійснення закупівлі за лотами)</w:t>
            </w:r>
            <w:r w:rsidRPr="006E07C0">
              <w:rPr>
                <w:rFonts w:ascii="Times New Roman" w:eastAsia="Times New Roman" w:hAnsi="Times New Roman" w:cs="Times New Roman"/>
                <w:sz w:val="24"/>
                <w:szCs w:val="24"/>
              </w:rPr>
              <w:t>.</w:t>
            </w:r>
            <w:r w:rsidRPr="00607317">
              <w:rPr>
                <w:rFonts w:ascii="Times New Roman" w:eastAsia="Times New Roman" w:hAnsi="Times New Roman" w:cs="Times New Roman"/>
                <w:sz w:val="24"/>
                <w:szCs w:val="24"/>
              </w:rPr>
              <w:t xml:space="preserve"> </w:t>
            </w:r>
          </w:p>
        </w:tc>
      </w:tr>
      <w:tr w:rsidR="0051092B" w14:paraId="43B2FBAF" w14:textId="77777777" w:rsidTr="00EF2E30">
        <w:trPr>
          <w:trHeight w:val="913"/>
          <w:jc w:val="center"/>
        </w:trPr>
        <w:tc>
          <w:tcPr>
            <w:tcW w:w="710" w:type="dxa"/>
          </w:tcPr>
          <w:p w14:paraId="77FAC410" w14:textId="77777777" w:rsidR="0051092B" w:rsidRDefault="0051092B" w:rsidP="00510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6A40A507" w14:textId="5F5AD29E" w:rsidR="0051092B" w:rsidRDefault="0051092B" w:rsidP="0051092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14:paraId="6C7F9896"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w:t>
            </w:r>
          </w:p>
          <w:p w14:paraId="760DA282"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  </w:t>
            </w:r>
          </w:p>
          <w:p w14:paraId="04204459"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Забезпечення тендерної  пропозиції надається у формі гарантії банку, яка повинна відповідати вимогам статей 560 – 569 Цивільного кодексу України. Основні вимоги до банківської гарантії: безвідклична, безумовна,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64EACC31"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lastRenderedPageBreak/>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14:paraId="1EA8670B"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 Замовник вимагає надання Гарантії згідно з Формою.</w:t>
            </w:r>
          </w:p>
          <w:p w14:paraId="3D85D269" w14:textId="77777777" w:rsidR="0051092B" w:rsidRPr="00905CAF"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w:t>
            </w:r>
            <w:r w:rsidRPr="00905CAF">
              <w:rPr>
                <w:rFonts w:ascii="Times New Roman" w:eastAsia="Times New Roman" w:hAnsi="Times New Roman" w:cs="Times New Roman"/>
                <w:sz w:val="24"/>
                <w:szCs w:val="24"/>
              </w:rPr>
              <w:t>учасника та його код за ЄДРПОУ.</w:t>
            </w:r>
          </w:p>
          <w:p w14:paraId="51E5CF93"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Розмір забезпечення тендерної пропозицій </w:t>
            </w:r>
            <w:r w:rsidRPr="00556C84">
              <w:rPr>
                <w:rFonts w:ascii="Times New Roman" w:eastAsia="Times New Roman" w:hAnsi="Times New Roman" w:cs="Times New Roman"/>
                <w:b/>
                <w:sz w:val="24"/>
                <w:szCs w:val="24"/>
              </w:rPr>
              <w:t>16115,06 грн.</w:t>
            </w:r>
            <w:r w:rsidRPr="007C0D5B">
              <w:rPr>
                <w:rFonts w:ascii="Times New Roman" w:eastAsia="Times New Roman" w:hAnsi="Times New Roman" w:cs="Times New Roman"/>
                <w:sz w:val="24"/>
                <w:szCs w:val="24"/>
              </w:rPr>
              <w:t xml:space="preserve"> (шістнадцять тисяч сто п’ятнадцять грн. 06 коп.).</w:t>
            </w:r>
          </w:p>
          <w:p w14:paraId="7859148A"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14:paraId="0C75DFAE"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14:paraId="2112DF45"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14:paraId="6C0C115C"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2602F893"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Учасниками-нерезидентами банківська гарантія може бути надана у іноземній валюті, розмір якої еквівалентний 16115,06 грн. (шістнадцять тисяч сто п’ятнадцять грн. 06 коп.) за офіційним курсом гривні до іноземної валюти, у якій надається забезпечення тендерної пропозиції, встановленим Національним</w:t>
            </w:r>
            <w:r w:rsidRPr="00905CAF">
              <w:rPr>
                <w:rFonts w:ascii="Times New Roman" w:eastAsia="Times New Roman" w:hAnsi="Times New Roman" w:cs="Times New Roman"/>
                <w:sz w:val="24"/>
                <w:szCs w:val="24"/>
              </w:rPr>
              <w:t xml:space="preserve"> банком України на дату видачі банківської</w:t>
            </w:r>
            <w:r w:rsidRPr="002C4741">
              <w:rPr>
                <w:rFonts w:ascii="Times New Roman" w:eastAsia="Times New Roman" w:hAnsi="Times New Roman" w:cs="Times New Roman"/>
                <w:sz w:val="24"/>
                <w:szCs w:val="24"/>
              </w:rPr>
              <w:t xml:space="preserve"> гарантії.</w:t>
            </w:r>
          </w:p>
          <w:p w14:paraId="5B06E682"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14:paraId="32C5F187"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14:paraId="6ECF9BE3"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Реквізити Замовника для оформлення банківської гарантії:</w:t>
            </w:r>
          </w:p>
          <w:p w14:paraId="2D9C371F" w14:textId="77777777" w:rsidR="0051092B" w:rsidRPr="00DD4A46" w:rsidRDefault="0051092B" w:rsidP="0051092B">
            <w:pPr>
              <w:rPr>
                <w:rFonts w:ascii="Times New Roman" w:eastAsia="Times New Roman" w:hAnsi="Times New Roman" w:cs="Times New Roman"/>
                <w:b/>
                <w:bCs/>
                <w:sz w:val="24"/>
                <w:szCs w:val="24"/>
              </w:rPr>
            </w:pPr>
            <w:r w:rsidRPr="00DD4A46">
              <w:rPr>
                <w:rFonts w:ascii="Times New Roman" w:eastAsia="Times New Roman" w:hAnsi="Times New Roman" w:cs="Times New Roman"/>
                <w:b/>
                <w:bCs/>
                <w:sz w:val="24"/>
                <w:szCs w:val="24"/>
              </w:rPr>
              <w:t>Комунальне підприємство «Білгород-Дністровське міське управління капітального будівництва»                                       м. Білгород-Дністровського, Одеської області</w:t>
            </w:r>
          </w:p>
          <w:p w14:paraId="5CFB6A37"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rPr>
              <w:t>34712336</w:t>
            </w:r>
          </w:p>
          <w:p w14:paraId="3426A489" w14:textId="77777777" w:rsidR="0051092B" w:rsidRDefault="0051092B" w:rsidP="0051092B">
            <w:pPr>
              <w:widowControl w:val="0"/>
              <w:autoSpaceDE w:val="0"/>
              <w:autoSpaceDN w:val="0"/>
              <w:adjustRightInd w:val="0"/>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р/р</w:t>
            </w:r>
            <w:r w:rsidRPr="00421A31">
              <w:rPr>
                <w:rFonts w:ascii="Times New Roman" w:eastAsia="Times New Roman" w:hAnsi="Times New Roman" w:cs="Times New Roman"/>
                <w:sz w:val="24"/>
                <w:szCs w:val="24"/>
              </w:rPr>
              <w:t xml:space="preserve">: </w:t>
            </w:r>
            <w:r w:rsidRPr="00172D32">
              <w:rPr>
                <w:rFonts w:ascii="Times New Roman" w:eastAsia="Times New Roman" w:hAnsi="Times New Roman" w:cs="Times New Roman"/>
                <w:sz w:val="24"/>
                <w:szCs w:val="24"/>
              </w:rPr>
              <w:t xml:space="preserve">№UA458201720355119031022079604 </w:t>
            </w:r>
          </w:p>
          <w:p w14:paraId="4D07EA43" w14:textId="4982EC78" w:rsidR="0051092B" w:rsidRPr="005E44C2" w:rsidRDefault="0051092B" w:rsidP="0051092B">
            <w:pPr>
              <w:pStyle w:val="af9"/>
              <w:rPr>
                <w:rFonts w:ascii="Times New Roman" w:hAnsi="Times New Roman" w:cs="Times New Roman"/>
                <w:sz w:val="24"/>
                <w:szCs w:val="24"/>
              </w:rPr>
            </w:pPr>
            <w:r w:rsidRPr="002C4741">
              <w:rPr>
                <w:rFonts w:ascii="Times New Roman" w:eastAsia="Times New Roman" w:hAnsi="Times New Roman" w:cs="Times New Roman"/>
                <w:sz w:val="24"/>
                <w:szCs w:val="24"/>
              </w:rPr>
              <w:t xml:space="preserve">банк: </w:t>
            </w:r>
            <w:r>
              <w:rPr>
                <w:rFonts w:ascii="Times New Roman" w:eastAsia="Times New Roman" w:hAnsi="Times New Roman" w:cs="Times New Roman"/>
                <w:sz w:val="24"/>
                <w:szCs w:val="24"/>
              </w:rPr>
              <w:t xml:space="preserve">в </w:t>
            </w:r>
            <w:r w:rsidRPr="00B75BE8">
              <w:rPr>
                <w:rFonts w:ascii="Times New Roman" w:hAnsi="Times New Roman"/>
                <w:sz w:val="24"/>
                <w:szCs w:val="24"/>
              </w:rPr>
              <w:t>УД КСУ у</w:t>
            </w:r>
            <w:r>
              <w:rPr>
                <w:rFonts w:ascii="Times New Roman" w:hAnsi="Times New Roman"/>
                <w:sz w:val="24"/>
                <w:szCs w:val="24"/>
              </w:rPr>
              <w:t xml:space="preserve"> Білгород-Дністровському районі.</w:t>
            </w:r>
          </w:p>
        </w:tc>
      </w:tr>
      <w:tr w:rsidR="00D465A2" w14:paraId="7B102F27" w14:textId="77777777" w:rsidTr="00CF00A0">
        <w:trPr>
          <w:trHeight w:val="1119"/>
          <w:jc w:val="center"/>
        </w:trPr>
        <w:tc>
          <w:tcPr>
            <w:tcW w:w="710" w:type="dxa"/>
          </w:tcPr>
          <w:p w14:paraId="446E3F44" w14:textId="77777777" w:rsidR="00D465A2" w:rsidRDefault="00D465A2" w:rsidP="00D465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547DF39C" w14:textId="7AC32321" w:rsidR="00D465A2" w:rsidRDefault="00D465A2" w:rsidP="00D465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14:paraId="6701BC86" w14:textId="77777777" w:rsidR="0051092B" w:rsidRPr="00734C1C" w:rsidRDefault="0051092B" w:rsidP="0051092B">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34C1C">
              <w:rPr>
                <w:rFonts w:ascii="Times New Roman" w:eastAsia="Times New Roman" w:hAnsi="Times New Roman" w:cs="Times New Roman"/>
                <w:b/>
                <w:sz w:val="24"/>
                <w:szCs w:val="24"/>
              </w:rPr>
              <w:t>Забезпечення тендерної пропозиції повертається учаснику у разі:</w:t>
            </w:r>
          </w:p>
          <w:p w14:paraId="48AA3D37"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1.</w:t>
            </w:r>
            <w:r w:rsidRPr="0051092B">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45FB4D55"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2.</w:t>
            </w:r>
            <w:r w:rsidRPr="0051092B">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54D2945D"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lastRenderedPageBreak/>
              <w:t>3.</w:t>
            </w:r>
            <w:r w:rsidRPr="0051092B">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2D928F80"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4.</w:t>
            </w:r>
            <w:r w:rsidRPr="0051092B">
              <w:rPr>
                <w:rFonts w:ascii="Times New Roman" w:eastAsia="Times New Roman" w:hAnsi="Times New Roman" w:cs="Times New Roman"/>
                <w:sz w:val="24"/>
                <w:szCs w:val="24"/>
              </w:rPr>
              <w:tab/>
              <w:t>закінчення тендеру в разі неукладення договору про закупівлю з жодним з учасників, які подали тендерні пропозиції.</w:t>
            </w:r>
          </w:p>
          <w:p w14:paraId="6A97E190" w14:textId="77777777" w:rsidR="0051092B" w:rsidRPr="00734C1C" w:rsidRDefault="0051092B" w:rsidP="0051092B">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34C1C">
              <w:rPr>
                <w:rFonts w:ascii="Times New Roman" w:eastAsia="Times New Roman" w:hAnsi="Times New Roman" w:cs="Times New Roman"/>
                <w:b/>
                <w:sz w:val="24"/>
                <w:szCs w:val="24"/>
              </w:rPr>
              <w:t>Забезпечення тендерної пропозиції не повертається у разі:</w:t>
            </w:r>
          </w:p>
          <w:p w14:paraId="5FB536C4"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1.</w:t>
            </w:r>
            <w:r w:rsidRPr="0051092B">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602D4CB"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2.</w:t>
            </w:r>
            <w:r w:rsidRPr="0051092B">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75AA568B"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3.</w:t>
            </w:r>
            <w:r w:rsidRPr="0051092B">
              <w:rPr>
                <w:rFonts w:ascii="Times New Roman" w:eastAsia="Times New Roman" w:hAnsi="Times New Roman" w:cs="Times New Roman"/>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2C71ACB"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4.</w:t>
            </w:r>
            <w:r w:rsidRPr="0051092B">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F794B0" w14:textId="4B5BA0CE" w:rsidR="00D465A2" w:rsidRPr="005E44C2" w:rsidRDefault="0051092B" w:rsidP="0051092B">
            <w:pPr>
              <w:jc w:val="both"/>
              <w:rPr>
                <w:rFonts w:ascii="Times New Roman" w:eastAsia="Times New Roman" w:hAnsi="Times New Roman" w:cs="Times New Roman"/>
                <w:color w:val="00B050"/>
                <w:sz w:val="24"/>
                <w:szCs w:val="24"/>
              </w:rPr>
            </w:pPr>
            <w:r w:rsidRPr="0051092B">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C62EBA" w14:paraId="0847A68D" w14:textId="77777777" w:rsidTr="00CF00A0">
        <w:trPr>
          <w:trHeight w:val="560"/>
          <w:jc w:val="center"/>
        </w:trPr>
        <w:tc>
          <w:tcPr>
            <w:tcW w:w="710" w:type="dxa"/>
          </w:tcPr>
          <w:p w14:paraId="36EDD7E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18" w:type="dxa"/>
          </w:tcPr>
          <w:p w14:paraId="5D800EE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14:paraId="14C7D1C4" w14:textId="711457F9" w:rsidR="00C62EBA" w:rsidRDefault="009251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Тендерні </w:t>
            </w:r>
            <w:r w:rsidR="00AA2F61" w:rsidRPr="00607317">
              <w:rPr>
                <w:rFonts w:ascii="Times New Roman" w:eastAsia="Times New Roman" w:hAnsi="Times New Roman" w:cs="Times New Roman"/>
                <w:sz w:val="24"/>
                <w:szCs w:val="24"/>
              </w:rPr>
              <w:t xml:space="preserve">пропозиції вважаються дійсними </w:t>
            </w:r>
            <w:r w:rsidR="00AA2F61" w:rsidRPr="00607317">
              <w:rPr>
                <w:rFonts w:ascii="Times New Roman" w:eastAsia="Times New Roman" w:hAnsi="Times New Roman" w:cs="Times New Roman"/>
                <w:b/>
                <w:i/>
                <w:sz w:val="24"/>
                <w:szCs w:val="24"/>
                <w:u w:val="single"/>
              </w:rPr>
              <w:t>протягом 120 (ста двадцяти) днів</w:t>
            </w:r>
            <w:r w:rsidR="00AA2F61" w:rsidRPr="00607317">
              <w:rPr>
                <w:rFonts w:ascii="Times New Roman" w:eastAsia="Times New Roman" w:hAnsi="Times New Roman" w:cs="Times New Roman"/>
                <w:sz w:val="24"/>
                <w:szCs w:val="24"/>
              </w:rPr>
              <w:t xml:space="preserve"> із</w:t>
            </w:r>
            <w:r w:rsidR="00AA2F61">
              <w:rPr>
                <w:rFonts w:ascii="Times New Roman" w:eastAsia="Times New Roman" w:hAnsi="Times New Roman" w:cs="Times New Roman"/>
                <w:sz w:val="24"/>
                <w:szCs w:val="24"/>
              </w:rPr>
              <w:t xml:space="preserve"> дати кінцевого строку подання тендерних пропозицій. </w:t>
            </w:r>
          </w:p>
          <w:p w14:paraId="50C701A0"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964484" w14:textId="77777777" w:rsidR="00C62EBA" w:rsidRDefault="00AA2F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CF83A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FA4F59"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07317">
              <w:rPr>
                <w:rFonts w:ascii="Times New Roman" w:eastAsia="Times New Roman" w:hAnsi="Times New Roman" w:cs="Times New Roman"/>
                <w:sz w:val="24"/>
                <w:szCs w:val="24"/>
              </w:rPr>
              <w:t xml:space="preserve">пропозиції </w:t>
            </w:r>
            <w:r w:rsidRPr="00607317">
              <w:rPr>
                <w:rFonts w:ascii="Times New Roman" w:eastAsia="Times New Roman" w:hAnsi="Times New Roman" w:cs="Times New Roman"/>
                <w:i/>
                <w:sz w:val="24"/>
                <w:szCs w:val="24"/>
              </w:rPr>
              <w:t>(у разі якщо таке вимагалося)</w:t>
            </w:r>
            <w:r w:rsidRPr="00607317">
              <w:rPr>
                <w:rFonts w:ascii="Times New Roman" w:eastAsia="Times New Roman" w:hAnsi="Times New Roman" w:cs="Times New Roman"/>
                <w:sz w:val="24"/>
                <w:szCs w:val="24"/>
              </w:rPr>
              <w:t>.</w:t>
            </w:r>
          </w:p>
          <w:p w14:paraId="6CC2CD37" w14:textId="77777777" w:rsidR="00C62EBA" w:rsidRDefault="00AA2F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EBA" w14:paraId="5AAD02B3" w14:textId="77777777" w:rsidTr="006D7DE8">
        <w:trPr>
          <w:trHeight w:val="1258"/>
          <w:jc w:val="center"/>
        </w:trPr>
        <w:tc>
          <w:tcPr>
            <w:tcW w:w="710" w:type="dxa"/>
          </w:tcPr>
          <w:p w14:paraId="3FCD348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3E651FEC"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24C3C">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37" w:type="dxa"/>
            <w:vAlign w:val="center"/>
          </w:tcPr>
          <w:p w14:paraId="48866465" w14:textId="242704D6" w:rsidR="00C62EBA" w:rsidRPr="00136223" w:rsidRDefault="009251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Pr>
                <w:rFonts w:ascii="Times New Roman" w:eastAsia="Times New Roman" w:hAnsi="Times New Roman" w:cs="Times New Roman"/>
                <w:sz w:val="24"/>
                <w:szCs w:val="24"/>
              </w:rPr>
              <w:t xml:space="preserve">   </w:t>
            </w:r>
            <w:r w:rsidR="00AA2F61" w:rsidRPr="00136223">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A2F61" w:rsidRPr="00136223">
              <w:rPr>
                <w:rFonts w:ascii="Times New Roman" w:eastAsia="Times New Roman" w:hAnsi="Times New Roman" w:cs="Times New Roman"/>
                <w:b/>
                <w:sz w:val="24"/>
                <w:szCs w:val="24"/>
              </w:rPr>
              <w:t>Додатку 1</w:t>
            </w:r>
            <w:r w:rsidR="000A2828" w:rsidRPr="00136223">
              <w:t xml:space="preserve"> </w:t>
            </w:r>
            <w:r w:rsidR="009C550A" w:rsidRPr="00136223">
              <w:t>«</w:t>
            </w:r>
            <w:r w:rsidR="000A2828" w:rsidRPr="00136223">
              <w:rPr>
                <w:rFonts w:ascii="Times New Roman" w:eastAsia="Times New Roman" w:hAnsi="Times New Roman" w:cs="Times New Roman"/>
                <w:sz w:val="24"/>
                <w:szCs w:val="24"/>
              </w:rPr>
              <w:t>Інформації  для підтв</w:t>
            </w:r>
            <w:r w:rsidR="00223F25" w:rsidRPr="00136223">
              <w:rPr>
                <w:rFonts w:ascii="Times New Roman" w:eastAsia="Times New Roman" w:hAnsi="Times New Roman" w:cs="Times New Roman"/>
                <w:sz w:val="24"/>
                <w:szCs w:val="24"/>
              </w:rPr>
              <w:t xml:space="preserve">ердження відповідності учасника </w:t>
            </w:r>
            <w:r w:rsidR="00AA2F61" w:rsidRPr="00136223">
              <w:rPr>
                <w:rFonts w:ascii="Times New Roman" w:eastAsia="Times New Roman" w:hAnsi="Times New Roman" w:cs="Times New Roman"/>
                <w:sz w:val="24"/>
                <w:szCs w:val="24"/>
              </w:rPr>
              <w:t xml:space="preserve"> до цієї тендерної документації</w:t>
            </w:r>
            <w:r w:rsidR="009C550A" w:rsidRPr="00136223">
              <w:rPr>
                <w:rFonts w:ascii="Times New Roman" w:eastAsia="Times New Roman" w:hAnsi="Times New Roman" w:cs="Times New Roman"/>
                <w:sz w:val="24"/>
                <w:szCs w:val="24"/>
              </w:rPr>
              <w:t>»</w:t>
            </w:r>
            <w:r w:rsidR="00AA2F61" w:rsidRPr="00136223">
              <w:rPr>
                <w:rFonts w:ascii="Times New Roman" w:eastAsia="Times New Roman" w:hAnsi="Times New Roman" w:cs="Times New Roman"/>
                <w:sz w:val="24"/>
                <w:szCs w:val="24"/>
              </w:rPr>
              <w:t xml:space="preserve">. </w:t>
            </w:r>
          </w:p>
          <w:p w14:paraId="66C6515A" w14:textId="1AEFEEB4" w:rsidR="00C62EBA" w:rsidRDefault="00AA2F61">
            <w:pPr>
              <w:widowControl w:val="0"/>
              <w:ind w:right="12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36223">
              <w:rPr>
                <w:rFonts w:ascii="Times New Roman" w:eastAsia="Times New Roman" w:hAnsi="Times New Roman" w:cs="Times New Roman"/>
                <w:b/>
                <w:sz w:val="24"/>
                <w:szCs w:val="24"/>
              </w:rPr>
              <w:t xml:space="preserve"> Додатку 1</w:t>
            </w:r>
            <w:r>
              <w:rPr>
                <w:rFonts w:ascii="Times New Roman" w:eastAsia="Times New Roman" w:hAnsi="Times New Roman" w:cs="Times New Roman"/>
                <w:sz w:val="24"/>
                <w:szCs w:val="24"/>
              </w:rPr>
              <w:t xml:space="preserve"> </w:t>
            </w:r>
            <w:r w:rsidR="00CB391C">
              <w:rPr>
                <w:rFonts w:ascii="Times New Roman" w:eastAsia="Times New Roman" w:hAnsi="Times New Roman" w:cs="Times New Roman"/>
                <w:sz w:val="24"/>
                <w:szCs w:val="24"/>
              </w:rPr>
              <w:t>«</w:t>
            </w:r>
            <w:r w:rsidR="00CB391C" w:rsidRPr="00CB391C">
              <w:rPr>
                <w:rFonts w:ascii="Times New Roman" w:eastAsia="Times New Roman" w:hAnsi="Times New Roman" w:cs="Times New Roman"/>
                <w:sz w:val="24"/>
                <w:szCs w:val="24"/>
              </w:rPr>
              <w:t>Інформації  для підтвердження відповідності учасника</w:t>
            </w:r>
            <w:r w:rsidR="00CB3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 цієї тендерної документації. </w:t>
            </w:r>
          </w:p>
          <w:p w14:paraId="612BE1A7" w14:textId="77777777" w:rsidR="00C62EBA" w:rsidRDefault="00AA2F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607317">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b/>
                <w:color w:val="000000" w:themeColor="text1"/>
                <w:sz w:val="24"/>
                <w:szCs w:val="24"/>
              </w:rPr>
              <w:t>47</w:t>
            </w:r>
            <w:r w:rsidRPr="006073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14:paraId="6B7CBC73" w14:textId="483864CC" w:rsidR="00C62EBA" w:rsidRDefault="009251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D6CD3E" w14:textId="78DF91BA"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00696CE2">
              <w:rPr>
                <w:rFonts w:ascii="Times New Roman" w:eastAsia="Times New Roman" w:hAnsi="Times New Roman" w:cs="Times New Roman"/>
                <w:sz w:val="24"/>
                <w:szCs w:val="24"/>
              </w:rPr>
              <w:t xml:space="preserve">тендерна </w:t>
            </w:r>
            <w:r w:rsidRPr="00B668C4">
              <w:rPr>
                <w:rFonts w:ascii="Times New Roman" w:eastAsia="Times New Roman" w:hAnsi="Times New Roman" w:cs="Times New Roman"/>
                <w:sz w:val="24"/>
                <w:szCs w:val="24"/>
              </w:rPr>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8C9112"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A65FAB"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B0EDFA"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A654E7"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140DE3"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65B3EE"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B46B9A"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90F159"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7CDA7"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E97635"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B1CEE7" w14:textId="37696A7D" w:rsidR="00C62EBA" w:rsidRDefault="00B668C4" w:rsidP="00B668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8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270018" w14:textId="77777777" w:rsidR="00B668C4" w:rsidRDefault="00B668C4" w:rsidP="00B668C4">
            <w:pPr>
              <w:jc w:val="both"/>
              <w:rPr>
                <w:rFonts w:ascii="Times New Roman" w:eastAsia="Times New Roman" w:hAnsi="Times New Roman" w:cs="Times New Roman"/>
                <w:sz w:val="24"/>
                <w:szCs w:val="24"/>
                <w:highlight w:val="white"/>
              </w:rPr>
            </w:pPr>
          </w:p>
          <w:p w14:paraId="435B59BF" w14:textId="79BDE131" w:rsidR="00C62EBA" w:rsidRDefault="00B66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A2F61" w:rsidRPr="006E07C0">
              <w:rPr>
                <w:rFonts w:ascii="Times New Roman" w:eastAsia="Times New Roman" w:hAnsi="Times New Roman" w:cs="Times New Roman"/>
                <w:color w:val="000000" w:themeColor="text1"/>
                <w:sz w:val="24"/>
                <w:szCs w:val="24"/>
                <w:highlight w:val="white"/>
              </w:rPr>
              <w:t xml:space="preserve">із </w:t>
            </w:r>
            <w:r w:rsidR="00AA2F61">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8EC875" w14:textId="17EC07CF" w:rsidR="00C62EBA" w:rsidRDefault="009251C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AA2F61" w:rsidRPr="006E07C0">
              <w:rPr>
                <w:rFonts w:ascii="Times New Roman" w:eastAsia="Times New Roman" w:hAnsi="Times New Roman" w:cs="Times New Roman"/>
                <w:color w:val="000000" w:themeColor="text1"/>
                <w:sz w:val="24"/>
                <w:szCs w:val="24"/>
                <w:highlight w:val="white"/>
              </w:rPr>
              <w:t xml:space="preserve">47 </w:t>
            </w:r>
            <w:r w:rsidR="00AA2F61">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EBA" w14:paraId="59AD58E7" w14:textId="77777777" w:rsidTr="00CF00A0">
        <w:trPr>
          <w:trHeight w:val="1119"/>
          <w:jc w:val="center"/>
        </w:trPr>
        <w:tc>
          <w:tcPr>
            <w:tcW w:w="710" w:type="dxa"/>
          </w:tcPr>
          <w:p w14:paraId="3A4D70D5"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14:paraId="47EE731F" w14:textId="24B4566C" w:rsidR="00C62EBA" w:rsidRDefault="00AA2F61" w:rsidP="005F5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F529C">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237" w:type="dxa"/>
            <w:vAlign w:val="center"/>
          </w:tcPr>
          <w:p w14:paraId="21C33AA4" w14:textId="54283985" w:rsidR="00C62EBA" w:rsidRPr="00136223" w:rsidRDefault="009251CC">
            <w:pPr>
              <w:widowControl w:val="0"/>
              <w:ind w:right="12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 xml:space="preserve">  </w:t>
            </w:r>
            <w:r w:rsidR="00AA2F61" w:rsidRPr="00136223">
              <w:rPr>
                <w:rFonts w:ascii="Times New Roman" w:eastAsia="Times New Roman" w:hAnsi="Times New Roman" w:cs="Times New Roman"/>
                <w:sz w:val="24"/>
                <w:szCs w:val="24"/>
              </w:rPr>
              <w:t>Вимоги до предмета закупівлі (</w:t>
            </w:r>
            <w:r w:rsidR="005F529C" w:rsidRPr="00136223">
              <w:rPr>
                <w:rFonts w:ascii="Times New Roman" w:eastAsia="Times New Roman" w:hAnsi="Times New Roman" w:cs="Times New Roman"/>
                <w:sz w:val="24"/>
                <w:szCs w:val="24"/>
              </w:rPr>
              <w:t xml:space="preserve">необхідні </w:t>
            </w:r>
            <w:r w:rsidR="00AA2F61" w:rsidRPr="00136223">
              <w:rPr>
                <w:rFonts w:ascii="Times New Roman" w:eastAsia="Times New Roman" w:hAnsi="Times New Roman" w:cs="Times New Roman"/>
                <w:sz w:val="24"/>
                <w:szCs w:val="24"/>
              </w:rPr>
              <w:t>технічні, якісні та кількісні характеристики</w:t>
            </w:r>
            <w:r w:rsidR="005F529C" w:rsidRPr="00136223">
              <w:rPr>
                <w:rFonts w:ascii="Times New Roman" w:eastAsia="Times New Roman" w:hAnsi="Times New Roman" w:cs="Times New Roman"/>
                <w:sz w:val="24"/>
                <w:szCs w:val="24"/>
              </w:rPr>
              <w:t xml:space="preserve"> предмета закупівлі, у тому числі відповідну технічну специфікацію</w:t>
            </w:r>
            <w:r w:rsidR="00AA2F61" w:rsidRPr="00136223">
              <w:rPr>
                <w:rFonts w:ascii="Times New Roman" w:eastAsia="Times New Roman" w:hAnsi="Times New Roman" w:cs="Times New Roman"/>
                <w:sz w:val="24"/>
                <w:szCs w:val="24"/>
              </w:rPr>
              <w:t>) згідно з</w:t>
            </w:r>
            <w:hyperlink r:id="rId12">
              <w:r w:rsidR="00AA2F61" w:rsidRPr="00136223">
                <w:rPr>
                  <w:rFonts w:ascii="Times New Roman" w:eastAsia="Times New Roman" w:hAnsi="Times New Roman" w:cs="Times New Roman"/>
                  <w:sz w:val="24"/>
                  <w:szCs w:val="24"/>
                </w:rPr>
                <w:t xml:space="preserve"> пунктом третім </w:t>
              </w:r>
            </w:hyperlink>
            <w:hyperlink r:id="rId13">
              <w:r w:rsidR="00AA2F61" w:rsidRPr="00136223">
                <w:rPr>
                  <w:rFonts w:ascii="Times New Roman" w:eastAsia="Times New Roman" w:hAnsi="Times New Roman" w:cs="Times New Roman"/>
                  <w:sz w:val="24"/>
                  <w:szCs w:val="24"/>
                  <w:u w:val="single"/>
                </w:rPr>
                <w:t>частини друго</w:t>
              </w:r>
            </w:hyperlink>
            <w:r w:rsidR="00AA2F61" w:rsidRPr="00136223">
              <w:rPr>
                <w:rFonts w:ascii="Times New Roman" w:eastAsia="Times New Roman" w:hAnsi="Times New Roman" w:cs="Times New Roman"/>
                <w:sz w:val="24"/>
                <w:szCs w:val="24"/>
              </w:rPr>
              <w:t xml:space="preserve">ї статті 22 Закону зазначено в </w:t>
            </w:r>
            <w:r w:rsidR="00AA2F61" w:rsidRPr="00136223">
              <w:rPr>
                <w:rFonts w:ascii="Times New Roman" w:eastAsia="Times New Roman" w:hAnsi="Times New Roman" w:cs="Times New Roman"/>
                <w:b/>
                <w:sz w:val="24"/>
                <w:szCs w:val="24"/>
              </w:rPr>
              <w:t xml:space="preserve">Додатку 2 </w:t>
            </w:r>
            <w:r w:rsidR="00E368DF" w:rsidRPr="00136223">
              <w:rPr>
                <w:rFonts w:ascii="Times New Roman" w:eastAsia="Times New Roman" w:hAnsi="Times New Roman" w:cs="Times New Roman"/>
                <w:b/>
                <w:sz w:val="24"/>
                <w:szCs w:val="24"/>
              </w:rPr>
              <w:t xml:space="preserve">«Технічна специфікація» </w:t>
            </w:r>
            <w:r w:rsidR="00AA2F61" w:rsidRPr="00136223">
              <w:rPr>
                <w:rFonts w:ascii="Times New Roman" w:eastAsia="Times New Roman" w:hAnsi="Times New Roman" w:cs="Times New Roman"/>
                <w:sz w:val="24"/>
                <w:szCs w:val="24"/>
              </w:rPr>
              <w:t>до цієї тендерної документації.</w:t>
            </w:r>
          </w:p>
        </w:tc>
      </w:tr>
      <w:tr w:rsidR="00C62EBA" w14:paraId="012CF665" w14:textId="77777777" w:rsidTr="00CF00A0">
        <w:trPr>
          <w:trHeight w:val="1119"/>
          <w:jc w:val="center"/>
        </w:trPr>
        <w:tc>
          <w:tcPr>
            <w:tcW w:w="710" w:type="dxa"/>
          </w:tcPr>
          <w:p w14:paraId="6A3880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14:paraId="1493FB16" w14:textId="77777777" w:rsidR="00C62EBA" w:rsidRPr="00607317" w:rsidRDefault="00AA2F61">
            <w:pPr>
              <w:widowControl w:val="0"/>
              <w:rPr>
                <w:rFonts w:ascii="Times New Roman" w:eastAsia="Times New Roman" w:hAnsi="Times New Roman" w:cs="Times New Roman"/>
                <w:sz w:val="24"/>
                <w:szCs w:val="24"/>
              </w:rPr>
            </w:pPr>
            <w:r w:rsidRPr="006073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37" w:type="dxa"/>
            <w:vAlign w:val="center"/>
          </w:tcPr>
          <w:p w14:paraId="0C144879" w14:textId="7DAEB98C" w:rsidR="00C62EBA" w:rsidRPr="00136223" w:rsidRDefault="009251CC" w:rsidP="00A95B7F">
            <w:pPr>
              <w:widowControl w:val="0"/>
              <w:ind w:right="120"/>
              <w:rPr>
                <w:rFonts w:ascii="Times New Roman" w:eastAsia="Times New Roman" w:hAnsi="Times New Roman" w:cs="Times New Roman"/>
                <w:sz w:val="24"/>
                <w:szCs w:val="24"/>
                <w:highlight w:val="white"/>
              </w:rPr>
            </w:pPr>
            <w:r w:rsidRPr="00136223">
              <w:rPr>
                <w:rFonts w:ascii="Times New Roman" w:eastAsia="Times New Roman" w:hAnsi="Times New Roman" w:cs="Times New Roman"/>
                <w:sz w:val="24"/>
                <w:szCs w:val="24"/>
                <w:highlight w:val="white"/>
              </w:rPr>
              <w:t xml:space="preserve">  </w:t>
            </w:r>
            <w:r w:rsidR="00AA2F61" w:rsidRPr="00136223">
              <w:rPr>
                <w:rFonts w:ascii="Times New Roman" w:eastAsia="Times New Roman" w:hAnsi="Times New Roman" w:cs="Times New Roman"/>
                <w:sz w:val="24"/>
                <w:szCs w:val="24"/>
                <w:highlight w:val="white"/>
              </w:rPr>
              <w:t>У</w:t>
            </w:r>
            <w:r w:rsidR="00AA2F61" w:rsidRPr="00136223">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00AA2F61" w:rsidRPr="00136223">
              <w:rPr>
                <w:rFonts w:ascii="Times New Roman" w:eastAsia="Times New Roman" w:hAnsi="Times New Roman" w:cs="Times New Roman"/>
                <w:sz w:val="24"/>
                <w:szCs w:val="24"/>
                <w:highlight w:val="white"/>
              </w:rPr>
              <w:t>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sidR="009B6C0C" w:rsidRPr="00136223">
              <w:rPr>
                <w:rFonts w:ascii="Times New Roman" w:eastAsia="Times New Roman" w:hAnsi="Times New Roman" w:cs="Times New Roman"/>
                <w:sz w:val="24"/>
                <w:szCs w:val="24"/>
                <w:lang w:val="ru-RU"/>
              </w:rPr>
              <w:t xml:space="preserve"> </w:t>
            </w:r>
            <w:r w:rsidR="009B6C0C" w:rsidRPr="00136223">
              <w:rPr>
                <w:rFonts w:ascii="Times New Roman" w:eastAsia="Times New Roman" w:hAnsi="Times New Roman" w:cs="Times New Roman"/>
                <w:b/>
                <w:sz w:val="24"/>
                <w:szCs w:val="24"/>
                <w:lang w:val="ru-RU"/>
              </w:rPr>
              <w:t xml:space="preserve">Додаток </w:t>
            </w:r>
            <w:r w:rsidR="00E368DF" w:rsidRPr="00136223">
              <w:rPr>
                <w:rFonts w:ascii="Times New Roman" w:eastAsia="Times New Roman" w:hAnsi="Times New Roman" w:cs="Times New Roman"/>
                <w:b/>
                <w:sz w:val="24"/>
                <w:szCs w:val="24"/>
                <w:lang w:val="ru-RU"/>
              </w:rPr>
              <w:t xml:space="preserve"> 3</w:t>
            </w:r>
            <w:r w:rsidR="00E368DF" w:rsidRPr="00136223">
              <w:t xml:space="preserve"> «</w:t>
            </w:r>
            <w:r w:rsidR="00E368DF" w:rsidRPr="00136223">
              <w:rPr>
                <w:rFonts w:ascii="Times New Roman" w:eastAsia="Times New Roman" w:hAnsi="Times New Roman" w:cs="Times New Roman"/>
                <w:b/>
                <w:sz w:val="24"/>
                <w:szCs w:val="24"/>
                <w:lang w:val="ru-RU"/>
              </w:rPr>
              <w:t>Інформацію про залучення субпідрядних організацій»</w:t>
            </w:r>
            <w:r w:rsidR="007B5623" w:rsidRPr="00136223">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7B5623" w:rsidRPr="00136223">
              <w:rPr>
                <w:rFonts w:ascii="Times New Roman" w:eastAsia="Times New Roman" w:hAnsi="Times New Roman" w:cs="Times New Roman"/>
                <w:b/>
                <w:sz w:val="24"/>
                <w:szCs w:val="24"/>
                <w:lang w:val="ru-RU"/>
              </w:rPr>
              <w:t>.</w:t>
            </w:r>
          </w:p>
        </w:tc>
      </w:tr>
      <w:tr w:rsidR="00C62EBA" w14:paraId="783C95D7" w14:textId="77777777" w:rsidTr="00CF00A0">
        <w:trPr>
          <w:trHeight w:val="266"/>
          <w:jc w:val="center"/>
        </w:trPr>
        <w:tc>
          <w:tcPr>
            <w:tcW w:w="710" w:type="dxa"/>
          </w:tcPr>
          <w:p w14:paraId="34F5292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14:paraId="3C389A4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14:paraId="101106BF" w14:textId="58C57899" w:rsidR="001276E6" w:rsidRDefault="009251CC" w:rsidP="00CB39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EBA" w14:paraId="7B5FB4ED" w14:textId="77777777" w:rsidTr="00CF00A0">
        <w:trPr>
          <w:trHeight w:val="442"/>
          <w:jc w:val="center"/>
        </w:trPr>
        <w:tc>
          <w:tcPr>
            <w:tcW w:w="10065" w:type="dxa"/>
            <w:gridSpan w:val="3"/>
            <w:vAlign w:val="center"/>
          </w:tcPr>
          <w:p w14:paraId="474D4BB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EBA" w14:paraId="759F526E" w14:textId="77777777" w:rsidTr="00CF00A0">
        <w:trPr>
          <w:trHeight w:val="416"/>
          <w:jc w:val="center"/>
        </w:trPr>
        <w:tc>
          <w:tcPr>
            <w:tcW w:w="710" w:type="dxa"/>
          </w:tcPr>
          <w:p w14:paraId="21ACE06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02AD161"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14:paraId="19BDFC59" w14:textId="77777777" w:rsidR="00B24C3C" w:rsidRDefault="00AA2F6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14:paraId="05AF1B8E" w14:textId="39FBF6AB" w:rsidR="00C62EBA" w:rsidRPr="00421A31" w:rsidRDefault="00AA2F61">
            <w:pPr>
              <w:widowControl w:val="0"/>
              <w:ind w:left="40" w:right="120"/>
              <w:jc w:val="both"/>
              <w:rPr>
                <w:rFonts w:ascii="Times New Roman" w:eastAsia="Times New Roman" w:hAnsi="Times New Roman" w:cs="Times New Roman"/>
                <w:sz w:val="24"/>
                <w:szCs w:val="24"/>
              </w:rPr>
            </w:pPr>
            <w:r w:rsidRPr="003B38C9">
              <w:rPr>
                <w:rFonts w:ascii="Times New Roman" w:eastAsia="Times New Roman" w:hAnsi="Times New Roman" w:cs="Times New Roman"/>
                <w:b/>
                <w:sz w:val="24"/>
                <w:szCs w:val="24"/>
              </w:rPr>
              <w:t xml:space="preserve">— </w:t>
            </w:r>
            <w:r w:rsidR="00556C84" w:rsidRPr="00556C84">
              <w:rPr>
                <w:rFonts w:ascii="Times New Roman" w:eastAsia="Times New Roman" w:hAnsi="Times New Roman" w:cs="Times New Roman"/>
                <w:b/>
                <w:sz w:val="24"/>
                <w:szCs w:val="24"/>
              </w:rPr>
              <w:t>0</w:t>
            </w:r>
            <w:r w:rsidR="0011642D">
              <w:rPr>
                <w:rFonts w:ascii="Times New Roman" w:eastAsia="Times New Roman" w:hAnsi="Times New Roman" w:cs="Times New Roman"/>
                <w:b/>
                <w:sz w:val="24"/>
                <w:szCs w:val="24"/>
                <w:lang w:val="ru-RU"/>
              </w:rPr>
              <w:t>8</w:t>
            </w:r>
            <w:r w:rsidR="00DE31EB" w:rsidRPr="00556C84">
              <w:rPr>
                <w:rFonts w:ascii="Times New Roman" w:eastAsia="Times New Roman" w:hAnsi="Times New Roman" w:cs="Times New Roman"/>
                <w:b/>
                <w:sz w:val="24"/>
                <w:szCs w:val="24"/>
              </w:rPr>
              <w:t>.1</w:t>
            </w:r>
            <w:r w:rsidR="00556C84" w:rsidRPr="00556C84">
              <w:rPr>
                <w:rFonts w:ascii="Times New Roman" w:eastAsia="Times New Roman" w:hAnsi="Times New Roman" w:cs="Times New Roman"/>
                <w:b/>
                <w:sz w:val="24"/>
                <w:szCs w:val="24"/>
              </w:rPr>
              <w:t>1</w:t>
            </w:r>
            <w:r w:rsidR="00607317" w:rsidRPr="00556C84">
              <w:rPr>
                <w:rFonts w:ascii="Times New Roman" w:eastAsia="Times New Roman" w:hAnsi="Times New Roman" w:cs="Times New Roman"/>
                <w:b/>
                <w:sz w:val="24"/>
                <w:szCs w:val="24"/>
              </w:rPr>
              <w:t>.</w:t>
            </w:r>
            <w:r w:rsidRPr="00556C84">
              <w:rPr>
                <w:rFonts w:ascii="Times New Roman" w:eastAsia="Times New Roman" w:hAnsi="Times New Roman" w:cs="Times New Roman"/>
                <w:b/>
                <w:sz w:val="24"/>
                <w:szCs w:val="24"/>
              </w:rPr>
              <w:t xml:space="preserve"> 20</w:t>
            </w:r>
            <w:r w:rsidR="00607317" w:rsidRPr="00556C84">
              <w:rPr>
                <w:rFonts w:ascii="Times New Roman" w:eastAsia="Times New Roman" w:hAnsi="Times New Roman" w:cs="Times New Roman"/>
                <w:b/>
                <w:sz w:val="24"/>
                <w:szCs w:val="24"/>
              </w:rPr>
              <w:t>23</w:t>
            </w:r>
            <w:r w:rsidRPr="00556C84">
              <w:rPr>
                <w:rFonts w:ascii="Times New Roman" w:eastAsia="Times New Roman" w:hAnsi="Times New Roman" w:cs="Times New Roman"/>
                <w:b/>
                <w:sz w:val="24"/>
                <w:szCs w:val="24"/>
              </w:rPr>
              <w:t xml:space="preserve"> року, </w:t>
            </w:r>
            <w:r w:rsidR="009251CC" w:rsidRPr="00556C84">
              <w:rPr>
                <w:rFonts w:ascii="Times New Roman" w:eastAsia="Times New Roman" w:hAnsi="Times New Roman" w:cs="Times New Roman"/>
                <w:b/>
                <w:sz w:val="24"/>
                <w:szCs w:val="24"/>
              </w:rPr>
              <w:t>0</w:t>
            </w:r>
            <w:r w:rsidR="0011642D">
              <w:rPr>
                <w:rFonts w:ascii="Times New Roman" w:eastAsia="Times New Roman" w:hAnsi="Times New Roman" w:cs="Times New Roman"/>
                <w:b/>
                <w:sz w:val="24"/>
                <w:szCs w:val="24"/>
                <w:lang w:val="ru-RU"/>
              </w:rPr>
              <w:t>9</w:t>
            </w:r>
            <w:r w:rsidRPr="00556C84">
              <w:rPr>
                <w:rFonts w:ascii="Times New Roman" w:eastAsia="Times New Roman" w:hAnsi="Times New Roman" w:cs="Times New Roman"/>
                <w:b/>
                <w:sz w:val="24"/>
                <w:szCs w:val="24"/>
              </w:rPr>
              <w:t>:00 год.</w:t>
            </w:r>
            <w:r w:rsidRPr="00421A31">
              <w:rPr>
                <w:rFonts w:ascii="Times New Roman" w:eastAsia="Times New Roman" w:hAnsi="Times New Roman" w:cs="Times New Roman"/>
                <w:sz w:val="24"/>
                <w:szCs w:val="24"/>
              </w:rPr>
              <w:t xml:space="preserve"> </w:t>
            </w:r>
          </w:p>
          <w:p w14:paraId="29C0DB99" w14:textId="5895A167" w:rsidR="00C62EBA" w:rsidRDefault="00AA2F61">
            <w:pPr>
              <w:widowControl w:val="0"/>
              <w:ind w:left="40" w:right="120"/>
              <w:jc w:val="both"/>
              <w:rPr>
                <w:rFonts w:ascii="Times New Roman" w:eastAsia="Times New Roman" w:hAnsi="Times New Roman" w:cs="Times New Roman"/>
                <w:i/>
                <w:color w:val="4A86E8"/>
                <w:sz w:val="24"/>
                <w:szCs w:val="24"/>
                <w:highlight w:val="white"/>
              </w:rPr>
            </w:pPr>
            <w:r w:rsidRPr="00421A31">
              <w:rPr>
                <w:rFonts w:ascii="Times New Roman" w:eastAsia="Times New Roman" w:hAnsi="Times New Roman" w:cs="Times New Roman"/>
                <w:i/>
                <w:color w:val="4A86E8"/>
                <w:sz w:val="24"/>
                <w:szCs w:val="24"/>
              </w:rPr>
              <w:t xml:space="preserve">(Строк для подання тендерних пропозицій не може бути </w:t>
            </w:r>
            <w:r>
              <w:rPr>
                <w:rFonts w:ascii="Times New Roman" w:eastAsia="Times New Roman" w:hAnsi="Times New Roman" w:cs="Times New Roman"/>
                <w:i/>
                <w:color w:val="4A86E8"/>
                <w:sz w:val="24"/>
                <w:szCs w:val="24"/>
                <w:highlight w:val="white"/>
              </w:rPr>
              <w:t xml:space="preserve">менше, ніж сім днів з дня оприлюднення оголошення про проведення відкритих </w:t>
            </w:r>
            <w:r w:rsidR="005C22CA">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i/>
                <w:color w:val="4A86E8"/>
                <w:sz w:val="24"/>
                <w:szCs w:val="24"/>
                <w:highlight w:val="white"/>
              </w:rPr>
              <w:t>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66B54998"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w:t>
            </w:r>
            <w:bookmarkStart w:id="8" w:name="_GoBack"/>
            <w:bookmarkEnd w:id="8"/>
            <w:r>
              <w:rPr>
                <w:rFonts w:ascii="Times New Roman" w:eastAsia="Times New Roman" w:hAnsi="Times New Roman" w:cs="Times New Roman"/>
                <w:sz w:val="24"/>
                <w:szCs w:val="24"/>
              </w:rPr>
              <w:t>на тендерна пропозиція вноситься автоматично до реєстру отриманих тендерних пропозицій.</w:t>
            </w:r>
          </w:p>
          <w:p w14:paraId="53D52B0A"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C29372" w14:textId="37682C07" w:rsidR="00C62EBA" w:rsidRPr="00CB391C"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EBA" w14:paraId="2D4D8E2E" w14:textId="77777777" w:rsidTr="00136223">
        <w:trPr>
          <w:trHeight w:val="557"/>
          <w:jc w:val="center"/>
        </w:trPr>
        <w:tc>
          <w:tcPr>
            <w:tcW w:w="710" w:type="dxa"/>
          </w:tcPr>
          <w:p w14:paraId="7C2A33E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7A152A8F" w14:textId="77777777" w:rsidR="00C62EBA" w:rsidRPr="00607317" w:rsidRDefault="00AA2F61">
            <w:pPr>
              <w:widowControl w:val="0"/>
              <w:rPr>
                <w:rFonts w:ascii="Times New Roman" w:eastAsia="Times New Roman" w:hAnsi="Times New Roman" w:cs="Times New Roman"/>
                <w:strike/>
                <w:sz w:val="24"/>
                <w:szCs w:val="24"/>
                <w:highlight w:val="white"/>
              </w:rPr>
            </w:pPr>
            <w:r w:rsidRPr="00607317">
              <w:rPr>
                <w:rFonts w:ascii="Times New Roman" w:eastAsia="Times New Roman" w:hAnsi="Times New Roman" w:cs="Times New Roman"/>
                <w:b/>
                <w:sz w:val="24"/>
                <w:szCs w:val="24"/>
                <w:highlight w:val="white"/>
              </w:rPr>
              <w:t>Дата та час розкриття тендерної пропозиції</w:t>
            </w:r>
            <w:r w:rsidRPr="00607317">
              <w:rPr>
                <w:rFonts w:ascii="Times New Roman" w:eastAsia="Times New Roman" w:hAnsi="Times New Roman" w:cs="Times New Roman"/>
                <w:sz w:val="28"/>
                <w:szCs w:val="28"/>
                <w:highlight w:val="white"/>
              </w:rPr>
              <w:t xml:space="preserve"> </w:t>
            </w:r>
          </w:p>
        </w:tc>
        <w:tc>
          <w:tcPr>
            <w:tcW w:w="6237" w:type="dxa"/>
            <w:vAlign w:val="center"/>
          </w:tcPr>
          <w:p w14:paraId="190E987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FC42C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9AD0E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607317">
              <w:rPr>
                <w:rFonts w:ascii="Times New Roman" w:eastAsia="Times New Roman" w:hAnsi="Times New Roman" w:cs="Times New Roman"/>
                <w:sz w:val="24"/>
                <w:szCs w:val="24"/>
                <w:highlight w:val="white"/>
              </w:rPr>
              <w:lastRenderedPageBreak/>
              <w:t xml:space="preserve">статті 16 Закону, і документи, що підтверджують відсутність підстав, визначених пунктом </w:t>
            </w:r>
            <w:hyperlink r:id="rId14" w:anchor="n159">
              <w:r w:rsidRPr="00607317">
                <w:rPr>
                  <w:rFonts w:ascii="Times New Roman" w:eastAsia="Times New Roman" w:hAnsi="Times New Roman" w:cs="Times New Roman"/>
                  <w:sz w:val="24"/>
                  <w:szCs w:val="24"/>
                  <w:highlight w:val="white"/>
                </w:rPr>
                <w:t>47</w:t>
              </w:r>
            </w:hyperlink>
            <w:r w:rsidRPr="00607317">
              <w:rPr>
                <w:rFonts w:ascii="Times New Roman" w:eastAsia="Times New Roman" w:hAnsi="Times New Roman" w:cs="Times New Roman"/>
                <w:sz w:val="24"/>
                <w:szCs w:val="24"/>
                <w:highlight w:val="white"/>
              </w:rPr>
              <w:t xml:space="preserve"> Особливостей.</w:t>
            </w:r>
          </w:p>
        </w:tc>
      </w:tr>
      <w:tr w:rsidR="00C62EBA" w14:paraId="233CCDEB" w14:textId="77777777" w:rsidTr="00CF00A0">
        <w:trPr>
          <w:trHeight w:val="512"/>
          <w:jc w:val="center"/>
        </w:trPr>
        <w:tc>
          <w:tcPr>
            <w:tcW w:w="10065" w:type="dxa"/>
            <w:gridSpan w:val="3"/>
            <w:vAlign w:val="center"/>
          </w:tcPr>
          <w:p w14:paraId="1354473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62EBA" w14:paraId="499557BD" w14:textId="77777777" w:rsidTr="00CF00A0">
        <w:trPr>
          <w:trHeight w:val="1119"/>
          <w:jc w:val="center"/>
        </w:trPr>
        <w:tc>
          <w:tcPr>
            <w:tcW w:w="710" w:type="dxa"/>
          </w:tcPr>
          <w:p w14:paraId="6EB4680A"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1A08464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14:paraId="4A7C514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7317">
                <w:rPr>
                  <w:rFonts w:ascii="Times New Roman" w:eastAsia="Times New Roman" w:hAnsi="Times New Roman" w:cs="Times New Roman"/>
                  <w:sz w:val="24"/>
                  <w:szCs w:val="24"/>
                  <w:highlight w:val="white"/>
                </w:rPr>
                <w:t>шістнадцятої</w:t>
              </w:r>
            </w:hyperlink>
            <w:r w:rsidRPr="006073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4701F0" w14:textId="77777777" w:rsidR="00C62EBA" w:rsidRPr="00607317" w:rsidRDefault="00AA2F61">
            <w:pPr>
              <w:widowControl w:val="0"/>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22124E"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highlight w:val="white"/>
              </w:rPr>
              <w:t xml:space="preserve">Критерії та </w:t>
            </w:r>
            <w:r w:rsidRPr="009D6699">
              <w:rPr>
                <w:rFonts w:ascii="Times New Roman" w:eastAsia="Times New Roman" w:hAnsi="Times New Roman" w:cs="Times New Roman"/>
                <w:sz w:val="24"/>
                <w:szCs w:val="24"/>
              </w:rPr>
              <w:t>методика оцінки визначаються відповідно до статті 29 Закону.</w:t>
            </w:r>
          </w:p>
          <w:p w14:paraId="27250411" w14:textId="77777777" w:rsidR="00C62EBA" w:rsidRDefault="00AA2F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19CFD3" w14:textId="77777777" w:rsidR="00C62EBA" w:rsidRPr="009D6699" w:rsidRDefault="00AA2F61">
            <w:pPr>
              <w:widowControl w:val="0"/>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46AEB7" w14:textId="77777777" w:rsidR="00C62EBA" w:rsidRPr="009D6699" w:rsidRDefault="00AA2F61">
            <w:pPr>
              <w:widowControl w:val="0"/>
              <w:jc w:val="both"/>
              <w:rPr>
                <w:rFonts w:ascii="Times New Roman" w:eastAsia="Times New Roman" w:hAnsi="Times New Roman" w:cs="Times New Roman"/>
                <w:i/>
                <w:sz w:val="24"/>
                <w:szCs w:val="24"/>
                <w:highlight w:val="white"/>
              </w:rPr>
            </w:pPr>
            <w:r w:rsidRPr="009D6699">
              <w:rPr>
                <w:rFonts w:ascii="Times New Roman" w:eastAsia="Times New Roman" w:hAnsi="Times New Roman" w:cs="Times New Roman"/>
                <w:i/>
                <w:sz w:val="24"/>
                <w:szCs w:val="24"/>
                <w:highlight w:val="white"/>
              </w:rPr>
              <w:t>(у разі якщо подано дві і більше тендерних пропозицій).</w:t>
            </w:r>
          </w:p>
          <w:p w14:paraId="09A96CE3" w14:textId="77777777" w:rsidR="00C62EBA" w:rsidRPr="009D6699" w:rsidRDefault="00AA2F61">
            <w:pPr>
              <w:shd w:val="clear" w:color="auto" w:fill="FFFFFF"/>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C3021A" w14:textId="6FDCA085" w:rsidR="00C62EBA" w:rsidRPr="009D6699" w:rsidRDefault="00AA2F61">
            <w:pPr>
              <w:widowControl w:val="0"/>
              <w:jc w:val="both"/>
              <w:rPr>
                <w:rFonts w:ascii="Times New Roman" w:eastAsia="Times New Roman" w:hAnsi="Times New Roman" w:cs="Times New Roman"/>
                <w:i/>
                <w:sz w:val="24"/>
                <w:szCs w:val="24"/>
                <w:highlight w:val="yellow"/>
              </w:rPr>
            </w:pPr>
            <w:r w:rsidRPr="009D669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6699">
              <w:rPr>
                <w:rFonts w:ascii="Times New Roman" w:eastAsia="Times New Roman" w:hAnsi="Times New Roman" w:cs="Times New Roman"/>
                <w:b/>
                <w:sz w:val="24"/>
                <w:szCs w:val="24"/>
                <w:highlight w:val="white"/>
              </w:rPr>
              <w:t xml:space="preserve">п’яти </w:t>
            </w:r>
            <w:r w:rsidRPr="009D6699">
              <w:rPr>
                <w:rFonts w:ascii="Times New Roman" w:eastAsia="Times New Roman" w:hAnsi="Times New Roman" w:cs="Times New Roman"/>
                <w:sz w:val="24"/>
                <w:szCs w:val="24"/>
                <w:highlight w:val="white"/>
              </w:rPr>
              <w:t xml:space="preserve">робочих днів з дня визначення найбільш економічно вигідної </w:t>
            </w:r>
            <w:r w:rsidR="00312D15">
              <w:rPr>
                <w:rFonts w:ascii="Times New Roman" w:eastAsia="Times New Roman" w:hAnsi="Times New Roman" w:cs="Times New Roman"/>
                <w:sz w:val="24"/>
                <w:szCs w:val="24"/>
                <w:highlight w:val="white"/>
              </w:rPr>
              <w:t xml:space="preserve">тендерної </w:t>
            </w:r>
            <w:r w:rsidRPr="009D6699">
              <w:rPr>
                <w:rFonts w:ascii="Times New Roman" w:eastAsia="Times New Roman" w:hAnsi="Times New Roman" w:cs="Times New Roman"/>
                <w:sz w:val="24"/>
                <w:szCs w:val="24"/>
                <w:highlight w:val="white"/>
              </w:rPr>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347DC8" w14:textId="77777777" w:rsidR="00C62EBA" w:rsidRPr="009D6699" w:rsidRDefault="00AA2F61">
            <w:pPr>
              <w:widowControl w:val="0"/>
              <w:jc w:val="both"/>
              <w:rPr>
                <w:rFonts w:ascii="Times New Roman" w:eastAsia="Times New Roman" w:hAnsi="Times New Roman" w:cs="Times New Roman"/>
                <w:b/>
                <w:sz w:val="24"/>
                <w:szCs w:val="24"/>
              </w:rPr>
            </w:pPr>
            <w:r w:rsidRPr="009D6699">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w:t>
            </w:r>
            <w:r w:rsidRPr="009D6699">
              <w:rPr>
                <w:rFonts w:ascii="Times New Roman" w:eastAsia="Times New Roman" w:hAnsi="Times New Roman" w:cs="Times New Roman"/>
                <w:b/>
                <w:i/>
                <w:sz w:val="24"/>
                <w:szCs w:val="24"/>
              </w:rPr>
              <w:lastRenderedPageBreak/>
              <w:t>оголошенні про проведення відкритих торгів, з урахуванням абзацу другого пункту 28 Особливостей.</w:t>
            </w:r>
          </w:p>
          <w:p w14:paraId="17CA2F6F" w14:textId="77777777" w:rsidR="00C62EBA" w:rsidRPr="009D6699" w:rsidRDefault="00AA2F61">
            <w:pPr>
              <w:widowControl w:val="0"/>
              <w:jc w:val="both"/>
              <w:rPr>
                <w:rFonts w:ascii="Times New Roman" w:eastAsia="Times New Roman" w:hAnsi="Times New Roman" w:cs="Times New Roman"/>
                <w:b/>
                <w:i/>
                <w:color w:val="4A86E8"/>
                <w:sz w:val="24"/>
                <w:szCs w:val="24"/>
              </w:rPr>
            </w:pPr>
            <w:r w:rsidRPr="009D6699">
              <w:rPr>
                <w:rFonts w:ascii="Times New Roman" w:eastAsia="Times New Roman" w:hAnsi="Times New Roman" w:cs="Times New Roman"/>
                <w:b/>
                <w:i/>
                <w:sz w:val="24"/>
                <w:szCs w:val="24"/>
              </w:rPr>
              <w:t xml:space="preserve">До розгляду </w:t>
            </w:r>
            <w:r w:rsidRPr="009D6699">
              <w:rPr>
                <w:rFonts w:ascii="Times New Roman" w:eastAsia="Times New Roman" w:hAnsi="Times New Roman" w:cs="Times New Roman"/>
                <w:b/>
                <w:i/>
                <w:sz w:val="24"/>
                <w:szCs w:val="24"/>
                <w:u w:val="single"/>
              </w:rPr>
              <w:t>не приймається</w:t>
            </w:r>
            <w:r w:rsidR="00677E01">
              <w:rPr>
                <w:rFonts w:ascii="Times New Roman" w:eastAsia="Times New Roman" w:hAnsi="Times New Roman" w:cs="Times New Roman"/>
                <w:b/>
                <w:i/>
                <w:sz w:val="24"/>
                <w:szCs w:val="24"/>
                <w:u w:val="single"/>
              </w:rPr>
              <w:t xml:space="preserve"> </w:t>
            </w:r>
            <w:r w:rsidRPr="009D669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8A7DA1"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026E31" w14:textId="3B9476B2" w:rsidR="00C62EBA" w:rsidRPr="009D6699"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w:t>
            </w:r>
            <w:r w:rsidR="00696CE2">
              <w:rPr>
                <w:rFonts w:ascii="Times New Roman" w:eastAsia="Times New Roman" w:hAnsi="Times New Roman" w:cs="Times New Roman"/>
                <w:sz w:val="24"/>
                <w:szCs w:val="24"/>
              </w:rPr>
              <w:t xml:space="preserve">тендерною </w:t>
            </w:r>
            <w:r>
              <w:rPr>
                <w:rFonts w:ascii="Times New Roman" w:eastAsia="Times New Roman" w:hAnsi="Times New Roman" w:cs="Times New Roman"/>
                <w:sz w:val="24"/>
                <w:szCs w:val="24"/>
              </w:rPr>
              <w:t xml:space="preserve">пропозицією буде вважатися </w:t>
            </w:r>
            <w:r w:rsidR="00696CE2">
              <w:rPr>
                <w:rFonts w:ascii="Times New Roman" w:eastAsia="Times New Roman" w:hAnsi="Times New Roman" w:cs="Times New Roman"/>
                <w:sz w:val="24"/>
                <w:szCs w:val="24"/>
              </w:rPr>
              <w:t xml:space="preserve">тендерна </w:t>
            </w:r>
            <w:r>
              <w:rPr>
                <w:rFonts w:ascii="Times New Roman" w:eastAsia="Times New Roman" w:hAnsi="Times New Roman" w:cs="Times New Roman"/>
                <w:sz w:val="24"/>
                <w:szCs w:val="24"/>
              </w:rPr>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D6699">
              <w:rPr>
                <w:rFonts w:ascii="Times New Roman" w:eastAsia="Times New Roman" w:hAnsi="Times New Roman" w:cs="Times New Roman"/>
                <w:sz w:val="24"/>
                <w:szCs w:val="24"/>
              </w:rPr>
              <w:t>оподатковується.</w:t>
            </w:r>
          </w:p>
          <w:p w14:paraId="364A2C70" w14:textId="77777777" w:rsidR="00C62EBA" w:rsidRPr="00A95B7F"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rPr>
              <w:t xml:space="preserve">Оцінка здійснюється </w:t>
            </w:r>
            <w:r w:rsidRPr="00A95B7F">
              <w:rPr>
                <w:rFonts w:ascii="Times New Roman" w:eastAsia="Times New Roman" w:hAnsi="Times New Roman" w:cs="Times New Roman"/>
                <w:sz w:val="24"/>
                <w:szCs w:val="24"/>
              </w:rPr>
              <w:t>щодо предмета закупівлі в цілому.</w:t>
            </w:r>
          </w:p>
          <w:p w14:paraId="569787F9" w14:textId="7C8D6CC8" w:rsidR="00C62EBA" w:rsidRDefault="00AA2F61">
            <w:pPr>
              <w:widowControl w:val="0"/>
              <w:jc w:val="both"/>
              <w:rPr>
                <w:rFonts w:ascii="Times New Roman" w:eastAsia="Times New Roman" w:hAnsi="Times New Roman" w:cs="Times New Roman"/>
                <w:sz w:val="24"/>
                <w:szCs w:val="24"/>
                <w:highlight w:val="yellow"/>
              </w:rPr>
            </w:pPr>
            <w:r w:rsidRPr="00A95B7F">
              <w:rPr>
                <w:rFonts w:ascii="Times New Roman" w:eastAsia="Times New Roman" w:hAnsi="Times New Roman" w:cs="Times New Roman"/>
                <w:sz w:val="24"/>
                <w:szCs w:val="24"/>
              </w:rPr>
              <w:t>Учасник визначає ціни на роботи</w:t>
            </w:r>
            <w:r w:rsidR="00A95B7F" w:rsidRPr="00A95B7F">
              <w:rPr>
                <w:rFonts w:ascii="Times New Roman" w:eastAsia="Times New Roman" w:hAnsi="Times New Roman" w:cs="Times New Roman"/>
                <w:sz w:val="24"/>
                <w:szCs w:val="24"/>
              </w:rPr>
              <w:t xml:space="preserve">, що він пропонує </w:t>
            </w:r>
            <w:r w:rsidRPr="00A95B7F">
              <w:rPr>
                <w:rFonts w:ascii="Times New Roman" w:eastAsia="Times New Roman" w:hAnsi="Times New Roman" w:cs="Times New Roman"/>
                <w:sz w:val="24"/>
                <w:szCs w:val="24"/>
              </w:rPr>
              <w:t>виконати за договором про закупівлю, з урахуванням податків і зборів (в тому числі</w:t>
            </w:r>
            <w:r>
              <w:rPr>
                <w:rFonts w:ascii="Times New Roman" w:eastAsia="Times New Roman" w:hAnsi="Times New Roman" w:cs="Times New Roman"/>
                <w:sz w:val="24"/>
                <w:szCs w:val="24"/>
              </w:rPr>
              <w:t xml:space="preserve"> податку на додану вартість (ПДВ), у разі якщо учасник є платником ПДВ, крім випадків коли предмет закупівлі не оподатковується), що </w:t>
            </w:r>
            <w:r w:rsidRPr="009D6699">
              <w:rPr>
                <w:rFonts w:ascii="Times New Roman" w:eastAsia="Times New Roman" w:hAnsi="Times New Roman" w:cs="Times New Roman"/>
                <w:sz w:val="24"/>
                <w:szCs w:val="24"/>
              </w:rPr>
              <w:t xml:space="preserve">сплачуються або мають бути сплачені, усіх інших </w:t>
            </w:r>
            <w:r w:rsidR="00A95B7F">
              <w:rPr>
                <w:rFonts w:ascii="Times New Roman" w:eastAsia="Times New Roman" w:hAnsi="Times New Roman" w:cs="Times New Roman"/>
                <w:sz w:val="24"/>
                <w:szCs w:val="24"/>
              </w:rPr>
              <w:t xml:space="preserve">витрат, передбачених </w:t>
            </w:r>
            <w:r w:rsidR="00A95B7F" w:rsidRPr="00A95B7F">
              <w:rPr>
                <w:rFonts w:ascii="Times New Roman" w:eastAsia="Times New Roman" w:hAnsi="Times New Roman" w:cs="Times New Roman"/>
                <w:sz w:val="24"/>
                <w:szCs w:val="24"/>
              </w:rPr>
              <w:t xml:space="preserve">для </w:t>
            </w:r>
            <w:r w:rsidRPr="00A95B7F">
              <w:rPr>
                <w:rFonts w:ascii="Times New Roman" w:eastAsia="Times New Roman" w:hAnsi="Times New Roman" w:cs="Times New Roman"/>
                <w:sz w:val="24"/>
                <w:szCs w:val="24"/>
              </w:rPr>
              <w:t>робіт</w:t>
            </w:r>
            <w:r w:rsidRPr="009D6699">
              <w:rPr>
                <w:rFonts w:ascii="Times New Roman" w:eastAsia="Times New Roman" w:hAnsi="Times New Roman" w:cs="Times New Roman"/>
                <w:sz w:val="24"/>
                <w:szCs w:val="24"/>
              </w:rPr>
              <w:t xml:space="preserve"> даного виду.</w:t>
            </w:r>
          </w:p>
          <w:p w14:paraId="0E4839A5" w14:textId="56912ED3" w:rsidR="00C62EBA" w:rsidRPr="007C0D5B" w:rsidRDefault="00AA2F61">
            <w:pPr>
              <w:widowControl w:val="0"/>
              <w:jc w:val="both"/>
              <w:rPr>
                <w:rFonts w:ascii="Times New Roman" w:eastAsia="Times New Roman" w:hAnsi="Times New Roman" w:cs="Times New Roman"/>
                <w:b/>
                <w:i/>
                <w:sz w:val="24"/>
                <w:szCs w:val="24"/>
                <w:highlight w:val="yellow"/>
              </w:rPr>
            </w:pPr>
            <w:r w:rsidRPr="007C0D5B">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w:t>
            </w:r>
            <w:r w:rsidRPr="007C0D5B">
              <w:rPr>
                <w:rFonts w:ascii="Times New Roman" w:eastAsia="Times New Roman" w:hAnsi="Times New Roman" w:cs="Times New Roman"/>
                <w:b/>
                <w:i/>
                <w:sz w:val="24"/>
                <w:szCs w:val="24"/>
              </w:rPr>
              <w:t xml:space="preserve">– </w:t>
            </w:r>
            <w:r w:rsidR="00434B36" w:rsidRPr="007C0D5B">
              <w:rPr>
                <w:rFonts w:ascii="Times New Roman" w:eastAsia="Times New Roman" w:hAnsi="Times New Roman" w:cs="Times New Roman"/>
                <w:b/>
                <w:i/>
                <w:sz w:val="24"/>
                <w:szCs w:val="24"/>
                <w:lang w:val="ru-RU"/>
              </w:rPr>
              <w:t>0.5</w:t>
            </w:r>
            <w:r w:rsidRPr="007C0D5B">
              <w:rPr>
                <w:rFonts w:ascii="Times New Roman" w:eastAsia="Times New Roman" w:hAnsi="Times New Roman" w:cs="Times New Roman"/>
                <w:b/>
                <w:i/>
                <w:sz w:val="24"/>
                <w:szCs w:val="24"/>
              </w:rPr>
              <w:t xml:space="preserve"> % </w:t>
            </w:r>
          </w:p>
          <w:p w14:paraId="03D82EC9"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877F35"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27D1D8"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CA4233">
              <w:rPr>
                <w:rFonts w:ascii="Times New Roman" w:eastAsia="Times New Roman" w:hAnsi="Times New Roman" w:cs="Times New Roman"/>
                <w:i/>
                <w:sz w:val="24"/>
                <w:szCs w:val="24"/>
                <w:highlight w:val="white"/>
              </w:rPr>
              <w:lastRenderedPageBreak/>
              <w:t>торгів, замовник відхиляє тендерну пропозицію такого учасника процедури закупівлі.</w:t>
            </w:r>
          </w:p>
          <w:p w14:paraId="46AA3125"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2C44F1" w14:textId="77777777" w:rsidR="00C62EBA" w:rsidRPr="00CA4233" w:rsidRDefault="00AA2F61">
            <w:pPr>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5D85A0" w14:textId="77777777" w:rsidR="00C62EBA" w:rsidRPr="00CA4233" w:rsidRDefault="00AA2F61">
            <w:pPr>
              <w:jc w:val="both"/>
              <w:rPr>
                <w:rFonts w:ascii="Times New Roman" w:eastAsia="Times New Roman" w:hAnsi="Times New Roman" w:cs="Times New Roman"/>
                <w:i/>
                <w:strike/>
                <w:sz w:val="24"/>
                <w:szCs w:val="24"/>
                <w:highlight w:val="white"/>
              </w:rPr>
            </w:pPr>
            <w:r w:rsidRPr="00CA4233">
              <w:rPr>
                <w:rFonts w:ascii="Times New Roman" w:eastAsia="Times New Roman" w:hAnsi="Times New Roman" w:cs="Times New Roman"/>
                <w:i/>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C2E2F" w14:textId="77777777" w:rsidR="00C62EBA" w:rsidRPr="00CA4233"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CA4233">
              <w:rPr>
                <w:rFonts w:ascii="Times New Roman" w:eastAsia="Times New Roman" w:hAnsi="Times New Roman" w:cs="Times New Roman"/>
                <w:sz w:val="24"/>
                <w:szCs w:val="24"/>
              </w:rPr>
              <w:t>учасниками вияв</w:t>
            </w:r>
            <w:r w:rsidRPr="00CA4233">
              <w:rPr>
                <w:rFonts w:ascii="Times New Roman" w:eastAsia="Times New Roman" w:hAnsi="Times New Roman" w:cs="Times New Roman"/>
                <w:sz w:val="24"/>
                <w:szCs w:val="24"/>
                <w:highlight w:val="white"/>
              </w:rPr>
              <w:t>лених невідповідностей.</w:t>
            </w:r>
          </w:p>
          <w:p w14:paraId="16E47980" w14:textId="77777777" w:rsidR="00C62EBA" w:rsidRPr="007C0D5B"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C0D5B">
              <w:rPr>
                <w:rFonts w:ascii="Times New Roman" w:eastAsia="Times New Roman" w:hAnsi="Times New Roman" w:cs="Times New Roman"/>
                <w:sz w:val="24"/>
                <w:szCs w:val="24"/>
                <w:highlight w:val="white"/>
              </w:rPr>
              <w:t>пункту</w:t>
            </w:r>
            <w:r w:rsidRPr="007C0D5B">
              <w:rPr>
                <w:rFonts w:ascii="Times New Roman" w:eastAsia="Times New Roman" w:hAnsi="Times New Roman" w:cs="Times New Roman"/>
                <w:sz w:val="24"/>
                <w:szCs w:val="24"/>
              </w:rPr>
              <w:t xml:space="preserve"> 44 </w:t>
            </w:r>
            <w:r w:rsidRPr="007C0D5B">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7C0D5B">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15CE5C"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7C0D5B">
              <w:rPr>
                <w:rFonts w:ascii="Times New Roman" w:eastAsia="Times New Roman" w:hAnsi="Times New Roman" w:cs="Times New Roman"/>
                <w:sz w:val="24"/>
                <w:szCs w:val="24"/>
                <w:highlight w:val="white"/>
              </w:rPr>
              <w:t>У разі відхилення тендерної пропозиції, що</w:t>
            </w:r>
            <w:r w:rsidRPr="00CA4233">
              <w:rPr>
                <w:rFonts w:ascii="Times New Roman" w:eastAsia="Times New Roman" w:hAnsi="Times New Roman" w:cs="Times New Roman"/>
                <w:sz w:val="24"/>
                <w:szCs w:val="24"/>
                <w:highlight w:val="white"/>
              </w:rPr>
              <w:t xml:space="preserve">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A755E"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4233">
              <w:rPr>
                <w:rFonts w:ascii="Times New Roman" w:eastAsia="Times New Roman" w:hAnsi="Times New Roman" w:cs="Times New Roman"/>
                <w:i/>
                <w:sz w:val="24"/>
                <w:szCs w:val="24"/>
              </w:rPr>
              <w:t>(у разі здійснення закупівлі за лотами).</w:t>
            </w:r>
          </w:p>
        </w:tc>
      </w:tr>
      <w:tr w:rsidR="00C62EBA" w14:paraId="1EE23D82" w14:textId="77777777" w:rsidTr="00136223">
        <w:trPr>
          <w:trHeight w:val="121"/>
          <w:jc w:val="center"/>
        </w:trPr>
        <w:tc>
          <w:tcPr>
            <w:tcW w:w="710" w:type="dxa"/>
          </w:tcPr>
          <w:p w14:paraId="0153B72B"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03A6A75E"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sz w:val="24"/>
                <w:szCs w:val="24"/>
              </w:rPr>
              <w:t>Інша інформація</w:t>
            </w:r>
          </w:p>
        </w:tc>
        <w:tc>
          <w:tcPr>
            <w:tcW w:w="6237" w:type="dxa"/>
            <w:vAlign w:val="center"/>
          </w:tcPr>
          <w:p w14:paraId="2B6F84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2FE064" w14:textId="6743142A" w:rsidR="00C62EBA" w:rsidRPr="00A95B7F" w:rsidRDefault="00AA2F61">
            <w:pPr>
              <w:widowControl w:val="0"/>
              <w:ind w:right="12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A95B7F">
              <w:rPr>
                <w:rFonts w:ascii="Times New Roman" w:eastAsia="Times New Roman" w:hAnsi="Times New Roman" w:cs="Times New Roman"/>
                <w:sz w:val="24"/>
                <w:szCs w:val="24"/>
              </w:rPr>
              <w:t xml:space="preserve">учасника на підготовку </w:t>
            </w:r>
            <w:r w:rsidR="00D15997" w:rsidRPr="00A95B7F">
              <w:rPr>
                <w:rFonts w:ascii="Times New Roman" w:eastAsia="Times New Roman" w:hAnsi="Times New Roman" w:cs="Times New Roman"/>
                <w:sz w:val="24"/>
                <w:szCs w:val="24"/>
              </w:rPr>
              <w:t xml:space="preserve">тендерної </w:t>
            </w:r>
            <w:r w:rsidRPr="00A95B7F">
              <w:rPr>
                <w:rFonts w:ascii="Times New Roman" w:eastAsia="Times New Roman" w:hAnsi="Times New Roman" w:cs="Times New Roman"/>
                <w:sz w:val="24"/>
                <w:szCs w:val="24"/>
              </w:rPr>
              <w:t>пропозиції незалежно від результату торгів.</w:t>
            </w:r>
          </w:p>
          <w:p w14:paraId="77C055E5" w14:textId="62B9A6D1" w:rsidR="00C62EBA" w:rsidRPr="00CA4233" w:rsidRDefault="00AA2F61">
            <w:pPr>
              <w:widowControl w:val="0"/>
              <w:jc w:val="both"/>
              <w:rPr>
                <w:rFonts w:ascii="Times New Roman" w:eastAsia="Times New Roman" w:hAnsi="Times New Roman" w:cs="Times New Roman"/>
                <w:sz w:val="24"/>
                <w:szCs w:val="24"/>
              </w:rPr>
            </w:pPr>
            <w:r w:rsidRPr="00A95B7F">
              <w:rPr>
                <w:rFonts w:ascii="Times New Roman" w:eastAsia="Times New Roman" w:hAnsi="Times New Roman" w:cs="Times New Roman"/>
                <w:sz w:val="24"/>
                <w:szCs w:val="24"/>
              </w:rPr>
              <w:t xml:space="preserve">До розрахунку ціни  </w:t>
            </w:r>
            <w:r w:rsidR="00A95B7F" w:rsidRPr="00A95B7F">
              <w:rPr>
                <w:rFonts w:ascii="Times New Roman" w:eastAsia="Times New Roman" w:hAnsi="Times New Roman" w:cs="Times New Roman"/>
                <w:sz w:val="24"/>
                <w:szCs w:val="24"/>
              </w:rPr>
              <w:t xml:space="preserve">тендерної </w:t>
            </w:r>
            <w:r w:rsidRPr="00A95B7F">
              <w:rPr>
                <w:rFonts w:ascii="Times New Roman" w:eastAsia="Times New Roman" w:hAnsi="Times New Roman" w:cs="Times New Roman"/>
                <w:sz w:val="24"/>
                <w:szCs w:val="24"/>
              </w:rPr>
              <w:t>пропозиції не включаються будь-які витрати, понесені учасником</w:t>
            </w:r>
            <w:r w:rsidRPr="00CA4233">
              <w:rPr>
                <w:rFonts w:ascii="Times New Roman" w:eastAsia="Times New Roman" w:hAnsi="Times New Roman" w:cs="Times New Roman"/>
                <w:sz w:val="24"/>
                <w:szCs w:val="24"/>
              </w:rPr>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4233">
              <w:rPr>
                <w:rFonts w:ascii="Times New Roman" w:eastAsia="Times New Roman" w:hAnsi="Times New Roman" w:cs="Times New Roman"/>
                <w:i/>
                <w:sz w:val="24"/>
                <w:szCs w:val="24"/>
              </w:rPr>
              <w:t>(у разі встановлення такої вимоги)</w:t>
            </w:r>
            <w:r w:rsidRPr="00CA42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AC3AA3"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250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DC0F0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b/>
                <w:i/>
                <w:sz w:val="24"/>
                <w:szCs w:val="24"/>
                <w:u w:val="single"/>
              </w:rPr>
              <w:t>Інші умови тендерної документації:</w:t>
            </w:r>
          </w:p>
          <w:p w14:paraId="4738FFC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8F0F2"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CA4233">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r w:rsidR="00476BC3" w:rsidRPr="00CA4233">
              <w:rPr>
                <w:rFonts w:ascii="Times New Roman" w:eastAsia="Times New Roman" w:hAnsi="Times New Roman" w:cs="Times New Roman"/>
                <w:sz w:val="24"/>
                <w:szCs w:val="24"/>
              </w:rPr>
              <w:t>не накладення</w:t>
            </w:r>
            <w:r w:rsidRPr="00CA4233">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02005F97" w14:textId="77777777" w:rsidR="00C62EBA" w:rsidRPr="0013622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w:t>
            </w:r>
            <w:r w:rsidRPr="00136223">
              <w:rPr>
                <w:rFonts w:ascii="Times New Roman" w:eastAsia="Times New Roman" w:hAnsi="Times New Roman" w:cs="Times New Roman"/>
                <w:sz w:val="24"/>
                <w:szCs w:val="24"/>
              </w:rPr>
              <w:t>ними у складі тендерної пропозиції.</w:t>
            </w:r>
          </w:p>
          <w:p w14:paraId="635FD814" w14:textId="77777777" w:rsidR="00C62EBA" w:rsidRPr="00136223" w:rsidRDefault="00AA2F61" w:rsidP="00136223">
            <w:pPr>
              <w:widowControl w:val="0"/>
              <w:tabs>
                <w:tab w:val="left" w:pos="312"/>
              </w:tabs>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F16842" w14:textId="67D12866" w:rsidR="00C62EBA" w:rsidRPr="00136223" w:rsidRDefault="00AA2F61">
            <w:pPr>
              <w:widowControl w:val="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36223">
              <w:rPr>
                <w:rFonts w:ascii="Times New Roman" w:eastAsia="Times New Roman" w:hAnsi="Times New Roman" w:cs="Times New Roman"/>
                <w:b/>
                <w:sz w:val="24"/>
                <w:szCs w:val="24"/>
              </w:rPr>
              <w:t>Додатком  1</w:t>
            </w:r>
            <w:r w:rsidR="00CB391C" w:rsidRPr="00136223">
              <w:t xml:space="preserve"> «</w:t>
            </w:r>
            <w:r w:rsidR="00CB391C" w:rsidRPr="00136223">
              <w:rPr>
                <w:rFonts w:ascii="Times New Roman" w:eastAsia="Times New Roman" w:hAnsi="Times New Roman" w:cs="Times New Roman"/>
                <w:b/>
                <w:sz w:val="24"/>
                <w:szCs w:val="24"/>
              </w:rPr>
              <w:t>Інформації  для підтвердження відповідності учасника»</w:t>
            </w:r>
            <w:r w:rsidRPr="00136223">
              <w:rPr>
                <w:rFonts w:ascii="Times New Roman" w:eastAsia="Times New Roman" w:hAnsi="Times New Roman" w:cs="Times New Roman"/>
                <w:sz w:val="24"/>
                <w:szCs w:val="24"/>
              </w:rPr>
              <w:t xml:space="preserve"> до тендерної документації, подають  у складі своєї </w:t>
            </w:r>
            <w:r w:rsidR="00696CE2" w:rsidRPr="00136223">
              <w:rPr>
                <w:rFonts w:ascii="Times New Roman" w:eastAsia="Times New Roman" w:hAnsi="Times New Roman" w:cs="Times New Roman"/>
                <w:sz w:val="24"/>
                <w:szCs w:val="24"/>
              </w:rPr>
              <w:t xml:space="preserve">тендерної </w:t>
            </w:r>
            <w:r w:rsidRPr="00136223">
              <w:rPr>
                <w:rFonts w:ascii="Times New Roman" w:eastAsia="Times New Roman" w:hAnsi="Times New Roman" w:cs="Times New Roman"/>
                <w:sz w:val="24"/>
                <w:szCs w:val="24"/>
              </w:rPr>
              <w:t>пропозиції, документи, передбачені законодавством країн, де вони зареєстровані.</w:t>
            </w:r>
          </w:p>
          <w:p w14:paraId="3E399986" w14:textId="46DCFE5D" w:rsidR="00C62EBA" w:rsidRDefault="00AA2F61">
            <w:pPr>
              <w:widowControl w:val="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6.  Факт подання тендерної пропозиції учасником</w:t>
            </w:r>
            <w:r w:rsidRPr="00CA4233">
              <w:rPr>
                <w:rFonts w:ascii="Times New Roman" w:eastAsia="Times New Roman" w:hAnsi="Times New Roman" w:cs="Times New Roman"/>
                <w:sz w:val="24"/>
                <w:szCs w:val="24"/>
              </w:rPr>
              <w:t xml:space="preserve">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170237" w14:textId="77777777" w:rsidR="00EE3DCE" w:rsidRPr="00CA4233" w:rsidRDefault="00EE3DCE">
            <w:pPr>
              <w:widowControl w:val="0"/>
              <w:jc w:val="both"/>
              <w:rPr>
                <w:rFonts w:ascii="Times New Roman" w:eastAsia="Times New Roman" w:hAnsi="Times New Roman" w:cs="Times New Roman"/>
                <w:sz w:val="24"/>
                <w:szCs w:val="24"/>
              </w:rPr>
            </w:pPr>
          </w:p>
          <w:p w14:paraId="42C372BC" w14:textId="38BCB5F2" w:rsidR="00C62EBA" w:rsidRDefault="00AA2F61">
            <w:pPr>
              <w:widowControl w:val="0"/>
              <w:jc w:val="both"/>
              <w:rPr>
                <w:rFonts w:ascii="Times New Roman" w:eastAsia="Times New Roman" w:hAnsi="Times New Roman" w:cs="Times New Roman"/>
                <w:b/>
                <w:sz w:val="24"/>
                <w:szCs w:val="24"/>
              </w:rPr>
            </w:pPr>
            <w:r w:rsidRPr="00CA4233">
              <w:rPr>
                <w:rFonts w:ascii="Times New Roman" w:eastAsia="Times New Roman" w:hAnsi="Times New Roman" w:cs="Times New Roman"/>
                <w:b/>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9CE712" w14:textId="77777777" w:rsidR="00EE3DCE" w:rsidRPr="00CA4233" w:rsidRDefault="00EE3DCE">
            <w:pPr>
              <w:widowControl w:val="0"/>
              <w:jc w:val="both"/>
              <w:rPr>
                <w:rFonts w:ascii="Times New Roman" w:eastAsia="Times New Roman" w:hAnsi="Times New Roman" w:cs="Times New Roman"/>
                <w:b/>
                <w:sz w:val="24"/>
                <w:szCs w:val="24"/>
              </w:rPr>
            </w:pPr>
          </w:p>
          <w:p w14:paraId="5F1573F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0E59CA" w14:textId="0C08C0E6"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00E368DF">
              <w:rPr>
                <w:rFonts w:ascii="Times New Roman" w:eastAsia="Times New Roman" w:hAnsi="Times New Roman" w:cs="Times New Roman"/>
                <w:sz w:val="24"/>
                <w:szCs w:val="24"/>
              </w:rPr>
              <w:t>окремим файлом</w:t>
            </w:r>
            <w:r w:rsidRPr="00E91091">
              <w:rPr>
                <w:rFonts w:ascii="Times New Roman" w:eastAsia="Times New Roman" w:hAnsi="Times New Roman" w:cs="Times New Roman"/>
                <w:sz w:val="24"/>
                <w:szCs w:val="24"/>
              </w:rPr>
              <w:t xml:space="preserve"> д</w:t>
            </w:r>
            <w:r w:rsidRPr="00CA4233">
              <w:rPr>
                <w:rFonts w:ascii="Times New Roman" w:eastAsia="Times New Roman" w:hAnsi="Times New Roman" w:cs="Times New Roman"/>
                <w:sz w:val="24"/>
                <w:szCs w:val="24"/>
              </w:rPr>
              <w:t>о цієї тендерної документації</w:t>
            </w:r>
            <w:r w:rsidR="00EE3DCE">
              <w:rPr>
                <w:rFonts w:ascii="Times New Roman" w:eastAsia="Times New Roman" w:hAnsi="Times New Roman" w:cs="Times New Roman"/>
                <w:sz w:val="24"/>
                <w:szCs w:val="24"/>
              </w:rPr>
              <w:t>.</w:t>
            </w:r>
          </w:p>
          <w:p w14:paraId="229787C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40BEA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10.</w:t>
            </w:r>
            <w:r w:rsidR="00684557">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CA4233">
              <w:rPr>
                <w:rFonts w:ascii="Times New Roman" w:eastAsia="Times New Roman" w:hAnsi="Times New Roman" w:cs="Times New Roman"/>
                <w:sz w:val="24"/>
                <w:szCs w:val="24"/>
              </w:rPr>
              <w:lastRenderedPageBreak/>
              <w:t>відмова від встановлення господарських відносин на майбутнє, не було застосовано.</w:t>
            </w:r>
          </w:p>
          <w:p w14:paraId="10DDD81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B7CDA3"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8B38B"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ECA05A"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D09A2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i/>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78DE3F" w14:textId="77777777" w:rsidR="0004490B" w:rsidRPr="0004490B" w:rsidRDefault="0004490B" w:rsidP="0004490B">
            <w:pPr>
              <w:widowControl w:val="0"/>
              <w:jc w:val="both"/>
              <w:rPr>
                <w:rFonts w:ascii="Times New Roman" w:eastAsia="Times New Roman" w:hAnsi="Times New Roman" w:cs="Times New Roman"/>
                <w:sz w:val="24"/>
                <w:szCs w:val="24"/>
              </w:rPr>
            </w:pPr>
            <w:r w:rsidRPr="000449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1B59A03" w14:textId="10775EEE" w:rsidR="00AD2056" w:rsidRPr="00CA4233" w:rsidRDefault="0004490B" w:rsidP="00136223">
            <w:pPr>
              <w:widowControl w:val="0"/>
              <w:jc w:val="both"/>
              <w:rPr>
                <w:rFonts w:ascii="Times New Roman" w:eastAsia="Times New Roman" w:hAnsi="Times New Roman" w:cs="Times New Roman"/>
                <w:i/>
                <w:sz w:val="20"/>
                <w:szCs w:val="20"/>
              </w:rPr>
            </w:pPr>
            <w:r w:rsidRPr="000449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62EBA" w14:paraId="5F665D18" w14:textId="77777777" w:rsidTr="00CF00A0">
        <w:trPr>
          <w:trHeight w:val="1119"/>
          <w:jc w:val="center"/>
        </w:trPr>
        <w:tc>
          <w:tcPr>
            <w:tcW w:w="710" w:type="dxa"/>
          </w:tcPr>
          <w:p w14:paraId="685E6496"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0845CFD2"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14:paraId="79427265" w14:textId="77777777" w:rsidR="00C62EBA" w:rsidRPr="0004490B"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sz w:val="24"/>
                <w:szCs w:val="24"/>
                <w:highlight w:val="white"/>
              </w:rPr>
              <w:t xml:space="preserve">Замовник відхиляє тендерну пропозицію </w:t>
            </w:r>
            <w:r w:rsidRPr="0004490B">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14:paraId="052B74FF"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1) учасник процедури закупівлі:</w:t>
            </w:r>
          </w:p>
          <w:p w14:paraId="6F34081E" w14:textId="3611C1E0"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підпадає під підстави, встановлені пунктом 47 цих особливостей;</w:t>
            </w:r>
          </w:p>
          <w:p w14:paraId="3A284A8E" w14:textId="6A9B21A3" w:rsidR="00C62EBA" w:rsidRPr="00CA4233" w:rsidRDefault="009003A1">
            <w:pPr>
              <w:shd w:val="clear" w:color="auto" w:fill="FFFFFF"/>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C0F38B" w14:textId="5B0E3617"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4BD9B0" w14:textId="25DA7D7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EB05A3" w14:textId="444AC0B2"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409BE" w14:textId="676E566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369B75" w14:textId="7C167A5D"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AA2F61" w:rsidRPr="00CA4233">
              <w:rPr>
                <w:rFonts w:ascii="Times New Roman" w:eastAsia="Times New Roman" w:hAnsi="Times New Roman" w:cs="Times New Roman"/>
                <w:sz w:val="24"/>
                <w:szCs w:val="24"/>
                <w:highlight w:val="white"/>
              </w:rPr>
              <w:lastRenderedPageBreak/>
              <w:t>та протягом 90 днів з дня його припинення або скасування” (Офіційний вісник України, 2022 р., № 84, ст. 5176);</w:t>
            </w:r>
          </w:p>
          <w:p w14:paraId="58F6C4C0"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2) тендерна пропозиція:</w:t>
            </w:r>
          </w:p>
          <w:p w14:paraId="0DE6CD26" w14:textId="7F38D823" w:rsidR="00C62EBA" w:rsidRPr="000655E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AA2F61" w:rsidRPr="000655E3">
                <w:rPr>
                  <w:rFonts w:ascii="Times New Roman" w:eastAsia="Times New Roman" w:hAnsi="Times New Roman" w:cs="Times New Roman"/>
                  <w:sz w:val="24"/>
                  <w:szCs w:val="24"/>
                </w:rPr>
                <w:t>пункту 4</w:t>
              </w:r>
            </w:hyperlink>
            <w:r w:rsidR="00AA2F61" w:rsidRPr="000655E3">
              <w:rPr>
                <w:rFonts w:ascii="Times New Roman" w:eastAsia="Times New Roman" w:hAnsi="Times New Roman" w:cs="Times New Roman"/>
                <w:sz w:val="24"/>
                <w:szCs w:val="24"/>
              </w:rPr>
              <w:t>3 цих особливостей;</w:t>
            </w:r>
          </w:p>
          <w:p w14:paraId="6A58E4A6" w14:textId="78C63F3A"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2F61" w:rsidRPr="000655E3">
              <w:rPr>
                <w:rFonts w:ascii="Times New Roman" w:eastAsia="Times New Roman" w:hAnsi="Times New Roman" w:cs="Times New Roman"/>
                <w:sz w:val="24"/>
                <w:szCs w:val="24"/>
              </w:rPr>
              <w:t xml:space="preserve">є такою, строк дії якої </w:t>
            </w:r>
            <w:r w:rsidR="00AA2F61" w:rsidRPr="00CA4233">
              <w:rPr>
                <w:rFonts w:ascii="Times New Roman" w:eastAsia="Times New Roman" w:hAnsi="Times New Roman" w:cs="Times New Roman"/>
                <w:sz w:val="24"/>
                <w:szCs w:val="24"/>
                <w:highlight w:val="white"/>
              </w:rPr>
              <w:t>закінчився;</w:t>
            </w:r>
          </w:p>
          <w:p w14:paraId="6F4896D5" w14:textId="3A3D66AB" w:rsidR="00C62EBA" w:rsidRPr="009003A1" w:rsidRDefault="00AA2F61" w:rsidP="009003A1">
            <w:pPr>
              <w:pStyle w:val="a5"/>
              <w:numPr>
                <w:ilvl w:val="0"/>
                <w:numId w:val="18"/>
              </w:numPr>
              <w:shd w:val="clear" w:color="auto" w:fill="FFFFFF"/>
              <w:ind w:left="25" w:firstLine="542"/>
              <w:jc w:val="both"/>
              <w:rPr>
                <w:rFonts w:ascii="Times New Roman" w:eastAsia="Times New Roman" w:hAnsi="Times New Roman" w:cs="Times New Roman"/>
                <w:sz w:val="24"/>
                <w:szCs w:val="24"/>
                <w:highlight w:val="white"/>
              </w:rPr>
            </w:pPr>
            <w:r w:rsidRPr="009003A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CF641C" w14:textId="70992DDE"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407465"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3) переможець процедури закупівлі:</w:t>
            </w:r>
          </w:p>
          <w:p w14:paraId="14BE0197" w14:textId="69133737"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4FA87D" w14:textId="4F9CC9AC"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FAAD1" w14:textId="6C941C01"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548BA84" w14:textId="5D4D0FF9"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AA2F61" w:rsidRPr="00E91091">
              <w:rPr>
                <w:rFonts w:ascii="Times New Roman" w:eastAsia="Times New Roman" w:hAnsi="Times New Roman" w:cs="Times New Roman"/>
                <w:sz w:val="24"/>
                <w:szCs w:val="24"/>
              </w:rPr>
              <w:t>абзацом першим пункту 42 цих особливостей.</w:t>
            </w:r>
          </w:p>
          <w:p w14:paraId="72282255" w14:textId="77777777" w:rsidR="00C62EBA" w:rsidRPr="0004490B"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sz w:val="24"/>
                <w:szCs w:val="24"/>
                <w:highlight w:val="white"/>
              </w:rPr>
              <w:t xml:space="preserve">Замовник може відхилити тендерну пропозицію </w:t>
            </w:r>
            <w:r w:rsidRPr="0004490B">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14:paraId="08BA198F"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32E08"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B9D3C0"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CA4233">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FD6DB3" w14:textId="1684DCB2"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00696CE2">
              <w:rPr>
                <w:rFonts w:ascii="Times New Roman" w:eastAsia="Times New Roman" w:hAnsi="Times New Roman" w:cs="Times New Roman"/>
                <w:sz w:val="24"/>
                <w:szCs w:val="24"/>
                <w:highlight w:val="white"/>
              </w:rPr>
              <w:t xml:space="preserve">тендерної </w:t>
            </w:r>
            <w:r w:rsidRPr="00CA4233">
              <w:rPr>
                <w:rFonts w:ascii="Times New Roman" w:eastAsia="Times New Roman" w:hAnsi="Times New Roman" w:cs="Times New Roman"/>
                <w:sz w:val="24"/>
                <w:szCs w:val="24"/>
                <w:highlight w:val="white"/>
              </w:rPr>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EBA" w14:paraId="3E9C8849" w14:textId="77777777" w:rsidTr="00CF00A0">
        <w:trPr>
          <w:trHeight w:val="472"/>
          <w:jc w:val="center"/>
        </w:trPr>
        <w:tc>
          <w:tcPr>
            <w:tcW w:w="10065" w:type="dxa"/>
            <w:gridSpan w:val="3"/>
            <w:vAlign w:val="center"/>
          </w:tcPr>
          <w:p w14:paraId="750E3F3A" w14:textId="77777777" w:rsidR="00C62EBA" w:rsidRDefault="00AA2F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2EBA" w14:paraId="28EF3002" w14:textId="77777777" w:rsidTr="00CF00A0">
        <w:trPr>
          <w:trHeight w:val="1119"/>
          <w:jc w:val="center"/>
        </w:trPr>
        <w:tc>
          <w:tcPr>
            <w:tcW w:w="710" w:type="dxa"/>
          </w:tcPr>
          <w:p w14:paraId="162527D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2A775733"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14:paraId="3F591A6A"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8573B02"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7FA82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28D47"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8D29D9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2F521B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11B6497"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EEB90A"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3DB0B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B12E88"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52C6F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A8987F"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62EBA" w14:paraId="044AAF47" w14:textId="77777777" w:rsidTr="00AA2873">
        <w:trPr>
          <w:trHeight w:val="688"/>
          <w:jc w:val="center"/>
        </w:trPr>
        <w:tc>
          <w:tcPr>
            <w:tcW w:w="710" w:type="dxa"/>
          </w:tcPr>
          <w:p w14:paraId="7B11777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6821200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7" w:type="dxa"/>
            <w:vAlign w:val="center"/>
          </w:tcPr>
          <w:p w14:paraId="59D6292C" w14:textId="6F7487E8"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w:t>
            </w:r>
            <w:r w:rsidR="00696CE2">
              <w:rPr>
                <w:rFonts w:ascii="Times New Roman" w:eastAsia="Times New Roman" w:hAnsi="Times New Roman" w:cs="Times New Roman"/>
                <w:sz w:val="24"/>
                <w:szCs w:val="24"/>
                <w:highlight w:val="white"/>
              </w:rPr>
              <w:t xml:space="preserve">тендерної </w:t>
            </w:r>
            <w:r>
              <w:rPr>
                <w:rFonts w:ascii="Times New Roman" w:eastAsia="Times New Roman" w:hAnsi="Times New Roman" w:cs="Times New Roman"/>
                <w:sz w:val="24"/>
                <w:szCs w:val="24"/>
                <w:highlight w:val="white"/>
              </w:rPr>
              <w:t xml:space="preserve">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F6502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6DD9D6"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2EBA" w14:paraId="7B8EED01" w14:textId="77777777" w:rsidTr="00AA2873">
        <w:trPr>
          <w:trHeight w:val="561"/>
          <w:jc w:val="center"/>
        </w:trPr>
        <w:tc>
          <w:tcPr>
            <w:tcW w:w="710" w:type="dxa"/>
          </w:tcPr>
          <w:p w14:paraId="4032E3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7B55361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37" w:type="dxa"/>
            <w:vAlign w:val="center"/>
          </w:tcPr>
          <w:p w14:paraId="0F0A07AD" w14:textId="1D68423B" w:rsidR="00E368DF" w:rsidRPr="00EA46B0" w:rsidRDefault="00AA2F61" w:rsidP="00E368DF">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E368DF">
              <w:rPr>
                <w:rFonts w:ascii="Times New Roman" w:eastAsia="Times New Roman" w:hAnsi="Times New Roman" w:cs="Times New Roman"/>
                <w:color w:val="000000"/>
                <w:sz w:val="24"/>
                <w:szCs w:val="24"/>
              </w:rPr>
              <w:t xml:space="preserve">подається </w:t>
            </w:r>
            <w:r w:rsidR="00444B5E">
              <w:rPr>
                <w:rFonts w:ascii="Times New Roman" w:eastAsia="Times New Roman" w:hAnsi="Times New Roman" w:cs="Times New Roman"/>
                <w:color w:val="000000"/>
                <w:sz w:val="24"/>
                <w:szCs w:val="24"/>
              </w:rPr>
              <w:t>Замовником в окремому фа</w:t>
            </w:r>
            <w:r w:rsidR="00E368DF">
              <w:rPr>
                <w:rFonts w:ascii="Times New Roman" w:eastAsia="Times New Roman" w:hAnsi="Times New Roman" w:cs="Times New Roman"/>
                <w:color w:val="000000"/>
                <w:sz w:val="24"/>
                <w:szCs w:val="24"/>
              </w:rPr>
              <w:t>йлі.</w:t>
            </w:r>
          </w:p>
          <w:p w14:paraId="22002B6E" w14:textId="056038B6" w:rsidR="00C62EBA" w:rsidRPr="00EA46B0" w:rsidRDefault="00C62EBA">
            <w:pPr>
              <w:widowControl w:val="0"/>
              <w:ind w:right="120"/>
              <w:jc w:val="both"/>
              <w:rPr>
                <w:rFonts w:ascii="Times New Roman" w:eastAsia="Times New Roman" w:hAnsi="Times New Roman" w:cs="Times New Roman"/>
                <w:b/>
                <w:i/>
                <w:sz w:val="24"/>
                <w:szCs w:val="24"/>
                <w:highlight w:val="white"/>
              </w:rPr>
            </w:pPr>
          </w:p>
        </w:tc>
      </w:tr>
      <w:tr w:rsidR="00C62EBA" w14:paraId="334C946B" w14:textId="77777777" w:rsidTr="00406513">
        <w:trPr>
          <w:trHeight w:val="274"/>
          <w:jc w:val="center"/>
        </w:trPr>
        <w:tc>
          <w:tcPr>
            <w:tcW w:w="710" w:type="dxa"/>
            <w:tcBorders>
              <w:bottom w:val="single" w:sz="4" w:space="0" w:color="000000"/>
            </w:tcBorders>
          </w:tcPr>
          <w:p w14:paraId="35273B9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Borders>
              <w:bottom w:val="single" w:sz="4" w:space="0" w:color="000000"/>
            </w:tcBorders>
          </w:tcPr>
          <w:p w14:paraId="3D26165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7" w:type="dxa"/>
            <w:tcBorders>
              <w:bottom w:val="single" w:sz="4" w:space="0" w:color="000000"/>
            </w:tcBorders>
            <w:vAlign w:val="center"/>
          </w:tcPr>
          <w:p w14:paraId="79345641" w14:textId="77777777" w:rsidR="00C62EBA" w:rsidRPr="00EA46B0" w:rsidRDefault="00AA2F61">
            <w:pPr>
              <w:widowControl w:val="0"/>
              <w:jc w:val="both"/>
              <w:rPr>
                <w:rFonts w:ascii="Times New Roman" w:eastAsia="Times New Roman" w:hAnsi="Times New Roman" w:cs="Times New Roman"/>
                <w:b/>
                <w:sz w:val="24"/>
                <w:szCs w:val="24"/>
              </w:rPr>
            </w:pPr>
            <w:r w:rsidRPr="00EA46B0">
              <w:rPr>
                <w:rFonts w:ascii="Times New Roman" w:eastAsia="Times New Roman" w:hAnsi="Times New Roman" w:cs="Times New Roman"/>
                <w:b/>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DDFA7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DE9500" w14:textId="77777777" w:rsidR="00C62EBA" w:rsidRDefault="00AA2F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46B0">
              <w:rPr>
                <w:rFonts w:ascii="Times New Roman" w:eastAsia="Times New Roman" w:hAnsi="Times New Roman" w:cs="Times New Roman"/>
                <w:i/>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B06FECF" w14:textId="77777777" w:rsidR="00C62EBA" w:rsidRPr="007B562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w:t>
            </w:r>
            <w:r w:rsidRPr="007B5623">
              <w:rPr>
                <w:rFonts w:ascii="Times New Roman" w:eastAsia="Times New Roman" w:hAnsi="Times New Roman" w:cs="Times New Roman"/>
                <w:sz w:val="24"/>
                <w:szCs w:val="24"/>
              </w:rPr>
              <w:t>іноземній валюті;</w:t>
            </w:r>
          </w:p>
          <w:p w14:paraId="437D26F6" w14:textId="71866E30" w:rsidR="00C62EBA" w:rsidRPr="00E002BE"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7B5623">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02BE" w:rsidRPr="007B5623">
              <w:rPr>
                <w:rFonts w:ascii="Times New Roman" w:eastAsia="Times New Roman" w:hAnsi="Times New Roman" w:cs="Times New Roman"/>
                <w:sz w:val="24"/>
                <w:szCs w:val="24"/>
              </w:rPr>
              <w:t>без зменшення</w:t>
            </w:r>
            <w:r w:rsidR="00E002BE">
              <w:rPr>
                <w:rFonts w:ascii="Times New Roman" w:eastAsia="Times New Roman" w:hAnsi="Times New Roman" w:cs="Times New Roman"/>
                <w:sz w:val="24"/>
                <w:szCs w:val="24"/>
              </w:rPr>
              <w:t xml:space="preserve"> обсягів закупівлі.</w:t>
            </w:r>
          </w:p>
        </w:tc>
      </w:tr>
      <w:tr w:rsidR="00C62EBA" w14:paraId="7E92A6C7" w14:textId="77777777" w:rsidTr="00406513">
        <w:trPr>
          <w:trHeight w:val="1119"/>
          <w:jc w:val="center"/>
        </w:trPr>
        <w:tc>
          <w:tcPr>
            <w:tcW w:w="710" w:type="dxa"/>
            <w:tcBorders>
              <w:bottom w:val="single" w:sz="4" w:space="0" w:color="auto"/>
            </w:tcBorders>
          </w:tcPr>
          <w:p w14:paraId="1BE699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Borders>
              <w:bottom w:val="single" w:sz="4" w:space="0" w:color="auto"/>
            </w:tcBorders>
          </w:tcPr>
          <w:p w14:paraId="78A23C4A" w14:textId="77777777" w:rsidR="00C62EBA" w:rsidRPr="00813E6D" w:rsidRDefault="00AA2F61">
            <w:pPr>
              <w:widowControl w:val="0"/>
              <w:rPr>
                <w:rFonts w:ascii="Times New Roman" w:eastAsia="Times New Roman" w:hAnsi="Times New Roman" w:cs="Times New Roman"/>
                <w:sz w:val="24"/>
                <w:szCs w:val="24"/>
              </w:rPr>
            </w:pPr>
            <w:r w:rsidRPr="00813E6D">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tcBorders>
              <w:bottom w:val="single" w:sz="4" w:space="0" w:color="auto"/>
            </w:tcBorders>
            <w:vAlign w:val="center"/>
          </w:tcPr>
          <w:p w14:paraId="53C2D517"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7475A52D"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надає            забезпечення виконання договору. </w:t>
            </w:r>
          </w:p>
          <w:p w14:paraId="604E96AC"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Вид забезпечення виконання договору про закупівлю – грошова застава.</w:t>
            </w:r>
          </w:p>
          <w:p w14:paraId="41F730E8"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Розмір забезпечення виконання договору про закупівлю складає </w:t>
            </w:r>
            <w:r w:rsidRPr="007C0D5B">
              <w:rPr>
                <w:rFonts w:ascii="Times New Roman" w:eastAsia="Times New Roman" w:hAnsi="Times New Roman" w:cs="Times New Roman"/>
                <w:b/>
                <w:sz w:val="24"/>
                <w:szCs w:val="24"/>
              </w:rPr>
              <w:t>1% (один)</w:t>
            </w:r>
            <w:r w:rsidRPr="007C0D5B">
              <w:rPr>
                <w:rFonts w:ascii="Times New Roman" w:eastAsia="Times New Roman" w:hAnsi="Times New Roman" w:cs="Times New Roman"/>
                <w:sz w:val="24"/>
                <w:szCs w:val="24"/>
              </w:rPr>
              <w:t xml:space="preserve"> від вартості договору.</w:t>
            </w:r>
          </w:p>
          <w:p w14:paraId="431C07C0"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Реквізити для перерахування забезпечення виконання договору: </w:t>
            </w:r>
          </w:p>
          <w:p w14:paraId="256237EE"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Назва Замовника: КП «Білгород-Дністровське міське управління капітального будівництва»</w:t>
            </w:r>
          </w:p>
          <w:p w14:paraId="44085D82"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lastRenderedPageBreak/>
              <w:t xml:space="preserve">Місцезнаходження Замовника: вул. Незалежності, 10/3, місто Білгород-Дністровський, Одеська область. </w:t>
            </w:r>
          </w:p>
          <w:p w14:paraId="0FF818F9"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Код ЄДРПОУ: 34712336</w:t>
            </w:r>
          </w:p>
          <w:p w14:paraId="3BE2CCA4"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IBAN №</w:t>
            </w:r>
            <w:r w:rsidRPr="00813E6D">
              <w:rPr>
                <w:rFonts w:ascii="Times New Roman" w:eastAsia="Times New Roman" w:hAnsi="Times New Roman" w:cs="Times New Roman"/>
                <w:sz w:val="24"/>
                <w:szCs w:val="24"/>
                <w:lang w:val="en-US"/>
              </w:rPr>
              <w:t>UA</w:t>
            </w:r>
            <w:r w:rsidRPr="00813E6D">
              <w:rPr>
                <w:rFonts w:ascii="Times New Roman" w:eastAsia="Times New Roman" w:hAnsi="Times New Roman" w:cs="Times New Roman"/>
                <w:sz w:val="24"/>
                <w:szCs w:val="24"/>
              </w:rPr>
              <w:t>458201720355119031022079604 в УДКСУ                   м. Білгород-Дністровський.</w:t>
            </w:r>
          </w:p>
          <w:p w14:paraId="06D194A9"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Реквізити можуть бути змінені у зв’язку з зміною нормативної бази або реорганізацією, про що буде повідомлено Замовником.</w:t>
            </w:r>
          </w:p>
          <w:p w14:paraId="3140CC25"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Для підтвердження надання забезпечення виконання договору учасник надає: копію платіжного доручення про перерахування не пізніше дати укладання договору суми забезпечення виконання договору з відміткою(печаткою) банку.</w:t>
            </w:r>
          </w:p>
          <w:p w14:paraId="1DE47C7D"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Замовник повертає забезпечення виконання договору про закупівлю:</w:t>
            </w:r>
          </w:p>
          <w:p w14:paraId="6188811A"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4CCDBD67"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BE7F508"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3) у випадках, передбачених статтею 21 Особливостей;</w:t>
            </w:r>
          </w:p>
          <w:p w14:paraId="5CAFFADD"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37CAA6"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8DA0230" w14:textId="34623BED" w:rsidR="00C62EBA" w:rsidRPr="00D465A2" w:rsidRDefault="00BF0927" w:rsidP="00BF0927">
            <w:pPr>
              <w:widowControl w:val="0"/>
              <w:ind w:right="120"/>
              <w:rPr>
                <w:rFonts w:ascii="Times New Roman" w:eastAsia="Times New Roman" w:hAnsi="Times New Roman" w:cs="Times New Roman"/>
                <w:sz w:val="24"/>
                <w:szCs w:val="24"/>
              </w:rPr>
            </w:pPr>
            <w:r w:rsidRPr="00813E6D">
              <w:rPr>
                <w:rFonts w:ascii="Times New Roman" w:eastAsia="Times New Roman" w:hAnsi="Times New Roman" w:cs="Times New Roman"/>
                <w:b/>
                <w:i/>
                <w:sz w:val="24"/>
                <w:szCs w:val="24"/>
                <w:u w:val="single"/>
              </w:rPr>
              <w:t>Учасник окремо подає письмове підтвердження</w:t>
            </w:r>
            <w:r>
              <w:rPr>
                <w:rFonts w:ascii="Times New Roman" w:eastAsia="Times New Roman" w:hAnsi="Times New Roman" w:cs="Times New Roman"/>
                <w:b/>
                <w:i/>
                <w:sz w:val="24"/>
                <w:szCs w:val="24"/>
                <w:u w:val="single"/>
              </w:rPr>
              <w:t xml:space="preserve">                 </w:t>
            </w:r>
            <w:r w:rsidRPr="00813E6D">
              <w:rPr>
                <w:rFonts w:ascii="Times New Roman" w:eastAsia="Times New Roman" w:hAnsi="Times New Roman" w:cs="Times New Roman"/>
                <w:b/>
                <w:i/>
                <w:sz w:val="24"/>
                <w:szCs w:val="24"/>
                <w:u w:val="single"/>
              </w:rPr>
              <w:t xml:space="preserve">про готовність надання забезпечення договору у вигляді грошової застави </w:t>
            </w:r>
            <w:r>
              <w:rPr>
                <w:rFonts w:ascii="Times New Roman" w:eastAsia="Times New Roman" w:hAnsi="Times New Roman" w:cs="Times New Roman"/>
                <w:b/>
                <w:i/>
                <w:sz w:val="24"/>
                <w:szCs w:val="24"/>
                <w:u w:val="single"/>
              </w:rPr>
              <w:t>(у вигляді довідки в</w:t>
            </w:r>
            <w:r w:rsidRPr="00813E6D">
              <w:rPr>
                <w:rFonts w:ascii="Times New Roman" w:eastAsia="Times New Roman" w:hAnsi="Times New Roman" w:cs="Times New Roman"/>
                <w:b/>
                <w:i/>
                <w:sz w:val="24"/>
                <w:szCs w:val="24"/>
                <w:u w:val="single"/>
              </w:rPr>
              <w:t xml:space="preserve"> довільній формі</w:t>
            </w:r>
            <w:r>
              <w:rPr>
                <w:rFonts w:ascii="Times New Roman" w:eastAsia="Times New Roman" w:hAnsi="Times New Roman" w:cs="Times New Roman"/>
                <w:b/>
                <w:i/>
                <w:sz w:val="24"/>
                <w:szCs w:val="24"/>
                <w:u w:val="single"/>
              </w:rPr>
              <w:t>)</w:t>
            </w:r>
            <w:r w:rsidRPr="00813E6D">
              <w:rPr>
                <w:rFonts w:ascii="Times New Roman" w:eastAsia="Times New Roman" w:hAnsi="Times New Roman" w:cs="Times New Roman"/>
                <w:b/>
                <w:i/>
                <w:sz w:val="24"/>
                <w:szCs w:val="24"/>
                <w:u w:val="single"/>
              </w:rPr>
              <w:t>.</w:t>
            </w:r>
          </w:p>
        </w:tc>
      </w:tr>
    </w:tbl>
    <w:p w14:paraId="5B151B19" w14:textId="77777777" w:rsidR="00C62EBA" w:rsidRDefault="00C62EB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781430E" w14:textId="5B568A63" w:rsidR="00B52D5B" w:rsidRDefault="00B52D5B" w:rsidP="009003A1">
      <w:pPr>
        <w:spacing w:after="0" w:line="240" w:lineRule="auto"/>
        <w:rPr>
          <w:rFonts w:ascii="Times New Roman" w:eastAsia="Times New Roman" w:hAnsi="Times New Roman" w:cs="Times New Roman"/>
          <w:b/>
          <w:sz w:val="24"/>
          <w:szCs w:val="24"/>
        </w:rPr>
      </w:pPr>
    </w:p>
    <w:p w14:paraId="2207E5A9" w14:textId="18E824B7" w:rsidR="00AD2056" w:rsidRDefault="00AD2056" w:rsidP="009003A1">
      <w:pPr>
        <w:spacing w:after="0" w:line="240" w:lineRule="auto"/>
        <w:rPr>
          <w:rFonts w:ascii="Times New Roman" w:eastAsia="Times New Roman" w:hAnsi="Times New Roman" w:cs="Times New Roman"/>
          <w:b/>
          <w:sz w:val="24"/>
          <w:szCs w:val="24"/>
        </w:rPr>
      </w:pPr>
    </w:p>
    <w:p w14:paraId="1CD55274" w14:textId="0B08CBB7" w:rsidR="00AD2056" w:rsidRDefault="00AD2056" w:rsidP="009003A1">
      <w:pPr>
        <w:spacing w:after="0" w:line="240" w:lineRule="auto"/>
        <w:rPr>
          <w:rFonts w:ascii="Times New Roman" w:eastAsia="Times New Roman" w:hAnsi="Times New Roman" w:cs="Times New Roman"/>
          <w:b/>
          <w:sz w:val="24"/>
          <w:szCs w:val="24"/>
        </w:rPr>
      </w:pPr>
    </w:p>
    <w:p w14:paraId="6B7BE2C6" w14:textId="7F1C1378" w:rsidR="00136223" w:rsidRDefault="00136223" w:rsidP="009003A1">
      <w:pPr>
        <w:spacing w:after="0" w:line="240" w:lineRule="auto"/>
        <w:rPr>
          <w:rFonts w:ascii="Times New Roman" w:eastAsia="Times New Roman" w:hAnsi="Times New Roman" w:cs="Times New Roman"/>
          <w:b/>
          <w:sz w:val="24"/>
          <w:szCs w:val="24"/>
        </w:rPr>
      </w:pPr>
    </w:p>
    <w:p w14:paraId="7323ED6F" w14:textId="2EAF9A68" w:rsidR="00136223" w:rsidRDefault="00136223" w:rsidP="009003A1">
      <w:pPr>
        <w:spacing w:after="0" w:line="240" w:lineRule="auto"/>
        <w:rPr>
          <w:rFonts w:ascii="Times New Roman" w:eastAsia="Times New Roman" w:hAnsi="Times New Roman" w:cs="Times New Roman"/>
          <w:b/>
          <w:sz w:val="24"/>
          <w:szCs w:val="24"/>
        </w:rPr>
      </w:pPr>
    </w:p>
    <w:p w14:paraId="21C355EF" w14:textId="5DC4769B" w:rsidR="00136223" w:rsidRDefault="00136223" w:rsidP="009003A1">
      <w:pPr>
        <w:spacing w:after="0" w:line="240" w:lineRule="auto"/>
        <w:rPr>
          <w:rFonts w:ascii="Times New Roman" w:eastAsia="Times New Roman" w:hAnsi="Times New Roman" w:cs="Times New Roman"/>
          <w:b/>
          <w:sz w:val="24"/>
          <w:szCs w:val="24"/>
        </w:rPr>
      </w:pPr>
    </w:p>
    <w:p w14:paraId="55070EC5" w14:textId="0ACE7C14" w:rsidR="00136223" w:rsidRDefault="00136223" w:rsidP="009003A1">
      <w:pPr>
        <w:spacing w:after="0" w:line="240" w:lineRule="auto"/>
        <w:rPr>
          <w:rFonts w:ascii="Times New Roman" w:eastAsia="Times New Roman" w:hAnsi="Times New Roman" w:cs="Times New Roman"/>
          <w:b/>
          <w:sz w:val="24"/>
          <w:szCs w:val="24"/>
        </w:rPr>
      </w:pPr>
    </w:p>
    <w:p w14:paraId="2E7ABCF2" w14:textId="35AF53CD" w:rsidR="00136223" w:rsidRDefault="00136223" w:rsidP="009003A1">
      <w:pPr>
        <w:spacing w:after="0" w:line="240" w:lineRule="auto"/>
        <w:rPr>
          <w:rFonts w:ascii="Times New Roman" w:eastAsia="Times New Roman" w:hAnsi="Times New Roman" w:cs="Times New Roman"/>
          <w:b/>
          <w:sz w:val="24"/>
          <w:szCs w:val="24"/>
        </w:rPr>
      </w:pPr>
    </w:p>
    <w:p w14:paraId="222EA8AE" w14:textId="7309E071" w:rsidR="00136223" w:rsidRDefault="00136223" w:rsidP="009003A1">
      <w:pPr>
        <w:spacing w:after="0" w:line="240" w:lineRule="auto"/>
        <w:rPr>
          <w:rFonts w:ascii="Times New Roman" w:eastAsia="Times New Roman" w:hAnsi="Times New Roman" w:cs="Times New Roman"/>
          <w:b/>
          <w:sz w:val="24"/>
          <w:szCs w:val="24"/>
        </w:rPr>
      </w:pPr>
    </w:p>
    <w:p w14:paraId="5CF448F5" w14:textId="77777777" w:rsidR="00136223" w:rsidRDefault="00136223" w:rsidP="009003A1">
      <w:pPr>
        <w:spacing w:after="0" w:line="240" w:lineRule="auto"/>
        <w:rPr>
          <w:rFonts w:ascii="Times New Roman" w:eastAsia="Times New Roman" w:hAnsi="Times New Roman" w:cs="Times New Roman"/>
          <w:b/>
          <w:sz w:val="24"/>
          <w:szCs w:val="24"/>
        </w:rPr>
      </w:pPr>
    </w:p>
    <w:p w14:paraId="66228231" w14:textId="1150F890" w:rsidR="00AD2056" w:rsidRDefault="00AD2056" w:rsidP="009003A1">
      <w:pPr>
        <w:spacing w:after="0" w:line="240" w:lineRule="auto"/>
        <w:rPr>
          <w:rFonts w:ascii="Times New Roman" w:eastAsia="Times New Roman" w:hAnsi="Times New Roman" w:cs="Times New Roman"/>
          <w:b/>
          <w:sz w:val="24"/>
          <w:szCs w:val="24"/>
        </w:rPr>
      </w:pPr>
    </w:p>
    <w:p w14:paraId="6A5C5BF7" w14:textId="55480FDD" w:rsidR="00AD2056" w:rsidRDefault="00AD2056" w:rsidP="009003A1">
      <w:pPr>
        <w:spacing w:after="0" w:line="240" w:lineRule="auto"/>
        <w:rPr>
          <w:rFonts w:ascii="Times New Roman" w:eastAsia="Times New Roman" w:hAnsi="Times New Roman" w:cs="Times New Roman"/>
          <w:b/>
          <w:sz w:val="24"/>
          <w:szCs w:val="24"/>
        </w:rPr>
      </w:pPr>
    </w:p>
    <w:p w14:paraId="48958247" w14:textId="588C0C90" w:rsidR="00AD2056" w:rsidRDefault="00AD2056" w:rsidP="009003A1">
      <w:pPr>
        <w:spacing w:after="0" w:line="240" w:lineRule="auto"/>
        <w:rPr>
          <w:rFonts w:ascii="Times New Roman" w:eastAsia="Times New Roman" w:hAnsi="Times New Roman" w:cs="Times New Roman"/>
          <w:b/>
          <w:sz w:val="24"/>
          <w:szCs w:val="24"/>
        </w:rPr>
      </w:pPr>
    </w:p>
    <w:p w14:paraId="0FCADE03" w14:textId="77777777" w:rsidR="00AD2056" w:rsidRDefault="00AD2056" w:rsidP="009003A1">
      <w:pPr>
        <w:spacing w:after="0" w:line="240" w:lineRule="auto"/>
        <w:rPr>
          <w:rFonts w:ascii="Times New Roman" w:eastAsia="Times New Roman" w:hAnsi="Times New Roman" w:cs="Times New Roman"/>
          <w:b/>
          <w:sz w:val="24"/>
          <w:szCs w:val="24"/>
        </w:rPr>
      </w:pPr>
    </w:p>
    <w:p w14:paraId="66EE0FB2" w14:textId="6DD7932F" w:rsidR="00EF2E30" w:rsidRDefault="00EF2E30" w:rsidP="009003A1">
      <w:pPr>
        <w:spacing w:after="0" w:line="240" w:lineRule="auto"/>
        <w:rPr>
          <w:rFonts w:ascii="Times New Roman" w:eastAsia="Times New Roman" w:hAnsi="Times New Roman" w:cs="Times New Roman"/>
          <w:b/>
          <w:sz w:val="24"/>
          <w:szCs w:val="24"/>
        </w:rPr>
      </w:pPr>
    </w:p>
    <w:p w14:paraId="2FB48F1A" w14:textId="38D47158" w:rsidR="00406513" w:rsidRDefault="00406513" w:rsidP="009003A1">
      <w:pPr>
        <w:spacing w:after="0" w:line="240" w:lineRule="auto"/>
        <w:rPr>
          <w:rFonts w:ascii="Times New Roman" w:eastAsia="Times New Roman" w:hAnsi="Times New Roman" w:cs="Times New Roman"/>
          <w:b/>
          <w:sz w:val="24"/>
          <w:szCs w:val="24"/>
        </w:rPr>
      </w:pPr>
    </w:p>
    <w:p w14:paraId="698D0209" w14:textId="0D6F02A9" w:rsidR="00406513" w:rsidRDefault="00406513" w:rsidP="009003A1">
      <w:pPr>
        <w:spacing w:after="0" w:line="240" w:lineRule="auto"/>
        <w:rPr>
          <w:rFonts w:ascii="Times New Roman" w:eastAsia="Times New Roman" w:hAnsi="Times New Roman" w:cs="Times New Roman"/>
          <w:b/>
          <w:sz w:val="24"/>
          <w:szCs w:val="24"/>
        </w:rPr>
      </w:pPr>
    </w:p>
    <w:p w14:paraId="76C5B8ED" w14:textId="56043F2B" w:rsidR="00406513" w:rsidRDefault="00406513" w:rsidP="009003A1">
      <w:pPr>
        <w:spacing w:after="0" w:line="240" w:lineRule="auto"/>
        <w:rPr>
          <w:rFonts w:ascii="Times New Roman" w:eastAsia="Times New Roman" w:hAnsi="Times New Roman" w:cs="Times New Roman"/>
          <w:b/>
          <w:sz w:val="24"/>
          <w:szCs w:val="24"/>
        </w:rPr>
      </w:pPr>
    </w:p>
    <w:p w14:paraId="66F4B650" w14:textId="77777777" w:rsidR="0056072A" w:rsidRDefault="0056072A" w:rsidP="008475C7">
      <w:pPr>
        <w:spacing w:after="0" w:line="240" w:lineRule="auto"/>
        <w:jc w:val="right"/>
        <w:rPr>
          <w:rFonts w:ascii="Times New Roman" w:eastAsia="Times New Roman" w:hAnsi="Times New Roman" w:cs="Times New Roman"/>
          <w:b/>
          <w:sz w:val="24"/>
          <w:szCs w:val="24"/>
        </w:rPr>
      </w:pPr>
    </w:p>
    <w:p w14:paraId="4CDF2684" w14:textId="07872720" w:rsidR="00404797" w:rsidRPr="00143635" w:rsidRDefault="00404797" w:rsidP="008475C7">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lastRenderedPageBreak/>
        <w:t>ДОДАТОК 1</w:t>
      </w:r>
    </w:p>
    <w:p w14:paraId="27D567DA" w14:textId="384F231D" w:rsidR="00404797" w:rsidRDefault="00404797" w:rsidP="00404797">
      <w:pPr>
        <w:spacing w:after="0" w:line="240" w:lineRule="auto"/>
        <w:jc w:val="right"/>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до тендерної документації</w:t>
      </w:r>
    </w:p>
    <w:p w14:paraId="4F02E21B" w14:textId="77777777" w:rsidR="00CB391C" w:rsidRPr="00143635" w:rsidRDefault="00CB391C" w:rsidP="00404797">
      <w:pPr>
        <w:spacing w:after="0" w:line="240" w:lineRule="auto"/>
        <w:jc w:val="right"/>
        <w:rPr>
          <w:rFonts w:ascii="Times New Roman" w:eastAsia="Times New Roman" w:hAnsi="Times New Roman" w:cs="Times New Roman"/>
          <w:sz w:val="24"/>
          <w:szCs w:val="24"/>
        </w:rPr>
      </w:pPr>
    </w:p>
    <w:p w14:paraId="40FDDE20" w14:textId="1833E61B" w:rsidR="00404797" w:rsidRDefault="00CB391C" w:rsidP="00CB39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43635">
        <w:rPr>
          <w:rFonts w:ascii="Times New Roman" w:eastAsia="Times New Roman" w:hAnsi="Times New Roman" w:cs="Times New Roman"/>
          <w:b/>
          <w:sz w:val="24"/>
          <w:szCs w:val="24"/>
        </w:rPr>
        <w:t xml:space="preserve">нформації  для підтвердження відповідності </w:t>
      </w:r>
      <w:r>
        <w:rPr>
          <w:rFonts w:ascii="Times New Roman" w:eastAsia="Times New Roman" w:hAnsi="Times New Roman" w:cs="Times New Roman"/>
          <w:b/>
          <w:sz w:val="24"/>
          <w:szCs w:val="24"/>
        </w:rPr>
        <w:t>учасника</w:t>
      </w:r>
      <w:r w:rsidR="00D15C8F">
        <w:rPr>
          <w:rFonts w:ascii="Times New Roman" w:eastAsia="Times New Roman" w:hAnsi="Times New Roman" w:cs="Times New Roman"/>
          <w:b/>
          <w:sz w:val="24"/>
          <w:szCs w:val="24"/>
        </w:rPr>
        <w:t>.</w:t>
      </w:r>
    </w:p>
    <w:p w14:paraId="3B5B89DB" w14:textId="77777777" w:rsidR="00CB391C" w:rsidRPr="00143635" w:rsidRDefault="00CB391C" w:rsidP="00CB391C">
      <w:pPr>
        <w:spacing w:after="0" w:line="240" w:lineRule="auto"/>
        <w:jc w:val="center"/>
        <w:rPr>
          <w:rFonts w:ascii="Times New Roman" w:eastAsia="Times New Roman" w:hAnsi="Times New Roman" w:cs="Times New Roman"/>
          <w:i/>
          <w:sz w:val="24"/>
          <w:szCs w:val="24"/>
        </w:rPr>
      </w:pPr>
    </w:p>
    <w:p w14:paraId="663F59D9" w14:textId="7B6726EA" w:rsidR="00404797" w:rsidRPr="00475A24" w:rsidRDefault="00475A24" w:rsidP="00475A24">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1. </w:t>
      </w:r>
      <w:r w:rsidR="00404797" w:rsidRPr="00475A2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66CD13"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423131F4" w14:textId="77777777" w:rsidR="00F0225E" w:rsidRPr="000A2828" w:rsidRDefault="00F0225E" w:rsidP="00F0225E">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1.1.  Наявність обладнання, матеріально-технічної бази та технологій:</w:t>
      </w:r>
    </w:p>
    <w:p w14:paraId="74563920" w14:textId="5BA3B6C8" w:rsidR="00F0225E" w:rsidRPr="00DC0312" w:rsidRDefault="00F0225E" w:rsidP="00F0225E">
      <w:pPr>
        <w:widowControl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 xml:space="preserve">        </w:t>
      </w:r>
      <w:r w:rsidRPr="00DC0312">
        <w:rPr>
          <w:rFonts w:ascii="Times New Roman" w:eastAsia="Times New Roman" w:hAnsi="Times New Roman" w:cs="Times New Roman"/>
          <w:sz w:val="24"/>
          <w:szCs w:val="24"/>
          <w:lang w:eastAsia="en-US"/>
        </w:rPr>
        <w:t>Довідка про наявність обладнання та матеріально-технічної бази, необхідних для виконання умов технічн</w:t>
      </w:r>
      <w:r w:rsidR="009C63CB">
        <w:rPr>
          <w:rFonts w:ascii="Times New Roman" w:eastAsia="Times New Roman" w:hAnsi="Times New Roman" w:cs="Times New Roman"/>
          <w:sz w:val="24"/>
          <w:szCs w:val="24"/>
          <w:lang w:eastAsia="en-US"/>
        </w:rPr>
        <w:t>ої специфікації</w:t>
      </w:r>
      <w:r w:rsidRPr="00DC0312">
        <w:rPr>
          <w:rFonts w:ascii="Times New Roman" w:eastAsia="Times New Roman" w:hAnsi="Times New Roman" w:cs="Times New Roman"/>
          <w:sz w:val="24"/>
          <w:szCs w:val="24"/>
          <w:lang w:eastAsia="en-US"/>
        </w:rPr>
        <w:t xml:space="preserve"> та будуть безпосередньо залучені при виконанні робіт за встановленою формою</w:t>
      </w:r>
      <w:r>
        <w:rPr>
          <w:rFonts w:ascii="Times New Roman" w:eastAsia="Times New Roman" w:hAnsi="Times New Roman" w:cs="Times New Roman"/>
          <w:sz w:val="24"/>
          <w:szCs w:val="24"/>
          <w:lang w:eastAsia="en-US"/>
        </w:rPr>
        <w:t xml:space="preserve"> Таблиці 1</w:t>
      </w:r>
      <w:r w:rsidRPr="00DC031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1"/>
        <w:gridCol w:w="1843"/>
        <w:gridCol w:w="1701"/>
        <w:gridCol w:w="2976"/>
      </w:tblGrid>
      <w:tr w:rsidR="00F0225E" w:rsidRPr="00DC0312" w14:paraId="0001E6A9" w14:textId="77777777" w:rsidTr="00556C84">
        <w:tc>
          <w:tcPr>
            <w:tcW w:w="540" w:type="dxa"/>
            <w:vAlign w:val="center"/>
          </w:tcPr>
          <w:p w14:paraId="2ADA7883"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п/п</w:t>
            </w:r>
          </w:p>
        </w:tc>
        <w:tc>
          <w:tcPr>
            <w:tcW w:w="3141" w:type="dxa"/>
            <w:vAlign w:val="center"/>
          </w:tcPr>
          <w:p w14:paraId="1A4E050C" w14:textId="77777777" w:rsidR="00F0225E" w:rsidRPr="00DC0312" w:rsidRDefault="00F0225E" w:rsidP="00556C84">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Назва та тип машини, механізму, устаткування тощо</w:t>
            </w:r>
          </w:p>
        </w:tc>
        <w:tc>
          <w:tcPr>
            <w:tcW w:w="1843" w:type="dxa"/>
            <w:vAlign w:val="center"/>
          </w:tcPr>
          <w:p w14:paraId="3E244D77" w14:textId="77777777" w:rsidR="00F0225E" w:rsidRPr="00DC0312" w:rsidRDefault="00F0225E" w:rsidP="00556C84">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Наявна кількість</w:t>
            </w:r>
          </w:p>
        </w:tc>
        <w:tc>
          <w:tcPr>
            <w:tcW w:w="1701" w:type="dxa"/>
            <w:vAlign w:val="center"/>
          </w:tcPr>
          <w:p w14:paraId="11BC993D" w14:textId="77777777" w:rsidR="00F0225E" w:rsidRPr="00DC0312" w:rsidRDefault="00F0225E" w:rsidP="00556C84">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Технічний стан</w:t>
            </w:r>
          </w:p>
        </w:tc>
        <w:tc>
          <w:tcPr>
            <w:tcW w:w="2976" w:type="dxa"/>
            <w:vAlign w:val="center"/>
          </w:tcPr>
          <w:p w14:paraId="0B4F65D2"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Зазначення приналежності (власна чи орендована)</w:t>
            </w:r>
          </w:p>
        </w:tc>
      </w:tr>
      <w:tr w:rsidR="00F0225E" w:rsidRPr="00DC0312" w14:paraId="6A0DE149" w14:textId="77777777" w:rsidTr="00556C84">
        <w:tc>
          <w:tcPr>
            <w:tcW w:w="540" w:type="dxa"/>
          </w:tcPr>
          <w:p w14:paraId="63FA8BCD"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1</w:t>
            </w:r>
          </w:p>
        </w:tc>
        <w:tc>
          <w:tcPr>
            <w:tcW w:w="3141" w:type="dxa"/>
          </w:tcPr>
          <w:p w14:paraId="1DD23056"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2</w:t>
            </w:r>
          </w:p>
        </w:tc>
        <w:tc>
          <w:tcPr>
            <w:tcW w:w="1843" w:type="dxa"/>
          </w:tcPr>
          <w:p w14:paraId="2395140F"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3</w:t>
            </w:r>
          </w:p>
        </w:tc>
        <w:tc>
          <w:tcPr>
            <w:tcW w:w="1701" w:type="dxa"/>
          </w:tcPr>
          <w:p w14:paraId="292F3B7F"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4</w:t>
            </w:r>
          </w:p>
        </w:tc>
        <w:tc>
          <w:tcPr>
            <w:tcW w:w="2976" w:type="dxa"/>
          </w:tcPr>
          <w:p w14:paraId="140A4BE2"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5</w:t>
            </w:r>
          </w:p>
        </w:tc>
      </w:tr>
      <w:tr w:rsidR="00F0225E" w:rsidRPr="00DC0312" w14:paraId="44A1C8E2" w14:textId="77777777" w:rsidTr="00556C84">
        <w:tc>
          <w:tcPr>
            <w:tcW w:w="540" w:type="dxa"/>
          </w:tcPr>
          <w:p w14:paraId="31889299"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3141" w:type="dxa"/>
          </w:tcPr>
          <w:p w14:paraId="5F6CD2B1"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1843" w:type="dxa"/>
          </w:tcPr>
          <w:p w14:paraId="6CDBCBB5"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1701" w:type="dxa"/>
          </w:tcPr>
          <w:p w14:paraId="4722BED0"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2976" w:type="dxa"/>
          </w:tcPr>
          <w:p w14:paraId="1AFF064F"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r>
    </w:tbl>
    <w:p w14:paraId="0DA46B2F" w14:textId="77777777" w:rsidR="00F0225E" w:rsidRPr="00DC0312" w:rsidRDefault="00F0225E" w:rsidP="00F0225E">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Для підтвердження наявності в учасника власних транспортних засобів надаються підтверджуючі </w:t>
      </w:r>
      <w:r w:rsidRPr="00205F69">
        <w:rPr>
          <w:rFonts w:ascii="Times New Roman" w:eastAsia="Times New Roman" w:hAnsi="Times New Roman" w:cs="Times New Roman"/>
          <w:sz w:val="24"/>
          <w:szCs w:val="24"/>
          <w:lang w:eastAsia="en-US"/>
        </w:rPr>
        <w:t xml:space="preserve">документи </w:t>
      </w:r>
      <w:r>
        <w:rPr>
          <w:rFonts w:ascii="Times New Roman" w:eastAsia="Times New Roman" w:hAnsi="Times New Roman" w:cs="Times New Roman"/>
          <w:sz w:val="24"/>
          <w:szCs w:val="24"/>
          <w:lang w:eastAsia="en-US"/>
        </w:rPr>
        <w:t xml:space="preserve">скановані копії з оригіналу </w:t>
      </w:r>
      <w:r w:rsidRPr="00205F69">
        <w:rPr>
          <w:rFonts w:ascii="Times New Roman" w:eastAsia="Times New Roman" w:hAnsi="Times New Roman" w:cs="Times New Roman"/>
          <w:sz w:val="24"/>
          <w:szCs w:val="24"/>
          <w:lang w:eastAsia="en-US"/>
        </w:rPr>
        <w:t>свідоцтво про реєстрацію ТЗ.</w:t>
      </w:r>
      <w:r w:rsidRPr="00DC0312">
        <w:rPr>
          <w:rFonts w:ascii="Times New Roman" w:eastAsia="Times New Roman" w:hAnsi="Times New Roman" w:cs="Times New Roman"/>
          <w:sz w:val="24"/>
          <w:szCs w:val="24"/>
          <w:lang w:eastAsia="en-US"/>
        </w:rPr>
        <w:t xml:space="preserve">   </w:t>
      </w:r>
    </w:p>
    <w:p w14:paraId="77B09ED2" w14:textId="77777777" w:rsidR="00F0225E" w:rsidRPr="00DC0312" w:rsidRDefault="00F0225E" w:rsidP="00F0225E">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Якщо машини, механізми та устаткування є орендованими або залученими – Учасниками додатково надаються</w:t>
      </w:r>
      <w:r>
        <w:rPr>
          <w:rFonts w:ascii="Times New Roman" w:eastAsia="Times New Roman" w:hAnsi="Times New Roman" w:cs="Times New Roman"/>
          <w:sz w:val="24"/>
          <w:szCs w:val="24"/>
          <w:lang w:eastAsia="en-US"/>
        </w:rPr>
        <w:t xml:space="preserve"> скановані </w:t>
      </w:r>
      <w:r w:rsidRPr="00DC0312">
        <w:rPr>
          <w:rFonts w:ascii="Times New Roman" w:eastAsia="Times New Roman" w:hAnsi="Times New Roman" w:cs="Times New Roman"/>
          <w:sz w:val="24"/>
          <w:szCs w:val="24"/>
          <w:lang w:eastAsia="en-US"/>
        </w:rPr>
        <w:t>копії</w:t>
      </w:r>
      <w:r>
        <w:rPr>
          <w:rFonts w:ascii="Times New Roman" w:eastAsia="Times New Roman" w:hAnsi="Times New Roman" w:cs="Times New Roman"/>
          <w:sz w:val="24"/>
          <w:szCs w:val="24"/>
          <w:lang w:eastAsia="en-US"/>
        </w:rPr>
        <w:t xml:space="preserve"> з оригіналу</w:t>
      </w:r>
      <w:r w:rsidRPr="00DC0312">
        <w:rPr>
          <w:rFonts w:ascii="Times New Roman" w:eastAsia="Times New Roman" w:hAnsi="Times New Roman" w:cs="Times New Roman"/>
          <w:sz w:val="24"/>
          <w:szCs w:val="24"/>
          <w:lang w:eastAsia="en-US"/>
        </w:rPr>
        <w:t xml:space="preserve">  дійсних та чинних, протягом всього строку, що дорівнює або перевищує строк виконання договору про закупівлю (або містити умови про можливість його пролонгації на такий строк), договорів оренди (лізингу), надання послуг, тощо з усіма дод</w:t>
      </w:r>
      <w:r>
        <w:rPr>
          <w:rFonts w:ascii="Times New Roman" w:eastAsia="Times New Roman" w:hAnsi="Times New Roman" w:cs="Times New Roman"/>
          <w:sz w:val="24"/>
          <w:szCs w:val="24"/>
          <w:lang w:eastAsia="en-US"/>
        </w:rPr>
        <w:t>атками (зазначеними у договорі), та скановані копії з оригіналу</w:t>
      </w:r>
      <w:r w:rsidRPr="00205F69">
        <w:rPr>
          <w:rFonts w:ascii="Times New Roman" w:eastAsia="Times New Roman" w:hAnsi="Times New Roman" w:cs="Times New Roman"/>
          <w:sz w:val="24"/>
          <w:szCs w:val="24"/>
          <w:lang w:eastAsia="en-US"/>
        </w:rPr>
        <w:t xml:space="preserve"> свідоцтво про реєстрацію ТЗ</w:t>
      </w:r>
      <w:r>
        <w:rPr>
          <w:rFonts w:ascii="Times New Roman" w:eastAsia="Times New Roman" w:hAnsi="Times New Roman" w:cs="Times New Roman"/>
          <w:sz w:val="24"/>
          <w:szCs w:val="24"/>
          <w:lang w:eastAsia="en-US"/>
        </w:rPr>
        <w:t>.</w:t>
      </w:r>
      <w:r w:rsidRPr="00DC0312">
        <w:rPr>
          <w:rFonts w:ascii="Times New Roman" w:eastAsia="Times New Roman" w:hAnsi="Times New Roman" w:cs="Times New Roman"/>
          <w:sz w:val="24"/>
          <w:szCs w:val="24"/>
          <w:lang w:eastAsia="en-US"/>
        </w:rPr>
        <w:t xml:space="preserve">   </w:t>
      </w:r>
    </w:p>
    <w:p w14:paraId="4DC9D9B2" w14:textId="77777777" w:rsidR="00F0225E" w:rsidRPr="00F0225E" w:rsidRDefault="00F0225E" w:rsidP="00F0225E">
      <w:pPr>
        <w:shd w:val="clear" w:color="auto" w:fill="FFFFFF"/>
        <w:spacing w:after="0" w:line="240" w:lineRule="auto"/>
        <w:jc w:val="both"/>
        <w:rPr>
          <w:rFonts w:ascii="Times New Roman" w:eastAsia="Times New Roman" w:hAnsi="Times New Roman" w:cs="Times New Roman"/>
          <w:i/>
          <w:sz w:val="24"/>
          <w:szCs w:val="24"/>
          <w:lang w:val="ru-RU"/>
        </w:rPr>
      </w:pPr>
      <w:r w:rsidRPr="00F0225E">
        <w:rPr>
          <w:rFonts w:ascii="Times New Roman" w:eastAsia="Times New Roman" w:hAnsi="Times New Roman" w:cs="Times New Roman"/>
          <w:i/>
          <w:sz w:val="24"/>
          <w:szCs w:val="24"/>
          <w:lang w:eastAsia="en-US"/>
        </w:rPr>
        <w:t xml:space="preserve">    </w:t>
      </w:r>
      <w:r w:rsidRPr="00F0225E">
        <w:rPr>
          <w:rFonts w:ascii="Times New Roman" w:eastAsia="Times New Roman" w:hAnsi="Times New Roman" w:cs="Times New Roman"/>
          <w:b/>
          <w:i/>
          <w:sz w:val="24"/>
          <w:szCs w:val="24"/>
        </w:rPr>
        <w:t>*Звертаємо увагу учасників торгів!</w:t>
      </w:r>
      <w:r w:rsidRPr="00F0225E">
        <w:rPr>
          <w:rFonts w:ascii="Times New Roman" w:eastAsia="Times New Roman" w:hAnsi="Times New Roman" w:cs="Times New Roman"/>
          <w:i/>
          <w:sz w:val="24"/>
          <w:szCs w:val="24"/>
        </w:rPr>
        <w:t xml:space="preserve"> До довідки включаються тільки ті машини, механізми, обладнання та устаткування, що будуть використовуватись при виконанні робіт за предметом закупівлі.</w:t>
      </w:r>
    </w:p>
    <w:p w14:paraId="0DD686A9" w14:textId="77777777" w:rsidR="00BF23DC" w:rsidRPr="00F0225E" w:rsidRDefault="00BF23DC" w:rsidP="00BF23DC">
      <w:pPr>
        <w:shd w:val="clear" w:color="auto" w:fill="FFFFFF"/>
        <w:spacing w:after="0" w:line="240" w:lineRule="auto"/>
        <w:jc w:val="both"/>
        <w:rPr>
          <w:rFonts w:ascii="Times New Roman" w:eastAsia="Times New Roman" w:hAnsi="Times New Roman" w:cs="Times New Roman"/>
          <w:b/>
          <w:sz w:val="20"/>
          <w:szCs w:val="20"/>
          <w:lang w:val="ru-RU"/>
        </w:rPr>
      </w:pPr>
    </w:p>
    <w:p w14:paraId="60126EF2" w14:textId="58CED7B0" w:rsidR="00404797" w:rsidRPr="000A2828" w:rsidRDefault="00A04172"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w:t>
      </w:r>
      <w:r w:rsidR="00BF23DC">
        <w:rPr>
          <w:rFonts w:ascii="Times New Roman" w:eastAsia="Times New Roman" w:hAnsi="Times New Roman" w:cs="Times New Roman"/>
          <w:sz w:val="24"/>
          <w:szCs w:val="24"/>
        </w:rPr>
        <w:t>2</w:t>
      </w:r>
      <w:r w:rsidRPr="000A2828">
        <w:rPr>
          <w:rFonts w:ascii="Times New Roman" w:eastAsia="Times New Roman" w:hAnsi="Times New Roman" w:cs="Times New Roman"/>
          <w:sz w:val="24"/>
          <w:szCs w:val="24"/>
        </w:rPr>
        <w:t>.</w:t>
      </w:r>
      <w:r w:rsidR="00404797" w:rsidRPr="000A2828">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p>
    <w:p w14:paraId="3E372D27" w14:textId="77777777" w:rsidR="00404797" w:rsidRPr="00296820" w:rsidRDefault="00404797" w:rsidP="00404797">
      <w:pPr>
        <w:spacing w:after="0" w:line="240" w:lineRule="auto"/>
        <w:jc w:val="both"/>
        <w:rPr>
          <w:rFonts w:ascii="Times New Roman" w:eastAsia="Times New Roman" w:hAnsi="Times New Roman" w:cs="Times New Roman"/>
          <w:b/>
          <w:sz w:val="24"/>
          <w:szCs w:val="24"/>
        </w:rPr>
      </w:pPr>
      <w:r w:rsidRPr="00296820">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 за формою Таблиці 2.</w:t>
      </w:r>
    </w:p>
    <w:p w14:paraId="65CC18F1" w14:textId="77777777" w:rsidR="00510238" w:rsidRDefault="00A04172" w:rsidP="00A041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w:t>
      </w:r>
    </w:p>
    <w:tbl>
      <w:tblPr>
        <w:tblStyle w:val="20"/>
        <w:tblW w:w="10201" w:type="dxa"/>
        <w:tblLook w:val="04A0" w:firstRow="1" w:lastRow="0" w:firstColumn="1" w:lastColumn="0" w:noHBand="0" w:noVBand="1"/>
      </w:tblPr>
      <w:tblGrid>
        <w:gridCol w:w="954"/>
        <w:gridCol w:w="2727"/>
        <w:gridCol w:w="2693"/>
        <w:gridCol w:w="3827"/>
      </w:tblGrid>
      <w:tr w:rsidR="00510238" w:rsidRPr="00510238" w14:paraId="07765645" w14:textId="77777777" w:rsidTr="00510238">
        <w:trPr>
          <w:trHeight w:val="798"/>
        </w:trPr>
        <w:tc>
          <w:tcPr>
            <w:tcW w:w="954" w:type="dxa"/>
          </w:tcPr>
          <w:p w14:paraId="61E5C558"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з/п</w:t>
            </w:r>
          </w:p>
        </w:tc>
        <w:tc>
          <w:tcPr>
            <w:tcW w:w="2727" w:type="dxa"/>
          </w:tcPr>
          <w:p w14:paraId="46D09B1B"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Прізвище, ім’я, </w:t>
            </w:r>
          </w:p>
          <w:p w14:paraId="4BDB485A"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по батькові</w:t>
            </w:r>
          </w:p>
        </w:tc>
        <w:tc>
          <w:tcPr>
            <w:tcW w:w="2693" w:type="dxa"/>
          </w:tcPr>
          <w:p w14:paraId="367393F7"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*Посада </w:t>
            </w:r>
          </w:p>
          <w:p w14:paraId="0B003A75"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(робоча професія)</w:t>
            </w:r>
          </w:p>
        </w:tc>
        <w:tc>
          <w:tcPr>
            <w:tcW w:w="3827" w:type="dxa"/>
          </w:tcPr>
          <w:p w14:paraId="22CF582C"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SimSun" w:hAnsi="Times New Roman" w:cs="Mangal"/>
                <w:kern w:val="3"/>
                <w:sz w:val="20"/>
                <w:szCs w:val="20"/>
                <w:lang w:eastAsia="zh-CN" w:bidi="hi-IN"/>
              </w:rPr>
              <w:t>№, дата н</w:t>
            </w:r>
            <w:r w:rsidRPr="00510238">
              <w:rPr>
                <w:rFonts w:ascii="Times New Roman" w:eastAsia="SimSun" w:hAnsi="Times New Roman" w:cs="Times New Roman"/>
                <w:kern w:val="3"/>
                <w:sz w:val="20"/>
                <w:szCs w:val="20"/>
                <w:lang w:eastAsia="zh-CN" w:bidi="hi-IN"/>
              </w:rPr>
              <w:t>аказу про прийняття на роботу, або трудової угоди (контракту,  договору,</w:t>
            </w:r>
            <w:r w:rsidRPr="00510238">
              <w:t xml:space="preserve"> </w:t>
            </w:r>
            <w:r w:rsidRPr="00510238">
              <w:rPr>
                <w:rFonts w:ascii="Times New Roman" w:eastAsia="SimSun" w:hAnsi="Times New Roman" w:cs="Times New Roman"/>
                <w:kern w:val="3"/>
                <w:sz w:val="20"/>
                <w:szCs w:val="20"/>
                <w:lang w:eastAsia="zh-CN" w:bidi="hi-IN"/>
              </w:rPr>
              <w:t>цивільно-правової угоди, тощо)</w:t>
            </w:r>
          </w:p>
        </w:tc>
      </w:tr>
      <w:tr w:rsidR="00510238" w:rsidRPr="00510238" w14:paraId="6BDAAAC3" w14:textId="77777777" w:rsidTr="00510238">
        <w:trPr>
          <w:trHeight w:val="234"/>
        </w:trPr>
        <w:tc>
          <w:tcPr>
            <w:tcW w:w="954" w:type="dxa"/>
          </w:tcPr>
          <w:p w14:paraId="61D857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1</w:t>
            </w:r>
          </w:p>
        </w:tc>
        <w:tc>
          <w:tcPr>
            <w:tcW w:w="2727" w:type="dxa"/>
          </w:tcPr>
          <w:p w14:paraId="439175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2</w:t>
            </w:r>
          </w:p>
        </w:tc>
        <w:tc>
          <w:tcPr>
            <w:tcW w:w="2693" w:type="dxa"/>
          </w:tcPr>
          <w:p w14:paraId="3E455FCD"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3</w:t>
            </w:r>
          </w:p>
        </w:tc>
        <w:tc>
          <w:tcPr>
            <w:tcW w:w="3827" w:type="dxa"/>
          </w:tcPr>
          <w:p w14:paraId="067905A8"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4</w:t>
            </w:r>
          </w:p>
        </w:tc>
      </w:tr>
    </w:tbl>
    <w:p w14:paraId="27A54232" w14:textId="77777777" w:rsidR="000A2828" w:rsidRDefault="000A2828" w:rsidP="00A04172">
      <w:pPr>
        <w:spacing w:after="0" w:line="240" w:lineRule="auto"/>
        <w:jc w:val="both"/>
        <w:rPr>
          <w:rFonts w:ascii="Times New Roman" w:eastAsia="Times New Roman" w:hAnsi="Times New Roman" w:cs="Times New Roman"/>
          <w:sz w:val="24"/>
          <w:szCs w:val="24"/>
        </w:rPr>
      </w:pPr>
    </w:p>
    <w:p w14:paraId="097210E5" w14:textId="5BF6CB9E" w:rsidR="00A04172" w:rsidRPr="00726C94" w:rsidRDefault="00BF23DC"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04172">
        <w:rPr>
          <w:rFonts w:ascii="Times New Roman" w:eastAsia="Times New Roman" w:hAnsi="Times New Roman" w:cs="Times New Roman"/>
          <w:sz w:val="24"/>
          <w:szCs w:val="24"/>
        </w:rPr>
        <w:t>.</w:t>
      </w:r>
      <w:r w:rsidR="00A04172" w:rsidRPr="00A04172">
        <w:rPr>
          <w:rFonts w:ascii="Times New Roman" w:eastAsia="Times New Roman" w:hAnsi="Times New Roman" w:cs="Times New Roman"/>
          <w:sz w:val="24"/>
          <w:szCs w:val="24"/>
        </w:rPr>
        <w:t xml:space="preserve">Також, надається окрема </w:t>
      </w:r>
      <w:r w:rsidR="00A04172" w:rsidRPr="00726C94">
        <w:rPr>
          <w:rFonts w:ascii="Times New Roman" w:eastAsia="Times New Roman" w:hAnsi="Times New Roman" w:cs="Times New Roman"/>
          <w:sz w:val="24"/>
          <w:szCs w:val="24"/>
        </w:rPr>
        <w:t xml:space="preserve">довідка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w:t>
      </w:r>
      <w:r w:rsidR="00A04172" w:rsidRPr="00726C94">
        <w:rPr>
          <w:rFonts w:ascii="Times New Roman" w:hAnsi="Times New Roman" w:cs="Times New Roman"/>
          <w:sz w:val="24"/>
          <w:szCs w:val="24"/>
          <w:lang w:eastAsia="uk-UA"/>
        </w:rPr>
        <w:t>для виконання робіт за предметом закупівлі</w:t>
      </w:r>
      <w:r w:rsidR="00A04172" w:rsidRPr="00726C94">
        <w:rPr>
          <w:rFonts w:ascii="Times New Roman" w:eastAsia="Times New Roman" w:hAnsi="Times New Roman" w:cs="Times New Roman"/>
          <w:sz w:val="24"/>
          <w:szCs w:val="24"/>
        </w:rPr>
        <w:t xml:space="preserve"> за формою Таблиці 3:</w:t>
      </w:r>
    </w:p>
    <w:p w14:paraId="77FED09E" w14:textId="66465914" w:rsidR="00A04172" w:rsidRDefault="00A04172" w:rsidP="00A04172">
      <w:pPr>
        <w:spacing w:after="0" w:line="240" w:lineRule="auto"/>
        <w:jc w:val="both"/>
        <w:rPr>
          <w:rFonts w:ascii="Times New Roman" w:eastAsia="Times New Roman" w:hAnsi="Times New Roman" w:cs="Times New Roman"/>
          <w:i/>
          <w:lang w:eastAsia="en-US"/>
        </w:rPr>
      </w:pPr>
      <w:r w:rsidRPr="00A04172">
        <w:rPr>
          <w:rFonts w:ascii="Times New Roman" w:eastAsia="Times New Roman" w:hAnsi="Times New Roman" w:cs="Times New Roman"/>
          <w:i/>
          <w:sz w:val="28"/>
          <w:szCs w:val="28"/>
          <w:lang w:eastAsia="en-US"/>
        </w:rPr>
        <w:t>*</w:t>
      </w:r>
      <w:r w:rsidRPr="00A04172">
        <w:rPr>
          <w:rFonts w:ascii="Times New Roman" w:eastAsia="Times New Roman" w:hAnsi="Times New Roman" w:cs="Times New Roman"/>
          <w:i/>
          <w:lang w:eastAsia="en-US"/>
        </w:rPr>
        <w:t>у разі залучення працівників на підставі цивільно-правових угод зазначати посаду не потрібно</w:t>
      </w:r>
    </w:p>
    <w:p w14:paraId="05963CC8" w14:textId="77777777" w:rsidR="00A04172" w:rsidRPr="00A04172" w:rsidRDefault="00A04172" w:rsidP="00A041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Таблиця 3</w:t>
      </w:r>
    </w:p>
    <w:tbl>
      <w:tblPr>
        <w:tblStyle w:val="30"/>
        <w:tblW w:w="10122" w:type="dxa"/>
        <w:tblInd w:w="79" w:type="dxa"/>
        <w:tblLook w:val="04A0" w:firstRow="1" w:lastRow="0" w:firstColumn="1" w:lastColumn="0" w:noHBand="0" w:noVBand="1"/>
      </w:tblPr>
      <w:tblGrid>
        <w:gridCol w:w="740"/>
        <w:gridCol w:w="1906"/>
        <w:gridCol w:w="1045"/>
        <w:gridCol w:w="2604"/>
        <w:gridCol w:w="3827"/>
      </w:tblGrid>
      <w:tr w:rsidR="00A04172" w:rsidRPr="00A04172" w14:paraId="4ADA1850" w14:textId="77777777" w:rsidTr="00A04172">
        <w:tc>
          <w:tcPr>
            <w:tcW w:w="740" w:type="dxa"/>
          </w:tcPr>
          <w:p w14:paraId="6FA6700A"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з/п</w:t>
            </w:r>
          </w:p>
        </w:tc>
        <w:tc>
          <w:tcPr>
            <w:tcW w:w="1906" w:type="dxa"/>
          </w:tcPr>
          <w:p w14:paraId="5F250FFD"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Прізвище, ім’я, </w:t>
            </w:r>
          </w:p>
          <w:p w14:paraId="2BE34D87"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 батькові</w:t>
            </w:r>
          </w:p>
        </w:tc>
        <w:tc>
          <w:tcPr>
            <w:tcW w:w="1045" w:type="dxa"/>
          </w:tcPr>
          <w:p w14:paraId="4A220E1B"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*Посада (робоча професія)</w:t>
            </w:r>
          </w:p>
        </w:tc>
        <w:tc>
          <w:tcPr>
            <w:tcW w:w="2604" w:type="dxa"/>
          </w:tcPr>
          <w:p w14:paraId="17840863"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 дата наказу про прийняття на роботу, або трудової угоди (контракту,  договору, </w:t>
            </w:r>
            <w:r w:rsidRPr="00A04172">
              <w:rPr>
                <w:rFonts w:ascii="Times New Roman" w:eastAsia="SimSun" w:hAnsi="Times New Roman" w:cs="Times New Roman"/>
                <w:kern w:val="3"/>
                <w:sz w:val="20"/>
                <w:szCs w:val="20"/>
                <w:lang w:eastAsia="zh-CN" w:bidi="hi-IN"/>
              </w:rPr>
              <w:t>цивільно-правової угоди, тощо</w:t>
            </w:r>
            <w:r w:rsidRPr="00A04172">
              <w:rPr>
                <w:rFonts w:ascii="Times New Roman" w:eastAsia="Times New Roman" w:hAnsi="Times New Roman" w:cs="Times New Roman"/>
                <w:sz w:val="20"/>
                <w:szCs w:val="20"/>
              </w:rPr>
              <w:t>)</w:t>
            </w:r>
          </w:p>
        </w:tc>
        <w:tc>
          <w:tcPr>
            <w:tcW w:w="3827" w:type="dxa"/>
          </w:tcPr>
          <w:p w14:paraId="3F428AFE"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Працівник субпідрядника/</w:t>
            </w:r>
          </w:p>
          <w:p w14:paraId="76DB019F"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співвиконавця</w:t>
            </w:r>
          </w:p>
        </w:tc>
      </w:tr>
      <w:tr w:rsidR="00A04172" w:rsidRPr="00A04172" w14:paraId="6A5F135C" w14:textId="77777777" w:rsidTr="00A04172">
        <w:tc>
          <w:tcPr>
            <w:tcW w:w="740" w:type="dxa"/>
          </w:tcPr>
          <w:p w14:paraId="2BE3901A"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1</w:t>
            </w:r>
          </w:p>
        </w:tc>
        <w:tc>
          <w:tcPr>
            <w:tcW w:w="1906" w:type="dxa"/>
          </w:tcPr>
          <w:p w14:paraId="541C0385"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2</w:t>
            </w:r>
          </w:p>
        </w:tc>
        <w:tc>
          <w:tcPr>
            <w:tcW w:w="1045" w:type="dxa"/>
          </w:tcPr>
          <w:p w14:paraId="51BFE97F"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3</w:t>
            </w:r>
          </w:p>
        </w:tc>
        <w:tc>
          <w:tcPr>
            <w:tcW w:w="2604" w:type="dxa"/>
          </w:tcPr>
          <w:p w14:paraId="4A6D815B"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4</w:t>
            </w:r>
          </w:p>
        </w:tc>
        <w:tc>
          <w:tcPr>
            <w:tcW w:w="3827" w:type="dxa"/>
          </w:tcPr>
          <w:p w14:paraId="66086031"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5</w:t>
            </w:r>
          </w:p>
        </w:tc>
      </w:tr>
    </w:tbl>
    <w:p w14:paraId="502EFE20" w14:textId="433FAA5B"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F23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04172">
        <w:rPr>
          <w:rFonts w:ascii="Times New Roman" w:eastAsia="Times New Roman" w:hAnsi="Times New Roman" w:cs="Times New Roman"/>
          <w:sz w:val="24"/>
          <w:szCs w:val="24"/>
        </w:rPr>
        <w:t xml:space="preserve">До довідок додаються </w:t>
      </w:r>
      <w:r w:rsidR="008032A2">
        <w:rPr>
          <w:rFonts w:ascii="Times New Roman" w:eastAsia="Times New Roman" w:hAnsi="Times New Roman" w:cs="Times New Roman"/>
          <w:sz w:val="24"/>
          <w:szCs w:val="24"/>
        </w:rPr>
        <w:t xml:space="preserve">скановані копії з оригіналу </w:t>
      </w:r>
      <w:r w:rsidRPr="00A04172">
        <w:rPr>
          <w:rFonts w:ascii="Times New Roman" w:eastAsia="Times New Roman" w:hAnsi="Times New Roman" w:cs="Times New Roman"/>
          <w:sz w:val="24"/>
          <w:szCs w:val="24"/>
        </w:rPr>
        <w:t>документ</w:t>
      </w:r>
      <w:r w:rsidR="008032A2">
        <w:rPr>
          <w:rFonts w:ascii="Times New Roman" w:eastAsia="Times New Roman" w:hAnsi="Times New Roman" w:cs="Times New Roman"/>
          <w:sz w:val="24"/>
          <w:szCs w:val="24"/>
        </w:rPr>
        <w:t>ів</w:t>
      </w:r>
      <w:r w:rsidRPr="00A04172">
        <w:rPr>
          <w:rFonts w:ascii="Times New Roman" w:eastAsia="Times New Roman" w:hAnsi="Times New Roman" w:cs="Times New Roman"/>
          <w:sz w:val="24"/>
          <w:szCs w:val="24"/>
        </w:rPr>
        <w:t xml:space="preserve">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штатний розпис, або наказ про призначення чи прийняття на роботу, або трудовий договір, або  цивільно-правові угоди з особами, що будуть </w:t>
      </w:r>
      <w:r w:rsidRPr="00A04172">
        <w:rPr>
          <w:rFonts w:ascii="Times New Roman" w:eastAsia="Times New Roman" w:hAnsi="Times New Roman" w:cs="Times New Roman"/>
          <w:sz w:val="24"/>
          <w:szCs w:val="24"/>
        </w:rPr>
        <w:lastRenderedPageBreak/>
        <w:t>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14:paraId="35D7E878" w14:textId="77777777" w:rsidR="00A04172" w:rsidRDefault="00A04172" w:rsidP="00404797">
      <w:pPr>
        <w:spacing w:after="0" w:line="240" w:lineRule="auto"/>
        <w:jc w:val="both"/>
        <w:rPr>
          <w:rFonts w:ascii="Times New Roman" w:eastAsia="Times New Roman" w:hAnsi="Times New Roman" w:cs="Times New Roman"/>
          <w:i/>
          <w:sz w:val="20"/>
          <w:szCs w:val="20"/>
        </w:rPr>
      </w:pPr>
    </w:p>
    <w:p w14:paraId="36FE0B14" w14:textId="77777777" w:rsidR="00404797" w:rsidRPr="0014653D" w:rsidRDefault="00404797" w:rsidP="00404797">
      <w:pPr>
        <w:spacing w:after="0" w:line="240" w:lineRule="auto"/>
        <w:jc w:val="both"/>
        <w:rPr>
          <w:rFonts w:ascii="Times New Roman" w:eastAsia="Times New Roman" w:hAnsi="Times New Roman" w:cs="Times New Roman"/>
          <w:sz w:val="20"/>
          <w:szCs w:val="20"/>
        </w:rPr>
      </w:pPr>
      <w:r w:rsidRPr="0014653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AFBBCAE" w14:textId="77777777" w:rsidR="00404797" w:rsidRPr="0014653D"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b/>
          <w:sz w:val="24"/>
          <w:szCs w:val="24"/>
        </w:rPr>
        <w:t>*Звертаємо увагу учасників торгів!</w:t>
      </w:r>
      <w:r w:rsidRPr="0014653D">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14:paraId="368244D1"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E96C517" w14:textId="66B4B01F" w:rsidR="00404797" w:rsidRPr="006E07C0" w:rsidRDefault="00475A24" w:rsidP="00404797">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404797" w:rsidRPr="006E07C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913E1EA"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CEB0B0"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5D323E"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5D5A59" w14:textId="728EE601"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Учасник  повинен надати </w:t>
      </w:r>
      <w:r w:rsidRPr="006E07C0">
        <w:rPr>
          <w:rFonts w:ascii="Times New Roman" w:eastAsia="Times New Roman" w:hAnsi="Times New Roman" w:cs="Times New Roman"/>
          <w:b/>
          <w:sz w:val="24"/>
          <w:szCs w:val="24"/>
        </w:rPr>
        <w:t xml:space="preserve">довідку </w:t>
      </w:r>
      <w:r w:rsidRPr="006E07C0">
        <w:rPr>
          <w:rFonts w:ascii="Times New Roman" w:eastAsia="Times New Roman" w:hAnsi="Times New Roman" w:cs="Times New Roman"/>
          <w:sz w:val="24"/>
          <w:szCs w:val="24"/>
        </w:rPr>
        <w:t xml:space="preserve">щодо відсутності підстави для  відмови учаснику процедури закупівлі в участі у відкритих торгах, встановленої </w:t>
      </w:r>
      <w:r w:rsidRPr="00332515">
        <w:rPr>
          <w:rFonts w:ascii="Times New Roman" w:eastAsia="Times New Roman" w:hAnsi="Times New Roman" w:cs="Times New Roman"/>
          <w:b/>
          <w:sz w:val="24"/>
          <w:szCs w:val="24"/>
        </w:rPr>
        <w:t>в абзаці 14 пункту 47</w:t>
      </w:r>
      <w:r w:rsidRPr="006E07C0">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6002D7"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E07C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59CB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C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E07C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DDAD59E" w14:textId="403ACC3A" w:rsidR="00404797" w:rsidRPr="006E07C0" w:rsidRDefault="00475A24" w:rsidP="0040479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Розділ </w:t>
      </w:r>
      <w:r w:rsidR="00404797" w:rsidRPr="006E07C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00404797" w:rsidRPr="006E07C0">
        <w:rPr>
          <w:rFonts w:ascii="Times New Roman" w:eastAsia="Times New Roman" w:hAnsi="Times New Roman" w:cs="Times New Roman"/>
          <w:b/>
          <w:highlight w:val="white"/>
        </w:rPr>
        <w:t xml:space="preserve">кті </w:t>
      </w:r>
      <w:r w:rsidR="00404797" w:rsidRPr="006E07C0">
        <w:rPr>
          <w:rFonts w:ascii="Times New Roman" w:eastAsia="Times New Roman" w:hAnsi="Times New Roman" w:cs="Times New Roman"/>
          <w:highlight w:val="white"/>
        </w:rPr>
        <w:t>47</w:t>
      </w:r>
      <w:r w:rsidR="00404797" w:rsidRPr="006E07C0">
        <w:rPr>
          <w:rFonts w:ascii="Times New Roman" w:eastAsia="Times New Roman" w:hAnsi="Times New Roman" w:cs="Times New Roman"/>
          <w:b/>
          <w:highlight w:val="white"/>
        </w:rPr>
        <w:t xml:space="preserve"> Особливостей:</w:t>
      </w:r>
    </w:p>
    <w:p w14:paraId="2F4208C2"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2515">
        <w:rPr>
          <w:rFonts w:ascii="Times New Roman" w:eastAsia="Times New Roman" w:hAnsi="Times New Roman" w:cs="Times New Roman"/>
          <w:b/>
          <w:highlight w:val="white"/>
        </w:rPr>
        <w:t>Переможець процедури закупівлі</w:t>
      </w:r>
      <w:r w:rsidRPr="006E07C0">
        <w:rPr>
          <w:rFonts w:ascii="Times New Roman" w:eastAsia="Times New Roman" w:hAnsi="Times New Roman" w:cs="Times New Roman"/>
          <w:highlight w:val="white"/>
        </w:rPr>
        <w:t xml:space="preserve"> у строк, що </w:t>
      </w:r>
      <w:r w:rsidRPr="006E07C0">
        <w:rPr>
          <w:rFonts w:ascii="Times New Roman" w:eastAsia="Times New Roman" w:hAnsi="Times New Roman" w:cs="Times New Roman"/>
          <w:b/>
          <w:i/>
          <w:highlight w:val="white"/>
        </w:rPr>
        <w:t xml:space="preserve">не перевищує чотири дні </w:t>
      </w:r>
      <w:r w:rsidRPr="006E07C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050815C" w14:textId="54C6119F" w:rsidR="00D121EE" w:rsidRDefault="00404797"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E07C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4060B0" w14:textId="03E4D9C2" w:rsidR="00CD30AE" w:rsidRDefault="00CD30A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7D8293D5" w14:textId="3CC03DB7"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360C58D8" w14:textId="223BDEDC"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6DE16A32" w14:textId="5905A24A"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482FC3FA" w14:textId="77777777"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631CCF03" w14:textId="77777777" w:rsidR="00F527F3" w:rsidRDefault="00F527F3"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5E12DF12" w14:textId="0925B293" w:rsidR="00404797" w:rsidRPr="00404797" w:rsidRDefault="00404797"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404797">
        <w:rPr>
          <w:rFonts w:ascii="Times New Roman" w:eastAsia="Times New Roman" w:hAnsi="Times New Roman" w:cs="Times New Roman"/>
          <w:color w:val="000000"/>
          <w:sz w:val="20"/>
          <w:szCs w:val="20"/>
          <w:highlight w:val="white"/>
        </w:rPr>
        <w:lastRenderedPageBreak/>
        <w:t> </w:t>
      </w:r>
      <w:r w:rsidRPr="0040479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04797" w:rsidRPr="00404797" w14:paraId="70623927" w14:textId="77777777" w:rsidTr="00B61C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93CD"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w:t>
            </w:r>
          </w:p>
          <w:p w14:paraId="6BA6E647"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49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w:t>
            </w:r>
          </w:p>
          <w:p w14:paraId="4AD14C75"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06BC"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04797" w:rsidRPr="00404797" w14:paraId="52DBDCA0" w14:textId="77777777" w:rsidTr="00B61C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8BBA"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0A1C"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875BE"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D2E0"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15F861D4" w14:textId="77777777" w:rsidTr="00B61C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CCB3"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E26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72F238"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w:t>
            </w:r>
            <w:r w:rsidRPr="00772837">
              <w:rPr>
                <w:rFonts w:ascii="Times New Roman" w:eastAsia="Times New Roman" w:hAnsi="Times New Roman" w:cs="Times New Roman"/>
                <w:b/>
                <w:sz w:val="20"/>
                <w:szCs w:val="20"/>
                <w:highlight w:val="white"/>
              </w:rPr>
              <w:t>підпункт 6 пункт</w:t>
            </w:r>
            <w:r w:rsidRPr="00404797">
              <w:rPr>
                <w:rFonts w:ascii="Times New Roman" w:eastAsia="Times New Roman" w:hAnsi="Times New Roman" w:cs="Times New Roman"/>
                <w:b/>
                <w:sz w:val="20"/>
                <w:szCs w:val="20"/>
                <w:highlight w:val="white"/>
              </w:rPr>
              <w:t xml:space="preserve"> 47</w:t>
            </w:r>
            <w:r w:rsidRPr="00404797">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A4B26E" w14:textId="7618FC90" w:rsidR="00444B5E" w:rsidRDefault="00404797" w:rsidP="00444B5E">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72837">
              <w:rPr>
                <w:rFonts w:ascii="Times New Roman" w:eastAsia="Times New Roman" w:hAnsi="Times New Roman" w:cs="Times New Roman"/>
                <w:b/>
                <w:sz w:val="20"/>
                <w:szCs w:val="20"/>
                <w:highlight w:val="white"/>
              </w:rPr>
              <w:t xml:space="preserve">керівника </w:t>
            </w:r>
            <w:r w:rsidRPr="00404797">
              <w:rPr>
                <w:rFonts w:ascii="Times New Roman" w:eastAsia="Times New Roman" w:hAnsi="Times New Roman" w:cs="Times New Roman"/>
                <w:b/>
                <w:sz w:val="20"/>
                <w:szCs w:val="20"/>
                <w:highlight w:val="white"/>
              </w:rPr>
              <w:t xml:space="preserve">учасника процедури закупівлі. </w:t>
            </w:r>
          </w:p>
          <w:p w14:paraId="379E0A90" w14:textId="77777777" w:rsidR="00962B91" w:rsidRDefault="00962B91" w:rsidP="00444B5E">
            <w:pPr>
              <w:spacing w:after="0" w:line="240" w:lineRule="auto"/>
              <w:jc w:val="both"/>
              <w:rPr>
                <w:rFonts w:ascii="Times New Roman" w:eastAsia="Times New Roman" w:hAnsi="Times New Roman" w:cs="Times New Roman"/>
                <w:b/>
                <w:sz w:val="20"/>
                <w:szCs w:val="20"/>
                <w:highlight w:val="white"/>
              </w:rPr>
            </w:pPr>
          </w:p>
          <w:p w14:paraId="5B66E8A8" w14:textId="67DDB236" w:rsidR="00404797" w:rsidRPr="00404797" w:rsidRDefault="00404797" w:rsidP="00444B5E">
            <w:pP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Документ повинен бути не більше </w:t>
            </w:r>
            <w:r w:rsidR="00F32850" w:rsidRPr="00404797">
              <w:rPr>
                <w:rFonts w:ascii="Times New Roman" w:eastAsia="Times New Roman" w:hAnsi="Times New Roman" w:cs="Times New Roman"/>
                <w:b/>
                <w:sz w:val="20"/>
                <w:szCs w:val="20"/>
                <w:highlight w:val="white"/>
              </w:rPr>
              <w:t>тридцяти денної</w:t>
            </w:r>
            <w:r w:rsidRPr="00404797">
              <w:rPr>
                <w:rFonts w:ascii="Times New Roman" w:eastAsia="Times New Roman" w:hAnsi="Times New Roman" w:cs="Times New Roman"/>
                <w:b/>
                <w:sz w:val="20"/>
                <w:szCs w:val="20"/>
                <w:highlight w:val="white"/>
              </w:rPr>
              <w:t xml:space="preserve"> давнини від дати подання документа.</w:t>
            </w:r>
            <w:r w:rsidRPr="00404797">
              <w:rPr>
                <w:rFonts w:ascii="Times New Roman" w:eastAsia="Times New Roman" w:hAnsi="Times New Roman" w:cs="Times New Roman"/>
                <w:sz w:val="20"/>
                <w:szCs w:val="20"/>
                <w:highlight w:val="white"/>
              </w:rPr>
              <w:t> </w:t>
            </w:r>
          </w:p>
        </w:tc>
      </w:tr>
      <w:tr w:rsidR="00404797" w:rsidRPr="00404797" w14:paraId="3257B0B7" w14:textId="77777777" w:rsidTr="00B61C9A">
        <w:trPr>
          <w:trHeight w:val="17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D1F6"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C3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D4167"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2303DB"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04797" w:rsidRPr="00404797" w14:paraId="346C2784" w14:textId="77777777" w:rsidTr="00B61C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333F"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EC4"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BC7BD"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82E3"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Довідка в довільній формі</w:t>
            </w:r>
            <w:r w:rsidRPr="0040479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0E4C5" w14:textId="633E86AC" w:rsidR="00A82CF3" w:rsidRDefault="00A82CF3" w:rsidP="00404797">
      <w:pPr>
        <w:spacing w:before="240" w:after="0" w:line="240" w:lineRule="auto"/>
        <w:jc w:val="center"/>
        <w:rPr>
          <w:rFonts w:ascii="Times New Roman" w:eastAsia="Times New Roman" w:hAnsi="Times New Roman" w:cs="Times New Roman"/>
          <w:b/>
          <w:color w:val="000000"/>
          <w:sz w:val="20"/>
          <w:szCs w:val="20"/>
        </w:rPr>
      </w:pPr>
    </w:p>
    <w:p w14:paraId="70C1537E" w14:textId="43ACEEE7"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5C55DD92" w14:textId="65221915"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68291BCF" w14:textId="1F6E18DA"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5DBC1FBC" w14:textId="77777777" w:rsidR="00F0225E" w:rsidRDefault="00F0225E" w:rsidP="00404797">
      <w:pPr>
        <w:spacing w:before="240" w:after="0" w:line="240" w:lineRule="auto"/>
        <w:jc w:val="center"/>
        <w:rPr>
          <w:rFonts w:ascii="Times New Roman" w:eastAsia="Times New Roman" w:hAnsi="Times New Roman" w:cs="Times New Roman"/>
          <w:b/>
          <w:color w:val="000000"/>
          <w:sz w:val="20"/>
          <w:szCs w:val="20"/>
        </w:rPr>
      </w:pPr>
    </w:p>
    <w:p w14:paraId="46AEC061" w14:textId="77777777"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22E5DD81" w14:textId="26362BF4" w:rsidR="00404797" w:rsidRPr="00404797" w:rsidRDefault="00404797" w:rsidP="00404797">
      <w:pPr>
        <w:spacing w:before="240" w:after="0" w:line="240" w:lineRule="auto"/>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404797">
        <w:rPr>
          <w:rFonts w:ascii="Times New Roman" w:eastAsia="Times New Roman" w:hAnsi="Times New Roman" w:cs="Times New Roman"/>
          <w:b/>
          <w:sz w:val="20"/>
          <w:szCs w:val="20"/>
        </w:rPr>
        <w:t xml:space="preserve"> — </w:t>
      </w:r>
      <w:r w:rsidRPr="00404797">
        <w:rPr>
          <w:rFonts w:ascii="Times New Roman" w:eastAsia="Times New Roman" w:hAnsi="Times New Roman" w:cs="Times New Roman"/>
          <w:b/>
          <w:color w:val="000000"/>
          <w:sz w:val="20"/>
          <w:szCs w:val="20"/>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04797" w:rsidRPr="00404797" w14:paraId="0C4216E9" w14:textId="77777777" w:rsidTr="00B61C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704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w:t>
            </w:r>
          </w:p>
          <w:p w14:paraId="393372DE"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7A0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p>
          <w:p w14:paraId="43B82E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2B20"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Переможець торгів на виконання 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r w:rsidRPr="004047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4797" w:rsidRPr="00404797" w14:paraId="2DFFD40F" w14:textId="77777777" w:rsidTr="00D121EE">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5A98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5ABC8"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C0EA5"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5A9481"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2A7B8AA9" w14:textId="77777777" w:rsidTr="00B61C9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7709F5"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5E1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15D5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734BD"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BF17D7"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p>
          <w:p w14:paraId="7B02837F" w14:textId="26CA897B"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Документ повинен бути не більше </w:t>
            </w:r>
            <w:r w:rsidR="00332515" w:rsidRPr="00404797">
              <w:rPr>
                <w:rFonts w:ascii="Times New Roman" w:eastAsia="Times New Roman" w:hAnsi="Times New Roman" w:cs="Times New Roman"/>
                <w:b/>
                <w:sz w:val="20"/>
                <w:szCs w:val="20"/>
              </w:rPr>
              <w:t>тридцяти денної</w:t>
            </w:r>
            <w:r w:rsidRPr="00404797">
              <w:rPr>
                <w:rFonts w:ascii="Times New Roman" w:eastAsia="Times New Roman" w:hAnsi="Times New Roman" w:cs="Times New Roman"/>
                <w:b/>
                <w:sz w:val="20"/>
                <w:szCs w:val="20"/>
              </w:rPr>
              <w:t xml:space="preserve"> давнини від дати подання документа.</w:t>
            </w:r>
            <w:r w:rsidRPr="00404797">
              <w:rPr>
                <w:rFonts w:ascii="Times New Roman" w:eastAsia="Times New Roman" w:hAnsi="Times New Roman" w:cs="Times New Roman"/>
                <w:sz w:val="20"/>
                <w:szCs w:val="20"/>
              </w:rPr>
              <w:t> </w:t>
            </w:r>
          </w:p>
        </w:tc>
      </w:tr>
      <w:tr w:rsidR="00404797" w:rsidRPr="00404797" w14:paraId="575511BD" w14:textId="77777777" w:rsidTr="00B61C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42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89993B"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423B"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(підпункт 12 пункт 47 Особливостей)</w:t>
            </w:r>
          </w:p>
        </w:tc>
        <w:tc>
          <w:tcPr>
            <w:tcW w:w="528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A18416"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4797" w:rsidRPr="00404797" w14:paraId="3D057B31" w14:textId="77777777" w:rsidTr="00B61C9A">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600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69EC"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624EEF"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1C9C"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Довідка в довільній формі</w:t>
            </w:r>
            <w:r w:rsidRPr="004047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53DDA5" w14:textId="75C66F06" w:rsidR="008E5109" w:rsidRDefault="00404797" w:rsidP="00404797">
      <w:pPr>
        <w:shd w:val="clear" w:color="auto" w:fill="FFFFFF"/>
        <w:spacing w:after="0" w:line="240" w:lineRule="auto"/>
        <w:rPr>
          <w:rFonts w:ascii="Times New Roman" w:eastAsia="Times New Roman" w:hAnsi="Times New Roman" w:cs="Times New Roman"/>
          <w:color w:val="000000" w:themeColor="text1"/>
          <w:sz w:val="20"/>
          <w:szCs w:val="20"/>
        </w:rPr>
      </w:pPr>
      <w:r w:rsidRPr="00404797">
        <w:rPr>
          <w:rFonts w:ascii="Times New Roman" w:eastAsia="Times New Roman" w:hAnsi="Times New Roman" w:cs="Times New Roman"/>
          <w:color w:val="000000" w:themeColor="text1"/>
          <w:sz w:val="20"/>
          <w:szCs w:val="20"/>
        </w:rPr>
        <w:t> </w:t>
      </w:r>
    </w:p>
    <w:p w14:paraId="2A6ACA6D" w14:textId="77777777" w:rsidR="00B160A1" w:rsidRDefault="00B160A1" w:rsidP="00404797">
      <w:pPr>
        <w:shd w:val="clear" w:color="auto" w:fill="FFFFFF"/>
        <w:spacing w:after="0" w:line="240" w:lineRule="auto"/>
        <w:rPr>
          <w:rFonts w:ascii="Times New Roman" w:eastAsia="Times New Roman" w:hAnsi="Times New Roman" w:cs="Times New Roman"/>
          <w:b/>
          <w:caps/>
          <w:color w:val="000000"/>
          <w:sz w:val="20"/>
          <w:szCs w:val="20"/>
        </w:rPr>
      </w:pPr>
    </w:p>
    <w:p w14:paraId="18822A2B"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8CE783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3E47EEDA"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4C01A26C" w14:textId="46599E2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7150DAA" w14:textId="7DBA283E"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69A6CB88" w14:textId="3EDB07BC"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73C47D47" w14:textId="5406FFA8"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2B8ABB68" w14:textId="77777777"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38CDBCD3" w14:textId="47D1B295"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52BCE65A" w14:textId="77777777"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01981B5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50B20A7E"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0022CAA" w14:textId="77777777" w:rsidR="00726C94" w:rsidRDefault="00726C94" w:rsidP="00404797">
      <w:pPr>
        <w:shd w:val="clear" w:color="auto" w:fill="FFFFFF"/>
        <w:spacing w:after="0" w:line="240" w:lineRule="auto"/>
        <w:rPr>
          <w:rFonts w:ascii="Times New Roman" w:eastAsia="Times New Roman" w:hAnsi="Times New Roman" w:cs="Times New Roman"/>
          <w:b/>
          <w:caps/>
          <w:color w:val="000000"/>
          <w:sz w:val="20"/>
          <w:szCs w:val="20"/>
        </w:rPr>
      </w:pPr>
    </w:p>
    <w:p w14:paraId="13500E54" w14:textId="77777777" w:rsidR="00726C94" w:rsidRDefault="00726C94" w:rsidP="00404797">
      <w:pPr>
        <w:shd w:val="clear" w:color="auto" w:fill="FFFFFF"/>
        <w:spacing w:after="0" w:line="240" w:lineRule="auto"/>
        <w:rPr>
          <w:rFonts w:ascii="Times New Roman" w:eastAsia="Times New Roman" w:hAnsi="Times New Roman" w:cs="Times New Roman"/>
          <w:b/>
          <w:caps/>
          <w:color w:val="000000"/>
          <w:sz w:val="20"/>
          <w:szCs w:val="20"/>
        </w:rPr>
      </w:pPr>
    </w:p>
    <w:p w14:paraId="209036B2" w14:textId="77ECBEEA" w:rsidR="00404797" w:rsidRPr="00404797" w:rsidRDefault="00475A24" w:rsidP="004036E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aps/>
          <w:color w:val="000000"/>
          <w:sz w:val="20"/>
          <w:szCs w:val="20"/>
        </w:rPr>
        <w:t xml:space="preserve">РоЗДІЛ </w:t>
      </w:r>
      <w:r w:rsidR="00404797" w:rsidRPr="00404797">
        <w:rPr>
          <w:rFonts w:ascii="Times New Roman" w:eastAsia="Times New Roman" w:hAnsi="Times New Roman" w:cs="Times New Roman"/>
          <w:b/>
          <w:caps/>
          <w:color w:val="000000"/>
          <w:sz w:val="20"/>
          <w:szCs w:val="20"/>
        </w:rPr>
        <w:t>4</w:t>
      </w:r>
      <w:r w:rsidR="00404797" w:rsidRPr="004036E1">
        <w:rPr>
          <w:rFonts w:ascii="Times New Roman" w:eastAsia="Times New Roman" w:hAnsi="Times New Roman" w:cs="Times New Roman"/>
          <w:b/>
          <w:caps/>
          <w:color w:val="000000"/>
          <w:sz w:val="20"/>
          <w:szCs w:val="20"/>
        </w:rPr>
        <w:t xml:space="preserve">. </w:t>
      </w:r>
      <w:r w:rsidR="003D1BD6" w:rsidRPr="004036E1">
        <w:rPr>
          <w:rFonts w:ascii="Times New Roman" w:eastAsia="Times New Roman" w:hAnsi="Times New Roman" w:cs="Times New Roman"/>
          <w:b/>
          <w:caps/>
          <w:color w:val="000000"/>
          <w:sz w:val="20"/>
          <w:szCs w:val="20"/>
        </w:rPr>
        <w:t xml:space="preserve"> </w:t>
      </w:r>
      <w:r w:rsidR="004036E1" w:rsidRPr="004036E1">
        <w:rPr>
          <w:rFonts w:ascii="Times New Roman" w:eastAsia="Times New Roman" w:hAnsi="Times New Roman" w:cs="Times New Roman"/>
          <w:b/>
          <w:caps/>
          <w:color w:val="000000"/>
          <w:sz w:val="20"/>
          <w:szCs w:val="20"/>
        </w:rPr>
        <w:t xml:space="preserve">Інша інформація встановлена відповідно до законодавства (для УЧАСНИКІВ </w:t>
      </w:r>
      <w:r w:rsidR="004036E1" w:rsidRPr="004036E1">
        <w:rPr>
          <w:rFonts w:ascii="Times New Roman" w:eastAsia="Times New Roman" w:hAnsi="Times New Roman" w:cs="Times New Roman"/>
          <w:b/>
          <w:caps/>
          <w:sz w:val="20"/>
          <w:szCs w:val="20"/>
        </w:rPr>
        <w:t>—</w:t>
      </w:r>
      <w:r w:rsidR="004036E1" w:rsidRPr="004036E1">
        <w:rPr>
          <w:rFonts w:ascii="Times New Roman" w:eastAsia="Times New Roman" w:hAnsi="Times New Roman" w:cs="Times New Roman"/>
          <w:b/>
          <w:caps/>
          <w:color w:val="000000"/>
          <w:sz w:val="20"/>
          <w:szCs w:val="20"/>
        </w:rPr>
        <w:t xml:space="preserve"> юридичних осіб, фізичних осіб та фізичних осіб</w:t>
      </w:r>
      <w:r w:rsidR="004036E1" w:rsidRPr="004036E1">
        <w:rPr>
          <w:rFonts w:ascii="Times New Roman" w:eastAsia="Times New Roman" w:hAnsi="Times New Roman" w:cs="Times New Roman"/>
          <w:b/>
          <w:caps/>
          <w:sz w:val="20"/>
          <w:szCs w:val="20"/>
        </w:rPr>
        <w:t xml:space="preserve"> — </w:t>
      </w:r>
      <w:r w:rsidR="004036E1">
        <w:rPr>
          <w:rFonts w:ascii="Times New Roman" w:eastAsia="Times New Roman" w:hAnsi="Times New Roman" w:cs="Times New Roman"/>
          <w:b/>
          <w:caps/>
          <w:color w:val="000000"/>
          <w:sz w:val="20"/>
          <w:szCs w:val="20"/>
        </w:rPr>
        <w:t>підприємців) яку повинен надати Учасник</w:t>
      </w:r>
    </w:p>
    <w:tbl>
      <w:tblPr>
        <w:tblStyle w:val="12"/>
        <w:tblW w:w="10359" w:type="dxa"/>
        <w:tblLayout w:type="fixed"/>
        <w:tblLook w:val="04A0" w:firstRow="1" w:lastRow="0" w:firstColumn="1" w:lastColumn="0" w:noHBand="0" w:noVBand="1"/>
      </w:tblPr>
      <w:tblGrid>
        <w:gridCol w:w="562"/>
        <w:gridCol w:w="9785"/>
        <w:gridCol w:w="12"/>
      </w:tblGrid>
      <w:tr w:rsidR="00475A24" w:rsidRPr="00404797" w14:paraId="703BDCC5" w14:textId="77777777" w:rsidTr="00475A24">
        <w:trPr>
          <w:trHeight w:val="253"/>
        </w:trPr>
        <w:tc>
          <w:tcPr>
            <w:tcW w:w="562" w:type="dxa"/>
          </w:tcPr>
          <w:p w14:paraId="13E6ED08" w14:textId="77777777" w:rsidR="00475A24" w:rsidRPr="002C356D" w:rsidRDefault="00475A24" w:rsidP="00404797">
            <w:pPr>
              <w:rPr>
                <w:rFonts w:ascii="Times New Roman" w:eastAsia="Times New Roman" w:hAnsi="Times New Roman" w:cs="Times New Roman"/>
                <w:color w:val="000000"/>
              </w:rPr>
            </w:pPr>
          </w:p>
        </w:tc>
        <w:tc>
          <w:tcPr>
            <w:tcW w:w="9797" w:type="dxa"/>
            <w:gridSpan w:val="2"/>
          </w:tcPr>
          <w:p w14:paraId="1D2003BB" w14:textId="571485A7" w:rsidR="00475A24" w:rsidRPr="009653EE" w:rsidRDefault="00475A24" w:rsidP="00475A24">
            <w:pPr>
              <w:jc w:val="center"/>
              <w:rPr>
                <w:rFonts w:ascii="Times New Roman" w:eastAsia="Times New Roman" w:hAnsi="Times New Roman" w:cs="Times New Roman"/>
                <w:b/>
                <w:color w:val="000000"/>
              </w:rPr>
            </w:pPr>
            <w:r w:rsidRPr="009653EE">
              <w:rPr>
                <w:rFonts w:ascii="Times New Roman" w:eastAsia="Times New Roman" w:hAnsi="Times New Roman" w:cs="Times New Roman"/>
                <w:b/>
                <w:color w:val="000000"/>
              </w:rPr>
              <w:t>Інші документи від Учасника</w:t>
            </w:r>
          </w:p>
        </w:tc>
      </w:tr>
      <w:tr w:rsidR="003D1BD6" w:rsidRPr="00404797" w14:paraId="6FA27273" w14:textId="77777777" w:rsidTr="002C356D">
        <w:trPr>
          <w:trHeight w:val="807"/>
        </w:trPr>
        <w:tc>
          <w:tcPr>
            <w:tcW w:w="562" w:type="dxa"/>
          </w:tcPr>
          <w:p w14:paraId="1C36BCA8" w14:textId="62807F2B" w:rsidR="003D1BD6" w:rsidRPr="002C356D" w:rsidRDefault="002C356D" w:rsidP="00404797">
            <w:pPr>
              <w:rPr>
                <w:rFonts w:ascii="Times New Roman" w:eastAsia="Times New Roman" w:hAnsi="Times New Roman" w:cs="Times New Roman"/>
                <w:color w:val="000000"/>
              </w:rPr>
            </w:pPr>
            <w:r w:rsidRPr="002C356D">
              <w:rPr>
                <w:rFonts w:ascii="Times New Roman" w:eastAsia="Times New Roman" w:hAnsi="Times New Roman" w:cs="Times New Roman"/>
                <w:color w:val="000000"/>
              </w:rPr>
              <w:t>1</w:t>
            </w:r>
          </w:p>
        </w:tc>
        <w:tc>
          <w:tcPr>
            <w:tcW w:w="9797" w:type="dxa"/>
            <w:gridSpan w:val="2"/>
          </w:tcPr>
          <w:p w14:paraId="7793DA4F" w14:textId="77777777" w:rsidR="003D1BD6" w:rsidRPr="002C356D" w:rsidRDefault="003D1BD6" w:rsidP="003D1BD6">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Довідка, яка містить інформацію про учасника закупівлі, а саме:</w:t>
            </w:r>
          </w:p>
          <w:p w14:paraId="7E2B0F1E"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Повне найменування;</w:t>
            </w:r>
          </w:p>
          <w:p w14:paraId="54EFED01"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Юридична адреса;</w:t>
            </w:r>
          </w:p>
          <w:p w14:paraId="136429FD"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Поштова або фактична адреса;</w:t>
            </w:r>
          </w:p>
          <w:p w14:paraId="04AB9499"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Код ЄДРПОУ підприємства (або ІПН ФОП);</w:t>
            </w:r>
          </w:p>
          <w:p w14:paraId="45706236"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Банківські реквізити (поточний рахунок, назва банку, в якому відкритий рахунок та МФО);</w:t>
            </w:r>
          </w:p>
          <w:p w14:paraId="0374870A"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Тел./факс;</w:t>
            </w:r>
          </w:p>
          <w:p w14:paraId="286D40CF"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E-mail;</w:t>
            </w:r>
          </w:p>
          <w:p w14:paraId="7AF04C0C" w14:textId="025C0531"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Керівник (посада, П.І.Б.) (для ФОП зазначається П.І.Б).</w:t>
            </w:r>
          </w:p>
        </w:tc>
      </w:tr>
      <w:tr w:rsidR="00404797" w:rsidRPr="00404797" w14:paraId="6E2871CF" w14:textId="77777777" w:rsidTr="002C356D">
        <w:trPr>
          <w:trHeight w:val="807"/>
        </w:trPr>
        <w:tc>
          <w:tcPr>
            <w:tcW w:w="562" w:type="dxa"/>
            <w:hideMark/>
          </w:tcPr>
          <w:p w14:paraId="2A7F3216" w14:textId="3F416E52" w:rsidR="00404797" w:rsidRPr="002C356D" w:rsidRDefault="002C356D" w:rsidP="00404797">
            <w:pPr>
              <w:rPr>
                <w:rFonts w:ascii="Times New Roman" w:eastAsia="Times New Roman" w:hAnsi="Times New Roman" w:cs="Times New Roman"/>
              </w:rPr>
            </w:pPr>
            <w:r w:rsidRPr="002C356D">
              <w:rPr>
                <w:rFonts w:ascii="Times New Roman" w:eastAsia="Times New Roman" w:hAnsi="Times New Roman" w:cs="Times New Roman"/>
              </w:rPr>
              <w:t>2</w:t>
            </w:r>
          </w:p>
        </w:tc>
        <w:tc>
          <w:tcPr>
            <w:tcW w:w="9797" w:type="dxa"/>
            <w:gridSpan w:val="2"/>
            <w:hideMark/>
          </w:tcPr>
          <w:p w14:paraId="6CB131EF" w14:textId="3A4BD30D" w:rsidR="00404797" w:rsidRPr="002C356D" w:rsidRDefault="008032A2" w:rsidP="00404797">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Скановану копію з оригіналу п</w:t>
            </w:r>
            <w:r w:rsidR="00404797" w:rsidRPr="002C356D">
              <w:rPr>
                <w:rFonts w:ascii="Times New Roman" w:eastAsia="Times New Roman" w:hAnsi="Times New Roman" w:cs="Times New Roman"/>
                <w:color w:val="000000"/>
              </w:rPr>
              <w:t>ротокол</w:t>
            </w:r>
            <w:r w:rsidR="000C7D0F" w:rsidRPr="002C356D">
              <w:rPr>
                <w:rFonts w:ascii="Times New Roman" w:eastAsia="Times New Roman" w:hAnsi="Times New Roman" w:cs="Times New Roman"/>
                <w:color w:val="000000"/>
              </w:rPr>
              <w:t>у</w:t>
            </w:r>
            <w:r w:rsidR="00404797" w:rsidRPr="002C356D">
              <w:rPr>
                <w:rFonts w:ascii="Times New Roman" w:eastAsia="Times New Roman" w:hAnsi="Times New Roman" w:cs="Times New Roman"/>
                <w:color w:val="000000"/>
              </w:rPr>
              <w:t xml:space="preserve">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64D583A6" w14:textId="77777777" w:rsidR="00404797" w:rsidRPr="002C356D" w:rsidRDefault="00404797" w:rsidP="00404797">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356D">
              <w:rPr>
                <w:rFonts w:ascii="Times New Roman" w:eastAsia="Times New Roman" w:hAnsi="Times New Roman" w:cs="Times New Roman"/>
              </w:rPr>
              <w:t xml:space="preserve">— </w:t>
            </w:r>
            <w:r w:rsidRPr="002C356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04797" w:rsidRPr="00404797" w14:paraId="37D91179" w14:textId="77777777" w:rsidTr="002C356D">
        <w:trPr>
          <w:trHeight w:val="260"/>
        </w:trPr>
        <w:tc>
          <w:tcPr>
            <w:tcW w:w="562" w:type="dxa"/>
            <w:hideMark/>
          </w:tcPr>
          <w:p w14:paraId="20A311BB" w14:textId="1D966E7A" w:rsidR="00404797" w:rsidRPr="002C356D" w:rsidRDefault="002C356D" w:rsidP="00404797">
            <w:pPr>
              <w:rPr>
                <w:rFonts w:ascii="Times New Roman" w:eastAsia="Times New Roman" w:hAnsi="Times New Roman" w:cs="Times New Roman"/>
              </w:rPr>
            </w:pPr>
            <w:r w:rsidRPr="002C356D">
              <w:rPr>
                <w:rFonts w:ascii="Times New Roman" w:eastAsia="Times New Roman" w:hAnsi="Times New Roman" w:cs="Times New Roman"/>
                <w:color w:val="000000"/>
              </w:rPr>
              <w:t>3</w:t>
            </w:r>
          </w:p>
        </w:tc>
        <w:tc>
          <w:tcPr>
            <w:tcW w:w="9797" w:type="dxa"/>
            <w:gridSpan w:val="2"/>
          </w:tcPr>
          <w:p w14:paraId="2AEBEC68" w14:textId="77777777" w:rsidR="00404797" w:rsidRPr="002C356D" w:rsidRDefault="00814152" w:rsidP="00814152">
            <w:pPr>
              <w:jc w:val="both"/>
              <w:rPr>
                <w:rFonts w:ascii="Times New Roman" w:eastAsia="Times New Roman" w:hAnsi="Times New Roman" w:cs="Times New Roman"/>
              </w:rPr>
            </w:pPr>
            <w:r w:rsidRPr="002C356D">
              <w:rPr>
                <w:rFonts w:ascii="Times New Roman" w:eastAsia="Times New Roman" w:hAnsi="Times New Roman" w:cs="Times New Roman"/>
              </w:rPr>
              <w:t>Скановану к</w:t>
            </w:r>
            <w:r w:rsidR="00404797" w:rsidRPr="002C356D">
              <w:rPr>
                <w:rFonts w:ascii="Times New Roman" w:eastAsia="Times New Roman" w:hAnsi="Times New Roman" w:cs="Times New Roman"/>
              </w:rPr>
              <w:t xml:space="preserve">опія </w:t>
            </w:r>
            <w:r w:rsidRPr="002C356D">
              <w:rPr>
                <w:rFonts w:ascii="Times New Roman" w:eastAsia="Times New Roman" w:hAnsi="Times New Roman" w:cs="Times New Roman"/>
              </w:rPr>
              <w:t xml:space="preserve">з оригіналу </w:t>
            </w:r>
            <w:r w:rsidR="00404797" w:rsidRPr="002C356D">
              <w:rPr>
                <w:rFonts w:ascii="Times New Roman" w:eastAsia="Times New Roman" w:hAnsi="Times New Roman" w:cs="Times New Roman"/>
              </w:rPr>
              <w:t>Статуту або іншого установчого документу (для юридичної особи)</w:t>
            </w:r>
          </w:p>
        </w:tc>
      </w:tr>
      <w:tr w:rsidR="00404797" w:rsidRPr="00404797" w14:paraId="25CA9055" w14:textId="77777777" w:rsidTr="002C356D">
        <w:trPr>
          <w:gridAfter w:val="1"/>
          <w:wAfter w:w="12" w:type="dxa"/>
          <w:trHeight w:val="462"/>
        </w:trPr>
        <w:tc>
          <w:tcPr>
            <w:tcW w:w="562" w:type="dxa"/>
          </w:tcPr>
          <w:p w14:paraId="3B4848BA" w14:textId="13ACC649"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4</w:t>
            </w:r>
          </w:p>
        </w:tc>
        <w:tc>
          <w:tcPr>
            <w:tcW w:w="9785" w:type="dxa"/>
          </w:tcPr>
          <w:p w14:paraId="5F1AE4DB" w14:textId="7115CAA9" w:rsidR="00404797" w:rsidRPr="002C356D" w:rsidRDefault="00814152" w:rsidP="0015548E">
            <w:pPr>
              <w:jc w:val="both"/>
              <w:rPr>
                <w:rFonts w:ascii="Times New Roman" w:eastAsia="Times New Roman" w:hAnsi="Times New Roman" w:cs="Times New Roman"/>
              </w:rPr>
            </w:pPr>
            <w:r w:rsidRPr="002C356D">
              <w:rPr>
                <w:rFonts w:ascii="Times New Roman" w:eastAsia="Times New Roman" w:hAnsi="Times New Roman" w:cs="Times New Roman"/>
              </w:rPr>
              <w:t xml:space="preserve">Скановану копія з оригіналу </w:t>
            </w:r>
            <w:r w:rsidR="0015548E" w:rsidRPr="002C356D">
              <w:rPr>
                <w:rFonts w:ascii="Times New Roman" w:eastAsia="Times New Roman" w:hAnsi="Times New Roman" w:cs="Times New Roman"/>
              </w:rPr>
              <w:t xml:space="preserve">свідоцтва платника </w:t>
            </w:r>
            <w:r w:rsidR="00404797" w:rsidRPr="002C356D">
              <w:rPr>
                <w:rFonts w:ascii="Times New Roman" w:eastAsia="Times New Roman" w:hAnsi="Times New Roman" w:cs="Times New Roman"/>
              </w:rPr>
              <w:t>ПДВ</w:t>
            </w:r>
            <w:r w:rsidR="000C7D0F" w:rsidRPr="002C356D">
              <w:rPr>
                <w:rFonts w:ascii="Times New Roman" w:eastAsia="Times New Roman" w:hAnsi="Times New Roman" w:cs="Times New Roman"/>
              </w:rPr>
              <w:t xml:space="preserve"> </w:t>
            </w:r>
            <w:r w:rsidR="000C7D0F" w:rsidRPr="002C356D">
              <w:rPr>
                <w:rFonts w:ascii="Times New Roman" w:hAnsi="Times New Roman" w:cs="Times New Roman"/>
              </w:rPr>
              <w:t xml:space="preserve">або </w:t>
            </w:r>
            <w:r w:rsidR="00404797" w:rsidRPr="002C356D">
              <w:rPr>
                <w:rFonts w:ascii="Times New Roman" w:eastAsia="Times New Roman" w:hAnsi="Times New Roman" w:cs="Times New Roman"/>
              </w:rPr>
              <w:t xml:space="preserve">витяг з реєстру платників </w:t>
            </w:r>
            <w:r w:rsidR="0015548E" w:rsidRPr="002C356D">
              <w:rPr>
                <w:rFonts w:ascii="Times New Roman" w:eastAsia="Times New Roman" w:hAnsi="Times New Roman" w:cs="Times New Roman"/>
              </w:rPr>
              <w:t>ПДВ</w:t>
            </w:r>
            <w:r w:rsidR="000C7D0F" w:rsidRPr="002C356D">
              <w:rPr>
                <w:rFonts w:ascii="Times New Roman" w:eastAsia="Times New Roman" w:hAnsi="Times New Roman" w:cs="Times New Roman"/>
              </w:rPr>
              <w:t>.</w:t>
            </w:r>
            <w:r w:rsidRPr="002C356D">
              <w:t xml:space="preserve"> </w:t>
            </w:r>
            <w:r w:rsidR="000C7D0F" w:rsidRPr="002C356D">
              <w:rPr>
                <w:rFonts w:ascii="Times New Roman" w:hAnsi="Times New Roman" w:cs="Times New Roman"/>
              </w:rPr>
              <w:t>Для платників єдиного податку</w:t>
            </w:r>
            <w:r w:rsidR="000C7D0F" w:rsidRPr="002C356D">
              <w:t xml:space="preserve"> - с</w:t>
            </w:r>
            <w:r w:rsidRPr="002C356D">
              <w:rPr>
                <w:rFonts w:ascii="Times New Roman" w:eastAsia="Times New Roman" w:hAnsi="Times New Roman" w:cs="Times New Roman"/>
              </w:rPr>
              <w:t>кановану копі</w:t>
            </w:r>
            <w:r w:rsidR="000C7D0F" w:rsidRPr="002C356D">
              <w:rPr>
                <w:rFonts w:ascii="Times New Roman" w:eastAsia="Times New Roman" w:hAnsi="Times New Roman" w:cs="Times New Roman"/>
              </w:rPr>
              <w:t>ю</w:t>
            </w:r>
            <w:r w:rsidR="00404797" w:rsidRPr="002C356D">
              <w:rPr>
                <w:rFonts w:ascii="Times New Roman" w:eastAsia="Times New Roman" w:hAnsi="Times New Roman" w:cs="Times New Roman"/>
              </w:rPr>
              <w:t xml:space="preserve"> </w:t>
            </w:r>
            <w:r w:rsidR="000C7D0F" w:rsidRPr="002C356D">
              <w:rPr>
                <w:rFonts w:ascii="Times New Roman" w:eastAsia="Times New Roman" w:hAnsi="Times New Roman" w:cs="Times New Roman"/>
              </w:rPr>
              <w:t xml:space="preserve">з оригіналу </w:t>
            </w:r>
            <w:r w:rsidR="00404797" w:rsidRPr="002C356D">
              <w:rPr>
                <w:rFonts w:ascii="Times New Roman" w:eastAsia="Times New Roman" w:hAnsi="Times New Roman" w:cs="Times New Roman"/>
              </w:rPr>
              <w:t>свідоцтва платника єдиного податку</w:t>
            </w:r>
            <w:r w:rsidR="000C7D0F" w:rsidRPr="002C356D">
              <w:rPr>
                <w:rFonts w:ascii="Times New Roman" w:eastAsia="Times New Roman" w:hAnsi="Times New Roman" w:cs="Times New Roman"/>
              </w:rPr>
              <w:t xml:space="preserve"> або </w:t>
            </w:r>
            <w:r w:rsidR="00404797" w:rsidRPr="002C356D">
              <w:rPr>
                <w:rFonts w:ascii="Times New Roman" w:eastAsia="Times New Roman" w:hAnsi="Times New Roman" w:cs="Times New Roman"/>
              </w:rPr>
              <w:t>витяг з реєстру платників єдиного податку</w:t>
            </w:r>
            <w:r w:rsidR="000C7D0F" w:rsidRPr="002C356D">
              <w:rPr>
                <w:rFonts w:ascii="Times New Roman" w:eastAsia="Times New Roman" w:hAnsi="Times New Roman" w:cs="Times New Roman"/>
              </w:rPr>
              <w:t>.</w:t>
            </w:r>
          </w:p>
        </w:tc>
      </w:tr>
      <w:tr w:rsidR="00A24439" w:rsidRPr="00404797" w14:paraId="791A366A" w14:textId="77777777" w:rsidTr="002C356D">
        <w:trPr>
          <w:gridAfter w:val="1"/>
          <w:wAfter w:w="12" w:type="dxa"/>
        </w:trPr>
        <w:tc>
          <w:tcPr>
            <w:tcW w:w="562" w:type="dxa"/>
          </w:tcPr>
          <w:p w14:paraId="670FE07F" w14:textId="68FD0B7E" w:rsidR="00A24439"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5</w:t>
            </w:r>
          </w:p>
        </w:tc>
        <w:tc>
          <w:tcPr>
            <w:tcW w:w="9785" w:type="dxa"/>
          </w:tcPr>
          <w:p w14:paraId="67245D3F" w14:textId="24113A72" w:rsidR="00A24439" w:rsidRPr="002C356D" w:rsidRDefault="000C7D0F" w:rsidP="00246E2A">
            <w:pPr>
              <w:jc w:val="both"/>
              <w:rPr>
                <w:rFonts w:ascii="Times New Roman" w:eastAsia="Times New Roman" w:hAnsi="Times New Roman" w:cs="Times New Roman"/>
              </w:rPr>
            </w:pPr>
            <w:r w:rsidRPr="002C356D">
              <w:rPr>
                <w:rFonts w:ascii="Times New Roman" w:eastAsia="Times New Roman" w:hAnsi="Times New Roman" w:cs="Times New Roman"/>
              </w:rPr>
              <w:t>В</w:t>
            </w:r>
            <w:r w:rsidR="00A24439" w:rsidRPr="002C356D">
              <w:rPr>
                <w:rFonts w:ascii="Times New Roman" w:eastAsia="Times New Roman" w:hAnsi="Times New Roman" w:cs="Times New Roman"/>
              </w:rPr>
              <w:t>итяг з Єдиному державному реєстрі юридичних осіб, фізичних осіб — підприємців та громадських формувань.</w:t>
            </w:r>
            <w:r w:rsidR="00246E2A" w:rsidRPr="002C356D">
              <w:rPr>
                <w:rFonts w:ascii="Times New Roman" w:eastAsia="Times New Roman" w:hAnsi="Times New Roman" w:cs="Times New Roman"/>
              </w:rPr>
              <w:t xml:space="preserve">(Витяг повинен бути станом не раніше </w:t>
            </w:r>
            <w:r w:rsidR="001E42F4" w:rsidRPr="002C356D">
              <w:rPr>
                <w:rFonts w:ascii="Times New Roman" w:eastAsia="Times New Roman" w:hAnsi="Times New Roman" w:cs="Times New Roman"/>
              </w:rPr>
              <w:t>ніж дата оголошення про проведення процедури закупівлі).</w:t>
            </w:r>
            <w:r w:rsidR="00246E2A" w:rsidRPr="002C356D">
              <w:rPr>
                <w:rFonts w:ascii="Times New Roman" w:eastAsia="Times New Roman" w:hAnsi="Times New Roman" w:cs="Times New Roman"/>
              </w:rPr>
              <w:t xml:space="preserve"> </w:t>
            </w:r>
          </w:p>
        </w:tc>
      </w:tr>
      <w:tr w:rsidR="00404797" w:rsidRPr="00404797" w14:paraId="25F16BD9" w14:textId="77777777" w:rsidTr="002C356D">
        <w:trPr>
          <w:gridAfter w:val="1"/>
          <w:wAfter w:w="12" w:type="dxa"/>
        </w:trPr>
        <w:tc>
          <w:tcPr>
            <w:tcW w:w="562" w:type="dxa"/>
          </w:tcPr>
          <w:p w14:paraId="7DA67C5C" w14:textId="22884FE1"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6</w:t>
            </w:r>
          </w:p>
          <w:p w14:paraId="76FDDF5D" w14:textId="77777777" w:rsidR="00404797" w:rsidRPr="002C356D" w:rsidRDefault="00404797" w:rsidP="00404797">
            <w:pPr>
              <w:jc w:val="both"/>
              <w:rPr>
                <w:rFonts w:ascii="Times New Roman" w:eastAsia="Times New Roman" w:hAnsi="Times New Roman" w:cs="Times New Roman"/>
              </w:rPr>
            </w:pPr>
          </w:p>
        </w:tc>
        <w:tc>
          <w:tcPr>
            <w:tcW w:w="9785" w:type="dxa"/>
          </w:tcPr>
          <w:p w14:paraId="2BFD0D3B" w14:textId="05C3423A" w:rsidR="00404797" w:rsidRPr="002C356D" w:rsidRDefault="00814152" w:rsidP="0026674E">
            <w:pPr>
              <w:jc w:val="both"/>
              <w:rPr>
                <w:rFonts w:ascii="Times New Roman" w:eastAsia="Times New Roman" w:hAnsi="Times New Roman" w:cs="Times New Roman"/>
              </w:rPr>
            </w:pPr>
            <w:r w:rsidRPr="002C356D">
              <w:rPr>
                <w:rFonts w:ascii="Times New Roman" w:eastAsia="Times New Roman" w:hAnsi="Times New Roman" w:cs="Times New Roman"/>
              </w:rPr>
              <w:t>Скановану копія з оригіналу</w:t>
            </w:r>
            <w:r w:rsidR="00404797" w:rsidRPr="002C356D">
              <w:rPr>
                <w:rFonts w:ascii="Times New Roman" w:eastAsia="Times New Roman" w:hAnsi="Times New Roman" w:cs="Times New Roman"/>
              </w:rPr>
              <w:t xml:space="preserve">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r w:rsidR="0026674E">
              <w:rPr>
                <w:rFonts w:ascii="Times New Roman" w:eastAsia="Times New Roman" w:hAnsi="Times New Roman" w:cs="Times New Roman"/>
              </w:rPr>
              <w:t xml:space="preserve"> </w:t>
            </w:r>
            <w:r w:rsidR="00404797" w:rsidRPr="002C356D">
              <w:rPr>
                <w:rFonts w:ascii="Times New Roman" w:eastAsia="Times New Roman" w:hAnsi="Times New Roman" w:cs="Times New Roman"/>
              </w:rPr>
              <w:t>зазначенням законодавчих підстав ненадання документу -для фізичних осіб, фізичних осіб- підприємців).</w:t>
            </w:r>
          </w:p>
        </w:tc>
      </w:tr>
      <w:tr w:rsidR="00404797" w:rsidRPr="00404797" w14:paraId="58A28ED7" w14:textId="77777777" w:rsidTr="002C356D">
        <w:trPr>
          <w:gridAfter w:val="1"/>
          <w:wAfter w:w="12" w:type="dxa"/>
        </w:trPr>
        <w:tc>
          <w:tcPr>
            <w:tcW w:w="562" w:type="dxa"/>
          </w:tcPr>
          <w:p w14:paraId="77D2AE88" w14:textId="6372B173"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7</w:t>
            </w:r>
          </w:p>
        </w:tc>
        <w:tc>
          <w:tcPr>
            <w:tcW w:w="9785" w:type="dxa"/>
          </w:tcPr>
          <w:p w14:paraId="687E8433" w14:textId="5F4FA3DC" w:rsidR="00404797" w:rsidRPr="002C356D" w:rsidRDefault="00404797" w:rsidP="00D058D4">
            <w:pPr>
              <w:jc w:val="both"/>
              <w:rPr>
                <w:rFonts w:ascii="Times New Roman" w:eastAsia="Times New Roman" w:hAnsi="Times New Roman" w:cs="Times New Roman"/>
              </w:rPr>
            </w:pPr>
            <w:r w:rsidRPr="002C356D">
              <w:rPr>
                <w:rFonts w:ascii="Times New Roman" w:eastAsia="Times New Roman" w:hAnsi="Times New Roman" w:cs="Times New Roman"/>
                <w:b/>
              </w:rPr>
              <w:t>Лист-гарантія</w:t>
            </w:r>
            <w:r w:rsidRPr="002C356D">
              <w:rPr>
                <w:rFonts w:ascii="Times New Roman" w:eastAsia="Times New Roman" w:hAnsi="Times New Roman" w:cs="Times New Roman"/>
              </w:rPr>
              <w:t>,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w:t>
            </w:r>
            <w:r w:rsidRPr="0026674E">
              <w:rPr>
                <w:rFonts w:ascii="Times New Roman" w:eastAsia="Times New Roman" w:hAnsi="Times New Roman" w:cs="Times New Roman"/>
              </w:rPr>
              <w:t xml:space="preserve">)". </w:t>
            </w:r>
            <w:r w:rsidR="0026674E" w:rsidRPr="0026674E">
              <w:rPr>
                <w:rFonts w:ascii="Times New Roman" w:eastAsia="Times New Roman" w:hAnsi="Times New Roman" w:cs="Times New Roman"/>
              </w:rPr>
              <w:t xml:space="preserve">На підтвердження відсутності застосованих до учасника закупівлі санкцій, надати </w:t>
            </w:r>
            <w:r w:rsidR="0026674E" w:rsidRPr="0026674E">
              <w:rPr>
                <w:rFonts w:ascii="Times New Roman" w:eastAsia="Times New Roman" w:hAnsi="Times New Roman" w:cs="Times New Roman"/>
                <w:b/>
              </w:rPr>
              <w:t>гарантійний лист</w:t>
            </w:r>
            <w:r w:rsidR="0026674E" w:rsidRPr="0026674E">
              <w:rPr>
                <w:rFonts w:ascii="Times New Roman" w:eastAsia="Times New Roman" w:hAnsi="Times New Roman" w:cs="Times New Roman"/>
              </w:rPr>
              <w:t>, що учасник закупівлі не перебуває у списку суб’єктів господарювання до яких застосовані санкції.</w:t>
            </w:r>
          </w:p>
        </w:tc>
      </w:tr>
      <w:tr w:rsidR="00404797" w:rsidRPr="00404797" w14:paraId="18C00FCF" w14:textId="77777777" w:rsidTr="002C356D">
        <w:trPr>
          <w:gridAfter w:val="1"/>
          <w:wAfter w:w="12" w:type="dxa"/>
        </w:trPr>
        <w:tc>
          <w:tcPr>
            <w:tcW w:w="562" w:type="dxa"/>
          </w:tcPr>
          <w:p w14:paraId="7A7A0F87" w14:textId="0FB3C3C2" w:rsidR="00404797" w:rsidRPr="002C356D" w:rsidRDefault="00D058D4" w:rsidP="00A24439">
            <w:pPr>
              <w:jc w:val="both"/>
              <w:rPr>
                <w:rFonts w:ascii="Times New Roman" w:eastAsia="Times New Roman" w:hAnsi="Times New Roman" w:cs="Times New Roman"/>
              </w:rPr>
            </w:pPr>
            <w:r>
              <w:rPr>
                <w:rFonts w:ascii="Times New Roman" w:eastAsia="Times New Roman" w:hAnsi="Times New Roman" w:cs="Times New Roman"/>
              </w:rPr>
              <w:t>8</w:t>
            </w:r>
          </w:p>
        </w:tc>
        <w:tc>
          <w:tcPr>
            <w:tcW w:w="9785" w:type="dxa"/>
            <w:tcBorders>
              <w:top w:val="single" w:sz="8" w:space="0" w:color="000000"/>
              <w:left w:val="single" w:sz="8" w:space="0" w:color="000000"/>
              <w:bottom w:val="single" w:sz="8" w:space="0" w:color="000000"/>
              <w:right w:val="single" w:sz="8" w:space="0" w:color="000000"/>
            </w:tcBorders>
          </w:tcPr>
          <w:p w14:paraId="27FCD053" w14:textId="1AEA372D" w:rsidR="00D8791C" w:rsidRPr="002C356D" w:rsidRDefault="00D8791C" w:rsidP="00D8791C">
            <w:pPr>
              <w:jc w:val="both"/>
              <w:rPr>
                <w:rFonts w:ascii="Times New Roman" w:eastAsia="Times New Roman" w:hAnsi="Times New Roman" w:cs="Times New Roman"/>
              </w:rPr>
            </w:pPr>
            <w:r w:rsidRPr="002C356D">
              <w:rPr>
                <w:rFonts w:ascii="Times New Roman" w:eastAsia="Times New Roman" w:hAnsi="Times New Roman" w:cs="Times New Roman"/>
                <w:b/>
                <w:color w:val="000000"/>
              </w:rPr>
              <w:t>Довідка,</w:t>
            </w:r>
            <w:r w:rsidRPr="002C356D">
              <w:rPr>
                <w:rFonts w:ascii="Times New Roman" w:eastAsia="Times New Roman" w:hAnsi="Times New Roman" w:cs="Times New Roman"/>
                <w:color w:val="000000"/>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00726C94" w:rsidRPr="002C356D">
              <w:rPr>
                <w:rFonts w:ascii="Times New Roman" w:eastAsia="Times New Roman" w:hAnsi="Times New Roman" w:cs="Times New Roman"/>
                <w:color w:val="000000"/>
              </w:rPr>
              <w:t xml:space="preserve"> </w:t>
            </w:r>
            <w:r w:rsidRPr="002C356D">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2C356D">
              <w:rPr>
                <w:rFonts w:ascii="Times New Roman" w:eastAsia="Times New Roman" w:hAnsi="Times New Roman" w:cs="Times New Roman"/>
              </w:rPr>
              <w:t>місця проживання</w:t>
            </w:r>
            <w:r w:rsidRPr="002C356D">
              <w:rPr>
                <w:rFonts w:ascii="Times New Roman" w:eastAsia="Times New Roman" w:hAnsi="Times New Roman" w:cs="Times New Roman"/>
                <w:color w:val="000000"/>
              </w:rPr>
              <w:t xml:space="preserve"> та громадянство.</w:t>
            </w:r>
          </w:p>
          <w:p w14:paraId="28D0B9B3" w14:textId="77777777" w:rsidR="00D8791C" w:rsidRPr="002C356D" w:rsidRDefault="00D8791C" w:rsidP="00D8791C">
            <w:pPr>
              <w:jc w:val="both"/>
              <w:rPr>
                <w:rFonts w:ascii="Times New Roman" w:eastAsia="Times New Roman" w:hAnsi="Times New Roman" w:cs="Times New Roman"/>
              </w:rPr>
            </w:pPr>
            <w:r w:rsidRPr="002C356D">
              <w:rPr>
                <w:rFonts w:ascii="Times New Roman" w:eastAsia="Times New Roman" w:hAnsi="Times New Roman" w:cs="Times New Roman"/>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A70CEAF" w14:textId="77777777" w:rsidR="00D8791C" w:rsidRPr="002C356D" w:rsidRDefault="00D8791C" w:rsidP="00D8791C">
            <w:pPr>
              <w:numPr>
                <w:ilvl w:val="0"/>
                <w:numId w:val="5"/>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B5F46F"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536EE62B" w14:textId="77777777" w:rsidR="00D8791C" w:rsidRPr="002C356D" w:rsidRDefault="00D8791C" w:rsidP="00D8791C">
            <w:pPr>
              <w:numPr>
                <w:ilvl w:val="0"/>
                <w:numId w:val="6"/>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посвідчення біженця чи документ, що підтверджує надання притулку в Україні,</w:t>
            </w:r>
          </w:p>
          <w:p w14:paraId="6080E107"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4B45A87A" w14:textId="77777777" w:rsidR="00D8791C" w:rsidRPr="002C356D" w:rsidRDefault="00D8791C" w:rsidP="00D8791C">
            <w:pPr>
              <w:numPr>
                <w:ilvl w:val="0"/>
                <w:numId w:val="3"/>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 xml:space="preserve"> посвідчення особи, яка потребує додаткового захисту в Україні,</w:t>
            </w:r>
          </w:p>
          <w:p w14:paraId="4A5D2F7B"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73F34F62" w14:textId="77777777" w:rsidR="00D8791C" w:rsidRPr="002C356D" w:rsidRDefault="00D8791C" w:rsidP="00D8791C">
            <w:pPr>
              <w:numPr>
                <w:ilvl w:val="0"/>
                <w:numId w:val="4"/>
              </w:numPr>
              <w:shd w:val="clear" w:color="auto" w:fill="FFFFFF"/>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посвідчення особи, якій надано тимчасовий захист в Україні,</w:t>
            </w:r>
          </w:p>
          <w:p w14:paraId="58394A4D" w14:textId="77777777" w:rsidR="00D8791C" w:rsidRPr="002C356D" w:rsidRDefault="00D8791C" w:rsidP="00D8791C">
            <w:pPr>
              <w:shd w:val="clear" w:color="auto" w:fill="FFFFFF"/>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5AB2CF1A" w14:textId="2F3737FD" w:rsidR="00A82CF3" w:rsidRPr="002C356D" w:rsidRDefault="00D8791C" w:rsidP="002C356D">
            <w:pPr>
              <w:jc w:val="both"/>
              <w:rPr>
                <w:rFonts w:ascii="Times New Roman" w:eastAsia="Times New Roman" w:hAnsi="Times New Roman" w:cs="Times New Roman"/>
              </w:rPr>
            </w:pPr>
            <w:r w:rsidRPr="002C356D">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04797" w:rsidRPr="00404797" w14:paraId="78D46EEA" w14:textId="77777777" w:rsidTr="002C356D">
        <w:trPr>
          <w:gridAfter w:val="1"/>
          <w:wAfter w:w="12" w:type="dxa"/>
        </w:trPr>
        <w:tc>
          <w:tcPr>
            <w:tcW w:w="562" w:type="dxa"/>
          </w:tcPr>
          <w:p w14:paraId="1B2B393D" w14:textId="07F56CED" w:rsidR="00404797"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lastRenderedPageBreak/>
              <w:t>9</w:t>
            </w:r>
          </w:p>
        </w:tc>
        <w:tc>
          <w:tcPr>
            <w:tcW w:w="9785" w:type="dxa"/>
            <w:tcBorders>
              <w:top w:val="single" w:sz="8" w:space="0" w:color="000000"/>
              <w:left w:val="single" w:sz="8" w:space="0" w:color="000000"/>
              <w:bottom w:val="single" w:sz="8" w:space="0" w:color="000000"/>
              <w:right w:val="single" w:sz="8" w:space="0" w:color="000000"/>
            </w:tcBorders>
          </w:tcPr>
          <w:p w14:paraId="643FA61C" w14:textId="2106F19A" w:rsidR="00404797" w:rsidRPr="002C356D" w:rsidRDefault="00404797" w:rsidP="007B5623">
            <w:pPr>
              <w:jc w:val="both"/>
              <w:rPr>
                <w:rFonts w:ascii="Times New Roman" w:eastAsia="Times New Roman" w:hAnsi="Times New Roman" w:cs="Times New Roman"/>
                <w:color w:val="000000"/>
              </w:rPr>
            </w:pPr>
            <w:r w:rsidRPr="002C356D">
              <w:rPr>
                <w:rFonts w:ascii="Times New Roman" w:hAnsi="Times New Roman" w:cs="Times New Roman"/>
                <w:color w:val="000000"/>
              </w:rPr>
              <w:t xml:space="preserve">Підтвердження відповідності </w:t>
            </w:r>
            <w:r w:rsidR="00696CE2">
              <w:rPr>
                <w:rFonts w:ascii="Times New Roman" w:hAnsi="Times New Roman" w:cs="Times New Roman"/>
                <w:color w:val="000000"/>
              </w:rPr>
              <w:t xml:space="preserve">тендерної </w:t>
            </w:r>
            <w:r w:rsidRPr="002C356D">
              <w:rPr>
                <w:rFonts w:ascii="Times New Roman" w:hAnsi="Times New Roman" w:cs="Times New Roman"/>
                <w:color w:val="000000"/>
              </w:rPr>
              <w:t>пропозиції Учасника необхідним технічним, якісним та кількісним характеристикам предмета закупівлі, у тому числі відповідн</w:t>
            </w:r>
            <w:r w:rsidR="00A17797" w:rsidRPr="002C356D">
              <w:rPr>
                <w:rFonts w:ascii="Times New Roman" w:hAnsi="Times New Roman" w:cs="Times New Roman"/>
                <w:color w:val="000000"/>
              </w:rPr>
              <w:t>у технічну специфікацію</w:t>
            </w:r>
            <w:r w:rsidRPr="002C356D">
              <w:rPr>
                <w:rFonts w:ascii="Times New Roman" w:hAnsi="Times New Roman" w:cs="Times New Roman"/>
                <w:color w:val="000000"/>
              </w:rPr>
              <w:t xml:space="preserve"> (у разі потреби – планам, кресленням, малюнкам чи опису предмета закупівлі) у вигляді </w:t>
            </w:r>
            <w:r w:rsidRPr="002C356D">
              <w:rPr>
                <w:rFonts w:ascii="Times New Roman" w:hAnsi="Times New Roman" w:cs="Times New Roman"/>
                <w:b/>
                <w:color w:val="000000"/>
              </w:rPr>
              <w:t>листа-гарантії</w:t>
            </w:r>
            <w:r w:rsidRPr="002C356D">
              <w:rPr>
                <w:rFonts w:ascii="Times New Roman" w:hAnsi="Times New Roman" w:cs="Times New Roman"/>
                <w:color w:val="000000"/>
              </w:rPr>
              <w:t xml:space="preserve"> наступного змісту: «Ми, зазначити найменування Учасника підтверджуємо відповідність своєї </w:t>
            </w:r>
            <w:r w:rsidR="00B23132" w:rsidRPr="002C356D">
              <w:rPr>
                <w:rFonts w:ascii="Times New Roman" w:hAnsi="Times New Roman" w:cs="Times New Roman"/>
                <w:color w:val="000000"/>
              </w:rPr>
              <w:t xml:space="preserve">тендерній </w:t>
            </w:r>
            <w:r w:rsidRPr="002C356D">
              <w:rPr>
                <w:rFonts w:ascii="Times New Roman" w:hAnsi="Times New Roman" w:cs="Times New Roman"/>
                <w:color w:val="000000"/>
              </w:rPr>
              <w:t xml:space="preserve">пропозиції технічним, якісним, кількісним характеристикам </w:t>
            </w:r>
            <w:r w:rsidR="003F1450" w:rsidRPr="002C356D">
              <w:rPr>
                <w:rFonts w:ascii="Times New Roman" w:hAnsi="Times New Roman" w:cs="Times New Roman"/>
                <w:color w:val="000000"/>
              </w:rPr>
              <w:t>за</w:t>
            </w:r>
            <w:r w:rsidRPr="002C356D">
              <w:rPr>
                <w:rFonts w:ascii="Times New Roman" w:hAnsi="Times New Roman" w:cs="Times New Roman"/>
                <w:color w:val="000000"/>
              </w:rPr>
              <w:t xml:space="preserve"> предмет</w:t>
            </w:r>
            <w:r w:rsidR="003F1450" w:rsidRPr="002C356D">
              <w:rPr>
                <w:rFonts w:ascii="Times New Roman" w:hAnsi="Times New Roman" w:cs="Times New Roman"/>
                <w:color w:val="000000"/>
              </w:rPr>
              <w:t>ом</w:t>
            </w:r>
            <w:r w:rsidRPr="002C356D">
              <w:rPr>
                <w:rFonts w:ascii="Times New Roman" w:hAnsi="Times New Roman" w:cs="Times New Roman"/>
                <w:color w:val="000000"/>
              </w:rPr>
              <w:t xml:space="preserve"> закупівлі, технічній специфікації та іншим вимогам до предмету закупівлі, що містяться в оголошенні, у т. ч. Додатку 2 </w:t>
            </w:r>
            <w:r w:rsidR="007B5623">
              <w:rPr>
                <w:rFonts w:ascii="Times New Roman" w:hAnsi="Times New Roman" w:cs="Times New Roman"/>
                <w:color w:val="000000"/>
              </w:rPr>
              <w:t>«Технічна</w:t>
            </w:r>
            <w:r w:rsidR="00AB6AFF" w:rsidRPr="002C356D">
              <w:rPr>
                <w:rFonts w:ascii="Times New Roman" w:hAnsi="Times New Roman" w:cs="Times New Roman"/>
                <w:color w:val="000000"/>
              </w:rPr>
              <w:t xml:space="preserve"> специфікаці</w:t>
            </w:r>
            <w:r w:rsidR="007B5623">
              <w:rPr>
                <w:rFonts w:ascii="Times New Roman" w:hAnsi="Times New Roman" w:cs="Times New Roman"/>
                <w:color w:val="000000"/>
              </w:rPr>
              <w:t>я</w:t>
            </w:r>
            <w:r w:rsidR="00AB6AFF" w:rsidRPr="002C356D">
              <w:rPr>
                <w:rFonts w:ascii="Times New Roman" w:hAnsi="Times New Roman" w:cs="Times New Roman"/>
                <w:color w:val="000000"/>
              </w:rPr>
              <w:t xml:space="preserve">» </w:t>
            </w:r>
            <w:r w:rsidRPr="002C356D">
              <w:rPr>
                <w:rFonts w:ascii="Times New Roman" w:hAnsi="Times New Roman" w:cs="Times New Roman"/>
                <w:color w:val="000000"/>
              </w:rPr>
              <w:t>оголошення, а також пі</w:t>
            </w:r>
            <w:r w:rsidR="003F1450" w:rsidRPr="002C356D">
              <w:rPr>
                <w:rFonts w:ascii="Times New Roman" w:hAnsi="Times New Roman" w:cs="Times New Roman"/>
                <w:color w:val="000000"/>
              </w:rPr>
              <w:t>дтверджуємо можливість надання робіт</w:t>
            </w:r>
            <w:r w:rsidRPr="002C356D">
              <w:rPr>
                <w:rFonts w:ascii="Times New Roman" w:hAnsi="Times New Roman" w:cs="Times New Roman"/>
                <w:color w:val="000000"/>
              </w:rPr>
              <w:t>, у відповідності до вимог, визначених згідно з умовами документації».</w:t>
            </w:r>
          </w:p>
        </w:tc>
      </w:tr>
      <w:tr w:rsidR="00404797" w:rsidRPr="00404797" w14:paraId="14A50AC8" w14:textId="77777777" w:rsidTr="002C356D">
        <w:trPr>
          <w:gridAfter w:val="1"/>
          <w:wAfter w:w="12" w:type="dxa"/>
        </w:trPr>
        <w:tc>
          <w:tcPr>
            <w:tcW w:w="562" w:type="dxa"/>
          </w:tcPr>
          <w:p w14:paraId="08AFF2AF" w14:textId="4DE137D7" w:rsidR="00404797"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t>10</w:t>
            </w:r>
          </w:p>
        </w:tc>
        <w:tc>
          <w:tcPr>
            <w:tcW w:w="9785" w:type="dxa"/>
            <w:tcBorders>
              <w:top w:val="single" w:sz="8" w:space="0" w:color="000000"/>
              <w:left w:val="single" w:sz="8" w:space="0" w:color="000000"/>
              <w:bottom w:val="single" w:sz="8" w:space="0" w:color="000000"/>
              <w:right w:val="single" w:sz="8" w:space="0" w:color="000000"/>
            </w:tcBorders>
          </w:tcPr>
          <w:p w14:paraId="6547F594" w14:textId="70612AAE" w:rsidR="00404797" w:rsidRPr="002C356D" w:rsidRDefault="003D1BD6" w:rsidP="003D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rPr>
            </w:pPr>
            <w:r w:rsidRPr="002C356D">
              <w:rPr>
                <w:rFonts w:ascii="Times New Roman" w:hAnsi="Times New Roman" w:cs="Times New Roman"/>
              </w:rPr>
              <w:t>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tc>
      </w:tr>
      <w:tr w:rsidR="003D1BD6" w:rsidRPr="00404797" w14:paraId="46BB3447" w14:textId="77777777" w:rsidTr="002C356D">
        <w:trPr>
          <w:gridAfter w:val="1"/>
          <w:wAfter w:w="12" w:type="dxa"/>
        </w:trPr>
        <w:tc>
          <w:tcPr>
            <w:tcW w:w="562" w:type="dxa"/>
          </w:tcPr>
          <w:p w14:paraId="025D2485" w14:textId="37307695" w:rsidR="003D1BD6"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t>11</w:t>
            </w:r>
          </w:p>
        </w:tc>
        <w:tc>
          <w:tcPr>
            <w:tcW w:w="9785" w:type="dxa"/>
            <w:tcBorders>
              <w:top w:val="single" w:sz="8" w:space="0" w:color="000000"/>
              <w:left w:val="single" w:sz="8" w:space="0" w:color="000000"/>
              <w:bottom w:val="single" w:sz="8" w:space="0" w:color="000000"/>
              <w:right w:val="single" w:sz="8" w:space="0" w:color="000000"/>
            </w:tcBorders>
          </w:tcPr>
          <w:p w14:paraId="4A4EA921" w14:textId="77F10700" w:rsidR="003D1BD6" w:rsidRPr="002C356D" w:rsidRDefault="003D1BD6" w:rsidP="00404797">
            <w:pPr>
              <w:jc w:val="both"/>
              <w:rPr>
                <w:rFonts w:ascii="Times New Roman" w:eastAsia="Times New Roman" w:hAnsi="Times New Roman" w:cs="Times New Roman"/>
                <w:b/>
                <w:color w:val="000000"/>
              </w:rPr>
            </w:pPr>
            <w:r w:rsidRPr="002C356D">
              <w:rPr>
                <w:rFonts w:ascii="Times New Roman" w:hAnsi="Times New Roman" w:cs="Times New Roman"/>
                <w:color w:val="000000"/>
              </w:rPr>
              <w:t>Довідка в довільній формі про застосовування заходів із захисту довкілля.</w:t>
            </w:r>
          </w:p>
        </w:tc>
      </w:tr>
      <w:tr w:rsidR="007B5623" w:rsidRPr="00404797" w14:paraId="4664E160" w14:textId="77777777" w:rsidTr="002C356D">
        <w:trPr>
          <w:gridAfter w:val="1"/>
          <w:wAfter w:w="12" w:type="dxa"/>
        </w:trPr>
        <w:tc>
          <w:tcPr>
            <w:tcW w:w="562" w:type="dxa"/>
          </w:tcPr>
          <w:p w14:paraId="090F4652" w14:textId="38707637" w:rsidR="007B5623" w:rsidRDefault="007B5623" w:rsidP="001C3E1A">
            <w:pPr>
              <w:jc w:val="both"/>
              <w:rPr>
                <w:rFonts w:ascii="Times New Roman" w:eastAsia="Times New Roman" w:hAnsi="Times New Roman" w:cs="Times New Roman"/>
              </w:rPr>
            </w:pPr>
            <w:r>
              <w:rPr>
                <w:rFonts w:ascii="Times New Roman" w:eastAsia="Times New Roman" w:hAnsi="Times New Roman" w:cs="Times New Roman"/>
              </w:rPr>
              <w:t>12</w:t>
            </w:r>
          </w:p>
        </w:tc>
        <w:tc>
          <w:tcPr>
            <w:tcW w:w="9785" w:type="dxa"/>
            <w:tcBorders>
              <w:top w:val="single" w:sz="8" w:space="0" w:color="000000"/>
              <w:left w:val="single" w:sz="8" w:space="0" w:color="000000"/>
              <w:bottom w:val="single" w:sz="8" w:space="0" w:color="000000"/>
              <w:right w:val="single" w:sz="8" w:space="0" w:color="000000"/>
            </w:tcBorders>
          </w:tcPr>
          <w:p w14:paraId="2A096B44" w14:textId="05C5A0C0" w:rsidR="007B5623" w:rsidRPr="002C356D" w:rsidRDefault="007B5623" w:rsidP="007B5623">
            <w:pPr>
              <w:jc w:val="both"/>
              <w:rPr>
                <w:rFonts w:ascii="Times New Roman" w:hAnsi="Times New Roman" w:cs="Times New Roman"/>
                <w:color w:val="000000"/>
              </w:rPr>
            </w:pPr>
            <w:r>
              <w:rPr>
                <w:rFonts w:ascii="Times New Roman" w:hAnsi="Times New Roman" w:cs="Times New Roman"/>
                <w:color w:val="000000"/>
              </w:rPr>
              <w:t xml:space="preserve">Учасник </w:t>
            </w:r>
            <w:r w:rsidR="00AC0FCC">
              <w:rPr>
                <w:rFonts w:ascii="Times New Roman" w:hAnsi="Times New Roman" w:cs="Times New Roman"/>
                <w:color w:val="000000"/>
              </w:rPr>
              <w:t xml:space="preserve">підтверджує у вигляді довідки, що </w:t>
            </w:r>
            <w:r>
              <w:rPr>
                <w:rFonts w:ascii="Times New Roman" w:hAnsi="Times New Roman" w:cs="Times New Roman"/>
                <w:color w:val="000000"/>
              </w:rPr>
              <w:t>н</w:t>
            </w:r>
            <w:r w:rsidRPr="007B5623">
              <w:rPr>
                <w:rFonts w:ascii="Times New Roman" w:hAnsi="Times New Roman" w:cs="Times New Roman"/>
                <w:color w:val="000000"/>
              </w:rPr>
              <w:t>ести відповідальність за життя та здоров’я працівників, які безпосередньо виконуватимуть роботи, відповідно до Закону України «Про охорону праці».</w:t>
            </w:r>
          </w:p>
        </w:tc>
      </w:tr>
    </w:tbl>
    <w:p w14:paraId="61188DA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4A586CA"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72552B5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9C38352"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A5BCA93" w14:textId="2269BC2E"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D64F75E" w14:textId="3572B601"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0CBD0A93" w14:textId="4B4B6472"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659485A" w14:textId="4A395D7E"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15C4787A" w14:textId="2D4EA1A9"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C9C92DB" w14:textId="5DBAB9D1"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5F777418" w14:textId="04ADAF83"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1632F28F" w14:textId="3B9013BE"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15237EB" w14:textId="6A37E851"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7DD8633C" w14:textId="7163DFA4"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1F8797AF" w14:textId="2FD2C6DA"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44236E77" w14:textId="1E5199D5"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B87489C" w14:textId="4FF96668"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DDA868A" w14:textId="33681F0B"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C7BCAB4" w14:textId="741C2FD5"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7863F36A" w14:textId="2D7E1F39"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5A808EF8" w14:textId="10F9A1F4"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53C6C9A8" w14:textId="0C331ED5"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0327AF7" w14:textId="4BA4284D"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73AAF241" w14:textId="001C911E"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62F7D5C8" w14:textId="58D1481A"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6FC7EBA1" w14:textId="63A765B0"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7F507DA" w14:textId="7E3AF3C8"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6A74BB3" w14:textId="4B0FD83C"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9E75734" w14:textId="77777777"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12BF13A" w14:textId="1575B77E" w:rsidR="006D7DE8" w:rsidRDefault="006D7DE8" w:rsidP="005953B9">
      <w:pPr>
        <w:spacing w:after="0" w:line="240" w:lineRule="auto"/>
        <w:rPr>
          <w:rFonts w:ascii="Times New Roman" w:eastAsia="Times New Roman" w:hAnsi="Times New Roman" w:cs="Times New Roman"/>
          <w:b/>
          <w:bCs/>
          <w:color w:val="000000"/>
          <w:sz w:val="24"/>
          <w:szCs w:val="24"/>
        </w:rPr>
      </w:pPr>
    </w:p>
    <w:p w14:paraId="600D1B0A" w14:textId="77777777" w:rsidR="005953B9" w:rsidRDefault="005953B9" w:rsidP="005953B9">
      <w:pPr>
        <w:spacing w:after="0" w:line="240" w:lineRule="auto"/>
        <w:rPr>
          <w:rFonts w:ascii="Times New Roman" w:eastAsia="Times New Roman" w:hAnsi="Times New Roman" w:cs="Times New Roman"/>
          <w:b/>
          <w:bCs/>
          <w:color w:val="000000"/>
          <w:sz w:val="24"/>
          <w:szCs w:val="24"/>
        </w:rPr>
      </w:pPr>
    </w:p>
    <w:p w14:paraId="564E69E5" w14:textId="4A7BBB3F" w:rsidR="00677E01" w:rsidRPr="001B72D9" w:rsidRDefault="00677E01" w:rsidP="00677E01">
      <w:pPr>
        <w:spacing w:after="0" w:line="240" w:lineRule="auto"/>
        <w:jc w:val="right"/>
        <w:rPr>
          <w:rFonts w:ascii="Times New Roman" w:eastAsia="Times New Roman" w:hAnsi="Times New Roman" w:cs="Times New Roman"/>
          <w:sz w:val="24"/>
          <w:szCs w:val="24"/>
        </w:rPr>
      </w:pPr>
      <w:r w:rsidRPr="001B72D9">
        <w:rPr>
          <w:rFonts w:ascii="Times New Roman" w:eastAsia="Times New Roman" w:hAnsi="Times New Roman" w:cs="Times New Roman"/>
          <w:b/>
          <w:bCs/>
          <w:color w:val="000000"/>
          <w:sz w:val="24"/>
          <w:szCs w:val="24"/>
        </w:rPr>
        <w:lastRenderedPageBreak/>
        <w:t>ДОДАТОК  2</w:t>
      </w:r>
    </w:p>
    <w:p w14:paraId="194152CF" w14:textId="4C997D66" w:rsidR="00677E01" w:rsidRDefault="00677E01" w:rsidP="00677E01">
      <w:pPr>
        <w:spacing w:after="0" w:line="240" w:lineRule="auto"/>
        <w:jc w:val="right"/>
        <w:rPr>
          <w:rFonts w:ascii="Times New Roman" w:eastAsia="Times New Roman" w:hAnsi="Times New Roman" w:cs="Times New Roman"/>
          <w:color w:val="000000"/>
          <w:sz w:val="24"/>
          <w:szCs w:val="24"/>
        </w:rPr>
      </w:pPr>
      <w:r w:rsidRPr="001B72D9">
        <w:rPr>
          <w:rFonts w:ascii="Times New Roman" w:eastAsia="Times New Roman" w:hAnsi="Times New Roman" w:cs="Times New Roman"/>
          <w:i/>
          <w:iCs/>
          <w:color w:val="000000"/>
          <w:sz w:val="24"/>
          <w:szCs w:val="24"/>
        </w:rPr>
        <w:t>до тендерної документації</w:t>
      </w:r>
      <w:r w:rsidRPr="001B72D9">
        <w:rPr>
          <w:rFonts w:ascii="Times New Roman" w:eastAsia="Times New Roman" w:hAnsi="Times New Roman" w:cs="Times New Roman"/>
          <w:color w:val="000000"/>
          <w:sz w:val="24"/>
          <w:szCs w:val="24"/>
        </w:rPr>
        <w:t> </w:t>
      </w:r>
    </w:p>
    <w:p w14:paraId="376C9E67" w14:textId="5D05A1EB" w:rsidR="00DB2757" w:rsidRDefault="00DB2757" w:rsidP="00677E01">
      <w:pPr>
        <w:spacing w:after="0" w:line="240" w:lineRule="auto"/>
        <w:jc w:val="right"/>
        <w:rPr>
          <w:rFonts w:ascii="Times New Roman" w:eastAsia="Times New Roman" w:hAnsi="Times New Roman" w:cs="Times New Roman"/>
          <w:color w:val="000000"/>
          <w:sz w:val="24"/>
          <w:szCs w:val="24"/>
        </w:rPr>
      </w:pPr>
    </w:p>
    <w:p w14:paraId="2ECEA88E" w14:textId="77777777" w:rsidR="005953B9" w:rsidRPr="005D469D" w:rsidRDefault="005953B9" w:rsidP="005953B9">
      <w:pPr>
        <w:spacing w:after="0" w:line="240" w:lineRule="auto"/>
        <w:jc w:val="center"/>
        <w:rPr>
          <w:rFonts w:ascii="Times New Roman" w:eastAsia="Times New Roman" w:hAnsi="Times New Roman" w:cs="Times New Roman"/>
          <w:b/>
          <w:bCs/>
          <w:iCs/>
          <w:sz w:val="24"/>
          <w:szCs w:val="24"/>
          <w:shd w:val="clear" w:color="auto" w:fill="FFFFFF"/>
        </w:rPr>
      </w:pPr>
      <w:r w:rsidRPr="005D469D">
        <w:rPr>
          <w:rFonts w:ascii="Times New Roman" w:eastAsia="Times New Roman" w:hAnsi="Times New Roman" w:cs="Times New Roman"/>
          <w:b/>
          <w:bCs/>
          <w:iCs/>
          <w:sz w:val="24"/>
          <w:szCs w:val="24"/>
          <w:shd w:val="clear" w:color="auto" w:fill="FFFFFF"/>
        </w:rPr>
        <w:t>«ТЕХНІЧНА СПЕЦИФІКАЦІЯ»</w:t>
      </w:r>
    </w:p>
    <w:p w14:paraId="49252800" w14:textId="77777777" w:rsidR="005953B9" w:rsidRDefault="005953B9" w:rsidP="005953B9">
      <w:pPr>
        <w:spacing w:after="0" w:line="240" w:lineRule="auto"/>
        <w:jc w:val="center"/>
        <w:rPr>
          <w:rFonts w:ascii="Times New Roman" w:eastAsia="Times New Roman" w:hAnsi="Times New Roman" w:cs="Times New Roman"/>
          <w:b/>
          <w:bCs/>
          <w:iCs/>
          <w:color w:val="000000"/>
          <w:sz w:val="24"/>
          <w:szCs w:val="24"/>
          <w:shd w:val="clear" w:color="auto" w:fill="FFFFFF"/>
        </w:rPr>
      </w:pPr>
      <w:r>
        <w:rPr>
          <w:rFonts w:ascii="Times New Roman" w:eastAsia="Times New Roman" w:hAnsi="Times New Roman" w:cs="Times New Roman"/>
          <w:b/>
          <w:bCs/>
          <w:iCs/>
          <w:color w:val="000000"/>
          <w:sz w:val="24"/>
          <w:szCs w:val="24"/>
          <w:shd w:val="clear" w:color="auto" w:fill="FFFFFF"/>
        </w:rPr>
        <w:t>до предмета закупівлі</w:t>
      </w:r>
    </w:p>
    <w:p w14:paraId="317C6EBA" w14:textId="77777777" w:rsidR="005953B9" w:rsidRDefault="005953B9" w:rsidP="005953B9">
      <w:pPr>
        <w:pStyle w:val="af9"/>
        <w:jc w:val="center"/>
        <w:rPr>
          <w:rFonts w:ascii="Times New Roman" w:hAnsi="Times New Roman" w:cs="Times New Roman"/>
          <w:sz w:val="24"/>
          <w:szCs w:val="24"/>
        </w:rPr>
      </w:pPr>
      <w:r w:rsidRPr="00B52D5B">
        <w:rPr>
          <w:rFonts w:ascii="Times New Roman" w:hAnsi="Times New Roman" w:cs="Times New Roman"/>
          <w:sz w:val="24"/>
          <w:szCs w:val="24"/>
        </w:rPr>
        <w:t>«Капітальний ремонт покрівлі лікувального корпусу літ. "А" КНП "БДМБЛ"</w:t>
      </w:r>
      <w:r>
        <w:rPr>
          <w:rFonts w:ascii="Times New Roman" w:hAnsi="Times New Roman" w:cs="Times New Roman"/>
          <w:sz w:val="24"/>
          <w:szCs w:val="24"/>
        </w:rPr>
        <w:t xml:space="preserve"> </w:t>
      </w:r>
      <w:r w:rsidRPr="00B52D5B">
        <w:rPr>
          <w:rFonts w:ascii="Times New Roman" w:hAnsi="Times New Roman" w:cs="Times New Roman"/>
          <w:sz w:val="24"/>
          <w:szCs w:val="24"/>
        </w:rPr>
        <w:t xml:space="preserve">по </w:t>
      </w:r>
    </w:p>
    <w:p w14:paraId="0DB0B089" w14:textId="77777777" w:rsidR="005953B9" w:rsidRPr="00B52D5B" w:rsidRDefault="005953B9" w:rsidP="005953B9">
      <w:pPr>
        <w:pStyle w:val="af9"/>
        <w:jc w:val="center"/>
        <w:rPr>
          <w:rFonts w:ascii="Times New Roman" w:hAnsi="Times New Roman" w:cs="Times New Roman"/>
          <w:sz w:val="24"/>
          <w:szCs w:val="24"/>
        </w:rPr>
      </w:pPr>
      <w:r w:rsidRPr="00B52D5B">
        <w:rPr>
          <w:rFonts w:ascii="Times New Roman" w:hAnsi="Times New Roman" w:cs="Times New Roman"/>
          <w:sz w:val="24"/>
          <w:szCs w:val="24"/>
        </w:rPr>
        <w:t>вул. Незалежності, 35 в м. Білгород-Дністровський Одеської області»</w:t>
      </w:r>
    </w:p>
    <w:p w14:paraId="4E713EE0" w14:textId="77777777" w:rsidR="005953B9" w:rsidRDefault="005953B9" w:rsidP="005953B9">
      <w:pPr>
        <w:pStyle w:val="af9"/>
        <w:jc w:val="center"/>
        <w:rPr>
          <w:rFonts w:ascii="Times New Roman" w:hAnsi="Times New Roman" w:cs="Times New Roman"/>
          <w:sz w:val="24"/>
          <w:szCs w:val="24"/>
        </w:rPr>
      </w:pPr>
      <w:r w:rsidRPr="00B52D5B">
        <w:rPr>
          <w:rFonts w:ascii="Times New Roman" w:hAnsi="Times New Roman" w:cs="Times New Roman"/>
          <w:sz w:val="24"/>
          <w:szCs w:val="24"/>
        </w:rPr>
        <w:t xml:space="preserve"> (ДК 021:2015:45000000-7 - Будівельн</w:t>
      </w:r>
      <w:r>
        <w:rPr>
          <w:rFonts w:ascii="Times New Roman" w:hAnsi="Times New Roman" w:cs="Times New Roman"/>
          <w:sz w:val="24"/>
          <w:szCs w:val="24"/>
        </w:rPr>
        <w:t>і роботи та поточний ремонт)</w:t>
      </w:r>
    </w:p>
    <w:p w14:paraId="6985FFAC" w14:textId="77777777" w:rsidR="005953B9" w:rsidRDefault="005953B9" w:rsidP="005953B9">
      <w:pPr>
        <w:pStyle w:val="af9"/>
        <w:jc w:val="center"/>
        <w:rPr>
          <w:rFonts w:ascii="Times New Roman" w:hAnsi="Times New Roman" w:cs="Times New Roman"/>
          <w:sz w:val="24"/>
          <w:szCs w:val="24"/>
        </w:rPr>
      </w:pPr>
    </w:p>
    <w:p w14:paraId="54AE63B1" w14:textId="58C700E7" w:rsidR="005953B9" w:rsidRPr="005953B9" w:rsidRDefault="005953B9" w:rsidP="005953B9">
      <w:pPr>
        <w:pStyle w:val="af9"/>
        <w:numPr>
          <w:ilvl w:val="2"/>
          <w:numId w:val="17"/>
        </w:numPr>
        <w:ind w:left="426"/>
        <w:jc w:val="both"/>
        <w:rPr>
          <w:rFonts w:ascii="Times New Roman" w:hAnsi="Times New Roman" w:cs="Times New Roman"/>
          <w:sz w:val="24"/>
          <w:szCs w:val="24"/>
        </w:rPr>
      </w:pPr>
      <w:r>
        <w:rPr>
          <w:rFonts w:ascii="Times New Roman" w:hAnsi="Times New Roman" w:cs="Times New Roman"/>
          <w:sz w:val="24"/>
          <w:szCs w:val="24"/>
        </w:rPr>
        <w:t>Відомості о</w:t>
      </w:r>
      <w:r w:rsidRPr="005953B9">
        <w:rPr>
          <w:rFonts w:ascii="Times New Roman" w:hAnsi="Times New Roman" w:cs="Times New Roman"/>
          <w:sz w:val="24"/>
          <w:szCs w:val="24"/>
        </w:rPr>
        <w:t>бсяг</w:t>
      </w:r>
      <w:r>
        <w:rPr>
          <w:rFonts w:ascii="Times New Roman" w:hAnsi="Times New Roman" w:cs="Times New Roman"/>
          <w:sz w:val="24"/>
          <w:szCs w:val="24"/>
        </w:rPr>
        <w:t xml:space="preserve">ів </w:t>
      </w:r>
      <w:r w:rsidRPr="005953B9">
        <w:rPr>
          <w:rFonts w:ascii="Times New Roman" w:hAnsi="Times New Roman" w:cs="Times New Roman"/>
          <w:sz w:val="24"/>
          <w:szCs w:val="24"/>
        </w:rPr>
        <w:t>робіт</w:t>
      </w:r>
    </w:p>
    <w:p w14:paraId="413360F5" w14:textId="77777777" w:rsidR="005953B9" w:rsidRPr="005953B9" w:rsidRDefault="005953B9" w:rsidP="005953B9">
      <w:pPr>
        <w:pStyle w:val="af9"/>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5953B9" w:rsidRPr="005953B9" w14:paraId="6AFB19DD" w14:textId="77777777" w:rsidTr="005953B9">
        <w:trPr>
          <w:gridAfter w:val="1"/>
          <w:wAfter w:w="59" w:type="dxa"/>
          <w:jc w:val="center"/>
        </w:trPr>
        <w:tc>
          <w:tcPr>
            <w:tcW w:w="10206" w:type="dxa"/>
            <w:gridSpan w:val="7"/>
            <w:tcBorders>
              <w:top w:val="nil"/>
              <w:left w:val="nil"/>
              <w:bottom w:val="nil"/>
              <w:right w:val="nil"/>
            </w:tcBorders>
          </w:tcPr>
          <w:p w14:paraId="6B1B60CE" w14:textId="77777777" w:rsidR="005953B9" w:rsidRPr="005953B9"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953B9">
              <w:rPr>
                <w:rFonts w:ascii="Arial" w:eastAsia="Times New Roman" w:hAnsi="Arial" w:cs="Arial"/>
                <w:spacing w:val="-3"/>
                <w:sz w:val="20"/>
                <w:szCs w:val="20"/>
                <w:lang w:eastAsia="en-US"/>
              </w:rPr>
              <w:t>Умови виконання робіт:  Коефiцiєнт для урахування впливу умов виконання будiвельних pобiт=1,2;</w:t>
            </w:r>
          </w:p>
          <w:p w14:paraId="145DBBD2" w14:textId="77777777" w:rsidR="005953B9" w:rsidRPr="005953B9"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953B9">
              <w:rPr>
                <w:rFonts w:ascii="Arial" w:eastAsia="Times New Roman" w:hAnsi="Arial" w:cs="Arial"/>
                <w:spacing w:val="-3"/>
                <w:sz w:val="20"/>
                <w:szCs w:val="20"/>
                <w:lang w:eastAsia="en-US"/>
              </w:rPr>
              <w:t>Коефiцiєнт для урахування впливу умов виконання монтажних pобiт=1,2</w:t>
            </w:r>
          </w:p>
        </w:tc>
      </w:tr>
      <w:tr w:rsidR="005953B9" w:rsidRPr="005953B9" w14:paraId="31FBDEBD" w14:textId="77777777" w:rsidTr="005953B9">
        <w:trPr>
          <w:gridAfter w:val="1"/>
          <w:wAfter w:w="59" w:type="dxa"/>
          <w:jc w:val="center"/>
        </w:trPr>
        <w:tc>
          <w:tcPr>
            <w:tcW w:w="5330" w:type="dxa"/>
            <w:gridSpan w:val="3"/>
            <w:tcBorders>
              <w:top w:val="nil"/>
              <w:left w:val="nil"/>
              <w:bottom w:val="nil"/>
              <w:right w:val="nil"/>
            </w:tcBorders>
          </w:tcPr>
          <w:p w14:paraId="3E1C246D" w14:textId="77777777" w:rsidR="005953B9" w:rsidRPr="005953B9" w:rsidRDefault="005953B9" w:rsidP="005953B9">
            <w:pPr>
              <w:keepLines/>
              <w:autoSpaceDE w:val="0"/>
              <w:autoSpaceDN w:val="0"/>
              <w:spacing w:after="0" w:line="240" w:lineRule="auto"/>
              <w:rPr>
                <w:rFonts w:ascii="Arial" w:eastAsia="Times New Roman" w:hAnsi="Arial" w:cs="Arial"/>
                <w:sz w:val="16"/>
                <w:szCs w:val="16"/>
                <w:lang w:val="ru-RU" w:eastAsia="en-US"/>
              </w:rPr>
            </w:pPr>
            <w:r w:rsidRPr="005953B9">
              <w:rPr>
                <w:rFonts w:ascii="Arial" w:eastAsia="Times New Roman" w:hAnsi="Arial" w:cs="Arial"/>
                <w:sz w:val="16"/>
                <w:szCs w:val="16"/>
                <w:lang w:val="ru-RU" w:eastAsia="en-US"/>
              </w:rPr>
              <w:t xml:space="preserve"> </w:t>
            </w:r>
          </w:p>
        </w:tc>
        <w:tc>
          <w:tcPr>
            <w:tcW w:w="4876" w:type="dxa"/>
            <w:gridSpan w:val="4"/>
            <w:tcBorders>
              <w:top w:val="nil"/>
              <w:left w:val="nil"/>
              <w:bottom w:val="nil"/>
              <w:right w:val="nil"/>
            </w:tcBorders>
          </w:tcPr>
          <w:p w14:paraId="58AE4E3A" w14:textId="77777777" w:rsidR="005953B9" w:rsidRPr="005953B9"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953B9">
              <w:rPr>
                <w:rFonts w:ascii="Arial" w:eastAsia="Times New Roman" w:hAnsi="Arial" w:cs="Arial"/>
                <w:sz w:val="16"/>
                <w:szCs w:val="16"/>
                <w:lang w:val="ru-RU" w:eastAsia="en-US"/>
              </w:rPr>
              <w:t xml:space="preserve"> </w:t>
            </w:r>
          </w:p>
        </w:tc>
      </w:tr>
      <w:tr w:rsidR="005953B9" w:rsidRPr="005A3F0D" w14:paraId="668129FC" w14:textId="77777777" w:rsidTr="005953B9">
        <w:trPr>
          <w:gridAfter w:val="1"/>
          <w:wAfter w:w="59" w:type="dxa"/>
          <w:jc w:val="center"/>
        </w:trPr>
        <w:tc>
          <w:tcPr>
            <w:tcW w:w="10206" w:type="dxa"/>
            <w:gridSpan w:val="7"/>
            <w:tcBorders>
              <w:top w:val="nil"/>
              <w:left w:val="nil"/>
              <w:bottom w:val="nil"/>
              <w:right w:val="nil"/>
            </w:tcBorders>
          </w:tcPr>
          <w:p w14:paraId="269CC01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p>
        </w:tc>
      </w:tr>
      <w:tr w:rsidR="005953B9" w:rsidRPr="005A3F0D" w14:paraId="2E7793F9" w14:textId="77777777" w:rsidTr="005953B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4349246" w14:textId="77777777" w:rsidR="005953B9" w:rsidRPr="005A3F0D" w:rsidRDefault="005953B9" w:rsidP="005953B9">
            <w:pPr>
              <w:keepLines/>
              <w:autoSpaceDE w:val="0"/>
              <w:autoSpaceDN w:val="0"/>
              <w:spacing w:after="0" w:line="240" w:lineRule="auto"/>
              <w:jc w:val="center"/>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w:t>
            </w:r>
          </w:p>
          <w:p w14:paraId="6FDC463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Ч.ч.</w:t>
            </w:r>
          </w:p>
        </w:tc>
        <w:tc>
          <w:tcPr>
            <w:tcW w:w="5387" w:type="dxa"/>
            <w:gridSpan w:val="2"/>
            <w:tcBorders>
              <w:top w:val="single" w:sz="12" w:space="0" w:color="auto"/>
              <w:left w:val="nil"/>
              <w:bottom w:val="nil"/>
              <w:right w:val="nil"/>
            </w:tcBorders>
            <w:vAlign w:val="center"/>
          </w:tcPr>
          <w:p w14:paraId="707EB46C" w14:textId="77777777" w:rsidR="005953B9" w:rsidRPr="005A3F0D" w:rsidRDefault="005953B9" w:rsidP="005953B9">
            <w:pPr>
              <w:keepLines/>
              <w:autoSpaceDE w:val="0"/>
              <w:autoSpaceDN w:val="0"/>
              <w:spacing w:after="0" w:line="240" w:lineRule="auto"/>
              <w:jc w:val="center"/>
              <w:rPr>
                <w:rFonts w:ascii="Arial" w:eastAsia="Times New Roman" w:hAnsi="Arial" w:cs="Arial"/>
                <w:spacing w:val="-3"/>
                <w:sz w:val="20"/>
                <w:szCs w:val="20"/>
                <w:lang w:eastAsia="en-US"/>
              </w:rPr>
            </w:pPr>
          </w:p>
          <w:p w14:paraId="47DC8A9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72BDD0B1" w14:textId="77777777" w:rsidR="005953B9" w:rsidRPr="005A3F0D" w:rsidRDefault="005953B9" w:rsidP="005953B9">
            <w:pPr>
              <w:keepLines/>
              <w:autoSpaceDE w:val="0"/>
              <w:autoSpaceDN w:val="0"/>
              <w:spacing w:after="0" w:line="240" w:lineRule="auto"/>
              <w:jc w:val="center"/>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Одиниця</w:t>
            </w:r>
          </w:p>
          <w:p w14:paraId="76FC109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3F150EC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5E3C7E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Примітка</w:t>
            </w:r>
          </w:p>
        </w:tc>
      </w:tr>
      <w:tr w:rsidR="005953B9" w:rsidRPr="005A3F0D" w14:paraId="40187D1B" w14:textId="77777777" w:rsidTr="005953B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C7488C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w:t>
            </w:r>
          </w:p>
        </w:tc>
        <w:tc>
          <w:tcPr>
            <w:tcW w:w="5387" w:type="dxa"/>
            <w:gridSpan w:val="2"/>
            <w:tcBorders>
              <w:top w:val="single" w:sz="4" w:space="0" w:color="auto"/>
              <w:left w:val="nil"/>
              <w:bottom w:val="single" w:sz="4" w:space="0" w:color="auto"/>
              <w:right w:val="nil"/>
            </w:tcBorders>
            <w:vAlign w:val="center"/>
          </w:tcPr>
          <w:p w14:paraId="5DAF310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24F8960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9FBAF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DD499A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r>
      <w:tr w:rsidR="005953B9" w:rsidRPr="005A3F0D" w14:paraId="0949C153" w14:textId="77777777" w:rsidTr="005953B9">
        <w:trPr>
          <w:gridBefore w:val="1"/>
          <w:wBefore w:w="57" w:type="dxa"/>
          <w:jc w:val="center"/>
        </w:trPr>
        <w:tc>
          <w:tcPr>
            <w:tcW w:w="567" w:type="dxa"/>
            <w:tcBorders>
              <w:top w:val="nil"/>
              <w:left w:val="single" w:sz="12" w:space="0" w:color="auto"/>
              <w:bottom w:val="nil"/>
              <w:right w:val="single" w:sz="4" w:space="0" w:color="auto"/>
            </w:tcBorders>
            <w:vAlign w:val="center"/>
          </w:tcPr>
          <w:p w14:paraId="068446EF"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BA1F54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№1.  Демонтаж</w:t>
            </w:r>
          </w:p>
        </w:tc>
        <w:tc>
          <w:tcPr>
            <w:tcW w:w="1418" w:type="dxa"/>
            <w:tcBorders>
              <w:top w:val="nil"/>
              <w:left w:val="single" w:sz="4" w:space="0" w:color="auto"/>
              <w:bottom w:val="nil"/>
              <w:right w:val="single" w:sz="4" w:space="0" w:color="auto"/>
            </w:tcBorders>
            <w:vAlign w:val="center"/>
          </w:tcPr>
          <w:p w14:paraId="2F4C407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B522FF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3B06A737"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7CF9BBF"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D8A468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w:t>
            </w:r>
          </w:p>
        </w:tc>
        <w:tc>
          <w:tcPr>
            <w:tcW w:w="5387" w:type="dxa"/>
            <w:gridSpan w:val="2"/>
            <w:tcBorders>
              <w:top w:val="nil"/>
              <w:left w:val="nil"/>
              <w:bottom w:val="nil"/>
              <w:right w:val="nil"/>
            </w:tcBorders>
          </w:tcPr>
          <w:p w14:paraId="6CC147F1"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(Демонтаж) Установлення металевих баків для води</w:t>
            </w:r>
          </w:p>
          <w:p w14:paraId="4DF1D5B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масою до 0,5 т</w:t>
            </w:r>
          </w:p>
        </w:tc>
        <w:tc>
          <w:tcPr>
            <w:tcW w:w="1418" w:type="dxa"/>
            <w:tcBorders>
              <w:top w:val="nil"/>
              <w:left w:val="single" w:sz="4" w:space="0" w:color="auto"/>
              <w:bottom w:val="nil"/>
              <w:right w:val="nil"/>
            </w:tcBorders>
          </w:tcPr>
          <w:p w14:paraId="51A0E6B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14:paraId="24BF99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1418" w:type="dxa"/>
            <w:gridSpan w:val="2"/>
            <w:tcBorders>
              <w:top w:val="nil"/>
              <w:left w:val="single" w:sz="4" w:space="0" w:color="auto"/>
              <w:bottom w:val="nil"/>
              <w:right w:val="single" w:sz="12" w:space="0" w:color="auto"/>
            </w:tcBorders>
          </w:tcPr>
          <w:p w14:paraId="655F65C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8BDC49C"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296A0D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5387" w:type="dxa"/>
            <w:gridSpan w:val="2"/>
            <w:tcBorders>
              <w:top w:val="nil"/>
              <w:left w:val="nil"/>
              <w:bottom w:val="nil"/>
              <w:right w:val="nil"/>
            </w:tcBorders>
          </w:tcPr>
          <w:p w14:paraId="37A42EC5"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(Демонтаж) Додавати на кожні 0,1 т маси баків понад 0,</w:t>
            </w:r>
          </w:p>
          <w:p w14:paraId="30A301ED"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 т до 1 т</w:t>
            </w:r>
          </w:p>
        </w:tc>
        <w:tc>
          <w:tcPr>
            <w:tcW w:w="1418" w:type="dxa"/>
            <w:tcBorders>
              <w:top w:val="nil"/>
              <w:left w:val="single" w:sz="4" w:space="0" w:color="auto"/>
              <w:bottom w:val="nil"/>
              <w:right w:val="nil"/>
            </w:tcBorders>
          </w:tcPr>
          <w:p w14:paraId="788DAA1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14:paraId="6DC297F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w:t>
            </w:r>
          </w:p>
        </w:tc>
        <w:tc>
          <w:tcPr>
            <w:tcW w:w="1418" w:type="dxa"/>
            <w:gridSpan w:val="2"/>
            <w:tcBorders>
              <w:top w:val="nil"/>
              <w:left w:val="single" w:sz="4" w:space="0" w:color="auto"/>
              <w:bottom w:val="nil"/>
              <w:right w:val="single" w:sz="12" w:space="0" w:color="auto"/>
            </w:tcBorders>
          </w:tcPr>
          <w:p w14:paraId="5D4C71F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9864DDD"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032C7C6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w:t>
            </w:r>
          </w:p>
        </w:tc>
        <w:tc>
          <w:tcPr>
            <w:tcW w:w="5387" w:type="dxa"/>
            <w:gridSpan w:val="2"/>
            <w:tcBorders>
              <w:top w:val="nil"/>
              <w:left w:val="nil"/>
              <w:bottom w:val="nil"/>
              <w:right w:val="nil"/>
            </w:tcBorders>
          </w:tcPr>
          <w:p w14:paraId="5CAC3156"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Розбирання покриттів покрівлі з хвилястих</w:t>
            </w:r>
          </w:p>
          <w:p w14:paraId="54ED8E8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азбестоцементних листів</w:t>
            </w:r>
          </w:p>
        </w:tc>
        <w:tc>
          <w:tcPr>
            <w:tcW w:w="1418" w:type="dxa"/>
            <w:tcBorders>
              <w:top w:val="nil"/>
              <w:left w:val="single" w:sz="4" w:space="0" w:color="auto"/>
              <w:bottom w:val="nil"/>
              <w:right w:val="nil"/>
            </w:tcBorders>
          </w:tcPr>
          <w:p w14:paraId="3880C8A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3F9F58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663</w:t>
            </w:r>
          </w:p>
        </w:tc>
        <w:tc>
          <w:tcPr>
            <w:tcW w:w="1418" w:type="dxa"/>
            <w:gridSpan w:val="2"/>
            <w:tcBorders>
              <w:top w:val="nil"/>
              <w:left w:val="single" w:sz="4" w:space="0" w:color="auto"/>
              <w:bottom w:val="nil"/>
              <w:right w:val="single" w:sz="12" w:space="0" w:color="auto"/>
            </w:tcBorders>
          </w:tcPr>
          <w:p w14:paraId="5F07CE6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350975B6"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4065E8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w:t>
            </w:r>
          </w:p>
        </w:tc>
        <w:tc>
          <w:tcPr>
            <w:tcW w:w="5387" w:type="dxa"/>
            <w:gridSpan w:val="2"/>
            <w:tcBorders>
              <w:top w:val="nil"/>
              <w:left w:val="nil"/>
              <w:bottom w:val="nil"/>
              <w:right w:val="nil"/>
            </w:tcBorders>
          </w:tcPr>
          <w:p w14:paraId="208A19B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Розбирання покриттів покрівлі з листової сталі</w:t>
            </w:r>
          </w:p>
        </w:tc>
        <w:tc>
          <w:tcPr>
            <w:tcW w:w="1418" w:type="dxa"/>
            <w:tcBorders>
              <w:top w:val="nil"/>
              <w:left w:val="single" w:sz="4" w:space="0" w:color="auto"/>
              <w:bottom w:val="nil"/>
              <w:right w:val="nil"/>
            </w:tcBorders>
          </w:tcPr>
          <w:p w14:paraId="6D08460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7172A91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770,4</w:t>
            </w:r>
          </w:p>
        </w:tc>
        <w:tc>
          <w:tcPr>
            <w:tcW w:w="1418" w:type="dxa"/>
            <w:gridSpan w:val="2"/>
            <w:tcBorders>
              <w:top w:val="nil"/>
              <w:left w:val="single" w:sz="4" w:space="0" w:color="auto"/>
              <w:bottom w:val="nil"/>
              <w:right w:val="single" w:sz="12" w:space="0" w:color="auto"/>
            </w:tcBorders>
          </w:tcPr>
          <w:p w14:paraId="56CDECF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7EF6475"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46F58BC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c>
          <w:tcPr>
            <w:tcW w:w="5387" w:type="dxa"/>
            <w:gridSpan w:val="2"/>
            <w:tcBorders>
              <w:top w:val="nil"/>
              <w:left w:val="nil"/>
              <w:bottom w:val="nil"/>
              <w:right w:val="nil"/>
            </w:tcBorders>
          </w:tcPr>
          <w:p w14:paraId="54FF2D46"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Розбирання поясків, сандриків, жолобів, відливів, звисів</w:t>
            </w:r>
          </w:p>
          <w:p w14:paraId="5C78BF2E"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тощо з листової сталі</w:t>
            </w:r>
          </w:p>
        </w:tc>
        <w:tc>
          <w:tcPr>
            <w:tcW w:w="1418" w:type="dxa"/>
            <w:tcBorders>
              <w:top w:val="nil"/>
              <w:left w:val="single" w:sz="4" w:space="0" w:color="auto"/>
              <w:bottom w:val="nil"/>
              <w:right w:val="nil"/>
            </w:tcBorders>
          </w:tcPr>
          <w:p w14:paraId="1F4B1F0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1FF1344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140</w:t>
            </w:r>
          </w:p>
        </w:tc>
        <w:tc>
          <w:tcPr>
            <w:tcW w:w="1418" w:type="dxa"/>
            <w:gridSpan w:val="2"/>
            <w:tcBorders>
              <w:top w:val="nil"/>
              <w:left w:val="single" w:sz="4" w:space="0" w:color="auto"/>
              <w:bottom w:val="nil"/>
              <w:right w:val="single" w:sz="12" w:space="0" w:color="auto"/>
            </w:tcBorders>
          </w:tcPr>
          <w:p w14:paraId="036FED4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D9F151B"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5EDD34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w:t>
            </w:r>
          </w:p>
        </w:tc>
        <w:tc>
          <w:tcPr>
            <w:tcW w:w="5387" w:type="dxa"/>
            <w:gridSpan w:val="2"/>
            <w:tcBorders>
              <w:top w:val="nil"/>
              <w:left w:val="nil"/>
              <w:bottom w:val="nil"/>
              <w:right w:val="nil"/>
            </w:tcBorders>
          </w:tcPr>
          <w:p w14:paraId="7FCEADCB"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Брухт металевий</w:t>
            </w:r>
          </w:p>
          <w:p w14:paraId="36EE39A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(зворотнi матерiали)</w:t>
            </w:r>
          </w:p>
        </w:tc>
        <w:tc>
          <w:tcPr>
            <w:tcW w:w="1418" w:type="dxa"/>
            <w:tcBorders>
              <w:top w:val="nil"/>
              <w:left w:val="single" w:sz="4" w:space="0" w:color="auto"/>
              <w:bottom w:val="nil"/>
              <w:right w:val="nil"/>
            </w:tcBorders>
          </w:tcPr>
          <w:p w14:paraId="6C25E37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w:t>
            </w:r>
          </w:p>
        </w:tc>
        <w:tc>
          <w:tcPr>
            <w:tcW w:w="1418" w:type="dxa"/>
            <w:tcBorders>
              <w:top w:val="nil"/>
              <w:left w:val="single" w:sz="4" w:space="0" w:color="auto"/>
              <w:bottom w:val="nil"/>
              <w:right w:val="single" w:sz="4" w:space="0" w:color="auto"/>
            </w:tcBorders>
          </w:tcPr>
          <w:p w14:paraId="0494A12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4,376</w:t>
            </w:r>
          </w:p>
        </w:tc>
        <w:tc>
          <w:tcPr>
            <w:tcW w:w="1418" w:type="dxa"/>
            <w:gridSpan w:val="2"/>
            <w:tcBorders>
              <w:top w:val="nil"/>
              <w:left w:val="single" w:sz="4" w:space="0" w:color="auto"/>
              <w:bottom w:val="nil"/>
              <w:right w:val="single" w:sz="12" w:space="0" w:color="auto"/>
            </w:tcBorders>
          </w:tcPr>
          <w:p w14:paraId="54F81DE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BEE156D"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AF99AE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7</w:t>
            </w:r>
          </w:p>
        </w:tc>
        <w:tc>
          <w:tcPr>
            <w:tcW w:w="5387" w:type="dxa"/>
            <w:gridSpan w:val="2"/>
            <w:tcBorders>
              <w:top w:val="nil"/>
              <w:left w:val="nil"/>
              <w:bottom w:val="nil"/>
              <w:right w:val="nil"/>
            </w:tcBorders>
          </w:tcPr>
          <w:p w14:paraId="04B77D1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(Демонтаж) кобилок</w:t>
            </w:r>
          </w:p>
        </w:tc>
        <w:tc>
          <w:tcPr>
            <w:tcW w:w="1418" w:type="dxa"/>
            <w:tcBorders>
              <w:top w:val="nil"/>
              <w:left w:val="single" w:sz="4" w:space="0" w:color="auto"/>
              <w:bottom w:val="nil"/>
              <w:right w:val="nil"/>
            </w:tcBorders>
          </w:tcPr>
          <w:p w14:paraId="0E4581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nil"/>
              <w:right w:val="single" w:sz="4" w:space="0" w:color="auto"/>
            </w:tcBorders>
          </w:tcPr>
          <w:p w14:paraId="1B8D239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3,02</w:t>
            </w:r>
          </w:p>
        </w:tc>
        <w:tc>
          <w:tcPr>
            <w:tcW w:w="1418" w:type="dxa"/>
            <w:gridSpan w:val="2"/>
            <w:tcBorders>
              <w:top w:val="nil"/>
              <w:left w:val="single" w:sz="4" w:space="0" w:color="auto"/>
              <w:bottom w:val="nil"/>
              <w:right w:val="single" w:sz="12" w:space="0" w:color="auto"/>
            </w:tcBorders>
          </w:tcPr>
          <w:p w14:paraId="109B2BDA"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73A7F0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7B8B82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8</w:t>
            </w:r>
          </w:p>
        </w:tc>
        <w:tc>
          <w:tcPr>
            <w:tcW w:w="5387" w:type="dxa"/>
            <w:gridSpan w:val="2"/>
            <w:tcBorders>
              <w:top w:val="nil"/>
              <w:left w:val="nil"/>
              <w:bottom w:val="nil"/>
              <w:right w:val="nil"/>
            </w:tcBorders>
          </w:tcPr>
          <w:p w14:paraId="347DD44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Розбирання лат [решетування] з дощок з прозорами</w:t>
            </w:r>
          </w:p>
        </w:tc>
        <w:tc>
          <w:tcPr>
            <w:tcW w:w="1418" w:type="dxa"/>
            <w:tcBorders>
              <w:top w:val="nil"/>
              <w:left w:val="single" w:sz="4" w:space="0" w:color="auto"/>
              <w:bottom w:val="nil"/>
              <w:right w:val="nil"/>
            </w:tcBorders>
          </w:tcPr>
          <w:p w14:paraId="5A44E03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1F5B4C1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662,62</w:t>
            </w:r>
          </w:p>
        </w:tc>
        <w:tc>
          <w:tcPr>
            <w:tcW w:w="1418" w:type="dxa"/>
            <w:gridSpan w:val="2"/>
            <w:tcBorders>
              <w:top w:val="nil"/>
              <w:left w:val="single" w:sz="4" w:space="0" w:color="auto"/>
              <w:bottom w:val="nil"/>
              <w:right w:val="single" w:sz="12" w:space="0" w:color="auto"/>
            </w:tcBorders>
          </w:tcPr>
          <w:p w14:paraId="0C82F69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D1658BF"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A27312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w:t>
            </w:r>
          </w:p>
        </w:tc>
        <w:tc>
          <w:tcPr>
            <w:tcW w:w="5387" w:type="dxa"/>
            <w:gridSpan w:val="2"/>
            <w:tcBorders>
              <w:top w:val="nil"/>
              <w:left w:val="nil"/>
              <w:bottom w:val="nil"/>
              <w:right w:val="nil"/>
            </w:tcBorders>
          </w:tcPr>
          <w:p w14:paraId="0C94FB8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Розбирання слухових вікон напівкруглих та трикутних</w:t>
            </w:r>
          </w:p>
        </w:tc>
        <w:tc>
          <w:tcPr>
            <w:tcW w:w="1418" w:type="dxa"/>
            <w:tcBorders>
              <w:top w:val="nil"/>
              <w:left w:val="single" w:sz="4" w:space="0" w:color="auto"/>
              <w:bottom w:val="nil"/>
              <w:right w:val="nil"/>
            </w:tcBorders>
          </w:tcPr>
          <w:p w14:paraId="4A81845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14:paraId="65BFD15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w:t>
            </w:r>
          </w:p>
        </w:tc>
        <w:tc>
          <w:tcPr>
            <w:tcW w:w="1418" w:type="dxa"/>
            <w:gridSpan w:val="2"/>
            <w:tcBorders>
              <w:top w:val="nil"/>
              <w:left w:val="single" w:sz="4" w:space="0" w:color="auto"/>
              <w:bottom w:val="nil"/>
              <w:right w:val="single" w:sz="12" w:space="0" w:color="auto"/>
            </w:tcBorders>
          </w:tcPr>
          <w:p w14:paraId="0ACE72CA"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07B01AE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4D57550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w:t>
            </w:r>
          </w:p>
        </w:tc>
        <w:tc>
          <w:tcPr>
            <w:tcW w:w="5387" w:type="dxa"/>
            <w:gridSpan w:val="2"/>
            <w:tcBorders>
              <w:top w:val="nil"/>
              <w:left w:val="nil"/>
              <w:bottom w:val="nil"/>
              <w:right w:val="nil"/>
            </w:tcBorders>
          </w:tcPr>
          <w:p w14:paraId="2A66C05F"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Заміна кроквяних ніг, стійок і затяжки</w:t>
            </w:r>
          </w:p>
        </w:tc>
        <w:tc>
          <w:tcPr>
            <w:tcW w:w="1418" w:type="dxa"/>
            <w:tcBorders>
              <w:top w:val="nil"/>
              <w:left w:val="single" w:sz="4" w:space="0" w:color="auto"/>
              <w:bottom w:val="nil"/>
              <w:right w:val="nil"/>
            </w:tcBorders>
          </w:tcPr>
          <w:p w14:paraId="42EEBE8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5C0FF57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35</w:t>
            </w:r>
          </w:p>
        </w:tc>
        <w:tc>
          <w:tcPr>
            <w:tcW w:w="1418" w:type="dxa"/>
            <w:gridSpan w:val="2"/>
            <w:tcBorders>
              <w:top w:val="nil"/>
              <w:left w:val="single" w:sz="4" w:space="0" w:color="auto"/>
              <w:bottom w:val="nil"/>
              <w:right w:val="single" w:sz="12" w:space="0" w:color="auto"/>
            </w:tcBorders>
          </w:tcPr>
          <w:p w14:paraId="6B49C24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5E473FA"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0A03FCF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11</w:t>
            </w:r>
          </w:p>
        </w:tc>
        <w:tc>
          <w:tcPr>
            <w:tcW w:w="5387" w:type="dxa"/>
            <w:gridSpan w:val="2"/>
            <w:tcBorders>
              <w:top w:val="nil"/>
              <w:left w:val="nil"/>
              <w:bottom w:val="nil"/>
              <w:right w:val="nil"/>
            </w:tcBorders>
          </w:tcPr>
          <w:p w14:paraId="560D21D1"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Розбирання димових цегляних труб і лежаків в один</w:t>
            </w:r>
          </w:p>
          <w:p w14:paraId="50D739B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канал</w:t>
            </w:r>
          </w:p>
        </w:tc>
        <w:tc>
          <w:tcPr>
            <w:tcW w:w="1418" w:type="dxa"/>
            <w:tcBorders>
              <w:top w:val="nil"/>
              <w:left w:val="single" w:sz="4" w:space="0" w:color="auto"/>
              <w:bottom w:val="nil"/>
              <w:right w:val="nil"/>
            </w:tcBorders>
          </w:tcPr>
          <w:p w14:paraId="6BCD5BA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4041BE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w:t>
            </w:r>
          </w:p>
        </w:tc>
        <w:tc>
          <w:tcPr>
            <w:tcW w:w="1418" w:type="dxa"/>
            <w:gridSpan w:val="2"/>
            <w:tcBorders>
              <w:top w:val="nil"/>
              <w:left w:val="single" w:sz="4" w:space="0" w:color="auto"/>
              <w:bottom w:val="nil"/>
              <w:right w:val="single" w:sz="12" w:space="0" w:color="auto"/>
            </w:tcBorders>
          </w:tcPr>
          <w:p w14:paraId="3524F55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9E00446"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08421D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w:t>
            </w:r>
          </w:p>
        </w:tc>
        <w:tc>
          <w:tcPr>
            <w:tcW w:w="5387" w:type="dxa"/>
            <w:gridSpan w:val="2"/>
            <w:tcBorders>
              <w:top w:val="nil"/>
              <w:left w:val="nil"/>
              <w:bottom w:val="nil"/>
              <w:right w:val="nil"/>
            </w:tcBorders>
          </w:tcPr>
          <w:p w14:paraId="6B67367E"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Додавати на кожний наступний канал при розбиранні</w:t>
            </w:r>
          </w:p>
          <w:p w14:paraId="71A2817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димових цегляних труб і лежаків</w:t>
            </w:r>
          </w:p>
        </w:tc>
        <w:tc>
          <w:tcPr>
            <w:tcW w:w="1418" w:type="dxa"/>
            <w:tcBorders>
              <w:top w:val="nil"/>
              <w:left w:val="single" w:sz="4" w:space="0" w:color="auto"/>
              <w:bottom w:val="nil"/>
              <w:right w:val="nil"/>
            </w:tcBorders>
          </w:tcPr>
          <w:p w14:paraId="024DE8F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01EFBFE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w:t>
            </w:r>
          </w:p>
        </w:tc>
        <w:tc>
          <w:tcPr>
            <w:tcW w:w="1418" w:type="dxa"/>
            <w:gridSpan w:val="2"/>
            <w:tcBorders>
              <w:top w:val="nil"/>
              <w:left w:val="single" w:sz="4" w:space="0" w:color="auto"/>
              <w:bottom w:val="nil"/>
              <w:right w:val="single" w:sz="12" w:space="0" w:color="auto"/>
            </w:tcBorders>
          </w:tcPr>
          <w:p w14:paraId="65A2994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440F485"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210B37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13</w:t>
            </w:r>
          </w:p>
        </w:tc>
        <w:tc>
          <w:tcPr>
            <w:tcW w:w="5387" w:type="dxa"/>
            <w:gridSpan w:val="2"/>
            <w:tcBorders>
              <w:top w:val="nil"/>
              <w:left w:val="nil"/>
              <w:bottom w:val="nil"/>
              <w:right w:val="nil"/>
            </w:tcBorders>
          </w:tcPr>
          <w:p w14:paraId="25C0D0DE"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Додавати на кожний наступний канал при розбиранні</w:t>
            </w:r>
          </w:p>
          <w:p w14:paraId="71198DD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димових цегляних труб і лежаків</w:t>
            </w:r>
          </w:p>
        </w:tc>
        <w:tc>
          <w:tcPr>
            <w:tcW w:w="1418" w:type="dxa"/>
            <w:tcBorders>
              <w:top w:val="nil"/>
              <w:left w:val="single" w:sz="4" w:space="0" w:color="auto"/>
              <w:bottom w:val="nil"/>
              <w:right w:val="nil"/>
            </w:tcBorders>
          </w:tcPr>
          <w:p w14:paraId="7C627B7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69277DD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c>
          <w:tcPr>
            <w:tcW w:w="1418" w:type="dxa"/>
            <w:gridSpan w:val="2"/>
            <w:tcBorders>
              <w:top w:val="nil"/>
              <w:left w:val="single" w:sz="4" w:space="0" w:color="auto"/>
              <w:bottom w:val="nil"/>
              <w:right w:val="single" w:sz="12" w:space="0" w:color="auto"/>
            </w:tcBorders>
          </w:tcPr>
          <w:p w14:paraId="2B13737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CDF82D5"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AF161D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w:t>
            </w:r>
          </w:p>
        </w:tc>
        <w:tc>
          <w:tcPr>
            <w:tcW w:w="5387" w:type="dxa"/>
            <w:gridSpan w:val="2"/>
            <w:tcBorders>
              <w:top w:val="nil"/>
              <w:left w:val="nil"/>
              <w:bottom w:val="nil"/>
              <w:right w:val="nil"/>
            </w:tcBorders>
          </w:tcPr>
          <w:p w14:paraId="49425E0D"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Навантаження сміття екскаваторами на автомобілі-</w:t>
            </w:r>
          </w:p>
          <w:p w14:paraId="121EEB5F"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самоскиди, місткість ковша екскаватора 0,4 м3.</w:t>
            </w:r>
          </w:p>
        </w:tc>
        <w:tc>
          <w:tcPr>
            <w:tcW w:w="1418" w:type="dxa"/>
            <w:tcBorders>
              <w:top w:val="nil"/>
              <w:left w:val="single" w:sz="4" w:space="0" w:color="auto"/>
              <w:bottom w:val="nil"/>
              <w:right w:val="nil"/>
            </w:tcBorders>
          </w:tcPr>
          <w:p w14:paraId="47385C6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583D9A6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25,62</w:t>
            </w:r>
          </w:p>
        </w:tc>
        <w:tc>
          <w:tcPr>
            <w:tcW w:w="1418" w:type="dxa"/>
            <w:gridSpan w:val="2"/>
            <w:tcBorders>
              <w:top w:val="nil"/>
              <w:left w:val="single" w:sz="4" w:space="0" w:color="auto"/>
              <w:bottom w:val="nil"/>
              <w:right w:val="single" w:sz="12" w:space="0" w:color="auto"/>
            </w:tcBorders>
          </w:tcPr>
          <w:p w14:paraId="4E5A64F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B13C60B"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25AB2D4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15</w:t>
            </w:r>
          </w:p>
        </w:tc>
        <w:tc>
          <w:tcPr>
            <w:tcW w:w="5387" w:type="dxa"/>
            <w:gridSpan w:val="2"/>
            <w:tcBorders>
              <w:top w:val="nil"/>
              <w:left w:val="nil"/>
              <w:bottom w:val="nil"/>
              <w:right w:val="nil"/>
            </w:tcBorders>
          </w:tcPr>
          <w:p w14:paraId="32F5A9A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Перевезення сміття до 13 км</w:t>
            </w:r>
          </w:p>
        </w:tc>
        <w:tc>
          <w:tcPr>
            <w:tcW w:w="1418" w:type="dxa"/>
            <w:tcBorders>
              <w:top w:val="nil"/>
              <w:left w:val="single" w:sz="4" w:space="0" w:color="auto"/>
              <w:bottom w:val="nil"/>
              <w:right w:val="nil"/>
            </w:tcBorders>
          </w:tcPr>
          <w:p w14:paraId="15796A5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w:t>
            </w:r>
          </w:p>
        </w:tc>
        <w:tc>
          <w:tcPr>
            <w:tcW w:w="1418" w:type="dxa"/>
            <w:tcBorders>
              <w:top w:val="nil"/>
              <w:left w:val="single" w:sz="4" w:space="0" w:color="auto"/>
              <w:bottom w:val="nil"/>
              <w:right w:val="single" w:sz="4" w:space="0" w:color="auto"/>
            </w:tcBorders>
          </w:tcPr>
          <w:p w14:paraId="6DF1782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25,62</w:t>
            </w:r>
          </w:p>
        </w:tc>
        <w:tc>
          <w:tcPr>
            <w:tcW w:w="1418" w:type="dxa"/>
            <w:gridSpan w:val="2"/>
            <w:tcBorders>
              <w:top w:val="nil"/>
              <w:left w:val="single" w:sz="4" w:space="0" w:color="auto"/>
              <w:bottom w:val="nil"/>
              <w:right w:val="single" w:sz="12" w:space="0" w:color="auto"/>
            </w:tcBorders>
          </w:tcPr>
          <w:p w14:paraId="639C37C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B0FD951" w14:textId="77777777" w:rsidTr="005953B9">
        <w:trPr>
          <w:gridBefore w:val="1"/>
          <w:wBefore w:w="57" w:type="dxa"/>
          <w:jc w:val="center"/>
        </w:trPr>
        <w:tc>
          <w:tcPr>
            <w:tcW w:w="567" w:type="dxa"/>
            <w:tcBorders>
              <w:top w:val="nil"/>
              <w:left w:val="single" w:sz="12" w:space="0" w:color="auto"/>
              <w:bottom w:val="nil"/>
              <w:right w:val="single" w:sz="4" w:space="0" w:color="auto"/>
            </w:tcBorders>
            <w:vAlign w:val="center"/>
          </w:tcPr>
          <w:p w14:paraId="40A1998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28B512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№2.  Перекриття</w:t>
            </w:r>
          </w:p>
        </w:tc>
        <w:tc>
          <w:tcPr>
            <w:tcW w:w="1418" w:type="dxa"/>
            <w:tcBorders>
              <w:top w:val="nil"/>
              <w:left w:val="single" w:sz="4" w:space="0" w:color="auto"/>
              <w:bottom w:val="nil"/>
              <w:right w:val="single" w:sz="4" w:space="0" w:color="auto"/>
            </w:tcBorders>
            <w:vAlign w:val="center"/>
          </w:tcPr>
          <w:p w14:paraId="05B5ADE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5DD0AC7"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BF32CF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952594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A10C20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w:t>
            </w:r>
          </w:p>
        </w:tc>
        <w:tc>
          <w:tcPr>
            <w:tcW w:w="5387" w:type="dxa"/>
            <w:gridSpan w:val="2"/>
            <w:tcBorders>
              <w:top w:val="nil"/>
              <w:left w:val="nil"/>
              <w:bottom w:val="nil"/>
              <w:right w:val="nil"/>
            </w:tcBorders>
          </w:tcPr>
          <w:p w14:paraId="0FEF8871"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Укладання по перекриттю лаг з дощок площею покриття</w:t>
            </w:r>
          </w:p>
          <w:p w14:paraId="735215FD"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підлоги понад 10 м2</w:t>
            </w:r>
          </w:p>
        </w:tc>
        <w:tc>
          <w:tcPr>
            <w:tcW w:w="1418" w:type="dxa"/>
            <w:tcBorders>
              <w:top w:val="nil"/>
              <w:left w:val="single" w:sz="4" w:space="0" w:color="auto"/>
              <w:bottom w:val="nil"/>
              <w:right w:val="nil"/>
            </w:tcBorders>
          </w:tcPr>
          <w:p w14:paraId="2F227AE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58D2C53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62,53</w:t>
            </w:r>
          </w:p>
        </w:tc>
        <w:tc>
          <w:tcPr>
            <w:tcW w:w="1418" w:type="dxa"/>
            <w:gridSpan w:val="2"/>
            <w:tcBorders>
              <w:top w:val="nil"/>
              <w:left w:val="single" w:sz="4" w:space="0" w:color="auto"/>
              <w:bottom w:val="nil"/>
              <w:right w:val="single" w:sz="12" w:space="0" w:color="auto"/>
            </w:tcBorders>
          </w:tcPr>
          <w:p w14:paraId="28E4B72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07CD8F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73724E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17</w:t>
            </w:r>
          </w:p>
        </w:tc>
        <w:tc>
          <w:tcPr>
            <w:tcW w:w="5387" w:type="dxa"/>
            <w:gridSpan w:val="2"/>
            <w:tcBorders>
              <w:top w:val="nil"/>
              <w:left w:val="nil"/>
              <w:bottom w:val="nil"/>
              <w:right w:val="nil"/>
            </w:tcBorders>
          </w:tcPr>
          <w:p w14:paraId="398E6E6E"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Укладання ходових дошок</w:t>
            </w:r>
          </w:p>
        </w:tc>
        <w:tc>
          <w:tcPr>
            <w:tcW w:w="1418" w:type="dxa"/>
            <w:tcBorders>
              <w:top w:val="nil"/>
              <w:left w:val="single" w:sz="4" w:space="0" w:color="auto"/>
              <w:bottom w:val="nil"/>
              <w:right w:val="nil"/>
            </w:tcBorders>
          </w:tcPr>
          <w:p w14:paraId="282F4FA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3A0E628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521</w:t>
            </w:r>
          </w:p>
        </w:tc>
        <w:tc>
          <w:tcPr>
            <w:tcW w:w="1418" w:type="dxa"/>
            <w:gridSpan w:val="2"/>
            <w:tcBorders>
              <w:top w:val="nil"/>
              <w:left w:val="single" w:sz="4" w:space="0" w:color="auto"/>
              <w:bottom w:val="nil"/>
              <w:right w:val="single" w:sz="12" w:space="0" w:color="auto"/>
            </w:tcBorders>
          </w:tcPr>
          <w:p w14:paraId="54E7824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8F573FA"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09B93E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18</w:t>
            </w:r>
          </w:p>
        </w:tc>
        <w:tc>
          <w:tcPr>
            <w:tcW w:w="5387" w:type="dxa"/>
            <w:gridSpan w:val="2"/>
            <w:tcBorders>
              <w:top w:val="nil"/>
              <w:left w:val="nil"/>
              <w:bottom w:val="nil"/>
              <w:right w:val="nil"/>
            </w:tcBorders>
          </w:tcPr>
          <w:p w14:paraId="4B850205"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Улаштування суцільної теплоізоляції та звукоізоляції з</w:t>
            </w:r>
          </w:p>
          <w:p w14:paraId="48AB472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плит або матів мінераловатних або скловолокнистих</w:t>
            </w:r>
          </w:p>
        </w:tc>
        <w:tc>
          <w:tcPr>
            <w:tcW w:w="1418" w:type="dxa"/>
            <w:tcBorders>
              <w:top w:val="nil"/>
              <w:left w:val="single" w:sz="4" w:space="0" w:color="auto"/>
              <w:bottom w:val="nil"/>
              <w:right w:val="nil"/>
            </w:tcBorders>
          </w:tcPr>
          <w:p w14:paraId="6DD51B4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2385300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1025</w:t>
            </w:r>
          </w:p>
        </w:tc>
        <w:tc>
          <w:tcPr>
            <w:tcW w:w="1418" w:type="dxa"/>
            <w:gridSpan w:val="2"/>
            <w:tcBorders>
              <w:top w:val="nil"/>
              <w:left w:val="single" w:sz="4" w:space="0" w:color="auto"/>
              <w:bottom w:val="nil"/>
              <w:right w:val="single" w:sz="12" w:space="0" w:color="auto"/>
            </w:tcBorders>
          </w:tcPr>
          <w:p w14:paraId="4790CC2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2B16808"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B6EF5F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19</w:t>
            </w:r>
          </w:p>
        </w:tc>
        <w:tc>
          <w:tcPr>
            <w:tcW w:w="5387" w:type="dxa"/>
            <w:gridSpan w:val="2"/>
            <w:tcBorders>
              <w:top w:val="nil"/>
              <w:left w:val="nil"/>
              <w:bottom w:val="nil"/>
              <w:right w:val="nil"/>
            </w:tcBorders>
          </w:tcPr>
          <w:p w14:paraId="0ADDFA4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Мати мінераловатні прошивні будівельні</w:t>
            </w:r>
          </w:p>
        </w:tc>
        <w:tc>
          <w:tcPr>
            <w:tcW w:w="1418" w:type="dxa"/>
            <w:tcBorders>
              <w:top w:val="nil"/>
              <w:left w:val="single" w:sz="4" w:space="0" w:color="auto"/>
              <w:bottom w:val="nil"/>
              <w:right w:val="nil"/>
            </w:tcBorders>
          </w:tcPr>
          <w:p w14:paraId="00D6C2C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nil"/>
              <w:right w:val="single" w:sz="4" w:space="0" w:color="auto"/>
            </w:tcBorders>
          </w:tcPr>
          <w:p w14:paraId="49FABEA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156,3</w:t>
            </w:r>
          </w:p>
        </w:tc>
        <w:tc>
          <w:tcPr>
            <w:tcW w:w="1418" w:type="dxa"/>
            <w:gridSpan w:val="2"/>
            <w:tcBorders>
              <w:top w:val="nil"/>
              <w:left w:val="single" w:sz="4" w:space="0" w:color="auto"/>
              <w:bottom w:val="nil"/>
              <w:right w:val="single" w:sz="12" w:space="0" w:color="auto"/>
            </w:tcBorders>
          </w:tcPr>
          <w:p w14:paraId="33710AA0"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F3FA0A3"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AF0AE7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20</w:t>
            </w:r>
          </w:p>
        </w:tc>
        <w:tc>
          <w:tcPr>
            <w:tcW w:w="5387" w:type="dxa"/>
            <w:gridSpan w:val="2"/>
            <w:tcBorders>
              <w:top w:val="nil"/>
              <w:left w:val="nil"/>
              <w:bottom w:val="nil"/>
              <w:right w:val="nil"/>
            </w:tcBorders>
          </w:tcPr>
          <w:p w14:paraId="3E619725"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Покриття плівкою покрівель (пароізоляція)</w:t>
            </w:r>
          </w:p>
        </w:tc>
        <w:tc>
          <w:tcPr>
            <w:tcW w:w="1418" w:type="dxa"/>
            <w:tcBorders>
              <w:top w:val="nil"/>
              <w:left w:val="single" w:sz="4" w:space="0" w:color="auto"/>
              <w:bottom w:val="nil"/>
              <w:right w:val="nil"/>
            </w:tcBorders>
          </w:tcPr>
          <w:p w14:paraId="40F03BB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5B2F83B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1025</w:t>
            </w:r>
          </w:p>
        </w:tc>
        <w:tc>
          <w:tcPr>
            <w:tcW w:w="1418" w:type="dxa"/>
            <w:gridSpan w:val="2"/>
            <w:tcBorders>
              <w:top w:val="nil"/>
              <w:left w:val="single" w:sz="4" w:space="0" w:color="auto"/>
              <w:bottom w:val="nil"/>
              <w:right w:val="single" w:sz="12" w:space="0" w:color="auto"/>
            </w:tcBorders>
          </w:tcPr>
          <w:p w14:paraId="48DCF21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F50BED4"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27026FF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21</w:t>
            </w:r>
          </w:p>
        </w:tc>
        <w:tc>
          <w:tcPr>
            <w:tcW w:w="5387" w:type="dxa"/>
            <w:gridSpan w:val="2"/>
            <w:tcBorders>
              <w:top w:val="nil"/>
              <w:left w:val="nil"/>
              <w:bottom w:val="nil"/>
              <w:right w:val="nil"/>
            </w:tcBorders>
          </w:tcPr>
          <w:p w14:paraId="238E665F"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Супердифузійна мембрана</w:t>
            </w:r>
          </w:p>
        </w:tc>
        <w:tc>
          <w:tcPr>
            <w:tcW w:w="1418" w:type="dxa"/>
            <w:tcBorders>
              <w:top w:val="nil"/>
              <w:left w:val="single" w:sz="4" w:space="0" w:color="auto"/>
              <w:bottom w:val="nil"/>
              <w:right w:val="nil"/>
            </w:tcBorders>
          </w:tcPr>
          <w:p w14:paraId="28FA05D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1ABF770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1282,5</w:t>
            </w:r>
          </w:p>
        </w:tc>
        <w:tc>
          <w:tcPr>
            <w:tcW w:w="1418" w:type="dxa"/>
            <w:gridSpan w:val="2"/>
            <w:tcBorders>
              <w:top w:val="nil"/>
              <w:left w:val="single" w:sz="4" w:space="0" w:color="auto"/>
              <w:bottom w:val="nil"/>
              <w:right w:val="single" w:sz="12" w:space="0" w:color="auto"/>
            </w:tcBorders>
          </w:tcPr>
          <w:p w14:paraId="3E45300A"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D5042E8" w14:textId="77777777" w:rsidTr="005953B9">
        <w:trPr>
          <w:gridBefore w:val="1"/>
          <w:wBefore w:w="57" w:type="dxa"/>
          <w:jc w:val="center"/>
        </w:trPr>
        <w:tc>
          <w:tcPr>
            <w:tcW w:w="567" w:type="dxa"/>
            <w:tcBorders>
              <w:top w:val="nil"/>
              <w:left w:val="single" w:sz="12" w:space="0" w:color="auto"/>
              <w:right w:val="single" w:sz="4" w:space="0" w:color="auto"/>
            </w:tcBorders>
            <w:vAlign w:val="center"/>
          </w:tcPr>
          <w:p w14:paraId="57B5CAF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2"/>
            <w:tcBorders>
              <w:top w:val="nil"/>
              <w:left w:val="single" w:sz="4" w:space="0" w:color="auto"/>
              <w:right w:val="single" w:sz="4" w:space="0" w:color="auto"/>
            </w:tcBorders>
            <w:vAlign w:val="center"/>
          </w:tcPr>
          <w:p w14:paraId="7439556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№3.  Покрівля</w:t>
            </w:r>
          </w:p>
        </w:tc>
        <w:tc>
          <w:tcPr>
            <w:tcW w:w="1418" w:type="dxa"/>
            <w:tcBorders>
              <w:top w:val="nil"/>
              <w:left w:val="single" w:sz="4" w:space="0" w:color="auto"/>
              <w:right w:val="single" w:sz="4" w:space="0" w:color="auto"/>
            </w:tcBorders>
            <w:vAlign w:val="center"/>
          </w:tcPr>
          <w:p w14:paraId="568E362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tcBorders>
              <w:top w:val="nil"/>
              <w:left w:val="single" w:sz="4" w:space="0" w:color="auto"/>
              <w:right w:val="single" w:sz="4" w:space="0" w:color="auto"/>
            </w:tcBorders>
            <w:vAlign w:val="center"/>
          </w:tcPr>
          <w:p w14:paraId="28C1033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right w:val="single" w:sz="12" w:space="0" w:color="auto"/>
            </w:tcBorders>
            <w:vAlign w:val="center"/>
          </w:tcPr>
          <w:p w14:paraId="0FA5F90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0533F218"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B23C0A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22</w:t>
            </w:r>
          </w:p>
        </w:tc>
        <w:tc>
          <w:tcPr>
            <w:tcW w:w="5387" w:type="dxa"/>
            <w:gridSpan w:val="2"/>
            <w:tcBorders>
              <w:top w:val="nil"/>
              <w:left w:val="nil"/>
              <w:bottom w:val="nil"/>
              <w:right w:val="nil"/>
            </w:tcBorders>
          </w:tcPr>
          <w:p w14:paraId="65A2C8F7"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крокв з дощок</w:t>
            </w:r>
          </w:p>
        </w:tc>
        <w:tc>
          <w:tcPr>
            <w:tcW w:w="1418" w:type="dxa"/>
            <w:tcBorders>
              <w:top w:val="nil"/>
              <w:left w:val="single" w:sz="4" w:space="0" w:color="auto"/>
              <w:bottom w:val="nil"/>
              <w:right w:val="nil"/>
            </w:tcBorders>
          </w:tcPr>
          <w:p w14:paraId="3104A71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nil"/>
              <w:right w:val="single" w:sz="4" w:space="0" w:color="auto"/>
            </w:tcBorders>
          </w:tcPr>
          <w:p w14:paraId="1A89E9E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4,63</w:t>
            </w:r>
          </w:p>
        </w:tc>
        <w:tc>
          <w:tcPr>
            <w:tcW w:w="1418" w:type="dxa"/>
            <w:gridSpan w:val="2"/>
            <w:tcBorders>
              <w:top w:val="nil"/>
              <w:left w:val="single" w:sz="4" w:space="0" w:color="auto"/>
              <w:bottom w:val="nil"/>
              <w:right w:val="single" w:sz="12" w:space="0" w:color="auto"/>
            </w:tcBorders>
          </w:tcPr>
          <w:p w14:paraId="37DF1BA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632459F" w14:textId="77777777" w:rsidTr="005953B9">
        <w:trPr>
          <w:gridBefore w:val="1"/>
          <w:wBefore w:w="57" w:type="dxa"/>
          <w:jc w:val="center"/>
        </w:trPr>
        <w:tc>
          <w:tcPr>
            <w:tcW w:w="567" w:type="dxa"/>
            <w:tcBorders>
              <w:top w:val="nil"/>
              <w:left w:val="single" w:sz="12" w:space="0" w:color="auto"/>
              <w:bottom w:val="single" w:sz="4" w:space="0" w:color="auto"/>
              <w:right w:val="single" w:sz="4" w:space="0" w:color="auto"/>
            </w:tcBorders>
          </w:tcPr>
          <w:p w14:paraId="34DB26D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23</w:t>
            </w:r>
          </w:p>
        </w:tc>
        <w:tc>
          <w:tcPr>
            <w:tcW w:w="5387" w:type="dxa"/>
            <w:gridSpan w:val="2"/>
            <w:tcBorders>
              <w:top w:val="nil"/>
              <w:left w:val="nil"/>
              <w:bottom w:val="single" w:sz="4" w:space="0" w:color="auto"/>
              <w:right w:val="nil"/>
            </w:tcBorders>
          </w:tcPr>
          <w:p w14:paraId="566DA85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Виготовлення та установлення крокв</w:t>
            </w:r>
          </w:p>
        </w:tc>
        <w:tc>
          <w:tcPr>
            <w:tcW w:w="1418" w:type="dxa"/>
            <w:tcBorders>
              <w:top w:val="nil"/>
              <w:left w:val="single" w:sz="4" w:space="0" w:color="auto"/>
              <w:bottom w:val="single" w:sz="4" w:space="0" w:color="auto"/>
              <w:right w:val="nil"/>
            </w:tcBorders>
          </w:tcPr>
          <w:p w14:paraId="47E0388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single" w:sz="4" w:space="0" w:color="auto"/>
              <w:right w:val="single" w:sz="4" w:space="0" w:color="auto"/>
            </w:tcBorders>
          </w:tcPr>
          <w:p w14:paraId="7FE6210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1,42</w:t>
            </w:r>
          </w:p>
        </w:tc>
        <w:tc>
          <w:tcPr>
            <w:tcW w:w="1418" w:type="dxa"/>
            <w:gridSpan w:val="2"/>
            <w:tcBorders>
              <w:top w:val="nil"/>
              <w:left w:val="single" w:sz="4" w:space="0" w:color="auto"/>
              <w:bottom w:val="single" w:sz="4" w:space="0" w:color="auto"/>
              <w:right w:val="single" w:sz="12" w:space="0" w:color="auto"/>
            </w:tcBorders>
          </w:tcPr>
          <w:p w14:paraId="3A8D34E0"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bl>
    <w:p w14:paraId="61A5D334" w14:textId="77777777" w:rsidR="005953B9" w:rsidRPr="005A3F0D" w:rsidRDefault="005953B9" w:rsidP="005953B9">
      <w:pPr>
        <w:autoSpaceDE w:val="0"/>
        <w:autoSpaceDN w:val="0"/>
        <w:spacing w:after="0" w:line="240" w:lineRule="auto"/>
        <w:rPr>
          <w:rFonts w:ascii="Times New Roman" w:eastAsia="Times New Roman" w:hAnsi="Times New Roman" w:cs="Times New Roman"/>
          <w:sz w:val="2"/>
          <w:szCs w:val="2"/>
          <w:lang w:val="ru-RU" w:eastAsia="en-US"/>
        </w:rPr>
        <w:sectPr w:rsidR="005953B9" w:rsidRPr="005A3F0D" w:rsidSect="00F0225E">
          <w:pgSz w:w="11904" w:h="16834"/>
          <w:pgMar w:top="850" w:right="564" w:bottom="567" w:left="1134" w:header="709" w:footer="197" w:gutter="0"/>
          <w:cols w:space="709"/>
        </w:sectPr>
      </w:pPr>
    </w:p>
    <w:tbl>
      <w:tblPr>
        <w:tblW w:w="10302" w:type="dxa"/>
        <w:jc w:val="center"/>
        <w:tblLayout w:type="fixed"/>
        <w:tblCellMar>
          <w:left w:w="28" w:type="dxa"/>
          <w:right w:w="28" w:type="dxa"/>
        </w:tblCellMar>
        <w:tblLook w:val="0000" w:firstRow="0" w:lastRow="0" w:firstColumn="0" w:lastColumn="0" w:noHBand="0" w:noVBand="0"/>
      </w:tblPr>
      <w:tblGrid>
        <w:gridCol w:w="37"/>
        <w:gridCol w:w="57"/>
        <w:gridCol w:w="473"/>
        <w:gridCol w:w="94"/>
        <w:gridCol w:w="4706"/>
        <w:gridCol w:w="587"/>
        <w:gridCol w:w="94"/>
        <w:gridCol w:w="1324"/>
        <w:gridCol w:w="94"/>
        <w:gridCol w:w="1324"/>
        <w:gridCol w:w="94"/>
        <w:gridCol w:w="1324"/>
        <w:gridCol w:w="35"/>
        <w:gridCol w:w="59"/>
      </w:tblGrid>
      <w:tr w:rsidR="005953B9" w:rsidRPr="005A3F0D" w14:paraId="552C2FC2" w14:textId="77777777" w:rsidTr="005953B9">
        <w:trPr>
          <w:gridAfter w:val="2"/>
          <w:wAfter w:w="94"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31A468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lastRenderedPageBreak/>
              <w:t>1</w:t>
            </w:r>
          </w:p>
        </w:tc>
        <w:tc>
          <w:tcPr>
            <w:tcW w:w="5387" w:type="dxa"/>
            <w:gridSpan w:val="3"/>
            <w:tcBorders>
              <w:top w:val="single" w:sz="12" w:space="0" w:color="auto"/>
              <w:left w:val="nil"/>
              <w:bottom w:val="single" w:sz="4" w:space="0" w:color="auto"/>
              <w:right w:val="nil"/>
            </w:tcBorders>
            <w:vAlign w:val="center"/>
          </w:tcPr>
          <w:p w14:paraId="0B38A5B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1418" w:type="dxa"/>
            <w:gridSpan w:val="2"/>
            <w:tcBorders>
              <w:top w:val="single" w:sz="12" w:space="0" w:color="auto"/>
              <w:left w:val="single" w:sz="4" w:space="0" w:color="auto"/>
              <w:bottom w:val="single" w:sz="4" w:space="0" w:color="auto"/>
              <w:right w:val="nil"/>
            </w:tcBorders>
            <w:vAlign w:val="center"/>
          </w:tcPr>
          <w:p w14:paraId="173A6C5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75C3AE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84C60D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r>
      <w:tr w:rsidR="005953B9" w:rsidRPr="005A3F0D" w14:paraId="624B884E"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1B3117E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24</w:t>
            </w:r>
          </w:p>
        </w:tc>
        <w:tc>
          <w:tcPr>
            <w:tcW w:w="5387" w:type="dxa"/>
            <w:gridSpan w:val="3"/>
            <w:tcBorders>
              <w:top w:val="nil"/>
              <w:left w:val="nil"/>
              <w:bottom w:val="nil"/>
              <w:right w:val="nil"/>
            </w:tcBorders>
          </w:tcPr>
          <w:p w14:paraId="456E6DAE"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вітрової дошки</w:t>
            </w:r>
          </w:p>
        </w:tc>
        <w:tc>
          <w:tcPr>
            <w:tcW w:w="1418" w:type="dxa"/>
            <w:gridSpan w:val="2"/>
            <w:tcBorders>
              <w:top w:val="nil"/>
              <w:left w:val="single" w:sz="4" w:space="0" w:color="auto"/>
              <w:bottom w:val="nil"/>
              <w:right w:val="nil"/>
            </w:tcBorders>
          </w:tcPr>
          <w:p w14:paraId="38727C9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B2342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31,81</w:t>
            </w:r>
          </w:p>
        </w:tc>
        <w:tc>
          <w:tcPr>
            <w:tcW w:w="1418" w:type="dxa"/>
            <w:gridSpan w:val="2"/>
            <w:tcBorders>
              <w:top w:val="nil"/>
              <w:left w:val="single" w:sz="4" w:space="0" w:color="auto"/>
              <w:bottom w:val="nil"/>
              <w:right w:val="single" w:sz="12" w:space="0" w:color="auto"/>
            </w:tcBorders>
          </w:tcPr>
          <w:p w14:paraId="32C247D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A7B196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6B8F9D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w:t>
            </w:r>
          </w:p>
        </w:tc>
        <w:tc>
          <w:tcPr>
            <w:tcW w:w="5387" w:type="dxa"/>
            <w:gridSpan w:val="3"/>
            <w:tcBorders>
              <w:top w:val="nil"/>
              <w:left w:val="nil"/>
              <w:bottom w:val="nil"/>
              <w:right w:val="nil"/>
            </w:tcBorders>
          </w:tcPr>
          <w:p w14:paraId="0154ACD5"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Дошки стругані хвойних порід, товщина 19-22 мм, сорт ІІ</w:t>
            </w:r>
          </w:p>
        </w:tc>
        <w:tc>
          <w:tcPr>
            <w:tcW w:w="1418" w:type="dxa"/>
            <w:gridSpan w:val="2"/>
            <w:tcBorders>
              <w:top w:val="nil"/>
              <w:left w:val="single" w:sz="4" w:space="0" w:color="auto"/>
              <w:bottom w:val="nil"/>
              <w:right w:val="nil"/>
            </w:tcBorders>
          </w:tcPr>
          <w:p w14:paraId="28771C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gridSpan w:val="2"/>
            <w:tcBorders>
              <w:top w:val="nil"/>
              <w:left w:val="single" w:sz="4" w:space="0" w:color="auto"/>
              <w:bottom w:val="nil"/>
              <w:right w:val="single" w:sz="4" w:space="0" w:color="auto"/>
            </w:tcBorders>
          </w:tcPr>
          <w:p w14:paraId="7C7C132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0,8</w:t>
            </w:r>
          </w:p>
        </w:tc>
        <w:tc>
          <w:tcPr>
            <w:tcW w:w="1418" w:type="dxa"/>
            <w:gridSpan w:val="2"/>
            <w:tcBorders>
              <w:top w:val="nil"/>
              <w:left w:val="single" w:sz="4" w:space="0" w:color="auto"/>
              <w:bottom w:val="nil"/>
              <w:right w:val="single" w:sz="12" w:space="0" w:color="auto"/>
            </w:tcBorders>
          </w:tcPr>
          <w:p w14:paraId="3EF7FB9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26FE15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6F899C6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26</w:t>
            </w:r>
          </w:p>
        </w:tc>
        <w:tc>
          <w:tcPr>
            <w:tcW w:w="5387" w:type="dxa"/>
            <w:gridSpan w:val="3"/>
            <w:tcBorders>
              <w:top w:val="nil"/>
              <w:left w:val="nil"/>
              <w:bottom w:val="nil"/>
              <w:right w:val="nil"/>
            </w:tcBorders>
          </w:tcPr>
          <w:p w14:paraId="0D428A3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лат [решетування] суцільних із дощок</w:t>
            </w:r>
          </w:p>
        </w:tc>
        <w:tc>
          <w:tcPr>
            <w:tcW w:w="1418" w:type="dxa"/>
            <w:gridSpan w:val="2"/>
            <w:tcBorders>
              <w:top w:val="nil"/>
              <w:left w:val="single" w:sz="4" w:space="0" w:color="auto"/>
              <w:bottom w:val="nil"/>
              <w:right w:val="nil"/>
            </w:tcBorders>
          </w:tcPr>
          <w:p w14:paraId="4CBD35A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1BF06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662,62</w:t>
            </w:r>
          </w:p>
        </w:tc>
        <w:tc>
          <w:tcPr>
            <w:tcW w:w="1418" w:type="dxa"/>
            <w:gridSpan w:val="2"/>
            <w:tcBorders>
              <w:top w:val="nil"/>
              <w:left w:val="single" w:sz="4" w:space="0" w:color="auto"/>
              <w:bottom w:val="nil"/>
              <w:right w:val="single" w:sz="12" w:space="0" w:color="auto"/>
            </w:tcBorders>
          </w:tcPr>
          <w:p w14:paraId="685DD2E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BFD2289"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924E47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27</w:t>
            </w:r>
          </w:p>
        </w:tc>
        <w:tc>
          <w:tcPr>
            <w:tcW w:w="5387" w:type="dxa"/>
            <w:gridSpan w:val="3"/>
            <w:tcBorders>
              <w:top w:val="nil"/>
              <w:left w:val="nil"/>
              <w:bottom w:val="nil"/>
              <w:right w:val="nil"/>
            </w:tcBorders>
          </w:tcPr>
          <w:p w14:paraId="275E11BC"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Улаштування покриття з рулонних матеріалів насухо без</w:t>
            </w:r>
          </w:p>
          <w:p w14:paraId="5EDB24F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промазування кромок</w:t>
            </w:r>
          </w:p>
        </w:tc>
        <w:tc>
          <w:tcPr>
            <w:tcW w:w="1418" w:type="dxa"/>
            <w:gridSpan w:val="2"/>
            <w:tcBorders>
              <w:top w:val="nil"/>
              <w:left w:val="single" w:sz="4" w:space="0" w:color="auto"/>
              <w:bottom w:val="nil"/>
              <w:right w:val="nil"/>
            </w:tcBorders>
          </w:tcPr>
          <w:p w14:paraId="18264FD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0D15D0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1665</w:t>
            </w:r>
          </w:p>
        </w:tc>
        <w:tc>
          <w:tcPr>
            <w:tcW w:w="1418" w:type="dxa"/>
            <w:gridSpan w:val="2"/>
            <w:tcBorders>
              <w:top w:val="nil"/>
              <w:left w:val="single" w:sz="4" w:space="0" w:color="auto"/>
              <w:bottom w:val="nil"/>
              <w:right w:val="single" w:sz="12" w:space="0" w:color="auto"/>
            </w:tcBorders>
          </w:tcPr>
          <w:p w14:paraId="4AEA5CF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6F4C70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9229B1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28</w:t>
            </w:r>
          </w:p>
        </w:tc>
        <w:tc>
          <w:tcPr>
            <w:tcW w:w="5387" w:type="dxa"/>
            <w:gridSpan w:val="3"/>
            <w:tcBorders>
              <w:top w:val="nil"/>
              <w:left w:val="nil"/>
              <w:bottom w:val="nil"/>
              <w:right w:val="nil"/>
            </w:tcBorders>
          </w:tcPr>
          <w:p w14:paraId="1FA4997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Плівка поліетиленова, товщина 0,15 мм</w:t>
            </w:r>
          </w:p>
        </w:tc>
        <w:tc>
          <w:tcPr>
            <w:tcW w:w="1418" w:type="dxa"/>
            <w:gridSpan w:val="2"/>
            <w:tcBorders>
              <w:top w:val="nil"/>
              <w:left w:val="single" w:sz="4" w:space="0" w:color="auto"/>
              <w:bottom w:val="nil"/>
              <w:right w:val="nil"/>
            </w:tcBorders>
          </w:tcPr>
          <w:p w14:paraId="08A081D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0A0CDA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1914,75</w:t>
            </w:r>
          </w:p>
        </w:tc>
        <w:tc>
          <w:tcPr>
            <w:tcW w:w="1418" w:type="dxa"/>
            <w:gridSpan w:val="2"/>
            <w:tcBorders>
              <w:top w:val="nil"/>
              <w:left w:val="single" w:sz="4" w:space="0" w:color="auto"/>
              <w:bottom w:val="nil"/>
              <w:right w:val="single" w:sz="12" w:space="0" w:color="auto"/>
            </w:tcBorders>
          </w:tcPr>
          <w:p w14:paraId="03FE1EE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2D0D31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784577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29</w:t>
            </w:r>
          </w:p>
        </w:tc>
        <w:tc>
          <w:tcPr>
            <w:tcW w:w="5387" w:type="dxa"/>
            <w:gridSpan w:val="3"/>
            <w:tcBorders>
              <w:top w:val="nil"/>
              <w:left w:val="nil"/>
              <w:bottom w:val="nil"/>
              <w:right w:val="nil"/>
            </w:tcBorders>
          </w:tcPr>
          <w:p w14:paraId="6B1B8C9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покриття з листової сталі тільки скатів</w:t>
            </w:r>
          </w:p>
        </w:tc>
        <w:tc>
          <w:tcPr>
            <w:tcW w:w="1418" w:type="dxa"/>
            <w:gridSpan w:val="2"/>
            <w:tcBorders>
              <w:top w:val="nil"/>
              <w:left w:val="single" w:sz="4" w:space="0" w:color="auto"/>
              <w:bottom w:val="nil"/>
              <w:right w:val="nil"/>
            </w:tcBorders>
          </w:tcPr>
          <w:p w14:paraId="1AECCD4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098BE99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1665</w:t>
            </w:r>
          </w:p>
        </w:tc>
        <w:tc>
          <w:tcPr>
            <w:tcW w:w="1418" w:type="dxa"/>
            <w:gridSpan w:val="2"/>
            <w:tcBorders>
              <w:top w:val="nil"/>
              <w:left w:val="single" w:sz="4" w:space="0" w:color="auto"/>
              <w:bottom w:val="nil"/>
              <w:right w:val="single" w:sz="12" w:space="0" w:color="auto"/>
            </w:tcBorders>
          </w:tcPr>
          <w:p w14:paraId="578D4D0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D953009"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03F197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30</w:t>
            </w:r>
          </w:p>
        </w:tc>
        <w:tc>
          <w:tcPr>
            <w:tcW w:w="5387" w:type="dxa"/>
            <w:gridSpan w:val="3"/>
            <w:tcBorders>
              <w:top w:val="nil"/>
              <w:left w:val="nil"/>
              <w:bottom w:val="nil"/>
              <w:right w:val="nil"/>
            </w:tcBorders>
          </w:tcPr>
          <w:p w14:paraId="0FC174C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Оцинкований профнастил</w:t>
            </w:r>
          </w:p>
        </w:tc>
        <w:tc>
          <w:tcPr>
            <w:tcW w:w="1418" w:type="dxa"/>
            <w:gridSpan w:val="2"/>
            <w:tcBorders>
              <w:top w:val="nil"/>
              <w:left w:val="single" w:sz="4" w:space="0" w:color="auto"/>
              <w:bottom w:val="nil"/>
              <w:right w:val="nil"/>
            </w:tcBorders>
          </w:tcPr>
          <w:p w14:paraId="0BA8C74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64F1318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1914,75</w:t>
            </w:r>
          </w:p>
        </w:tc>
        <w:tc>
          <w:tcPr>
            <w:tcW w:w="1418" w:type="dxa"/>
            <w:gridSpan w:val="2"/>
            <w:tcBorders>
              <w:top w:val="nil"/>
              <w:left w:val="single" w:sz="4" w:space="0" w:color="auto"/>
              <w:bottom w:val="nil"/>
              <w:right w:val="single" w:sz="12" w:space="0" w:color="auto"/>
            </w:tcBorders>
          </w:tcPr>
          <w:p w14:paraId="14070D4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4129F36"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F60C1E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31</w:t>
            </w:r>
          </w:p>
        </w:tc>
        <w:tc>
          <w:tcPr>
            <w:tcW w:w="5387" w:type="dxa"/>
            <w:gridSpan w:val="3"/>
            <w:tcBorders>
              <w:top w:val="nil"/>
              <w:left w:val="nil"/>
              <w:bottom w:val="nil"/>
              <w:right w:val="nil"/>
            </w:tcBorders>
          </w:tcPr>
          <w:p w14:paraId="0DFBA5D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Саморіз з шайбою</w:t>
            </w:r>
          </w:p>
        </w:tc>
        <w:tc>
          <w:tcPr>
            <w:tcW w:w="1418" w:type="dxa"/>
            <w:gridSpan w:val="2"/>
            <w:tcBorders>
              <w:top w:val="nil"/>
              <w:left w:val="single" w:sz="4" w:space="0" w:color="auto"/>
              <w:bottom w:val="nil"/>
              <w:right w:val="nil"/>
            </w:tcBorders>
          </w:tcPr>
          <w:p w14:paraId="0A160AA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0AA3E24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16550</w:t>
            </w:r>
          </w:p>
        </w:tc>
        <w:tc>
          <w:tcPr>
            <w:tcW w:w="1418" w:type="dxa"/>
            <w:gridSpan w:val="2"/>
            <w:tcBorders>
              <w:top w:val="nil"/>
              <w:left w:val="single" w:sz="4" w:space="0" w:color="auto"/>
              <w:bottom w:val="nil"/>
              <w:right w:val="single" w:sz="12" w:space="0" w:color="auto"/>
            </w:tcBorders>
          </w:tcPr>
          <w:p w14:paraId="4C2C219F"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1F599AD"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6972BB4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32</w:t>
            </w:r>
          </w:p>
        </w:tc>
        <w:tc>
          <w:tcPr>
            <w:tcW w:w="5387" w:type="dxa"/>
            <w:gridSpan w:val="3"/>
            <w:tcBorders>
              <w:top w:val="nil"/>
              <w:left w:val="nil"/>
              <w:bottom w:val="nil"/>
              <w:right w:val="nil"/>
            </w:tcBorders>
          </w:tcPr>
          <w:p w14:paraId="7187526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Планка конькова</w:t>
            </w:r>
          </w:p>
        </w:tc>
        <w:tc>
          <w:tcPr>
            <w:tcW w:w="1418" w:type="dxa"/>
            <w:gridSpan w:val="2"/>
            <w:tcBorders>
              <w:top w:val="nil"/>
              <w:left w:val="single" w:sz="4" w:space="0" w:color="auto"/>
              <w:bottom w:val="nil"/>
              <w:right w:val="nil"/>
            </w:tcBorders>
          </w:tcPr>
          <w:p w14:paraId="6F7141C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6F5AC5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270</w:t>
            </w:r>
          </w:p>
        </w:tc>
        <w:tc>
          <w:tcPr>
            <w:tcW w:w="1418" w:type="dxa"/>
            <w:gridSpan w:val="2"/>
            <w:tcBorders>
              <w:top w:val="nil"/>
              <w:left w:val="single" w:sz="4" w:space="0" w:color="auto"/>
              <w:bottom w:val="nil"/>
              <w:right w:val="single" w:sz="12" w:space="0" w:color="auto"/>
            </w:tcBorders>
          </w:tcPr>
          <w:p w14:paraId="79E143D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0B2521F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6156FC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33</w:t>
            </w:r>
          </w:p>
        </w:tc>
        <w:tc>
          <w:tcPr>
            <w:tcW w:w="5387" w:type="dxa"/>
            <w:gridSpan w:val="3"/>
            <w:tcBorders>
              <w:top w:val="nil"/>
              <w:left w:val="nil"/>
              <w:bottom w:val="nil"/>
              <w:right w:val="nil"/>
            </w:tcBorders>
          </w:tcPr>
          <w:p w14:paraId="0F6D9DF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Єндова</w:t>
            </w:r>
          </w:p>
        </w:tc>
        <w:tc>
          <w:tcPr>
            <w:tcW w:w="1418" w:type="dxa"/>
            <w:gridSpan w:val="2"/>
            <w:tcBorders>
              <w:top w:val="nil"/>
              <w:left w:val="single" w:sz="4" w:space="0" w:color="auto"/>
              <w:bottom w:val="nil"/>
              <w:right w:val="nil"/>
            </w:tcBorders>
          </w:tcPr>
          <w:p w14:paraId="7B5154C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7A2D7C6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68</w:t>
            </w:r>
          </w:p>
        </w:tc>
        <w:tc>
          <w:tcPr>
            <w:tcW w:w="1418" w:type="dxa"/>
            <w:gridSpan w:val="2"/>
            <w:tcBorders>
              <w:top w:val="nil"/>
              <w:left w:val="single" w:sz="4" w:space="0" w:color="auto"/>
              <w:bottom w:val="nil"/>
              <w:right w:val="single" w:sz="12" w:space="0" w:color="auto"/>
            </w:tcBorders>
          </w:tcPr>
          <w:p w14:paraId="3E097047"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40D04F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2A9405B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34</w:t>
            </w:r>
          </w:p>
        </w:tc>
        <w:tc>
          <w:tcPr>
            <w:tcW w:w="5387" w:type="dxa"/>
            <w:gridSpan w:val="3"/>
            <w:tcBorders>
              <w:top w:val="nil"/>
              <w:left w:val="nil"/>
              <w:bottom w:val="nil"/>
              <w:right w:val="nil"/>
            </w:tcBorders>
          </w:tcPr>
          <w:p w14:paraId="0BAB742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слухових вікон</w:t>
            </w:r>
          </w:p>
        </w:tc>
        <w:tc>
          <w:tcPr>
            <w:tcW w:w="1418" w:type="dxa"/>
            <w:gridSpan w:val="2"/>
            <w:tcBorders>
              <w:top w:val="nil"/>
              <w:left w:val="single" w:sz="4" w:space="0" w:color="auto"/>
              <w:bottom w:val="nil"/>
              <w:right w:val="nil"/>
            </w:tcBorders>
          </w:tcPr>
          <w:p w14:paraId="4B92D02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5A47806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w:t>
            </w:r>
          </w:p>
        </w:tc>
        <w:tc>
          <w:tcPr>
            <w:tcW w:w="1418" w:type="dxa"/>
            <w:gridSpan w:val="2"/>
            <w:tcBorders>
              <w:top w:val="nil"/>
              <w:left w:val="single" w:sz="4" w:space="0" w:color="auto"/>
              <w:bottom w:val="nil"/>
              <w:right w:val="single" w:sz="12" w:space="0" w:color="auto"/>
            </w:tcBorders>
          </w:tcPr>
          <w:p w14:paraId="0415669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0BD45E0"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28489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35</w:t>
            </w:r>
          </w:p>
        </w:tc>
        <w:tc>
          <w:tcPr>
            <w:tcW w:w="5387" w:type="dxa"/>
            <w:gridSpan w:val="3"/>
            <w:tcBorders>
              <w:top w:val="nil"/>
              <w:left w:val="nil"/>
              <w:bottom w:val="nil"/>
              <w:right w:val="nil"/>
            </w:tcBorders>
          </w:tcPr>
          <w:p w14:paraId="71A31ED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Рами віконні глухі одинарні із жалюзійними гратами, 0Ж1</w:t>
            </w:r>
          </w:p>
        </w:tc>
        <w:tc>
          <w:tcPr>
            <w:tcW w:w="1418" w:type="dxa"/>
            <w:gridSpan w:val="2"/>
            <w:tcBorders>
              <w:top w:val="nil"/>
              <w:left w:val="single" w:sz="4" w:space="0" w:color="auto"/>
              <w:bottom w:val="nil"/>
              <w:right w:val="nil"/>
            </w:tcBorders>
          </w:tcPr>
          <w:p w14:paraId="19E3329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3C198B7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w:t>
            </w:r>
          </w:p>
        </w:tc>
        <w:tc>
          <w:tcPr>
            <w:tcW w:w="1418" w:type="dxa"/>
            <w:gridSpan w:val="2"/>
            <w:tcBorders>
              <w:top w:val="nil"/>
              <w:left w:val="single" w:sz="4" w:space="0" w:color="auto"/>
              <w:bottom w:val="nil"/>
              <w:right w:val="single" w:sz="12" w:space="0" w:color="auto"/>
            </w:tcBorders>
          </w:tcPr>
          <w:p w14:paraId="3B08840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E9C1D76"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82E739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36</w:t>
            </w:r>
          </w:p>
        </w:tc>
        <w:tc>
          <w:tcPr>
            <w:tcW w:w="5387" w:type="dxa"/>
            <w:gridSpan w:val="3"/>
            <w:tcBorders>
              <w:top w:val="nil"/>
              <w:left w:val="nil"/>
              <w:bottom w:val="nil"/>
              <w:right w:val="nil"/>
            </w:tcBorders>
          </w:tcPr>
          <w:p w14:paraId="79158A86"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Укладання по фермах прогонів із дошок</w:t>
            </w:r>
          </w:p>
        </w:tc>
        <w:tc>
          <w:tcPr>
            <w:tcW w:w="1418" w:type="dxa"/>
            <w:gridSpan w:val="2"/>
            <w:tcBorders>
              <w:top w:val="nil"/>
              <w:left w:val="single" w:sz="4" w:space="0" w:color="auto"/>
              <w:bottom w:val="nil"/>
              <w:right w:val="nil"/>
            </w:tcBorders>
          </w:tcPr>
          <w:p w14:paraId="4A701DA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gridSpan w:val="2"/>
            <w:tcBorders>
              <w:top w:val="nil"/>
              <w:left w:val="single" w:sz="4" w:space="0" w:color="auto"/>
              <w:bottom w:val="nil"/>
              <w:right w:val="single" w:sz="4" w:space="0" w:color="auto"/>
            </w:tcBorders>
          </w:tcPr>
          <w:p w14:paraId="4A2D998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2,55</w:t>
            </w:r>
          </w:p>
        </w:tc>
        <w:tc>
          <w:tcPr>
            <w:tcW w:w="1418" w:type="dxa"/>
            <w:gridSpan w:val="2"/>
            <w:tcBorders>
              <w:top w:val="nil"/>
              <w:left w:val="single" w:sz="4" w:space="0" w:color="auto"/>
              <w:bottom w:val="nil"/>
              <w:right w:val="single" w:sz="12" w:space="0" w:color="auto"/>
            </w:tcBorders>
          </w:tcPr>
          <w:p w14:paraId="5266D8E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B16F06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vAlign w:val="center"/>
          </w:tcPr>
          <w:p w14:paraId="5623284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3"/>
            <w:tcBorders>
              <w:top w:val="nil"/>
              <w:left w:val="single" w:sz="4" w:space="0" w:color="auto"/>
              <w:bottom w:val="nil"/>
              <w:right w:val="single" w:sz="4" w:space="0" w:color="auto"/>
            </w:tcBorders>
            <w:vAlign w:val="center"/>
          </w:tcPr>
          <w:p w14:paraId="1DCC578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№4.  Водовiдведення з покрівлі</w:t>
            </w:r>
          </w:p>
        </w:tc>
        <w:tc>
          <w:tcPr>
            <w:tcW w:w="1418" w:type="dxa"/>
            <w:gridSpan w:val="2"/>
            <w:tcBorders>
              <w:top w:val="nil"/>
              <w:left w:val="single" w:sz="4" w:space="0" w:color="auto"/>
              <w:bottom w:val="nil"/>
              <w:right w:val="single" w:sz="4" w:space="0" w:color="auto"/>
            </w:tcBorders>
            <w:vAlign w:val="center"/>
          </w:tcPr>
          <w:p w14:paraId="4345961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5F9B492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352D08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3132DA5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A11C16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37</w:t>
            </w:r>
          </w:p>
        </w:tc>
        <w:tc>
          <w:tcPr>
            <w:tcW w:w="5387" w:type="dxa"/>
            <w:gridSpan w:val="3"/>
            <w:tcBorders>
              <w:top w:val="nil"/>
              <w:left w:val="nil"/>
              <w:bottom w:val="nil"/>
              <w:right w:val="nil"/>
            </w:tcBorders>
          </w:tcPr>
          <w:p w14:paraId="5635CE42"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Навішування водостічних труб, колін, відливів і лійок з</w:t>
            </w:r>
          </w:p>
          <w:p w14:paraId="6936902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готових елементів</w:t>
            </w:r>
          </w:p>
        </w:tc>
        <w:tc>
          <w:tcPr>
            <w:tcW w:w="1418" w:type="dxa"/>
            <w:gridSpan w:val="2"/>
            <w:tcBorders>
              <w:top w:val="nil"/>
              <w:left w:val="single" w:sz="4" w:space="0" w:color="auto"/>
              <w:bottom w:val="nil"/>
              <w:right w:val="nil"/>
            </w:tcBorders>
          </w:tcPr>
          <w:p w14:paraId="6D44B0E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F44A45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155</w:t>
            </w:r>
          </w:p>
        </w:tc>
        <w:tc>
          <w:tcPr>
            <w:tcW w:w="1418" w:type="dxa"/>
            <w:gridSpan w:val="2"/>
            <w:tcBorders>
              <w:top w:val="nil"/>
              <w:left w:val="single" w:sz="4" w:space="0" w:color="auto"/>
              <w:bottom w:val="nil"/>
              <w:right w:val="single" w:sz="12" w:space="0" w:color="auto"/>
            </w:tcBorders>
          </w:tcPr>
          <w:p w14:paraId="07610CC0"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965D19F"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6EE5AF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38</w:t>
            </w:r>
          </w:p>
        </w:tc>
        <w:tc>
          <w:tcPr>
            <w:tcW w:w="5387" w:type="dxa"/>
            <w:gridSpan w:val="3"/>
            <w:tcBorders>
              <w:top w:val="nil"/>
              <w:left w:val="nil"/>
              <w:bottom w:val="nil"/>
              <w:right w:val="nil"/>
            </w:tcBorders>
          </w:tcPr>
          <w:p w14:paraId="0123E9FB"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Труби водостічні діам.110</w:t>
            </w:r>
          </w:p>
        </w:tc>
        <w:tc>
          <w:tcPr>
            <w:tcW w:w="1418" w:type="dxa"/>
            <w:gridSpan w:val="2"/>
            <w:tcBorders>
              <w:top w:val="nil"/>
              <w:left w:val="single" w:sz="4" w:space="0" w:color="auto"/>
              <w:bottom w:val="nil"/>
              <w:right w:val="nil"/>
            </w:tcBorders>
          </w:tcPr>
          <w:p w14:paraId="59D4038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3597EE2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161,2</w:t>
            </w:r>
          </w:p>
        </w:tc>
        <w:tc>
          <w:tcPr>
            <w:tcW w:w="1418" w:type="dxa"/>
            <w:gridSpan w:val="2"/>
            <w:tcBorders>
              <w:top w:val="nil"/>
              <w:left w:val="single" w:sz="4" w:space="0" w:color="auto"/>
              <w:bottom w:val="nil"/>
              <w:right w:val="single" w:sz="12" w:space="0" w:color="auto"/>
            </w:tcBorders>
          </w:tcPr>
          <w:p w14:paraId="2097C4C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F5294E7"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227C9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39</w:t>
            </w:r>
          </w:p>
        </w:tc>
        <w:tc>
          <w:tcPr>
            <w:tcW w:w="5387" w:type="dxa"/>
            <w:gridSpan w:val="3"/>
            <w:tcBorders>
              <w:top w:val="nil"/>
              <w:left w:val="nil"/>
              <w:bottom w:val="nil"/>
              <w:right w:val="nil"/>
            </w:tcBorders>
          </w:tcPr>
          <w:p w14:paraId="5B5EC74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Хомут  кріплення труб з гаком</w:t>
            </w:r>
          </w:p>
        </w:tc>
        <w:tc>
          <w:tcPr>
            <w:tcW w:w="1418" w:type="dxa"/>
            <w:gridSpan w:val="2"/>
            <w:tcBorders>
              <w:top w:val="nil"/>
              <w:left w:val="single" w:sz="4" w:space="0" w:color="auto"/>
              <w:bottom w:val="nil"/>
              <w:right w:val="nil"/>
            </w:tcBorders>
          </w:tcPr>
          <w:p w14:paraId="5E0EC9A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785AD89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105</w:t>
            </w:r>
          </w:p>
        </w:tc>
        <w:tc>
          <w:tcPr>
            <w:tcW w:w="1418" w:type="dxa"/>
            <w:gridSpan w:val="2"/>
            <w:tcBorders>
              <w:top w:val="nil"/>
              <w:left w:val="single" w:sz="4" w:space="0" w:color="auto"/>
              <w:bottom w:val="nil"/>
              <w:right w:val="single" w:sz="12" w:space="0" w:color="auto"/>
            </w:tcBorders>
          </w:tcPr>
          <w:p w14:paraId="5035142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0CEC635"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E27240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40</w:t>
            </w:r>
          </w:p>
        </w:tc>
        <w:tc>
          <w:tcPr>
            <w:tcW w:w="5387" w:type="dxa"/>
            <w:gridSpan w:val="3"/>
            <w:tcBorders>
              <w:top w:val="nil"/>
              <w:left w:val="nil"/>
              <w:bottom w:val="nil"/>
              <w:right w:val="nil"/>
            </w:tcBorders>
          </w:tcPr>
          <w:p w14:paraId="7E9D1C2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снігозатримання</w:t>
            </w:r>
          </w:p>
        </w:tc>
        <w:tc>
          <w:tcPr>
            <w:tcW w:w="1418" w:type="dxa"/>
            <w:gridSpan w:val="2"/>
            <w:tcBorders>
              <w:top w:val="nil"/>
              <w:left w:val="single" w:sz="4" w:space="0" w:color="auto"/>
              <w:bottom w:val="nil"/>
              <w:right w:val="nil"/>
            </w:tcBorders>
          </w:tcPr>
          <w:p w14:paraId="6C4D92D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707A61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210</w:t>
            </w:r>
          </w:p>
        </w:tc>
        <w:tc>
          <w:tcPr>
            <w:tcW w:w="1418" w:type="dxa"/>
            <w:gridSpan w:val="2"/>
            <w:tcBorders>
              <w:top w:val="nil"/>
              <w:left w:val="single" w:sz="4" w:space="0" w:color="auto"/>
              <w:bottom w:val="nil"/>
              <w:right w:val="single" w:sz="12" w:space="0" w:color="auto"/>
            </w:tcBorders>
          </w:tcPr>
          <w:p w14:paraId="7B7C762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2458E47"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796D71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41</w:t>
            </w:r>
          </w:p>
        </w:tc>
        <w:tc>
          <w:tcPr>
            <w:tcW w:w="5387" w:type="dxa"/>
            <w:gridSpan w:val="3"/>
            <w:tcBorders>
              <w:top w:val="nil"/>
              <w:left w:val="nil"/>
              <w:bottom w:val="nil"/>
              <w:right w:val="nil"/>
            </w:tcBorders>
          </w:tcPr>
          <w:p w14:paraId="00C56BBD"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Снігоутримувач кутовий</w:t>
            </w:r>
          </w:p>
        </w:tc>
        <w:tc>
          <w:tcPr>
            <w:tcW w:w="1418" w:type="dxa"/>
            <w:gridSpan w:val="2"/>
            <w:tcBorders>
              <w:top w:val="nil"/>
              <w:left w:val="single" w:sz="4" w:space="0" w:color="auto"/>
              <w:bottom w:val="nil"/>
              <w:right w:val="nil"/>
            </w:tcBorders>
          </w:tcPr>
          <w:p w14:paraId="30C2ECD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4105541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105</w:t>
            </w:r>
          </w:p>
        </w:tc>
        <w:tc>
          <w:tcPr>
            <w:tcW w:w="1418" w:type="dxa"/>
            <w:gridSpan w:val="2"/>
            <w:tcBorders>
              <w:top w:val="nil"/>
              <w:left w:val="single" w:sz="4" w:space="0" w:color="auto"/>
              <w:bottom w:val="nil"/>
              <w:right w:val="single" w:sz="12" w:space="0" w:color="auto"/>
            </w:tcBorders>
          </w:tcPr>
          <w:p w14:paraId="0476F29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4E6D31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21702A9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42</w:t>
            </w:r>
          </w:p>
        </w:tc>
        <w:tc>
          <w:tcPr>
            <w:tcW w:w="5387" w:type="dxa"/>
            <w:gridSpan w:val="3"/>
            <w:tcBorders>
              <w:top w:val="nil"/>
              <w:left w:val="nil"/>
              <w:bottom w:val="nil"/>
              <w:right w:val="nil"/>
            </w:tcBorders>
          </w:tcPr>
          <w:p w14:paraId="671D97F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Навішування жолобів підвісних з готових елементів</w:t>
            </w:r>
          </w:p>
        </w:tc>
        <w:tc>
          <w:tcPr>
            <w:tcW w:w="1418" w:type="dxa"/>
            <w:gridSpan w:val="2"/>
            <w:tcBorders>
              <w:top w:val="nil"/>
              <w:left w:val="single" w:sz="4" w:space="0" w:color="auto"/>
              <w:bottom w:val="nil"/>
              <w:right w:val="nil"/>
            </w:tcBorders>
          </w:tcPr>
          <w:p w14:paraId="755B239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44720BD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285</w:t>
            </w:r>
          </w:p>
        </w:tc>
        <w:tc>
          <w:tcPr>
            <w:tcW w:w="1418" w:type="dxa"/>
            <w:gridSpan w:val="2"/>
            <w:tcBorders>
              <w:top w:val="nil"/>
              <w:left w:val="single" w:sz="4" w:space="0" w:color="auto"/>
              <w:bottom w:val="nil"/>
              <w:right w:val="single" w:sz="12" w:space="0" w:color="auto"/>
            </w:tcBorders>
          </w:tcPr>
          <w:p w14:paraId="663BF30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E839CB1"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63D161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43</w:t>
            </w:r>
          </w:p>
        </w:tc>
        <w:tc>
          <w:tcPr>
            <w:tcW w:w="5387" w:type="dxa"/>
            <w:gridSpan w:val="3"/>
            <w:tcBorders>
              <w:top w:val="nil"/>
              <w:left w:val="nil"/>
              <w:bottom w:val="nil"/>
              <w:right w:val="nil"/>
            </w:tcBorders>
          </w:tcPr>
          <w:p w14:paraId="30861A9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Лійки</w:t>
            </w:r>
          </w:p>
        </w:tc>
        <w:tc>
          <w:tcPr>
            <w:tcW w:w="1418" w:type="dxa"/>
            <w:gridSpan w:val="2"/>
            <w:tcBorders>
              <w:top w:val="nil"/>
              <w:left w:val="single" w:sz="4" w:space="0" w:color="auto"/>
              <w:bottom w:val="nil"/>
              <w:right w:val="nil"/>
            </w:tcBorders>
          </w:tcPr>
          <w:p w14:paraId="23B62A2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1E7D0A1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30</w:t>
            </w:r>
          </w:p>
        </w:tc>
        <w:tc>
          <w:tcPr>
            <w:tcW w:w="1418" w:type="dxa"/>
            <w:gridSpan w:val="2"/>
            <w:tcBorders>
              <w:top w:val="nil"/>
              <w:left w:val="single" w:sz="4" w:space="0" w:color="auto"/>
              <w:bottom w:val="nil"/>
              <w:right w:val="single" w:sz="12" w:space="0" w:color="auto"/>
            </w:tcBorders>
          </w:tcPr>
          <w:p w14:paraId="3DF8027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3DDCCA9"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A1F301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44</w:t>
            </w:r>
          </w:p>
        </w:tc>
        <w:tc>
          <w:tcPr>
            <w:tcW w:w="5387" w:type="dxa"/>
            <w:gridSpan w:val="3"/>
            <w:tcBorders>
              <w:top w:val="nil"/>
              <w:left w:val="nil"/>
              <w:bottom w:val="nil"/>
              <w:right w:val="nil"/>
            </w:tcBorders>
          </w:tcPr>
          <w:p w14:paraId="298554C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Муфта ринви</w:t>
            </w:r>
          </w:p>
        </w:tc>
        <w:tc>
          <w:tcPr>
            <w:tcW w:w="1418" w:type="dxa"/>
            <w:gridSpan w:val="2"/>
            <w:tcBorders>
              <w:top w:val="nil"/>
              <w:left w:val="single" w:sz="4" w:space="0" w:color="auto"/>
              <w:bottom w:val="nil"/>
              <w:right w:val="nil"/>
            </w:tcBorders>
          </w:tcPr>
          <w:p w14:paraId="7B11148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594D638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95</w:t>
            </w:r>
          </w:p>
        </w:tc>
        <w:tc>
          <w:tcPr>
            <w:tcW w:w="1418" w:type="dxa"/>
            <w:gridSpan w:val="2"/>
            <w:tcBorders>
              <w:top w:val="nil"/>
              <w:left w:val="single" w:sz="4" w:space="0" w:color="auto"/>
              <w:bottom w:val="nil"/>
              <w:right w:val="single" w:sz="12" w:space="0" w:color="auto"/>
            </w:tcBorders>
          </w:tcPr>
          <w:p w14:paraId="08EFD57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4785623"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1F016EB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45</w:t>
            </w:r>
          </w:p>
        </w:tc>
        <w:tc>
          <w:tcPr>
            <w:tcW w:w="5387" w:type="dxa"/>
            <w:gridSpan w:val="3"/>
            <w:tcBorders>
              <w:top w:val="nil"/>
              <w:left w:val="nil"/>
              <w:bottom w:val="nil"/>
              <w:right w:val="nil"/>
            </w:tcBorders>
          </w:tcPr>
          <w:p w14:paraId="150093E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Ринва</w:t>
            </w:r>
          </w:p>
        </w:tc>
        <w:tc>
          <w:tcPr>
            <w:tcW w:w="1418" w:type="dxa"/>
            <w:gridSpan w:val="2"/>
            <w:tcBorders>
              <w:top w:val="nil"/>
              <w:left w:val="single" w:sz="4" w:space="0" w:color="auto"/>
              <w:bottom w:val="nil"/>
              <w:right w:val="nil"/>
            </w:tcBorders>
          </w:tcPr>
          <w:p w14:paraId="52360A2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E31990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285</w:t>
            </w:r>
          </w:p>
        </w:tc>
        <w:tc>
          <w:tcPr>
            <w:tcW w:w="1418" w:type="dxa"/>
            <w:gridSpan w:val="2"/>
            <w:tcBorders>
              <w:top w:val="nil"/>
              <w:left w:val="single" w:sz="4" w:space="0" w:color="auto"/>
              <w:bottom w:val="nil"/>
              <w:right w:val="single" w:sz="12" w:space="0" w:color="auto"/>
            </w:tcBorders>
          </w:tcPr>
          <w:p w14:paraId="4FC9316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772F767"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78D7F3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46</w:t>
            </w:r>
          </w:p>
        </w:tc>
        <w:tc>
          <w:tcPr>
            <w:tcW w:w="5387" w:type="dxa"/>
            <w:gridSpan w:val="3"/>
            <w:tcBorders>
              <w:top w:val="nil"/>
              <w:left w:val="nil"/>
              <w:bottom w:val="nil"/>
              <w:right w:val="nil"/>
            </w:tcBorders>
          </w:tcPr>
          <w:p w14:paraId="1A57313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Заглушка ринви</w:t>
            </w:r>
          </w:p>
        </w:tc>
        <w:tc>
          <w:tcPr>
            <w:tcW w:w="1418" w:type="dxa"/>
            <w:gridSpan w:val="2"/>
            <w:tcBorders>
              <w:top w:val="nil"/>
              <w:left w:val="single" w:sz="4" w:space="0" w:color="auto"/>
              <w:bottom w:val="nil"/>
              <w:right w:val="nil"/>
            </w:tcBorders>
          </w:tcPr>
          <w:p w14:paraId="1E06B2B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0203CE4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w:t>
            </w:r>
          </w:p>
        </w:tc>
        <w:tc>
          <w:tcPr>
            <w:tcW w:w="1418" w:type="dxa"/>
            <w:gridSpan w:val="2"/>
            <w:tcBorders>
              <w:top w:val="nil"/>
              <w:left w:val="single" w:sz="4" w:space="0" w:color="auto"/>
              <w:bottom w:val="nil"/>
              <w:right w:val="single" w:sz="12" w:space="0" w:color="auto"/>
            </w:tcBorders>
          </w:tcPr>
          <w:p w14:paraId="670C8C6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CADE941"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08A0CC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47</w:t>
            </w:r>
          </w:p>
        </w:tc>
        <w:tc>
          <w:tcPr>
            <w:tcW w:w="5387" w:type="dxa"/>
            <w:gridSpan w:val="3"/>
            <w:tcBorders>
              <w:top w:val="nil"/>
              <w:left w:val="nil"/>
              <w:bottom w:val="nil"/>
              <w:right w:val="nil"/>
            </w:tcBorders>
          </w:tcPr>
          <w:p w14:paraId="0B19DAE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 xml:space="preserve">Кронштейн ринви </w:t>
            </w:r>
          </w:p>
        </w:tc>
        <w:tc>
          <w:tcPr>
            <w:tcW w:w="1418" w:type="dxa"/>
            <w:gridSpan w:val="2"/>
            <w:tcBorders>
              <w:top w:val="nil"/>
              <w:left w:val="single" w:sz="4" w:space="0" w:color="auto"/>
              <w:bottom w:val="nil"/>
              <w:right w:val="nil"/>
            </w:tcBorders>
          </w:tcPr>
          <w:p w14:paraId="79EFC63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7E94980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350</w:t>
            </w:r>
          </w:p>
        </w:tc>
        <w:tc>
          <w:tcPr>
            <w:tcW w:w="1418" w:type="dxa"/>
            <w:gridSpan w:val="2"/>
            <w:tcBorders>
              <w:top w:val="nil"/>
              <w:left w:val="single" w:sz="4" w:space="0" w:color="auto"/>
              <w:bottom w:val="nil"/>
              <w:right w:val="single" w:sz="12" w:space="0" w:color="auto"/>
            </w:tcBorders>
          </w:tcPr>
          <w:p w14:paraId="25983EC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F3D0710"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16DA57F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48</w:t>
            </w:r>
          </w:p>
        </w:tc>
        <w:tc>
          <w:tcPr>
            <w:tcW w:w="5387" w:type="dxa"/>
            <w:gridSpan w:val="3"/>
            <w:tcBorders>
              <w:top w:val="nil"/>
              <w:left w:val="nil"/>
              <w:bottom w:val="nil"/>
              <w:right w:val="nil"/>
            </w:tcBorders>
          </w:tcPr>
          <w:p w14:paraId="516CF05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Кут зовнішній</w:t>
            </w:r>
          </w:p>
        </w:tc>
        <w:tc>
          <w:tcPr>
            <w:tcW w:w="1418" w:type="dxa"/>
            <w:gridSpan w:val="2"/>
            <w:tcBorders>
              <w:top w:val="nil"/>
              <w:left w:val="single" w:sz="4" w:space="0" w:color="auto"/>
              <w:bottom w:val="nil"/>
              <w:right w:val="nil"/>
            </w:tcBorders>
          </w:tcPr>
          <w:p w14:paraId="5B4D75D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45AE044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18</w:t>
            </w:r>
          </w:p>
        </w:tc>
        <w:tc>
          <w:tcPr>
            <w:tcW w:w="1418" w:type="dxa"/>
            <w:gridSpan w:val="2"/>
            <w:tcBorders>
              <w:top w:val="nil"/>
              <w:left w:val="single" w:sz="4" w:space="0" w:color="auto"/>
              <w:bottom w:val="nil"/>
              <w:right w:val="single" w:sz="12" w:space="0" w:color="auto"/>
            </w:tcBorders>
          </w:tcPr>
          <w:p w14:paraId="3FE715D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AC085BF"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344A84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49</w:t>
            </w:r>
          </w:p>
        </w:tc>
        <w:tc>
          <w:tcPr>
            <w:tcW w:w="5387" w:type="dxa"/>
            <w:gridSpan w:val="3"/>
            <w:tcBorders>
              <w:top w:val="nil"/>
              <w:left w:val="nil"/>
              <w:bottom w:val="nil"/>
              <w:right w:val="nil"/>
            </w:tcBorders>
          </w:tcPr>
          <w:p w14:paraId="7BF7D5B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Кут внутрішній</w:t>
            </w:r>
          </w:p>
        </w:tc>
        <w:tc>
          <w:tcPr>
            <w:tcW w:w="1418" w:type="dxa"/>
            <w:gridSpan w:val="2"/>
            <w:tcBorders>
              <w:top w:val="nil"/>
              <w:left w:val="single" w:sz="4" w:space="0" w:color="auto"/>
              <w:bottom w:val="nil"/>
              <w:right w:val="nil"/>
            </w:tcBorders>
          </w:tcPr>
          <w:p w14:paraId="6DCE192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16A8F2D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w:t>
            </w:r>
          </w:p>
        </w:tc>
        <w:tc>
          <w:tcPr>
            <w:tcW w:w="1418" w:type="dxa"/>
            <w:gridSpan w:val="2"/>
            <w:tcBorders>
              <w:top w:val="nil"/>
              <w:left w:val="single" w:sz="4" w:space="0" w:color="auto"/>
              <w:bottom w:val="nil"/>
              <w:right w:val="single" w:sz="12" w:space="0" w:color="auto"/>
            </w:tcBorders>
          </w:tcPr>
          <w:p w14:paraId="6A7A23E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9134CEB"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76D7E40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50</w:t>
            </w:r>
          </w:p>
        </w:tc>
        <w:tc>
          <w:tcPr>
            <w:tcW w:w="5387" w:type="dxa"/>
            <w:gridSpan w:val="3"/>
            <w:tcBorders>
              <w:top w:val="nil"/>
              <w:left w:val="nil"/>
              <w:bottom w:val="nil"/>
              <w:right w:val="nil"/>
            </w:tcBorders>
          </w:tcPr>
          <w:p w14:paraId="5352B84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Коліно 110 мм</w:t>
            </w:r>
          </w:p>
        </w:tc>
        <w:tc>
          <w:tcPr>
            <w:tcW w:w="1418" w:type="dxa"/>
            <w:gridSpan w:val="2"/>
            <w:tcBorders>
              <w:top w:val="nil"/>
              <w:left w:val="single" w:sz="4" w:space="0" w:color="auto"/>
              <w:bottom w:val="nil"/>
              <w:right w:val="nil"/>
            </w:tcBorders>
          </w:tcPr>
          <w:p w14:paraId="277370F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12C1043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84</w:t>
            </w:r>
          </w:p>
        </w:tc>
        <w:tc>
          <w:tcPr>
            <w:tcW w:w="1418" w:type="dxa"/>
            <w:gridSpan w:val="2"/>
            <w:tcBorders>
              <w:top w:val="nil"/>
              <w:left w:val="single" w:sz="4" w:space="0" w:color="auto"/>
              <w:bottom w:val="nil"/>
              <w:right w:val="single" w:sz="12" w:space="0" w:color="auto"/>
            </w:tcBorders>
          </w:tcPr>
          <w:p w14:paraId="11CBF8C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DD099D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47ACBC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51</w:t>
            </w:r>
          </w:p>
        </w:tc>
        <w:tc>
          <w:tcPr>
            <w:tcW w:w="5387" w:type="dxa"/>
            <w:gridSpan w:val="3"/>
            <w:tcBorders>
              <w:top w:val="nil"/>
              <w:left w:val="nil"/>
              <w:bottom w:val="nil"/>
              <w:right w:val="nil"/>
            </w:tcBorders>
          </w:tcPr>
          <w:p w14:paraId="05E88D87"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Очищення деревени металевими щітками</w:t>
            </w:r>
          </w:p>
        </w:tc>
        <w:tc>
          <w:tcPr>
            <w:tcW w:w="1418" w:type="dxa"/>
            <w:gridSpan w:val="2"/>
            <w:tcBorders>
              <w:top w:val="nil"/>
              <w:left w:val="single" w:sz="4" w:space="0" w:color="auto"/>
              <w:bottom w:val="nil"/>
              <w:right w:val="nil"/>
            </w:tcBorders>
          </w:tcPr>
          <w:p w14:paraId="458A2DA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6106A06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1255</w:t>
            </w:r>
          </w:p>
        </w:tc>
        <w:tc>
          <w:tcPr>
            <w:tcW w:w="1418" w:type="dxa"/>
            <w:gridSpan w:val="2"/>
            <w:tcBorders>
              <w:top w:val="nil"/>
              <w:left w:val="single" w:sz="4" w:space="0" w:color="auto"/>
              <w:bottom w:val="nil"/>
              <w:right w:val="single" w:sz="12" w:space="0" w:color="auto"/>
            </w:tcBorders>
          </w:tcPr>
          <w:p w14:paraId="5643B05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D7064BE"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6AA118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52</w:t>
            </w:r>
          </w:p>
        </w:tc>
        <w:tc>
          <w:tcPr>
            <w:tcW w:w="5387" w:type="dxa"/>
            <w:gridSpan w:val="3"/>
            <w:tcBorders>
              <w:top w:val="nil"/>
              <w:left w:val="nil"/>
              <w:bottom w:val="nil"/>
              <w:right w:val="nil"/>
            </w:tcBorders>
          </w:tcPr>
          <w:p w14:paraId="056FA58A"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Установлення та розбирання зовнішніх металевих</w:t>
            </w:r>
          </w:p>
          <w:p w14:paraId="272E60C6"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трубчастих інвентарних риштувань, висота риштувань</w:t>
            </w:r>
          </w:p>
          <w:p w14:paraId="394343E7"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до 16 м</w:t>
            </w:r>
          </w:p>
        </w:tc>
        <w:tc>
          <w:tcPr>
            <w:tcW w:w="1418" w:type="dxa"/>
            <w:gridSpan w:val="2"/>
            <w:tcBorders>
              <w:top w:val="nil"/>
              <w:left w:val="single" w:sz="4" w:space="0" w:color="auto"/>
              <w:bottom w:val="nil"/>
              <w:right w:val="nil"/>
            </w:tcBorders>
          </w:tcPr>
          <w:p w14:paraId="6490C2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2089EEF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366</w:t>
            </w:r>
          </w:p>
        </w:tc>
        <w:tc>
          <w:tcPr>
            <w:tcW w:w="1418" w:type="dxa"/>
            <w:gridSpan w:val="2"/>
            <w:tcBorders>
              <w:top w:val="nil"/>
              <w:left w:val="single" w:sz="4" w:space="0" w:color="auto"/>
              <w:bottom w:val="nil"/>
              <w:right w:val="single" w:sz="12" w:space="0" w:color="auto"/>
            </w:tcBorders>
          </w:tcPr>
          <w:p w14:paraId="66A184C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C30E0DC"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BD5B6A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53</w:t>
            </w:r>
          </w:p>
        </w:tc>
        <w:tc>
          <w:tcPr>
            <w:tcW w:w="5387" w:type="dxa"/>
            <w:gridSpan w:val="3"/>
            <w:tcBorders>
              <w:top w:val="nil"/>
              <w:left w:val="nil"/>
              <w:bottom w:val="nil"/>
              <w:right w:val="nil"/>
            </w:tcBorders>
          </w:tcPr>
          <w:p w14:paraId="10CDC2AC"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Щити настилу</w:t>
            </w:r>
          </w:p>
        </w:tc>
        <w:tc>
          <w:tcPr>
            <w:tcW w:w="1418" w:type="dxa"/>
            <w:gridSpan w:val="2"/>
            <w:tcBorders>
              <w:top w:val="nil"/>
              <w:left w:val="single" w:sz="4" w:space="0" w:color="auto"/>
              <w:bottom w:val="nil"/>
              <w:right w:val="nil"/>
            </w:tcBorders>
          </w:tcPr>
          <w:p w14:paraId="40B2005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07C340B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8,28</w:t>
            </w:r>
          </w:p>
        </w:tc>
        <w:tc>
          <w:tcPr>
            <w:tcW w:w="1418" w:type="dxa"/>
            <w:gridSpan w:val="2"/>
            <w:tcBorders>
              <w:top w:val="nil"/>
              <w:left w:val="single" w:sz="4" w:space="0" w:color="auto"/>
              <w:bottom w:val="nil"/>
              <w:right w:val="single" w:sz="12" w:space="0" w:color="auto"/>
            </w:tcBorders>
          </w:tcPr>
          <w:p w14:paraId="6895F6F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260974F" w14:textId="77777777" w:rsidTr="005953B9">
        <w:trPr>
          <w:gridAfter w:val="2"/>
          <w:wAfter w:w="94" w:type="dxa"/>
          <w:jc w:val="center"/>
        </w:trPr>
        <w:tc>
          <w:tcPr>
            <w:tcW w:w="10208" w:type="dxa"/>
            <w:gridSpan w:val="12"/>
            <w:tcBorders>
              <w:top w:val="single" w:sz="12" w:space="0" w:color="auto"/>
              <w:left w:val="nil"/>
              <w:bottom w:val="nil"/>
              <w:right w:val="nil"/>
            </w:tcBorders>
            <w:vAlign w:val="center"/>
          </w:tcPr>
          <w:p w14:paraId="5A2F446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232DEC8" w14:textId="77777777" w:rsidTr="005953B9">
        <w:trPr>
          <w:gridAfter w:val="2"/>
          <w:wAfter w:w="94" w:type="dxa"/>
          <w:jc w:val="center"/>
        </w:trPr>
        <w:tc>
          <w:tcPr>
            <w:tcW w:w="10208" w:type="dxa"/>
            <w:gridSpan w:val="12"/>
            <w:tcBorders>
              <w:top w:val="single" w:sz="12" w:space="0" w:color="auto"/>
              <w:left w:val="nil"/>
              <w:bottom w:val="nil"/>
              <w:right w:val="nil"/>
            </w:tcBorders>
            <w:vAlign w:val="center"/>
          </w:tcPr>
          <w:p w14:paraId="2E9994C1" w14:textId="77777777" w:rsidR="005953B9" w:rsidRPr="005A3F0D" w:rsidRDefault="005953B9" w:rsidP="005953B9">
            <w:pPr>
              <w:keepLines/>
              <w:autoSpaceDE w:val="0"/>
              <w:autoSpaceDN w:val="0"/>
              <w:spacing w:after="0" w:line="240" w:lineRule="auto"/>
              <w:jc w:val="center"/>
              <w:rPr>
                <w:rFonts w:ascii="Times New Roman" w:eastAsia="Times New Roman" w:hAnsi="Times New Roman" w:cs="Times New Roman"/>
                <w:sz w:val="24"/>
                <w:szCs w:val="24"/>
                <w:lang w:val="ru-RU" w:eastAsia="en-US"/>
              </w:rPr>
            </w:pPr>
          </w:p>
          <w:p w14:paraId="54EC8EE6" w14:textId="77777777" w:rsidR="005953B9" w:rsidRPr="00DB51C5" w:rsidRDefault="005953B9" w:rsidP="005953B9">
            <w:pPr>
              <w:keepLines/>
              <w:autoSpaceDE w:val="0"/>
              <w:autoSpaceDN w:val="0"/>
              <w:spacing w:after="0" w:line="240" w:lineRule="auto"/>
              <w:jc w:val="both"/>
              <w:rPr>
                <w:rFonts w:ascii="Times New Roman" w:eastAsia="Times New Roman" w:hAnsi="Times New Roman" w:cs="Times New Roman"/>
                <w:b/>
                <w:sz w:val="24"/>
                <w:szCs w:val="24"/>
                <w:u w:val="single"/>
                <w:lang w:val="ru-RU" w:eastAsia="en-US"/>
              </w:rPr>
            </w:pPr>
            <w:r w:rsidRPr="00DB51C5">
              <w:rPr>
                <w:rFonts w:ascii="Times New Roman" w:eastAsia="Times New Roman" w:hAnsi="Times New Roman" w:cs="Times New Roman"/>
                <w:b/>
                <w:sz w:val="24"/>
                <w:szCs w:val="24"/>
                <w:u w:val="single"/>
                <w:lang w:val="ru-RU" w:eastAsia="en-US"/>
              </w:rPr>
              <w:t>Вогнезахисна обробка дерев'яних конструкцій</w:t>
            </w:r>
          </w:p>
        </w:tc>
      </w:tr>
      <w:tr w:rsidR="005953B9" w14:paraId="6EE9A141" w14:textId="77777777" w:rsidTr="005953B9">
        <w:trPr>
          <w:gridBefore w:val="1"/>
          <w:gridAfter w:val="1"/>
          <w:wBefore w:w="37" w:type="dxa"/>
          <w:wAfter w:w="59" w:type="dxa"/>
          <w:jc w:val="center"/>
        </w:trPr>
        <w:tc>
          <w:tcPr>
            <w:tcW w:w="5330" w:type="dxa"/>
            <w:gridSpan w:val="4"/>
            <w:tcBorders>
              <w:top w:val="nil"/>
              <w:left w:val="nil"/>
              <w:bottom w:val="nil"/>
              <w:right w:val="nil"/>
            </w:tcBorders>
          </w:tcPr>
          <w:p w14:paraId="44994E3C" w14:textId="77777777" w:rsidR="005953B9" w:rsidRPr="005A3F0D" w:rsidRDefault="005953B9" w:rsidP="005953B9">
            <w:pPr>
              <w:keepLines/>
              <w:autoSpaceDE w:val="0"/>
              <w:autoSpaceDN w:val="0"/>
              <w:spacing w:after="0" w:line="240" w:lineRule="auto"/>
              <w:rPr>
                <w:rFonts w:ascii="Times New Roman" w:hAnsi="Times New Roman" w:cs="Times New Roman"/>
                <w:sz w:val="24"/>
                <w:szCs w:val="24"/>
              </w:rPr>
            </w:pPr>
            <w:r w:rsidRPr="005A3F0D">
              <w:rPr>
                <w:rFonts w:ascii="Times New Roman" w:hAnsi="Times New Roman" w:cs="Times New Roman"/>
                <w:sz w:val="24"/>
                <w:szCs w:val="24"/>
              </w:rPr>
              <w:t xml:space="preserve"> </w:t>
            </w:r>
          </w:p>
        </w:tc>
        <w:tc>
          <w:tcPr>
            <w:tcW w:w="4876" w:type="dxa"/>
            <w:gridSpan w:val="8"/>
            <w:tcBorders>
              <w:top w:val="nil"/>
              <w:left w:val="nil"/>
              <w:bottom w:val="nil"/>
              <w:right w:val="nil"/>
            </w:tcBorders>
          </w:tcPr>
          <w:p w14:paraId="485B3AC0" w14:textId="77777777" w:rsidR="005953B9" w:rsidRPr="005A3F0D" w:rsidRDefault="005953B9" w:rsidP="005953B9">
            <w:pPr>
              <w:keepLines/>
              <w:autoSpaceDE w:val="0"/>
              <w:autoSpaceDN w:val="0"/>
              <w:spacing w:after="0" w:line="240" w:lineRule="auto"/>
              <w:jc w:val="center"/>
              <w:rPr>
                <w:rFonts w:ascii="Times New Roman" w:hAnsi="Times New Roman" w:cs="Times New Roman"/>
                <w:sz w:val="24"/>
                <w:szCs w:val="24"/>
              </w:rPr>
            </w:pPr>
            <w:r w:rsidRPr="005A3F0D">
              <w:rPr>
                <w:rFonts w:ascii="Times New Roman" w:hAnsi="Times New Roman" w:cs="Times New Roman"/>
                <w:sz w:val="24"/>
                <w:szCs w:val="24"/>
              </w:rPr>
              <w:t xml:space="preserve"> </w:t>
            </w:r>
          </w:p>
        </w:tc>
      </w:tr>
      <w:tr w:rsidR="005953B9" w14:paraId="34FAA5AF" w14:textId="77777777" w:rsidTr="005953B9">
        <w:trPr>
          <w:gridBefore w:val="1"/>
          <w:gridAfter w:val="1"/>
          <w:wBefore w:w="37" w:type="dxa"/>
          <w:wAfter w:w="59" w:type="dxa"/>
          <w:jc w:val="center"/>
        </w:trPr>
        <w:tc>
          <w:tcPr>
            <w:tcW w:w="10206" w:type="dxa"/>
            <w:gridSpan w:val="12"/>
            <w:tcBorders>
              <w:top w:val="nil"/>
              <w:left w:val="nil"/>
              <w:bottom w:val="nil"/>
              <w:right w:val="nil"/>
            </w:tcBorders>
          </w:tcPr>
          <w:p w14:paraId="13DC1BB9" w14:textId="77777777" w:rsidR="005953B9" w:rsidRPr="009653EE" w:rsidRDefault="005953B9" w:rsidP="005953B9">
            <w:pPr>
              <w:keepLines/>
              <w:autoSpaceDE w:val="0"/>
              <w:autoSpaceDN w:val="0"/>
              <w:spacing w:after="0" w:line="240" w:lineRule="auto"/>
              <w:rPr>
                <w:rFonts w:ascii="Times New Roman" w:hAnsi="Times New Roman" w:cs="Times New Roman"/>
                <w:spacing w:val="-3"/>
                <w:sz w:val="24"/>
                <w:szCs w:val="24"/>
              </w:rPr>
            </w:pPr>
            <w:r w:rsidRPr="009653EE">
              <w:rPr>
                <w:rFonts w:ascii="Times New Roman" w:hAnsi="Times New Roman" w:cs="Times New Roman"/>
                <w:spacing w:val="-3"/>
                <w:sz w:val="24"/>
                <w:szCs w:val="24"/>
              </w:rPr>
              <w:t>Умови виконання робіт Коефiцiєнт для урахування впливу умов виконання</w:t>
            </w:r>
          </w:p>
          <w:p w14:paraId="7E204B44" w14:textId="77777777" w:rsidR="005953B9" w:rsidRPr="009653EE" w:rsidRDefault="005953B9" w:rsidP="005953B9">
            <w:pPr>
              <w:keepLines/>
              <w:autoSpaceDE w:val="0"/>
              <w:autoSpaceDN w:val="0"/>
              <w:spacing w:after="0" w:line="240" w:lineRule="auto"/>
              <w:rPr>
                <w:rFonts w:ascii="Times New Roman" w:hAnsi="Times New Roman" w:cs="Times New Roman"/>
                <w:spacing w:val="-3"/>
                <w:sz w:val="24"/>
                <w:szCs w:val="24"/>
              </w:rPr>
            </w:pPr>
            <w:r w:rsidRPr="009653EE">
              <w:rPr>
                <w:rFonts w:ascii="Times New Roman" w:hAnsi="Times New Roman" w:cs="Times New Roman"/>
                <w:spacing w:val="-3"/>
                <w:sz w:val="24"/>
                <w:szCs w:val="24"/>
              </w:rPr>
              <w:t xml:space="preserve">будiвельних pобiт = 1,2; </w:t>
            </w:r>
          </w:p>
          <w:p w14:paraId="37F45F59" w14:textId="77777777" w:rsidR="005953B9" w:rsidRPr="00DB51C5" w:rsidRDefault="005953B9" w:rsidP="005953B9">
            <w:pPr>
              <w:keepLines/>
              <w:autoSpaceDE w:val="0"/>
              <w:autoSpaceDN w:val="0"/>
              <w:spacing w:after="0" w:line="240" w:lineRule="auto"/>
              <w:rPr>
                <w:rFonts w:ascii="Times New Roman" w:hAnsi="Times New Roman" w:cs="Times New Roman"/>
                <w:b/>
                <w:sz w:val="24"/>
                <w:szCs w:val="24"/>
              </w:rPr>
            </w:pPr>
            <w:r w:rsidRPr="009653EE">
              <w:rPr>
                <w:rFonts w:ascii="Times New Roman" w:hAnsi="Times New Roman" w:cs="Times New Roman"/>
                <w:spacing w:val="-3"/>
                <w:sz w:val="24"/>
                <w:szCs w:val="24"/>
              </w:rPr>
              <w:t>Коефiцiєнт для урахування впливу умов виконання монтажних pобiт = 1,2</w:t>
            </w:r>
          </w:p>
        </w:tc>
      </w:tr>
      <w:tr w:rsidR="005953B9" w14:paraId="26A8B6F7" w14:textId="77777777" w:rsidTr="005953B9">
        <w:trPr>
          <w:gridBefore w:val="1"/>
          <w:gridAfter w:val="1"/>
          <w:wBefore w:w="37" w:type="dxa"/>
          <w:wAfter w:w="59" w:type="dxa"/>
          <w:jc w:val="center"/>
        </w:trPr>
        <w:tc>
          <w:tcPr>
            <w:tcW w:w="5330" w:type="dxa"/>
            <w:gridSpan w:val="4"/>
            <w:tcBorders>
              <w:top w:val="nil"/>
              <w:left w:val="nil"/>
              <w:bottom w:val="nil"/>
              <w:right w:val="nil"/>
            </w:tcBorders>
          </w:tcPr>
          <w:p w14:paraId="0EB307F0" w14:textId="77777777" w:rsidR="005953B9" w:rsidRDefault="005953B9" w:rsidP="005953B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8"/>
            <w:tcBorders>
              <w:top w:val="nil"/>
              <w:left w:val="nil"/>
              <w:bottom w:val="nil"/>
              <w:right w:val="nil"/>
            </w:tcBorders>
          </w:tcPr>
          <w:p w14:paraId="0544421B" w14:textId="77777777" w:rsidR="005953B9" w:rsidRDefault="005953B9" w:rsidP="005953B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953B9" w14:paraId="11091995" w14:textId="77777777" w:rsidTr="005953B9">
        <w:trPr>
          <w:gridBefore w:val="1"/>
          <w:gridAfter w:val="1"/>
          <w:wBefore w:w="37" w:type="dxa"/>
          <w:wAfter w:w="59" w:type="dxa"/>
          <w:jc w:val="center"/>
        </w:trPr>
        <w:tc>
          <w:tcPr>
            <w:tcW w:w="10206" w:type="dxa"/>
            <w:gridSpan w:val="12"/>
            <w:tcBorders>
              <w:top w:val="nil"/>
              <w:left w:val="nil"/>
              <w:bottom w:val="nil"/>
              <w:right w:val="nil"/>
            </w:tcBorders>
          </w:tcPr>
          <w:p w14:paraId="317FDB34" w14:textId="77777777" w:rsidR="005953B9" w:rsidRDefault="005953B9" w:rsidP="005953B9">
            <w:pPr>
              <w:keepLines/>
              <w:autoSpaceDE w:val="0"/>
              <w:autoSpaceDN w:val="0"/>
              <w:spacing w:after="0" w:line="240" w:lineRule="auto"/>
              <w:rPr>
                <w:rFonts w:ascii="Arial" w:hAnsi="Arial" w:cs="Arial"/>
                <w:sz w:val="20"/>
                <w:szCs w:val="20"/>
              </w:rPr>
            </w:pPr>
          </w:p>
        </w:tc>
      </w:tr>
      <w:tr w:rsidR="005953B9" w14:paraId="045D1FFA" w14:textId="77777777" w:rsidTr="005953B9">
        <w:trPr>
          <w:gridBefore w:val="2"/>
          <w:wBefore w:w="94" w:type="dxa"/>
          <w:jc w:val="center"/>
        </w:trPr>
        <w:tc>
          <w:tcPr>
            <w:tcW w:w="567" w:type="dxa"/>
            <w:gridSpan w:val="2"/>
            <w:tcBorders>
              <w:top w:val="single" w:sz="12" w:space="0" w:color="auto"/>
              <w:left w:val="single" w:sz="12" w:space="0" w:color="auto"/>
              <w:bottom w:val="nil"/>
              <w:right w:val="single" w:sz="4" w:space="0" w:color="auto"/>
            </w:tcBorders>
            <w:vAlign w:val="center"/>
          </w:tcPr>
          <w:p w14:paraId="25272BBE" w14:textId="77777777" w:rsidR="005953B9" w:rsidRDefault="005953B9" w:rsidP="005953B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AC5DDDB"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gridSpan w:val="3"/>
            <w:tcBorders>
              <w:top w:val="single" w:sz="12" w:space="0" w:color="auto"/>
              <w:left w:val="nil"/>
              <w:bottom w:val="nil"/>
              <w:right w:val="nil"/>
            </w:tcBorders>
            <w:vAlign w:val="center"/>
          </w:tcPr>
          <w:p w14:paraId="43DCFF7D" w14:textId="77777777" w:rsidR="005953B9" w:rsidRDefault="005953B9" w:rsidP="005953B9">
            <w:pPr>
              <w:keepLines/>
              <w:autoSpaceDE w:val="0"/>
              <w:autoSpaceDN w:val="0"/>
              <w:spacing w:after="0" w:line="240" w:lineRule="auto"/>
              <w:jc w:val="center"/>
              <w:rPr>
                <w:rFonts w:ascii="Arial" w:hAnsi="Arial" w:cs="Arial"/>
                <w:spacing w:val="-3"/>
                <w:sz w:val="20"/>
                <w:szCs w:val="20"/>
              </w:rPr>
            </w:pPr>
          </w:p>
          <w:p w14:paraId="10422BAA"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5591D6A6" w14:textId="77777777" w:rsidR="005953B9" w:rsidRDefault="005953B9" w:rsidP="005953B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56E4797E"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1615B2CA"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5978A4F5"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953B9" w14:paraId="4ACE574D" w14:textId="77777777" w:rsidTr="005953B9">
        <w:trPr>
          <w:gridBefore w:val="2"/>
          <w:wBefore w:w="94"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3A06C8D"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C710F93"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586F56A3"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25B9C0F"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4F7EB40E"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953B9" w14:paraId="0C7ED277" w14:textId="77777777" w:rsidTr="005953B9">
        <w:trPr>
          <w:gridBefore w:val="2"/>
          <w:wBefore w:w="94" w:type="dxa"/>
          <w:jc w:val="center"/>
        </w:trPr>
        <w:tc>
          <w:tcPr>
            <w:tcW w:w="567" w:type="dxa"/>
            <w:gridSpan w:val="2"/>
            <w:tcBorders>
              <w:top w:val="nil"/>
              <w:left w:val="single" w:sz="12" w:space="0" w:color="auto"/>
              <w:bottom w:val="nil"/>
              <w:right w:val="single" w:sz="4" w:space="0" w:color="auto"/>
            </w:tcBorders>
          </w:tcPr>
          <w:p w14:paraId="68F7F31F"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nil"/>
              <w:left w:val="nil"/>
              <w:bottom w:val="nil"/>
              <w:right w:val="nil"/>
            </w:tcBorders>
          </w:tcPr>
          <w:p w14:paraId="0B36D76A" w14:textId="77777777" w:rsidR="005953B9" w:rsidRDefault="005953B9" w:rsidP="005953B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Вогнезахист дерев'яних конструкцій лат під покрівлю,</w:t>
            </w:r>
          </w:p>
          <w:p w14:paraId="51F2A73E" w14:textId="77777777" w:rsidR="005953B9" w:rsidRDefault="005953B9" w:rsidP="005953B9">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покриттів та настилів по фермах</w:t>
            </w:r>
          </w:p>
        </w:tc>
        <w:tc>
          <w:tcPr>
            <w:tcW w:w="1418" w:type="dxa"/>
            <w:gridSpan w:val="2"/>
            <w:tcBorders>
              <w:top w:val="nil"/>
              <w:left w:val="single" w:sz="4" w:space="0" w:color="auto"/>
              <w:bottom w:val="nil"/>
              <w:right w:val="nil"/>
            </w:tcBorders>
          </w:tcPr>
          <w:p w14:paraId="6506D607"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24DC8F2"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3676,12</w:t>
            </w:r>
          </w:p>
        </w:tc>
        <w:tc>
          <w:tcPr>
            <w:tcW w:w="1418" w:type="dxa"/>
            <w:gridSpan w:val="3"/>
            <w:tcBorders>
              <w:top w:val="nil"/>
              <w:left w:val="single" w:sz="4" w:space="0" w:color="auto"/>
              <w:bottom w:val="nil"/>
              <w:right w:val="single" w:sz="12" w:space="0" w:color="auto"/>
            </w:tcBorders>
          </w:tcPr>
          <w:p w14:paraId="0D22D62A" w14:textId="77777777" w:rsidR="005953B9" w:rsidRDefault="005953B9" w:rsidP="005953B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953B9" w14:paraId="2C06339A" w14:textId="77777777" w:rsidTr="005953B9">
        <w:trPr>
          <w:gridBefore w:val="2"/>
          <w:wBefore w:w="94" w:type="dxa"/>
          <w:jc w:val="center"/>
        </w:trPr>
        <w:tc>
          <w:tcPr>
            <w:tcW w:w="567" w:type="dxa"/>
            <w:gridSpan w:val="2"/>
            <w:tcBorders>
              <w:top w:val="nil"/>
              <w:left w:val="single" w:sz="12" w:space="0" w:color="auto"/>
              <w:bottom w:val="single" w:sz="4" w:space="0" w:color="auto"/>
              <w:right w:val="single" w:sz="4" w:space="0" w:color="auto"/>
            </w:tcBorders>
          </w:tcPr>
          <w:p w14:paraId="785CE476"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3"/>
            <w:tcBorders>
              <w:top w:val="nil"/>
              <w:left w:val="nil"/>
              <w:bottom w:val="single" w:sz="4" w:space="0" w:color="auto"/>
              <w:right w:val="nil"/>
            </w:tcBorders>
          </w:tcPr>
          <w:p w14:paraId="1EB57CC7" w14:textId="77777777" w:rsidR="005953B9" w:rsidRDefault="005953B9" w:rsidP="005953B9">
            <w:pPr>
              <w:keepLines/>
              <w:autoSpaceDE w:val="0"/>
              <w:autoSpaceDN w:val="0"/>
              <w:spacing w:after="0" w:line="240" w:lineRule="auto"/>
              <w:rPr>
                <w:rFonts w:ascii="Arial" w:hAnsi="Arial" w:cs="Arial"/>
                <w:sz w:val="20"/>
                <w:szCs w:val="20"/>
              </w:rPr>
            </w:pPr>
            <w:r>
              <w:rPr>
                <w:rFonts w:ascii="Arial" w:hAnsi="Arial" w:cs="Arial"/>
                <w:spacing w:val="-3"/>
                <w:sz w:val="20"/>
                <w:szCs w:val="20"/>
              </w:rPr>
              <w:t>Просочувальна вогнезахисна речовина ECOSEPT 450-1</w:t>
            </w:r>
          </w:p>
        </w:tc>
        <w:tc>
          <w:tcPr>
            <w:tcW w:w="1418" w:type="dxa"/>
            <w:gridSpan w:val="2"/>
            <w:tcBorders>
              <w:top w:val="nil"/>
              <w:left w:val="single" w:sz="4" w:space="0" w:color="auto"/>
              <w:bottom w:val="single" w:sz="4" w:space="0" w:color="auto"/>
              <w:right w:val="nil"/>
            </w:tcBorders>
          </w:tcPr>
          <w:p w14:paraId="3380A626"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single" w:sz="4" w:space="0" w:color="auto"/>
              <w:right w:val="single" w:sz="4" w:space="0" w:color="auto"/>
            </w:tcBorders>
          </w:tcPr>
          <w:p w14:paraId="6972E10F"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1249,51</w:t>
            </w:r>
          </w:p>
        </w:tc>
        <w:tc>
          <w:tcPr>
            <w:tcW w:w="1418" w:type="dxa"/>
            <w:gridSpan w:val="3"/>
            <w:tcBorders>
              <w:top w:val="nil"/>
              <w:left w:val="single" w:sz="4" w:space="0" w:color="auto"/>
              <w:bottom w:val="single" w:sz="4" w:space="0" w:color="auto"/>
              <w:right w:val="single" w:sz="12" w:space="0" w:color="auto"/>
            </w:tcBorders>
          </w:tcPr>
          <w:p w14:paraId="7730F3CF" w14:textId="77777777" w:rsidR="005953B9" w:rsidRDefault="005953B9" w:rsidP="005953B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6FC213D" w14:textId="5E03DF4D" w:rsidR="00AC5D32" w:rsidRDefault="00AC5D32" w:rsidP="00AC5D32">
      <w:pPr>
        <w:pStyle w:val="af9"/>
        <w:jc w:val="both"/>
        <w:rPr>
          <w:rFonts w:ascii="Times New Roman" w:hAnsi="Times New Roman" w:cs="Times New Roman"/>
          <w:b/>
          <w:sz w:val="24"/>
          <w:szCs w:val="24"/>
        </w:rPr>
      </w:pPr>
    </w:p>
    <w:p w14:paraId="0158E589" w14:textId="4A746A56" w:rsidR="00726C94" w:rsidRPr="00AC0FCC" w:rsidRDefault="00726C94" w:rsidP="00AC0FCC">
      <w:pPr>
        <w:pStyle w:val="a5"/>
        <w:numPr>
          <w:ilvl w:val="0"/>
          <w:numId w:val="17"/>
        </w:numPr>
        <w:ind w:left="0" w:firstLine="360"/>
        <w:jc w:val="both"/>
        <w:rPr>
          <w:rFonts w:ascii="Times New Roman" w:hAnsi="Times New Roman" w:cs="Times New Roman"/>
          <w:sz w:val="24"/>
          <w:szCs w:val="24"/>
        </w:rPr>
      </w:pPr>
      <w:r w:rsidRPr="00AC0FCC">
        <w:rPr>
          <w:rFonts w:ascii="Times New Roman" w:hAnsi="Times New Roman" w:cs="Times New Roman"/>
          <w:sz w:val="24"/>
          <w:szCs w:val="24"/>
        </w:rPr>
        <w:t xml:space="preserve">Ціна </w:t>
      </w:r>
      <w:r w:rsidR="00AC0FCC">
        <w:rPr>
          <w:rFonts w:ascii="Times New Roman" w:hAnsi="Times New Roman" w:cs="Times New Roman"/>
          <w:sz w:val="24"/>
          <w:szCs w:val="24"/>
        </w:rPr>
        <w:t xml:space="preserve">тендерної </w:t>
      </w:r>
      <w:r w:rsidRPr="00AC0FCC">
        <w:rPr>
          <w:rFonts w:ascii="Times New Roman" w:hAnsi="Times New Roman" w:cs="Times New Roman"/>
          <w:sz w:val="24"/>
          <w:szCs w:val="24"/>
        </w:rPr>
        <w:t xml:space="preserve">пропозиції учасника визначається, відповідно  «Настанови з визначення вартості будівництва» (зі змінами), затвердженої наказом </w:t>
      </w:r>
      <w:r w:rsidR="005F0B1D" w:rsidRPr="00AC0FCC">
        <w:rPr>
          <w:rFonts w:ascii="Times New Roman" w:hAnsi="Times New Roman" w:cs="Times New Roman"/>
          <w:sz w:val="24"/>
          <w:szCs w:val="24"/>
        </w:rPr>
        <w:t>від 01.11.2021 р. № 281</w:t>
      </w:r>
      <w:r w:rsidRPr="00AC0FCC">
        <w:rPr>
          <w:rFonts w:ascii="Times New Roman" w:hAnsi="Times New Roman" w:cs="Times New Roman"/>
          <w:sz w:val="24"/>
          <w:szCs w:val="24"/>
        </w:rPr>
        <w:t>, повинна бути розрахована як тверда.</w:t>
      </w:r>
    </w:p>
    <w:p w14:paraId="77C15F12" w14:textId="3C8480B9" w:rsidR="005D469D" w:rsidRDefault="00CB391C" w:rsidP="00AC0FCC">
      <w:pPr>
        <w:pStyle w:val="a5"/>
        <w:numPr>
          <w:ilvl w:val="0"/>
          <w:numId w:val="17"/>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Ціна </w:t>
      </w:r>
      <w:r w:rsidR="00AC0FCC">
        <w:rPr>
          <w:rFonts w:ascii="Times New Roman" w:hAnsi="Times New Roman" w:cs="Times New Roman"/>
          <w:sz w:val="24"/>
          <w:szCs w:val="24"/>
        </w:rPr>
        <w:t xml:space="preserve">тендерної </w:t>
      </w:r>
      <w:r>
        <w:rPr>
          <w:rFonts w:ascii="Times New Roman" w:hAnsi="Times New Roman" w:cs="Times New Roman"/>
          <w:sz w:val="24"/>
          <w:szCs w:val="24"/>
        </w:rPr>
        <w:t xml:space="preserve">пропозиції учасника </w:t>
      </w:r>
      <w:r w:rsidR="008A169E">
        <w:rPr>
          <w:rFonts w:ascii="Times New Roman" w:hAnsi="Times New Roman" w:cs="Times New Roman"/>
          <w:sz w:val="24"/>
          <w:szCs w:val="24"/>
        </w:rPr>
        <w:t>складається</w:t>
      </w:r>
      <w:r w:rsidR="008741C1">
        <w:rPr>
          <w:rFonts w:ascii="Times New Roman" w:hAnsi="Times New Roman" w:cs="Times New Roman"/>
          <w:sz w:val="24"/>
          <w:szCs w:val="24"/>
        </w:rPr>
        <w:t xml:space="preserve"> </w:t>
      </w:r>
      <w:r>
        <w:rPr>
          <w:rFonts w:ascii="Times New Roman" w:hAnsi="Times New Roman" w:cs="Times New Roman"/>
          <w:sz w:val="24"/>
          <w:szCs w:val="24"/>
        </w:rPr>
        <w:t>на виконання всіх робіт та обсягів, передбач</w:t>
      </w:r>
      <w:r w:rsidR="008741C1">
        <w:rPr>
          <w:rFonts w:ascii="Times New Roman" w:hAnsi="Times New Roman" w:cs="Times New Roman"/>
          <w:sz w:val="24"/>
          <w:szCs w:val="24"/>
        </w:rPr>
        <w:t>ених</w:t>
      </w:r>
      <w:r>
        <w:rPr>
          <w:rFonts w:ascii="Times New Roman" w:hAnsi="Times New Roman" w:cs="Times New Roman"/>
          <w:sz w:val="24"/>
          <w:szCs w:val="24"/>
        </w:rPr>
        <w:t xml:space="preserve"> у відомостях обсягів робіт.</w:t>
      </w:r>
    </w:p>
    <w:p w14:paraId="7C5A139C" w14:textId="5D84961A" w:rsidR="00BF7C6E" w:rsidRPr="00726C94" w:rsidRDefault="00DE62E8" w:rsidP="00AC0FCC">
      <w:pPr>
        <w:pStyle w:val="a5"/>
        <w:numPr>
          <w:ilvl w:val="0"/>
          <w:numId w:val="17"/>
        </w:numPr>
        <w:ind w:left="0" w:firstLine="360"/>
        <w:jc w:val="both"/>
        <w:rPr>
          <w:rFonts w:ascii="Times New Roman" w:hAnsi="Times New Roman" w:cs="Times New Roman"/>
          <w:sz w:val="24"/>
          <w:szCs w:val="24"/>
        </w:rPr>
      </w:pPr>
      <w:r w:rsidRPr="00726C94">
        <w:rPr>
          <w:rFonts w:ascii="Times New Roman" w:hAnsi="Times New Roman" w:cs="Times New Roman"/>
          <w:sz w:val="24"/>
          <w:szCs w:val="24"/>
        </w:rPr>
        <w:t xml:space="preserve">При складані </w:t>
      </w:r>
      <w:r w:rsidR="004B6798">
        <w:rPr>
          <w:rFonts w:ascii="Times New Roman" w:hAnsi="Times New Roman" w:cs="Times New Roman"/>
          <w:sz w:val="24"/>
          <w:szCs w:val="24"/>
        </w:rPr>
        <w:t xml:space="preserve">ціни </w:t>
      </w:r>
      <w:r w:rsidR="00AC0FCC">
        <w:rPr>
          <w:rFonts w:ascii="Times New Roman" w:hAnsi="Times New Roman" w:cs="Times New Roman"/>
          <w:sz w:val="24"/>
          <w:szCs w:val="24"/>
        </w:rPr>
        <w:t xml:space="preserve">тендерної </w:t>
      </w:r>
      <w:r w:rsidR="004B6798">
        <w:rPr>
          <w:rFonts w:ascii="Times New Roman" w:hAnsi="Times New Roman" w:cs="Times New Roman"/>
          <w:sz w:val="24"/>
          <w:szCs w:val="24"/>
        </w:rPr>
        <w:t xml:space="preserve">пропозиції </w:t>
      </w:r>
      <w:r w:rsidR="005F0B1D">
        <w:rPr>
          <w:rFonts w:ascii="Times New Roman" w:hAnsi="Times New Roman" w:cs="Times New Roman"/>
          <w:sz w:val="24"/>
          <w:szCs w:val="24"/>
        </w:rPr>
        <w:t xml:space="preserve">учасника </w:t>
      </w:r>
      <w:r w:rsidRPr="00726C94">
        <w:rPr>
          <w:rFonts w:ascii="Times New Roman" w:hAnsi="Times New Roman" w:cs="Times New Roman"/>
          <w:sz w:val="24"/>
          <w:szCs w:val="24"/>
        </w:rPr>
        <w:t>с</w:t>
      </w:r>
      <w:r w:rsidR="00726C94">
        <w:rPr>
          <w:rFonts w:ascii="Times New Roman" w:hAnsi="Times New Roman" w:cs="Times New Roman"/>
          <w:sz w:val="24"/>
          <w:szCs w:val="24"/>
        </w:rPr>
        <w:t>ередньо</w:t>
      </w:r>
      <w:r w:rsidR="0041419F" w:rsidRPr="00726C94">
        <w:rPr>
          <w:rFonts w:ascii="Times New Roman" w:hAnsi="Times New Roman" w:cs="Times New Roman"/>
          <w:sz w:val="24"/>
          <w:szCs w:val="24"/>
        </w:rPr>
        <w:t>місячна заробітна плата на 1 робітника в режимі повної зайнятості (при середньомісячній нормі тривалості робочого часу 17</w:t>
      </w:r>
      <w:r w:rsidR="00005018" w:rsidRPr="00726C94">
        <w:rPr>
          <w:rFonts w:ascii="Times New Roman" w:hAnsi="Times New Roman" w:cs="Times New Roman"/>
          <w:sz w:val="24"/>
          <w:szCs w:val="24"/>
        </w:rPr>
        <w:t>2</w:t>
      </w:r>
      <w:r w:rsidR="0041419F" w:rsidRPr="00726C94">
        <w:rPr>
          <w:rFonts w:ascii="Times New Roman" w:hAnsi="Times New Roman" w:cs="Times New Roman"/>
          <w:sz w:val="24"/>
          <w:szCs w:val="24"/>
        </w:rPr>
        <w:t>,</w:t>
      </w:r>
      <w:r w:rsidR="00005018" w:rsidRPr="00726C94">
        <w:rPr>
          <w:rFonts w:ascii="Times New Roman" w:hAnsi="Times New Roman" w:cs="Times New Roman"/>
          <w:sz w:val="24"/>
          <w:szCs w:val="24"/>
        </w:rPr>
        <w:t>6</w:t>
      </w:r>
      <w:r w:rsidR="0041419F" w:rsidRPr="00726C94">
        <w:rPr>
          <w:rFonts w:ascii="Times New Roman" w:hAnsi="Times New Roman" w:cs="Times New Roman"/>
          <w:sz w:val="24"/>
          <w:szCs w:val="24"/>
        </w:rPr>
        <w:t>7 люд. год. та розряді робіт 3,8) –</w:t>
      </w:r>
      <w:r w:rsidR="004B6798">
        <w:rPr>
          <w:rFonts w:ascii="Times New Roman" w:hAnsi="Times New Roman" w:cs="Times New Roman"/>
          <w:sz w:val="24"/>
          <w:szCs w:val="24"/>
        </w:rPr>
        <w:t xml:space="preserve"> </w:t>
      </w:r>
      <w:r w:rsidR="0041419F" w:rsidRPr="00726C94">
        <w:rPr>
          <w:rFonts w:ascii="Times New Roman" w:hAnsi="Times New Roman" w:cs="Times New Roman"/>
          <w:sz w:val="24"/>
          <w:szCs w:val="24"/>
        </w:rPr>
        <w:t xml:space="preserve">12 558,80 грн. </w:t>
      </w:r>
    </w:p>
    <w:p w14:paraId="53A3CEAB" w14:textId="7D39B465" w:rsidR="007B21BD" w:rsidRPr="00726C94" w:rsidRDefault="007B21BD" w:rsidP="00AC0FCC">
      <w:pPr>
        <w:pStyle w:val="a5"/>
        <w:numPr>
          <w:ilvl w:val="0"/>
          <w:numId w:val="17"/>
        </w:numPr>
        <w:ind w:left="0" w:firstLine="360"/>
        <w:jc w:val="both"/>
        <w:rPr>
          <w:rFonts w:ascii="Times New Roman" w:hAnsi="Times New Roman" w:cs="Times New Roman"/>
          <w:sz w:val="24"/>
          <w:szCs w:val="24"/>
        </w:rPr>
      </w:pPr>
      <w:r w:rsidRPr="00726C94">
        <w:rPr>
          <w:rFonts w:ascii="Times New Roman" w:hAnsi="Times New Roman" w:cs="Times New Roman"/>
          <w:sz w:val="24"/>
          <w:szCs w:val="24"/>
        </w:rPr>
        <w:t xml:space="preserve">При складанні ціни </w:t>
      </w:r>
      <w:r w:rsidR="00AC0FCC">
        <w:rPr>
          <w:rFonts w:ascii="Times New Roman" w:hAnsi="Times New Roman" w:cs="Times New Roman"/>
          <w:sz w:val="24"/>
          <w:szCs w:val="24"/>
        </w:rPr>
        <w:t xml:space="preserve">тендерної </w:t>
      </w:r>
      <w:r w:rsidRPr="00726C94">
        <w:rPr>
          <w:rFonts w:ascii="Times New Roman" w:hAnsi="Times New Roman" w:cs="Times New Roman"/>
          <w:sz w:val="24"/>
          <w:szCs w:val="24"/>
        </w:rPr>
        <w:t xml:space="preserve">пропозиції </w:t>
      </w:r>
      <w:r w:rsidR="008032A2" w:rsidRPr="00726C94">
        <w:rPr>
          <w:rFonts w:ascii="Times New Roman" w:hAnsi="Times New Roman" w:cs="Times New Roman"/>
          <w:sz w:val="24"/>
          <w:szCs w:val="24"/>
        </w:rPr>
        <w:t>учасника,</w:t>
      </w:r>
      <w:r w:rsidRPr="00726C94">
        <w:rPr>
          <w:rFonts w:ascii="Times New Roman" w:hAnsi="Times New Roman" w:cs="Times New Roman"/>
          <w:sz w:val="24"/>
          <w:szCs w:val="24"/>
        </w:rPr>
        <w:t xml:space="preserve"> поточної ціни на матеріальні ресурси  приймається на підставі проведеного учасником процедури закупівлі (підрядником) аналізу цін (при </w:t>
      </w:r>
      <w:r w:rsidRPr="00726C94">
        <w:rPr>
          <w:rFonts w:ascii="Times New Roman" w:hAnsi="Times New Roman" w:cs="Times New Roman"/>
          <w:sz w:val="24"/>
          <w:szCs w:val="24"/>
        </w:rPr>
        <w:lastRenderedPageBreak/>
        <w:t xml:space="preserve">рівних якісних характеристиках), за обґрунтованою ціною матеріальних ресурсів, що склалася на дату оформлення ціни </w:t>
      </w:r>
      <w:r w:rsidR="00AC0FCC">
        <w:rPr>
          <w:rFonts w:ascii="Times New Roman" w:hAnsi="Times New Roman" w:cs="Times New Roman"/>
          <w:sz w:val="24"/>
          <w:szCs w:val="24"/>
        </w:rPr>
        <w:t xml:space="preserve">тендерної </w:t>
      </w:r>
      <w:r w:rsidRPr="00726C94">
        <w:rPr>
          <w:rFonts w:ascii="Times New Roman" w:hAnsi="Times New Roman" w:cs="Times New Roman"/>
          <w:sz w:val="24"/>
          <w:szCs w:val="24"/>
        </w:rPr>
        <w:t>пропозиції та яка не повинна перевищувати середню ціну в регіоні.</w:t>
      </w:r>
    </w:p>
    <w:p w14:paraId="70F93643" w14:textId="4EAA34BE" w:rsidR="007B21BD" w:rsidRDefault="007B21B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sidRPr="002C356D">
        <w:rPr>
          <w:rFonts w:ascii="Times New Roman" w:hAnsi="Times New Roman" w:cs="Times New Roman"/>
          <w:sz w:val="24"/>
          <w:szCs w:val="24"/>
        </w:rPr>
        <w:t xml:space="preserve">Роботи </w:t>
      </w:r>
      <w:r w:rsidR="003275D3" w:rsidRPr="002C356D">
        <w:rPr>
          <w:rFonts w:ascii="Times New Roman" w:hAnsi="Times New Roman" w:cs="Times New Roman"/>
          <w:sz w:val="24"/>
          <w:szCs w:val="24"/>
        </w:rPr>
        <w:t>виконуються</w:t>
      </w:r>
      <w:r w:rsidRPr="002C356D">
        <w:rPr>
          <w:rFonts w:ascii="Times New Roman" w:hAnsi="Times New Roman" w:cs="Times New Roman"/>
          <w:sz w:val="24"/>
          <w:szCs w:val="24"/>
        </w:rPr>
        <w:t xml:space="preserve"> </w:t>
      </w:r>
      <w:r w:rsidR="00A34A4B">
        <w:rPr>
          <w:rFonts w:ascii="Times New Roman" w:hAnsi="Times New Roman" w:cs="Times New Roman"/>
          <w:sz w:val="24"/>
          <w:szCs w:val="24"/>
        </w:rPr>
        <w:t xml:space="preserve"> </w:t>
      </w:r>
      <w:r w:rsidRPr="002C356D">
        <w:rPr>
          <w:rFonts w:ascii="Times New Roman" w:hAnsi="Times New Roman" w:cs="Times New Roman"/>
          <w:sz w:val="24"/>
          <w:szCs w:val="24"/>
        </w:rPr>
        <w:t>з матеріалів Підрядника.</w:t>
      </w:r>
    </w:p>
    <w:p w14:paraId="23A39F67" w14:textId="06EEA172" w:rsidR="007B21BD" w:rsidRPr="002C356D" w:rsidRDefault="007B21BD" w:rsidP="00AC0FCC">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360"/>
        <w:jc w:val="both"/>
        <w:rPr>
          <w:rFonts w:ascii="Times New Roman" w:hAnsi="Times New Roman" w:cs="Times New Roman"/>
          <w:sz w:val="24"/>
          <w:szCs w:val="24"/>
        </w:rPr>
      </w:pPr>
      <w:r w:rsidRPr="002C356D">
        <w:rPr>
          <w:rFonts w:ascii="Times New Roman" w:hAnsi="Times New Roman" w:cs="Times New Roman"/>
          <w:sz w:val="24"/>
          <w:szCs w:val="24"/>
        </w:rPr>
        <w:t>Гарантійний строк експлуатації об’єкта становить 10 років з дати підписання актів приймання виконаних підрядних робіт.</w:t>
      </w:r>
    </w:p>
    <w:p w14:paraId="6910F3B1" w14:textId="77777777" w:rsidR="002C356D" w:rsidRPr="002C356D" w:rsidRDefault="002C356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sidRPr="002C356D">
        <w:rPr>
          <w:rFonts w:ascii="Times New Roman" w:hAnsi="Times New Roman" w:cs="Times New Roman"/>
          <w:sz w:val="24"/>
          <w:szCs w:val="24"/>
        </w:rPr>
        <w:t xml:space="preserve">Клас наслідків (відповідальності) – </w:t>
      </w:r>
      <w:r w:rsidRPr="005F0B1D">
        <w:rPr>
          <w:rFonts w:ascii="Times New Roman" w:hAnsi="Times New Roman" w:cs="Times New Roman"/>
          <w:b/>
          <w:sz w:val="24"/>
          <w:szCs w:val="24"/>
        </w:rPr>
        <w:t>СС1</w:t>
      </w:r>
    </w:p>
    <w:p w14:paraId="4A61C077" w14:textId="6EF74A5A" w:rsidR="002C356D" w:rsidRDefault="002C356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sz w:val="24"/>
          <w:szCs w:val="24"/>
        </w:rPr>
      </w:pPr>
      <w:r w:rsidRPr="002C356D">
        <w:rPr>
          <w:rFonts w:ascii="Times New Roman" w:hAnsi="Times New Roman" w:cs="Times New Roman"/>
          <w:sz w:val="24"/>
          <w:szCs w:val="24"/>
        </w:rPr>
        <w:t xml:space="preserve">Строк (термін) виконання робіт: </w:t>
      </w:r>
      <w:r w:rsidRPr="002C356D">
        <w:rPr>
          <w:rFonts w:ascii="Times New Roman" w:hAnsi="Times New Roman" w:cs="Times New Roman"/>
          <w:b/>
          <w:sz w:val="24"/>
          <w:szCs w:val="24"/>
        </w:rPr>
        <w:t>до  31 грудня 2023 року.</w:t>
      </w:r>
    </w:p>
    <w:p w14:paraId="6C0C7BB5" w14:textId="5EBDD670" w:rsidR="00AC0FCC" w:rsidRPr="00AC0FCC" w:rsidRDefault="00AC0FCC" w:rsidP="00AC0FCC">
      <w:pPr>
        <w:pStyle w:val="a5"/>
        <w:numPr>
          <w:ilvl w:val="0"/>
          <w:numId w:val="17"/>
        </w:numPr>
        <w:ind w:left="0" w:firstLine="360"/>
        <w:jc w:val="both"/>
        <w:rPr>
          <w:rFonts w:ascii="Times New Roman" w:hAnsi="Times New Roman" w:cs="Times New Roman"/>
          <w:sz w:val="24"/>
          <w:szCs w:val="24"/>
        </w:rPr>
      </w:pPr>
      <w:r w:rsidRPr="00AC0FCC">
        <w:rPr>
          <w:rFonts w:ascii="Times New Roman" w:hAnsi="Times New Roman" w:cs="Times New Roman"/>
          <w:sz w:val="24"/>
          <w:szCs w:val="24"/>
        </w:rPr>
        <w:t xml:space="preserve">Якщо </w:t>
      </w:r>
      <w:r>
        <w:rPr>
          <w:rFonts w:ascii="Times New Roman" w:hAnsi="Times New Roman" w:cs="Times New Roman"/>
          <w:sz w:val="24"/>
          <w:szCs w:val="24"/>
        </w:rPr>
        <w:t xml:space="preserve">тендерна </w:t>
      </w:r>
      <w:r w:rsidRPr="00AC0FCC">
        <w:rPr>
          <w:rFonts w:ascii="Times New Roman" w:hAnsi="Times New Roman" w:cs="Times New Roman"/>
          <w:sz w:val="24"/>
          <w:szCs w:val="24"/>
        </w:rPr>
        <w:t>пропозиція  Учасника містить не всі найменування та обсяги робіт, або заміну найменування та обсягів робіт</w:t>
      </w:r>
      <w:r w:rsidR="008A169E">
        <w:rPr>
          <w:rFonts w:ascii="Times New Roman" w:hAnsi="Times New Roman" w:cs="Times New Roman"/>
          <w:sz w:val="24"/>
          <w:szCs w:val="24"/>
        </w:rPr>
        <w:t>,</w:t>
      </w:r>
      <w:r w:rsidRPr="00AC0FCC">
        <w:rPr>
          <w:rFonts w:ascii="Times New Roman" w:hAnsi="Times New Roman" w:cs="Times New Roman"/>
          <w:sz w:val="24"/>
          <w:szCs w:val="24"/>
        </w:rPr>
        <w:t xml:space="preserve"> ця </w:t>
      </w:r>
      <w:r w:rsidR="00696CE2">
        <w:rPr>
          <w:rFonts w:ascii="Times New Roman" w:hAnsi="Times New Roman" w:cs="Times New Roman"/>
          <w:sz w:val="24"/>
          <w:szCs w:val="24"/>
        </w:rPr>
        <w:t xml:space="preserve">тендерна </w:t>
      </w:r>
      <w:r w:rsidRPr="00AC0FCC">
        <w:rPr>
          <w:rFonts w:ascii="Times New Roman" w:hAnsi="Times New Roman" w:cs="Times New Roman"/>
          <w:sz w:val="24"/>
          <w:szCs w:val="24"/>
        </w:rPr>
        <w:t xml:space="preserve">пропозиція вважається такою, що не відповідає умовам </w:t>
      </w:r>
      <w:r w:rsidR="008A169E">
        <w:rPr>
          <w:rFonts w:ascii="Times New Roman" w:hAnsi="Times New Roman" w:cs="Times New Roman"/>
          <w:sz w:val="24"/>
          <w:szCs w:val="24"/>
        </w:rPr>
        <w:t>технічної специфікації щодо предмета закупівлі тендерної документації</w:t>
      </w:r>
      <w:r w:rsidR="008A169E">
        <w:rPr>
          <w:rFonts w:ascii="Times New Roman" w:eastAsia="Times New Roman" w:hAnsi="Times New Roman" w:cs="Times New Roman"/>
          <w:sz w:val="24"/>
          <w:szCs w:val="24"/>
        </w:rPr>
        <w:t xml:space="preserve"> </w:t>
      </w:r>
      <w:r w:rsidRPr="00AC0FCC">
        <w:rPr>
          <w:rFonts w:ascii="Times New Roman" w:hAnsi="Times New Roman" w:cs="Times New Roman"/>
          <w:sz w:val="24"/>
          <w:szCs w:val="24"/>
        </w:rPr>
        <w:t>та відхиляється Замовником. Якщо у найменуванні робіт технічної специфікації є посилання на конкретну торгівельну марку, фірму, конструкцію, тип обладнання або матеріал, то даний вираз читається в значенні «або еквівалент».</w:t>
      </w:r>
    </w:p>
    <w:p w14:paraId="1FEC46D9" w14:textId="77777777" w:rsidR="00AC0FCC" w:rsidRPr="002C356D" w:rsidRDefault="00AC0FCC" w:rsidP="00AC0F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360"/>
        <w:jc w:val="both"/>
        <w:rPr>
          <w:rFonts w:ascii="Times New Roman" w:hAnsi="Times New Roman" w:cs="Times New Roman"/>
          <w:b/>
          <w:sz w:val="24"/>
          <w:szCs w:val="24"/>
        </w:rPr>
      </w:pPr>
    </w:p>
    <w:p w14:paraId="5478D0C3" w14:textId="77777777" w:rsidR="002C356D" w:rsidRPr="002C356D" w:rsidRDefault="002C356D" w:rsidP="002C35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sz w:val="24"/>
          <w:szCs w:val="24"/>
        </w:rPr>
      </w:pPr>
    </w:p>
    <w:p w14:paraId="5726FE05" w14:textId="77777777" w:rsidR="00F546F1" w:rsidRDefault="00F546F1"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p>
    <w:p w14:paraId="45FFF5BF" w14:textId="45B34D7E" w:rsidR="003275D3" w:rsidRDefault="003275D3" w:rsidP="00F4099B">
      <w:pPr>
        <w:spacing w:after="0" w:line="240" w:lineRule="auto"/>
      </w:pPr>
    </w:p>
    <w:p w14:paraId="0AB0BA3C" w14:textId="5C85DBB9" w:rsidR="003275D3" w:rsidRDefault="003275D3" w:rsidP="00F4099B">
      <w:pPr>
        <w:spacing w:after="0" w:line="240" w:lineRule="auto"/>
      </w:pPr>
    </w:p>
    <w:p w14:paraId="164B22A6" w14:textId="461585DF" w:rsidR="003275D3" w:rsidRDefault="003275D3" w:rsidP="00F4099B">
      <w:pPr>
        <w:spacing w:after="0" w:line="240" w:lineRule="auto"/>
      </w:pPr>
    </w:p>
    <w:p w14:paraId="42BD9E05" w14:textId="5CDE3D11" w:rsidR="003209E0" w:rsidRDefault="003209E0" w:rsidP="00F4099B">
      <w:pPr>
        <w:spacing w:after="0" w:line="240" w:lineRule="auto"/>
      </w:pPr>
    </w:p>
    <w:p w14:paraId="54D99276" w14:textId="77777777" w:rsidR="003209E0" w:rsidRDefault="003209E0" w:rsidP="00F4099B">
      <w:pPr>
        <w:spacing w:after="0" w:line="240" w:lineRule="auto"/>
      </w:pPr>
    </w:p>
    <w:p w14:paraId="57806DCE" w14:textId="77777777" w:rsidR="003275D3" w:rsidRDefault="003275D3" w:rsidP="00F4099B">
      <w:pPr>
        <w:spacing w:after="0" w:line="240" w:lineRule="auto"/>
      </w:pPr>
    </w:p>
    <w:p w14:paraId="5BF09C58" w14:textId="7FC77AE6" w:rsidR="00B61C9A" w:rsidRDefault="00B61C9A" w:rsidP="00F4099B">
      <w:pPr>
        <w:spacing w:after="0" w:line="240" w:lineRule="auto"/>
      </w:pPr>
    </w:p>
    <w:p w14:paraId="22C2BEAB" w14:textId="087B6B85" w:rsidR="002C356D" w:rsidRDefault="002C356D" w:rsidP="00F4099B">
      <w:pPr>
        <w:spacing w:after="0" w:line="240" w:lineRule="auto"/>
      </w:pPr>
    </w:p>
    <w:p w14:paraId="01D894E1" w14:textId="19433EA1" w:rsidR="002C356D" w:rsidRDefault="002C356D" w:rsidP="00F4099B">
      <w:pPr>
        <w:spacing w:after="0" w:line="240" w:lineRule="auto"/>
      </w:pPr>
    </w:p>
    <w:p w14:paraId="43C65C36" w14:textId="1507A05D" w:rsidR="002C356D" w:rsidRDefault="002C356D" w:rsidP="00F4099B">
      <w:pPr>
        <w:spacing w:after="0" w:line="240" w:lineRule="auto"/>
      </w:pPr>
    </w:p>
    <w:p w14:paraId="609FC80E" w14:textId="2751EF05" w:rsidR="002C356D" w:rsidRDefault="002C356D" w:rsidP="00F4099B">
      <w:pPr>
        <w:spacing w:after="0" w:line="240" w:lineRule="auto"/>
      </w:pPr>
    </w:p>
    <w:p w14:paraId="0D4B57E7" w14:textId="3EFE23B1" w:rsidR="005F0B1D" w:rsidRDefault="005F0B1D" w:rsidP="00F4099B">
      <w:pPr>
        <w:spacing w:after="0" w:line="240" w:lineRule="auto"/>
      </w:pPr>
    </w:p>
    <w:p w14:paraId="36AC0B74" w14:textId="6AA465AF" w:rsidR="005F0B1D" w:rsidRDefault="005F0B1D" w:rsidP="00F4099B">
      <w:pPr>
        <w:spacing w:after="0" w:line="240" w:lineRule="auto"/>
      </w:pPr>
    </w:p>
    <w:p w14:paraId="3FDDEA54" w14:textId="739894D7" w:rsidR="005F0B1D" w:rsidRDefault="005F0B1D" w:rsidP="00F4099B">
      <w:pPr>
        <w:spacing w:after="0" w:line="240" w:lineRule="auto"/>
      </w:pPr>
    </w:p>
    <w:p w14:paraId="3F930107" w14:textId="352FA273" w:rsidR="005F0B1D" w:rsidRDefault="005F0B1D" w:rsidP="00F4099B">
      <w:pPr>
        <w:spacing w:after="0" w:line="240" w:lineRule="auto"/>
      </w:pPr>
    </w:p>
    <w:p w14:paraId="7F77E054" w14:textId="51760F57" w:rsidR="005F0B1D" w:rsidRDefault="005F0B1D" w:rsidP="00F4099B">
      <w:pPr>
        <w:spacing w:after="0" w:line="240" w:lineRule="auto"/>
      </w:pPr>
    </w:p>
    <w:p w14:paraId="3937632F" w14:textId="12A426DC" w:rsidR="005F0B1D" w:rsidRDefault="005F0B1D" w:rsidP="00F4099B">
      <w:pPr>
        <w:spacing w:after="0" w:line="240" w:lineRule="auto"/>
      </w:pPr>
    </w:p>
    <w:p w14:paraId="3E737C8C" w14:textId="77777777" w:rsidR="005F0B1D" w:rsidRDefault="005F0B1D" w:rsidP="00F4099B">
      <w:pPr>
        <w:spacing w:after="0" w:line="240" w:lineRule="auto"/>
      </w:pPr>
    </w:p>
    <w:p w14:paraId="1130E7A3" w14:textId="018C3CDC" w:rsidR="002C356D" w:rsidRDefault="002C356D" w:rsidP="00F4099B">
      <w:pPr>
        <w:spacing w:after="0" w:line="240" w:lineRule="auto"/>
      </w:pPr>
    </w:p>
    <w:p w14:paraId="7C077CDD" w14:textId="5C2991D7" w:rsidR="005953B9" w:rsidRDefault="005953B9" w:rsidP="00F4099B">
      <w:pPr>
        <w:spacing w:after="0" w:line="240" w:lineRule="auto"/>
      </w:pPr>
    </w:p>
    <w:p w14:paraId="41CCBC3F" w14:textId="77777777" w:rsidR="005953B9" w:rsidRDefault="005953B9" w:rsidP="00F4099B">
      <w:pPr>
        <w:spacing w:after="0" w:line="240" w:lineRule="auto"/>
      </w:pPr>
    </w:p>
    <w:p w14:paraId="59F4B944" w14:textId="7E7476A6" w:rsidR="002C356D" w:rsidRDefault="002C356D" w:rsidP="00F4099B">
      <w:pPr>
        <w:spacing w:after="0" w:line="240" w:lineRule="auto"/>
      </w:pPr>
    </w:p>
    <w:p w14:paraId="54F8BBF5" w14:textId="458046BA" w:rsidR="002C356D" w:rsidRDefault="002C356D" w:rsidP="00F4099B">
      <w:pPr>
        <w:spacing w:after="0" w:line="240" w:lineRule="auto"/>
      </w:pPr>
    </w:p>
    <w:p w14:paraId="65262B9A" w14:textId="391645F9" w:rsidR="002C356D" w:rsidRDefault="002C356D" w:rsidP="00F4099B">
      <w:pPr>
        <w:spacing w:after="0" w:line="240" w:lineRule="auto"/>
      </w:pPr>
    </w:p>
    <w:p w14:paraId="268746FD" w14:textId="10126FC6" w:rsidR="002C356D" w:rsidRDefault="002C356D" w:rsidP="00F4099B">
      <w:pPr>
        <w:spacing w:after="0" w:line="240" w:lineRule="auto"/>
      </w:pPr>
    </w:p>
    <w:p w14:paraId="2E56AAC4" w14:textId="36AADF2F" w:rsidR="002C356D" w:rsidRDefault="002C356D" w:rsidP="00F4099B">
      <w:pPr>
        <w:spacing w:after="0" w:line="240" w:lineRule="auto"/>
      </w:pPr>
    </w:p>
    <w:p w14:paraId="5440E7EA" w14:textId="52313964" w:rsidR="002C356D" w:rsidRDefault="002C356D" w:rsidP="00F4099B">
      <w:pPr>
        <w:spacing w:after="0" w:line="240" w:lineRule="auto"/>
      </w:pPr>
    </w:p>
    <w:p w14:paraId="45738480" w14:textId="6B27A88E" w:rsidR="002C356D" w:rsidRDefault="002C356D" w:rsidP="00F4099B">
      <w:pPr>
        <w:spacing w:after="0" w:line="240" w:lineRule="auto"/>
      </w:pPr>
    </w:p>
    <w:p w14:paraId="6B7A351D" w14:textId="113447E5" w:rsidR="002C356D" w:rsidRDefault="002C356D" w:rsidP="00F4099B">
      <w:pPr>
        <w:spacing w:after="0" w:line="240" w:lineRule="auto"/>
      </w:pPr>
    </w:p>
    <w:p w14:paraId="1DB6D643" w14:textId="4ED68D02" w:rsidR="002C356D" w:rsidRDefault="002C356D" w:rsidP="00F4099B">
      <w:pPr>
        <w:spacing w:after="0" w:line="240" w:lineRule="auto"/>
      </w:pPr>
    </w:p>
    <w:p w14:paraId="17EC6184" w14:textId="7B6160A6" w:rsidR="002C356D" w:rsidRDefault="002C356D" w:rsidP="00F4099B">
      <w:pPr>
        <w:spacing w:after="0" w:line="240" w:lineRule="auto"/>
      </w:pPr>
    </w:p>
    <w:p w14:paraId="61C5AAC7" w14:textId="7410EAE2" w:rsidR="002C356D" w:rsidRDefault="002C356D" w:rsidP="00F4099B">
      <w:pPr>
        <w:spacing w:after="0" w:line="240" w:lineRule="auto"/>
      </w:pPr>
    </w:p>
    <w:p w14:paraId="480FD943" w14:textId="77777777" w:rsidR="005F0B1D" w:rsidRDefault="005F0B1D" w:rsidP="00F4099B">
      <w:pPr>
        <w:spacing w:after="0" w:line="240" w:lineRule="auto"/>
      </w:pPr>
    </w:p>
    <w:p w14:paraId="5B4F2156" w14:textId="5A41BA9D" w:rsidR="002C356D" w:rsidRDefault="002C356D" w:rsidP="00F4099B">
      <w:pPr>
        <w:spacing w:after="0" w:line="240" w:lineRule="auto"/>
      </w:pPr>
    </w:p>
    <w:p w14:paraId="26A0F8DF" w14:textId="77777777" w:rsidR="00A34A4B" w:rsidRDefault="00A34A4B" w:rsidP="00F4099B">
      <w:pPr>
        <w:spacing w:after="0" w:line="240" w:lineRule="auto"/>
      </w:pPr>
    </w:p>
    <w:p w14:paraId="5332E039" w14:textId="77777777" w:rsidR="002C356D" w:rsidRDefault="002C356D" w:rsidP="00F4099B">
      <w:pPr>
        <w:spacing w:after="0" w:line="240" w:lineRule="auto"/>
      </w:pPr>
    </w:p>
    <w:p w14:paraId="54CDF610" w14:textId="00479DBF" w:rsidR="00F4099B" w:rsidRPr="00C00E81" w:rsidRDefault="00F4099B" w:rsidP="00F4099B">
      <w:pPr>
        <w:spacing w:after="0" w:line="240" w:lineRule="auto"/>
        <w:jc w:val="right"/>
        <w:rPr>
          <w:rFonts w:ascii="Times New Roman" w:hAnsi="Times New Roman" w:cs="Times New Roman"/>
          <w:i/>
          <w:sz w:val="24"/>
          <w:szCs w:val="24"/>
        </w:rPr>
      </w:pPr>
    </w:p>
    <w:p w14:paraId="673CDBF2" w14:textId="391715D1" w:rsidR="00444B5E" w:rsidRDefault="00444B5E" w:rsidP="009B6C0C">
      <w:pPr>
        <w:spacing w:after="0" w:line="240" w:lineRule="auto"/>
        <w:jc w:val="right"/>
        <w:rPr>
          <w:rFonts w:ascii="Times New Roman" w:hAnsi="Times New Roman" w:cs="Times New Roman"/>
          <w:b/>
          <w:sz w:val="24"/>
          <w:szCs w:val="24"/>
        </w:rPr>
      </w:pPr>
    </w:p>
    <w:p w14:paraId="26D0FA9A" w14:textId="149B0FB2" w:rsidR="005F0B1D" w:rsidRDefault="005F0B1D" w:rsidP="009B6C0C">
      <w:pPr>
        <w:spacing w:after="0" w:line="240" w:lineRule="auto"/>
        <w:jc w:val="right"/>
        <w:rPr>
          <w:rFonts w:ascii="Times New Roman" w:hAnsi="Times New Roman" w:cs="Times New Roman"/>
          <w:b/>
          <w:sz w:val="24"/>
          <w:szCs w:val="24"/>
        </w:rPr>
      </w:pPr>
    </w:p>
    <w:p w14:paraId="1BB5E0DB" w14:textId="77777777" w:rsidR="00CE6764" w:rsidRDefault="00CE6764" w:rsidP="009B6C0C">
      <w:pPr>
        <w:spacing w:after="0" w:line="240" w:lineRule="auto"/>
        <w:jc w:val="right"/>
        <w:rPr>
          <w:rFonts w:ascii="Times New Roman" w:hAnsi="Times New Roman" w:cs="Times New Roman"/>
          <w:b/>
          <w:sz w:val="24"/>
          <w:szCs w:val="24"/>
        </w:rPr>
      </w:pPr>
    </w:p>
    <w:p w14:paraId="7C65A0B8" w14:textId="30DCEF31" w:rsidR="009B6C0C" w:rsidRPr="00B61C9A" w:rsidRDefault="009B6C0C" w:rsidP="009B6C0C">
      <w:pPr>
        <w:spacing w:after="0" w:line="240" w:lineRule="auto"/>
        <w:jc w:val="right"/>
        <w:rPr>
          <w:rFonts w:ascii="Times New Roman" w:hAnsi="Times New Roman" w:cs="Times New Roman"/>
          <w:b/>
          <w:sz w:val="24"/>
          <w:szCs w:val="24"/>
        </w:rPr>
      </w:pPr>
      <w:r w:rsidRPr="00C00E81">
        <w:rPr>
          <w:rFonts w:ascii="Times New Roman" w:hAnsi="Times New Roman" w:cs="Times New Roman"/>
          <w:b/>
          <w:sz w:val="24"/>
          <w:szCs w:val="24"/>
        </w:rPr>
        <w:lastRenderedPageBreak/>
        <w:t>Д</w:t>
      </w:r>
      <w:r>
        <w:rPr>
          <w:rFonts w:ascii="Times New Roman" w:hAnsi="Times New Roman" w:cs="Times New Roman"/>
          <w:b/>
          <w:sz w:val="24"/>
          <w:szCs w:val="24"/>
        </w:rPr>
        <w:t>ОДАТОК</w:t>
      </w:r>
      <w:r w:rsidRPr="00C00E81">
        <w:rPr>
          <w:rFonts w:ascii="Times New Roman" w:hAnsi="Times New Roman" w:cs="Times New Roman"/>
          <w:b/>
          <w:sz w:val="24"/>
          <w:szCs w:val="24"/>
        </w:rPr>
        <w:t xml:space="preserve"> </w:t>
      </w:r>
      <w:r w:rsidR="00E368DF">
        <w:rPr>
          <w:rFonts w:ascii="Times New Roman" w:hAnsi="Times New Roman" w:cs="Times New Roman"/>
          <w:b/>
          <w:sz w:val="24"/>
          <w:szCs w:val="24"/>
        </w:rPr>
        <w:t>3</w:t>
      </w:r>
    </w:p>
    <w:p w14:paraId="61D3BC09" w14:textId="68D0A3E2" w:rsidR="009B6C0C" w:rsidRDefault="009B6C0C" w:rsidP="009B6C0C">
      <w:pPr>
        <w:spacing w:after="0" w:line="240" w:lineRule="auto"/>
        <w:jc w:val="right"/>
        <w:rPr>
          <w:rFonts w:ascii="Times New Roman" w:hAnsi="Times New Roman" w:cs="Times New Roman"/>
          <w:i/>
          <w:sz w:val="24"/>
          <w:szCs w:val="24"/>
        </w:rPr>
      </w:pPr>
      <w:r w:rsidRPr="00C00E81">
        <w:rPr>
          <w:rFonts w:ascii="Times New Roman" w:hAnsi="Times New Roman" w:cs="Times New Roman"/>
          <w:i/>
          <w:sz w:val="24"/>
          <w:szCs w:val="24"/>
        </w:rPr>
        <w:t>до тендерної документації</w:t>
      </w:r>
    </w:p>
    <w:p w14:paraId="272C0BDD" w14:textId="73EF16C8" w:rsidR="00E368DF" w:rsidRDefault="00E368DF" w:rsidP="009B6C0C">
      <w:pPr>
        <w:spacing w:after="0" w:line="240" w:lineRule="auto"/>
        <w:jc w:val="right"/>
        <w:rPr>
          <w:rFonts w:ascii="Times New Roman" w:hAnsi="Times New Roman" w:cs="Times New Roman"/>
          <w:i/>
          <w:sz w:val="24"/>
          <w:szCs w:val="24"/>
        </w:rPr>
      </w:pPr>
    </w:p>
    <w:p w14:paraId="3649EC4C" w14:textId="77777777" w:rsidR="00E368DF" w:rsidRDefault="00E368DF" w:rsidP="00E368DF">
      <w:pPr>
        <w:spacing w:after="0" w:line="240" w:lineRule="auto"/>
        <w:jc w:val="center"/>
        <w:rPr>
          <w:rFonts w:ascii="Times New Roman" w:hAnsi="Times New Roman" w:cs="Times New Roman"/>
          <w:i/>
          <w:sz w:val="24"/>
          <w:szCs w:val="24"/>
        </w:rPr>
      </w:pPr>
    </w:p>
    <w:p w14:paraId="12E19597" w14:textId="0E10D02D" w:rsidR="00F4099B" w:rsidRDefault="00E368DF" w:rsidP="00E368DF">
      <w:pPr>
        <w:pStyle w:val="HTML"/>
        <w:jc w:val="center"/>
        <w:rPr>
          <w:rFonts w:ascii="Times New Roman" w:hAnsi="Times New Roman"/>
          <w:i/>
          <w:sz w:val="24"/>
          <w:szCs w:val="24"/>
          <w:lang w:val="uk-UA"/>
        </w:rPr>
      </w:pPr>
      <w:r>
        <w:rPr>
          <w:rFonts w:ascii="Times New Roman" w:hAnsi="Times New Roman"/>
          <w:b/>
          <w:bCs/>
          <w:i/>
          <w:sz w:val="24"/>
          <w:szCs w:val="24"/>
          <w:lang w:val="uk-UA"/>
        </w:rPr>
        <w:t>І</w:t>
      </w:r>
      <w:r w:rsidRPr="00E368DF">
        <w:rPr>
          <w:rFonts w:ascii="Times New Roman" w:hAnsi="Times New Roman"/>
          <w:b/>
          <w:bCs/>
          <w:i/>
          <w:sz w:val="24"/>
          <w:szCs w:val="24"/>
          <w:lang w:val="uk-UA"/>
        </w:rPr>
        <w:t>нформацію про залучення субпідрядних організацій</w:t>
      </w:r>
    </w:p>
    <w:p w14:paraId="00951FBC" w14:textId="77777777" w:rsidR="00E368DF" w:rsidRPr="00C00E81" w:rsidRDefault="00E368DF" w:rsidP="00F4099B">
      <w:pPr>
        <w:pStyle w:val="HTML"/>
        <w:rPr>
          <w:rFonts w:ascii="Times New Roman" w:hAnsi="Times New Roman"/>
          <w:i/>
          <w:sz w:val="24"/>
          <w:szCs w:val="24"/>
          <w:lang w:val="uk-UA"/>
        </w:rPr>
      </w:pPr>
    </w:p>
    <w:p w14:paraId="7334800B" w14:textId="77777777" w:rsidR="00F4099B" w:rsidRPr="00C00E81" w:rsidRDefault="00F4099B" w:rsidP="00F4099B">
      <w:pPr>
        <w:pStyle w:val="af7"/>
        <w:spacing w:after="0"/>
        <w:ind w:firstLine="567"/>
        <w:jc w:val="center"/>
        <w:rPr>
          <w:b/>
          <w:bCs/>
        </w:rPr>
      </w:pPr>
      <w:r w:rsidRPr="00C00E81">
        <w:rPr>
          <w:b/>
          <w:bCs/>
        </w:rPr>
        <w:t>Довідка, яка містить інформацію про залучення субпідрядних організацій до виконання робіт в обсязі не менше ніж 20 відсотків від вартості договору про закупівлю</w:t>
      </w:r>
    </w:p>
    <w:p w14:paraId="40211D0F" w14:textId="77777777" w:rsidR="00F4099B" w:rsidRPr="00C00E81" w:rsidRDefault="00F4099B" w:rsidP="00F4099B">
      <w:pPr>
        <w:pStyle w:val="af7"/>
        <w:spacing w:after="0"/>
        <w:ind w:firstLine="567"/>
        <w:jc w:val="center"/>
        <w:rPr>
          <w:b/>
        </w:rPr>
      </w:pPr>
    </w:p>
    <w:tbl>
      <w:tblPr>
        <w:tblW w:w="9905" w:type="dxa"/>
        <w:tblInd w:w="108" w:type="dxa"/>
        <w:tblLayout w:type="fixed"/>
        <w:tblLook w:val="0000" w:firstRow="0" w:lastRow="0" w:firstColumn="0" w:lastColumn="0" w:noHBand="0" w:noVBand="0"/>
      </w:tblPr>
      <w:tblGrid>
        <w:gridCol w:w="567"/>
        <w:gridCol w:w="3673"/>
        <w:gridCol w:w="1997"/>
        <w:gridCol w:w="1560"/>
        <w:gridCol w:w="2108"/>
      </w:tblGrid>
      <w:tr w:rsidR="00F4099B" w:rsidRPr="00C00E81" w14:paraId="518E6420"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164940D" w14:textId="77777777" w:rsidR="00F4099B" w:rsidRPr="00C00E81" w:rsidRDefault="00F4099B" w:rsidP="00644234">
            <w:pPr>
              <w:pStyle w:val="af7"/>
              <w:spacing w:after="0"/>
              <w:jc w:val="center"/>
              <w:rPr>
                <w:b/>
              </w:rPr>
            </w:pPr>
            <w:r w:rsidRPr="00C00E81">
              <w:rPr>
                <w:b/>
              </w:rPr>
              <w:t>№</w:t>
            </w:r>
          </w:p>
          <w:p w14:paraId="1A909B21" w14:textId="77777777" w:rsidR="00F4099B" w:rsidRPr="00C00E81" w:rsidRDefault="00F4099B" w:rsidP="00644234">
            <w:pPr>
              <w:pStyle w:val="af7"/>
              <w:spacing w:after="0"/>
              <w:jc w:val="center"/>
              <w:rPr>
                <w:b/>
              </w:rPr>
            </w:pPr>
            <w:r w:rsidRPr="00C00E81">
              <w:rPr>
                <w:b/>
              </w:rPr>
              <w:t>п/п</w:t>
            </w:r>
          </w:p>
        </w:tc>
        <w:tc>
          <w:tcPr>
            <w:tcW w:w="3673" w:type="dxa"/>
            <w:tcBorders>
              <w:top w:val="single" w:sz="4" w:space="0" w:color="000000"/>
              <w:left w:val="single" w:sz="4" w:space="0" w:color="000000"/>
              <w:bottom w:val="single" w:sz="4" w:space="0" w:color="000000"/>
            </w:tcBorders>
            <w:shd w:val="clear" w:color="auto" w:fill="auto"/>
            <w:vAlign w:val="center"/>
          </w:tcPr>
          <w:p w14:paraId="389C03C0" w14:textId="77777777" w:rsidR="00F4099B" w:rsidRPr="00C00E81" w:rsidRDefault="00F4099B" w:rsidP="00644234">
            <w:pPr>
              <w:pStyle w:val="af7"/>
              <w:spacing w:after="0"/>
              <w:jc w:val="center"/>
              <w:rPr>
                <w:b/>
              </w:rPr>
            </w:pPr>
            <w:r w:rsidRPr="00C00E81">
              <w:rPr>
                <w:b/>
              </w:rPr>
              <w:t>Повне найменування організації субпідрядника</w:t>
            </w:r>
          </w:p>
        </w:tc>
        <w:tc>
          <w:tcPr>
            <w:tcW w:w="1997" w:type="dxa"/>
            <w:tcBorders>
              <w:top w:val="single" w:sz="4" w:space="0" w:color="000000"/>
              <w:left w:val="single" w:sz="4" w:space="0" w:color="000000"/>
              <w:bottom w:val="single" w:sz="4" w:space="0" w:color="000000"/>
            </w:tcBorders>
            <w:shd w:val="clear" w:color="auto" w:fill="auto"/>
            <w:vAlign w:val="center"/>
          </w:tcPr>
          <w:p w14:paraId="5448B085" w14:textId="77777777" w:rsidR="00F4099B" w:rsidRPr="00C00E81" w:rsidRDefault="00F4099B" w:rsidP="00644234">
            <w:pPr>
              <w:pStyle w:val="af7"/>
              <w:spacing w:after="0"/>
              <w:jc w:val="center"/>
              <w:rPr>
                <w:b/>
              </w:rPr>
            </w:pPr>
            <w:r w:rsidRPr="00C00E81">
              <w:rPr>
                <w:b/>
                <w:color w:val="000000"/>
                <w:shd w:val="clear" w:color="auto" w:fill="FFFFFF"/>
                <w:lang w:eastAsia="ru-RU"/>
              </w:rPr>
              <w:t>Місцезнаходження</w:t>
            </w:r>
            <w:r w:rsidRPr="00C00E81">
              <w:rPr>
                <w:b/>
              </w:rPr>
              <w:t xml:space="preserve">  (адреса) та телефон </w:t>
            </w:r>
          </w:p>
        </w:tc>
        <w:tc>
          <w:tcPr>
            <w:tcW w:w="1560" w:type="dxa"/>
            <w:tcBorders>
              <w:top w:val="single" w:sz="4" w:space="0" w:color="000000"/>
              <w:left w:val="single" w:sz="4" w:space="0" w:color="000000"/>
              <w:bottom w:val="single" w:sz="4" w:space="0" w:color="000000"/>
            </w:tcBorders>
            <w:shd w:val="clear" w:color="auto" w:fill="auto"/>
            <w:vAlign w:val="center"/>
          </w:tcPr>
          <w:p w14:paraId="03A8BB02" w14:textId="77777777" w:rsidR="00F4099B" w:rsidRPr="00C00E81" w:rsidRDefault="00F4099B" w:rsidP="00644234">
            <w:pPr>
              <w:pStyle w:val="af7"/>
              <w:spacing w:after="0"/>
              <w:jc w:val="center"/>
              <w:rPr>
                <w:b/>
              </w:rPr>
            </w:pPr>
            <w:r w:rsidRPr="00C00E81">
              <w:rPr>
                <w:b/>
              </w:rPr>
              <w:t xml:space="preserve">код ЄДРПОУ </w:t>
            </w:r>
            <w:r w:rsidRPr="00C00E81">
              <w:rPr>
                <w:b/>
                <w:color w:val="000000"/>
                <w:shd w:val="clear" w:color="auto" w:fill="FFFFFF"/>
                <w:lang w:eastAsia="ru-RU"/>
              </w:rPr>
              <w:t>та ПІБ керівника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E349" w14:textId="77777777" w:rsidR="00F4099B" w:rsidRPr="00C00E81" w:rsidRDefault="00F4099B" w:rsidP="00644234">
            <w:pPr>
              <w:pStyle w:val="af7"/>
              <w:spacing w:after="0"/>
              <w:jc w:val="center"/>
              <w:rPr>
                <w:b/>
              </w:rPr>
            </w:pPr>
            <w:r w:rsidRPr="00C00E81">
              <w:rPr>
                <w:b/>
                <w:shd w:val="clear" w:color="auto" w:fill="FFFFFF"/>
                <w:lang w:eastAsia="ru-RU"/>
              </w:rPr>
              <w:t>перелік робіт, які буде виконувати субпідрядна організація</w:t>
            </w:r>
          </w:p>
        </w:tc>
      </w:tr>
      <w:tr w:rsidR="00F4099B" w:rsidRPr="00C00E81" w14:paraId="5AA0B4E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EA3FC29" w14:textId="77777777" w:rsidR="00F4099B" w:rsidRPr="00C00E81" w:rsidRDefault="00F4099B" w:rsidP="00644234">
            <w:pPr>
              <w:pStyle w:val="af7"/>
              <w:spacing w:after="0"/>
              <w:jc w:val="center"/>
            </w:pPr>
            <w:r w:rsidRPr="00C00E81">
              <w:t>1</w:t>
            </w:r>
          </w:p>
        </w:tc>
        <w:tc>
          <w:tcPr>
            <w:tcW w:w="3673" w:type="dxa"/>
            <w:tcBorders>
              <w:top w:val="single" w:sz="4" w:space="0" w:color="000000"/>
              <w:left w:val="single" w:sz="4" w:space="0" w:color="000000"/>
              <w:bottom w:val="single" w:sz="4" w:space="0" w:color="000000"/>
            </w:tcBorders>
            <w:shd w:val="clear" w:color="auto" w:fill="auto"/>
            <w:vAlign w:val="center"/>
          </w:tcPr>
          <w:p w14:paraId="540D973F"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28702A6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72165A39"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2322" w14:textId="77777777" w:rsidR="00F4099B" w:rsidRPr="00C00E81" w:rsidRDefault="00F4099B" w:rsidP="00644234">
            <w:pPr>
              <w:pStyle w:val="af7"/>
              <w:snapToGrid w:val="0"/>
              <w:spacing w:after="0"/>
              <w:jc w:val="center"/>
            </w:pPr>
          </w:p>
        </w:tc>
      </w:tr>
      <w:tr w:rsidR="00F4099B" w:rsidRPr="00C00E81" w14:paraId="0215762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6247FA4C" w14:textId="77777777" w:rsidR="00F4099B" w:rsidRPr="00C00E81" w:rsidRDefault="00F4099B" w:rsidP="00644234">
            <w:pPr>
              <w:pStyle w:val="af7"/>
              <w:spacing w:after="0"/>
              <w:jc w:val="center"/>
            </w:pPr>
            <w:r w:rsidRPr="00C00E81">
              <w:t>2</w:t>
            </w:r>
          </w:p>
        </w:tc>
        <w:tc>
          <w:tcPr>
            <w:tcW w:w="3673" w:type="dxa"/>
            <w:tcBorders>
              <w:top w:val="single" w:sz="4" w:space="0" w:color="000000"/>
              <w:left w:val="single" w:sz="4" w:space="0" w:color="000000"/>
              <w:bottom w:val="single" w:sz="4" w:space="0" w:color="000000"/>
            </w:tcBorders>
            <w:shd w:val="clear" w:color="auto" w:fill="auto"/>
            <w:vAlign w:val="center"/>
          </w:tcPr>
          <w:p w14:paraId="7E5A1849"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6162B13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2346444"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8C6" w14:textId="77777777" w:rsidR="00F4099B" w:rsidRPr="00C00E81" w:rsidRDefault="00F4099B" w:rsidP="00644234">
            <w:pPr>
              <w:pStyle w:val="af7"/>
              <w:snapToGrid w:val="0"/>
              <w:spacing w:after="0"/>
              <w:jc w:val="center"/>
            </w:pPr>
          </w:p>
        </w:tc>
      </w:tr>
      <w:tr w:rsidR="00F4099B" w:rsidRPr="00C00E81" w14:paraId="5115B246"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0C618D6F" w14:textId="77777777" w:rsidR="00F4099B" w:rsidRPr="00C00E81" w:rsidRDefault="00F4099B" w:rsidP="00644234">
            <w:pPr>
              <w:pStyle w:val="af7"/>
              <w:spacing w:after="0"/>
              <w:jc w:val="center"/>
            </w:pPr>
            <w:r w:rsidRPr="00C00E81">
              <w:t>…</w:t>
            </w:r>
          </w:p>
        </w:tc>
        <w:tc>
          <w:tcPr>
            <w:tcW w:w="3673" w:type="dxa"/>
            <w:tcBorders>
              <w:top w:val="single" w:sz="4" w:space="0" w:color="000000"/>
              <w:left w:val="single" w:sz="4" w:space="0" w:color="000000"/>
              <w:bottom w:val="single" w:sz="4" w:space="0" w:color="000000"/>
            </w:tcBorders>
            <w:shd w:val="clear" w:color="auto" w:fill="auto"/>
            <w:vAlign w:val="center"/>
          </w:tcPr>
          <w:p w14:paraId="157B8CB5"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3FD1BAC2"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6BF68C36"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325" w14:textId="77777777" w:rsidR="00F4099B" w:rsidRPr="00C00E81" w:rsidRDefault="00F4099B" w:rsidP="00644234">
            <w:pPr>
              <w:pStyle w:val="af7"/>
              <w:snapToGrid w:val="0"/>
              <w:spacing w:after="0"/>
              <w:jc w:val="center"/>
            </w:pPr>
          </w:p>
        </w:tc>
      </w:tr>
    </w:tbl>
    <w:p w14:paraId="48650D8F" w14:textId="77777777" w:rsidR="00F4099B" w:rsidRPr="00C00E81" w:rsidRDefault="00F4099B" w:rsidP="00F4099B">
      <w:pPr>
        <w:pStyle w:val="af7"/>
        <w:spacing w:after="0"/>
      </w:pPr>
    </w:p>
    <w:p w14:paraId="67C5F087"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Лист-згоду від субпідрядної організації, що залучається, завірений печаткою субпідрядної організації (у разі наявності), або копію Договору субпідряду, копію ліцензії (дозволу) на виконання робіт, визначених Договором субпідряду.</w:t>
      </w:r>
    </w:p>
    <w:p w14:paraId="2FA9531F"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Учасник несе відповідальність за наявність у субпідрядників всіх необхідних для виконання відповідних робіт дозвільних документів.</w:t>
      </w:r>
    </w:p>
    <w:p w14:paraId="0DE68B34" w14:textId="77777777" w:rsidR="00F4099B" w:rsidRPr="00C00E81" w:rsidRDefault="00F4099B" w:rsidP="00F4099B">
      <w:pPr>
        <w:keepNext/>
        <w:keepLines/>
        <w:spacing w:after="0" w:line="240" w:lineRule="auto"/>
        <w:ind w:right="120"/>
        <w:contextualSpacing/>
        <w:jc w:val="both"/>
        <w:rPr>
          <w:rFonts w:ascii="Times New Roman" w:hAnsi="Times New Roman" w:cs="Times New Roman"/>
          <w:sz w:val="24"/>
          <w:szCs w:val="24"/>
          <w:shd w:val="clear" w:color="auto" w:fill="FFFFFF"/>
        </w:rPr>
      </w:pPr>
    </w:p>
    <w:p w14:paraId="6077138B" w14:textId="77777777" w:rsidR="00F4099B" w:rsidRPr="00C00E81" w:rsidRDefault="00F4099B" w:rsidP="00F4099B">
      <w:pPr>
        <w:pStyle w:val="af7"/>
        <w:spacing w:after="0"/>
      </w:pPr>
    </w:p>
    <w:p w14:paraId="5335AA8A" w14:textId="77777777" w:rsidR="00F4099B" w:rsidRPr="00C00E81" w:rsidRDefault="00F4099B" w:rsidP="00F4099B">
      <w:pPr>
        <w:pStyle w:val="af7"/>
        <w:spacing w:after="0"/>
      </w:pPr>
    </w:p>
    <w:p w14:paraId="4CDC5150" w14:textId="77777777" w:rsidR="00F4099B" w:rsidRPr="00C00E81" w:rsidRDefault="00F4099B" w:rsidP="00F4099B">
      <w:pPr>
        <w:pStyle w:val="af7"/>
        <w:spacing w:after="0"/>
        <w:rPr>
          <w:bCs/>
        </w:rPr>
      </w:pPr>
      <w:r w:rsidRPr="00C00E81">
        <w:t>Посада, П.І.Б. уповноваженої особи учасника, Підпис, М.П.</w:t>
      </w:r>
    </w:p>
    <w:p w14:paraId="3B285A75" w14:textId="77777777" w:rsidR="00F4099B" w:rsidRPr="00C00E81" w:rsidRDefault="00F4099B" w:rsidP="00F4099B">
      <w:pPr>
        <w:pStyle w:val="af7"/>
        <w:spacing w:after="0"/>
        <w:ind w:firstLine="567"/>
        <w:rPr>
          <w:bCs/>
        </w:rPr>
      </w:pPr>
    </w:p>
    <w:p w14:paraId="1622FFAA" w14:textId="77777777" w:rsidR="00F4099B" w:rsidRPr="00C00E81" w:rsidRDefault="00F4099B" w:rsidP="00F4099B">
      <w:pPr>
        <w:pStyle w:val="HTML"/>
        <w:rPr>
          <w:rFonts w:ascii="Times New Roman" w:hAnsi="Times New Roman"/>
          <w:bCs/>
          <w:i/>
          <w:color w:val="FF0000"/>
          <w:sz w:val="24"/>
          <w:szCs w:val="24"/>
          <w:lang w:val="uk-UA"/>
        </w:rPr>
      </w:pPr>
    </w:p>
    <w:p w14:paraId="57B6E955" w14:textId="77777777" w:rsidR="00F4099B" w:rsidRPr="00C00E81" w:rsidRDefault="00F4099B" w:rsidP="00F4099B">
      <w:pPr>
        <w:pStyle w:val="af7"/>
        <w:spacing w:after="0"/>
        <w:ind w:firstLine="567"/>
        <w:rPr>
          <w:bCs/>
          <w:i/>
          <w:color w:val="FF0000"/>
        </w:rPr>
      </w:pPr>
    </w:p>
    <w:p w14:paraId="1F225426" w14:textId="77777777" w:rsidR="00F4099B" w:rsidRPr="00C00E81" w:rsidRDefault="00F4099B" w:rsidP="00F4099B">
      <w:pPr>
        <w:pStyle w:val="af7"/>
        <w:spacing w:after="0"/>
        <w:ind w:firstLine="567"/>
        <w:rPr>
          <w:bCs/>
          <w:i/>
        </w:rPr>
      </w:pPr>
      <w:r w:rsidRPr="00C00E81">
        <w:rPr>
          <w:bCs/>
          <w:i/>
        </w:rPr>
        <w:t>Примітка: Якщо виконавець не планує залучати до виконання робіт субпідрядні організації, Учасник у складі тендерної пропозиції повинен надати відповідну довідку (лист) у довільній формі.</w:t>
      </w:r>
    </w:p>
    <w:p w14:paraId="0302E95C" w14:textId="77777777" w:rsidR="00F4099B" w:rsidRDefault="00F4099B">
      <w:pPr>
        <w:widowControl w:val="0"/>
        <w:spacing w:after="0" w:line="240" w:lineRule="auto"/>
        <w:jc w:val="both"/>
        <w:rPr>
          <w:rFonts w:ascii="Times New Roman" w:eastAsia="Times New Roman" w:hAnsi="Times New Roman" w:cs="Times New Roman"/>
          <w:sz w:val="24"/>
          <w:szCs w:val="24"/>
        </w:rPr>
      </w:pPr>
    </w:p>
    <w:p w14:paraId="21BF20B3"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3C56484C"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5207136"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8A40A2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8260C01"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6A73EAE"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91C7B84"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4BB5CC9"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2E338B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20409C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FF78801" w14:textId="7E1CC239" w:rsidR="003D6386" w:rsidRDefault="003D6386">
      <w:pPr>
        <w:widowControl w:val="0"/>
        <w:spacing w:after="0" w:line="240" w:lineRule="auto"/>
        <w:jc w:val="both"/>
        <w:rPr>
          <w:rFonts w:ascii="Times New Roman" w:eastAsia="Times New Roman" w:hAnsi="Times New Roman" w:cs="Times New Roman"/>
          <w:sz w:val="24"/>
          <w:szCs w:val="24"/>
        </w:rPr>
      </w:pPr>
    </w:p>
    <w:p w14:paraId="3053F39A" w14:textId="45ACBED4" w:rsidR="00444B5E" w:rsidRDefault="00444B5E">
      <w:pPr>
        <w:widowControl w:val="0"/>
        <w:spacing w:after="0" w:line="240" w:lineRule="auto"/>
        <w:jc w:val="both"/>
        <w:rPr>
          <w:rFonts w:ascii="Times New Roman" w:eastAsia="Times New Roman" w:hAnsi="Times New Roman" w:cs="Times New Roman"/>
          <w:sz w:val="24"/>
          <w:szCs w:val="24"/>
        </w:rPr>
      </w:pPr>
    </w:p>
    <w:p w14:paraId="0F21A4EF" w14:textId="77777777" w:rsidR="00F527F3" w:rsidRDefault="00F527F3">
      <w:pPr>
        <w:widowControl w:val="0"/>
        <w:spacing w:after="0" w:line="240" w:lineRule="auto"/>
        <w:jc w:val="both"/>
        <w:rPr>
          <w:rFonts w:ascii="Times New Roman" w:eastAsia="Times New Roman" w:hAnsi="Times New Roman" w:cs="Times New Roman"/>
          <w:sz w:val="24"/>
          <w:szCs w:val="24"/>
        </w:rPr>
      </w:pPr>
    </w:p>
    <w:p w14:paraId="04B9E013" w14:textId="5CF02A75" w:rsidR="00444B5E" w:rsidRDefault="00444B5E">
      <w:pPr>
        <w:widowControl w:val="0"/>
        <w:spacing w:after="0" w:line="240" w:lineRule="auto"/>
        <w:jc w:val="both"/>
        <w:rPr>
          <w:rFonts w:ascii="Times New Roman" w:eastAsia="Times New Roman" w:hAnsi="Times New Roman" w:cs="Times New Roman"/>
          <w:sz w:val="24"/>
          <w:szCs w:val="24"/>
        </w:rPr>
      </w:pPr>
    </w:p>
    <w:p w14:paraId="0499A326" w14:textId="5815B75B" w:rsidR="009C63CB" w:rsidRDefault="009C63CB">
      <w:pPr>
        <w:widowControl w:val="0"/>
        <w:spacing w:after="0" w:line="240" w:lineRule="auto"/>
        <w:jc w:val="both"/>
        <w:rPr>
          <w:rFonts w:ascii="Times New Roman" w:eastAsia="Times New Roman" w:hAnsi="Times New Roman" w:cs="Times New Roman"/>
          <w:sz w:val="24"/>
          <w:szCs w:val="24"/>
        </w:rPr>
      </w:pPr>
    </w:p>
    <w:p w14:paraId="5427F8DF" w14:textId="5C920B25" w:rsidR="009C63CB" w:rsidRDefault="009C63CB">
      <w:pPr>
        <w:widowControl w:val="0"/>
        <w:spacing w:after="0" w:line="240" w:lineRule="auto"/>
        <w:jc w:val="both"/>
        <w:rPr>
          <w:rFonts w:ascii="Times New Roman" w:eastAsia="Times New Roman" w:hAnsi="Times New Roman" w:cs="Times New Roman"/>
          <w:sz w:val="24"/>
          <w:szCs w:val="24"/>
        </w:rPr>
      </w:pPr>
    </w:p>
    <w:p w14:paraId="69C28300" w14:textId="27F4E521" w:rsidR="009C63CB" w:rsidRDefault="009C63CB">
      <w:pPr>
        <w:widowControl w:val="0"/>
        <w:spacing w:after="0" w:line="240" w:lineRule="auto"/>
        <w:jc w:val="both"/>
        <w:rPr>
          <w:rFonts w:ascii="Times New Roman" w:eastAsia="Times New Roman" w:hAnsi="Times New Roman" w:cs="Times New Roman"/>
          <w:sz w:val="24"/>
          <w:szCs w:val="24"/>
        </w:rPr>
      </w:pPr>
    </w:p>
    <w:p w14:paraId="7906DF61" w14:textId="77777777" w:rsidR="009C63CB" w:rsidRDefault="009C63CB">
      <w:pPr>
        <w:widowControl w:val="0"/>
        <w:spacing w:after="0" w:line="240" w:lineRule="auto"/>
        <w:jc w:val="both"/>
        <w:rPr>
          <w:rFonts w:ascii="Times New Roman" w:eastAsia="Times New Roman" w:hAnsi="Times New Roman" w:cs="Times New Roman"/>
          <w:sz w:val="24"/>
          <w:szCs w:val="24"/>
        </w:rPr>
      </w:pPr>
    </w:p>
    <w:p w14:paraId="5163B9AF" w14:textId="14C1B3A9" w:rsidR="00444B5E" w:rsidRDefault="00444B5E">
      <w:pPr>
        <w:widowControl w:val="0"/>
        <w:spacing w:after="0" w:line="240" w:lineRule="auto"/>
        <w:jc w:val="both"/>
        <w:rPr>
          <w:rFonts w:ascii="Times New Roman" w:eastAsia="Times New Roman" w:hAnsi="Times New Roman" w:cs="Times New Roman"/>
          <w:sz w:val="24"/>
          <w:szCs w:val="24"/>
        </w:rPr>
      </w:pPr>
    </w:p>
    <w:p w14:paraId="66161C2F" w14:textId="786A672E" w:rsidR="004B6798" w:rsidRDefault="004B6798">
      <w:pPr>
        <w:widowControl w:val="0"/>
        <w:spacing w:after="0" w:line="240" w:lineRule="auto"/>
        <w:jc w:val="both"/>
        <w:rPr>
          <w:rFonts w:ascii="Times New Roman" w:eastAsia="Times New Roman" w:hAnsi="Times New Roman" w:cs="Times New Roman"/>
          <w:sz w:val="24"/>
          <w:szCs w:val="24"/>
        </w:rPr>
      </w:pPr>
    </w:p>
    <w:p w14:paraId="2505487F" w14:textId="77777777" w:rsidR="003B38C9" w:rsidRDefault="003B38C9">
      <w:pPr>
        <w:widowControl w:val="0"/>
        <w:spacing w:after="0" w:line="240" w:lineRule="auto"/>
        <w:jc w:val="both"/>
        <w:rPr>
          <w:rFonts w:ascii="Times New Roman" w:eastAsia="Times New Roman" w:hAnsi="Times New Roman" w:cs="Times New Roman"/>
          <w:sz w:val="24"/>
          <w:szCs w:val="24"/>
        </w:rPr>
      </w:pPr>
    </w:p>
    <w:p w14:paraId="0B32BCC6" w14:textId="72B18B0E" w:rsidR="004B6798" w:rsidRDefault="004B6798">
      <w:pPr>
        <w:widowControl w:val="0"/>
        <w:spacing w:after="0" w:line="240" w:lineRule="auto"/>
        <w:jc w:val="both"/>
        <w:rPr>
          <w:rFonts w:ascii="Times New Roman" w:eastAsia="Times New Roman" w:hAnsi="Times New Roman" w:cs="Times New Roman"/>
          <w:sz w:val="24"/>
          <w:szCs w:val="24"/>
        </w:rPr>
      </w:pPr>
    </w:p>
    <w:p w14:paraId="02FEBCF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937EDAB" w14:textId="77777777" w:rsidR="005F529C" w:rsidRPr="006670AC" w:rsidRDefault="005F529C" w:rsidP="005F529C">
      <w:pPr>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t>ДОДАТОК 4</w:t>
      </w:r>
    </w:p>
    <w:p w14:paraId="51A5ADA2" w14:textId="77777777" w:rsidR="005F529C" w:rsidRPr="006670AC" w:rsidRDefault="005F529C" w:rsidP="005F529C">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14:paraId="5C030AFF" w14:textId="77777777" w:rsidR="005F529C" w:rsidRDefault="005F529C" w:rsidP="005F529C">
      <w:pPr>
        <w:spacing w:after="0" w:line="240" w:lineRule="auto"/>
        <w:jc w:val="both"/>
        <w:rPr>
          <w:rFonts w:ascii="Times New Roman" w:hAnsi="Times New Roman" w:cs="Times New Roman"/>
          <w:b/>
        </w:rPr>
      </w:pPr>
    </w:p>
    <w:p w14:paraId="7BC9CF18" w14:textId="77777777" w:rsidR="005F529C" w:rsidRPr="00C8627C" w:rsidRDefault="005F529C" w:rsidP="005F529C">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14:paraId="081AD298"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080DC2E6"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12FAB571"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370F7942" w14:textId="77777777" w:rsidR="005F529C" w:rsidRDefault="005F529C" w:rsidP="005F529C">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14:paraId="67AB9E35" w14:textId="77777777" w:rsidR="005F529C" w:rsidRPr="006670AC" w:rsidRDefault="005F529C" w:rsidP="00A82CF3">
      <w:pPr>
        <w:shd w:val="clear" w:color="auto" w:fill="FFFFFF"/>
        <w:tabs>
          <w:tab w:val="left" w:pos="993"/>
        </w:tabs>
        <w:spacing w:after="0" w:line="240" w:lineRule="auto"/>
        <w:jc w:val="both"/>
        <w:rPr>
          <w:rFonts w:ascii="Times New Roman" w:hAnsi="Times New Roman" w:cs="Times New Roman"/>
          <w:b/>
          <w:color w:val="000000"/>
          <w:sz w:val="24"/>
          <w:szCs w:val="24"/>
        </w:rPr>
      </w:pPr>
    </w:p>
    <w:p w14:paraId="250880DD" w14:textId="0B15CC57" w:rsidR="00876933" w:rsidRPr="00876933" w:rsidRDefault="005F529C" w:rsidP="00491C2D">
      <w:pPr>
        <w:pStyle w:val="af9"/>
        <w:jc w:val="both"/>
        <w:rPr>
          <w:rFonts w:ascii="Times New Roman" w:eastAsia="Times New Roman" w:hAnsi="Times New Roman" w:cs="Times New Roman CYR"/>
          <w:sz w:val="24"/>
          <w:szCs w:val="24"/>
          <w:lang w:eastAsia="zh-CN"/>
        </w:rPr>
      </w:pPr>
      <w:r w:rsidRPr="00491C2D">
        <w:rPr>
          <w:rFonts w:ascii="Times New Roman" w:hAnsi="Times New Roman" w:cs="Times New Roman"/>
          <w:color w:val="000000"/>
          <w:sz w:val="24"/>
          <w:szCs w:val="24"/>
        </w:rPr>
        <w:t xml:space="preserve">    </w:t>
      </w:r>
      <w:r w:rsidR="00876933" w:rsidRPr="00491C2D">
        <w:rPr>
          <w:rFonts w:ascii="Times New Roman" w:eastAsia="Times New Roman" w:hAnsi="Times New Roman" w:cs="Times New Roman CYR"/>
          <w:sz w:val="24"/>
          <w:szCs w:val="24"/>
          <w:lang w:eastAsia="zh-CN"/>
        </w:rPr>
        <w:t xml:space="preserve">Ми, (найменування Учасника), надаємо свою пропозицію щодо участі у відкритих торгах </w:t>
      </w:r>
      <w:r w:rsidRPr="00491C2D">
        <w:rPr>
          <w:rFonts w:ascii="Times New Roman" w:eastAsia="Times New Roman" w:hAnsi="Times New Roman" w:cs="Times New Roman"/>
          <w:sz w:val="24"/>
          <w:szCs w:val="24"/>
        </w:rPr>
        <w:t>(з особливостями)</w:t>
      </w:r>
      <w:r w:rsidRPr="00491C2D">
        <w:rPr>
          <w:rFonts w:ascii="Times New Roman" w:hAnsi="Times New Roman" w:cs="Times New Roman"/>
          <w:color w:val="000000"/>
          <w:sz w:val="24"/>
          <w:szCs w:val="24"/>
        </w:rPr>
        <w:t xml:space="preserve"> щодо закупівлі: </w:t>
      </w:r>
      <w:r w:rsidR="00491C2D" w:rsidRPr="00491C2D">
        <w:rPr>
          <w:rFonts w:ascii="Times New Roman" w:hAnsi="Times New Roman" w:cs="Times New Roman"/>
          <w:sz w:val="24"/>
          <w:szCs w:val="24"/>
        </w:rPr>
        <w:t>«Капітальний ремонт покрівлі лікувального корпусу літ. "А" КНП "БДМБЛ" по вул. Незалежності, 35 в м. Білгород-Дністровський Одеської області» (ДК 021:2015:45000000-7 - Будівельні роботи та поточний ремонт)</w:t>
      </w:r>
      <w:r w:rsidR="004D010D">
        <w:rPr>
          <w:rFonts w:ascii="Times New Roman" w:hAnsi="Times New Roman" w:cs="Times New Roman"/>
          <w:bCs/>
          <w:spacing w:val="-3"/>
          <w:sz w:val="24"/>
          <w:szCs w:val="24"/>
        </w:rPr>
        <w:t>,</w:t>
      </w:r>
      <w:r w:rsidR="004D010D" w:rsidRPr="004D010D">
        <w:rPr>
          <w:rFonts w:ascii="Times New Roman" w:hAnsi="Times New Roman" w:cs="Times New Roman"/>
          <w:color w:val="000000"/>
          <w:sz w:val="24"/>
          <w:szCs w:val="24"/>
        </w:rPr>
        <w:t xml:space="preserve"> </w:t>
      </w:r>
      <w:r w:rsidR="00876933" w:rsidRPr="00876933">
        <w:rPr>
          <w:rFonts w:ascii="Times New Roman" w:eastAsia="Times New Roman" w:hAnsi="Times New Roman" w:cs="Times New Roman CYR"/>
          <w:sz w:val="24"/>
          <w:szCs w:val="24"/>
          <w:lang w:eastAsia="zh-CN"/>
        </w:rPr>
        <w:t>відповідно до вимог Тендерної документації та додатків до неї за наступною ціною:</w:t>
      </w:r>
    </w:p>
    <w:p w14:paraId="52445CB3" w14:textId="106E4EED" w:rsidR="00876933" w:rsidRDefault="00876933" w:rsidP="00876933">
      <w:pPr>
        <w:tabs>
          <w:tab w:val="left" w:pos="9640"/>
        </w:tabs>
        <w:suppressAutoHyphens/>
        <w:spacing w:after="0" w:line="240" w:lineRule="auto"/>
        <w:jc w:val="both"/>
        <w:rPr>
          <w:rFonts w:ascii="Times New Roman" w:eastAsia="Times New Roman" w:hAnsi="Times New Roman" w:cs="Times New Roman"/>
          <w:lang w:eastAsia="zh-CN"/>
        </w:rPr>
      </w:pPr>
      <w:r w:rsidRPr="00876933">
        <w:rPr>
          <w:rFonts w:ascii="Times New Roman" w:eastAsia="Times New Roman" w:hAnsi="Times New Roman" w:cs="Times New Roman"/>
          <w:b/>
          <w:bCs/>
          <w:lang w:eastAsia="zh-CN"/>
        </w:rPr>
        <w:t>Ціна</w:t>
      </w:r>
      <w:r w:rsidRPr="00876933">
        <w:rPr>
          <w:rFonts w:ascii="Times New Roman" w:eastAsia="Times New Roman" w:hAnsi="Times New Roman" w:cs="Times New Roman"/>
          <w:b/>
          <w:lang w:eastAsia="zh-CN"/>
        </w:rPr>
        <w:t xml:space="preserve"> тендерної пропозиції </w:t>
      </w:r>
      <w:r w:rsidRPr="00876933">
        <w:rPr>
          <w:rFonts w:ascii="Times New Roman" w:eastAsia="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876933">
        <w:rPr>
          <w:rFonts w:ascii="Times New Roman" w:eastAsia="Times New Roman" w:hAnsi="Times New Roman" w:cs="Times New Roman"/>
          <w:b/>
          <w:lang w:eastAsia="zh-CN"/>
        </w:rPr>
        <w:t>*</w:t>
      </w:r>
      <w:r w:rsidRPr="00876933">
        <w:rPr>
          <w:rFonts w:ascii="Times New Roman" w:eastAsia="Times New Roman" w:hAnsi="Times New Roman" w:cs="Times New Roman"/>
          <w:lang w:eastAsia="zh-CN"/>
        </w:rPr>
        <w:t xml:space="preserve"> (</w:t>
      </w:r>
      <w:r w:rsidRPr="00876933">
        <w:rPr>
          <w:rFonts w:ascii="Times New Roman" w:eastAsia="Times New Roman" w:hAnsi="Times New Roman" w:cs="Times New Roman"/>
          <w:i/>
          <w:iCs/>
          <w:lang w:eastAsia="zh-CN"/>
        </w:rPr>
        <w:t>зазначити Учасником цифрами та прописом</w:t>
      </w:r>
      <w:r w:rsidRPr="00876933">
        <w:rPr>
          <w:rFonts w:ascii="Times New Roman" w:eastAsia="Times New Roman" w:hAnsi="Times New Roman" w:cs="Times New Roman"/>
          <w:lang w:eastAsia="zh-CN"/>
        </w:rPr>
        <w:t>)</w:t>
      </w:r>
    </w:p>
    <w:p w14:paraId="72D6A566" w14:textId="77777777" w:rsidR="00876933" w:rsidRPr="00876933" w:rsidRDefault="00876933" w:rsidP="00876933">
      <w:pPr>
        <w:tabs>
          <w:tab w:val="left" w:pos="9640"/>
        </w:tabs>
        <w:suppressAutoHyphens/>
        <w:spacing w:after="0" w:line="240" w:lineRule="auto"/>
        <w:jc w:val="both"/>
        <w:rPr>
          <w:rFonts w:ascii="Times New Roman" w:eastAsia="Times New Roman" w:hAnsi="Times New Roman" w:cs="Times New Roman"/>
          <w:lang w:eastAsia="zh-CN"/>
        </w:rPr>
      </w:pPr>
    </w:p>
    <w:p w14:paraId="082BE42F" w14:textId="2D1FF621" w:rsidR="005F529C" w:rsidRPr="00DC79A2" w:rsidRDefault="005F529C" w:rsidP="00876933">
      <w:pPr>
        <w:jc w:val="both"/>
        <w:rPr>
          <w:rFonts w:ascii="Times New Roman" w:eastAsia="Times New Roman" w:hAnsi="Times New Roman"/>
          <w:sz w:val="24"/>
          <w:szCs w:val="24"/>
        </w:rPr>
      </w:pPr>
      <w:r w:rsidRPr="00DC79A2">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DD95B3" w14:textId="14C36EF9"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2. Ми погоджуємося дотримуватися умов цієї тендерної пропози</w:t>
      </w:r>
      <w:r w:rsidR="00577E07">
        <w:rPr>
          <w:rFonts w:ascii="Times New Roman" w:eastAsia="Times New Roman" w:hAnsi="Times New Roman"/>
          <w:sz w:val="24"/>
          <w:szCs w:val="24"/>
        </w:rPr>
        <w:t xml:space="preserve">ції протягом </w:t>
      </w:r>
      <w:r w:rsidR="00577E07" w:rsidRPr="00577E07">
        <w:rPr>
          <w:rFonts w:ascii="Times New Roman" w:eastAsia="Times New Roman" w:hAnsi="Times New Roman"/>
          <w:sz w:val="24"/>
          <w:szCs w:val="24"/>
        </w:rPr>
        <w:t>120</w:t>
      </w:r>
      <w:r w:rsidRPr="00DC79A2">
        <w:rPr>
          <w:rFonts w:ascii="Times New Roman" w:eastAsia="Times New Roman" w:hAnsi="Times New Roman"/>
          <w:sz w:val="24"/>
          <w:szCs w:val="24"/>
        </w:rPr>
        <w:t xml:space="preserve"> днів із дати кінцевого строку подання тендерних пропозиції. </w:t>
      </w:r>
    </w:p>
    <w:p w14:paraId="4DC4B776" w14:textId="6F8E09D4"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w:t>
      </w:r>
      <w:r w:rsidR="00CE6764">
        <w:rPr>
          <w:rFonts w:ascii="Times New Roman" w:eastAsia="Times New Roman" w:hAnsi="Times New Roman"/>
          <w:sz w:val="24"/>
          <w:szCs w:val="24"/>
        </w:rPr>
        <w:t xml:space="preserve">тендерної </w:t>
      </w:r>
      <w:r w:rsidRPr="00DC79A2">
        <w:rPr>
          <w:rFonts w:ascii="Times New Roman" w:eastAsia="Times New Roman" w:hAnsi="Times New Roman"/>
          <w:sz w:val="24"/>
          <w:szCs w:val="24"/>
        </w:rPr>
        <w:t xml:space="preserve">пропозиції з більш вигідними для Вас умовами.  </w:t>
      </w:r>
    </w:p>
    <w:p w14:paraId="0EBF15FE" w14:textId="77777777"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3BB68DF" w14:textId="5EE284D3"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5. Замовник укладає договір про закупівлю з учасником, який визнаний переможцем процедури закупівлі, протягом строку дії його </w:t>
      </w:r>
      <w:r w:rsidR="00CE6764">
        <w:rPr>
          <w:rFonts w:ascii="Times New Roman" w:eastAsia="Times New Roman" w:hAnsi="Times New Roman"/>
          <w:sz w:val="24"/>
          <w:szCs w:val="24"/>
        </w:rPr>
        <w:t xml:space="preserve">тендерної </w:t>
      </w:r>
      <w:r w:rsidRPr="00DC79A2">
        <w:rPr>
          <w:rFonts w:ascii="Times New Roman" w:eastAsia="Times New Roman" w:hAnsi="Times New Roman"/>
          <w:sz w:val="24"/>
          <w:szCs w:val="24"/>
        </w:rPr>
        <w:t>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7B3044F" w14:textId="77777777" w:rsidR="005F529C" w:rsidRPr="001B5E8A"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1B5E8A">
        <w:rPr>
          <w:rFonts w:ascii="Times New Roman" w:eastAsia="Times New Roman" w:hAnsi="Times New Roman"/>
          <w:sz w:val="24"/>
          <w:szCs w:val="24"/>
        </w:rPr>
        <w:t xml:space="preserve"> </w:t>
      </w:r>
    </w:p>
    <w:p w14:paraId="09B9279D"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1329FCED"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466914BE"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484D9A9C" w14:textId="77777777" w:rsidR="005F529C" w:rsidRPr="006670AC" w:rsidRDefault="005F529C" w:rsidP="005F529C">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14:paraId="6431277D" w14:textId="77777777" w:rsidR="005F529C" w:rsidRPr="00143635" w:rsidRDefault="005F529C" w:rsidP="005F529C">
      <w:pPr>
        <w:pStyle w:val="Standard"/>
        <w:rPr>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14:paraId="4CC4D7ED" w14:textId="77777777" w:rsidR="005F529C" w:rsidRDefault="005F529C" w:rsidP="005F529C">
      <w:pPr>
        <w:shd w:val="clear" w:color="auto" w:fill="FFFFFF"/>
        <w:spacing w:after="0" w:line="240" w:lineRule="auto"/>
        <w:jc w:val="center"/>
        <w:rPr>
          <w:rFonts w:ascii="Times New Roman" w:hAnsi="Times New Roman" w:cs="Times New Roman"/>
          <w:b/>
          <w:spacing w:val="-3"/>
          <w:sz w:val="24"/>
          <w:szCs w:val="24"/>
        </w:rPr>
      </w:pPr>
    </w:p>
    <w:p w14:paraId="369C800E" w14:textId="77777777" w:rsidR="005F529C" w:rsidRDefault="005F529C" w:rsidP="005F529C">
      <w:pPr>
        <w:shd w:val="clear" w:color="auto" w:fill="FFFFFF"/>
        <w:spacing w:after="0" w:line="240" w:lineRule="auto"/>
        <w:jc w:val="center"/>
        <w:rPr>
          <w:rFonts w:ascii="Times New Roman" w:hAnsi="Times New Roman" w:cs="Times New Roman"/>
          <w:b/>
          <w:spacing w:val="-3"/>
          <w:sz w:val="24"/>
          <w:szCs w:val="24"/>
        </w:rPr>
      </w:pPr>
    </w:p>
    <w:p w14:paraId="74643078" w14:textId="77777777" w:rsidR="00876933" w:rsidRPr="00876933" w:rsidRDefault="00876933" w:rsidP="00876933">
      <w:pPr>
        <w:suppressAutoHyphens/>
        <w:spacing w:after="0" w:line="240" w:lineRule="auto"/>
        <w:ind w:right="23" w:hanging="2"/>
        <w:jc w:val="both"/>
        <w:rPr>
          <w:rFonts w:ascii="Times New Roman" w:eastAsia="Times New Roman" w:hAnsi="Times New Roman" w:cs="Times New Roman"/>
          <w:i/>
          <w:sz w:val="24"/>
          <w:szCs w:val="24"/>
          <w:lang w:eastAsia="zh-CN"/>
        </w:rPr>
      </w:pPr>
      <w:r w:rsidRPr="00876933">
        <w:rPr>
          <w:rFonts w:ascii="Times New Roman" w:eastAsia="Times New Roman" w:hAnsi="Times New Roman" w:cs="Times New Roman"/>
          <w:bCs/>
          <w:i/>
          <w:sz w:val="24"/>
          <w:szCs w:val="24"/>
          <w:lang w:eastAsia="zh-CN"/>
        </w:rPr>
        <w:t>* Р</w:t>
      </w:r>
      <w:r w:rsidRPr="00876933">
        <w:rPr>
          <w:rFonts w:ascii="Times New Roman" w:eastAsia="Times New Roman" w:hAnsi="Times New Roman" w:cs="Times New Roman"/>
          <w:i/>
          <w:sz w:val="24"/>
          <w:szCs w:val="24"/>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42A46F78" w14:textId="77777777" w:rsidR="00876933" w:rsidRPr="00876933" w:rsidRDefault="00876933" w:rsidP="0087693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92859EF" w14:textId="37B057EF"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32A2C57" w14:textId="61BC0514"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051BC169" w14:textId="77777777" w:rsidR="00B52D5B" w:rsidRDefault="00B52D5B" w:rsidP="003D6386">
      <w:pPr>
        <w:shd w:val="clear" w:color="auto" w:fill="FFFFFF"/>
        <w:spacing w:after="0" w:line="240" w:lineRule="auto"/>
        <w:jc w:val="center"/>
        <w:rPr>
          <w:rFonts w:ascii="Times New Roman" w:hAnsi="Times New Roman" w:cs="Times New Roman"/>
          <w:b/>
          <w:spacing w:val="-3"/>
          <w:sz w:val="24"/>
          <w:szCs w:val="24"/>
        </w:rPr>
      </w:pPr>
    </w:p>
    <w:p w14:paraId="7534560C" w14:textId="4BBBD202"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7F74664C" w14:textId="77777777" w:rsidR="00A82CF3" w:rsidRDefault="00A82CF3" w:rsidP="003D6386">
      <w:pPr>
        <w:shd w:val="clear" w:color="auto" w:fill="FFFFFF"/>
        <w:spacing w:after="0" w:line="240" w:lineRule="auto"/>
        <w:jc w:val="center"/>
        <w:rPr>
          <w:rFonts w:ascii="Times New Roman" w:hAnsi="Times New Roman" w:cs="Times New Roman"/>
          <w:b/>
          <w:spacing w:val="-3"/>
          <w:sz w:val="24"/>
          <w:szCs w:val="24"/>
        </w:rPr>
      </w:pPr>
    </w:p>
    <w:p w14:paraId="7C0F0461"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79717175" w14:textId="77777777" w:rsidR="00A82CF3" w:rsidRPr="00B53D63" w:rsidRDefault="00A82CF3" w:rsidP="003D6386">
      <w:pPr>
        <w:shd w:val="clear" w:color="auto" w:fill="FFFFFF"/>
        <w:spacing w:after="0" w:line="240" w:lineRule="auto"/>
        <w:jc w:val="center"/>
        <w:rPr>
          <w:rFonts w:ascii="Times New Roman" w:hAnsi="Times New Roman" w:cs="Times New Roman"/>
          <w:b/>
          <w:spacing w:val="-3"/>
          <w:sz w:val="24"/>
          <w:szCs w:val="24"/>
        </w:rPr>
      </w:pPr>
    </w:p>
    <w:p w14:paraId="3B8BD8A0" w14:textId="354FE529" w:rsidR="00677E01" w:rsidRPr="00677E01" w:rsidRDefault="00677E01" w:rsidP="005F0B1D">
      <w:pPr>
        <w:spacing w:before="2" w:line="240" w:lineRule="auto"/>
        <w:ind w:left="7079"/>
        <w:rPr>
          <w:rFonts w:ascii="Times New Roman" w:hAnsi="Times New Roman" w:cs="Times New Roman"/>
          <w:b/>
          <w:sz w:val="24"/>
          <w:szCs w:val="24"/>
        </w:rPr>
      </w:pPr>
      <w:r w:rsidRPr="000A2828">
        <w:rPr>
          <w:rFonts w:ascii="Times New Roman" w:hAnsi="Times New Roman" w:cs="Times New Roman"/>
          <w:b/>
          <w:sz w:val="24"/>
          <w:szCs w:val="24"/>
        </w:rPr>
        <w:t xml:space="preserve">Додаток </w:t>
      </w:r>
      <w:r w:rsidR="009B6C0C" w:rsidRPr="000A2828">
        <w:rPr>
          <w:rFonts w:ascii="Times New Roman" w:hAnsi="Times New Roman" w:cs="Times New Roman"/>
          <w:b/>
          <w:sz w:val="24"/>
          <w:szCs w:val="24"/>
          <w:lang w:val="ru-RU"/>
        </w:rPr>
        <w:t xml:space="preserve"> </w:t>
      </w:r>
      <w:r w:rsidR="000A2828" w:rsidRPr="000A2828">
        <w:rPr>
          <w:rFonts w:ascii="Times New Roman" w:hAnsi="Times New Roman" w:cs="Times New Roman"/>
          <w:b/>
          <w:sz w:val="24"/>
          <w:szCs w:val="24"/>
        </w:rPr>
        <w:t>5</w:t>
      </w:r>
    </w:p>
    <w:p w14:paraId="7F0244C4" w14:textId="720D0CBC" w:rsidR="00677E01" w:rsidRPr="005F0B1D" w:rsidRDefault="00677E01" w:rsidP="00677E01">
      <w:pPr>
        <w:spacing w:before="2" w:after="0" w:line="240" w:lineRule="auto"/>
        <w:ind w:left="7079"/>
        <w:rPr>
          <w:rFonts w:ascii="Times New Roman" w:hAnsi="Times New Roman" w:cs="Times New Roman"/>
          <w:i/>
          <w:sz w:val="24"/>
          <w:szCs w:val="24"/>
        </w:rPr>
      </w:pPr>
      <w:r w:rsidRPr="005F0B1D">
        <w:rPr>
          <w:rFonts w:ascii="Times New Roman" w:hAnsi="Times New Roman" w:cs="Times New Roman"/>
          <w:i/>
          <w:sz w:val="24"/>
          <w:szCs w:val="24"/>
        </w:rPr>
        <w:t>до тендерної документації</w:t>
      </w:r>
    </w:p>
    <w:p w14:paraId="79AE8593" w14:textId="77777777" w:rsidR="00215ABE" w:rsidRPr="00677E01" w:rsidRDefault="00215ABE" w:rsidP="00215ABE">
      <w:pPr>
        <w:spacing w:before="2" w:after="0" w:line="240" w:lineRule="auto"/>
        <w:ind w:left="7079"/>
        <w:rPr>
          <w:rFonts w:ascii="Times New Roman" w:hAnsi="Times New Roman" w:cs="Times New Roman"/>
          <w:b/>
          <w:sz w:val="24"/>
          <w:szCs w:val="24"/>
        </w:rPr>
      </w:pPr>
    </w:p>
    <w:p w14:paraId="151520D2" w14:textId="752FF5B5" w:rsidR="00677E01" w:rsidRDefault="00215ABE" w:rsidP="00215ABE">
      <w:pPr>
        <w:spacing w:before="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7CAC76F" w14:textId="3951DC5E" w:rsidR="00215ABE" w:rsidRDefault="00215ABE" w:rsidP="00215ABE">
      <w:pPr>
        <w:spacing w:before="2" w:after="0" w:line="240" w:lineRule="auto"/>
        <w:jc w:val="right"/>
        <w:rPr>
          <w:rFonts w:ascii="Times New Roman" w:hAnsi="Times New Roman" w:cs="Times New Roman"/>
          <w:b/>
          <w:sz w:val="24"/>
          <w:szCs w:val="24"/>
        </w:rPr>
      </w:pPr>
    </w:p>
    <w:p w14:paraId="147FE37C" w14:textId="77777777" w:rsidR="00215ABE" w:rsidRPr="00677E01" w:rsidRDefault="00215ABE" w:rsidP="00215ABE">
      <w:pPr>
        <w:spacing w:before="2" w:after="0" w:line="240" w:lineRule="auto"/>
        <w:jc w:val="right"/>
        <w:rPr>
          <w:rFonts w:ascii="Times New Roman" w:hAnsi="Times New Roman" w:cs="Times New Roman"/>
          <w:b/>
          <w:sz w:val="24"/>
          <w:szCs w:val="24"/>
        </w:rPr>
      </w:pPr>
    </w:p>
    <w:p w14:paraId="559BB8D0" w14:textId="627F263D" w:rsidR="000A2828" w:rsidRDefault="00086AC9" w:rsidP="000A2828">
      <w:pPr>
        <w:tabs>
          <w:tab w:val="left" w:pos="4202"/>
        </w:tabs>
        <w:spacing w:after="0" w:line="240" w:lineRule="auto"/>
        <w:ind w:left="312" w:right="403" w:firstLine="139"/>
        <w:jc w:val="center"/>
        <w:rPr>
          <w:rFonts w:ascii="Times New Roman" w:hAnsi="Times New Roman" w:cs="Times New Roman"/>
          <w:b/>
          <w:sz w:val="24"/>
          <w:szCs w:val="24"/>
        </w:rPr>
      </w:pPr>
      <w:r>
        <w:rPr>
          <w:rFonts w:ascii="Times New Roman" w:hAnsi="Times New Roman" w:cs="Times New Roman"/>
          <w:b/>
          <w:sz w:val="24"/>
          <w:szCs w:val="24"/>
        </w:rPr>
        <w:t xml:space="preserve">Зразок </w:t>
      </w:r>
      <w:r w:rsidR="000A2828">
        <w:rPr>
          <w:rFonts w:ascii="Times New Roman" w:hAnsi="Times New Roman" w:cs="Times New Roman"/>
          <w:b/>
          <w:sz w:val="24"/>
          <w:szCs w:val="24"/>
        </w:rPr>
        <w:t>Л</w:t>
      </w:r>
      <w:r w:rsidR="000A2828" w:rsidRPr="000A2828">
        <w:rPr>
          <w:rFonts w:ascii="Times New Roman" w:hAnsi="Times New Roman" w:cs="Times New Roman"/>
          <w:b/>
          <w:sz w:val="24"/>
          <w:szCs w:val="24"/>
        </w:rPr>
        <w:t>ист</w:t>
      </w:r>
      <w:r>
        <w:rPr>
          <w:rFonts w:ascii="Times New Roman" w:hAnsi="Times New Roman" w:cs="Times New Roman"/>
          <w:b/>
          <w:sz w:val="24"/>
          <w:szCs w:val="24"/>
        </w:rPr>
        <w:t>а-згоди</w:t>
      </w:r>
    </w:p>
    <w:p w14:paraId="126C6E55" w14:textId="520DEB56"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r w:rsidRPr="000A2828">
        <w:rPr>
          <w:rFonts w:ascii="Times New Roman" w:hAnsi="Times New Roman" w:cs="Times New Roman"/>
          <w:b/>
          <w:sz w:val="24"/>
          <w:szCs w:val="24"/>
        </w:rPr>
        <w:t xml:space="preserve"> на обробку персональних даних</w:t>
      </w:r>
    </w:p>
    <w:p w14:paraId="7B0A3208" w14:textId="512E5D68"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7AC24C66" w14:textId="77777777"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2191C347" w14:textId="3AF98B94" w:rsidR="00677E01" w:rsidRPr="00B53D63" w:rsidRDefault="00677E01" w:rsidP="00677E01">
      <w:pPr>
        <w:tabs>
          <w:tab w:val="left" w:pos="4202"/>
        </w:tabs>
        <w:spacing w:after="0" w:line="240" w:lineRule="auto"/>
        <w:ind w:left="312" w:right="403" w:firstLine="139"/>
        <w:jc w:val="both"/>
        <w:rPr>
          <w:rFonts w:ascii="Times New Roman" w:hAnsi="Times New Roman" w:cs="Times New Roman"/>
          <w:sz w:val="24"/>
          <w:szCs w:val="24"/>
        </w:rPr>
      </w:pPr>
      <w:r w:rsidRPr="00B53D63">
        <w:rPr>
          <w:rFonts w:ascii="Times New Roman" w:hAnsi="Times New Roman" w:cs="Times New Roman"/>
          <w:sz w:val="24"/>
          <w:szCs w:val="24"/>
        </w:rPr>
        <w:t>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FFD4EDC" w14:textId="77777777" w:rsidR="00677E01" w:rsidRPr="00B53D63" w:rsidRDefault="00677E01" w:rsidP="00677E01">
      <w:pPr>
        <w:spacing w:line="240" w:lineRule="auto"/>
        <w:rPr>
          <w:rFonts w:ascii="Times New Roman" w:hAnsi="Times New Roman" w:cs="Times New Roman"/>
          <w:sz w:val="24"/>
          <w:szCs w:val="24"/>
        </w:rPr>
      </w:pPr>
    </w:p>
    <w:p w14:paraId="63C7467B" w14:textId="77777777" w:rsidR="00677E01" w:rsidRPr="00B53D63" w:rsidRDefault="00C16052" w:rsidP="001C598C">
      <w:pPr>
        <w:spacing w:before="5" w:line="240" w:lineRule="auto"/>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1" distB="4294967291" distL="0" distR="0" simplePos="0" relativeHeight="251659264" behindDoc="1" locked="0" layoutInCell="1" allowOverlap="1" wp14:anchorId="01E0F78C" wp14:editId="2E856AFC">
                <wp:simplePos x="0" y="0"/>
                <wp:positionH relativeFrom="page">
                  <wp:posOffset>763270</wp:posOffset>
                </wp:positionH>
                <wp:positionV relativeFrom="paragraph">
                  <wp:posOffset>170814</wp:posOffset>
                </wp:positionV>
                <wp:extent cx="1334135" cy="0"/>
                <wp:effectExtent l="0" t="0" r="18415"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5A663" id="Прямая соединительная линия 3"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0.1pt,13.45pt" to="16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0288" behindDoc="1" locked="0" layoutInCell="1" allowOverlap="1" wp14:anchorId="4F661712" wp14:editId="1A8FEFFF">
                <wp:simplePos x="0" y="0"/>
                <wp:positionH relativeFrom="page">
                  <wp:posOffset>4766310</wp:posOffset>
                </wp:positionH>
                <wp:positionV relativeFrom="paragraph">
                  <wp:posOffset>170814</wp:posOffset>
                </wp:positionV>
                <wp:extent cx="1778635" cy="0"/>
                <wp:effectExtent l="0" t="0" r="1206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13747" id="Прямая соединительная линия 2"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45pt" to="51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1312" behindDoc="1" locked="0" layoutInCell="1" allowOverlap="1" wp14:anchorId="1EF6D70A" wp14:editId="7EA46675">
                <wp:simplePos x="0" y="0"/>
                <wp:positionH relativeFrom="page">
                  <wp:posOffset>2984500</wp:posOffset>
                </wp:positionH>
                <wp:positionV relativeFrom="paragraph">
                  <wp:posOffset>170814</wp:posOffset>
                </wp:positionV>
                <wp:extent cx="1423035" cy="0"/>
                <wp:effectExtent l="0" t="0" r="5715"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51861" id="Прямая соединительная линия 1" o:spid="_x0000_s1026" style="position:absolute;z-index:-25165516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35pt,13.45pt" to="347.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" strokeweight=".19811mm">
                <w10:wrap type="topAndBottom" anchorx="page"/>
              </v:line>
            </w:pict>
          </mc:Fallback>
        </mc:AlternateContent>
      </w:r>
    </w:p>
    <w:p w14:paraId="6EE7C08F" w14:textId="4247CFBE" w:rsidR="00677E01" w:rsidRPr="00B53D63" w:rsidRDefault="00EB26FF" w:rsidP="001C598C">
      <w:pPr>
        <w:tabs>
          <w:tab w:val="left" w:pos="4441"/>
          <w:tab w:val="left" w:pos="6894"/>
        </w:tabs>
        <w:spacing w:line="240" w:lineRule="auto"/>
        <w:ind w:left="452"/>
        <w:rPr>
          <w:rFonts w:ascii="Times New Roman" w:hAnsi="Times New Roman" w:cs="Times New Roman"/>
          <w:sz w:val="24"/>
          <w:szCs w:val="24"/>
        </w:rPr>
        <w:sectPr w:rsidR="00677E01" w:rsidRPr="00B53D63" w:rsidSect="00CF00A0">
          <w:footerReference w:type="default" r:id="rId17"/>
          <w:pgSz w:w="11910" w:h="16840"/>
          <w:pgMar w:top="568" w:right="570" w:bottom="709" w:left="1134" w:header="429" w:footer="0" w:gutter="0"/>
          <w:cols w:space="720"/>
        </w:sectPr>
      </w:pPr>
      <w:r>
        <w:rPr>
          <w:rFonts w:ascii="Times New Roman" w:hAnsi="Times New Roman" w:cs="Times New Roman"/>
          <w:sz w:val="24"/>
          <w:szCs w:val="24"/>
        </w:rPr>
        <w:t>Дата</w:t>
      </w:r>
      <w:r>
        <w:rPr>
          <w:rFonts w:ascii="Times New Roman" w:hAnsi="Times New Roman" w:cs="Times New Roman"/>
          <w:sz w:val="24"/>
          <w:szCs w:val="24"/>
        </w:rPr>
        <w:tab/>
        <w:t>Підпи</w:t>
      </w:r>
      <w:r w:rsidR="00172D32">
        <w:rPr>
          <w:rFonts w:ascii="Times New Roman" w:hAnsi="Times New Roman" w:cs="Times New Roman"/>
          <w:sz w:val="24"/>
          <w:szCs w:val="24"/>
        </w:rPr>
        <w:t>с</w:t>
      </w:r>
      <w:r>
        <w:rPr>
          <w:rFonts w:ascii="Times New Roman" w:hAnsi="Times New Roman" w:cs="Times New Roman"/>
          <w:sz w:val="24"/>
          <w:szCs w:val="24"/>
        </w:rPr>
        <w:tab/>
        <w:t>Прізвище та ініц</w:t>
      </w:r>
      <w:r w:rsidR="006F672A">
        <w:rPr>
          <w:rFonts w:ascii="Times New Roman" w:hAnsi="Times New Roman" w:cs="Times New Roman"/>
          <w:sz w:val="24"/>
          <w:szCs w:val="24"/>
        </w:rPr>
        <w:t>іа</w:t>
      </w:r>
      <w:r w:rsidR="00D121EE">
        <w:rPr>
          <w:rFonts w:ascii="Times New Roman" w:hAnsi="Times New Roman" w:cs="Times New Roman"/>
          <w:sz w:val="24"/>
          <w:szCs w:val="24"/>
        </w:rPr>
        <w:t>л</w:t>
      </w:r>
      <w:r w:rsidR="009C63CB">
        <w:rPr>
          <w:rFonts w:ascii="Times New Roman" w:hAnsi="Times New Roman" w:cs="Times New Roman"/>
          <w:sz w:val="24"/>
          <w:szCs w:val="24"/>
        </w:rPr>
        <w:t>и</w:t>
      </w:r>
    </w:p>
    <w:p w14:paraId="79B07763" w14:textId="2E5E9800" w:rsidR="003D6386" w:rsidRPr="00677E01" w:rsidRDefault="003D6386" w:rsidP="001C598C">
      <w:pPr>
        <w:widowControl w:val="0"/>
        <w:spacing w:after="0" w:line="240" w:lineRule="auto"/>
        <w:jc w:val="both"/>
        <w:rPr>
          <w:rFonts w:ascii="Times New Roman" w:eastAsia="Times New Roman" w:hAnsi="Times New Roman" w:cs="Times New Roman"/>
          <w:sz w:val="24"/>
          <w:szCs w:val="24"/>
        </w:rPr>
      </w:pPr>
    </w:p>
    <w:sectPr w:rsidR="003D6386" w:rsidRPr="00677E01" w:rsidSect="00A95938">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87D1" w14:textId="77777777" w:rsidR="00A82298" w:rsidRDefault="00A82298" w:rsidP="00C62EBA">
      <w:pPr>
        <w:spacing w:after="0" w:line="240" w:lineRule="auto"/>
      </w:pPr>
      <w:r>
        <w:separator/>
      </w:r>
    </w:p>
  </w:endnote>
  <w:endnote w:type="continuationSeparator" w:id="0">
    <w:p w14:paraId="3572E6BA" w14:textId="77777777" w:rsidR="00A82298" w:rsidRDefault="00A82298"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783F" w14:textId="59EB20DD" w:rsidR="00491C2D" w:rsidRDefault="00491C2D">
    <w:pPr>
      <w:pStyle w:val="afc"/>
      <w:jc w:val="right"/>
    </w:pPr>
  </w:p>
  <w:p w14:paraId="7E368E8E" w14:textId="77777777" w:rsidR="00491C2D" w:rsidRDefault="00491C2D">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5BC8" w14:textId="4656DD19" w:rsidR="00491C2D" w:rsidRDefault="00491C2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A3EE" w14:textId="77777777" w:rsidR="00491C2D" w:rsidRDefault="00491C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0811" w14:textId="77777777" w:rsidR="00A82298" w:rsidRDefault="00A82298" w:rsidP="00C62EBA">
      <w:pPr>
        <w:spacing w:after="0" w:line="240" w:lineRule="auto"/>
      </w:pPr>
      <w:r>
        <w:separator/>
      </w:r>
    </w:p>
  </w:footnote>
  <w:footnote w:type="continuationSeparator" w:id="0">
    <w:p w14:paraId="55A13E98" w14:textId="77777777" w:rsidR="00A82298" w:rsidRDefault="00A82298"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9FC" w14:textId="77777777" w:rsidR="00491C2D" w:rsidRDefault="00491C2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4F"/>
    <w:multiLevelType w:val="hybridMultilevel"/>
    <w:tmpl w:val="409AC520"/>
    <w:lvl w:ilvl="0" w:tplc="01AEC440">
      <w:start w:val="1"/>
      <w:numFmt w:val="decimal"/>
      <w:lvlText w:val="%1."/>
      <w:lvlJc w:val="left"/>
      <w:pPr>
        <w:ind w:left="622" w:hanging="360"/>
      </w:pPr>
      <w:rPr>
        <w:rFonts w:ascii="Times New Roman" w:eastAsia="Tahoma" w:hAnsi="Times New Roman" w:cs="Calibri"/>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04431B9B"/>
    <w:multiLevelType w:val="multilevel"/>
    <w:tmpl w:val="63040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46A15"/>
    <w:multiLevelType w:val="hybridMultilevel"/>
    <w:tmpl w:val="C01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C091F"/>
    <w:multiLevelType w:val="hybridMultilevel"/>
    <w:tmpl w:val="ED100D0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A43AA"/>
    <w:multiLevelType w:val="hybridMultilevel"/>
    <w:tmpl w:val="EE68965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86ED3"/>
    <w:multiLevelType w:val="multilevel"/>
    <w:tmpl w:val="C2EC4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F23D2D"/>
    <w:multiLevelType w:val="multilevel"/>
    <w:tmpl w:val="C3204BA8"/>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E12A6E"/>
    <w:multiLevelType w:val="multilevel"/>
    <w:tmpl w:val="FF4CB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F14864"/>
    <w:multiLevelType w:val="multilevel"/>
    <w:tmpl w:val="B74694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2406314"/>
    <w:multiLevelType w:val="multilevel"/>
    <w:tmpl w:val="B38471B0"/>
    <w:lvl w:ilvl="0">
      <w:start w:val="1"/>
      <w:numFmt w:val="bullet"/>
      <w:lvlText w:val="−"/>
      <w:lvlJc w:val="left"/>
      <w:pPr>
        <w:ind w:left="720" w:hanging="360"/>
      </w:pPr>
      <w:rPr>
        <w:rFonts w:ascii="Noto Sans" w:eastAsia="Noto Sans" w:hAnsi="Noto Sans" w:cs="Noto Sans"/>
        <w:b/>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3FD76EB"/>
    <w:multiLevelType w:val="hybridMultilevel"/>
    <w:tmpl w:val="A7F6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96ECC"/>
    <w:multiLevelType w:val="multilevel"/>
    <w:tmpl w:val="4B4C3B06"/>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465BC2"/>
    <w:multiLevelType w:val="hybridMultilevel"/>
    <w:tmpl w:val="3D8A4608"/>
    <w:lvl w:ilvl="0" w:tplc="3A984A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229A3"/>
    <w:multiLevelType w:val="multilevel"/>
    <w:tmpl w:val="28FA56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AA12A49"/>
    <w:multiLevelType w:val="multilevel"/>
    <w:tmpl w:val="C3204BA8"/>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DFC4DFF"/>
    <w:multiLevelType w:val="hybridMultilevel"/>
    <w:tmpl w:val="20EA116C"/>
    <w:lvl w:ilvl="0" w:tplc="9560FA76">
      <w:numFmt w:val="bullet"/>
      <w:lvlText w:val="-"/>
      <w:lvlJc w:val="left"/>
      <w:pPr>
        <w:ind w:left="949" w:hanging="360"/>
      </w:pPr>
      <w:rPr>
        <w:rFonts w:ascii="Times New Roman" w:eastAsia="Times New Roman"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21" w15:restartNumberingAfterBreak="0">
    <w:nsid w:val="609757B2"/>
    <w:multiLevelType w:val="hybridMultilevel"/>
    <w:tmpl w:val="CB369252"/>
    <w:lvl w:ilvl="0" w:tplc="A8BA865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27D30D8"/>
    <w:multiLevelType w:val="hybridMultilevel"/>
    <w:tmpl w:val="08B0B8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52048"/>
    <w:multiLevelType w:val="hybridMultilevel"/>
    <w:tmpl w:val="7466F7E2"/>
    <w:lvl w:ilvl="0" w:tplc="487C33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7"/>
  </w:num>
  <w:num w:numId="5">
    <w:abstractNumId w:val="2"/>
  </w:num>
  <w:num w:numId="6">
    <w:abstractNumId w:val="16"/>
  </w:num>
  <w:num w:numId="7">
    <w:abstractNumId w:val="9"/>
  </w:num>
  <w:num w:numId="8">
    <w:abstractNumId w:val="3"/>
  </w:num>
  <w:num w:numId="9">
    <w:abstractNumId w:val="5"/>
  </w:num>
  <w:num w:numId="10">
    <w:abstractNumId w:val="0"/>
  </w:num>
  <w:num w:numId="11">
    <w:abstractNumId w:val="4"/>
  </w:num>
  <w:num w:numId="12">
    <w:abstractNumId w:val="22"/>
  </w:num>
  <w:num w:numId="13">
    <w:abstractNumId w:val="14"/>
  </w:num>
  <w:num w:numId="14">
    <w:abstractNumId w:val="23"/>
  </w:num>
  <w:num w:numId="15">
    <w:abstractNumId w:val="13"/>
  </w:num>
  <w:num w:numId="16">
    <w:abstractNumId w:val="11"/>
  </w:num>
  <w:num w:numId="17">
    <w:abstractNumId w:val="19"/>
  </w:num>
  <w:num w:numId="18">
    <w:abstractNumId w:val="21"/>
  </w:num>
  <w:num w:numId="19">
    <w:abstractNumId w:val="1"/>
  </w:num>
  <w:num w:numId="20">
    <w:abstractNumId w:val="20"/>
  </w:num>
  <w:num w:numId="21">
    <w:abstractNumId w:val="17"/>
  </w:num>
  <w:num w:numId="22">
    <w:abstractNumId w:val="18"/>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A"/>
    <w:rsid w:val="00000C24"/>
    <w:rsid w:val="00000DAE"/>
    <w:rsid w:val="00001711"/>
    <w:rsid w:val="0000388A"/>
    <w:rsid w:val="00005018"/>
    <w:rsid w:val="00007332"/>
    <w:rsid w:val="00031A26"/>
    <w:rsid w:val="0004490B"/>
    <w:rsid w:val="000527A2"/>
    <w:rsid w:val="00052BAF"/>
    <w:rsid w:val="000543A9"/>
    <w:rsid w:val="000655E3"/>
    <w:rsid w:val="000723D7"/>
    <w:rsid w:val="000803AB"/>
    <w:rsid w:val="00086AC9"/>
    <w:rsid w:val="000A2828"/>
    <w:rsid w:val="000A3FFC"/>
    <w:rsid w:val="000B39B5"/>
    <w:rsid w:val="000B3B85"/>
    <w:rsid w:val="000B715E"/>
    <w:rsid w:val="000C6F4E"/>
    <w:rsid w:val="000C7D0F"/>
    <w:rsid w:val="000D03CB"/>
    <w:rsid w:val="000F64C5"/>
    <w:rsid w:val="001055AE"/>
    <w:rsid w:val="0011642D"/>
    <w:rsid w:val="00126D74"/>
    <w:rsid w:val="001276E6"/>
    <w:rsid w:val="00136223"/>
    <w:rsid w:val="0014022E"/>
    <w:rsid w:val="00145C5E"/>
    <w:rsid w:val="0015548E"/>
    <w:rsid w:val="00166DE3"/>
    <w:rsid w:val="00172D32"/>
    <w:rsid w:val="00193AA1"/>
    <w:rsid w:val="00196141"/>
    <w:rsid w:val="001A5E40"/>
    <w:rsid w:val="001A7222"/>
    <w:rsid w:val="001B38D5"/>
    <w:rsid w:val="001B5252"/>
    <w:rsid w:val="001C0994"/>
    <w:rsid w:val="001C2B62"/>
    <w:rsid w:val="001C3E1A"/>
    <w:rsid w:val="001C598C"/>
    <w:rsid w:val="001C5BB5"/>
    <w:rsid w:val="001D129F"/>
    <w:rsid w:val="001E164D"/>
    <w:rsid w:val="001E42F4"/>
    <w:rsid w:val="001F0883"/>
    <w:rsid w:val="00205F69"/>
    <w:rsid w:val="00210BD0"/>
    <w:rsid w:val="00213AA2"/>
    <w:rsid w:val="0021599D"/>
    <w:rsid w:val="00215ABE"/>
    <w:rsid w:val="00216DA4"/>
    <w:rsid w:val="00223F25"/>
    <w:rsid w:val="00230DA7"/>
    <w:rsid w:val="00240EE1"/>
    <w:rsid w:val="00244D67"/>
    <w:rsid w:val="00246E2A"/>
    <w:rsid w:val="00250540"/>
    <w:rsid w:val="00252CAC"/>
    <w:rsid w:val="0025586E"/>
    <w:rsid w:val="0026674E"/>
    <w:rsid w:val="00290576"/>
    <w:rsid w:val="00290DAA"/>
    <w:rsid w:val="00292CCF"/>
    <w:rsid w:val="00295ED2"/>
    <w:rsid w:val="00296820"/>
    <w:rsid w:val="002C1B39"/>
    <w:rsid w:val="002C356D"/>
    <w:rsid w:val="002C4741"/>
    <w:rsid w:val="002D185F"/>
    <w:rsid w:val="002D6217"/>
    <w:rsid w:val="002D66E2"/>
    <w:rsid w:val="00312D15"/>
    <w:rsid w:val="0031797D"/>
    <w:rsid w:val="003209E0"/>
    <w:rsid w:val="00321D4B"/>
    <w:rsid w:val="003275D3"/>
    <w:rsid w:val="00331654"/>
    <w:rsid w:val="00332515"/>
    <w:rsid w:val="00332A9A"/>
    <w:rsid w:val="00333B16"/>
    <w:rsid w:val="00347E98"/>
    <w:rsid w:val="0036604B"/>
    <w:rsid w:val="00374450"/>
    <w:rsid w:val="00380B9E"/>
    <w:rsid w:val="00387459"/>
    <w:rsid w:val="003A7A1F"/>
    <w:rsid w:val="003B38C9"/>
    <w:rsid w:val="003D1BD6"/>
    <w:rsid w:val="003D29FD"/>
    <w:rsid w:val="003D6386"/>
    <w:rsid w:val="003F0AA3"/>
    <w:rsid w:val="003F1450"/>
    <w:rsid w:val="003F7E9D"/>
    <w:rsid w:val="004036E1"/>
    <w:rsid w:val="00404797"/>
    <w:rsid w:val="00406513"/>
    <w:rsid w:val="0041419F"/>
    <w:rsid w:val="00414765"/>
    <w:rsid w:val="00421A31"/>
    <w:rsid w:val="004233A8"/>
    <w:rsid w:val="004270D1"/>
    <w:rsid w:val="00432C18"/>
    <w:rsid w:val="004330AF"/>
    <w:rsid w:val="00434B36"/>
    <w:rsid w:val="00435CBA"/>
    <w:rsid w:val="00444B5E"/>
    <w:rsid w:val="00450FFE"/>
    <w:rsid w:val="004555DC"/>
    <w:rsid w:val="00466677"/>
    <w:rsid w:val="00470C98"/>
    <w:rsid w:val="0047129A"/>
    <w:rsid w:val="00475A24"/>
    <w:rsid w:val="00476BC3"/>
    <w:rsid w:val="00480FAA"/>
    <w:rsid w:val="0048799B"/>
    <w:rsid w:val="004904ED"/>
    <w:rsid w:val="0049175E"/>
    <w:rsid w:val="00491C2D"/>
    <w:rsid w:val="004A3106"/>
    <w:rsid w:val="004B18C1"/>
    <w:rsid w:val="004B49AF"/>
    <w:rsid w:val="004B6798"/>
    <w:rsid w:val="004C26E1"/>
    <w:rsid w:val="004D010D"/>
    <w:rsid w:val="004E4A9B"/>
    <w:rsid w:val="004F26CA"/>
    <w:rsid w:val="004F30A2"/>
    <w:rsid w:val="00510238"/>
    <w:rsid w:val="0051092B"/>
    <w:rsid w:val="005127ED"/>
    <w:rsid w:val="00523384"/>
    <w:rsid w:val="00526669"/>
    <w:rsid w:val="005267BB"/>
    <w:rsid w:val="005329DD"/>
    <w:rsid w:val="00551BA9"/>
    <w:rsid w:val="0055256E"/>
    <w:rsid w:val="00556C84"/>
    <w:rsid w:val="0056072A"/>
    <w:rsid w:val="005657F4"/>
    <w:rsid w:val="00577E07"/>
    <w:rsid w:val="00582547"/>
    <w:rsid w:val="00592513"/>
    <w:rsid w:val="005953B9"/>
    <w:rsid w:val="005A0273"/>
    <w:rsid w:val="005A054E"/>
    <w:rsid w:val="005A3F0D"/>
    <w:rsid w:val="005A3F28"/>
    <w:rsid w:val="005B20B9"/>
    <w:rsid w:val="005B6871"/>
    <w:rsid w:val="005C22CA"/>
    <w:rsid w:val="005D469D"/>
    <w:rsid w:val="005D614E"/>
    <w:rsid w:val="005E1057"/>
    <w:rsid w:val="005E44C2"/>
    <w:rsid w:val="005E5A6B"/>
    <w:rsid w:val="005F0B1D"/>
    <w:rsid w:val="005F25F5"/>
    <w:rsid w:val="005F4234"/>
    <w:rsid w:val="005F529C"/>
    <w:rsid w:val="006027D8"/>
    <w:rsid w:val="00607317"/>
    <w:rsid w:val="0062447B"/>
    <w:rsid w:val="00644234"/>
    <w:rsid w:val="00657FA0"/>
    <w:rsid w:val="00671D9E"/>
    <w:rsid w:val="0067426D"/>
    <w:rsid w:val="00677E01"/>
    <w:rsid w:val="00684557"/>
    <w:rsid w:val="00685167"/>
    <w:rsid w:val="0069102D"/>
    <w:rsid w:val="0069290B"/>
    <w:rsid w:val="00696CE2"/>
    <w:rsid w:val="006A2951"/>
    <w:rsid w:val="006B2D06"/>
    <w:rsid w:val="006B5390"/>
    <w:rsid w:val="006C50D1"/>
    <w:rsid w:val="006D0D75"/>
    <w:rsid w:val="006D3312"/>
    <w:rsid w:val="006D7DE8"/>
    <w:rsid w:val="006E07C0"/>
    <w:rsid w:val="006F3ED1"/>
    <w:rsid w:val="006F672A"/>
    <w:rsid w:val="00703C80"/>
    <w:rsid w:val="0070788D"/>
    <w:rsid w:val="00711CE8"/>
    <w:rsid w:val="0071258A"/>
    <w:rsid w:val="00712D6C"/>
    <w:rsid w:val="00720631"/>
    <w:rsid w:val="00723ABF"/>
    <w:rsid w:val="00726791"/>
    <w:rsid w:val="00726C94"/>
    <w:rsid w:val="00734C1C"/>
    <w:rsid w:val="007507A5"/>
    <w:rsid w:val="00751AB0"/>
    <w:rsid w:val="0075661F"/>
    <w:rsid w:val="007570E1"/>
    <w:rsid w:val="007617CE"/>
    <w:rsid w:val="00772837"/>
    <w:rsid w:val="00782A76"/>
    <w:rsid w:val="007912DC"/>
    <w:rsid w:val="00796CB3"/>
    <w:rsid w:val="007A7E8C"/>
    <w:rsid w:val="007B0D11"/>
    <w:rsid w:val="007B21BD"/>
    <w:rsid w:val="007B4BFD"/>
    <w:rsid w:val="007B5623"/>
    <w:rsid w:val="007C0D5B"/>
    <w:rsid w:val="007C6A60"/>
    <w:rsid w:val="007D26FA"/>
    <w:rsid w:val="007E1829"/>
    <w:rsid w:val="00800277"/>
    <w:rsid w:val="008032A2"/>
    <w:rsid w:val="00813E6D"/>
    <w:rsid w:val="00814152"/>
    <w:rsid w:val="00824856"/>
    <w:rsid w:val="00824BEE"/>
    <w:rsid w:val="00835894"/>
    <w:rsid w:val="00841995"/>
    <w:rsid w:val="00844B3C"/>
    <w:rsid w:val="008475C7"/>
    <w:rsid w:val="00850C38"/>
    <w:rsid w:val="0086262A"/>
    <w:rsid w:val="008741C1"/>
    <w:rsid w:val="00876933"/>
    <w:rsid w:val="00877696"/>
    <w:rsid w:val="008A169E"/>
    <w:rsid w:val="008A5EA9"/>
    <w:rsid w:val="008B25A0"/>
    <w:rsid w:val="008C52B6"/>
    <w:rsid w:val="008E4785"/>
    <w:rsid w:val="008E5109"/>
    <w:rsid w:val="008F2D9F"/>
    <w:rsid w:val="008F5B4F"/>
    <w:rsid w:val="009003A1"/>
    <w:rsid w:val="00905CAF"/>
    <w:rsid w:val="009116D1"/>
    <w:rsid w:val="009251CC"/>
    <w:rsid w:val="00927904"/>
    <w:rsid w:val="009279A2"/>
    <w:rsid w:val="00933081"/>
    <w:rsid w:val="009430FF"/>
    <w:rsid w:val="00962B91"/>
    <w:rsid w:val="00962C5B"/>
    <w:rsid w:val="009653EE"/>
    <w:rsid w:val="00970998"/>
    <w:rsid w:val="00973036"/>
    <w:rsid w:val="00982CF7"/>
    <w:rsid w:val="009836B0"/>
    <w:rsid w:val="00985FAD"/>
    <w:rsid w:val="009865D7"/>
    <w:rsid w:val="00986A2B"/>
    <w:rsid w:val="00990B1D"/>
    <w:rsid w:val="009977E6"/>
    <w:rsid w:val="009A5F62"/>
    <w:rsid w:val="009A63C8"/>
    <w:rsid w:val="009A667B"/>
    <w:rsid w:val="009A7661"/>
    <w:rsid w:val="009B6C0C"/>
    <w:rsid w:val="009C193D"/>
    <w:rsid w:val="009C550A"/>
    <w:rsid w:val="009C63CB"/>
    <w:rsid w:val="009D01B9"/>
    <w:rsid w:val="009D6699"/>
    <w:rsid w:val="009D7973"/>
    <w:rsid w:val="009E40AA"/>
    <w:rsid w:val="00A03F63"/>
    <w:rsid w:val="00A04172"/>
    <w:rsid w:val="00A12975"/>
    <w:rsid w:val="00A132DA"/>
    <w:rsid w:val="00A15FC4"/>
    <w:rsid w:val="00A17797"/>
    <w:rsid w:val="00A21E6E"/>
    <w:rsid w:val="00A24439"/>
    <w:rsid w:val="00A25A3C"/>
    <w:rsid w:val="00A32107"/>
    <w:rsid w:val="00A34A4B"/>
    <w:rsid w:val="00A436C5"/>
    <w:rsid w:val="00A52ABE"/>
    <w:rsid w:val="00A64DDA"/>
    <w:rsid w:val="00A763A9"/>
    <w:rsid w:val="00A80733"/>
    <w:rsid w:val="00A82298"/>
    <w:rsid w:val="00A82CF3"/>
    <w:rsid w:val="00A87240"/>
    <w:rsid w:val="00A940CD"/>
    <w:rsid w:val="00A95938"/>
    <w:rsid w:val="00A95B7F"/>
    <w:rsid w:val="00AA0460"/>
    <w:rsid w:val="00AA11C7"/>
    <w:rsid w:val="00AA2873"/>
    <w:rsid w:val="00AA2F61"/>
    <w:rsid w:val="00AB589B"/>
    <w:rsid w:val="00AB6AFF"/>
    <w:rsid w:val="00AC0FCC"/>
    <w:rsid w:val="00AC5D32"/>
    <w:rsid w:val="00AC6BB8"/>
    <w:rsid w:val="00AC6CAE"/>
    <w:rsid w:val="00AD2056"/>
    <w:rsid w:val="00AD5B5E"/>
    <w:rsid w:val="00AE0FC5"/>
    <w:rsid w:val="00AE2243"/>
    <w:rsid w:val="00B125D5"/>
    <w:rsid w:val="00B160A1"/>
    <w:rsid w:val="00B23132"/>
    <w:rsid w:val="00B24C3C"/>
    <w:rsid w:val="00B36AB3"/>
    <w:rsid w:val="00B52D5B"/>
    <w:rsid w:val="00B61C9A"/>
    <w:rsid w:val="00B668C4"/>
    <w:rsid w:val="00B76DF4"/>
    <w:rsid w:val="00B809FE"/>
    <w:rsid w:val="00BF0927"/>
    <w:rsid w:val="00BF23DC"/>
    <w:rsid w:val="00BF7C6E"/>
    <w:rsid w:val="00C01181"/>
    <w:rsid w:val="00C04EA8"/>
    <w:rsid w:val="00C14719"/>
    <w:rsid w:val="00C16052"/>
    <w:rsid w:val="00C160B7"/>
    <w:rsid w:val="00C20706"/>
    <w:rsid w:val="00C24DD2"/>
    <w:rsid w:val="00C27174"/>
    <w:rsid w:val="00C33F77"/>
    <w:rsid w:val="00C46EC5"/>
    <w:rsid w:val="00C62EBA"/>
    <w:rsid w:val="00C75D0E"/>
    <w:rsid w:val="00C83F32"/>
    <w:rsid w:val="00C875BB"/>
    <w:rsid w:val="00C92AC2"/>
    <w:rsid w:val="00C97C13"/>
    <w:rsid w:val="00CA0654"/>
    <w:rsid w:val="00CA4233"/>
    <w:rsid w:val="00CB1E28"/>
    <w:rsid w:val="00CB391C"/>
    <w:rsid w:val="00CC40E5"/>
    <w:rsid w:val="00CC518F"/>
    <w:rsid w:val="00CD30AE"/>
    <w:rsid w:val="00CD530F"/>
    <w:rsid w:val="00CE0F92"/>
    <w:rsid w:val="00CE5E43"/>
    <w:rsid w:val="00CE6764"/>
    <w:rsid w:val="00CF00A0"/>
    <w:rsid w:val="00CF3916"/>
    <w:rsid w:val="00D04F96"/>
    <w:rsid w:val="00D058D4"/>
    <w:rsid w:val="00D121EE"/>
    <w:rsid w:val="00D15997"/>
    <w:rsid w:val="00D15C8F"/>
    <w:rsid w:val="00D27703"/>
    <w:rsid w:val="00D456A3"/>
    <w:rsid w:val="00D4615D"/>
    <w:rsid w:val="00D465A2"/>
    <w:rsid w:val="00D5655D"/>
    <w:rsid w:val="00D64942"/>
    <w:rsid w:val="00D66577"/>
    <w:rsid w:val="00D7212B"/>
    <w:rsid w:val="00D830D3"/>
    <w:rsid w:val="00D8791C"/>
    <w:rsid w:val="00DA4BEA"/>
    <w:rsid w:val="00DA6F65"/>
    <w:rsid w:val="00DB2757"/>
    <w:rsid w:val="00DB3316"/>
    <w:rsid w:val="00DB51C5"/>
    <w:rsid w:val="00DC0312"/>
    <w:rsid w:val="00DC6791"/>
    <w:rsid w:val="00DD063D"/>
    <w:rsid w:val="00DD0784"/>
    <w:rsid w:val="00DE31EB"/>
    <w:rsid w:val="00DE44C7"/>
    <w:rsid w:val="00DE62E8"/>
    <w:rsid w:val="00DF2833"/>
    <w:rsid w:val="00DF5834"/>
    <w:rsid w:val="00E002BE"/>
    <w:rsid w:val="00E00DD4"/>
    <w:rsid w:val="00E04C34"/>
    <w:rsid w:val="00E067A1"/>
    <w:rsid w:val="00E217E0"/>
    <w:rsid w:val="00E259C3"/>
    <w:rsid w:val="00E347A1"/>
    <w:rsid w:val="00E368DF"/>
    <w:rsid w:val="00E41309"/>
    <w:rsid w:val="00E650BC"/>
    <w:rsid w:val="00E67658"/>
    <w:rsid w:val="00E82D11"/>
    <w:rsid w:val="00E91091"/>
    <w:rsid w:val="00EA46B0"/>
    <w:rsid w:val="00EB0F89"/>
    <w:rsid w:val="00EB26FF"/>
    <w:rsid w:val="00ED5B8A"/>
    <w:rsid w:val="00EE3DCE"/>
    <w:rsid w:val="00EF2E30"/>
    <w:rsid w:val="00F0225E"/>
    <w:rsid w:val="00F32850"/>
    <w:rsid w:val="00F3462E"/>
    <w:rsid w:val="00F3478B"/>
    <w:rsid w:val="00F4099B"/>
    <w:rsid w:val="00F527F3"/>
    <w:rsid w:val="00F546F1"/>
    <w:rsid w:val="00F733B2"/>
    <w:rsid w:val="00FE41D0"/>
    <w:rsid w:val="00FF0686"/>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22BE"/>
  <w15:docId w15:val="{DBD03CAB-44D2-4C9E-A9DD-BF493A7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CF3"/>
  </w:style>
  <w:style w:type="paragraph" w:styleId="1">
    <w:name w:val="heading 1"/>
    <w:basedOn w:val="a"/>
    <w:next w:val="a"/>
    <w:uiPriority w:val="9"/>
    <w:qFormat/>
    <w:rsid w:val="00C62EBA"/>
    <w:pPr>
      <w:keepNext/>
      <w:keepLines/>
      <w:spacing w:before="480" w:after="120"/>
      <w:outlineLvl w:val="0"/>
    </w:pPr>
    <w:rPr>
      <w:b/>
      <w:sz w:val="48"/>
      <w:szCs w:val="48"/>
    </w:rPr>
  </w:style>
  <w:style w:type="paragraph" w:styleId="2">
    <w:name w:val="heading 2"/>
    <w:basedOn w:val="a"/>
    <w:next w:val="a"/>
    <w:uiPriority w:val="9"/>
    <w:semiHidden/>
    <w:unhideWhenUsed/>
    <w:qFormat/>
    <w:rsid w:val="00C62EBA"/>
    <w:pPr>
      <w:keepNext/>
      <w:keepLines/>
      <w:spacing w:before="360" w:after="80"/>
      <w:outlineLvl w:val="1"/>
    </w:pPr>
    <w:rPr>
      <w:b/>
      <w:sz w:val="36"/>
      <w:szCs w:val="36"/>
    </w:rPr>
  </w:style>
  <w:style w:type="paragraph" w:styleId="3">
    <w:name w:val="heading 3"/>
    <w:basedOn w:val="a"/>
    <w:next w:val="a"/>
    <w:uiPriority w:val="9"/>
    <w:semiHidden/>
    <w:unhideWhenUsed/>
    <w:qFormat/>
    <w:rsid w:val="00C62EBA"/>
    <w:pPr>
      <w:keepNext/>
      <w:keepLines/>
      <w:spacing w:before="280" w:after="80"/>
      <w:outlineLvl w:val="2"/>
    </w:pPr>
    <w:rPr>
      <w:b/>
      <w:sz w:val="28"/>
      <w:szCs w:val="28"/>
    </w:rPr>
  </w:style>
  <w:style w:type="paragraph" w:styleId="4">
    <w:name w:val="heading 4"/>
    <w:basedOn w:val="a"/>
    <w:next w:val="a"/>
    <w:uiPriority w:val="9"/>
    <w:semiHidden/>
    <w:unhideWhenUsed/>
    <w:qFormat/>
    <w:rsid w:val="00C62EBA"/>
    <w:pPr>
      <w:keepNext/>
      <w:keepLines/>
      <w:spacing w:before="240" w:after="40"/>
      <w:outlineLvl w:val="3"/>
    </w:pPr>
    <w:rPr>
      <w:b/>
      <w:sz w:val="24"/>
      <w:szCs w:val="24"/>
    </w:rPr>
  </w:style>
  <w:style w:type="paragraph" w:styleId="5">
    <w:name w:val="heading 5"/>
    <w:basedOn w:val="a"/>
    <w:next w:val="a"/>
    <w:uiPriority w:val="9"/>
    <w:semiHidden/>
    <w:unhideWhenUsed/>
    <w:qFormat/>
    <w:rsid w:val="00C62EBA"/>
    <w:pPr>
      <w:keepNext/>
      <w:keepLines/>
      <w:spacing w:before="220" w:after="40"/>
      <w:outlineLvl w:val="4"/>
    </w:pPr>
    <w:rPr>
      <w:b/>
    </w:rPr>
  </w:style>
  <w:style w:type="paragraph" w:styleId="6">
    <w:name w:val="heading 6"/>
    <w:basedOn w:val="a"/>
    <w:next w:val="a"/>
    <w:uiPriority w:val="9"/>
    <w:semiHidden/>
    <w:unhideWhenUsed/>
    <w:qFormat/>
    <w:rsid w:val="00C62E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62EBA"/>
  </w:style>
  <w:style w:type="table" w:customStyle="1" w:styleId="TableNormal">
    <w:name w:val="Table Normal"/>
    <w:rsid w:val="00C62EBA"/>
    <w:tblPr>
      <w:tblCellMar>
        <w:top w:w="0" w:type="dxa"/>
        <w:left w:w="0" w:type="dxa"/>
        <w:bottom w:w="0" w:type="dxa"/>
        <w:right w:w="0" w:type="dxa"/>
      </w:tblCellMar>
    </w:tblPr>
  </w:style>
  <w:style w:type="paragraph" w:styleId="a3">
    <w:name w:val="Title"/>
    <w:basedOn w:val="a"/>
    <w:next w:val="a"/>
    <w:uiPriority w:val="10"/>
    <w:qFormat/>
    <w:rsid w:val="00C62EBA"/>
    <w:pPr>
      <w:keepNext/>
      <w:keepLines/>
      <w:spacing w:before="480" w:after="120"/>
    </w:pPr>
    <w:rPr>
      <w:b/>
      <w:sz w:val="72"/>
      <w:szCs w:val="72"/>
    </w:rPr>
  </w:style>
  <w:style w:type="table" w:customStyle="1" w:styleId="TableNormal0">
    <w:name w:val="Table Normal"/>
    <w:rsid w:val="00C62EBA"/>
    <w:tblPr>
      <w:tblCellMar>
        <w:top w:w="0" w:type="dxa"/>
        <w:left w:w="0" w:type="dxa"/>
        <w:bottom w:w="0" w:type="dxa"/>
        <w:right w:w="0" w:type="dxa"/>
      </w:tblCellMar>
    </w:tblPr>
  </w:style>
  <w:style w:type="table" w:customStyle="1" w:styleId="TableNormal1">
    <w:name w:val="Table Normal"/>
    <w:rsid w:val="00C62EBA"/>
    <w:tblPr>
      <w:tblCellMar>
        <w:top w:w="0" w:type="dxa"/>
        <w:left w:w="0" w:type="dxa"/>
        <w:bottom w:w="0" w:type="dxa"/>
        <w:right w:w="0" w:type="dxa"/>
      </w:tblCellMar>
    </w:tblPr>
  </w:style>
  <w:style w:type="table" w:customStyle="1" w:styleId="TableNormal2">
    <w:name w:val="Table Normal"/>
    <w:rsid w:val="00C62EBA"/>
    <w:tblPr>
      <w:tblCellMar>
        <w:top w:w="0" w:type="dxa"/>
        <w:left w:w="0" w:type="dxa"/>
        <w:bottom w:w="0" w:type="dxa"/>
        <w:right w:w="0" w:type="dxa"/>
      </w:tblCellMar>
    </w:tblPr>
  </w:style>
  <w:style w:type="table" w:customStyle="1" w:styleId="TableNormal3">
    <w:name w:val="Table Normal"/>
    <w:rsid w:val="00C62EBA"/>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62E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C62EBA"/>
    <w:pPr>
      <w:spacing w:after="0" w:line="240" w:lineRule="auto"/>
    </w:pPr>
    <w:tblPr>
      <w:tblStyleRowBandSize w:val="1"/>
      <w:tblStyleColBandSize w:val="1"/>
      <w:tblCellMar>
        <w:left w:w="108" w:type="dxa"/>
        <w:right w:w="108" w:type="dxa"/>
      </w:tblCellMar>
    </w:tblPr>
  </w:style>
  <w:style w:type="table" w:customStyle="1" w:styleId="ad">
    <w:basedOn w:val="TableNormal3"/>
    <w:rsid w:val="00C62EBA"/>
    <w:pPr>
      <w:spacing w:after="0" w:line="240" w:lineRule="auto"/>
    </w:pPr>
    <w:tblPr>
      <w:tblStyleRowBandSize w:val="1"/>
      <w:tblStyleColBandSize w:val="1"/>
      <w:tblCellMar>
        <w:left w:w="108" w:type="dxa"/>
        <w:right w:w="108" w:type="dxa"/>
      </w:tblCellMar>
    </w:tblPr>
  </w:style>
  <w:style w:type="table" w:customStyle="1" w:styleId="ae">
    <w:basedOn w:val="TableNormal2"/>
    <w:rsid w:val="00C62EB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C62EBA"/>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unhideWhenUsed/>
    <w:qFormat/>
    <w:rsid w:val="003F0EB8"/>
    <w:pPr>
      <w:spacing w:line="240" w:lineRule="auto"/>
    </w:pPr>
    <w:rPr>
      <w:sz w:val="20"/>
      <w:szCs w:val="20"/>
    </w:rPr>
  </w:style>
  <w:style w:type="character" w:customStyle="1" w:styleId="af3">
    <w:name w:val="Текст примечания Знак"/>
    <w:basedOn w:val="a0"/>
    <w:link w:val="af2"/>
    <w:uiPriority w:val="99"/>
    <w:qFormat/>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C62EBA"/>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AB589B"/>
    <w:pPr>
      <w:spacing w:before="280" w:after="119" w:line="240" w:lineRule="auto"/>
    </w:pPr>
    <w:rPr>
      <w:rFonts w:ascii="Times New Roman" w:eastAsia="Times New Roman" w:hAnsi="Times New Roman" w:cs="Times New Roman"/>
      <w:sz w:val="24"/>
      <w:szCs w:val="24"/>
      <w:lang w:val="ru-RU" w:eastAsia="zh-CN"/>
    </w:rPr>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404797"/>
  </w:style>
  <w:style w:type="table" w:customStyle="1" w:styleId="12">
    <w:name w:val="Сетка таблицы1"/>
    <w:basedOn w:val="a1"/>
    <w:next w:val="a4"/>
    <w:uiPriority w:val="39"/>
    <w:rsid w:val="004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F4099B"/>
    <w:rPr>
      <w:rFonts w:ascii="Courier New" w:eastAsia="Times New Roman" w:hAnsi="Courier New" w:cs="Times New Roman"/>
      <w:color w:val="000000"/>
      <w:sz w:val="18"/>
      <w:szCs w:val="18"/>
      <w:lang w:val="ru-RU" w:eastAsia="en-US"/>
    </w:rPr>
  </w:style>
  <w:style w:type="paragraph" w:styleId="af7">
    <w:name w:val="Body Text"/>
    <w:basedOn w:val="a"/>
    <w:link w:val="af8"/>
    <w:rsid w:val="00F4099B"/>
    <w:pPr>
      <w:suppressAutoHyphens/>
      <w:spacing w:after="120" w:line="240" w:lineRule="auto"/>
    </w:pPr>
    <w:rPr>
      <w:rFonts w:ascii="Times New Roman" w:eastAsia="SimSun" w:hAnsi="Times New Roman" w:cs="Times New Roman"/>
      <w:sz w:val="24"/>
      <w:szCs w:val="24"/>
      <w:lang w:eastAsia="zh-CN"/>
    </w:rPr>
  </w:style>
  <w:style w:type="character" w:customStyle="1" w:styleId="af8">
    <w:name w:val="Основной текст Знак"/>
    <w:basedOn w:val="a0"/>
    <w:link w:val="af7"/>
    <w:rsid w:val="00F4099B"/>
    <w:rPr>
      <w:rFonts w:ascii="Times New Roman" w:eastAsia="SimSun" w:hAnsi="Times New Roman" w:cs="Times New Roman"/>
      <w:sz w:val="24"/>
      <w:szCs w:val="24"/>
      <w:lang w:eastAsia="zh-CN"/>
    </w:rPr>
  </w:style>
  <w:style w:type="paragraph" w:customStyle="1" w:styleId="Standard">
    <w:name w:val="Standard"/>
    <w:rsid w:val="003D6386"/>
    <w:pPr>
      <w:suppressAutoHyphens/>
      <w:autoSpaceDN w:val="0"/>
      <w:textAlignment w:val="baseline"/>
    </w:pPr>
    <w:rPr>
      <w:rFonts w:eastAsia="SimSun" w:cs="Tahoma"/>
      <w:kern w:val="3"/>
      <w:lang w:val="ru-RU" w:eastAsia="en-US"/>
    </w:rPr>
  </w:style>
  <w:style w:type="paragraph" w:styleId="af9">
    <w:name w:val="No Spacing"/>
    <w:uiPriority w:val="1"/>
    <w:qFormat/>
    <w:rsid w:val="006E07C0"/>
    <w:pPr>
      <w:spacing w:after="0" w:line="240" w:lineRule="auto"/>
    </w:pPr>
  </w:style>
  <w:style w:type="table" w:customStyle="1" w:styleId="20">
    <w:name w:val="Сетка таблицы2"/>
    <w:basedOn w:val="a1"/>
    <w:next w:val="a4"/>
    <w:uiPriority w:val="39"/>
    <w:rsid w:val="0051023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0417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1B38D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38D5"/>
  </w:style>
  <w:style w:type="paragraph" w:styleId="afc">
    <w:name w:val="footer"/>
    <w:basedOn w:val="a"/>
    <w:link w:val="afd"/>
    <w:uiPriority w:val="99"/>
    <w:unhideWhenUsed/>
    <w:rsid w:val="001B38D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B2A1C3-C042-4039-ABD5-2CD1BDFD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1</Pages>
  <Words>14509</Words>
  <Characters>82707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143</cp:revision>
  <cp:lastPrinted>2023-10-21T11:33:00Z</cp:lastPrinted>
  <dcterms:created xsi:type="dcterms:W3CDTF">2023-06-12T06:19:00Z</dcterms:created>
  <dcterms:modified xsi:type="dcterms:W3CDTF">2023-11-02T07:19:00Z</dcterms:modified>
</cp:coreProperties>
</file>