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RPr="006814AE" w:rsidTr="00B31275">
        <w:tc>
          <w:tcPr>
            <w:tcW w:w="6487" w:type="dxa"/>
          </w:tcPr>
          <w:p w:rsidR="0064036E" w:rsidRPr="006814AE" w:rsidRDefault="0064036E" w:rsidP="000F3908">
            <w:pPr>
              <w:keepNext/>
              <w:keepLines/>
              <w:spacing w:line="276" w:lineRule="auto"/>
              <w:jc w:val="center"/>
              <w:outlineLvl w:val="2"/>
              <w:rPr>
                <w:rFonts w:ascii="Times New Roman" w:hAnsi="Times New Roman"/>
                <w:b/>
                <w:bCs/>
                <w:sz w:val="24"/>
                <w:szCs w:val="24"/>
                <w:lang w:eastAsia="ru-RU"/>
              </w:rPr>
            </w:pPr>
          </w:p>
        </w:tc>
        <w:tc>
          <w:tcPr>
            <w:tcW w:w="3260" w:type="dxa"/>
          </w:tcPr>
          <w:p w:rsidR="0064036E" w:rsidRPr="006814AE" w:rsidRDefault="0064036E" w:rsidP="000F3908">
            <w:pPr>
              <w:keepNext/>
              <w:keepLines/>
              <w:spacing w:line="276" w:lineRule="auto"/>
              <w:outlineLvl w:val="2"/>
              <w:rPr>
                <w:rFonts w:ascii="Times New Roman" w:hAnsi="Times New Roman"/>
                <w:b/>
                <w:bCs/>
                <w:sz w:val="24"/>
                <w:szCs w:val="24"/>
                <w:lang w:eastAsia="ru-RU"/>
              </w:rPr>
            </w:pPr>
            <w:r w:rsidRPr="006814AE">
              <w:rPr>
                <w:rFonts w:ascii="Times New Roman" w:hAnsi="Times New Roman"/>
                <w:b/>
                <w:bCs/>
                <w:sz w:val="24"/>
                <w:szCs w:val="24"/>
                <w:lang w:eastAsia="ru-RU"/>
              </w:rPr>
              <w:t>Д</w:t>
            </w:r>
            <w:r w:rsidR="008165DC" w:rsidRPr="006814AE">
              <w:rPr>
                <w:rFonts w:ascii="Times New Roman" w:hAnsi="Times New Roman"/>
                <w:b/>
                <w:bCs/>
                <w:sz w:val="24"/>
                <w:szCs w:val="24"/>
                <w:lang w:eastAsia="ru-RU"/>
              </w:rPr>
              <w:t>ОДАТОК</w:t>
            </w:r>
            <w:r w:rsidRPr="006814AE">
              <w:rPr>
                <w:rFonts w:ascii="Times New Roman" w:hAnsi="Times New Roman"/>
                <w:b/>
                <w:bCs/>
                <w:sz w:val="24"/>
                <w:szCs w:val="24"/>
                <w:lang w:eastAsia="ru-RU"/>
              </w:rPr>
              <w:t xml:space="preserve"> № </w:t>
            </w:r>
            <w:r w:rsidR="00385C91" w:rsidRPr="006814AE">
              <w:rPr>
                <w:rFonts w:ascii="Times New Roman" w:hAnsi="Times New Roman"/>
                <w:b/>
                <w:bCs/>
                <w:sz w:val="24"/>
                <w:szCs w:val="24"/>
                <w:lang w:eastAsia="ru-RU"/>
              </w:rPr>
              <w:t>3</w:t>
            </w:r>
          </w:p>
          <w:p w:rsidR="0064036E" w:rsidRPr="006814AE" w:rsidRDefault="0064036E" w:rsidP="000F3908">
            <w:pPr>
              <w:spacing w:line="276" w:lineRule="auto"/>
              <w:rPr>
                <w:rFonts w:ascii="Times New Roman" w:hAnsi="Times New Roman" w:cs="Times New Roman"/>
                <w:b/>
                <w:bCs/>
                <w:sz w:val="24"/>
                <w:szCs w:val="24"/>
              </w:rPr>
            </w:pPr>
            <w:r w:rsidRPr="006814AE">
              <w:rPr>
                <w:rFonts w:ascii="Times New Roman" w:hAnsi="Times New Roman" w:cs="Times New Roman"/>
                <w:b/>
                <w:bCs/>
                <w:sz w:val="24"/>
                <w:szCs w:val="24"/>
              </w:rPr>
              <w:t>до тендерної документації</w:t>
            </w:r>
          </w:p>
          <w:p w:rsidR="0064036E" w:rsidRPr="006814AE" w:rsidRDefault="0064036E" w:rsidP="000F3908">
            <w:pPr>
              <w:keepNext/>
              <w:keepLines/>
              <w:spacing w:line="276" w:lineRule="auto"/>
              <w:jc w:val="center"/>
              <w:outlineLvl w:val="2"/>
              <w:rPr>
                <w:rFonts w:ascii="Times New Roman" w:hAnsi="Times New Roman"/>
                <w:b/>
                <w:bCs/>
                <w:sz w:val="24"/>
                <w:szCs w:val="24"/>
                <w:lang w:eastAsia="ru-RU"/>
              </w:rPr>
            </w:pPr>
          </w:p>
        </w:tc>
      </w:tr>
    </w:tbl>
    <w:p w:rsidR="0040329C" w:rsidRPr="006814AE" w:rsidRDefault="0040329C" w:rsidP="000F3908">
      <w:pPr>
        <w:keepNext/>
        <w:keepLines/>
        <w:spacing w:after="0"/>
        <w:jc w:val="center"/>
        <w:outlineLvl w:val="2"/>
        <w:rPr>
          <w:rFonts w:ascii="Times New Roman" w:eastAsia="Times New Roman" w:hAnsi="Times New Roman" w:cs="Times New Roman"/>
          <w:b/>
          <w:bCs/>
          <w:sz w:val="28"/>
          <w:szCs w:val="28"/>
          <w:lang w:eastAsia="ru-RU"/>
        </w:rPr>
      </w:pPr>
      <w:r w:rsidRPr="006814AE">
        <w:rPr>
          <w:rFonts w:ascii="Times New Roman" w:eastAsia="Times New Roman" w:hAnsi="Times New Roman" w:cs="Times New Roman"/>
          <w:b/>
          <w:bCs/>
          <w:sz w:val="28"/>
          <w:szCs w:val="28"/>
          <w:lang w:eastAsia="ru-RU"/>
        </w:rPr>
        <w:t>Про</w:t>
      </w:r>
      <w:r w:rsidR="00AB7C77">
        <w:rPr>
          <w:rFonts w:ascii="Times New Roman" w:eastAsia="Times New Roman" w:hAnsi="Times New Roman" w:cs="Times New Roman"/>
          <w:b/>
          <w:bCs/>
          <w:sz w:val="28"/>
          <w:szCs w:val="28"/>
          <w:lang w:eastAsia="ru-RU"/>
        </w:rPr>
        <w:t>є</w:t>
      </w:r>
      <w:r w:rsidRPr="006814AE">
        <w:rPr>
          <w:rFonts w:ascii="Times New Roman" w:eastAsia="Times New Roman" w:hAnsi="Times New Roman" w:cs="Times New Roman"/>
          <w:b/>
          <w:bCs/>
          <w:sz w:val="28"/>
          <w:szCs w:val="28"/>
          <w:lang w:eastAsia="ru-RU"/>
        </w:rPr>
        <w:t>кт договору</w:t>
      </w:r>
    </w:p>
    <w:p w:rsidR="004651E5" w:rsidRDefault="004651E5" w:rsidP="000F3908">
      <w:pPr>
        <w:keepNext/>
        <w:keepLines/>
        <w:spacing w:after="0"/>
        <w:jc w:val="center"/>
        <w:outlineLvl w:val="2"/>
        <w:rPr>
          <w:rFonts w:ascii="Times New Roman" w:eastAsia="Times New Roman" w:hAnsi="Times New Roman" w:cs="Times New Roman"/>
          <w:b/>
          <w:bCs/>
          <w:sz w:val="24"/>
          <w:szCs w:val="24"/>
          <w:lang w:eastAsia="ru-RU"/>
        </w:rPr>
      </w:pPr>
    </w:p>
    <w:p w:rsidR="00CF6204" w:rsidRPr="000C725A" w:rsidRDefault="00CF6204" w:rsidP="000F3908">
      <w:pPr>
        <w:keepNext/>
        <w:keepLines/>
        <w:spacing w:after="0" w:line="240" w:lineRule="auto"/>
        <w:jc w:val="center"/>
        <w:outlineLvl w:val="2"/>
        <w:rPr>
          <w:rFonts w:ascii="Times New Roman" w:eastAsia="Times New Roman" w:hAnsi="Times New Roman" w:cs="Times New Roman"/>
          <w:b/>
          <w:bCs/>
          <w:spacing w:val="20"/>
          <w:sz w:val="28"/>
          <w:szCs w:val="28"/>
          <w:lang w:eastAsia="ru-RU"/>
        </w:rPr>
      </w:pPr>
      <w:r w:rsidRPr="000C725A">
        <w:rPr>
          <w:rFonts w:ascii="Times New Roman" w:eastAsia="Times New Roman" w:hAnsi="Times New Roman" w:cs="Times New Roman"/>
          <w:b/>
          <w:bCs/>
          <w:spacing w:val="20"/>
          <w:sz w:val="28"/>
          <w:szCs w:val="28"/>
          <w:lang w:eastAsia="ru-RU"/>
        </w:rPr>
        <w:t>ДОГОВІР</w:t>
      </w:r>
    </w:p>
    <w:p w:rsidR="00CF6204" w:rsidRPr="000C725A" w:rsidRDefault="00CF6204" w:rsidP="000F3908">
      <w:pPr>
        <w:keepNext/>
        <w:keepLines/>
        <w:spacing w:after="0" w:line="240" w:lineRule="auto"/>
        <w:jc w:val="center"/>
        <w:outlineLvl w:val="2"/>
        <w:rPr>
          <w:rFonts w:ascii="Times New Roman" w:eastAsia="Times New Roman" w:hAnsi="Times New Roman" w:cs="Times New Roman"/>
          <w:b/>
          <w:bCs/>
          <w:spacing w:val="20"/>
          <w:sz w:val="28"/>
          <w:szCs w:val="28"/>
          <w:lang w:eastAsia="ru-RU"/>
        </w:rPr>
      </w:pPr>
      <w:r w:rsidRPr="000C725A">
        <w:rPr>
          <w:rFonts w:ascii="Times New Roman" w:eastAsia="Times New Roman" w:hAnsi="Times New Roman" w:cs="Times New Roman"/>
          <w:b/>
          <w:bCs/>
          <w:spacing w:val="20"/>
          <w:sz w:val="28"/>
          <w:szCs w:val="28"/>
          <w:lang w:eastAsia="ru-RU"/>
        </w:rPr>
        <w:t xml:space="preserve"> ПРО ЗАКУПІВЛЮ ПОСЛУГ</w:t>
      </w:r>
    </w:p>
    <w:p w:rsidR="00CF6204" w:rsidRPr="000C725A" w:rsidRDefault="00CF6204" w:rsidP="000F3908">
      <w:pPr>
        <w:keepNext/>
        <w:keepLines/>
        <w:spacing w:after="0" w:line="240" w:lineRule="auto"/>
        <w:jc w:val="center"/>
        <w:outlineLvl w:val="2"/>
        <w:rPr>
          <w:rFonts w:ascii="Times New Roman" w:eastAsia="Times New Roman" w:hAnsi="Times New Roman" w:cs="Times New Roman"/>
          <w:b/>
          <w:bCs/>
          <w:spacing w:val="20"/>
          <w:sz w:val="28"/>
          <w:szCs w:val="28"/>
          <w:lang w:eastAsia="ru-RU"/>
        </w:rPr>
      </w:pPr>
      <w:r w:rsidRPr="000C725A">
        <w:rPr>
          <w:rFonts w:ascii="Times New Roman" w:eastAsia="Times New Roman" w:hAnsi="Times New Roman" w:cs="Times New Roman"/>
          <w:b/>
          <w:bCs/>
          <w:spacing w:val="20"/>
          <w:sz w:val="28"/>
          <w:szCs w:val="28"/>
          <w:lang w:eastAsia="ru-RU"/>
        </w:rPr>
        <w:t>№ _____</w:t>
      </w:r>
    </w:p>
    <w:p w:rsidR="00CF6204" w:rsidRPr="00B37FEA" w:rsidRDefault="00CF6204" w:rsidP="000F3908">
      <w:pPr>
        <w:spacing w:after="0"/>
        <w:ind w:firstLine="567"/>
        <w:jc w:val="center"/>
        <w:rPr>
          <w:rFonts w:ascii="Times New Roman" w:eastAsia="Times New Roman" w:hAnsi="Times New Roman" w:cs="Times New Roman"/>
          <w:sz w:val="20"/>
          <w:szCs w:val="20"/>
          <w:lang w:eastAsia="ru-RU"/>
        </w:rPr>
      </w:pPr>
    </w:p>
    <w:tbl>
      <w:tblPr>
        <w:tblW w:w="9792" w:type="dxa"/>
        <w:jc w:val="center"/>
        <w:tblCellSpacing w:w="15" w:type="dxa"/>
        <w:tblLook w:val="00A0" w:firstRow="1" w:lastRow="0" w:firstColumn="1" w:lastColumn="0" w:noHBand="0" w:noVBand="0"/>
      </w:tblPr>
      <w:tblGrid>
        <w:gridCol w:w="4846"/>
        <w:gridCol w:w="4946"/>
      </w:tblGrid>
      <w:tr w:rsidR="00CF6204" w:rsidRPr="00B37FEA" w:rsidTr="00CF6204">
        <w:trPr>
          <w:tblCellSpacing w:w="15" w:type="dxa"/>
          <w:jc w:val="center"/>
        </w:trPr>
        <w:tc>
          <w:tcPr>
            <w:tcW w:w="2451" w:type="pct"/>
            <w:tcMar>
              <w:top w:w="15" w:type="dxa"/>
              <w:left w:w="15" w:type="dxa"/>
              <w:bottom w:w="15" w:type="dxa"/>
              <w:right w:w="15" w:type="dxa"/>
            </w:tcMar>
            <w:vAlign w:val="center"/>
            <w:hideMark/>
          </w:tcPr>
          <w:p w:rsidR="00CF6204" w:rsidRPr="00B37FEA" w:rsidRDefault="00CF6204" w:rsidP="000F3908">
            <w:pPr>
              <w:spacing w:before="100" w:beforeAutospacing="1" w:after="0"/>
              <w:rPr>
                <w:rFonts w:ascii="Times New Roman" w:eastAsia="Times New Roman" w:hAnsi="Times New Roman" w:cs="Times New Roman"/>
                <w:color w:val="000000"/>
                <w:sz w:val="20"/>
                <w:szCs w:val="20"/>
                <w:lang w:eastAsia="ru-RU"/>
              </w:rPr>
            </w:pPr>
            <w:r w:rsidRPr="00B37FEA">
              <w:rPr>
                <w:rFonts w:ascii="Times New Roman" w:eastAsia="Times New Roman" w:hAnsi="Times New Roman" w:cs="Times New Roman"/>
                <w:bCs/>
                <w:color w:val="000000"/>
                <w:sz w:val="24"/>
                <w:szCs w:val="24"/>
                <w:lang w:eastAsia="ru-RU"/>
              </w:rPr>
              <w:t xml:space="preserve">м. Умань Черкаської області </w:t>
            </w:r>
            <w:r w:rsidRPr="00B37FEA">
              <w:rPr>
                <w:rFonts w:ascii="Times New Roman" w:eastAsia="Times New Roman" w:hAnsi="Times New Roman" w:cs="Times New Roman"/>
                <w:color w:val="000000"/>
                <w:sz w:val="24"/>
                <w:szCs w:val="24"/>
                <w:lang w:eastAsia="ru-RU"/>
              </w:rPr>
              <w:br/>
            </w:r>
          </w:p>
        </w:tc>
        <w:tc>
          <w:tcPr>
            <w:tcW w:w="2503" w:type="pct"/>
            <w:tcMar>
              <w:top w:w="15" w:type="dxa"/>
              <w:left w:w="15" w:type="dxa"/>
              <w:bottom w:w="15" w:type="dxa"/>
              <w:right w:w="15" w:type="dxa"/>
            </w:tcMar>
            <w:vAlign w:val="center"/>
            <w:hideMark/>
          </w:tcPr>
          <w:p w:rsidR="00CF6204" w:rsidRPr="00B37FEA" w:rsidRDefault="00CF6204" w:rsidP="000F3908">
            <w:pPr>
              <w:spacing w:before="100" w:beforeAutospacing="1" w:after="0"/>
              <w:ind w:firstLine="567"/>
              <w:jc w:val="right"/>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bCs/>
                <w:sz w:val="24"/>
                <w:szCs w:val="24"/>
                <w:lang w:eastAsia="ru-RU"/>
              </w:rPr>
              <w:t>«____» _____________</w:t>
            </w:r>
            <w:r w:rsidR="0014033E">
              <w:rPr>
                <w:rFonts w:ascii="Times New Roman" w:eastAsia="Times New Roman" w:hAnsi="Times New Roman" w:cs="Times New Roman"/>
                <w:bCs/>
                <w:color w:val="000000"/>
                <w:sz w:val="24"/>
                <w:szCs w:val="24"/>
                <w:lang w:eastAsia="ru-RU"/>
              </w:rPr>
              <w:t xml:space="preserve"> </w:t>
            </w:r>
            <w:r w:rsidRPr="00B37FEA">
              <w:rPr>
                <w:rFonts w:ascii="Times New Roman" w:eastAsia="Times New Roman" w:hAnsi="Times New Roman" w:cs="Times New Roman"/>
                <w:color w:val="000000"/>
                <w:sz w:val="24"/>
                <w:szCs w:val="24"/>
                <w:lang w:eastAsia="ru-RU"/>
              </w:rPr>
              <w:t>202</w:t>
            </w:r>
            <w:r w:rsidR="00345B26">
              <w:rPr>
                <w:rFonts w:ascii="Times New Roman" w:eastAsia="Times New Roman" w:hAnsi="Times New Roman" w:cs="Times New Roman"/>
                <w:color w:val="000000"/>
                <w:sz w:val="24"/>
                <w:szCs w:val="24"/>
                <w:lang w:eastAsia="ru-RU"/>
              </w:rPr>
              <w:t>4</w:t>
            </w:r>
            <w:r w:rsidRPr="00B37FEA">
              <w:rPr>
                <w:rFonts w:ascii="Times New Roman" w:eastAsia="Times New Roman" w:hAnsi="Times New Roman" w:cs="Times New Roman"/>
                <w:color w:val="000000"/>
                <w:sz w:val="24"/>
                <w:szCs w:val="24"/>
                <w:lang w:eastAsia="ru-RU"/>
              </w:rPr>
              <w:t xml:space="preserve"> року</w:t>
            </w:r>
            <w:r w:rsidRPr="00B37FEA">
              <w:rPr>
                <w:rFonts w:ascii="Times New Roman" w:eastAsia="Times New Roman" w:hAnsi="Times New Roman" w:cs="Times New Roman"/>
                <w:color w:val="000000"/>
                <w:sz w:val="24"/>
                <w:szCs w:val="24"/>
                <w:lang w:eastAsia="ru-RU"/>
              </w:rPr>
              <w:br/>
            </w:r>
          </w:p>
        </w:tc>
      </w:tr>
    </w:tbl>
    <w:p w:rsidR="004651E5" w:rsidRDefault="004651E5" w:rsidP="000F3908">
      <w:pPr>
        <w:spacing w:after="0"/>
        <w:ind w:firstLine="567"/>
        <w:jc w:val="both"/>
        <w:rPr>
          <w:rFonts w:ascii="Times New Roman" w:eastAsia="Times New Roman" w:hAnsi="Times New Roman" w:cs="Times New Roman"/>
          <w:b/>
          <w:sz w:val="24"/>
          <w:szCs w:val="24"/>
          <w:lang w:eastAsia="ru-RU"/>
        </w:rPr>
      </w:pPr>
    </w:p>
    <w:p w:rsidR="00A671FE" w:rsidRDefault="00CF6204" w:rsidP="000F3908">
      <w:pPr>
        <w:spacing w:after="0"/>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sz w:val="24"/>
          <w:szCs w:val="24"/>
          <w:lang w:eastAsia="ru-RU"/>
        </w:rPr>
        <w:t>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в особі _________________________________, який діє на підставі </w:t>
      </w:r>
      <w:r w:rsidR="00097EBB">
        <w:rPr>
          <w:rFonts w:ascii="Times New Roman" w:eastAsia="Times New Roman" w:hAnsi="Times New Roman" w:cs="Times New Roman"/>
          <w:sz w:val="24"/>
          <w:szCs w:val="24"/>
          <w:lang w:eastAsia="ru-RU"/>
        </w:rPr>
        <w:t>П</w:t>
      </w:r>
      <w:r w:rsidRPr="00B37FEA">
        <w:rPr>
          <w:rFonts w:ascii="Times New Roman" w:eastAsia="Times New Roman" w:hAnsi="Times New Roman" w:cs="Times New Roman"/>
          <w:b/>
          <w:sz w:val="24"/>
          <w:szCs w:val="24"/>
          <w:lang w:eastAsia="ru-RU"/>
        </w:rPr>
        <w:t>оложення про 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(далі - Замовник), з однієї сторони та</w:t>
      </w:r>
    </w:p>
    <w:p w:rsidR="00F42480" w:rsidRDefault="00A671FE" w:rsidP="000F3908">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r w:rsidR="00CF6204" w:rsidRPr="00B37F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особі ______________________</w:t>
      </w:r>
      <w:r w:rsidR="00CF6204" w:rsidRPr="00B37FEA">
        <w:rPr>
          <w:rFonts w:ascii="Times New Roman" w:eastAsia="Times New Roman" w:hAnsi="Times New Roman" w:cs="Times New Roman"/>
          <w:sz w:val="24"/>
          <w:szCs w:val="24"/>
          <w:lang w:eastAsia="ru-RU"/>
        </w:rPr>
        <w:t>, який (яка) діє на підста</w:t>
      </w:r>
      <w:r>
        <w:rPr>
          <w:rFonts w:ascii="Times New Roman" w:eastAsia="Times New Roman" w:hAnsi="Times New Roman" w:cs="Times New Roman"/>
          <w:sz w:val="24"/>
          <w:szCs w:val="24"/>
          <w:lang w:eastAsia="ru-RU"/>
        </w:rPr>
        <w:t xml:space="preserve">ві </w:t>
      </w:r>
      <w:r w:rsidR="00CF6204" w:rsidRPr="00B37FEA">
        <w:rPr>
          <w:rFonts w:ascii="Times New Roman" w:eastAsia="Times New Roman" w:hAnsi="Times New Roman" w:cs="Times New Roman"/>
          <w:sz w:val="24"/>
          <w:szCs w:val="24"/>
          <w:lang w:eastAsia="ru-RU"/>
        </w:rPr>
        <w:t xml:space="preserve">(далі - Виконавець), з другої сторони, разом - Сторони, </w:t>
      </w:r>
    </w:p>
    <w:p w:rsidR="00CF6204" w:rsidRDefault="00CF6204" w:rsidP="000F3908">
      <w:pPr>
        <w:spacing w:after="0"/>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керуючись Цивільним та Господарським кодексами України, Законом України «Про публічні закупівлі» (далі – Закон), постановою Кабінету Міністрів України від 12</w:t>
      </w:r>
      <w:r w:rsidR="00097EBB">
        <w:rPr>
          <w:rFonts w:ascii="Times New Roman" w:eastAsia="Times New Roman" w:hAnsi="Times New Roman" w:cs="Times New Roman"/>
          <w:sz w:val="24"/>
          <w:szCs w:val="24"/>
          <w:lang w:eastAsia="ru-RU"/>
        </w:rPr>
        <w:t>.10.</w:t>
      </w:r>
      <w:r w:rsidRPr="00B37FEA">
        <w:rPr>
          <w:rFonts w:ascii="Times New Roman" w:eastAsia="Times New Roman" w:hAnsi="Times New Roman" w:cs="Times New Roman"/>
          <w:sz w:val="24"/>
          <w:szCs w:val="24"/>
          <w:lang w:eastAsia="ru-RU"/>
        </w:rPr>
        <w:t>2022 №</w:t>
      </w:r>
      <w:r w:rsidR="00097EBB">
        <w:rPr>
          <w:rFonts w:ascii="Times New Roman" w:eastAsia="Times New Roman" w:hAnsi="Times New Roman" w:cs="Times New Roman"/>
          <w:sz w:val="24"/>
          <w:szCs w:val="24"/>
          <w:lang w:eastAsia="ru-RU"/>
        </w:rPr>
        <w:t> </w:t>
      </w:r>
      <w:r w:rsidRPr="00B37FEA">
        <w:rPr>
          <w:rFonts w:ascii="Times New Roman" w:eastAsia="Times New Roman" w:hAnsi="Times New Roman" w:cs="Times New Roman"/>
          <w:sz w:val="24"/>
          <w:szCs w:val="24"/>
          <w:lang w:eastAsia="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таке (далі - Договір):</w:t>
      </w:r>
    </w:p>
    <w:p w:rsidR="004651E5" w:rsidRDefault="004651E5" w:rsidP="000F3908">
      <w:pPr>
        <w:spacing w:after="0"/>
        <w:ind w:firstLine="567"/>
        <w:jc w:val="both"/>
        <w:rPr>
          <w:rFonts w:ascii="Times New Roman" w:eastAsia="Times New Roman" w:hAnsi="Times New Roman" w:cs="Times New Roman"/>
          <w:sz w:val="24"/>
          <w:szCs w:val="24"/>
          <w:lang w:eastAsia="ru-RU"/>
        </w:rPr>
      </w:pPr>
    </w:p>
    <w:p w:rsidR="00486353" w:rsidRPr="00486353" w:rsidRDefault="00CA6763" w:rsidP="00424CA0">
      <w:pPr>
        <w:spacing w:after="0"/>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I. ПРЕДМЕТ ДОГОВОРУ</w:t>
      </w:r>
    </w:p>
    <w:p w:rsidR="00486353" w:rsidRPr="005D4755" w:rsidRDefault="00486353" w:rsidP="0058369D">
      <w:pPr>
        <w:spacing w:after="0"/>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1.1. Замовник доручає, а </w:t>
      </w:r>
      <w:r w:rsidRPr="005D4755">
        <w:rPr>
          <w:rFonts w:ascii="Times New Roman" w:eastAsia="Times New Roman" w:hAnsi="Times New Roman" w:cs="Times New Roman"/>
          <w:sz w:val="24"/>
          <w:szCs w:val="24"/>
          <w:lang w:eastAsia="ru-RU"/>
        </w:rPr>
        <w:t xml:space="preserve">Виконавець бере на себе зобов'язання по наданню </w:t>
      </w:r>
      <w:r w:rsidRPr="0058369D">
        <w:rPr>
          <w:rFonts w:ascii="Times New Roman" w:eastAsia="Times New Roman" w:hAnsi="Times New Roman" w:cs="Times New Roman"/>
          <w:sz w:val="24"/>
          <w:szCs w:val="24"/>
          <w:lang w:eastAsia="ru-RU"/>
        </w:rPr>
        <w:t xml:space="preserve">послуг </w:t>
      </w:r>
      <w:r w:rsidR="00BB42AA" w:rsidRPr="0058369D">
        <w:rPr>
          <w:rFonts w:ascii="Times New Roman" w:eastAsia="Times New Roman" w:hAnsi="Times New Roman" w:cs="Times New Roman"/>
          <w:sz w:val="24"/>
          <w:szCs w:val="24"/>
          <w:lang w:eastAsia="ru-RU"/>
        </w:rPr>
        <w:t xml:space="preserve">з </w:t>
      </w:r>
      <w:r w:rsidR="00CA2CD6" w:rsidRPr="0058369D">
        <w:rPr>
          <w:rFonts w:ascii="Times New Roman" w:eastAsia="Times New Roman" w:hAnsi="Times New Roman" w:cs="Times New Roman"/>
          <w:sz w:val="24"/>
          <w:szCs w:val="24"/>
          <w:lang w:eastAsia="ru-RU"/>
        </w:rPr>
        <w:t>середнього</w:t>
      </w:r>
      <w:r w:rsidR="00BB42AA" w:rsidRPr="0058369D">
        <w:rPr>
          <w:rFonts w:ascii="Times New Roman" w:eastAsia="Times New Roman" w:hAnsi="Times New Roman" w:cs="Times New Roman"/>
          <w:sz w:val="24"/>
          <w:szCs w:val="24"/>
          <w:lang w:eastAsia="ru-RU"/>
        </w:rPr>
        <w:t xml:space="preserve"> поточного ремонту по предмету закупів</w:t>
      </w:r>
      <w:r w:rsidR="00BB42AA" w:rsidRPr="00FD33DC">
        <w:rPr>
          <w:rFonts w:ascii="Times New Roman" w:eastAsia="Times New Roman" w:hAnsi="Times New Roman" w:cs="Times New Roman"/>
          <w:sz w:val="24"/>
          <w:szCs w:val="24"/>
          <w:lang w:eastAsia="ru-RU"/>
        </w:rPr>
        <w:t>лі</w:t>
      </w:r>
      <w:r w:rsidRPr="005D4755">
        <w:rPr>
          <w:rFonts w:ascii="Times New Roman" w:eastAsia="Times New Roman" w:hAnsi="Times New Roman" w:cs="Times New Roman"/>
          <w:sz w:val="24"/>
          <w:szCs w:val="24"/>
          <w:lang w:eastAsia="ru-RU"/>
        </w:rPr>
        <w:t xml:space="preserve"> </w:t>
      </w:r>
      <w:r w:rsidR="00BB42AA" w:rsidRPr="00BB42AA">
        <w:rPr>
          <w:rFonts w:ascii="Times New Roman" w:eastAsia="Times New Roman" w:hAnsi="Times New Roman" w:cs="Times New Roman"/>
          <w:b/>
          <w:sz w:val="24"/>
          <w:szCs w:val="24"/>
          <w:lang w:eastAsia="ru-RU"/>
        </w:rPr>
        <w:t>«</w:t>
      </w:r>
      <w:r w:rsidR="0058369D" w:rsidRPr="00E61338">
        <w:rPr>
          <w:rFonts w:ascii="Times New Roman" w:eastAsia="Times New Roman" w:hAnsi="Times New Roman" w:cs="Times New Roman"/>
          <w:b/>
          <w:sz w:val="24"/>
          <w:szCs w:val="24"/>
        </w:rPr>
        <w:t xml:space="preserve">Поточний ремонт вулиці </w:t>
      </w:r>
      <w:r w:rsidR="0058369D">
        <w:rPr>
          <w:rFonts w:ascii="Times New Roman" w:eastAsia="Times New Roman" w:hAnsi="Times New Roman" w:cs="Times New Roman"/>
          <w:b/>
          <w:sz w:val="24"/>
          <w:szCs w:val="24"/>
        </w:rPr>
        <w:t xml:space="preserve">Садової </w:t>
      </w:r>
      <w:r w:rsidR="0058369D" w:rsidRPr="00E61338">
        <w:rPr>
          <w:rFonts w:ascii="Times New Roman" w:eastAsia="Times New Roman" w:hAnsi="Times New Roman" w:cs="Times New Roman"/>
          <w:b/>
          <w:sz w:val="24"/>
          <w:szCs w:val="24"/>
        </w:rPr>
        <w:t>м.</w:t>
      </w:r>
      <w:r w:rsidR="0058369D">
        <w:rPr>
          <w:rFonts w:ascii="Times New Roman" w:eastAsia="Times New Roman" w:hAnsi="Times New Roman" w:cs="Times New Roman"/>
          <w:b/>
          <w:sz w:val="24"/>
          <w:szCs w:val="24"/>
        </w:rPr>
        <w:t> </w:t>
      </w:r>
      <w:r w:rsidR="0058369D" w:rsidRPr="00E61338">
        <w:rPr>
          <w:rFonts w:ascii="Times New Roman" w:eastAsia="Times New Roman" w:hAnsi="Times New Roman" w:cs="Times New Roman"/>
          <w:b/>
          <w:sz w:val="24"/>
          <w:szCs w:val="24"/>
        </w:rPr>
        <w:t>Умань Черкаської області</w:t>
      </w:r>
      <w:r w:rsidR="0058369D" w:rsidRPr="00FD166A">
        <w:rPr>
          <w:rFonts w:ascii="Times New Roman" w:eastAsia="Times New Roman" w:hAnsi="Times New Roman" w:cs="Times New Roman"/>
          <w:b/>
          <w:sz w:val="24"/>
          <w:szCs w:val="24"/>
        </w:rPr>
        <w:t>,</w:t>
      </w:r>
      <w:r w:rsidR="0058369D">
        <w:rPr>
          <w:rFonts w:ascii="Times New Roman" w:eastAsia="Times New Roman" w:hAnsi="Times New Roman" w:cs="Times New Roman"/>
          <w:b/>
          <w:sz w:val="24"/>
          <w:szCs w:val="24"/>
        </w:rPr>
        <w:t xml:space="preserve"> </w:t>
      </w:r>
      <w:r w:rsidR="0058369D" w:rsidRPr="00FD166A">
        <w:rPr>
          <w:rFonts w:ascii="Times New Roman" w:eastAsia="Times New Roman" w:hAnsi="Times New Roman" w:cs="Times New Roman"/>
          <w:b/>
          <w:sz w:val="24"/>
          <w:szCs w:val="24"/>
        </w:rPr>
        <w:t xml:space="preserve"> </w:t>
      </w:r>
      <w:r w:rsidR="0058369D" w:rsidRPr="00FD166A">
        <w:rPr>
          <w:rFonts w:ascii="Times New Roman" w:eastAsia="Times New Roman" w:hAnsi="Times New Roman" w:cs="Times New Roman"/>
          <w:sz w:val="24"/>
          <w:szCs w:val="24"/>
        </w:rPr>
        <w:t>код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r w:rsidR="00BB42AA" w:rsidRPr="00BB42AA">
        <w:rPr>
          <w:rFonts w:ascii="Times New Roman" w:eastAsia="Times New Roman" w:hAnsi="Times New Roman" w:cs="Times New Roman"/>
          <w:b/>
          <w:sz w:val="24"/>
          <w:szCs w:val="24"/>
          <w:lang w:eastAsia="ru-RU"/>
        </w:rPr>
        <w:t>»</w:t>
      </w:r>
      <w:r w:rsidRPr="005D4755">
        <w:rPr>
          <w:rFonts w:ascii="Times New Roman" w:eastAsia="Times New Roman" w:hAnsi="Times New Roman" w:cs="Times New Roman"/>
          <w:sz w:val="24"/>
          <w:szCs w:val="24"/>
          <w:lang w:eastAsia="ru-RU"/>
        </w:rPr>
        <w:t>, а Замовник зобов’язаний приймати належно надані послуги та сво</w:t>
      </w:r>
      <w:bookmarkStart w:id="0" w:name="_GoBack"/>
      <w:bookmarkEnd w:id="0"/>
      <w:r w:rsidRPr="005D4755">
        <w:rPr>
          <w:rFonts w:ascii="Times New Roman" w:eastAsia="Times New Roman" w:hAnsi="Times New Roman" w:cs="Times New Roman"/>
          <w:sz w:val="24"/>
          <w:szCs w:val="24"/>
          <w:lang w:eastAsia="ru-RU"/>
        </w:rPr>
        <w:t>єчасно оплачувати їх вартість за цінами та у термін, зазначені у Договорі.</w:t>
      </w:r>
    </w:p>
    <w:p w:rsidR="00486353" w:rsidRPr="005D4755" w:rsidRDefault="00486353" w:rsidP="0058369D">
      <w:pPr>
        <w:shd w:val="clear" w:color="auto" w:fill="FFFFFF"/>
        <w:tabs>
          <w:tab w:val="left" w:pos="0"/>
        </w:tabs>
        <w:spacing w:after="0"/>
        <w:jc w:val="both"/>
        <w:rPr>
          <w:rFonts w:ascii="Times New Roman" w:eastAsia="Times New Roman" w:hAnsi="Times New Roman" w:cs="Times New Roman"/>
          <w:sz w:val="24"/>
          <w:szCs w:val="24"/>
          <w:lang w:eastAsia="ru-RU"/>
        </w:rPr>
      </w:pPr>
      <w:r w:rsidRPr="005D4755">
        <w:rPr>
          <w:rFonts w:ascii="Times New Roman" w:eastAsia="Times New Roman" w:hAnsi="Times New Roman" w:cs="Times New Roman"/>
          <w:sz w:val="24"/>
          <w:szCs w:val="24"/>
          <w:lang w:eastAsia="ru-RU"/>
        </w:rPr>
        <w:t xml:space="preserve">1.2. Спосіб і вид надання послуг визначаються на підставі кошторисної документації, затвердженої Замовником, яка є невід’ємною частиною Договору. </w:t>
      </w:r>
    </w:p>
    <w:p w:rsidR="00486353" w:rsidRPr="005D4755" w:rsidRDefault="00486353" w:rsidP="0058369D">
      <w:pPr>
        <w:spacing w:after="0"/>
        <w:jc w:val="both"/>
        <w:rPr>
          <w:rFonts w:ascii="Times New Roman" w:eastAsia="Times New Roman" w:hAnsi="Times New Roman" w:cs="Times New Roman"/>
          <w:sz w:val="24"/>
          <w:szCs w:val="24"/>
          <w:lang w:eastAsia="ru-RU"/>
        </w:rPr>
      </w:pPr>
      <w:r w:rsidRPr="005D4755">
        <w:rPr>
          <w:rFonts w:ascii="Times New Roman" w:eastAsia="Times New Roman" w:hAnsi="Times New Roman" w:cs="Times New Roman"/>
          <w:sz w:val="24"/>
          <w:szCs w:val="24"/>
          <w:lang w:eastAsia="ru-RU"/>
        </w:rPr>
        <w:t xml:space="preserve">1.3. Загальний обсяг надання послуг визначається по факту на підставі </w:t>
      </w:r>
      <w:r w:rsidR="00BF1977">
        <w:rPr>
          <w:rFonts w:ascii="Times New Roman" w:eastAsia="Times New Roman" w:hAnsi="Times New Roman" w:cs="Times New Roman"/>
          <w:sz w:val="24"/>
          <w:szCs w:val="24"/>
          <w:lang w:eastAsia="ru-RU"/>
        </w:rPr>
        <w:t>актів</w:t>
      </w:r>
      <w:r w:rsidR="00BF1977" w:rsidRPr="00486353">
        <w:rPr>
          <w:rFonts w:ascii="Times New Roman" w:eastAsia="Times New Roman" w:hAnsi="Times New Roman" w:cs="Times New Roman"/>
          <w:sz w:val="24"/>
          <w:szCs w:val="24"/>
          <w:lang w:eastAsia="ru-RU"/>
        </w:rPr>
        <w:t xml:space="preserve"> </w:t>
      </w:r>
      <w:r w:rsidR="0083525E" w:rsidRPr="0083525E">
        <w:rPr>
          <w:rFonts w:ascii="Times New Roman" w:eastAsia="Times New Roman" w:hAnsi="Times New Roman" w:cs="Times New Roman"/>
          <w:sz w:val="24"/>
          <w:szCs w:val="24"/>
          <w:lang w:eastAsia="ru-RU"/>
        </w:rPr>
        <w:t>приймання виконаних будівельних робіт</w:t>
      </w:r>
      <w:r w:rsidR="00BF1977" w:rsidRPr="00486353">
        <w:rPr>
          <w:rFonts w:ascii="Times New Roman" w:eastAsia="Times New Roman" w:hAnsi="Times New Roman" w:cs="Times New Roman"/>
          <w:sz w:val="24"/>
          <w:szCs w:val="24"/>
          <w:lang w:eastAsia="ru-RU"/>
        </w:rPr>
        <w:t xml:space="preserve"> </w:t>
      </w:r>
      <w:r w:rsidR="0083525E">
        <w:rPr>
          <w:rFonts w:ascii="Times New Roman" w:eastAsia="Times New Roman" w:hAnsi="Times New Roman" w:cs="Times New Roman"/>
          <w:sz w:val="24"/>
          <w:szCs w:val="24"/>
          <w:lang w:eastAsia="ru-RU"/>
        </w:rPr>
        <w:t xml:space="preserve">форми </w:t>
      </w:r>
      <w:r w:rsidR="00BF1977" w:rsidRPr="00486353">
        <w:rPr>
          <w:rFonts w:ascii="Times New Roman" w:eastAsia="Times New Roman" w:hAnsi="Times New Roman" w:cs="Times New Roman"/>
          <w:sz w:val="24"/>
          <w:szCs w:val="24"/>
          <w:lang w:eastAsia="ru-RU"/>
        </w:rPr>
        <w:t>№ КБ-2в</w:t>
      </w:r>
      <w:r w:rsidRPr="005D4755">
        <w:rPr>
          <w:rFonts w:ascii="Times New Roman" w:eastAsia="Times New Roman" w:hAnsi="Times New Roman" w:cs="Times New Roman"/>
          <w:sz w:val="24"/>
          <w:szCs w:val="24"/>
          <w:lang w:eastAsia="ru-RU"/>
        </w:rPr>
        <w:t>, оформлених належним чином.</w:t>
      </w:r>
    </w:p>
    <w:p w:rsidR="00486353" w:rsidRDefault="00486353" w:rsidP="0058369D">
      <w:pPr>
        <w:spacing w:after="0"/>
        <w:jc w:val="both"/>
        <w:rPr>
          <w:rFonts w:ascii="Times New Roman" w:eastAsia="Times New Roman" w:hAnsi="Times New Roman" w:cs="Times New Roman"/>
          <w:sz w:val="24"/>
          <w:szCs w:val="24"/>
          <w:lang w:eastAsia="ru-RU"/>
        </w:rPr>
      </w:pPr>
      <w:r w:rsidRPr="005D4755">
        <w:rPr>
          <w:rFonts w:ascii="Times New Roman" w:eastAsia="Times New Roman" w:hAnsi="Times New Roman" w:cs="Times New Roman"/>
          <w:sz w:val="24"/>
          <w:szCs w:val="24"/>
          <w:lang w:eastAsia="ru-RU"/>
        </w:rPr>
        <w:t xml:space="preserve">1.4. Обсяги закупівлі послуг </w:t>
      </w:r>
      <w:r w:rsidRPr="00486353">
        <w:rPr>
          <w:rFonts w:ascii="Times New Roman" w:eastAsia="Times New Roman" w:hAnsi="Times New Roman" w:cs="Times New Roman"/>
          <w:sz w:val="24"/>
          <w:szCs w:val="24"/>
          <w:lang w:eastAsia="ru-RU"/>
        </w:rPr>
        <w:t>можуть бути зменшені залежно від реального фінансування видатків.</w:t>
      </w:r>
      <w:r w:rsidRPr="005D4755">
        <w:rPr>
          <w:rFonts w:ascii="Times New Roman" w:eastAsia="Times New Roman" w:hAnsi="Times New Roman" w:cs="Times New Roman"/>
          <w:sz w:val="24"/>
          <w:szCs w:val="24"/>
          <w:lang w:eastAsia="ru-RU"/>
        </w:rPr>
        <w:t xml:space="preserve"> </w:t>
      </w:r>
    </w:p>
    <w:p w:rsidR="00486353" w:rsidRPr="00486353" w:rsidRDefault="00CA6763" w:rsidP="00424CA0">
      <w:pPr>
        <w:spacing w:after="0"/>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II. ЯКІСТЬ ПОСЛУГ</w:t>
      </w:r>
    </w:p>
    <w:p w:rsidR="009F698E" w:rsidRDefault="00486353" w:rsidP="000F3908">
      <w:pPr>
        <w:spacing w:after="0"/>
        <w:ind w:right="85"/>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2.1. </w:t>
      </w:r>
      <w:r w:rsidR="009F698E" w:rsidRPr="00C978F1">
        <w:rPr>
          <w:rFonts w:ascii="Times New Roman" w:hAnsi="Times New Roman"/>
          <w:sz w:val="24"/>
          <w:szCs w:val="24"/>
        </w:rPr>
        <w:t xml:space="preserve">Послуга надається у відповідності до вимог </w:t>
      </w:r>
      <w:r w:rsidR="009F698E" w:rsidRPr="00BC69F7">
        <w:rPr>
          <w:rFonts w:ascii="Times New Roman" w:hAnsi="Times New Roman"/>
          <w:sz w:val="24"/>
          <w:szCs w:val="24"/>
        </w:rPr>
        <w:t xml:space="preserve">ДСТУ 3587:2022 «Безпека дорожнього руху. Автомобільні дороги. Вимоги до експлуатаційного стану», </w:t>
      </w:r>
      <w:r w:rsidR="009F698E" w:rsidRPr="00C978F1">
        <w:rPr>
          <w:rFonts w:ascii="Times New Roman" w:hAnsi="Times New Roman"/>
          <w:sz w:val="24"/>
          <w:szCs w:val="24"/>
        </w:rPr>
        <w:t xml:space="preserve">наказу Держжитлокомунгоспу від 23.09.2003 № 154 «Про затвердження Порядку проведення ремонту та утримання об'єктів благоустрою населених пунктів» та </w:t>
      </w:r>
      <w:r w:rsidR="005A2C19">
        <w:rPr>
          <w:rFonts w:ascii="Times New Roman" w:hAnsi="Times New Roman"/>
          <w:sz w:val="24"/>
          <w:szCs w:val="24"/>
        </w:rPr>
        <w:t>н</w:t>
      </w:r>
      <w:r w:rsidR="009F698E" w:rsidRPr="00C978F1">
        <w:rPr>
          <w:rFonts w:ascii="Times New Roman" w:hAnsi="Times New Roman"/>
          <w:sz w:val="24"/>
          <w:szCs w:val="24"/>
        </w:rPr>
        <w:t xml:space="preserve">аказу </w:t>
      </w:r>
      <w:r w:rsidR="005A2C19">
        <w:rPr>
          <w:rFonts w:ascii="Times New Roman" w:hAnsi="Times New Roman"/>
          <w:sz w:val="24"/>
          <w:szCs w:val="24"/>
        </w:rPr>
        <w:t>М</w:t>
      </w:r>
      <w:r w:rsidR="009F698E" w:rsidRPr="00C978F1">
        <w:rPr>
          <w:rFonts w:ascii="Times New Roman" w:hAnsi="Times New Roman"/>
          <w:sz w:val="24"/>
          <w:szCs w:val="24"/>
        </w:rPr>
        <w:t xml:space="preserve">іністерства </w:t>
      </w:r>
      <w:r w:rsidR="009F698E" w:rsidRPr="00C978F1">
        <w:rPr>
          <w:rFonts w:ascii="Times New Roman" w:hAnsi="Times New Roman"/>
          <w:sz w:val="24"/>
          <w:szCs w:val="24"/>
        </w:rPr>
        <w:lastRenderedPageBreak/>
        <w:t>регіонального розвитку, будівництва та житлово-комунального господарства України від 14.02.2012 № 54 «Про затвердження Технічних правил ремонту і утримання вулиць та доріг населених пунктів»</w:t>
      </w:r>
      <w:r w:rsidR="009F698E">
        <w:rPr>
          <w:rFonts w:ascii="Times New Roman" w:hAnsi="Times New Roman"/>
          <w:sz w:val="24"/>
          <w:szCs w:val="24"/>
        </w:rPr>
        <w:t>.</w:t>
      </w:r>
    </w:p>
    <w:p w:rsidR="002411F6" w:rsidRDefault="009F698E" w:rsidP="000F3908">
      <w:pPr>
        <w:spacing w:after="0"/>
        <w:ind w:right="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2411F6" w:rsidRPr="00D12D40">
        <w:rPr>
          <w:rFonts w:ascii="Times New Roman" w:eastAsia="Times New Roman" w:hAnsi="Times New Roman"/>
          <w:sz w:val="24"/>
          <w:szCs w:val="24"/>
          <w:lang w:eastAsia="zh-CN"/>
        </w:rPr>
        <w:t>Якісні, технологічні та фізико-механічні показники асфальтобетонних сумішей повинні відповідати вимогам передбаченим згідно ДСТУ Б В.2.7:119-2011 “Суміші асфальтобетонні і асфальтобетон дорожній та аеродромний. Технічні умови”, та іншим чинним державним стандартам, що регулюють вимоги до якості сумішей асфальтобетонних.</w:t>
      </w:r>
    </w:p>
    <w:p w:rsidR="00486353" w:rsidRPr="00486353" w:rsidRDefault="002411F6" w:rsidP="000F3908">
      <w:pPr>
        <w:spacing w:after="0"/>
        <w:ind w:right="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486353" w:rsidRPr="00486353">
        <w:rPr>
          <w:rFonts w:ascii="Times New Roman" w:eastAsia="Times New Roman" w:hAnsi="Times New Roman" w:cs="Times New Roman"/>
          <w:sz w:val="24"/>
          <w:szCs w:val="24"/>
          <w:lang w:eastAsia="ru-RU"/>
        </w:rPr>
        <w:t>Виконавець повинен надати Замовнику послуги,  що є предметом закупівлі,  якість яких відповідає умовам Договору та умовам чинного законодавства, нормативно-правовим актам з питань дотримання вимог санітарних норм та охорони праці.</w:t>
      </w:r>
    </w:p>
    <w:p w:rsidR="00486353" w:rsidRDefault="009F698E" w:rsidP="000F3908">
      <w:pPr>
        <w:spacing w:after="0"/>
        <w:ind w:right="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411F6">
        <w:rPr>
          <w:rFonts w:ascii="Times New Roman" w:eastAsia="Times New Roman" w:hAnsi="Times New Roman" w:cs="Times New Roman"/>
          <w:sz w:val="24"/>
          <w:szCs w:val="24"/>
          <w:lang w:eastAsia="ru-RU"/>
        </w:rPr>
        <w:t>4</w:t>
      </w:r>
      <w:r w:rsidR="00486353" w:rsidRPr="00486353">
        <w:rPr>
          <w:rFonts w:ascii="Times New Roman" w:eastAsia="Times New Roman" w:hAnsi="Times New Roman" w:cs="Times New Roman"/>
          <w:sz w:val="24"/>
          <w:szCs w:val="24"/>
          <w:lang w:eastAsia="ru-RU"/>
        </w:rPr>
        <w:t>. Для 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486353" w:rsidRPr="00486353" w:rsidRDefault="00CA6763" w:rsidP="00424CA0">
      <w:pPr>
        <w:spacing w:after="0"/>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III. ЦІНА ДОГОВОРУ</w:t>
      </w:r>
    </w:p>
    <w:p w:rsidR="00486353" w:rsidRPr="00486353" w:rsidRDefault="00486353" w:rsidP="000F390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ind w:right="-1"/>
        <w:jc w:val="both"/>
        <w:rPr>
          <w:rFonts w:ascii="Times New Roman" w:eastAsia="Times New Roman" w:hAnsi="Times New Roman" w:cs="Times New Roman"/>
          <w:i/>
          <w:color w:val="FF0000"/>
          <w:sz w:val="24"/>
          <w:szCs w:val="24"/>
          <w:lang w:eastAsia="ru-RU"/>
        </w:rPr>
      </w:pPr>
      <w:r w:rsidRPr="00486353">
        <w:rPr>
          <w:rFonts w:ascii="Times New Roman" w:eastAsia="Times New Roman" w:hAnsi="Times New Roman" w:cs="Times New Roman"/>
          <w:sz w:val="24"/>
          <w:szCs w:val="24"/>
          <w:lang w:eastAsia="ru-RU"/>
        </w:rPr>
        <w:t xml:space="preserve">3.1. Ціна цього Договору становить </w:t>
      </w:r>
      <w:r w:rsidRPr="00486353">
        <w:rPr>
          <w:rFonts w:ascii="Times New Roman" w:eastAsia="Calibri" w:hAnsi="Times New Roman" w:cs="Times New Roman"/>
          <w:sz w:val="24"/>
          <w:szCs w:val="24"/>
          <w:lang w:eastAsia="ru-RU"/>
        </w:rPr>
        <w:t>___________ грн. (___________________________)</w:t>
      </w:r>
      <w:r w:rsidR="004F0F8D">
        <w:rPr>
          <w:rStyle w:val="af"/>
          <w:rFonts w:eastAsia="Calibri"/>
          <w:sz w:val="24"/>
          <w:szCs w:val="24"/>
          <w:lang w:eastAsia="ru-RU"/>
        </w:rPr>
        <w:footnoteReference w:id="1"/>
      </w:r>
      <w:r w:rsidR="004F0F8D">
        <w:rPr>
          <w:rFonts w:ascii="Times New Roman" w:eastAsia="Calibri" w:hAnsi="Times New Roman" w:cs="Times New Roman"/>
          <w:sz w:val="24"/>
          <w:szCs w:val="24"/>
          <w:lang w:eastAsia="ru-RU"/>
        </w:rPr>
        <w:t>.</w:t>
      </w:r>
    </w:p>
    <w:p w:rsidR="00486353" w:rsidRPr="00486353" w:rsidRDefault="00486353" w:rsidP="000F3908">
      <w:pPr>
        <w:shd w:val="clear" w:color="auto" w:fill="FFFFFF"/>
        <w:tabs>
          <w:tab w:val="left" w:pos="562"/>
        </w:tabs>
        <w:spacing w:after="0"/>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3.2. Договірна ціна є невід’ємною частиною Договору, визначається згідно кошторису. Договірна ціна є твердою.</w:t>
      </w:r>
    </w:p>
    <w:p w:rsidR="00486353" w:rsidRPr="00486353" w:rsidRDefault="00486353" w:rsidP="000F3908">
      <w:pPr>
        <w:spacing w:after="0"/>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3.3. Вартість надання послуг, що підлягають оплаті визначаються по усіх складових вартості робіт, розрахованих у договірній ціні. Договірна ціна визначена по Кошторисним нормам України «Настанова з визначення вартості будівництва», затверджених наказом від 01.11.2021 № 281 «Про затвердження кошторисних норм України у будівництві». Ціна на матеріально-технічні ресурси приймаються відповідно до відомості ресурсів до договірної ціни, з обґрунтуванням вартості придбання первинними документами (копії накладних, тощо).</w:t>
      </w:r>
    </w:p>
    <w:p w:rsidR="00486353" w:rsidRPr="00486353" w:rsidRDefault="00486353" w:rsidP="000F3908">
      <w:pPr>
        <w:widowControl w:val="0"/>
        <w:tabs>
          <w:tab w:val="left" w:pos="284"/>
        </w:tabs>
        <w:suppressAutoHyphens/>
        <w:autoSpaceDE w:val="0"/>
        <w:autoSpaceDN w:val="0"/>
        <w:adjustRightInd w:val="0"/>
        <w:spacing w:after="0"/>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3.4. Бюджетні зобов’язання за Договором у Замовника виникають тільки в разі затвердження відповідних бюджетних асигнувань. </w:t>
      </w:r>
    </w:p>
    <w:p w:rsidR="00486353" w:rsidRPr="00486353" w:rsidRDefault="00486353" w:rsidP="000F3908">
      <w:pPr>
        <w:widowControl w:val="0"/>
        <w:tabs>
          <w:tab w:val="left" w:pos="284"/>
        </w:tabs>
        <w:suppressAutoHyphens/>
        <w:autoSpaceDE w:val="0"/>
        <w:autoSpaceDN w:val="0"/>
        <w:adjustRightInd w:val="0"/>
        <w:spacing w:after="0"/>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3.5. У разі зміни обсягів бюджетних асигнувань на надання послуг, зазначених у Договорі проводиться коригування суми договору, про що складається Додаткова угода.</w:t>
      </w:r>
    </w:p>
    <w:p w:rsidR="00486353" w:rsidRPr="00486353" w:rsidRDefault="00486353" w:rsidP="000F3908">
      <w:pPr>
        <w:widowControl w:val="0"/>
        <w:tabs>
          <w:tab w:val="left" w:pos="284"/>
        </w:tabs>
        <w:suppressAutoHyphens/>
        <w:autoSpaceDE w:val="0"/>
        <w:autoSpaceDN w:val="0"/>
        <w:adjustRightInd w:val="0"/>
        <w:spacing w:after="0"/>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3.6. Ціна цього Договору може бути зменшена за взаємною згодою Сторін відповідно до п.12.</w:t>
      </w:r>
      <w:r w:rsidR="00345B26">
        <w:rPr>
          <w:rFonts w:ascii="Times New Roman" w:eastAsia="Times New Roman" w:hAnsi="Times New Roman" w:cs="Times New Roman"/>
          <w:sz w:val="24"/>
          <w:szCs w:val="24"/>
          <w:lang w:eastAsia="ru-RU"/>
        </w:rPr>
        <w:t>3</w:t>
      </w:r>
      <w:r w:rsidRPr="00486353">
        <w:rPr>
          <w:rFonts w:ascii="Times New Roman" w:eastAsia="Times New Roman" w:hAnsi="Times New Roman" w:cs="Times New Roman"/>
          <w:sz w:val="24"/>
          <w:szCs w:val="24"/>
          <w:lang w:eastAsia="ru-RU"/>
        </w:rPr>
        <w:t>.4. Договору.</w:t>
      </w:r>
    </w:p>
    <w:p w:rsidR="00486353" w:rsidRPr="00486353" w:rsidRDefault="00CA6763" w:rsidP="00424CA0">
      <w:pPr>
        <w:spacing w:after="0"/>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IV. ПОРЯДОК ЗДІЙСНЕННЯ ОПЛАТИ</w:t>
      </w:r>
    </w:p>
    <w:p w:rsidR="00486353" w:rsidRPr="00486353" w:rsidRDefault="00486353" w:rsidP="000F3908">
      <w:pPr>
        <w:spacing w:after="0"/>
        <w:jc w:val="both"/>
        <w:rPr>
          <w:rFonts w:ascii="Times New Roman" w:eastAsia="Times New Roman" w:hAnsi="Times New Roman" w:cs="Times New Roman"/>
          <w:sz w:val="20"/>
          <w:szCs w:val="20"/>
          <w:lang w:eastAsia="ru-RU"/>
        </w:rPr>
      </w:pPr>
      <w:r w:rsidRPr="00486353">
        <w:rPr>
          <w:rFonts w:ascii="Times New Roman" w:eastAsia="Times New Roman" w:hAnsi="Times New Roman" w:cs="Times New Roman"/>
          <w:sz w:val="24"/>
          <w:szCs w:val="24"/>
          <w:lang w:eastAsia="ru-RU"/>
        </w:rPr>
        <w:t xml:space="preserve">4.1.Розрахунки проводяться шляхом оплати Замовником після підписання Сторонами </w:t>
      </w:r>
      <w:r w:rsidR="008D1C12">
        <w:rPr>
          <w:rFonts w:ascii="Times New Roman" w:eastAsia="Times New Roman" w:hAnsi="Times New Roman" w:cs="Times New Roman"/>
          <w:sz w:val="24"/>
          <w:szCs w:val="24"/>
          <w:lang w:eastAsia="ru-RU"/>
        </w:rPr>
        <w:t>актів</w:t>
      </w:r>
      <w:r w:rsidR="008D1C12" w:rsidRPr="00486353">
        <w:rPr>
          <w:rFonts w:ascii="Times New Roman" w:eastAsia="Times New Roman" w:hAnsi="Times New Roman" w:cs="Times New Roman"/>
          <w:sz w:val="24"/>
          <w:szCs w:val="24"/>
          <w:lang w:eastAsia="ru-RU"/>
        </w:rPr>
        <w:t xml:space="preserve"> </w:t>
      </w:r>
      <w:r w:rsidR="0083525E" w:rsidRPr="0083525E">
        <w:rPr>
          <w:rFonts w:ascii="Times New Roman" w:eastAsia="Times New Roman" w:hAnsi="Times New Roman" w:cs="Times New Roman"/>
          <w:sz w:val="24"/>
          <w:szCs w:val="24"/>
          <w:lang w:eastAsia="ru-RU"/>
        </w:rPr>
        <w:t>приймання виконаних будівельних робіт</w:t>
      </w:r>
      <w:r w:rsidR="008D1C12" w:rsidRPr="00486353">
        <w:rPr>
          <w:rFonts w:ascii="Times New Roman" w:eastAsia="Times New Roman" w:hAnsi="Times New Roman" w:cs="Times New Roman"/>
          <w:sz w:val="24"/>
          <w:szCs w:val="24"/>
          <w:lang w:eastAsia="ru-RU"/>
        </w:rPr>
        <w:t xml:space="preserve"> </w:t>
      </w:r>
      <w:r w:rsidR="0083525E">
        <w:rPr>
          <w:rFonts w:ascii="Times New Roman" w:eastAsia="Times New Roman" w:hAnsi="Times New Roman" w:cs="Times New Roman"/>
          <w:sz w:val="24"/>
          <w:szCs w:val="24"/>
          <w:lang w:eastAsia="ru-RU"/>
        </w:rPr>
        <w:t xml:space="preserve">форми </w:t>
      </w:r>
      <w:r w:rsidR="008D1C12" w:rsidRPr="00486353">
        <w:rPr>
          <w:rFonts w:ascii="Times New Roman" w:eastAsia="Times New Roman" w:hAnsi="Times New Roman" w:cs="Times New Roman"/>
          <w:sz w:val="24"/>
          <w:szCs w:val="24"/>
          <w:lang w:eastAsia="ru-RU"/>
        </w:rPr>
        <w:t>№ КБ-2в</w:t>
      </w:r>
      <w:r w:rsidRPr="00486353">
        <w:rPr>
          <w:rFonts w:ascii="Times New Roman" w:eastAsia="Times New Roman" w:hAnsi="Times New Roman" w:cs="Times New Roman"/>
          <w:sz w:val="24"/>
          <w:szCs w:val="24"/>
          <w:lang w:eastAsia="ru-RU"/>
        </w:rPr>
        <w:t>. Акт повинен бути оформлений належним чином.</w:t>
      </w:r>
    </w:p>
    <w:p w:rsidR="00486353" w:rsidRPr="00486353" w:rsidRDefault="00486353" w:rsidP="000F3908">
      <w:pPr>
        <w:spacing w:after="0"/>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4.2. У тих випадках, коли здійснюється фрезерування асфальтобетонних шарів дорожнього одягу, внаслідок чого передбачається одержання асфальтобетонної крихти, придатної для повторного використання обов’язково наводяться зворотні суми, що враховують реалізацію таких матеріальних ресурсів Виконавцем.</w:t>
      </w:r>
    </w:p>
    <w:p w:rsidR="00486353" w:rsidRPr="00486353" w:rsidRDefault="00C43231" w:rsidP="000F3908">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Д</w:t>
      </w:r>
      <w:r w:rsidR="00486353" w:rsidRPr="00486353">
        <w:rPr>
          <w:rFonts w:ascii="Times New Roman" w:eastAsia="Times New Roman" w:hAnsi="Times New Roman" w:cs="Times New Roman"/>
          <w:sz w:val="24"/>
          <w:szCs w:val="24"/>
          <w:lang w:eastAsia="ru-RU"/>
        </w:rPr>
        <w:t xml:space="preserve">овідці про вартість виконаних будівельних робіт і витрат (типова форма № КБ-3) першим рядком </w:t>
      </w:r>
      <w:r w:rsidR="0035547F">
        <w:rPr>
          <w:rFonts w:ascii="Times New Roman" w:eastAsia="Times New Roman" w:hAnsi="Times New Roman" w:cs="Times New Roman"/>
          <w:sz w:val="24"/>
          <w:szCs w:val="24"/>
          <w:lang w:eastAsia="ru-RU"/>
        </w:rPr>
        <w:t>зазначається</w:t>
      </w:r>
      <w:r w:rsidR="00486353" w:rsidRPr="00486353">
        <w:rPr>
          <w:rFonts w:ascii="Times New Roman" w:eastAsia="Times New Roman" w:hAnsi="Times New Roman" w:cs="Times New Roman"/>
          <w:sz w:val="24"/>
          <w:szCs w:val="24"/>
          <w:lang w:eastAsia="ru-RU"/>
        </w:rPr>
        <w:t xml:space="preserve"> об’єм виконаних будівельних робіт за звітний місяць, відображений </w:t>
      </w:r>
      <w:r w:rsidR="0035547F">
        <w:rPr>
          <w:rFonts w:ascii="Times New Roman" w:eastAsia="Times New Roman" w:hAnsi="Times New Roman" w:cs="Times New Roman"/>
          <w:sz w:val="24"/>
          <w:szCs w:val="24"/>
          <w:lang w:eastAsia="ru-RU"/>
        </w:rPr>
        <w:t>у</w:t>
      </w:r>
      <w:r w:rsidR="00486353" w:rsidRPr="00486353">
        <w:rPr>
          <w:rFonts w:ascii="Times New Roman" w:eastAsia="Times New Roman" w:hAnsi="Times New Roman" w:cs="Times New Roman"/>
          <w:sz w:val="24"/>
          <w:szCs w:val="24"/>
          <w:lang w:eastAsia="ru-RU"/>
        </w:rPr>
        <w:t xml:space="preserve"> підсумку Акта </w:t>
      </w:r>
      <w:r w:rsidR="0083525E" w:rsidRPr="0083525E">
        <w:rPr>
          <w:rFonts w:ascii="Times New Roman" w:eastAsia="Times New Roman" w:hAnsi="Times New Roman" w:cs="Times New Roman"/>
          <w:sz w:val="24"/>
          <w:szCs w:val="24"/>
          <w:lang w:eastAsia="ru-RU"/>
        </w:rPr>
        <w:t>приймання виконаних будівельних робіт</w:t>
      </w:r>
      <w:r w:rsidR="0083525E">
        <w:rPr>
          <w:rFonts w:ascii="Arial" w:hAnsi="Arial" w:cs="Arial"/>
          <w:color w:val="333333"/>
          <w:sz w:val="21"/>
          <w:szCs w:val="21"/>
          <w:shd w:val="clear" w:color="auto" w:fill="FFFFFF"/>
        </w:rPr>
        <w:t xml:space="preserve"> форми </w:t>
      </w:r>
      <w:r w:rsidR="00486353" w:rsidRPr="00486353">
        <w:rPr>
          <w:rFonts w:ascii="Times New Roman" w:eastAsia="Times New Roman" w:hAnsi="Times New Roman" w:cs="Times New Roman"/>
          <w:sz w:val="24"/>
          <w:szCs w:val="24"/>
          <w:lang w:eastAsia="ru-RU"/>
        </w:rPr>
        <w:t>№ КБ-2в, другим рядком – удержуванні зворотні суми від розбирання.</w:t>
      </w:r>
    </w:p>
    <w:p w:rsidR="00486353" w:rsidRPr="00486353" w:rsidRDefault="00486353" w:rsidP="000F3908">
      <w:pPr>
        <w:spacing w:after="0"/>
        <w:ind w:firstLine="567"/>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lastRenderedPageBreak/>
        <w:t>Підсумкова вартість «Усього до сплати» визначає величину грошових коштів, котру повинен сплачувати Замовник Виконавцю за виконані роботи в звітному місяці без зворотніх сум.</w:t>
      </w:r>
    </w:p>
    <w:p w:rsidR="00486353" w:rsidRPr="00486353" w:rsidRDefault="00486353" w:rsidP="000F3908">
      <w:pPr>
        <w:spacing w:after="0"/>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4.3.Терміни оплати: протягом 7 банківських днів з моменту підписання </w:t>
      </w:r>
      <w:r w:rsidR="008D1C12">
        <w:rPr>
          <w:rFonts w:ascii="Times New Roman" w:eastAsia="Times New Roman" w:hAnsi="Times New Roman" w:cs="Times New Roman"/>
          <w:sz w:val="24"/>
          <w:szCs w:val="24"/>
          <w:lang w:eastAsia="ru-RU"/>
        </w:rPr>
        <w:t>Акта</w:t>
      </w:r>
      <w:r w:rsidR="008D1C12" w:rsidRPr="00486353">
        <w:rPr>
          <w:rFonts w:ascii="Times New Roman" w:eastAsia="Times New Roman" w:hAnsi="Times New Roman" w:cs="Times New Roman"/>
          <w:sz w:val="24"/>
          <w:szCs w:val="24"/>
          <w:lang w:eastAsia="ru-RU"/>
        </w:rPr>
        <w:t xml:space="preserve"> </w:t>
      </w:r>
      <w:r w:rsidR="0083525E" w:rsidRPr="0083525E">
        <w:rPr>
          <w:rFonts w:ascii="Times New Roman" w:eastAsia="Times New Roman" w:hAnsi="Times New Roman" w:cs="Times New Roman"/>
          <w:sz w:val="24"/>
          <w:szCs w:val="24"/>
          <w:lang w:eastAsia="ru-RU"/>
        </w:rPr>
        <w:t>приймання виконаних будівельних робіт</w:t>
      </w:r>
      <w:r w:rsidR="008D1C12" w:rsidRPr="00486353">
        <w:rPr>
          <w:rFonts w:ascii="Times New Roman" w:eastAsia="Times New Roman" w:hAnsi="Times New Roman" w:cs="Times New Roman"/>
          <w:sz w:val="24"/>
          <w:szCs w:val="24"/>
          <w:lang w:eastAsia="ru-RU"/>
        </w:rPr>
        <w:t xml:space="preserve"> </w:t>
      </w:r>
      <w:r w:rsidR="0083525E">
        <w:rPr>
          <w:rFonts w:ascii="Times New Roman" w:eastAsia="Times New Roman" w:hAnsi="Times New Roman" w:cs="Times New Roman"/>
          <w:sz w:val="24"/>
          <w:szCs w:val="24"/>
          <w:lang w:eastAsia="ru-RU"/>
        </w:rPr>
        <w:t xml:space="preserve">форми </w:t>
      </w:r>
      <w:r w:rsidR="008D1C12" w:rsidRPr="00486353">
        <w:rPr>
          <w:rFonts w:ascii="Times New Roman" w:eastAsia="Times New Roman" w:hAnsi="Times New Roman" w:cs="Times New Roman"/>
          <w:sz w:val="24"/>
          <w:szCs w:val="24"/>
          <w:lang w:eastAsia="ru-RU"/>
        </w:rPr>
        <w:t>№ КБ-2в</w:t>
      </w:r>
      <w:r w:rsidRPr="00486353">
        <w:rPr>
          <w:rFonts w:ascii="Times New Roman" w:eastAsia="Times New Roman" w:hAnsi="Times New Roman" w:cs="Times New Roman"/>
          <w:sz w:val="24"/>
          <w:szCs w:val="24"/>
          <w:lang w:eastAsia="ru-RU"/>
        </w:rPr>
        <w:t>.</w:t>
      </w:r>
    </w:p>
    <w:p w:rsidR="00486353" w:rsidRPr="00486353" w:rsidRDefault="00486353" w:rsidP="000F3908">
      <w:pPr>
        <w:spacing w:after="0"/>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4.4. У разі затримки бюджетного фінансування розрахунок за надані послуги здійснюється протягом 7 (семи) банківських днів з дати отримання Замовником бюджетного призначення на фінансування закупівлі на свій реєстраційних рахунок. Будь-які штрафні санкції в такому випадку до Замовника не застосовуються.</w:t>
      </w:r>
    </w:p>
    <w:p w:rsidR="00486353" w:rsidRPr="00486353" w:rsidRDefault="00CA6763" w:rsidP="00424CA0">
      <w:pPr>
        <w:suppressAutoHyphens/>
        <w:spacing w:after="0"/>
        <w:ind w:right="98"/>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V. НАДАННЯ ПОСЛУГ</w:t>
      </w:r>
    </w:p>
    <w:p w:rsidR="00486353" w:rsidRPr="00486353" w:rsidRDefault="00486353" w:rsidP="000F3908">
      <w:pPr>
        <w:tabs>
          <w:tab w:val="left" w:pos="720"/>
        </w:tabs>
        <w:spacing w:after="0"/>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5.1. Строк (термін) надання послуг: до </w:t>
      </w:r>
      <w:r w:rsidR="00347AAB">
        <w:rPr>
          <w:rFonts w:ascii="Times New Roman" w:eastAsia="Times New Roman" w:hAnsi="Times New Roman" w:cs="Times New Roman"/>
          <w:color w:val="000000"/>
          <w:sz w:val="24"/>
          <w:szCs w:val="24"/>
          <w:lang w:eastAsia="ru-RU"/>
        </w:rPr>
        <w:t>___</w:t>
      </w:r>
      <w:r w:rsidR="0035547F">
        <w:rPr>
          <w:rFonts w:ascii="Times New Roman" w:eastAsia="Times New Roman" w:hAnsi="Times New Roman" w:cs="Times New Roman"/>
          <w:color w:val="000000"/>
          <w:sz w:val="24"/>
          <w:szCs w:val="24"/>
          <w:lang w:eastAsia="ru-RU"/>
        </w:rPr>
        <w:t>.</w:t>
      </w:r>
      <w:r w:rsidR="00347AAB">
        <w:rPr>
          <w:rFonts w:ascii="Times New Roman" w:eastAsia="Times New Roman" w:hAnsi="Times New Roman" w:cs="Times New Roman"/>
          <w:color w:val="000000"/>
          <w:sz w:val="24"/>
          <w:szCs w:val="24"/>
          <w:lang w:eastAsia="ru-RU"/>
        </w:rPr>
        <w:t>__</w:t>
      </w:r>
      <w:r w:rsidR="0035547F">
        <w:rPr>
          <w:rFonts w:ascii="Times New Roman" w:eastAsia="Times New Roman" w:hAnsi="Times New Roman" w:cs="Times New Roman"/>
          <w:color w:val="000000"/>
          <w:sz w:val="24"/>
          <w:szCs w:val="24"/>
          <w:lang w:eastAsia="ru-RU"/>
        </w:rPr>
        <w:t>_</w:t>
      </w:r>
      <w:r w:rsidRPr="00486353">
        <w:rPr>
          <w:rFonts w:ascii="Times New Roman" w:eastAsia="Times New Roman" w:hAnsi="Times New Roman" w:cs="Times New Roman"/>
          <w:color w:val="000000"/>
          <w:sz w:val="24"/>
          <w:szCs w:val="24"/>
          <w:lang w:eastAsia="ru-RU"/>
        </w:rPr>
        <w:t xml:space="preserve"> 202</w:t>
      </w:r>
      <w:r w:rsidR="00345B26">
        <w:rPr>
          <w:rFonts w:ascii="Times New Roman" w:eastAsia="Times New Roman" w:hAnsi="Times New Roman" w:cs="Times New Roman"/>
          <w:color w:val="000000"/>
          <w:sz w:val="24"/>
          <w:szCs w:val="24"/>
          <w:lang w:eastAsia="ru-RU"/>
        </w:rPr>
        <w:t>4</w:t>
      </w:r>
      <w:r w:rsidRPr="00486353">
        <w:rPr>
          <w:rFonts w:ascii="Times New Roman" w:eastAsia="Times New Roman" w:hAnsi="Times New Roman" w:cs="Times New Roman"/>
          <w:color w:val="000000"/>
          <w:sz w:val="24"/>
          <w:szCs w:val="24"/>
          <w:lang w:eastAsia="ru-RU"/>
        </w:rPr>
        <w:t>.</w:t>
      </w:r>
    </w:p>
    <w:p w:rsidR="00486353" w:rsidRPr="00486353" w:rsidRDefault="00486353" w:rsidP="000F3908">
      <w:pPr>
        <w:spacing w:after="0"/>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5.2. Місце надання послуг: 20300, Україна, Черкаська область, </w:t>
      </w:r>
      <w:r w:rsidR="00347AAB">
        <w:rPr>
          <w:rFonts w:ascii="Times New Roman" w:eastAsia="Times New Roman" w:hAnsi="Times New Roman" w:cs="Times New Roman"/>
          <w:color w:val="000000"/>
          <w:sz w:val="24"/>
          <w:szCs w:val="24"/>
          <w:lang w:eastAsia="ru-RU"/>
        </w:rPr>
        <w:t>_________</w:t>
      </w:r>
      <w:r w:rsidRPr="00486353">
        <w:rPr>
          <w:rFonts w:ascii="Times New Roman" w:eastAsia="Times New Roman" w:hAnsi="Times New Roman" w:cs="Times New Roman"/>
          <w:color w:val="000000"/>
          <w:sz w:val="24"/>
          <w:szCs w:val="24"/>
          <w:lang w:eastAsia="ru-RU"/>
        </w:rPr>
        <w:t xml:space="preserve">, </w:t>
      </w:r>
      <w:r w:rsidRPr="00486353">
        <w:rPr>
          <w:rFonts w:ascii="Times New Roman" w:eastAsia="Times New Roman" w:hAnsi="Times New Roman" w:cs="Times New Roman"/>
          <w:sz w:val="24"/>
          <w:szCs w:val="24"/>
          <w:lang w:eastAsia="ru-RU"/>
        </w:rPr>
        <w:t>______________</w:t>
      </w:r>
      <w:r w:rsidRPr="00486353">
        <w:rPr>
          <w:rFonts w:ascii="Times New Roman" w:eastAsia="Times New Roman" w:hAnsi="Times New Roman" w:cs="Times New Roman"/>
          <w:color w:val="000000"/>
          <w:sz w:val="24"/>
          <w:szCs w:val="24"/>
          <w:lang w:eastAsia="ru-RU"/>
        </w:rPr>
        <w:t>.</w:t>
      </w:r>
    </w:p>
    <w:p w:rsidR="00486353" w:rsidRPr="00486353" w:rsidRDefault="00CA6763" w:rsidP="00424CA0">
      <w:pPr>
        <w:spacing w:after="0"/>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VI. ПРАВА ТА ОБОВ'ЯЗКИ СТОРІН</w:t>
      </w:r>
    </w:p>
    <w:p w:rsidR="00486353" w:rsidRPr="00486353" w:rsidRDefault="00486353" w:rsidP="000F3908">
      <w:pPr>
        <w:spacing w:after="0"/>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6.1. </w:t>
      </w:r>
      <w:r w:rsidRPr="00486353">
        <w:rPr>
          <w:rFonts w:ascii="Times New Roman" w:eastAsia="Times New Roman" w:hAnsi="Times New Roman" w:cs="Times New Roman"/>
          <w:b/>
          <w:color w:val="000000"/>
          <w:sz w:val="24"/>
          <w:szCs w:val="24"/>
          <w:lang w:eastAsia="ru-RU"/>
        </w:rPr>
        <w:t>Замовник зобов'язаний</w:t>
      </w:r>
      <w:r w:rsidRPr="00486353">
        <w:rPr>
          <w:rFonts w:ascii="Times New Roman" w:eastAsia="Times New Roman" w:hAnsi="Times New Roman" w:cs="Times New Roman"/>
          <w:color w:val="000000"/>
          <w:sz w:val="24"/>
          <w:szCs w:val="24"/>
          <w:lang w:eastAsia="ru-RU"/>
        </w:rPr>
        <w:t>:</w:t>
      </w:r>
    </w:p>
    <w:p w:rsidR="00486353" w:rsidRPr="00486353" w:rsidRDefault="00486353" w:rsidP="000F3908">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6.1.1.</w:t>
      </w:r>
      <w:r w:rsidRPr="00486353">
        <w:rPr>
          <w:rFonts w:ascii="Times New Roman" w:eastAsia="Times New Roman" w:hAnsi="Times New Roman" w:cs="Times New Roman"/>
          <w:color w:val="000000"/>
          <w:spacing w:val="4"/>
          <w:sz w:val="24"/>
          <w:szCs w:val="24"/>
          <w:lang w:eastAsia="ru-RU"/>
        </w:rPr>
        <w:t xml:space="preserve"> Після повідомлення Виконавця про надання послуг, забезпечити їх приймання в присутності представника Виконавця</w:t>
      </w:r>
      <w:r w:rsidR="00A671FE">
        <w:rPr>
          <w:rFonts w:ascii="Times New Roman" w:eastAsia="Times New Roman" w:hAnsi="Times New Roman" w:cs="Times New Roman"/>
          <w:color w:val="000000"/>
          <w:spacing w:val="4"/>
          <w:sz w:val="24"/>
          <w:szCs w:val="24"/>
          <w:lang w:eastAsia="ru-RU"/>
        </w:rPr>
        <w:t>.</w:t>
      </w:r>
    </w:p>
    <w:p w:rsidR="00486353" w:rsidRPr="00486353" w:rsidRDefault="00486353" w:rsidP="000F3908">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pacing w:val="2"/>
          <w:sz w:val="24"/>
          <w:szCs w:val="24"/>
          <w:lang w:eastAsia="ru-RU"/>
        </w:rPr>
        <w:t xml:space="preserve">6.1.2. При виявленні </w:t>
      </w:r>
      <w:r w:rsidRPr="00486353">
        <w:rPr>
          <w:rFonts w:ascii="Times New Roman" w:eastAsia="Times New Roman" w:hAnsi="Times New Roman" w:cs="Times New Roman"/>
          <w:color w:val="000000"/>
          <w:sz w:val="24"/>
          <w:szCs w:val="24"/>
          <w:lang w:eastAsia="ru-RU"/>
        </w:rPr>
        <w:t>недоліків складати відповідний акт за участю представника Виконавця, в якому вказувати характер недоліків, їх обсяги, термін і спосіб їх усунення</w:t>
      </w:r>
      <w:r w:rsidR="00A671FE">
        <w:rPr>
          <w:rFonts w:ascii="Times New Roman" w:eastAsia="Times New Roman" w:hAnsi="Times New Roman" w:cs="Times New Roman"/>
          <w:color w:val="000000"/>
          <w:sz w:val="24"/>
          <w:szCs w:val="24"/>
          <w:lang w:eastAsia="ru-RU"/>
        </w:rPr>
        <w:t>.</w:t>
      </w:r>
    </w:p>
    <w:p w:rsidR="00486353" w:rsidRPr="00486353" w:rsidRDefault="00486353" w:rsidP="000F3908">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pacing w:val="1"/>
          <w:sz w:val="24"/>
          <w:szCs w:val="24"/>
          <w:lang w:eastAsia="ru-RU"/>
        </w:rPr>
        <w:t xml:space="preserve">6.1.3. На вимогу </w:t>
      </w:r>
      <w:r w:rsidRPr="00486353">
        <w:rPr>
          <w:rFonts w:ascii="Times New Roman" w:eastAsia="Times New Roman" w:hAnsi="Times New Roman" w:cs="Times New Roman"/>
          <w:color w:val="000000"/>
          <w:spacing w:val="4"/>
          <w:sz w:val="24"/>
          <w:szCs w:val="24"/>
          <w:lang w:eastAsia="ru-RU"/>
        </w:rPr>
        <w:t>Виконавця</w:t>
      </w:r>
      <w:r w:rsidRPr="00486353">
        <w:rPr>
          <w:rFonts w:ascii="Times New Roman" w:eastAsia="Times New Roman" w:hAnsi="Times New Roman" w:cs="Times New Roman"/>
          <w:color w:val="000000"/>
          <w:spacing w:val="1"/>
          <w:sz w:val="24"/>
          <w:szCs w:val="24"/>
          <w:lang w:eastAsia="ru-RU"/>
        </w:rPr>
        <w:t xml:space="preserve"> усувати обставини, які загрожують якості або придатності результату наданих послуг </w:t>
      </w:r>
      <w:r w:rsidRPr="00486353">
        <w:rPr>
          <w:rFonts w:ascii="Times New Roman" w:eastAsia="Times New Roman" w:hAnsi="Times New Roman" w:cs="Times New Roman"/>
          <w:color w:val="000000"/>
          <w:sz w:val="24"/>
          <w:szCs w:val="24"/>
          <w:lang w:eastAsia="ru-RU"/>
        </w:rPr>
        <w:t>або перешкоджають наданню послуг за Договором</w:t>
      </w:r>
      <w:r w:rsidR="00A671FE">
        <w:rPr>
          <w:rFonts w:ascii="Times New Roman" w:eastAsia="Times New Roman" w:hAnsi="Times New Roman" w:cs="Times New Roman"/>
          <w:color w:val="000000"/>
          <w:sz w:val="24"/>
          <w:szCs w:val="24"/>
          <w:lang w:eastAsia="ru-RU"/>
        </w:rPr>
        <w:t>.</w:t>
      </w:r>
      <w:r w:rsidRPr="00486353">
        <w:rPr>
          <w:rFonts w:ascii="Times New Roman" w:eastAsia="Times New Roman" w:hAnsi="Times New Roman" w:cs="Times New Roman"/>
          <w:color w:val="000000"/>
          <w:sz w:val="24"/>
          <w:szCs w:val="24"/>
          <w:lang w:eastAsia="ru-RU"/>
        </w:rPr>
        <w:t xml:space="preserve"> сприяти Виконавцю у наданні послуг</w:t>
      </w:r>
      <w:r w:rsidR="00A671FE">
        <w:rPr>
          <w:rFonts w:ascii="Times New Roman" w:eastAsia="Times New Roman" w:hAnsi="Times New Roman" w:cs="Times New Roman"/>
          <w:color w:val="000000"/>
          <w:sz w:val="24"/>
          <w:szCs w:val="24"/>
          <w:lang w:eastAsia="ru-RU"/>
        </w:rPr>
        <w:t>.</w:t>
      </w:r>
    </w:p>
    <w:p w:rsidR="00486353" w:rsidRPr="00486353" w:rsidRDefault="00486353" w:rsidP="000F3908">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pacing w:val="5"/>
          <w:sz w:val="24"/>
          <w:szCs w:val="24"/>
          <w:lang w:eastAsia="ru-RU"/>
        </w:rPr>
        <w:t xml:space="preserve">6.1.4. Перевіряти і приймати </w:t>
      </w:r>
      <w:r w:rsidR="00D76C27">
        <w:rPr>
          <w:rFonts w:ascii="Times New Roman" w:eastAsia="Times New Roman" w:hAnsi="Times New Roman" w:cs="Times New Roman"/>
          <w:sz w:val="24"/>
          <w:szCs w:val="24"/>
          <w:lang w:eastAsia="ru-RU"/>
        </w:rPr>
        <w:t>актів</w:t>
      </w:r>
      <w:r w:rsidR="00D76C27" w:rsidRPr="00486353">
        <w:rPr>
          <w:rFonts w:ascii="Times New Roman" w:eastAsia="Times New Roman" w:hAnsi="Times New Roman" w:cs="Times New Roman"/>
          <w:sz w:val="24"/>
          <w:szCs w:val="24"/>
          <w:lang w:eastAsia="ru-RU"/>
        </w:rPr>
        <w:t xml:space="preserve"> </w:t>
      </w:r>
      <w:r w:rsidR="0083525E" w:rsidRPr="0083525E">
        <w:rPr>
          <w:rFonts w:ascii="Times New Roman" w:eastAsia="Times New Roman" w:hAnsi="Times New Roman" w:cs="Times New Roman"/>
          <w:sz w:val="24"/>
          <w:szCs w:val="24"/>
          <w:lang w:eastAsia="ru-RU"/>
        </w:rPr>
        <w:t>приймання виконаних будівельних робіт</w:t>
      </w:r>
      <w:r w:rsidR="00D76C27" w:rsidRPr="00486353">
        <w:rPr>
          <w:rFonts w:ascii="Times New Roman" w:eastAsia="Times New Roman" w:hAnsi="Times New Roman" w:cs="Times New Roman"/>
          <w:sz w:val="24"/>
          <w:szCs w:val="24"/>
          <w:lang w:eastAsia="ru-RU"/>
        </w:rPr>
        <w:t xml:space="preserve"> форми № КБ-2в</w:t>
      </w:r>
      <w:r w:rsidRPr="00486353">
        <w:rPr>
          <w:rFonts w:ascii="Times New Roman" w:eastAsia="Times New Roman" w:hAnsi="Times New Roman" w:cs="Times New Roman"/>
          <w:color w:val="000000"/>
          <w:spacing w:val="5"/>
          <w:sz w:val="24"/>
          <w:szCs w:val="24"/>
          <w:lang w:eastAsia="ru-RU"/>
        </w:rPr>
        <w:t xml:space="preserve"> </w:t>
      </w:r>
      <w:r w:rsidRPr="00486353">
        <w:rPr>
          <w:rFonts w:ascii="Times New Roman" w:eastAsia="Times New Roman" w:hAnsi="Times New Roman" w:cs="Times New Roman"/>
          <w:color w:val="000000"/>
          <w:sz w:val="24"/>
          <w:szCs w:val="24"/>
          <w:lang w:eastAsia="ru-RU"/>
        </w:rPr>
        <w:t>в 5-денний строк</w:t>
      </w:r>
      <w:r w:rsidR="00A671FE">
        <w:rPr>
          <w:rFonts w:ascii="Times New Roman" w:eastAsia="Times New Roman" w:hAnsi="Times New Roman" w:cs="Times New Roman"/>
          <w:color w:val="000000"/>
          <w:sz w:val="24"/>
          <w:szCs w:val="24"/>
          <w:lang w:eastAsia="ru-RU"/>
        </w:rPr>
        <w:t>.</w:t>
      </w:r>
    </w:p>
    <w:p w:rsidR="00486353" w:rsidRPr="00486353" w:rsidRDefault="00486353" w:rsidP="000F3908">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 xml:space="preserve">6.1.5. Оплачувати вартість наданих Виконавцем послуг </w:t>
      </w:r>
      <w:r w:rsidRPr="00486353">
        <w:rPr>
          <w:rFonts w:ascii="Times New Roman" w:eastAsia="Times New Roman" w:hAnsi="Times New Roman" w:cs="Times New Roman"/>
          <w:color w:val="000000"/>
          <w:spacing w:val="6"/>
          <w:sz w:val="24"/>
          <w:szCs w:val="24"/>
          <w:lang w:eastAsia="ru-RU"/>
        </w:rPr>
        <w:t xml:space="preserve">на підставі підписаних Сторонами </w:t>
      </w:r>
      <w:r w:rsidR="00D76C27">
        <w:rPr>
          <w:rFonts w:ascii="Times New Roman" w:eastAsia="Times New Roman" w:hAnsi="Times New Roman" w:cs="Times New Roman"/>
          <w:sz w:val="24"/>
          <w:szCs w:val="24"/>
          <w:lang w:eastAsia="ru-RU"/>
        </w:rPr>
        <w:t>актів</w:t>
      </w:r>
      <w:r w:rsidR="00D76C27" w:rsidRPr="00486353">
        <w:rPr>
          <w:rFonts w:ascii="Times New Roman" w:eastAsia="Times New Roman" w:hAnsi="Times New Roman" w:cs="Times New Roman"/>
          <w:sz w:val="24"/>
          <w:szCs w:val="24"/>
          <w:lang w:eastAsia="ru-RU"/>
        </w:rPr>
        <w:t xml:space="preserve"> </w:t>
      </w:r>
      <w:r w:rsidR="0083525E" w:rsidRPr="0083525E">
        <w:rPr>
          <w:rFonts w:ascii="Times New Roman" w:eastAsia="Times New Roman" w:hAnsi="Times New Roman" w:cs="Times New Roman"/>
          <w:sz w:val="24"/>
          <w:szCs w:val="24"/>
          <w:lang w:eastAsia="ru-RU"/>
        </w:rPr>
        <w:t>приймання виконаних будівельних робіт</w:t>
      </w:r>
      <w:r w:rsidR="00D76C27" w:rsidRPr="00486353">
        <w:rPr>
          <w:rFonts w:ascii="Times New Roman" w:eastAsia="Times New Roman" w:hAnsi="Times New Roman" w:cs="Times New Roman"/>
          <w:sz w:val="24"/>
          <w:szCs w:val="24"/>
          <w:lang w:eastAsia="ru-RU"/>
        </w:rPr>
        <w:t xml:space="preserve"> форми № КБ-2в</w:t>
      </w:r>
      <w:r w:rsidR="00D76C27" w:rsidRPr="00486353">
        <w:rPr>
          <w:rFonts w:ascii="Times New Roman" w:eastAsia="Times New Roman" w:hAnsi="Times New Roman" w:cs="Times New Roman"/>
          <w:color w:val="000000"/>
          <w:spacing w:val="6"/>
          <w:sz w:val="24"/>
          <w:szCs w:val="24"/>
          <w:lang w:eastAsia="ru-RU"/>
        </w:rPr>
        <w:t xml:space="preserve"> </w:t>
      </w:r>
      <w:r w:rsidRPr="00486353">
        <w:rPr>
          <w:rFonts w:ascii="Times New Roman" w:eastAsia="Times New Roman" w:hAnsi="Times New Roman" w:cs="Times New Roman"/>
          <w:color w:val="000000"/>
          <w:spacing w:val="6"/>
          <w:sz w:val="24"/>
          <w:szCs w:val="24"/>
          <w:lang w:eastAsia="ru-RU"/>
        </w:rPr>
        <w:t>протягом десяти</w:t>
      </w:r>
      <w:r w:rsidRPr="00486353">
        <w:rPr>
          <w:rFonts w:ascii="Times New Roman" w:eastAsia="Times New Roman" w:hAnsi="Times New Roman" w:cs="Times New Roman"/>
          <w:color w:val="000000"/>
          <w:spacing w:val="-1"/>
          <w:sz w:val="24"/>
          <w:szCs w:val="24"/>
          <w:lang w:eastAsia="ru-RU"/>
        </w:rPr>
        <w:t xml:space="preserve"> календарних днів після підписання Замовником актів</w:t>
      </w:r>
      <w:r w:rsidR="00A671FE">
        <w:rPr>
          <w:rFonts w:ascii="Times New Roman" w:eastAsia="Times New Roman" w:hAnsi="Times New Roman" w:cs="Times New Roman"/>
          <w:color w:val="000000"/>
          <w:sz w:val="24"/>
          <w:szCs w:val="24"/>
          <w:lang w:eastAsia="ru-RU"/>
        </w:rPr>
        <w:t>.</w:t>
      </w:r>
    </w:p>
    <w:p w:rsidR="00486353" w:rsidRPr="00486353" w:rsidRDefault="00486353" w:rsidP="000F3908">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6.1.6. Д</w:t>
      </w:r>
      <w:r w:rsidRPr="00486353">
        <w:rPr>
          <w:rFonts w:ascii="Times New Roman" w:eastAsia="Times New Roman" w:hAnsi="Times New Roman" w:cs="Times New Roman"/>
          <w:color w:val="000000"/>
          <w:spacing w:val="-1"/>
          <w:sz w:val="24"/>
          <w:szCs w:val="24"/>
          <w:lang w:eastAsia="ru-RU"/>
        </w:rPr>
        <w:t xml:space="preserve">обросовісно виконувати свої обов'язки, передбачені цим Договором та законодавством України. </w:t>
      </w:r>
    </w:p>
    <w:p w:rsidR="00486353" w:rsidRPr="00486353" w:rsidRDefault="00486353" w:rsidP="000F3908">
      <w:pPr>
        <w:spacing w:after="0"/>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6.2. </w:t>
      </w:r>
      <w:r w:rsidRPr="00486353">
        <w:rPr>
          <w:rFonts w:ascii="Times New Roman" w:eastAsia="Times New Roman" w:hAnsi="Times New Roman" w:cs="Times New Roman"/>
          <w:b/>
          <w:color w:val="000000"/>
          <w:sz w:val="24"/>
          <w:szCs w:val="24"/>
          <w:lang w:eastAsia="ru-RU"/>
        </w:rPr>
        <w:t>Замовник має право</w:t>
      </w:r>
      <w:r w:rsidRPr="00486353">
        <w:rPr>
          <w:rFonts w:ascii="Times New Roman" w:eastAsia="Times New Roman" w:hAnsi="Times New Roman" w:cs="Times New Roman"/>
          <w:color w:val="000000"/>
          <w:sz w:val="24"/>
          <w:szCs w:val="24"/>
          <w:lang w:eastAsia="ru-RU"/>
        </w:rPr>
        <w:t>:</w:t>
      </w:r>
    </w:p>
    <w:p w:rsidR="00486353" w:rsidRPr="00486353" w:rsidRDefault="00486353" w:rsidP="000F3908">
      <w:pPr>
        <w:spacing w:after="0"/>
        <w:ind w:firstLine="567"/>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6.2.1. Відмовитись від Договору в будь-який час до закінчення виконання послуг, оплативши Виконавцю виконану частину послуг</w:t>
      </w:r>
      <w:r w:rsidR="00A671FE">
        <w:rPr>
          <w:rFonts w:ascii="Times New Roman" w:eastAsia="Times New Roman" w:hAnsi="Times New Roman" w:cs="Times New Roman"/>
          <w:color w:val="000000"/>
          <w:sz w:val="24"/>
          <w:szCs w:val="24"/>
          <w:lang w:eastAsia="ru-RU"/>
        </w:rPr>
        <w:t>.</w:t>
      </w:r>
    </w:p>
    <w:p w:rsidR="00486353" w:rsidRPr="00486353" w:rsidRDefault="00486353" w:rsidP="000F3908">
      <w:pPr>
        <w:spacing w:after="0"/>
        <w:ind w:firstLine="567"/>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6.2.2. Контролювати надання послуг та їх якість у строки, встановлені цим Договором</w:t>
      </w:r>
      <w:r w:rsidR="00A671FE">
        <w:rPr>
          <w:rFonts w:ascii="Times New Roman" w:eastAsia="Times New Roman" w:hAnsi="Times New Roman" w:cs="Times New Roman"/>
          <w:color w:val="000000"/>
          <w:sz w:val="24"/>
          <w:szCs w:val="24"/>
          <w:lang w:eastAsia="ru-RU"/>
        </w:rPr>
        <w:t>.</w:t>
      </w:r>
    </w:p>
    <w:p w:rsidR="00486353" w:rsidRPr="00486353" w:rsidRDefault="00486353" w:rsidP="000F3908">
      <w:pPr>
        <w:spacing w:after="0"/>
        <w:ind w:firstLine="567"/>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6.2.3. Повернути </w:t>
      </w:r>
      <w:r w:rsidR="00D76C27">
        <w:rPr>
          <w:rFonts w:ascii="Times New Roman" w:eastAsia="Times New Roman" w:hAnsi="Times New Roman" w:cs="Times New Roman"/>
          <w:sz w:val="24"/>
          <w:szCs w:val="24"/>
          <w:lang w:eastAsia="ru-RU"/>
        </w:rPr>
        <w:t>актів</w:t>
      </w:r>
      <w:r w:rsidR="00D76C27" w:rsidRPr="00486353">
        <w:rPr>
          <w:rFonts w:ascii="Times New Roman" w:eastAsia="Times New Roman" w:hAnsi="Times New Roman" w:cs="Times New Roman"/>
          <w:sz w:val="24"/>
          <w:szCs w:val="24"/>
          <w:lang w:eastAsia="ru-RU"/>
        </w:rPr>
        <w:t xml:space="preserve"> </w:t>
      </w:r>
      <w:r w:rsidR="0083525E" w:rsidRPr="0083525E">
        <w:rPr>
          <w:rFonts w:ascii="Times New Roman" w:eastAsia="Times New Roman" w:hAnsi="Times New Roman" w:cs="Times New Roman"/>
          <w:sz w:val="24"/>
          <w:szCs w:val="24"/>
          <w:lang w:eastAsia="ru-RU"/>
        </w:rPr>
        <w:t>приймання виконаних будівельних робіт</w:t>
      </w:r>
      <w:r w:rsidR="00D76C27" w:rsidRPr="00486353">
        <w:rPr>
          <w:rFonts w:ascii="Times New Roman" w:eastAsia="Times New Roman" w:hAnsi="Times New Roman" w:cs="Times New Roman"/>
          <w:sz w:val="24"/>
          <w:szCs w:val="24"/>
          <w:lang w:eastAsia="ru-RU"/>
        </w:rPr>
        <w:t xml:space="preserve"> форми № КБ-2в</w:t>
      </w:r>
      <w:r w:rsidRPr="00486353">
        <w:rPr>
          <w:rFonts w:ascii="Times New Roman" w:eastAsia="Times New Roman" w:hAnsi="Times New Roman" w:cs="Times New Roman"/>
          <w:color w:val="000000"/>
          <w:sz w:val="24"/>
          <w:szCs w:val="24"/>
          <w:lang w:eastAsia="ru-RU"/>
        </w:rPr>
        <w:t xml:space="preserve"> Виконавцю без здійснення оплати в разі  неналежного оформлення документів</w:t>
      </w:r>
      <w:r w:rsidR="00A671FE">
        <w:rPr>
          <w:rFonts w:ascii="Times New Roman" w:eastAsia="Times New Roman" w:hAnsi="Times New Roman" w:cs="Times New Roman"/>
          <w:color w:val="000000"/>
          <w:sz w:val="24"/>
          <w:szCs w:val="24"/>
          <w:lang w:eastAsia="ru-RU"/>
        </w:rPr>
        <w:t>.</w:t>
      </w:r>
    </w:p>
    <w:p w:rsidR="00486353" w:rsidRPr="00486353" w:rsidRDefault="00486353" w:rsidP="000F3908">
      <w:pPr>
        <w:spacing w:after="0"/>
        <w:ind w:firstLine="567"/>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6.2.4. Ініціювати внесення змін у Договір, вимагати його розірвання, відшкодування збитків в разі недотримання Виконавцем умов Договору</w:t>
      </w:r>
      <w:r w:rsidR="00A671FE">
        <w:rPr>
          <w:rFonts w:ascii="Times New Roman" w:eastAsia="Times New Roman" w:hAnsi="Times New Roman" w:cs="Times New Roman"/>
          <w:color w:val="000000"/>
          <w:sz w:val="24"/>
          <w:szCs w:val="24"/>
          <w:lang w:eastAsia="ru-RU"/>
        </w:rPr>
        <w:t>.</w:t>
      </w:r>
    </w:p>
    <w:p w:rsidR="00486353" w:rsidRPr="00486353" w:rsidRDefault="00486353" w:rsidP="000F3908">
      <w:pPr>
        <w:spacing w:after="0"/>
        <w:ind w:firstLine="567"/>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6.2.5. Відмовитися від прийняття </w:t>
      </w:r>
      <w:r w:rsidR="00D76C27">
        <w:rPr>
          <w:rFonts w:ascii="Times New Roman" w:eastAsia="Times New Roman" w:hAnsi="Times New Roman" w:cs="Times New Roman"/>
          <w:sz w:val="24"/>
          <w:szCs w:val="24"/>
          <w:lang w:eastAsia="ru-RU"/>
        </w:rPr>
        <w:t>актів</w:t>
      </w:r>
      <w:r w:rsidR="00D76C27" w:rsidRPr="00486353">
        <w:rPr>
          <w:rFonts w:ascii="Times New Roman" w:eastAsia="Times New Roman" w:hAnsi="Times New Roman" w:cs="Times New Roman"/>
          <w:sz w:val="24"/>
          <w:szCs w:val="24"/>
          <w:lang w:eastAsia="ru-RU"/>
        </w:rPr>
        <w:t xml:space="preserve"> </w:t>
      </w:r>
      <w:r w:rsidR="0083525E" w:rsidRPr="0083525E">
        <w:rPr>
          <w:rFonts w:ascii="Times New Roman" w:eastAsia="Times New Roman" w:hAnsi="Times New Roman" w:cs="Times New Roman"/>
          <w:sz w:val="24"/>
          <w:szCs w:val="24"/>
          <w:lang w:eastAsia="ru-RU"/>
        </w:rPr>
        <w:t>приймання виконаних будівельних робіт</w:t>
      </w:r>
      <w:r w:rsidR="00D76C27" w:rsidRPr="00486353">
        <w:rPr>
          <w:rFonts w:ascii="Times New Roman" w:eastAsia="Times New Roman" w:hAnsi="Times New Roman" w:cs="Times New Roman"/>
          <w:sz w:val="24"/>
          <w:szCs w:val="24"/>
          <w:lang w:eastAsia="ru-RU"/>
        </w:rPr>
        <w:t xml:space="preserve"> форми №</w:t>
      </w:r>
      <w:r w:rsidR="0083525E">
        <w:rPr>
          <w:rFonts w:ascii="Times New Roman" w:eastAsia="Times New Roman" w:hAnsi="Times New Roman" w:cs="Times New Roman"/>
          <w:sz w:val="24"/>
          <w:szCs w:val="24"/>
          <w:lang w:eastAsia="ru-RU"/>
        </w:rPr>
        <w:t> </w:t>
      </w:r>
      <w:r w:rsidR="00D76C27" w:rsidRPr="00486353">
        <w:rPr>
          <w:rFonts w:ascii="Times New Roman" w:eastAsia="Times New Roman" w:hAnsi="Times New Roman" w:cs="Times New Roman"/>
          <w:sz w:val="24"/>
          <w:szCs w:val="24"/>
          <w:lang w:eastAsia="ru-RU"/>
        </w:rPr>
        <w:t>КБ-2в</w:t>
      </w:r>
      <w:r w:rsidRPr="00486353">
        <w:rPr>
          <w:rFonts w:ascii="Times New Roman" w:eastAsia="Times New Roman" w:hAnsi="Times New Roman" w:cs="Times New Roman"/>
          <w:color w:val="000000"/>
          <w:sz w:val="24"/>
          <w:szCs w:val="24"/>
          <w:lang w:eastAsia="ru-RU"/>
        </w:rPr>
        <w:t>, якщо якість наданих послуг не відповідає умовам Договору, і вимагати від Виконавця відшкодування збитків, якщо вони виникли внаслідок невиконання або неналежного виконання ним взятих на себе зобов’язань за Договором.</w:t>
      </w:r>
    </w:p>
    <w:p w:rsidR="00486353" w:rsidRPr="00486353" w:rsidRDefault="00486353" w:rsidP="000F3908">
      <w:pPr>
        <w:spacing w:after="0"/>
        <w:ind w:firstLine="567"/>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6.2.6. Інші права, передбачені законодавчими та нормативно-правовими актами України.</w:t>
      </w:r>
    </w:p>
    <w:p w:rsidR="00486353" w:rsidRPr="00486353" w:rsidRDefault="00486353" w:rsidP="000F3908">
      <w:pPr>
        <w:spacing w:after="0"/>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6.3. </w:t>
      </w:r>
      <w:r w:rsidRPr="00486353">
        <w:rPr>
          <w:rFonts w:ascii="Times New Roman" w:eastAsia="Times New Roman" w:hAnsi="Times New Roman" w:cs="Times New Roman"/>
          <w:b/>
          <w:color w:val="000000"/>
          <w:sz w:val="24"/>
          <w:szCs w:val="24"/>
          <w:lang w:eastAsia="ru-RU"/>
        </w:rPr>
        <w:t>Виконавець зобов'язаний</w:t>
      </w:r>
      <w:r w:rsidRPr="00486353">
        <w:rPr>
          <w:rFonts w:ascii="Times New Roman" w:eastAsia="Times New Roman" w:hAnsi="Times New Roman" w:cs="Times New Roman"/>
          <w:color w:val="000000"/>
          <w:sz w:val="24"/>
          <w:szCs w:val="24"/>
          <w:lang w:eastAsia="ru-RU"/>
        </w:rPr>
        <w:t>:</w:t>
      </w:r>
    </w:p>
    <w:p w:rsidR="00486353" w:rsidRPr="00486353" w:rsidRDefault="00486353" w:rsidP="000F3908">
      <w:pPr>
        <w:spacing w:after="0"/>
        <w:ind w:firstLine="567"/>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6.3.1. Забезпечити надання послуг у строки, встановлені цим Договором</w:t>
      </w:r>
      <w:r w:rsidR="00A671FE">
        <w:rPr>
          <w:rFonts w:ascii="Times New Roman" w:eastAsia="Times New Roman" w:hAnsi="Times New Roman" w:cs="Times New Roman"/>
          <w:color w:val="000000"/>
          <w:sz w:val="24"/>
          <w:szCs w:val="24"/>
          <w:lang w:eastAsia="ru-RU"/>
        </w:rPr>
        <w:t>.</w:t>
      </w:r>
    </w:p>
    <w:p w:rsidR="00486353" w:rsidRPr="00486353" w:rsidRDefault="00486353" w:rsidP="000F3908">
      <w:pPr>
        <w:spacing w:after="0"/>
        <w:ind w:firstLine="567"/>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6.3.2. Забезпечити надання послуг, якість яких відповідає  умовам,  установленим розділом II цього Договору</w:t>
      </w:r>
      <w:r w:rsidR="00A671FE">
        <w:rPr>
          <w:rFonts w:ascii="Times New Roman" w:eastAsia="Times New Roman" w:hAnsi="Times New Roman" w:cs="Times New Roman"/>
          <w:color w:val="000000"/>
          <w:sz w:val="24"/>
          <w:szCs w:val="24"/>
          <w:lang w:eastAsia="ru-RU"/>
        </w:rPr>
        <w:t>.</w:t>
      </w:r>
    </w:p>
    <w:p w:rsidR="00486353" w:rsidRPr="00AB1B8C" w:rsidRDefault="00486353" w:rsidP="000F3908">
      <w:pPr>
        <w:spacing w:after="0"/>
        <w:ind w:firstLine="567"/>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lastRenderedPageBreak/>
        <w:t xml:space="preserve">6.3.3. </w:t>
      </w:r>
      <w:r w:rsidR="00AB1B8C" w:rsidRPr="00AB1B8C">
        <w:rPr>
          <w:rFonts w:ascii="Times New Roman" w:hAnsi="Times New Roman"/>
          <w:sz w:val="24"/>
          <w:szCs w:val="24"/>
        </w:rPr>
        <w:t>Перед початком надання послуги з поточного ремонту дорожнього покриття</w:t>
      </w:r>
      <w:r w:rsidR="001A3081">
        <w:rPr>
          <w:rFonts w:ascii="Times New Roman" w:hAnsi="Times New Roman"/>
          <w:sz w:val="24"/>
          <w:szCs w:val="24"/>
        </w:rPr>
        <w:t xml:space="preserve"> вулиці учасник погоджує ордер </w:t>
      </w:r>
      <w:r w:rsidR="00AB1B8C" w:rsidRPr="00AB1B8C">
        <w:rPr>
          <w:rFonts w:ascii="Times New Roman" w:hAnsi="Times New Roman"/>
          <w:sz w:val="24"/>
          <w:szCs w:val="24"/>
        </w:rPr>
        <w:t>відповідно до статті 26 Закону України «Про дорожній рух».</w:t>
      </w:r>
    </w:p>
    <w:p w:rsidR="00486353" w:rsidRPr="00486353" w:rsidRDefault="00486353" w:rsidP="000F3908">
      <w:pPr>
        <w:spacing w:after="0"/>
        <w:ind w:firstLine="567"/>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6.3.4. Інформувати письмово на вимогу Замовника про хід виконання зобов’язань за Договором. Невідкладно інформувати про обставини, що перешкоджають їх виконанню, а також про заходи, необхідні для їх усунення</w:t>
      </w:r>
      <w:r w:rsidR="00A671FE">
        <w:rPr>
          <w:rFonts w:ascii="Times New Roman" w:eastAsia="Times New Roman" w:hAnsi="Times New Roman" w:cs="Times New Roman"/>
          <w:color w:val="000000"/>
          <w:sz w:val="24"/>
          <w:szCs w:val="24"/>
          <w:lang w:eastAsia="ru-RU"/>
        </w:rPr>
        <w:t>.</w:t>
      </w:r>
    </w:p>
    <w:p w:rsidR="00486353" w:rsidRPr="00486353" w:rsidRDefault="00486353" w:rsidP="000F3908">
      <w:pPr>
        <w:spacing w:after="0"/>
        <w:ind w:right="1" w:firstLine="567"/>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6.3.5. Завчасно і у письмовій формі інформувати Замовника про можливе сповільнення або призупинення надання послуг з незалежних від Виконавця обставин</w:t>
      </w:r>
      <w:r w:rsidR="00A671FE">
        <w:rPr>
          <w:rFonts w:ascii="Times New Roman" w:eastAsia="Times New Roman" w:hAnsi="Times New Roman" w:cs="Times New Roman"/>
          <w:color w:val="000000"/>
          <w:sz w:val="24"/>
          <w:szCs w:val="24"/>
          <w:lang w:eastAsia="ru-RU"/>
        </w:rPr>
        <w:t>.</w:t>
      </w:r>
    </w:p>
    <w:p w:rsidR="00486353" w:rsidRPr="00486353" w:rsidRDefault="00486353" w:rsidP="000F3908">
      <w:pPr>
        <w:spacing w:after="0"/>
        <w:ind w:right="1" w:firstLine="567"/>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6.3.6. Виконувати належним чином інші зобов’язання, передбачені законодавчими та нормативно-правовими актами України.</w:t>
      </w:r>
    </w:p>
    <w:p w:rsidR="00486353" w:rsidRPr="00486353" w:rsidRDefault="00486353" w:rsidP="000F3908">
      <w:pPr>
        <w:spacing w:after="0"/>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6.4. </w:t>
      </w:r>
      <w:r w:rsidRPr="00486353">
        <w:rPr>
          <w:rFonts w:ascii="Times New Roman" w:eastAsia="Times New Roman" w:hAnsi="Times New Roman" w:cs="Times New Roman"/>
          <w:b/>
          <w:color w:val="000000"/>
          <w:sz w:val="24"/>
          <w:szCs w:val="24"/>
          <w:lang w:eastAsia="ru-RU"/>
        </w:rPr>
        <w:t>Виконавець має право</w:t>
      </w:r>
      <w:r w:rsidRPr="00486353">
        <w:rPr>
          <w:rFonts w:ascii="Times New Roman" w:eastAsia="Times New Roman" w:hAnsi="Times New Roman" w:cs="Times New Roman"/>
          <w:color w:val="000000"/>
          <w:sz w:val="24"/>
          <w:szCs w:val="24"/>
          <w:lang w:eastAsia="ru-RU"/>
        </w:rPr>
        <w:t>:</w:t>
      </w:r>
    </w:p>
    <w:p w:rsidR="00486353" w:rsidRPr="00486353" w:rsidRDefault="00486353" w:rsidP="000F3908">
      <w:pPr>
        <w:spacing w:after="0"/>
        <w:ind w:right="1" w:firstLine="567"/>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6.4.1. Своєчасно та в повному обсязі отримувати плату за надані послуги</w:t>
      </w:r>
      <w:r w:rsidR="00A671FE">
        <w:rPr>
          <w:rFonts w:ascii="Times New Roman" w:eastAsia="Times New Roman" w:hAnsi="Times New Roman" w:cs="Times New Roman"/>
          <w:color w:val="000000"/>
          <w:sz w:val="24"/>
          <w:szCs w:val="24"/>
          <w:lang w:eastAsia="ru-RU"/>
        </w:rPr>
        <w:t>.</w:t>
      </w:r>
    </w:p>
    <w:p w:rsidR="00486353" w:rsidRPr="00486353" w:rsidRDefault="00486353" w:rsidP="000F3908">
      <w:pPr>
        <w:spacing w:after="0"/>
        <w:ind w:right="1" w:firstLine="567"/>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 xml:space="preserve">6.4.2. </w:t>
      </w:r>
      <w:r w:rsidR="001A3081">
        <w:rPr>
          <w:rFonts w:ascii="Times New Roman" w:eastAsia="Times New Roman" w:hAnsi="Times New Roman" w:cs="Times New Roman"/>
          <w:sz w:val="24"/>
          <w:szCs w:val="24"/>
          <w:lang w:eastAsia="ru-RU"/>
        </w:rPr>
        <w:t>Залучати суб’єктів</w:t>
      </w:r>
      <w:r w:rsidRPr="00486353">
        <w:rPr>
          <w:rFonts w:ascii="Times New Roman" w:eastAsia="Times New Roman" w:hAnsi="Times New Roman" w:cs="Times New Roman"/>
          <w:sz w:val="24"/>
          <w:szCs w:val="24"/>
          <w:lang w:eastAsia="ru-RU"/>
        </w:rPr>
        <w:t xml:space="preserve"> господарювання до виконання робіт (надання послуг) як субпідрядників, залишаючись відповідальним перед Замовником за результати їхньої роботи.</w:t>
      </w:r>
    </w:p>
    <w:p w:rsidR="00486353" w:rsidRPr="00486353" w:rsidRDefault="00486353" w:rsidP="000F3908">
      <w:pPr>
        <w:spacing w:after="0"/>
        <w:ind w:right="1" w:firstLine="567"/>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6.4.3. Отримувати від Замовника інформацію, необхідну для виконання умов цього Договору</w:t>
      </w:r>
      <w:r w:rsidR="00A671FE">
        <w:rPr>
          <w:rFonts w:ascii="Times New Roman" w:eastAsia="Times New Roman" w:hAnsi="Times New Roman" w:cs="Times New Roman"/>
          <w:color w:val="000000"/>
          <w:sz w:val="24"/>
          <w:szCs w:val="24"/>
          <w:lang w:eastAsia="ru-RU"/>
        </w:rPr>
        <w:t>.</w:t>
      </w:r>
    </w:p>
    <w:p w:rsidR="00486353" w:rsidRPr="00486353" w:rsidRDefault="00486353" w:rsidP="000F3908">
      <w:pPr>
        <w:spacing w:after="0"/>
        <w:ind w:right="1" w:firstLine="567"/>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6.4.4. Інші права, передбачені нормативними та законодавчими актами України.</w:t>
      </w:r>
    </w:p>
    <w:p w:rsidR="00486353" w:rsidRPr="00486353" w:rsidRDefault="00CA6763" w:rsidP="00863045">
      <w:pPr>
        <w:spacing w:after="0"/>
        <w:ind w:right="1"/>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VII. ВІДПОВІДАЛЬНІСТЬ СТОРІН</w:t>
      </w:r>
    </w:p>
    <w:p w:rsidR="00486353" w:rsidRPr="00486353" w:rsidRDefault="00486353" w:rsidP="000F3908">
      <w:pPr>
        <w:spacing w:after="0"/>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 </w:t>
      </w:r>
    </w:p>
    <w:p w:rsidR="00486353" w:rsidRPr="00486353" w:rsidRDefault="00486353" w:rsidP="000F3908">
      <w:pPr>
        <w:spacing w:after="0"/>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7.2. У разі ненадання послуг або надання їх не в повному обсязі у строки, визначені даним Договором, Виконавець сплачує Замовнику пеню в розмірі 0,1% вартості послуг </w:t>
      </w:r>
      <w:r w:rsidRPr="00486353">
        <w:rPr>
          <w:rFonts w:ascii="Times New Roman" w:eastAsia="Times New Roman" w:hAnsi="Times New Roman" w:cs="Times New Roman"/>
          <w:color w:val="000000"/>
          <w:sz w:val="24"/>
          <w:szCs w:val="24"/>
          <w:shd w:val="clear" w:color="auto" w:fill="FFFFFF"/>
          <w:lang w:eastAsia="ru-RU"/>
        </w:rPr>
        <w:t>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але не більше подвійної облікової ставки НБУ, яка діяла на момент відповідного прострочення, від суми ненаданих послуг за кожень день прострочення виконання.</w:t>
      </w:r>
    </w:p>
    <w:p w:rsidR="00486353" w:rsidRPr="00486353" w:rsidRDefault="00486353" w:rsidP="000F3908">
      <w:pPr>
        <w:spacing w:after="0"/>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sz w:val="24"/>
          <w:szCs w:val="24"/>
          <w:lang w:eastAsia="ru-RU"/>
        </w:rPr>
        <w:t xml:space="preserve">7.3. </w:t>
      </w:r>
      <w:r w:rsidRPr="00486353">
        <w:rPr>
          <w:rFonts w:ascii="Times New Roman" w:eastAsia="Times New Roman" w:hAnsi="Times New Roman" w:cs="Times New Roman"/>
          <w:color w:val="000000"/>
          <w:sz w:val="24"/>
          <w:szCs w:val="24"/>
          <w:lang w:eastAsia="ru-RU"/>
        </w:rPr>
        <w:t xml:space="preserve">Виконавець несе повну відповідальність за правильність застосування норм витрат, списання матеріальних ресурсів, розробку калькуляцій та якість наданих послуг. </w:t>
      </w:r>
    </w:p>
    <w:p w:rsidR="00486353" w:rsidRPr="00486353" w:rsidRDefault="00486353" w:rsidP="000F3908">
      <w:pPr>
        <w:spacing w:after="0"/>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7.4. Якщо під час приймання наданих послуг виявлені недоліки, то вони усуваються Виконавцем за його рахунок.</w:t>
      </w:r>
    </w:p>
    <w:p w:rsidR="00486353" w:rsidRPr="00486353" w:rsidRDefault="00486353" w:rsidP="000F3908">
      <w:pPr>
        <w:spacing w:after="0"/>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7.5.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486353" w:rsidRPr="00486353" w:rsidRDefault="00486353" w:rsidP="000F3908">
      <w:pPr>
        <w:spacing w:after="0"/>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7.6. У разі необхідності відшкодування збитків або застосування інших санкцій Сторона, права або законні інтереси якої порушено, з метою досудового вирішення спору має право звернутися до порушника з письмовою претензією.</w:t>
      </w:r>
    </w:p>
    <w:p w:rsidR="00486353" w:rsidRPr="00486353" w:rsidRDefault="00CA6763" w:rsidP="00863045">
      <w:pPr>
        <w:tabs>
          <w:tab w:val="left" w:pos="0"/>
        </w:tabs>
        <w:spacing w:after="0"/>
        <w:jc w:val="center"/>
        <w:rPr>
          <w:rFonts w:ascii="Times New Roman" w:eastAsia="Times New Roman" w:hAnsi="Times New Roman" w:cs="Times New Roman"/>
          <w:sz w:val="24"/>
          <w:szCs w:val="24"/>
          <w:lang w:eastAsia="ru-RU"/>
        </w:rPr>
      </w:pPr>
      <w:r w:rsidRPr="00486353">
        <w:rPr>
          <w:rFonts w:ascii="Times New Roman" w:eastAsia="Times New Roman" w:hAnsi="Times New Roman" w:cs="Times New Roman"/>
          <w:b/>
          <w:sz w:val="24"/>
          <w:szCs w:val="24"/>
          <w:lang w:eastAsia="ru-RU"/>
        </w:rPr>
        <w:t>VIII. ОБСТАВИНИ НЕПЕРЕБОРНОЇ СИЛИ</w:t>
      </w:r>
    </w:p>
    <w:p w:rsidR="00486353" w:rsidRPr="00486353" w:rsidRDefault="00486353" w:rsidP="000F3908">
      <w:pPr>
        <w:tabs>
          <w:tab w:val="left" w:pos="0"/>
        </w:tabs>
        <w:spacing w:after="0"/>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якщо доведуть, що належне виконання зобов’язання виявилось неможливим внаслідок дії непереборної сили, тобто надзвичайних і невідворотних обставин за даних умов здійснення господарської діяльності. </w:t>
      </w:r>
    </w:p>
    <w:p w:rsidR="00486353" w:rsidRPr="00486353" w:rsidRDefault="00486353" w:rsidP="000F3908">
      <w:pPr>
        <w:spacing w:after="0"/>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E723F4" w:rsidRDefault="00E723F4" w:rsidP="00863045">
      <w:pPr>
        <w:spacing w:after="0"/>
        <w:jc w:val="center"/>
        <w:rPr>
          <w:rFonts w:ascii="Times New Roman" w:eastAsia="Times New Roman" w:hAnsi="Times New Roman" w:cs="Times New Roman"/>
          <w:b/>
          <w:sz w:val="24"/>
          <w:szCs w:val="24"/>
          <w:lang w:eastAsia="ru-RU"/>
        </w:rPr>
      </w:pPr>
    </w:p>
    <w:p w:rsidR="00486353" w:rsidRPr="00486353" w:rsidRDefault="00CA6763" w:rsidP="00863045">
      <w:pPr>
        <w:spacing w:after="0"/>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lastRenderedPageBreak/>
        <w:t>IX. ВИРІШЕННЯ СПОРІВ</w:t>
      </w:r>
    </w:p>
    <w:p w:rsidR="00486353" w:rsidRPr="00486353" w:rsidRDefault="00486353" w:rsidP="000F3908">
      <w:pPr>
        <w:spacing w:after="0"/>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486353" w:rsidRPr="00486353" w:rsidRDefault="00486353" w:rsidP="000F3908">
      <w:pPr>
        <w:spacing w:after="0"/>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9.2. У разі недосягнення Сторонами згоди спори (розбіжності) вирішуються у судовому порядку.</w:t>
      </w:r>
    </w:p>
    <w:p w:rsidR="00486353" w:rsidRPr="00486353" w:rsidRDefault="00CA6763" w:rsidP="00863045">
      <w:pPr>
        <w:spacing w:after="0"/>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X. СТРОК ДІЇ ДОГОВОРУ</w:t>
      </w:r>
    </w:p>
    <w:p w:rsidR="00486353" w:rsidRPr="00486353" w:rsidRDefault="00486353" w:rsidP="000F3908">
      <w:pPr>
        <w:spacing w:after="0"/>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10.1</w:t>
      </w:r>
      <w:r w:rsidRPr="00486353">
        <w:rPr>
          <w:rFonts w:ascii="Times New Roman" w:eastAsia="Times New Roman" w:hAnsi="Times New Roman" w:cs="Times New Roman"/>
          <w:color w:val="000000"/>
          <w:sz w:val="24"/>
          <w:szCs w:val="24"/>
          <w:lang w:eastAsia="ru-RU"/>
        </w:rPr>
        <w:t xml:space="preserve">. </w:t>
      </w:r>
      <w:r w:rsidR="001C592A" w:rsidRPr="00B37FEA">
        <w:rPr>
          <w:rFonts w:ascii="Times New Roman" w:eastAsia="Times New Roman" w:hAnsi="Times New Roman" w:cs="Times New Roman"/>
          <w:sz w:val="24"/>
          <w:szCs w:val="24"/>
          <w:lang w:eastAsia="ru-RU"/>
        </w:rPr>
        <w:t>Цей Договір набуває чинності з моменту його підписання Сторонами та діє до 31</w:t>
      </w:r>
      <w:r w:rsidR="001A3081">
        <w:rPr>
          <w:rFonts w:ascii="Times New Roman" w:eastAsia="Times New Roman" w:hAnsi="Times New Roman" w:cs="Times New Roman"/>
          <w:sz w:val="24"/>
          <w:szCs w:val="24"/>
          <w:lang w:eastAsia="ru-RU"/>
        </w:rPr>
        <w:t>.12.2024</w:t>
      </w:r>
      <w:r w:rsidR="001C592A" w:rsidRPr="00B37FEA">
        <w:rPr>
          <w:rFonts w:ascii="Times New Roman" w:eastAsia="Times New Roman" w:hAnsi="Times New Roman" w:cs="Times New Roman"/>
          <w:sz w:val="24"/>
          <w:szCs w:val="24"/>
          <w:lang w:eastAsia="ru-RU"/>
        </w:rPr>
        <w:t>, а у частині розрахунків – до повного виконання зобов’язань. Закінчення строку дії Договору не звільняє Сторін від виконання зобов’язань, які лишились невиконаними.</w:t>
      </w:r>
    </w:p>
    <w:p w:rsidR="00486353" w:rsidRPr="00486353" w:rsidRDefault="00486353" w:rsidP="000F3908">
      <w:pPr>
        <w:shd w:val="clear" w:color="auto" w:fill="FFFFFF"/>
        <w:spacing w:after="0"/>
        <w:ind w:right="5"/>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10.</w:t>
      </w:r>
      <w:r w:rsidR="001C592A">
        <w:rPr>
          <w:rFonts w:ascii="Times New Roman" w:eastAsia="Times New Roman" w:hAnsi="Times New Roman" w:cs="Times New Roman"/>
          <w:sz w:val="24"/>
          <w:szCs w:val="24"/>
          <w:lang w:eastAsia="ru-RU"/>
        </w:rPr>
        <w:t>2</w:t>
      </w:r>
      <w:r w:rsidRPr="00486353">
        <w:rPr>
          <w:rFonts w:ascii="Times New Roman" w:eastAsia="Times New Roman" w:hAnsi="Times New Roman" w:cs="Times New Roman"/>
          <w:sz w:val="24"/>
          <w:szCs w:val="24"/>
          <w:lang w:eastAsia="ru-RU"/>
        </w:rPr>
        <w:t>. Цей Договір укладається і підписується у двох примірниках, що мають однакову юридичну силу.</w:t>
      </w:r>
    </w:p>
    <w:p w:rsidR="00486353" w:rsidRPr="00486353" w:rsidRDefault="00486353" w:rsidP="000F3908">
      <w:pPr>
        <w:shd w:val="clear" w:color="auto" w:fill="FFFFFF"/>
        <w:tabs>
          <w:tab w:val="left" w:pos="0"/>
        </w:tabs>
        <w:spacing w:after="0"/>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10.</w:t>
      </w:r>
      <w:r w:rsidR="001C592A">
        <w:rPr>
          <w:rFonts w:ascii="Times New Roman" w:eastAsia="Times New Roman" w:hAnsi="Times New Roman" w:cs="Times New Roman"/>
          <w:sz w:val="24"/>
          <w:szCs w:val="24"/>
          <w:lang w:eastAsia="ru-RU"/>
        </w:rPr>
        <w:t>3</w:t>
      </w:r>
      <w:r w:rsidRPr="00486353">
        <w:rPr>
          <w:rFonts w:ascii="Times New Roman" w:eastAsia="Times New Roman" w:hAnsi="Times New Roman" w:cs="Times New Roman"/>
          <w:sz w:val="24"/>
          <w:szCs w:val="24"/>
          <w:lang w:eastAsia="ru-RU"/>
        </w:rPr>
        <w:t>. Додатки та додаткові угоди до цього Договору, підписані Сторонами протягом терміну його дії, є невід’ємними частинами цього Договору.</w:t>
      </w:r>
    </w:p>
    <w:p w:rsidR="00486353" w:rsidRPr="00486353" w:rsidRDefault="00CA6763" w:rsidP="00863045">
      <w:pPr>
        <w:shd w:val="clear" w:color="auto" w:fill="FFFFFF"/>
        <w:tabs>
          <w:tab w:val="left" w:pos="0"/>
        </w:tabs>
        <w:spacing w:after="0"/>
        <w:jc w:val="center"/>
        <w:rPr>
          <w:rFonts w:ascii="Times New Roman" w:eastAsia="Times New Roman" w:hAnsi="Times New Roman" w:cs="Times New Roman"/>
          <w:b/>
          <w:color w:val="000000"/>
          <w:spacing w:val="-2"/>
          <w:sz w:val="24"/>
          <w:szCs w:val="24"/>
          <w:lang w:eastAsia="ru-RU"/>
        </w:rPr>
      </w:pPr>
      <w:r w:rsidRPr="00486353">
        <w:rPr>
          <w:rFonts w:ascii="Times New Roman" w:eastAsia="Times New Roman" w:hAnsi="Times New Roman" w:cs="Times New Roman"/>
          <w:b/>
          <w:sz w:val="24"/>
          <w:szCs w:val="24"/>
          <w:lang w:eastAsia="ru-RU"/>
        </w:rPr>
        <w:t xml:space="preserve">XI. </w:t>
      </w:r>
      <w:r w:rsidRPr="00486353">
        <w:rPr>
          <w:rFonts w:ascii="Times New Roman" w:eastAsia="Times New Roman" w:hAnsi="Times New Roman" w:cs="Times New Roman"/>
          <w:b/>
          <w:color w:val="000000"/>
          <w:spacing w:val="-2"/>
          <w:sz w:val="24"/>
          <w:szCs w:val="24"/>
          <w:lang w:eastAsia="ru-RU"/>
        </w:rPr>
        <w:t>ГАРАНТІЇ</w:t>
      </w:r>
    </w:p>
    <w:p w:rsidR="00486353" w:rsidRPr="00486353" w:rsidRDefault="00486353" w:rsidP="000F3908">
      <w:pPr>
        <w:shd w:val="clear" w:color="auto" w:fill="FFFFFF"/>
        <w:tabs>
          <w:tab w:val="left" w:pos="0"/>
          <w:tab w:val="left" w:pos="1134"/>
        </w:tabs>
        <w:spacing w:after="0"/>
        <w:jc w:val="both"/>
        <w:rPr>
          <w:rFonts w:ascii="Times New Roman" w:eastAsia="Times New Roman" w:hAnsi="Times New Roman" w:cs="Times New Roman"/>
          <w:color w:val="000000"/>
          <w:spacing w:val="-2"/>
          <w:sz w:val="24"/>
          <w:szCs w:val="24"/>
          <w:lang w:eastAsia="ru-RU"/>
        </w:rPr>
      </w:pPr>
      <w:r w:rsidRPr="00486353">
        <w:rPr>
          <w:rFonts w:ascii="Times New Roman" w:eastAsia="Times New Roman" w:hAnsi="Times New Roman" w:cs="Times New Roman"/>
          <w:color w:val="000000"/>
          <w:spacing w:val="-2"/>
          <w:sz w:val="24"/>
          <w:szCs w:val="24"/>
          <w:lang w:eastAsia="ru-RU"/>
        </w:rPr>
        <w:t xml:space="preserve">11.1. Виконавець гарантує належний експлуатаційний стан дорожнього покриття вулиці після наданих послуг </w:t>
      </w:r>
      <w:r w:rsidR="00BA1C0C" w:rsidRPr="00E5526C">
        <w:rPr>
          <w:rFonts w:ascii="Times New Roman" w:hAnsi="Times New Roman"/>
          <w:sz w:val="24"/>
          <w:szCs w:val="24"/>
        </w:rPr>
        <w:t xml:space="preserve">не </w:t>
      </w:r>
      <w:r w:rsidR="00BA1C0C" w:rsidRPr="00BA1C0C">
        <w:rPr>
          <w:rFonts w:ascii="Times New Roman" w:eastAsia="Times New Roman" w:hAnsi="Times New Roman" w:cs="Times New Roman"/>
          <w:color w:val="000000"/>
          <w:spacing w:val="-2"/>
          <w:sz w:val="24"/>
          <w:szCs w:val="24"/>
          <w:lang w:eastAsia="ru-RU"/>
        </w:rPr>
        <w:t>менше 3 (трьох) років</w:t>
      </w:r>
      <w:r w:rsidRPr="00486353">
        <w:rPr>
          <w:rFonts w:ascii="Times New Roman" w:eastAsia="Times New Roman" w:hAnsi="Times New Roman" w:cs="Times New Roman"/>
          <w:color w:val="000000"/>
          <w:spacing w:val="-2"/>
          <w:sz w:val="24"/>
          <w:szCs w:val="24"/>
          <w:lang w:eastAsia="ru-RU"/>
        </w:rPr>
        <w:t xml:space="preserve">. Строк починає свій перебіг з моменту підписання Сторонами </w:t>
      </w:r>
      <w:r w:rsidR="00BA1C0C">
        <w:rPr>
          <w:rFonts w:ascii="Times New Roman" w:eastAsia="Times New Roman" w:hAnsi="Times New Roman" w:cs="Times New Roman"/>
          <w:sz w:val="24"/>
          <w:szCs w:val="24"/>
          <w:lang w:eastAsia="ru-RU"/>
        </w:rPr>
        <w:t>Акта</w:t>
      </w:r>
      <w:r w:rsidR="00BA1C0C" w:rsidRPr="00486353">
        <w:rPr>
          <w:rFonts w:ascii="Times New Roman" w:eastAsia="Times New Roman" w:hAnsi="Times New Roman" w:cs="Times New Roman"/>
          <w:sz w:val="24"/>
          <w:szCs w:val="24"/>
          <w:lang w:eastAsia="ru-RU"/>
        </w:rPr>
        <w:t xml:space="preserve"> </w:t>
      </w:r>
      <w:r w:rsidR="00BA1C0C" w:rsidRPr="0083525E">
        <w:rPr>
          <w:rFonts w:ascii="Times New Roman" w:eastAsia="Times New Roman" w:hAnsi="Times New Roman" w:cs="Times New Roman"/>
          <w:sz w:val="24"/>
          <w:szCs w:val="24"/>
          <w:lang w:eastAsia="ru-RU"/>
        </w:rPr>
        <w:t>приймання виконаних будівельних робіт</w:t>
      </w:r>
      <w:r w:rsidR="00BA1C0C" w:rsidRPr="00486353">
        <w:rPr>
          <w:rFonts w:ascii="Times New Roman" w:eastAsia="Times New Roman" w:hAnsi="Times New Roman" w:cs="Times New Roman"/>
          <w:sz w:val="24"/>
          <w:szCs w:val="24"/>
          <w:lang w:eastAsia="ru-RU"/>
        </w:rPr>
        <w:t xml:space="preserve"> </w:t>
      </w:r>
      <w:r w:rsidR="00BA1C0C">
        <w:rPr>
          <w:rFonts w:ascii="Times New Roman" w:eastAsia="Times New Roman" w:hAnsi="Times New Roman" w:cs="Times New Roman"/>
          <w:sz w:val="24"/>
          <w:szCs w:val="24"/>
          <w:lang w:eastAsia="ru-RU"/>
        </w:rPr>
        <w:t xml:space="preserve">форми </w:t>
      </w:r>
      <w:r w:rsidR="00BA1C0C" w:rsidRPr="00486353">
        <w:rPr>
          <w:rFonts w:ascii="Times New Roman" w:eastAsia="Times New Roman" w:hAnsi="Times New Roman" w:cs="Times New Roman"/>
          <w:sz w:val="24"/>
          <w:szCs w:val="24"/>
          <w:lang w:eastAsia="ru-RU"/>
        </w:rPr>
        <w:t>№ КБ-2в</w:t>
      </w:r>
      <w:r w:rsidRPr="00486353">
        <w:rPr>
          <w:rFonts w:ascii="Times New Roman" w:eastAsia="Times New Roman" w:hAnsi="Times New Roman" w:cs="Times New Roman"/>
          <w:sz w:val="24"/>
          <w:szCs w:val="24"/>
          <w:lang w:eastAsia="ru-RU"/>
        </w:rPr>
        <w:t>.</w:t>
      </w:r>
    </w:p>
    <w:p w:rsidR="00486353" w:rsidRPr="00486353" w:rsidRDefault="00486353" w:rsidP="000F3908">
      <w:pPr>
        <w:shd w:val="clear" w:color="auto" w:fill="FFFFFF"/>
        <w:tabs>
          <w:tab w:val="left" w:pos="0"/>
          <w:tab w:val="left" w:pos="1134"/>
        </w:tabs>
        <w:spacing w:after="0"/>
        <w:jc w:val="both"/>
        <w:rPr>
          <w:rFonts w:ascii="Times New Roman" w:eastAsia="Times New Roman" w:hAnsi="Times New Roman" w:cs="Times New Roman"/>
          <w:color w:val="000000"/>
          <w:spacing w:val="-2"/>
          <w:sz w:val="24"/>
          <w:szCs w:val="24"/>
          <w:lang w:eastAsia="ru-RU"/>
        </w:rPr>
      </w:pPr>
      <w:r w:rsidRPr="00486353">
        <w:rPr>
          <w:rFonts w:ascii="Times New Roman" w:eastAsia="Times New Roman" w:hAnsi="Times New Roman" w:cs="Times New Roman"/>
          <w:color w:val="000000"/>
          <w:spacing w:val="-2"/>
          <w:sz w:val="24"/>
          <w:szCs w:val="24"/>
          <w:lang w:eastAsia="ru-RU"/>
        </w:rPr>
        <w:t>11.2. Виконавець відповідає за дефекти, виявлені у межах гарантійного строку, якщо він не доведе, що вони сталися не з його вини.</w:t>
      </w:r>
    </w:p>
    <w:p w:rsidR="00486353" w:rsidRPr="00486353" w:rsidRDefault="00486353" w:rsidP="000F3908">
      <w:pPr>
        <w:shd w:val="clear" w:color="auto" w:fill="FFFFFF"/>
        <w:tabs>
          <w:tab w:val="left" w:pos="0"/>
          <w:tab w:val="left" w:pos="1134"/>
        </w:tabs>
        <w:spacing w:after="0"/>
        <w:jc w:val="both"/>
        <w:rPr>
          <w:rFonts w:ascii="Times New Roman" w:eastAsia="Times New Roman" w:hAnsi="Times New Roman" w:cs="Times New Roman"/>
          <w:color w:val="000000"/>
          <w:spacing w:val="-2"/>
          <w:sz w:val="24"/>
          <w:szCs w:val="24"/>
          <w:lang w:eastAsia="ru-RU"/>
        </w:rPr>
      </w:pPr>
      <w:r w:rsidRPr="00486353">
        <w:rPr>
          <w:rFonts w:ascii="Times New Roman" w:eastAsia="Times New Roman" w:hAnsi="Times New Roman" w:cs="Times New Roman"/>
          <w:color w:val="000000"/>
          <w:spacing w:val="-2"/>
          <w:sz w:val="24"/>
          <w:szCs w:val="24"/>
          <w:lang w:eastAsia="ru-RU"/>
        </w:rPr>
        <w:t>11.3.Виконавець не несе відповідальності за будь-які недоліки та/або дефекти, що були виявлені по закінченню гарантійного строку.</w:t>
      </w:r>
    </w:p>
    <w:p w:rsidR="00486353" w:rsidRPr="00486353" w:rsidRDefault="00CA6763" w:rsidP="00863045">
      <w:pPr>
        <w:spacing w:after="0"/>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XIІ. ІНШІ УМОВИ</w:t>
      </w:r>
    </w:p>
    <w:p w:rsidR="00486353" w:rsidRPr="00486353" w:rsidRDefault="00486353" w:rsidP="000F3908">
      <w:pPr>
        <w:spacing w:after="0"/>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12.1. Замовник, згідно цього Договору, здійснює постійний нагляд і контроль за ходом, якістю, обсягом наданих послуг та за дотриманням затверджених розцінок, передбачених даним Договором.</w:t>
      </w:r>
    </w:p>
    <w:p w:rsidR="00A45468" w:rsidRPr="00261245" w:rsidRDefault="001C592A" w:rsidP="000F3908">
      <w:pPr>
        <w:shd w:val="clear" w:color="auto" w:fill="FFFFFF"/>
        <w:spacing w:after="0"/>
        <w:jc w:val="both"/>
        <w:rPr>
          <w:rFonts w:ascii="Times New Roman" w:eastAsia="Times New Roman" w:hAnsi="Times New Roman" w:cs="Times New Roman"/>
          <w:color w:val="000000"/>
          <w:sz w:val="24"/>
          <w:szCs w:val="24"/>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 xml:space="preserve">. </w:t>
      </w:r>
      <w:r w:rsidR="00A45468" w:rsidRPr="0026124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45468" w:rsidRPr="00261245" w:rsidRDefault="00A45468" w:rsidP="000F3908">
      <w:pPr>
        <w:pStyle w:val="a7"/>
        <w:shd w:val="clear" w:color="auto" w:fill="FFFFFF"/>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12.2.1. </w:t>
      </w: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r w:rsidR="00A671FE">
        <w:rPr>
          <w:rFonts w:ascii="Times New Roman" w:eastAsia="Times New Roman" w:hAnsi="Times New Roman"/>
          <w:color w:val="000000"/>
          <w:sz w:val="24"/>
          <w:szCs w:val="24"/>
        </w:rPr>
        <w:t>.</w:t>
      </w:r>
    </w:p>
    <w:p w:rsidR="00A45468" w:rsidRPr="00261245" w:rsidRDefault="00A45468" w:rsidP="000F3908">
      <w:pPr>
        <w:pStyle w:val="a7"/>
        <w:shd w:val="clear" w:color="auto" w:fill="FFFFFF"/>
        <w:spacing w:after="0"/>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12.2.2. </w:t>
      </w:r>
      <w:r w:rsidRPr="00261245">
        <w:rPr>
          <w:rFonts w:ascii="Times New Roman" w:eastAsia="Times New Roman" w:hAnsi="Times New Roman"/>
          <w:color w:val="000000"/>
          <w:sz w:val="24"/>
          <w:szCs w:val="24"/>
        </w:rPr>
        <w:t xml:space="preserve">перерахунку ціни в бік зменшення ціни тендерної пропозиції переможця </w:t>
      </w:r>
      <w:r w:rsidR="005D4755">
        <w:rPr>
          <w:rFonts w:ascii="Times New Roman" w:eastAsia="Times New Roman" w:hAnsi="Times New Roman"/>
          <w:color w:val="000000"/>
          <w:sz w:val="24"/>
          <w:szCs w:val="24"/>
        </w:rPr>
        <w:t>без зменшення обсягів закупівлі.</w:t>
      </w:r>
    </w:p>
    <w:p w:rsidR="007873F5" w:rsidRPr="00643D78" w:rsidRDefault="001C592A" w:rsidP="000F390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4"/>
          <w:szCs w:val="24"/>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 xml:space="preserve">. </w:t>
      </w:r>
      <w:r w:rsidR="007873F5"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873F5" w:rsidRPr="00643D78" w:rsidRDefault="007873F5" w:rsidP="000F390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4"/>
          <w:szCs w:val="24"/>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w:t>
      </w:r>
      <w:r w:rsidRPr="00643D78">
        <w:rPr>
          <w:rFonts w:ascii="Times New Roman" w:hAnsi="Times New Roman"/>
          <w:color w:val="000000"/>
          <w:sz w:val="24"/>
          <w:szCs w:val="24"/>
        </w:rPr>
        <w:t>1</w:t>
      </w:r>
      <w:r>
        <w:rPr>
          <w:rFonts w:ascii="Times New Roman" w:hAnsi="Times New Roman"/>
          <w:color w:val="000000"/>
          <w:sz w:val="24"/>
          <w:szCs w:val="24"/>
        </w:rPr>
        <w:t>.</w:t>
      </w:r>
      <w:r w:rsidRPr="00643D78">
        <w:rPr>
          <w:rFonts w:ascii="Times New Roman" w:hAnsi="Times New Roman"/>
          <w:color w:val="000000"/>
          <w:sz w:val="24"/>
          <w:szCs w:val="24"/>
        </w:rPr>
        <w:t xml:space="preserve"> зменшення обсягів закупівлі, зокрема з урахуванням фактичного обсягу видатків замовника</w:t>
      </w:r>
      <w:r w:rsidR="00A671FE">
        <w:rPr>
          <w:rFonts w:ascii="Times New Roman" w:hAnsi="Times New Roman"/>
          <w:color w:val="000000"/>
          <w:sz w:val="24"/>
          <w:szCs w:val="24"/>
        </w:rPr>
        <w:t>.</w:t>
      </w:r>
    </w:p>
    <w:p w:rsidR="007873F5" w:rsidRPr="00643D78" w:rsidRDefault="007873F5" w:rsidP="000F390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4"/>
          <w:szCs w:val="24"/>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w:t>
      </w:r>
      <w:r>
        <w:rPr>
          <w:rFonts w:ascii="Times New Roman" w:hAnsi="Times New Roman"/>
          <w:color w:val="000000"/>
          <w:sz w:val="24"/>
          <w:szCs w:val="24"/>
        </w:rPr>
        <w:t>2.</w:t>
      </w:r>
      <w:r w:rsidRPr="00643D78">
        <w:rPr>
          <w:rFonts w:ascii="Times New Roman" w:hAnsi="Times New Roman"/>
          <w:color w:val="000000"/>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w:t>
      </w:r>
      <w:r w:rsidR="00A671FE">
        <w:rPr>
          <w:rFonts w:ascii="Times New Roman" w:hAnsi="Times New Roman"/>
          <w:color w:val="000000"/>
          <w:sz w:val="24"/>
          <w:szCs w:val="24"/>
        </w:rPr>
        <w:t>.</w:t>
      </w:r>
    </w:p>
    <w:p w:rsidR="007873F5" w:rsidRPr="00643D78" w:rsidRDefault="007873F5" w:rsidP="000F390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4"/>
          <w:szCs w:val="24"/>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w:t>
      </w:r>
      <w:r>
        <w:rPr>
          <w:rFonts w:ascii="Times New Roman" w:hAnsi="Times New Roman"/>
          <w:color w:val="000000"/>
          <w:sz w:val="24"/>
          <w:szCs w:val="24"/>
        </w:rPr>
        <w:t>3.</w:t>
      </w:r>
      <w:r w:rsidRPr="00643D78">
        <w:rPr>
          <w:rFonts w:ascii="Times New Roman" w:hAnsi="Times New Roman"/>
          <w:color w:val="000000"/>
          <w:sz w:val="24"/>
          <w:szCs w:val="24"/>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A671FE">
        <w:rPr>
          <w:rFonts w:ascii="Times New Roman" w:hAnsi="Times New Roman"/>
          <w:color w:val="000000"/>
          <w:sz w:val="24"/>
          <w:szCs w:val="24"/>
        </w:rPr>
        <w:t>.</w:t>
      </w:r>
    </w:p>
    <w:p w:rsidR="007873F5" w:rsidRPr="00643D78" w:rsidRDefault="007873F5" w:rsidP="000F390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4"/>
          <w:szCs w:val="24"/>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w:t>
      </w:r>
      <w:r>
        <w:rPr>
          <w:rFonts w:ascii="Times New Roman" w:hAnsi="Times New Roman"/>
          <w:color w:val="000000"/>
          <w:sz w:val="24"/>
          <w:szCs w:val="24"/>
        </w:rPr>
        <w:t>4.</w:t>
      </w:r>
      <w:r w:rsidRPr="00643D78">
        <w:rPr>
          <w:rFonts w:ascii="Times New Roman" w:hAnsi="Times New Roman"/>
          <w:color w:val="000000"/>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r w:rsidR="00A671FE">
        <w:rPr>
          <w:rFonts w:ascii="Times New Roman" w:hAnsi="Times New Roman"/>
          <w:color w:val="000000"/>
          <w:sz w:val="24"/>
          <w:szCs w:val="24"/>
        </w:rPr>
        <w:t>.</w:t>
      </w:r>
    </w:p>
    <w:p w:rsidR="007873F5" w:rsidRPr="00643D78" w:rsidRDefault="007873F5" w:rsidP="000F390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4"/>
          <w:szCs w:val="24"/>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w:t>
      </w:r>
      <w:r>
        <w:rPr>
          <w:rFonts w:ascii="Times New Roman" w:hAnsi="Times New Roman"/>
          <w:color w:val="000000"/>
          <w:sz w:val="24"/>
          <w:szCs w:val="24"/>
        </w:rPr>
        <w:t>5.</w:t>
      </w:r>
      <w:r w:rsidRPr="00643D78">
        <w:rPr>
          <w:rFonts w:ascii="Times New Roman" w:hAnsi="Times New Roman"/>
          <w:color w:val="000000"/>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w:t>
      </w:r>
      <w:r w:rsidRPr="00643D78">
        <w:rPr>
          <w:rFonts w:ascii="Times New Roman" w:hAnsi="Times New Roman"/>
          <w:color w:val="000000"/>
          <w:sz w:val="24"/>
          <w:szCs w:val="24"/>
        </w:rPr>
        <w:lastRenderedPageBreak/>
        <w:t>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A671FE">
        <w:rPr>
          <w:rFonts w:ascii="Times New Roman" w:hAnsi="Times New Roman"/>
          <w:color w:val="000000"/>
          <w:sz w:val="24"/>
          <w:szCs w:val="24"/>
        </w:rPr>
        <w:t>.</w:t>
      </w:r>
    </w:p>
    <w:p w:rsidR="0035270C" w:rsidRDefault="007873F5" w:rsidP="000F390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4"/>
          <w:szCs w:val="24"/>
        </w:rPr>
      </w:pPr>
      <w:r w:rsidRPr="0035270C">
        <w:rPr>
          <w:rFonts w:ascii="Times New Roman" w:hAnsi="Times New Roman"/>
          <w:color w:val="000000"/>
          <w:sz w:val="24"/>
          <w:szCs w:val="24"/>
        </w:rPr>
        <w:t>12.3.</w:t>
      </w:r>
      <w:r>
        <w:rPr>
          <w:rFonts w:ascii="Times New Roman" w:hAnsi="Times New Roman"/>
          <w:color w:val="000000"/>
          <w:sz w:val="24"/>
          <w:szCs w:val="24"/>
        </w:rPr>
        <w:t>6.</w:t>
      </w:r>
      <w:r w:rsidRPr="00643D78">
        <w:rPr>
          <w:rFonts w:ascii="Times New Roman" w:hAnsi="Times New Roman"/>
          <w:color w:val="000000"/>
          <w:sz w:val="24"/>
          <w:szCs w:val="24"/>
        </w:rPr>
        <w:t xml:space="preserve"> </w:t>
      </w:r>
      <w:r w:rsidR="0035270C" w:rsidRPr="0035270C">
        <w:rPr>
          <w:rFonts w:ascii="Times New Roman" w:hAnsi="Times New Roman"/>
          <w:color w:val="000000"/>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C592A" w:rsidRPr="00B37FEA" w:rsidRDefault="0035270C" w:rsidP="000F390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Pr>
          <w:rFonts w:ascii="Times New Roman" w:hAnsi="Times New Roman"/>
          <w:color w:val="000000"/>
          <w:sz w:val="24"/>
          <w:szCs w:val="24"/>
        </w:rPr>
        <w:t xml:space="preserve">12.3.7. </w:t>
      </w:r>
      <w:r w:rsidR="007873F5" w:rsidRPr="00643D78">
        <w:rPr>
          <w:rFonts w:ascii="Times New Roman" w:hAnsi="Times New Roman"/>
          <w:color w:val="000000"/>
          <w:sz w:val="24"/>
          <w:szCs w:val="24"/>
        </w:rPr>
        <w:t>зміни умов у зв’язку із застосуванням положень частини шостої</w:t>
      </w:r>
      <w:r w:rsidR="007873F5">
        <w:rPr>
          <w:rFonts w:ascii="Times New Roman" w:hAnsi="Times New Roman"/>
          <w:color w:val="000000"/>
          <w:sz w:val="24"/>
          <w:szCs w:val="24"/>
        </w:rPr>
        <w:t xml:space="preserve"> </w:t>
      </w:r>
      <w:r w:rsidR="007873F5" w:rsidRPr="00643D78">
        <w:rPr>
          <w:rFonts w:ascii="Times New Roman" w:hAnsi="Times New Roman"/>
          <w:color w:val="000000"/>
          <w:sz w:val="24"/>
          <w:szCs w:val="24"/>
        </w:rPr>
        <w:t>статті 41 Закону</w:t>
      </w:r>
      <w:r w:rsidR="001C592A" w:rsidRPr="00B37FEA">
        <w:rPr>
          <w:rFonts w:ascii="Times New Roman" w:eastAsia="Times New Roman" w:hAnsi="Times New Roman" w:cs="Times New Roman"/>
          <w:sz w:val="24"/>
          <w:szCs w:val="24"/>
          <w:lang w:eastAsia="ru-RU"/>
        </w:rPr>
        <w:t>.</w:t>
      </w:r>
    </w:p>
    <w:p w:rsidR="001C592A" w:rsidRPr="00B37FEA" w:rsidRDefault="001C592A" w:rsidP="000F390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B37FEA">
        <w:rPr>
          <w:rFonts w:ascii="Times New Roman" w:eastAsia="Times New Roman" w:hAnsi="Times New Roman" w:cs="Times New Roman"/>
          <w:sz w:val="24"/>
          <w:szCs w:val="24"/>
          <w:lang w:eastAsia="ru-RU"/>
        </w:rPr>
        <w:t>.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1C592A" w:rsidRPr="00B37FEA" w:rsidRDefault="001C592A" w:rsidP="000F390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E723F4" w:rsidRDefault="00E723F4" w:rsidP="000F3908">
      <w:pPr>
        <w:pBdr>
          <w:top w:val="nil"/>
          <w:left w:val="nil"/>
          <w:bottom w:val="nil"/>
          <w:right w:val="nil"/>
          <w:between w:val="nil"/>
        </w:pBdr>
        <w:spacing w:after="0"/>
        <w:jc w:val="center"/>
        <w:rPr>
          <w:rFonts w:ascii="Times New Roman" w:eastAsia="Times New Roman" w:hAnsi="Times New Roman" w:cs="Times New Roman"/>
          <w:b/>
          <w:color w:val="000324"/>
          <w:sz w:val="24"/>
          <w:szCs w:val="24"/>
          <w:lang w:eastAsia="ru-RU"/>
        </w:rPr>
      </w:pPr>
    </w:p>
    <w:p w:rsidR="00A65B63" w:rsidRPr="00A65B63" w:rsidRDefault="00CA6763" w:rsidP="000F3908">
      <w:pPr>
        <w:pBdr>
          <w:top w:val="nil"/>
          <w:left w:val="nil"/>
          <w:bottom w:val="nil"/>
          <w:right w:val="nil"/>
          <w:between w:val="nil"/>
        </w:pBdr>
        <w:spacing w:after="0"/>
        <w:jc w:val="center"/>
        <w:rPr>
          <w:rFonts w:ascii="Times New Roman" w:eastAsia="Calibri" w:hAnsi="Times New Roman" w:cs="Times New Roman"/>
          <w:color w:val="000000"/>
          <w:sz w:val="24"/>
          <w:szCs w:val="20"/>
          <w:lang w:eastAsia="uk-UA"/>
        </w:rPr>
      </w:pPr>
      <w:r w:rsidRPr="00486353">
        <w:rPr>
          <w:rFonts w:ascii="Times New Roman" w:eastAsia="Times New Roman" w:hAnsi="Times New Roman" w:cs="Times New Roman"/>
          <w:b/>
          <w:color w:val="000324"/>
          <w:sz w:val="24"/>
          <w:szCs w:val="24"/>
          <w:lang w:eastAsia="ru-RU"/>
        </w:rPr>
        <w:t xml:space="preserve">XIII. </w:t>
      </w:r>
      <w:r>
        <w:rPr>
          <w:rFonts w:ascii="Times New Roman" w:eastAsia="Times New Roman" w:hAnsi="Times New Roman" w:cs="Times New Roman"/>
          <w:b/>
          <w:color w:val="000324"/>
          <w:sz w:val="24"/>
          <w:szCs w:val="24"/>
          <w:lang w:eastAsia="ru-RU"/>
        </w:rPr>
        <w:t>А</w:t>
      </w:r>
      <w:r w:rsidRPr="00A65B63">
        <w:rPr>
          <w:rFonts w:ascii="Times New Roman" w:eastAsia="Calibri" w:hAnsi="Times New Roman" w:cs="Times New Roman"/>
          <w:b/>
          <w:color w:val="000000"/>
          <w:sz w:val="24"/>
          <w:szCs w:val="20"/>
          <w:lang w:eastAsia="uk-UA"/>
        </w:rPr>
        <w:t>НТИКОРУПЦІЙНЕ ЗАСТЕРЕЖЕННЯ</w:t>
      </w:r>
    </w:p>
    <w:p w:rsidR="00A65B63" w:rsidRPr="00A65B63" w:rsidRDefault="00A65B63" w:rsidP="000F3908">
      <w:pPr>
        <w:widowControl w:val="0"/>
        <w:pBdr>
          <w:top w:val="nil"/>
          <w:left w:val="nil"/>
          <w:bottom w:val="nil"/>
          <w:right w:val="nil"/>
          <w:between w:val="nil"/>
        </w:pBdr>
        <w:suppressAutoHyphens/>
        <w:spacing w:after="0"/>
        <w:jc w:val="both"/>
        <w:rPr>
          <w:rFonts w:ascii="Times New Roman" w:eastAsia="Calibri" w:hAnsi="Times New Roman" w:cs="Times New Roman"/>
          <w:color w:val="000000"/>
          <w:sz w:val="24"/>
          <w:szCs w:val="20"/>
          <w:lang w:eastAsia="uk-UA"/>
        </w:rPr>
      </w:pPr>
      <w:r w:rsidRPr="00A65B63">
        <w:rPr>
          <w:rFonts w:ascii="Times New Roman" w:eastAsia="Calibri" w:hAnsi="Times New Roman" w:cs="Times New Roman"/>
          <w:color w:val="000000"/>
          <w:sz w:val="24"/>
          <w:szCs w:val="20"/>
          <w:lang w:eastAsia="uk-UA"/>
        </w:rPr>
        <w:t>1</w:t>
      </w:r>
      <w:r w:rsidR="000C725A">
        <w:rPr>
          <w:rFonts w:ascii="Times New Roman" w:eastAsia="Calibri" w:hAnsi="Times New Roman" w:cs="Times New Roman"/>
          <w:color w:val="000000"/>
          <w:sz w:val="24"/>
          <w:szCs w:val="20"/>
          <w:lang w:eastAsia="uk-UA"/>
        </w:rPr>
        <w:t>3</w:t>
      </w:r>
      <w:r w:rsidRPr="00A65B63">
        <w:rPr>
          <w:rFonts w:ascii="Times New Roman" w:eastAsia="Calibri" w:hAnsi="Times New Roman" w:cs="Times New Roman"/>
          <w:color w:val="000000"/>
          <w:sz w:val="24"/>
          <w:szCs w:val="20"/>
          <w:lang w:eastAsia="uk-UA"/>
        </w:rPr>
        <w:t xml:space="preserve">.1. Сторони зобов’язуються дотримуватись </w:t>
      </w:r>
      <w:r>
        <w:rPr>
          <w:rFonts w:ascii="Times New Roman" w:eastAsia="Calibri" w:hAnsi="Times New Roman" w:cs="Times New Roman"/>
          <w:color w:val="000000"/>
          <w:sz w:val="24"/>
          <w:szCs w:val="20"/>
          <w:lang w:eastAsia="uk-UA"/>
        </w:rPr>
        <w:t xml:space="preserve">національного та міжнародного </w:t>
      </w:r>
      <w:r w:rsidRPr="00A65B63">
        <w:rPr>
          <w:rFonts w:ascii="Times New Roman" w:eastAsia="Calibri" w:hAnsi="Times New Roman" w:cs="Times New Roman"/>
          <w:color w:val="000000"/>
          <w:sz w:val="24"/>
          <w:szCs w:val="20"/>
          <w:lang w:eastAsia="uk-UA"/>
        </w:rPr>
        <w:t>законодавства з протидії корупції та протидії легалізації (відмиванню) доходів, одержаних злочинним шляхом</w:t>
      </w:r>
      <w:r>
        <w:rPr>
          <w:rFonts w:ascii="Times New Roman" w:eastAsia="Calibri" w:hAnsi="Times New Roman" w:cs="Times New Roman"/>
          <w:color w:val="000000"/>
          <w:sz w:val="24"/>
          <w:szCs w:val="20"/>
          <w:lang w:eastAsia="uk-UA"/>
        </w:rPr>
        <w:t>.</w:t>
      </w:r>
    </w:p>
    <w:p w:rsidR="00A65B63" w:rsidRPr="00A65B63" w:rsidRDefault="00A65B63" w:rsidP="000F3908">
      <w:pPr>
        <w:widowControl w:val="0"/>
        <w:pBdr>
          <w:top w:val="nil"/>
          <w:left w:val="nil"/>
          <w:bottom w:val="nil"/>
          <w:right w:val="nil"/>
          <w:between w:val="nil"/>
        </w:pBdr>
        <w:suppressAutoHyphens/>
        <w:spacing w:after="0"/>
        <w:jc w:val="both"/>
        <w:rPr>
          <w:rFonts w:ascii="Times New Roman" w:eastAsia="Calibri" w:hAnsi="Times New Roman" w:cs="Times New Roman"/>
          <w:color w:val="000000"/>
          <w:sz w:val="24"/>
          <w:szCs w:val="20"/>
          <w:lang w:eastAsia="uk-UA"/>
        </w:rPr>
      </w:pPr>
      <w:r w:rsidRPr="00A65B63">
        <w:rPr>
          <w:rFonts w:ascii="Times New Roman" w:eastAsia="Calibri" w:hAnsi="Times New Roman" w:cs="Times New Roman"/>
          <w:color w:val="000000"/>
          <w:sz w:val="24"/>
          <w:szCs w:val="20"/>
          <w:lang w:eastAsia="uk-UA"/>
        </w:rPr>
        <w:t>1</w:t>
      </w:r>
      <w:r w:rsidR="000C725A">
        <w:rPr>
          <w:rFonts w:ascii="Times New Roman" w:eastAsia="Calibri" w:hAnsi="Times New Roman" w:cs="Times New Roman"/>
          <w:color w:val="000000"/>
          <w:sz w:val="24"/>
          <w:szCs w:val="20"/>
          <w:lang w:eastAsia="uk-UA"/>
        </w:rPr>
        <w:t>3</w:t>
      </w:r>
      <w:r w:rsidRPr="00A65B63">
        <w:rPr>
          <w:rFonts w:ascii="Times New Roman" w:eastAsia="Calibri" w:hAnsi="Times New Roman" w:cs="Times New Roman"/>
          <w:color w:val="000000"/>
          <w:sz w:val="24"/>
          <w:szCs w:val="20"/>
          <w:lang w:eastAsia="uk-UA"/>
        </w:rPr>
        <w:t xml:space="preserve">.2. При виконання своїх зобов’язань за Договором, Сторони, їх афілійовані особи, працівники або посередники не здійснюють і не будуть робити будь-яких дій (відмовляються від бездіяльності), які суперечать вимогам Антикорупційного законодавства, у тому числі від прямого чи непрямого, особисто або через третіх осіб пропозиції, обіцянки, або надання неправомірної вигоди, а так само прохання надати таку вигоду для себе чи третьої особи, прийняття пропозиції, обіцянки або одержання неправомірної вигоди для себе чи третьої особи у будь-якій формі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за вчинення чи невчинення будь-якої дії в інтересах того, хто пропонує, обіцяє чи надає неправомірну вигоду, чи в інтересах третьої особи. </w:t>
      </w:r>
    </w:p>
    <w:p w:rsidR="00A65B63" w:rsidRPr="00A65B63" w:rsidRDefault="00A65B63" w:rsidP="000F3908">
      <w:pPr>
        <w:widowControl w:val="0"/>
        <w:pBdr>
          <w:top w:val="nil"/>
          <w:left w:val="nil"/>
          <w:bottom w:val="nil"/>
          <w:right w:val="nil"/>
          <w:between w:val="nil"/>
        </w:pBdr>
        <w:suppressAutoHyphens/>
        <w:spacing w:after="0"/>
        <w:jc w:val="both"/>
        <w:rPr>
          <w:rFonts w:ascii="Times New Roman" w:eastAsia="Calibri" w:hAnsi="Times New Roman" w:cs="Times New Roman"/>
          <w:color w:val="000000"/>
          <w:sz w:val="24"/>
          <w:szCs w:val="20"/>
          <w:lang w:eastAsia="uk-UA"/>
        </w:rPr>
      </w:pPr>
      <w:r w:rsidRPr="00A65B63">
        <w:rPr>
          <w:rFonts w:ascii="Times New Roman" w:eastAsia="Calibri" w:hAnsi="Times New Roman" w:cs="Times New Roman"/>
          <w:color w:val="000000"/>
          <w:sz w:val="24"/>
          <w:szCs w:val="20"/>
          <w:lang w:eastAsia="uk-UA"/>
        </w:rPr>
        <w:t>1</w:t>
      </w:r>
      <w:r w:rsidR="000C725A">
        <w:rPr>
          <w:rFonts w:ascii="Times New Roman" w:eastAsia="Calibri" w:hAnsi="Times New Roman" w:cs="Times New Roman"/>
          <w:color w:val="000000"/>
          <w:sz w:val="24"/>
          <w:szCs w:val="20"/>
          <w:lang w:eastAsia="uk-UA"/>
        </w:rPr>
        <w:t>3</w:t>
      </w:r>
      <w:r w:rsidRPr="00A65B63">
        <w:rPr>
          <w:rFonts w:ascii="Times New Roman" w:eastAsia="Calibri" w:hAnsi="Times New Roman" w:cs="Times New Roman"/>
          <w:color w:val="000000"/>
          <w:sz w:val="24"/>
          <w:szCs w:val="20"/>
          <w:lang w:eastAsia="uk-UA"/>
        </w:rPr>
        <w:t>.3. При виявленні однією із Сторін випадків порушення вказаних вище положень цього розділу Договору її афілійованими особами або працівниками, чи одержання повідомлення про вчинення такого правопорушення, вона зобов’язується в межах своїх повноважень ужити заходів щодо припинення такого правопорушення та негайно, протягом 24 годин письмово повідомити про його вчинення спеціально уповноважених суб’єктів у сфері протидії корупції та іншу Сторону Договору.</w:t>
      </w:r>
    </w:p>
    <w:p w:rsidR="00A65B63" w:rsidRPr="00A65B63" w:rsidRDefault="00A65B63" w:rsidP="000F3908">
      <w:pPr>
        <w:widowControl w:val="0"/>
        <w:pBdr>
          <w:top w:val="nil"/>
          <w:left w:val="nil"/>
          <w:bottom w:val="nil"/>
          <w:right w:val="nil"/>
          <w:between w:val="nil"/>
        </w:pBdr>
        <w:suppressAutoHyphens/>
        <w:spacing w:after="0"/>
        <w:jc w:val="both"/>
        <w:rPr>
          <w:rFonts w:ascii="Times New Roman" w:eastAsia="Calibri" w:hAnsi="Times New Roman" w:cs="Times New Roman"/>
          <w:color w:val="000000"/>
          <w:sz w:val="24"/>
          <w:szCs w:val="20"/>
          <w:lang w:eastAsia="uk-UA"/>
        </w:rPr>
      </w:pPr>
      <w:r w:rsidRPr="00A65B63">
        <w:rPr>
          <w:rFonts w:ascii="Times New Roman" w:eastAsia="Calibri" w:hAnsi="Times New Roman" w:cs="Times New Roman"/>
          <w:color w:val="000000"/>
          <w:sz w:val="24"/>
          <w:szCs w:val="20"/>
          <w:lang w:eastAsia="uk-UA"/>
        </w:rPr>
        <w:t>1</w:t>
      </w:r>
      <w:r w:rsidR="000C725A">
        <w:rPr>
          <w:rFonts w:ascii="Times New Roman" w:eastAsia="Calibri" w:hAnsi="Times New Roman" w:cs="Times New Roman"/>
          <w:color w:val="000000"/>
          <w:sz w:val="24"/>
          <w:szCs w:val="20"/>
          <w:lang w:eastAsia="uk-UA"/>
        </w:rPr>
        <w:t>3</w:t>
      </w:r>
      <w:r w:rsidRPr="00A65B63">
        <w:rPr>
          <w:rFonts w:ascii="Times New Roman" w:eastAsia="Calibri" w:hAnsi="Times New Roman" w:cs="Times New Roman"/>
          <w:color w:val="000000"/>
          <w:sz w:val="24"/>
          <w:szCs w:val="20"/>
          <w:lang w:eastAsia="uk-UA"/>
        </w:rPr>
        <w:t>.4. У випадку недотримання строків повідомлення про факт порушення Антикорупційного законодавства однією із Сторін інша Сторона вправі відмовитися від Договору з відшкодуванням збитків.</w:t>
      </w:r>
    </w:p>
    <w:p w:rsidR="00A65B63" w:rsidRPr="00A65B63" w:rsidRDefault="00A65B63" w:rsidP="000F3908">
      <w:pPr>
        <w:widowControl w:val="0"/>
        <w:pBdr>
          <w:top w:val="nil"/>
          <w:left w:val="nil"/>
          <w:bottom w:val="nil"/>
          <w:right w:val="nil"/>
          <w:between w:val="nil"/>
        </w:pBdr>
        <w:suppressAutoHyphens/>
        <w:spacing w:after="0"/>
        <w:jc w:val="both"/>
        <w:rPr>
          <w:rFonts w:ascii="Times New Roman" w:eastAsia="Calibri" w:hAnsi="Times New Roman" w:cs="Times New Roman"/>
          <w:color w:val="000000"/>
          <w:sz w:val="24"/>
          <w:szCs w:val="20"/>
          <w:lang w:eastAsia="uk-UA"/>
        </w:rPr>
      </w:pPr>
      <w:r w:rsidRPr="00A65B63">
        <w:rPr>
          <w:rFonts w:ascii="Times New Roman" w:eastAsia="Calibri" w:hAnsi="Times New Roman" w:cs="Times New Roman"/>
          <w:color w:val="000000"/>
          <w:sz w:val="24"/>
          <w:szCs w:val="20"/>
          <w:lang w:eastAsia="uk-UA"/>
        </w:rPr>
        <w:t>1</w:t>
      </w:r>
      <w:r w:rsidR="000C725A">
        <w:rPr>
          <w:rFonts w:ascii="Times New Roman" w:eastAsia="Calibri" w:hAnsi="Times New Roman" w:cs="Times New Roman"/>
          <w:color w:val="000000"/>
          <w:sz w:val="24"/>
          <w:szCs w:val="20"/>
          <w:lang w:eastAsia="uk-UA"/>
        </w:rPr>
        <w:t>3</w:t>
      </w:r>
      <w:r w:rsidRPr="00A65B63">
        <w:rPr>
          <w:rFonts w:ascii="Times New Roman" w:eastAsia="Calibri" w:hAnsi="Times New Roman" w:cs="Times New Roman"/>
          <w:color w:val="000000"/>
          <w:sz w:val="24"/>
          <w:szCs w:val="20"/>
          <w:lang w:eastAsia="uk-UA"/>
        </w:rPr>
        <w:t xml:space="preserve">.5.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w:t>
      </w:r>
      <w:r w:rsidRPr="00A65B63">
        <w:rPr>
          <w:rFonts w:ascii="Times New Roman" w:eastAsia="Calibri" w:hAnsi="Times New Roman" w:cs="Times New Roman"/>
          <w:color w:val="000000"/>
          <w:sz w:val="24"/>
          <w:szCs w:val="20"/>
          <w:lang w:eastAsia="uk-UA"/>
        </w:rPr>
        <w:lastRenderedPageBreak/>
        <w:t>може відбутися порушення будь-яких положень цих умов контрагентом, працівниками або посередниками</w:t>
      </w:r>
      <w:r w:rsidR="000C725A">
        <w:rPr>
          <w:rFonts w:ascii="Times New Roman" w:eastAsia="Calibri" w:hAnsi="Times New Roman" w:cs="Times New Roman"/>
          <w:color w:val="000000"/>
          <w:sz w:val="24"/>
          <w:szCs w:val="20"/>
          <w:lang w:eastAsia="uk-UA"/>
        </w:rPr>
        <w:t>, що</w:t>
      </w:r>
      <w:r w:rsidRPr="00A65B63">
        <w:rPr>
          <w:rFonts w:ascii="Times New Roman" w:eastAsia="Calibri" w:hAnsi="Times New Roman" w:cs="Times New Roman"/>
          <w:color w:val="000000"/>
          <w:sz w:val="24"/>
          <w:szCs w:val="20"/>
          <w:lang w:eastAsia="uk-UA"/>
        </w:rPr>
        <w:t xml:space="preserve"> виражається в діях, які кваліфікуються відповідним законодавством, а також діях, що порушують вимоги застосов</w:t>
      </w:r>
      <w:r w:rsidR="000C725A">
        <w:rPr>
          <w:rFonts w:ascii="Times New Roman" w:eastAsia="Calibri" w:hAnsi="Times New Roman" w:cs="Times New Roman"/>
          <w:color w:val="000000"/>
          <w:sz w:val="24"/>
          <w:szCs w:val="20"/>
          <w:lang w:eastAsia="uk-UA"/>
        </w:rPr>
        <w:t>а</w:t>
      </w:r>
      <w:r w:rsidRPr="00A65B63">
        <w:rPr>
          <w:rFonts w:ascii="Times New Roman" w:eastAsia="Calibri" w:hAnsi="Times New Roman" w:cs="Times New Roman"/>
          <w:color w:val="000000"/>
          <w:sz w:val="24"/>
          <w:szCs w:val="20"/>
          <w:lang w:eastAsia="uk-UA"/>
        </w:rPr>
        <w:t xml:space="preserve">ного законодавства та міжнародних актів про протидію </w:t>
      </w:r>
      <w:r w:rsidR="000C725A">
        <w:rPr>
          <w:rFonts w:ascii="Times New Roman" w:eastAsia="Calibri" w:hAnsi="Times New Roman" w:cs="Times New Roman"/>
          <w:color w:val="000000"/>
          <w:sz w:val="24"/>
          <w:szCs w:val="20"/>
          <w:lang w:eastAsia="uk-UA"/>
        </w:rPr>
        <w:t xml:space="preserve">корупції та </w:t>
      </w:r>
      <w:r w:rsidRPr="00A65B63">
        <w:rPr>
          <w:rFonts w:ascii="Times New Roman" w:eastAsia="Calibri" w:hAnsi="Times New Roman" w:cs="Times New Roman"/>
          <w:color w:val="000000"/>
          <w:sz w:val="24"/>
          <w:szCs w:val="20"/>
          <w:lang w:eastAsia="uk-UA"/>
        </w:rPr>
        <w:t>легалізації доходів, отриманих злочинним шляхом.</w:t>
      </w:r>
    </w:p>
    <w:p w:rsidR="00A65B63" w:rsidRPr="00A65B63" w:rsidRDefault="00A65B63" w:rsidP="000F3908">
      <w:pPr>
        <w:widowControl w:val="0"/>
        <w:pBdr>
          <w:top w:val="nil"/>
          <w:left w:val="nil"/>
          <w:bottom w:val="nil"/>
          <w:right w:val="nil"/>
          <w:between w:val="nil"/>
        </w:pBdr>
        <w:suppressAutoHyphens/>
        <w:spacing w:after="0"/>
        <w:jc w:val="both"/>
        <w:rPr>
          <w:rFonts w:ascii="Times New Roman" w:eastAsia="Calibri" w:hAnsi="Times New Roman" w:cs="Times New Roman"/>
          <w:color w:val="000000"/>
          <w:sz w:val="24"/>
          <w:szCs w:val="20"/>
          <w:lang w:eastAsia="uk-UA"/>
        </w:rPr>
      </w:pPr>
      <w:r w:rsidRPr="00A65B63">
        <w:rPr>
          <w:rFonts w:ascii="Times New Roman" w:eastAsia="Calibri" w:hAnsi="Times New Roman" w:cs="Times New Roman"/>
          <w:color w:val="000000"/>
          <w:sz w:val="24"/>
          <w:szCs w:val="20"/>
          <w:lang w:eastAsia="uk-UA"/>
        </w:rPr>
        <w:t>1</w:t>
      </w:r>
      <w:r w:rsidR="000C725A">
        <w:rPr>
          <w:rFonts w:ascii="Times New Roman" w:eastAsia="Calibri" w:hAnsi="Times New Roman" w:cs="Times New Roman"/>
          <w:color w:val="000000"/>
          <w:sz w:val="24"/>
          <w:szCs w:val="20"/>
          <w:lang w:eastAsia="uk-UA"/>
        </w:rPr>
        <w:t>3</w:t>
      </w:r>
      <w:r w:rsidRPr="00A65B63">
        <w:rPr>
          <w:rFonts w:ascii="Times New Roman" w:eastAsia="Calibri" w:hAnsi="Times New Roman" w:cs="Times New Roman"/>
          <w:color w:val="000000"/>
          <w:sz w:val="24"/>
          <w:szCs w:val="20"/>
          <w:lang w:eastAsia="uk-UA"/>
        </w:rPr>
        <w:t>.6.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E723F4" w:rsidRDefault="00A65B63" w:rsidP="00E723F4">
      <w:pPr>
        <w:widowControl w:val="0"/>
        <w:pBdr>
          <w:top w:val="nil"/>
          <w:left w:val="nil"/>
          <w:bottom w:val="nil"/>
          <w:right w:val="nil"/>
          <w:between w:val="nil"/>
        </w:pBdr>
        <w:suppressAutoHyphens/>
        <w:spacing w:after="0"/>
        <w:jc w:val="both"/>
        <w:rPr>
          <w:rFonts w:ascii="Times New Roman" w:eastAsia="Calibri" w:hAnsi="Times New Roman" w:cs="Times New Roman"/>
          <w:color w:val="000000"/>
          <w:sz w:val="24"/>
          <w:szCs w:val="20"/>
          <w:lang w:eastAsia="uk-UA"/>
        </w:rPr>
      </w:pPr>
      <w:r w:rsidRPr="00A65B63">
        <w:rPr>
          <w:rFonts w:ascii="Times New Roman" w:eastAsia="Calibri" w:hAnsi="Times New Roman" w:cs="Times New Roman"/>
          <w:color w:val="000000"/>
          <w:sz w:val="24"/>
          <w:szCs w:val="20"/>
          <w:lang w:eastAsia="uk-UA"/>
        </w:rPr>
        <w:t>1</w:t>
      </w:r>
      <w:r w:rsidR="000C725A">
        <w:rPr>
          <w:rFonts w:ascii="Times New Roman" w:eastAsia="Calibri" w:hAnsi="Times New Roman" w:cs="Times New Roman"/>
          <w:color w:val="000000"/>
          <w:sz w:val="24"/>
          <w:szCs w:val="20"/>
          <w:lang w:eastAsia="uk-UA"/>
        </w:rPr>
        <w:t>3</w:t>
      </w:r>
      <w:r w:rsidRPr="00A65B63">
        <w:rPr>
          <w:rFonts w:ascii="Times New Roman" w:eastAsia="Calibri" w:hAnsi="Times New Roman" w:cs="Times New Roman"/>
          <w:color w:val="000000"/>
          <w:sz w:val="24"/>
          <w:szCs w:val="20"/>
          <w:lang w:eastAsia="uk-UA"/>
        </w:rPr>
        <w:t>.7.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1A3081" w:rsidRPr="00486353" w:rsidRDefault="00CA6763" w:rsidP="00E723F4">
      <w:pPr>
        <w:widowControl w:val="0"/>
        <w:pBdr>
          <w:top w:val="nil"/>
          <w:left w:val="nil"/>
          <w:bottom w:val="nil"/>
          <w:right w:val="nil"/>
          <w:between w:val="nil"/>
        </w:pBdr>
        <w:suppressAutoHyphens/>
        <w:spacing w:after="0"/>
        <w:jc w:val="center"/>
        <w:rPr>
          <w:rFonts w:ascii="Times New Roman" w:eastAsia="Times New Roman" w:hAnsi="Times New Roman" w:cs="Times New Roman"/>
          <w:b/>
          <w:color w:val="000324"/>
          <w:sz w:val="24"/>
          <w:szCs w:val="24"/>
          <w:lang w:eastAsia="ru-RU"/>
        </w:rPr>
      </w:pPr>
      <w:r w:rsidRPr="00486353">
        <w:rPr>
          <w:rFonts w:ascii="Times New Roman" w:eastAsia="Times New Roman" w:hAnsi="Times New Roman" w:cs="Times New Roman"/>
          <w:b/>
          <w:color w:val="000324"/>
          <w:sz w:val="24"/>
          <w:szCs w:val="24"/>
          <w:lang w:eastAsia="ru-RU"/>
        </w:rPr>
        <w:t>XI</w:t>
      </w:r>
      <w:r>
        <w:rPr>
          <w:rFonts w:ascii="Times New Roman" w:eastAsia="Times New Roman" w:hAnsi="Times New Roman" w:cs="Times New Roman"/>
          <w:b/>
          <w:color w:val="000324"/>
          <w:sz w:val="24"/>
          <w:szCs w:val="24"/>
          <w:lang w:val="en-US" w:eastAsia="ru-RU"/>
        </w:rPr>
        <w:t>V</w:t>
      </w:r>
      <w:r w:rsidRPr="00486353">
        <w:rPr>
          <w:rFonts w:ascii="Times New Roman" w:eastAsia="Times New Roman" w:hAnsi="Times New Roman" w:cs="Times New Roman"/>
          <w:b/>
          <w:color w:val="000324"/>
          <w:sz w:val="24"/>
          <w:szCs w:val="24"/>
          <w:lang w:eastAsia="ru-RU"/>
        </w:rPr>
        <w:t>. ДОДАТКИ</w:t>
      </w:r>
    </w:p>
    <w:p w:rsidR="00486353" w:rsidRPr="00486353" w:rsidRDefault="00486353" w:rsidP="00E723F4">
      <w:pPr>
        <w:spacing w:after="0"/>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w:t>
      </w:r>
      <w:r w:rsidR="000C725A">
        <w:rPr>
          <w:rFonts w:ascii="Times New Roman" w:eastAsia="Times New Roman" w:hAnsi="Times New Roman" w:cs="Times New Roman"/>
          <w:sz w:val="24"/>
          <w:szCs w:val="24"/>
          <w:lang w:eastAsia="ru-RU"/>
        </w:rPr>
        <w:t>4</w:t>
      </w:r>
      <w:r w:rsidRPr="00486353">
        <w:rPr>
          <w:rFonts w:ascii="Times New Roman" w:eastAsia="Times New Roman" w:hAnsi="Times New Roman" w:cs="Times New Roman"/>
          <w:sz w:val="24"/>
          <w:szCs w:val="24"/>
          <w:lang w:eastAsia="ru-RU"/>
        </w:rPr>
        <w:t>.1. Договірна ціна</w:t>
      </w:r>
      <w:r w:rsidR="00A671FE">
        <w:rPr>
          <w:rFonts w:ascii="Times New Roman" w:eastAsia="Times New Roman" w:hAnsi="Times New Roman" w:cs="Times New Roman"/>
          <w:sz w:val="24"/>
          <w:szCs w:val="24"/>
          <w:lang w:eastAsia="ru-RU"/>
        </w:rPr>
        <w:t>.</w:t>
      </w:r>
    </w:p>
    <w:p w:rsidR="00486353" w:rsidRPr="00486353" w:rsidRDefault="00486353" w:rsidP="00E723F4">
      <w:pPr>
        <w:spacing w:after="0"/>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w:t>
      </w:r>
      <w:r w:rsidR="000C725A">
        <w:rPr>
          <w:rFonts w:ascii="Times New Roman" w:eastAsia="Times New Roman" w:hAnsi="Times New Roman" w:cs="Times New Roman"/>
          <w:sz w:val="24"/>
          <w:szCs w:val="24"/>
          <w:lang w:eastAsia="ru-RU"/>
        </w:rPr>
        <w:t>4</w:t>
      </w:r>
      <w:r w:rsidRPr="00486353">
        <w:rPr>
          <w:rFonts w:ascii="Times New Roman" w:eastAsia="Times New Roman" w:hAnsi="Times New Roman" w:cs="Times New Roman"/>
          <w:sz w:val="24"/>
          <w:szCs w:val="24"/>
          <w:lang w:eastAsia="ru-RU"/>
        </w:rPr>
        <w:t>.2. Пояснювальна записка</w:t>
      </w:r>
      <w:r w:rsidR="00A671FE">
        <w:rPr>
          <w:rFonts w:ascii="Times New Roman" w:eastAsia="Times New Roman" w:hAnsi="Times New Roman" w:cs="Times New Roman"/>
          <w:sz w:val="24"/>
          <w:szCs w:val="24"/>
          <w:lang w:eastAsia="ru-RU"/>
        </w:rPr>
        <w:t>.</w:t>
      </w:r>
    </w:p>
    <w:p w:rsidR="00486353" w:rsidRPr="00486353" w:rsidRDefault="00486353" w:rsidP="00E723F4">
      <w:pPr>
        <w:spacing w:after="0"/>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w:t>
      </w:r>
      <w:r w:rsidR="000C725A">
        <w:rPr>
          <w:rFonts w:ascii="Times New Roman" w:eastAsia="Times New Roman" w:hAnsi="Times New Roman" w:cs="Times New Roman"/>
          <w:sz w:val="24"/>
          <w:szCs w:val="24"/>
          <w:lang w:eastAsia="ru-RU"/>
        </w:rPr>
        <w:t>4</w:t>
      </w:r>
      <w:r w:rsidRPr="00486353">
        <w:rPr>
          <w:rFonts w:ascii="Times New Roman" w:eastAsia="Times New Roman" w:hAnsi="Times New Roman" w:cs="Times New Roman"/>
          <w:sz w:val="24"/>
          <w:szCs w:val="24"/>
          <w:lang w:eastAsia="ru-RU"/>
        </w:rPr>
        <w:t>.3. Локальний кошторис до Договірної ціни</w:t>
      </w:r>
      <w:r w:rsidR="00A671FE">
        <w:rPr>
          <w:rFonts w:ascii="Times New Roman" w:eastAsia="Times New Roman" w:hAnsi="Times New Roman" w:cs="Times New Roman"/>
          <w:sz w:val="24"/>
          <w:szCs w:val="24"/>
          <w:lang w:eastAsia="ru-RU"/>
        </w:rPr>
        <w:t>.</w:t>
      </w:r>
    </w:p>
    <w:p w:rsidR="00486353" w:rsidRDefault="00486353" w:rsidP="00E723F4">
      <w:pPr>
        <w:spacing w:after="0"/>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13.4. Підсумкова відомість ресурсів до Договірної ціни</w:t>
      </w:r>
      <w:r w:rsidR="00A671FE">
        <w:rPr>
          <w:rFonts w:ascii="Times New Roman" w:eastAsia="Times New Roman" w:hAnsi="Times New Roman" w:cs="Times New Roman"/>
          <w:sz w:val="24"/>
          <w:szCs w:val="24"/>
          <w:lang w:eastAsia="ru-RU"/>
        </w:rPr>
        <w:t>.</w:t>
      </w:r>
    </w:p>
    <w:p w:rsidR="00486353" w:rsidRPr="00486353" w:rsidRDefault="00486353" w:rsidP="00E723F4">
      <w:pPr>
        <w:spacing w:after="0"/>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w:t>
      </w:r>
      <w:r w:rsidR="000C725A">
        <w:rPr>
          <w:rFonts w:ascii="Times New Roman" w:eastAsia="Times New Roman" w:hAnsi="Times New Roman" w:cs="Times New Roman"/>
          <w:sz w:val="24"/>
          <w:szCs w:val="24"/>
          <w:lang w:eastAsia="ru-RU"/>
        </w:rPr>
        <w:t>4</w:t>
      </w:r>
      <w:r w:rsidRPr="00486353">
        <w:rPr>
          <w:rFonts w:ascii="Times New Roman" w:eastAsia="Times New Roman" w:hAnsi="Times New Roman" w:cs="Times New Roman"/>
          <w:sz w:val="24"/>
          <w:szCs w:val="24"/>
          <w:lang w:eastAsia="ru-RU"/>
        </w:rPr>
        <w:t>.5. Розрахунок загальновиробничих витрат до Договірної ціни</w:t>
      </w:r>
      <w:r w:rsidR="00A671FE">
        <w:rPr>
          <w:rFonts w:ascii="Times New Roman" w:eastAsia="Times New Roman" w:hAnsi="Times New Roman" w:cs="Times New Roman"/>
          <w:sz w:val="24"/>
          <w:szCs w:val="24"/>
          <w:lang w:eastAsia="ru-RU"/>
        </w:rPr>
        <w:t>.</w:t>
      </w:r>
    </w:p>
    <w:p w:rsidR="00486353" w:rsidRPr="00486353" w:rsidRDefault="00486353" w:rsidP="000F3908">
      <w:pPr>
        <w:spacing w:after="0"/>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w:t>
      </w:r>
      <w:r w:rsidR="000C725A">
        <w:rPr>
          <w:rFonts w:ascii="Times New Roman" w:eastAsia="Times New Roman" w:hAnsi="Times New Roman" w:cs="Times New Roman"/>
          <w:sz w:val="24"/>
          <w:szCs w:val="24"/>
          <w:lang w:eastAsia="ru-RU"/>
        </w:rPr>
        <w:t>4</w:t>
      </w:r>
      <w:r w:rsidRPr="00486353">
        <w:rPr>
          <w:rFonts w:ascii="Times New Roman" w:eastAsia="Times New Roman" w:hAnsi="Times New Roman" w:cs="Times New Roman"/>
          <w:sz w:val="24"/>
          <w:szCs w:val="24"/>
          <w:lang w:eastAsia="ru-RU"/>
        </w:rPr>
        <w:t>.6. Календарний план.</w:t>
      </w:r>
    </w:p>
    <w:p w:rsidR="00486353" w:rsidRPr="00486353" w:rsidRDefault="00CA6763" w:rsidP="00863045">
      <w:pPr>
        <w:spacing w:after="0" w:line="240" w:lineRule="auto"/>
        <w:jc w:val="center"/>
        <w:rPr>
          <w:rFonts w:ascii="Times New Roman" w:eastAsia="Times New Roman" w:hAnsi="Times New Roman" w:cs="Times New Roman"/>
          <w:b/>
          <w:color w:val="000324"/>
          <w:sz w:val="24"/>
          <w:szCs w:val="24"/>
          <w:lang w:eastAsia="ru-RU"/>
        </w:rPr>
      </w:pPr>
      <w:r w:rsidRPr="00486353">
        <w:rPr>
          <w:rFonts w:ascii="Times New Roman" w:eastAsia="Times New Roman" w:hAnsi="Times New Roman" w:cs="Times New Roman"/>
          <w:b/>
          <w:color w:val="000324"/>
          <w:sz w:val="24"/>
          <w:szCs w:val="24"/>
          <w:lang w:eastAsia="ru-RU"/>
        </w:rPr>
        <w:t>X</w:t>
      </w:r>
      <w:r w:rsidRPr="00486353">
        <w:rPr>
          <w:rFonts w:ascii="Times New Roman" w:eastAsia="Times New Roman" w:hAnsi="Times New Roman" w:cs="Times New Roman"/>
          <w:b/>
          <w:color w:val="000000"/>
          <w:sz w:val="24"/>
          <w:szCs w:val="24"/>
          <w:lang w:eastAsia="ru-RU"/>
        </w:rPr>
        <w:t>V</w:t>
      </w:r>
      <w:r w:rsidRPr="00486353">
        <w:rPr>
          <w:rFonts w:ascii="Times New Roman" w:eastAsia="Times New Roman" w:hAnsi="Times New Roman" w:cs="Times New Roman"/>
          <w:b/>
          <w:color w:val="000324"/>
          <w:sz w:val="24"/>
          <w:szCs w:val="24"/>
          <w:lang w:eastAsia="ru-RU"/>
        </w:rPr>
        <w:t>. МІСЦЕЗНАХОДЖЕННЯ ТА БАНКІВСЬКІ РЕКВІЗИТИ СТОРІН</w:t>
      </w:r>
    </w:p>
    <w:tbl>
      <w:tblPr>
        <w:tblW w:w="9606" w:type="dxa"/>
        <w:tblLook w:val="01E0" w:firstRow="1" w:lastRow="1" w:firstColumn="1" w:lastColumn="1" w:noHBand="0" w:noVBand="0"/>
      </w:tblPr>
      <w:tblGrid>
        <w:gridCol w:w="9854"/>
      </w:tblGrid>
      <w:tr w:rsidR="009F698E" w:rsidRPr="00486353" w:rsidTr="005537A5">
        <w:tc>
          <w:tcPr>
            <w:tcW w:w="9606" w:type="dxa"/>
            <w:shd w:val="clear" w:color="auto" w:fill="auto"/>
          </w:tcPr>
          <w:p w:rsidR="009F698E" w:rsidRPr="00486353" w:rsidRDefault="00CA6763" w:rsidP="000F3908">
            <w:pPr>
              <w:spacing w:after="0" w:line="240" w:lineRule="auto"/>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 xml:space="preserve">ЗАМОВНИК: </w:t>
            </w:r>
          </w:p>
          <w:p w:rsidR="009F698E" w:rsidRPr="00486353" w:rsidRDefault="009F698E" w:rsidP="000F3908">
            <w:pPr>
              <w:spacing w:after="0" w:line="240" w:lineRule="auto"/>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 xml:space="preserve">ВІДДІЛ ЖИТЛОВО-КОМУНАЛЬНОГО ГОСПОДАРСТВА </w:t>
            </w:r>
          </w:p>
          <w:p w:rsidR="009F698E" w:rsidRPr="00486353" w:rsidRDefault="009F698E" w:rsidP="000F3908">
            <w:pPr>
              <w:spacing w:after="0" w:line="240" w:lineRule="auto"/>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УМАНСЬКОЇ МІСЬКОЇ РАДИ</w:t>
            </w:r>
          </w:p>
        </w:tc>
      </w:tr>
      <w:tr w:rsidR="009F698E" w:rsidRPr="00486353" w:rsidTr="007E7C26">
        <w:tc>
          <w:tcPr>
            <w:tcW w:w="9606" w:type="dxa"/>
            <w:shd w:val="clear" w:color="auto" w:fill="auto"/>
          </w:tcPr>
          <w:p w:rsidR="009F698E" w:rsidRPr="00486353" w:rsidRDefault="009F698E" w:rsidP="000F3908">
            <w:pPr>
              <w:spacing w:after="0" w:line="240" w:lineRule="auto"/>
              <w:ind w:right="352"/>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Код ЄДРПОУ: 39358320</w:t>
            </w:r>
          </w:p>
        </w:tc>
      </w:tr>
      <w:tr w:rsidR="009F698E" w:rsidRPr="00486353" w:rsidTr="007E7C26">
        <w:tc>
          <w:tcPr>
            <w:tcW w:w="9606" w:type="dxa"/>
            <w:shd w:val="clear" w:color="auto" w:fill="auto"/>
          </w:tcPr>
          <w:p w:rsidR="009F698E" w:rsidRPr="00486353" w:rsidRDefault="009F698E" w:rsidP="000F3908">
            <w:pPr>
              <w:spacing w:after="0" w:line="240" w:lineRule="auto"/>
              <w:ind w:right="352"/>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Адреса: 20300, Україна, Черкаська область, місто Умань, площа Соборності, 1</w:t>
            </w:r>
          </w:p>
        </w:tc>
      </w:tr>
      <w:tr w:rsidR="009F698E" w:rsidRPr="00486353" w:rsidTr="007E7C26">
        <w:tc>
          <w:tcPr>
            <w:tcW w:w="9606" w:type="dxa"/>
            <w:shd w:val="clear" w:color="auto" w:fill="auto"/>
          </w:tcPr>
          <w:p w:rsidR="009F698E" w:rsidRPr="00486353" w:rsidRDefault="009F698E" w:rsidP="000F3908">
            <w:pPr>
              <w:spacing w:after="0" w:line="240" w:lineRule="auto"/>
              <w:ind w:right="40"/>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val="en-US" w:eastAsia="ru-RU"/>
              </w:rPr>
              <w:t>IBAN</w:t>
            </w:r>
            <w:r w:rsidRPr="00486353">
              <w:rPr>
                <w:rFonts w:ascii="Times New Roman" w:eastAsia="Times New Roman" w:hAnsi="Times New Roman" w:cs="Times New Roman"/>
                <w:sz w:val="24"/>
                <w:szCs w:val="24"/>
                <w:lang w:eastAsia="ru-RU"/>
              </w:rPr>
              <w:t xml:space="preserve"> </w:t>
            </w:r>
            <w:r w:rsidRPr="00486353">
              <w:rPr>
                <w:rFonts w:ascii="Times New Roman" w:eastAsia="Times New Roman" w:hAnsi="Times New Roman" w:cs="Times New Roman"/>
                <w:sz w:val="24"/>
                <w:szCs w:val="24"/>
                <w:lang w:val="en-US" w:eastAsia="ru-RU"/>
              </w:rPr>
              <w:t>UA</w:t>
            </w:r>
            <w:r w:rsidRPr="00486353">
              <w:rPr>
                <w:rFonts w:ascii="Times New Roman" w:eastAsia="Times New Roman" w:hAnsi="Times New Roman" w:cs="Times New Roman"/>
                <w:sz w:val="24"/>
                <w:szCs w:val="24"/>
                <w:lang w:val="ru-RU" w:eastAsia="ru-RU"/>
              </w:rPr>
              <w:t>______________________</w:t>
            </w:r>
          </w:p>
          <w:p w:rsidR="009F698E" w:rsidRPr="00486353" w:rsidRDefault="009F698E" w:rsidP="000F3908">
            <w:pPr>
              <w:spacing w:after="0" w:line="240" w:lineRule="auto"/>
              <w:ind w:right="37"/>
              <w:rPr>
                <w:rFonts w:ascii="Times New Roman" w:eastAsia="Times New Roman" w:hAnsi="Times New Roman" w:cs="Times New Roman"/>
                <w:sz w:val="24"/>
                <w:szCs w:val="24"/>
                <w:lang w:eastAsia="ru-RU"/>
              </w:rPr>
            </w:pPr>
            <w:r w:rsidRPr="00486353">
              <w:rPr>
                <w:rFonts w:ascii="Times New Roman" w:eastAsia="Arial" w:hAnsi="Times New Roman" w:cs="Arial"/>
                <w:color w:val="000000"/>
                <w:sz w:val="24"/>
                <w:szCs w:val="24"/>
                <w:lang w:eastAsia="ru-RU"/>
              </w:rPr>
              <w:t>Держказначейська служба України м. Київ</w:t>
            </w:r>
          </w:p>
        </w:tc>
      </w:tr>
      <w:tr w:rsidR="009F698E" w:rsidRPr="00486353" w:rsidTr="007E7C26">
        <w:tc>
          <w:tcPr>
            <w:tcW w:w="9606" w:type="dxa"/>
            <w:shd w:val="clear" w:color="auto" w:fill="auto"/>
          </w:tcPr>
          <w:p w:rsidR="009F698E" w:rsidRPr="00486353" w:rsidRDefault="009F698E" w:rsidP="000F3908">
            <w:pPr>
              <w:shd w:val="clear" w:color="auto" w:fill="FFFFFF"/>
              <w:spacing w:after="0" w:line="240" w:lineRule="auto"/>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 xml:space="preserve">МФО </w:t>
            </w:r>
            <w:r w:rsidRPr="00486353">
              <w:rPr>
                <w:rFonts w:ascii="Times New Roman" w:eastAsia="Arial" w:hAnsi="Times New Roman" w:cs="Arial"/>
                <w:sz w:val="24"/>
                <w:szCs w:val="24"/>
                <w:lang w:eastAsia="ru-RU"/>
              </w:rPr>
              <w:t>8</w:t>
            </w:r>
            <w:r w:rsidRPr="00486353">
              <w:rPr>
                <w:rFonts w:ascii="Times New Roman" w:eastAsia="Arial" w:hAnsi="Times New Roman" w:cs="Arial"/>
                <w:color w:val="000000"/>
                <w:sz w:val="24"/>
                <w:szCs w:val="24"/>
                <w:lang w:eastAsia="ru-RU"/>
              </w:rPr>
              <w:t>20172</w:t>
            </w:r>
          </w:p>
        </w:tc>
      </w:tr>
      <w:tr w:rsidR="009F698E" w:rsidRPr="00486353" w:rsidTr="007E7C26">
        <w:tc>
          <w:tcPr>
            <w:tcW w:w="9606" w:type="dxa"/>
            <w:shd w:val="clear" w:color="auto" w:fill="auto"/>
          </w:tcPr>
          <w:p w:rsidR="009F698E" w:rsidRPr="00486353" w:rsidRDefault="009F698E" w:rsidP="000F3908">
            <w:pPr>
              <w:shd w:val="clear" w:color="auto" w:fill="FFFFFF"/>
              <w:spacing w:after="0" w:line="240" w:lineRule="auto"/>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Тел.:+38 (04744) 3-70-02</w:t>
            </w:r>
          </w:p>
        </w:tc>
      </w:tr>
      <w:tr w:rsidR="009F698E" w:rsidRPr="00486353" w:rsidTr="007E7C26">
        <w:tc>
          <w:tcPr>
            <w:tcW w:w="9606" w:type="dxa"/>
            <w:shd w:val="clear" w:color="auto" w:fill="auto"/>
          </w:tcPr>
          <w:p w:rsidR="009F698E" w:rsidRPr="00486353" w:rsidRDefault="009F698E" w:rsidP="000F3908">
            <w:pPr>
              <w:shd w:val="clear" w:color="auto" w:fill="FFFFFF"/>
              <w:spacing w:after="0" w:line="240" w:lineRule="auto"/>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E-</w:t>
            </w:r>
            <w:r w:rsidRPr="00486353">
              <w:rPr>
                <w:rFonts w:ascii="Times New Roman" w:eastAsia="Times New Roman" w:hAnsi="Times New Roman" w:cs="Times New Roman"/>
                <w:color w:val="000000"/>
                <w:sz w:val="24"/>
                <w:szCs w:val="24"/>
                <w:lang w:val="en-US" w:eastAsia="ru-RU"/>
              </w:rPr>
              <w:t>mail</w:t>
            </w:r>
            <w:r w:rsidRPr="00486353">
              <w:rPr>
                <w:rFonts w:ascii="Times New Roman" w:eastAsia="Times New Roman" w:hAnsi="Times New Roman" w:cs="Times New Roman"/>
                <w:color w:val="000000"/>
                <w:sz w:val="24"/>
                <w:szCs w:val="24"/>
                <w:lang w:eastAsia="ru-RU"/>
              </w:rPr>
              <w:t xml:space="preserve">: </w:t>
            </w:r>
            <w:hyperlink r:id="rId8" w:history="1">
              <w:r w:rsidRPr="00486353">
                <w:rPr>
                  <w:rFonts w:ascii="Times New Roman" w:eastAsia="Times New Roman" w:hAnsi="Times New Roman" w:cs="Times New Roman"/>
                  <w:sz w:val="24"/>
                  <w:szCs w:val="24"/>
                  <w:lang w:eastAsia="ru-RU"/>
                </w:rPr>
                <w:t>uman.vjkg@gmail.com</w:t>
              </w:r>
            </w:hyperlink>
          </w:p>
        </w:tc>
      </w:tr>
      <w:tr w:rsidR="009F698E" w:rsidRPr="00486353" w:rsidTr="005537A5">
        <w:tc>
          <w:tcPr>
            <w:tcW w:w="9606" w:type="dxa"/>
            <w:tcBorders>
              <w:bottom w:val="single" w:sz="4" w:space="0" w:color="auto"/>
            </w:tcBorders>
            <w:shd w:val="clear" w:color="auto" w:fill="auto"/>
          </w:tcPr>
          <w:p w:rsidR="009F698E" w:rsidRDefault="009F698E" w:rsidP="000F3908">
            <w:pPr>
              <w:shd w:val="clear" w:color="auto" w:fill="FFFFFF"/>
              <w:spacing w:after="0" w:line="240" w:lineRule="auto"/>
              <w:rPr>
                <w:rFonts w:ascii="Times New Roman" w:eastAsia="Times New Roman" w:hAnsi="Times New Roman" w:cs="Times New Roman"/>
                <w:i/>
                <w:color w:val="000000"/>
                <w:sz w:val="24"/>
                <w:szCs w:val="24"/>
                <w:lang w:eastAsia="ru-RU"/>
              </w:rPr>
            </w:pPr>
          </w:p>
          <w:tbl>
            <w:tblPr>
              <w:tblStyle w:val="a5"/>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50"/>
              <w:gridCol w:w="1277"/>
              <w:gridCol w:w="2274"/>
              <w:gridCol w:w="277"/>
              <w:gridCol w:w="2977"/>
            </w:tblGrid>
            <w:tr w:rsidR="007E7C26" w:rsidTr="007E7C26">
              <w:tc>
                <w:tcPr>
                  <w:tcW w:w="2263" w:type="dxa"/>
                  <w:tcBorders>
                    <w:bottom w:val="single" w:sz="4" w:space="0" w:color="auto"/>
                  </w:tcBorders>
                </w:tcPr>
                <w:p w:rsidR="007E7C26" w:rsidRDefault="007E7C26" w:rsidP="000F3908">
                  <w:pPr>
                    <w:rPr>
                      <w:rFonts w:ascii="Times New Roman" w:eastAsia="Times New Roman" w:hAnsi="Times New Roman" w:cs="Times New Roman"/>
                      <w:i/>
                      <w:color w:val="000000"/>
                      <w:sz w:val="24"/>
                      <w:szCs w:val="24"/>
                      <w:lang w:eastAsia="ru-RU"/>
                    </w:rPr>
                  </w:pPr>
                </w:p>
              </w:tc>
              <w:tc>
                <w:tcPr>
                  <w:tcW w:w="850" w:type="dxa"/>
                </w:tcPr>
                <w:p w:rsidR="007E7C26" w:rsidRDefault="007E7C26" w:rsidP="000F3908">
                  <w:pPr>
                    <w:rPr>
                      <w:rFonts w:ascii="Times New Roman" w:eastAsia="Times New Roman" w:hAnsi="Times New Roman" w:cs="Times New Roman"/>
                      <w:i/>
                      <w:color w:val="000000"/>
                      <w:sz w:val="24"/>
                      <w:szCs w:val="24"/>
                      <w:lang w:eastAsia="ru-RU"/>
                    </w:rPr>
                  </w:pPr>
                </w:p>
              </w:tc>
              <w:tc>
                <w:tcPr>
                  <w:tcW w:w="1277" w:type="dxa"/>
                </w:tcPr>
                <w:p w:rsidR="007E7C26" w:rsidRDefault="007E7C26" w:rsidP="000F3908">
                  <w:pPr>
                    <w:rPr>
                      <w:rFonts w:ascii="Times New Roman" w:eastAsia="Times New Roman" w:hAnsi="Times New Roman" w:cs="Times New Roman"/>
                      <w:i/>
                      <w:color w:val="000000"/>
                      <w:sz w:val="24"/>
                      <w:szCs w:val="24"/>
                      <w:lang w:eastAsia="ru-RU"/>
                    </w:rPr>
                  </w:pPr>
                </w:p>
              </w:tc>
              <w:tc>
                <w:tcPr>
                  <w:tcW w:w="2274" w:type="dxa"/>
                  <w:tcBorders>
                    <w:bottom w:val="single" w:sz="4" w:space="0" w:color="auto"/>
                  </w:tcBorders>
                </w:tcPr>
                <w:p w:rsidR="007E7C26" w:rsidRDefault="007E7C26" w:rsidP="000F3908">
                  <w:pPr>
                    <w:rPr>
                      <w:rFonts w:ascii="Times New Roman" w:eastAsia="Times New Roman" w:hAnsi="Times New Roman" w:cs="Times New Roman"/>
                      <w:i/>
                      <w:color w:val="000000"/>
                      <w:sz w:val="24"/>
                      <w:szCs w:val="24"/>
                      <w:lang w:eastAsia="ru-RU"/>
                    </w:rPr>
                  </w:pPr>
                </w:p>
              </w:tc>
              <w:tc>
                <w:tcPr>
                  <w:tcW w:w="277" w:type="dxa"/>
                </w:tcPr>
                <w:p w:rsidR="007E7C26" w:rsidRDefault="007E7C26" w:rsidP="000F3908">
                  <w:pPr>
                    <w:rPr>
                      <w:rFonts w:ascii="Times New Roman" w:eastAsia="Times New Roman" w:hAnsi="Times New Roman" w:cs="Times New Roman"/>
                      <w:i/>
                      <w:color w:val="000000"/>
                      <w:sz w:val="24"/>
                      <w:szCs w:val="24"/>
                      <w:lang w:eastAsia="ru-RU"/>
                    </w:rPr>
                  </w:pPr>
                </w:p>
              </w:tc>
              <w:tc>
                <w:tcPr>
                  <w:tcW w:w="2977" w:type="dxa"/>
                  <w:tcBorders>
                    <w:bottom w:val="single" w:sz="4" w:space="0" w:color="auto"/>
                  </w:tcBorders>
                </w:tcPr>
                <w:p w:rsidR="007E7C26" w:rsidRDefault="007E7C26" w:rsidP="000F3908">
                  <w:pPr>
                    <w:rPr>
                      <w:rFonts w:ascii="Times New Roman" w:eastAsia="Times New Roman" w:hAnsi="Times New Roman" w:cs="Times New Roman"/>
                      <w:i/>
                      <w:color w:val="000000"/>
                      <w:sz w:val="24"/>
                      <w:szCs w:val="24"/>
                      <w:lang w:eastAsia="ru-RU"/>
                    </w:rPr>
                  </w:pPr>
                </w:p>
              </w:tc>
            </w:tr>
            <w:tr w:rsidR="007E7C26" w:rsidTr="007E7C26">
              <w:tc>
                <w:tcPr>
                  <w:tcW w:w="2263" w:type="dxa"/>
                  <w:tcBorders>
                    <w:top w:val="single" w:sz="4" w:space="0" w:color="auto"/>
                  </w:tcBorders>
                </w:tcPr>
                <w:p w:rsidR="007E7C26" w:rsidRDefault="007E7C26" w:rsidP="000F3908">
                  <w:pP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(Посада)</w:t>
                  </w:r>
                </w:p>
              </w:tc>
              <w:tc>
                <w:tcPr>
                  <w:tcW w:w="850" w:type="dxa"/>
                </w:tcPr>
                <w:p w:rsidR="007E7C26" w:rsidRDefault="007E7C26" w:rsidP="000F3908">
                  <w:pPr>
                    <w:rPr>
                      <w:rFonts w:ascii="Times New Roman" w:eastAsia="Times New Roman" w:hAnsi="Times New Roman" w:cs="Times New Roman"/>
                      <w:i/>
                      <w:color w:val="000000"/>
                      <w:sz w:val="24"/>
                      <w:szCs w:val="24"/>
                      <w:lang w:eastAsia="ru-RU"/>
                    </w:rPr>
                  </w:pPr>
                </w:p>
              </w:tc>
              <w:tc>
                <w:tcPr>
                  <w:tcW w:w="1277" w:type="dxa"/>
                </w:tcPr>
                <w:p w:rsidR="007E7C26" w:rsidRDefault="007E7C26" w:rsidP="000F3908">
                  <w:pPr>
                    <w:rPr>
                      <w:rFonts w:ascii="Times New Roman" w:eastAsia="Times New Roman" w:hAnsi="Times New Roman" w:cs="Times New Roman"/>
                      <w:i/>
                      <w:color w:val="000000"/>
                      <w:sz w:val="24"/>
                      <w:szCs w:val="24"/>
                      <w:lang w:eastAsia="ru-RU"/>
                    </w:rPr>
                  </w:pPr>
                </w:p>
              </w:tc>
              <w:tc>
                <w:tcPr>
                  <w:tcW w:w="2274" w:type="dxa"/>
                  <w:tcBorders>
                    <w:top w:val="single" w:sz="4" w:space="0" w:color="auto"/>
                  </w:tcBorders>
                </w:tcPr>
                <w:p w:rsidR="007E7C26" w:rsidRDefault="007E7C26" w:rsidP="000F3908">
                  <w:pP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(Особистий підпис)</w:t>
                  </w:r>
                </w:p>
              </w:tc>
              <w:tc>
                <w:tcPr>
                  <w:tcW w:w="277" w:type="dxa"/>
                </w:tcPr>
                <w:p w:rsidR="007E7C26" w:rsidRDefault="007E7C26" w:rsidP="000F3908">
                  <w:pPr>
                    <w:rPr>
                      <w:rFonts w:ascii="Times New Roman" w:eastAsia="Times New Roman" w:hAnsi="Times New Roman" w:cs="Times New Roman"/>
                      <w:i/>
                      <w:color w:val="000000"/>
                      <w:sz w:val="24"/>
                      <w:szCs w:val="24"/>
                      <w:lang w:eastAsia="ru-RU"/>
                    </w:rPr>
                  </w:pPr>
                </w:p>
              </w:tc>
              <w:tc>
                <w:tcPr>
                  <w:tcW w:w="2977" w:type="dxa"/>
                  <w:tcBorders>
                    <w:top w:val="single" w:sz="4" w:space="0" w:color="auto"/>
                  </w:tcBorders>
                </w:tcPr>
                <w:p w:rsidR="007E7C26" w:rsidRDefault="007E7C26" w:rsidP="000F3908">
                  <w:pP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(Власне ім’я ПРІЗВИЩЕ)</w:t>
                  </w:r>
                </w:p>
              </w:tc>
            </w:tr>
            <w:tr w:rsidR="007E7C26" w:rsidTr="007E7C26">
              <w:tc>
                <w:tcPr>
                  <w:tcW w:w="2263" w:type="dxa"/>
                </w:tcPr>
                <w:p w:rsidR="007E7C26" w:rsidRDefault="007E7C26" w:rsidP="000F3908">
                  <w:pPr>
                    <w:rPr>
                      <w:rFonts w:ascii="Times New Roman" w:eastAsia="Times New Roman" w:hAnsi="Times New Roman" w:cs="Times New Roman"/>
                      <w:i/>
                      <w:color w:val="000000"/>
                      <w:sz w:val="24"/>
                      <w:szCs w:val="24"/>
                      <w:lang w:eastAsia="ru-RU"/>
                    </w:rPr>
                  </w:pPr>
                </w:p>
              </w:tc>
              <w:tc>
                <w:tcPr>
                  <w:tcW w:w="850" w:type="dxa"/>
                </w:tcPr>
                <w:p w:rsidR="007E7C26" w:rsidRDefault="007E7C26" w:rsidP="000F3908">
                  <w:pP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М.П.</w:t>
                  </w:r>
                </w:p>
                <w:p w:rsidR="00481BF6" w:rsidRDefault="00481BF6" w:rsidP="000F3908">
                  <w:pPr>
                    <w:rPr>
                      <w:rFonts w:ascii="Times New Roman" w:eastAsia="Times New Roman" w:hAnsi="Times New Roman" w:cs="Times New Roman"/>
                      <w:i/>
                      <w:color w:val="000000"/>
                      <w:sz w:val="24"/>
                      <w:szCs w:val="24"/>
                      <w:lang w:eastAsia="ru-RU"/>
                    </w:rPr>
                  </w:pPr>
                </w:p>
              </w:tc>
              <w:tc>
                <w:tcPr>
                  <w:tcW w:w="1277" w:type="dxa"/>
                </w:tcPr>
                <w:p w:rsidR="007E7C26" w:rsidRDefault="007E7C26" w:rsidP="000F3908">
                  <w:pPr>
                    <w:rPr>
                      <w:rFonts w:ascii="Times New Roman" w:eastAsia="Times New Roman" w:hAnsi="Times New Roman" w:cs="Times New Roman"/>
                      <w:i/>
                      <w:color w:val="000000"/>
                      <w:sz w:val="24"/>
                      <w:szCs w:val="24"/>
                      <w:lang w:eastAsia="ru-RU"/>
                    </w:rPr>
                  </w:pPr>
                </w:p>
              </w:tc>
              <w:tc>
                <w:tcPr>
                  <w:tcW w:w="2274" w:type="dxa"/>
                </w:tcPr>
                <w:p w:rsidR="007E7C26" w:rsidRDefault="007E7C26" w:rsidP="000F3908">
                  <w:pPr>
                    <w:rPr>
                      <w:rFonts w:ascii="Times New Roman" w:eastAsia="Times New Roman" w:hAnsi="Times New Roman" w:cs="Times New Roman"/>
                      <w:i/>
                      <w:color w:val="000000"/>
                      <w:sz w:val="24"/>
                      <w:szCs w:val="24"/>
                      <w:lang w:eastAsia="ru-RU"/>
                    </w:rPr>
                  </w:pPr>
                </w:p>
              </w:tc>
              <w:tc>
                <w:tcPr>
                  <w:tcW w:w="277" w:type="dxa"/>
                </w:tcPr>
                <w:p w:rsidR="007E7C26" w:rsidRDefault="007E7C26" w:rsidP="000F3908">
                  <w:pPr>
                    <w:rPr>
                      <w:rFonts w:ascii="Times New Roman" w:eastAsia="Times New Roman" w:hAnsi="Times New Roman" w:cs="Times New Roman"/>
                      <w:i/>
                      <w:color w:val="000000"/>
                      <w:sz w:val="24"/>
                      <w:szCs w:val="24"/>
                      <w:lang w:eastAsia="ru-RU"/>
                    </w:rPr>
                  </w:pPr>
                </w:p>
              </w:tc>
              <w:tc>
                <w:tcPr>
                  <w:tcW w:w="2977" w:type="dxa"/>
                </w:tcPr>
                <w:p w:rsidR="007E7C26" w:rsidRDefault="007E7C26" w:rsidP="000F3908">
                  <w:pPr>
                    <w:rPr>
                      <w:rFonts w:ascii="Times New Roman" w:eastAsia="Times New Roman" w:hAnsi="Times New Roman" w:cs="Times New Roman"/>
                      <w:i/>
                      <w:color w:val="000000"/>
                      <w:sz w:val="24"/>
                      <w:szCs w:val="24"/>
                      <w:lang w:eastAsia="ru-RU"/>
                    </w:rPr>
                  </w:pPr>
                </w:p>
              </w:tc>
            </w:tr>
          </w:tbl>
          <w:p w:rsidR="009F698E" w:rsidRPr="00486353" w:rsidRDefault="009F698E" w:rsidP="000F3908">
            <w:pPr>
              <w:shd w:val="clear" w:color="auto" w:fill="FFFFFF"/>
              <w:spacing w:after="0" w:line="240" w:lineRule="auto"/>
              <w:rPr>
                <w:rFonts w:ascii="Times New Roman" w:eastAsia="Times New Roman" w:hAnsi="Times New Roman" w:cs="Times New Roman"/>
                <w:color w:val="000000"/>
                <w:sz w:val="32"/>
                <w:szCs w:val="32"/>
                <w:lang w:eastAsia="ru-RU"/>
              </w:rPr>
            </w:pPr>
          </w:p>
        </w:tc>
      </w:tr>
    </w:tbl>
    <w:p w:rsidR="00486353" w:rsidRPr="00486353" w:rsidRDefault="00486353" w:rsidP="000F3908">
      <w:pPr>
        <w:spacing w:after="0" w:line="240" w:lineRule="auto"/>
        <w:ind w:firstLine="567"/>
        <w:jc w:val="center"/>
        <w:rPr>
          <w:rFonts w:ascii="Times New Roman" w:eastAsia="Times New Roman" w:hAnsi="Times New Roman" w:cs="Times New Roman"/>
          <w:b/>
          <w:color w:val="000324"/>
          <w:sz w:val="24"/>
          <w:szCs w:val="24"/>
          <w:lang w:eastAsia="ru-RU"/>
        </w:rPr>
      </w:pPr>
    </w:p>
    <w:tbl>
      <w:tblPr>
        <w:tblW w:w="9606" w:type="dxa"/>
        <w:tblLook w:val="01E0" w:firstRow="1" w:lastRow="1" w:firstColumn="1" w:lastColumn="1" w:noHBand="0" w:noVBand="0"/>
      </w:tblPr>
      <w:tblGrid>
        <w:gridCol w:w="9854"/>
      </w:tblGrid>
      <w:tr w:rsidR="007E7C26" w:rsidRPr="00486353" w:rsidTr="00274F85">
        <w:tc>
          <w:tcPr>
            <w:tcW w:w="9606" w:type="dxa"/>
            <w:shd w:val="clear" w:color="auto" w:fill="auto"/>
          </w:tcPr>
          <w:p w:rsidR="007E7C26" w:rsidRPr="00486353" w:rsidRDefault="00CA6763" w:rsidP="000F3908">
            <w:pPr>
              <w:spacing w:after="0" w:line="240" w:lineRule="auto"/>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ВИКОНАВЕЦЬ:</w:t>
            </w:r>
          </w:p>
          <w:p w:rsidR="007E7C26" w:rsidRPr="00486353" w:rsidRDefault="007E7C26" w:rsidP="000F3908">
            <w:pPr>
              <w:spacing w:after="0" w:line="240" w:lineRule="auto"/>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i/>
                <w:sz w:val="24"/>
                <w:szCs w:val="24"/>
                <w:lang w:eastAsia="ru-RU"/>
              </w:rPr>
              <w:t>(</w:t>
            </w:r>
            <w:r w:rsidR="00CA6763" w:rsidRPr="00486353">
              <w:rPr>
                <w:rFonts w:ascii="Times New Roman" w:eastAsia="Times New Roman" w:hAnsi="Times New Roman" w:cs="Times New Roman"/>
                <w:i/>
                <w:sz w:val="24"/>
                <w:szCs w:val="24"/>
                <w:lang w:eastAsia="ru-RU"/>
              </w:rPr>
              <w:t>НАЗВА ВИКОНАВЦЯ)</w:t>
            </w:r>
          </w:p>
        </w:tc>
      </w:tr>
      <w:tr w:rsidR="007E7C26" w:rsidRPr="00486353" w:rsidTr="00274F85">
        <w:tc>
          <w:tcPr>
            <w:tcW w:w="9606" w:type="dxa"/>
            <w:shd w:val="clear" w:color="auto" w:fill="auto"/>
          </w:tcPr>
          <w:p w:rsidR="007E7C26" w:rsidRPr="00486353" w:rsidRDefault="007E7C26" w:rsidP="000F3908">
            <w:pPr>
              <w:spacing w:after="0" w:line="240" w:lineRule="auto"/>
              <w:ind w:right="352"/>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Код ЄДРПОУ: </w:t>
            </w:r>
          </w:p>
        </w:tc>
      </w:tr>
      <w:tr w:rsidR="007E7C26" w:rsidRPr="00486353" w:rsidTr="00274F85">
        <w:tc>
          <w:tcPr>
            <w:tcW w:w="9606" w:type="dxa"/>
            <w:shd w:val="clear" w:color="auto" w:fill="auto"/>
          </w:tcPr>
          <w:p w:rsidR="007E7C26" w:rsidRPr="00486353" w:rsidRDefault="007E7C26" w:rsidP="000F3908">
            <w:pPr>
              <w:spacing w:after="0" w:line="240" w:lineRule="auto"/>
              <w:ind w:right="352"/>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Адреса: </w:t>
            </w:r>
          </w:p>
        </w:tc>
      </w:tr>
      <w:tr w:rsidR="007E7C26" w:rsidRPr="00486353" w:rsidTr="00274F85">
        <w:tc>
          <w:tcPr>
            <w:tcW w:w="9606" w:type="dxa"/>
            <w:shd w:val="clear" w:color="auto" w:fill="auto"/>
          </w:tcPr>
          <w:p w:rsidR="007E7C26" w:rsidRPr="00486353" w:rsidRDefault="007E7C26" w:rsidP="00E723F4">
            <w:pPr>
              <w:spacing w:after="0" w:line="240" w:lineRule="auto"/>
              <w:ind w:right="40"/>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val="en-US" w:eastAsia="ru-RU"/>
              </w:rPr>
              <w:t>IBAN</w:t>
            </w:r>
            <w:r w:rsidRPr="00486353">
              <w:rPr>
                <w:rFonts w:ascii="Times New Roman" w:eastAsia="Times New Roman" w:hAnsi="Times New Roman" w:cs="Times New Roman"/>
                <w:sz w:val="24"/>
                <w:szCs w:val="24"/>
                <w:lang w:eastAsia="ru-RU"/>
              </w:rPr>
              <w:t xml:space="preserve"> </w:t>
            </w:r>
            <w:r w:rsidRPr="00486353">
              <w:rPr>
                <w:rFonts w:ascii="Times New Roman" w:eastAsia="Times New Roman" w:hAnsi="Times New Roman" w:cs="Times New Roman"/>
                <w:sz w:val="24"/>
                <w:szCs w:val="24"/>
                <w:lang w:val="en-US" w:eastAsia="ru-RU"/>
              </w:rPr>
              <w:t>UA</w:t>
            </w:r>
            <w:r w:rsidRPr="00486353">
              <w:rPr>
                <w:rFonts w:ascii="Times New Roman" w:eastAsia="Times New Roman" w:hAnsi="Times New Roman" w:cs="Times New Roman"/>
                <w:sz w:val="24"/>
                <w:szCs w:val="24"/>
                <w:lang w:val="ru-RU" w:eastAsia="ru-RU"/>
              </w:rPr>
              <w:t>______________________</w:t>
            </w:r>
          </w:p>
        </w:tc>
      </w:tr>
      <w:tr w:rsidR="007E7C26" w:rsidRPr="00486353" w:rsidTr="00274F85">
        <w:tc>
          <w:tcPr>
            <w:tcW w:w="9606" w:type="dxa"/>
            <w:shd w:val="clear" w:color="auto" w:fill="auto"/>
          </w:tcPr>
          <w:p w:rsidR="007E7C26" w:rsidRPr="00486353" w:rsidRDefault="007E7C26" w:rsidP="000F3908">
            <w:pPr>
              <w:shd w:val="clear" w:color="auto" w:fill="FFFFFF"/>
              <w:spacing w:after="0" w:line="240" w:lineRule="auto"/>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 xml:space="preserve">МФО </w:t>
            </w:r>
          </w:p>
        </w:tc>
      </w:tr>
      <w:tr w:rsidR="007E7C26" w:rsidRPr="00486353" w:rsidTr="00274F85">
        <w:tc>
          <w:tcPr>
            <w:tcW w:w="9606" w:type="dxa"/>
            <w:shd w:val="clear" w:color="auto" w:fill="auto"/>
          </w:tcPr>
          <w:p w:rsidR="007E7C26" w:rsidRPr="00486353" w:rsidRDefault="005537A5" w:rsidP="000F390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w:t>
            </w:r>
          </w:p>
        </w:tc>
      </w:tr>
      <w:tr w:rsidR="007E7C26" w:rsidRPr="00486353" w:rsidTr="00274F85">
        <w:tc>
          <w:tcPr>
            <w:tcW w:w="9606" w:type="dxa"/>
            <w:shd w:val="clear" w:color="auto" w:fill="auto"/>
          </w:tcPr>
          <w:p w:rsidR="007E7C26" w:rsidRPr="00486353" w:rsidRDefault="007E7C26" w:rsidP="000F3908">
            <w:pPr>
              <w:shd w:val="clear" w:color="auto" w:fill="FFFFFF"/>
              <w:spacing w:after="0" w:line="240" w:lineRule="auto"/>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E-</w:t>
            </w:r>
            <w:r w:rsidRPr="00486353">
              <w:rPr>
                <w:rFonts w:ascii="Times New Roman" w:eastAsia="Times New Roman" w:hAnsi="Times New Roman" w:cs="Times New Roman"/>
                <w:color w:val="000000"/>
                <w:sz w:val="24"/>
                <w:szCs w:val="24"/>
                <w:lang w:val="en-US" w:eastAsia="ru-RU"/>
              </w:rPr>
              <w:t>mail</w:t>
            </w:r>
            <w:r w:rsidR="005537A5">
              <w:rPr>
                <w:rFonts w:ascii="Times New Roman" w:eastAsia="Times New Roman" w:hAnsi="Times New Roman" w:cs="Times New Roman"/>
                <w:color w:val="000000"/>
                <w:sz w:val="24"/>
                <w:szCs w:val="24"/>
                <w:lang w:eastAsia="ru-RU"/>
              </w:rPr>
              <w:t>:</w:t>
            </w:r>
          </w:p>
        </w:tc>
      </w:tr>
      <w:tr w:rsidR="007E7C26" w:rsidRPr="00486353" w:rsidTr="00274F85">
        <w:tc>
          <w:tcPr>
            <w:tcW w:w="9606" w:type="dxa"/>
            <w:shd w:val="clear" w:color="auto" w:fill="auto"/>
          </w:tcPr>
          <w:p w:rsidR="007E7C26" w:rsidRDefault="007E7C26" w:rsidP="000F3908">
            <w:pPr>
              <w:shd w:val="clear" w:color="auto" w:fill="FFFFFF"/>
              <w:spacing w:after="0" w:line="240" w:lineRule="auto"/>
              <w:rPr>
                <w:rFonts w:ascii="Times New Roman" w:eastAsia="Times New Roman" w:hAnsi="Times New Roman" w:cs="Times New Roman"/>
                <w:i/>
                <w:color w:val="000000"/>
                <w:sz w:val="24"/>
                <w:szCs w:val="24"/>
                <w:lang w:eastAsia="ru-RU"/>
              </w:rPr>
            </w:pPr>
          </w:p>
          <w:tbl>
            <w:tblPr>
              <w:tblStyle w:val="a5"/>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50"/>
              <w:gridCol w:w="1277"/>
              <w:gridCol w:w="2274"/>
              <w:gridCol w:w="277"/>
              <w:gridCol w:w="2977"/>
            </w:tblGrid>
            <w:tr w:rsidR="007E7C26" w:rsidTr="00274F85">
              <w:tc>
                <w:tcPr>
                  <w:tcW w:w="2263" w:type="dxa"/>
                  <w:tcBorders>
                    <w:bottom w:val="single" w:sz="4" w:space="0" w:color="auto"/>
                  </w:tcBorders>
                </w:tcPr>
                <w:p w:rsidR="007E7C26" w:rsidRDefault="007E7C26" w:rsidP="000F3908">
                  <w:pPr>
                    <w:rPr>
                      <w:rFonts w:ascii="Times New Roman" w:eastAsia="Times New Roman" w:hAnsi="Times New Roman" w:cs="Times New Roman"/>
                      <w:i/>
                      <w:color w:val="000000"/>
                      <w:sz w:val="24"/>
                      <w:szCs w:val="24"/>
                      <w:lang w:eastAsia="ru-RU"/>
                    </w:rPr>
                  </w:pPr>
                </w:p>
              </w:tc>
              <w:tc>
                <w:tcPr>
                  <w:tcW w:w="850" w:type="dxa"/>
                </w:tcPr>
                <w:p w:rsidR="007E7C26" w:rsidRDefault="007E7C26" w:rsidP="000F3908">
                  <w:pPr>
                    <w:rPr>
                      <w:rFonts w:ascii="Times New Roman" w:eastAsia="Times New Roman" w:hAnsi="Times New Roman" w:cs="Times New Roman"/>
                      <w:i/>
                      <w:color w:val="000000"/>
                      <w:sz w:val="24"/>
                      <w:szCs w:val="24"/>
                      <w:lang w:eastAsia="ru-RU"/>
                    </w:rPr>
                  </w:pPr>
                </w:p>
              </w:tc>
              <w:tc>
                <w:tcPr>
                  <w:tcW w:w="1277" w:type="dxa"/>
                </w:tcPr>
                <w:p w:rsidR="007E7C26" w:rsidRDefault="007E7C26" w:rsidP="000F3908">
                  <w:pPr>
                    <w:rPr>
                      <w:rFonts w:ascii="Times New Roman" w:eastAsia="Times New Roman" w:hAnsi="Times New Roman" w:cs="Times New Roman"/>
                      <w:i/>
                      <w:color w:val="000000"/>
                      <w:sz w:val="24"/>
                      <w:szCs w:val="24"/>
                      <w:lang w:eastAsia="ru-RU"/>
                    </w:rPr>
                  </w:pPr>
                </w:p>
              </w:tc>
              <w:tc>
                <w:tcPr>
                  <w:tcW w:w="2274" w:type="dxa"/>
                  <w:tcBorders>
                    <w:bottom w:val="single" w:sz="4" w:space="0" w:color="auto"/>
                  </w:tcBorders>
                </w:tcPr>
                <w:p w:rsidR="007E7C26" w:rsidRDefault="007E7C26" w:rsidP="000F3908">
                  <w:pPr>
                    <w:rPr>
                      <w:rFonts w:ascii="Times New Roman" w:eastAsia="Times New Roman" w:hAnsi="Times New Roman" w:cs="Times New Roman"/>
                      <w:i/>
                      <w:color w:val="000000"/>
                      <w:sz w:val="24"/>
                      <w:szCs w:val="24"/>
                      <w:lang w:eastAsia="ru-RU"/>
                    </w:rPr>
                  </w:pPr>
                </w:p>
              </w:tc>
              <w:tc>
                <w:tcPr>
                  <w:tcW w:w="277" w:type="dxa"/>
                </w:tcPr>
                <w:p w:rsidR="007E7C26" w:rsidRDefault="007E7C26" w:rsidP="000F3908">
                  <w:pPr>
                    <w:rPr>
                      <w:rFonts w:ascii="Times New Roman" w:eastAsia="Times New Roman" w:hAnsi="Times New Roman" w:cs="Times New Roman"/>
                      <w:i/>
                      <w:color w:val="000000"/>
                      <w:sz w:val="24"/>
                      <w:szCs w:val="24"/>
                      <w:lang w:eastAsia="ru-RU"/>
                    </w:rPr>
                  </w:pPr>
                </w:p>
              </w:tc>
              <w:tc>
                <w:tcPr>
                  <w:tcW w:w="2977" w:type="dxa"/>
                  <w:tcBorders>
                    <w:bottom w:val="single" w:sz="4" w:space="0" w:color="auto"/>
                  </w:tcBorders>
                </w:tcPr>
                <w:p w:rsidR="007E7C26" w:rsidRDefault="007E7C26" w:rsidP="000F3908">
                  <w:pPr>
                    <w:rPr>
                      <w:rFonts w:ascii="Times New Roman" w:eastAsia="Times New Roman" w:hAnsi="Times New Roman" w:cs="Times New Roman"/>
                      <w:i/>
                      <w:color w:val="000000"/>
                      <w:sz w:val="24"/>
                      <w:szCs w:val="24"/>
                      <w:lang w:eastAsia="ru-RU"/>
                    </w:rPr>
                  </w:pPr>
                </w:p>
              </w:tc>
            </w:tr>
            <w:tr w:rsidR="007E7C26" w:rsidTr="00274F85">
              <w:tc>
                <w:tcPr>
                  <w:tcW w:w="2263" w:type="dxa"/>
                  <w:tcBorders>
                    <w:top w:val="single" w:sz="4" w:space="0" w:color="auto"/>
                  </w:tcBorders>
                </w:tcPr>
                <w:p w:rsidR="007E7C26" w:rsidRDefault="007E7C26" w:rsidP="000F3908">
                  <w:pP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(Посада)</w:t>
                  </w:r>
                </w:p>
              </w:tc>
              <w:tc>
                <w:tcPr>
                  <w:tcW w:w="850" w:type="dxa"/>
                </w:tcPr>
                <w:p w:rsidR="007E7C26" w:rsidRDefault="007E7C26" w:rsidP="000F3908">
                  <w:pPr>
                    <w:rPr>
                      <w:rFonts w:ascii="Times New Roman" w:eastAsia="Times New Roman" w:hAnsi="Times New Roman" w:cs="Times New Roman"/>
                      <w:i/>
                      <w:color w:val="000000"/>
                      <w:sz w:val="24"/>
                      <w:szCs w:val="24"/>
                      <w:lang w:eastAsia="ru-RU"/>
                    </w:rPr>
                  </w:pPr>
                </w:p>
              </w:tc>
              <w:tc>
                <w:tcPr>
                  <w:tcW w:w="1277" w:type="dxa"/>
                </w:tcPr>
                <w:p w:rsidR="007E7C26" w:rsidRDefault="007E7C26" w:rsidP="000F3908">
                  <w:pPr>
                    <w:rPr>
                      <w:rFonts w:ascii="Times New Roman" w:eastAsia="Times New Roman" w:hAnsi="Times New Roman" w:cs="Times New Roman"/>
                      <w:i/>
                      <w:color w:val="000000"/>
                      <w:sz w:val="24"/>
                      <w:szCs w:val="24"/>
                      <w:lang w:eastAsia="ru-RU"/>
                    </w:rPr>
                  </w:pPr>
                </w:p>
              </w:tc>
              <w:tc>
                <w:tcPr>
                  <w:tcW w:w="2274" w:type="dxa"/>
                  <w:tcBorders>
                    <w:top w:val="single" w:sz="4" w:space="0" w:color="auto"/>
                  </w:tcBorders>
                </w:tcPr>
                <w:p w:rsidR="007E7C26" w:rsidRDefault="007E7C26" w:rsidP="000F3908">
                  <w:pP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(Особистий підпис)</w:t>
                  </w:r>
                </w:p>
              </w:tc>
              <w:tc>
                <w:tcPr>
                  <w:tcW w:w="277" w:type="dxa"/>
                </w:tcPr>
                <w:p w:rsidR="007E7C26" w:rsidRDefault="007E7C26" w:rsidP="000F3908">
                  <w:pPr>
                    <w:rPr>
                      <w:rFonts w:ascii="Times New Roman" w:eastAsia="Times New Roman" w:hAnsi="Times New Roman" w:cs="Times New Roman"/>
                      <w:i/>
                      <w:color w:val="000000"/>
                      <w:sz w:val="24"/>
                      <w:szCs w:val="24"/>
                      <w:lang w:eastAsia="ru-RU"/>
                    </w:rPr>
                  </w:pPr>
                </w:p>
              </w:tc>
              <w:tc>
                <w:tcPr>
                  <w:tcW w:w="2977" w:type="dxa"/>
                  <w:tcBorders>
                    <w:top w:val="single" w:sz="4" w:space="0" w:color="auto"/>
                  </w:tcBorders>
                </w:tcPr>
                <w:p w:rsidR="007E7C26" w:rsidRDefault="007E7C26" w:rsidP="000F3908">
                  <w:pP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(Власне ім’я ПРІЗВИЩЕ)</w:t>
                  </w:r>
                </w:p>
              </w:tc>
            </w:tr>
            <w:tr w:rsidR="007E7C26" w:rsidTr="00274F85">
              <w:tc>
                <w:tcPr>
                  <w:tcW w:w="2263" w:type="dxa"/>
                </w:tcPr>
                <w:p w:rsidR="007E7C26" w:rsidRDefault="007E7C26" w:rsidP="000F3908">
                  <w:pPr>
                    <w:rPr>
                      <w:rFonts w:ascii="Times New Roman" w:eastAsia="Times New Roman" w:hAnsi="Times New Roman" w:cs="Times New Roman"/>
                      <w:i/>
                      <w:color w:val="000000"/>
                      <w:sz w:val="24"/>
                      <w:szCs w:val="24"/>
                      <w:lang w:eastAsia="ru-RU"/>
                    </w:rPr>
                  </w:pPr>
                </w:p>
              </w:tc>
              <w:tc>
                <w:tcPr>
                  <w:tcW w:w="850" w:type="dxa"/>
                </w:tcPr>
                <w:p w:rsidR="007E7C26" w:rsidRDefault="007E7C26" w:rsidP="000F3908">
                  <w:pP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М.П.</w:t>
                  </w:r>
                </w:p>
              </w:tc>
              <w:tc>
                <w:tcPr>
                  <w:tcW w:w="1277" w:type="dxa"/>
                </w:tcPr>
                <w:p w:rsidR="007E7C26" w:rsidRDefault="007E7C26" w:rsidP="000F3908">
                  <w:pPr>
                    <w:rPr>
                      <w:rFonts w:ascii="Times New Roman" w:eastAsia="Times New Roman" w:hAnsi="Times New Roman" w:cs="Times New Roman"/>
                      <w:i/>
                      <w:color w:val="000000"/>
                      <w:sz w:val="24"/>
                      <w:szCs w:val="24"/>
                      <w:lang w:eastAsia="ru-RU"/>
                    </w:rPr>
                  </w:pPr>
                </w:p>
              </w:tc>
              <w:tc>
                <w:tcPr>
                  <w:tcW w:w="2274" w:type="dxa"/>
                </w:tcPr>
                <w:p w:rsidR="007E7C26" w:rsidRDefault="007E7C26" w:rsidP="000F3908">
                  <w:pPr>
                    <w:rPr>
                      <w:rFonts w:ascii="Times New Roman" w:eastAsia="Times New Roman" w:hAnsi="Times New Roman" w:cs="Times New Roman"/>
                      <w:i/>
                      <w:color w:val="000000"/>
                      <w:sz w:val="24"/>
                      <w:szCs w:val="24"/>
                      <w:lang w:eastAsia="ru-RU"/>
                    </w:rPr>
                  </w:pPr>
                </w:p>
              </w:tc>
              <w:tc>
                <w:tcPr>
                  <w:tcW w:w="277" w:type="dxa"/>
                </w:tcPr>
                <w:p w:rsidR="007E7C26" w:rsidRDefault="007E7C26" w:rsidP="000F3908">
                  <w:pPr>
                    <w:rPr>
                      <w:rFonts w:ascii="Times New Roman" w:eastAsia="Times New Roman" w:hAnsi="Times New Roman" w:cs="Times New Roman"/>
                      <w:i/>
                      <w:color w:val="000000"/>
                      <w:sz w:val="24"/>
                      <w:szCs w:val="24"/>
                      <w:lang w:eastAsia="ru-RU"/>
                    </w:rPr>
                  </w:pPr>
                </w:p>
              </w:tc>
              <w:tc>
                <w:tcPr>
                  <w:tcW w:w="2977" w:type="dxa"/>
                </w:tcPr>
                <w:p w:rsidR="007E7C26" w:rsidRDefault="007E7C26" w:rsidP="000F3908">
                  <w:pPr>
                    <w:rPr>
                      <w:rFonts w:ascii="Times New Roman" w:eastAsia="Times New Roman" w:hAnsi="Times New Roman" w:cs="Times New Roman"/>
                      <w:i/>
                      <w:color w:val="000000"/>
                      <w:sz w:val="24"/>
                      <w:szCs w:val="24"/>
                      <w:lang w:eastAsia="ru-RU"/>
                    </w:rPr>
                  </w:pPr>
                </w:p>
              </w:tc>
            </w:tr>
          </w:tbl>
          <w:p w:rsidR="007E7C26" w:rsidRPr="00486353" w:rsidRDefault="007E7C26" w:rsidP="000F3908">
            <w:pPr>
              <w:shd w:val="clear" w:color="auto" w:fill="FFFFFF"/>
              <w:spacing w:after="0" w:line="240" w:lineRule="auto"/>
              <w:rPr>
                <w:rFonts w:ascii="Times New Roman" w:eastAsia="Times New Roman" w:hAnsi="Times New Roman" w:cs="Times New Roman"/>
                <w:color w:val="000000"/>
                <w:sz w:val="32"/>
                <w:szCs w:val="32"/>
                <w:lang w:eastAsia="ru-RU"/>
              </w:rPr>
            </w:pPr>
          </w:p>
        </w:tc>
      </w:tr>
    </w:tbl>
    <w:p w:rsidR="00486353" w:rsidRPr="00486353" w:rsidRDefault="00486353" w:rsidP="000F3908">
      <w:pPr>
        <w:spacing w:after="0"/>
        <w:ind w:firstLine="567"/>
        <w:jc w:val="center"/>
        <w:rPr>
          <w:rFonts w:ascii="Times New Roman" w:eastAsia="Times New Roman" w:hAnsi="Times New Roman" w:cs="Times New Roman"/>
          <w:b/>
          <w:color w:val="000324"/>
          <w:sz w:val="24"/>
          <w:szCs w:val="24"/>
          <w:lang w:eastAsia="ru-RU"/>
        </w:rPr>
      </w:pPr>
    </w:p>
    <w:sectPr w:rsidR="00486353" w:rsidRPr="00486353" w:rsidSect="000C725A">
      <w:headerReference w:type="default" r:id="rId9"/>
      <w:endnotePr>
        <w:numFmt w:val="chicago"/>
      </w:endnotePr>
      <w:pgSz w:w="11906" w:h="16838"/>
      <w:pgMar w:top="1134" w:right="567" w:bottom="1134" w:left="1701" w:header="51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ADF" w:rsidRDefault="00D45ADF" w:rsidP="00520C50">
      <w:pPr>
        <w:spacing w:after="0" w:line="240" w:lineRule="auto"/>
      </w:pPr>
      <w:r>
        <w:separator/>
      </w:r>
    </w:p>
  </w:endnote>
  <w:endnote w:type="continuationSeparator" w:id="0">
    <w:p w:rsidR="00D45ADF" w:rsidRDefault="00D45ADF" w:rsidP="0052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ADF" w:rsidRDefault="00D45ADF" w:rsidP="00520C50">
      <w:pPr>
        <w:spacing w:after="0" w:line="240" w:lineRule="auto"/>
      </w:pPr>
      <w:r>
        <w:separator/>
      </w:r>
    </w:p>
  </w:footnote>
  <w:footnote w:type="continuationSeparator" w:id="0">
    <w:p w:rsidR="00D45ADF" w:rsidRDefault="00D45ADF" w:rsidP="00520C50">
      <w:pPr>
        <w:spacing w:after="0" w:line="240" w:lineRule="auto"/>
      </w:pPr>
      <w:r>
        <w:continuationSeparator/>
      </w:r>
    </w:p>
  </w:footnote>
  <w:footnote w:id="1">
    <w:p w:rsidR="004F0F8D" w:rsidRDefault="004F0F8D">
      <w:pPr>
        <w:pStyle w:val="a9"/>
      </w:pPr>
      <w:r>
        <w:rPr>
          <w:rStyle w:val="af"/>
        </w:rPr>
        <w:footnoteRef/>
      </w:r>
      <w:r>
        <w:t xml:space="preserve"> </w:t>
      </w:r>
      <w:r>
        <w:rPr>
          <w:rFonts w:ascii="Times New Roman" w:eastAsia="Times New Roman" w:hAnsi="Times New Roman"/>
          <w:i/>
          <w:lang w:val="ru-RU" w:eastAsia="ru-RU"/>
        </w:rPr>
        <w:t>Ц</w:t>
      </w:r>
      <w:r w:rsidRPr="00486353">
        <w:rPr>
          <w:rFonts w:ascii="Times New Roman" w:eastAsia="Times New Roman" w:hAnsi="Times New Roman"/>
          <w:i/>
          <w:lang w:val="ru-RU" w:eastAsia="ru-RU"/>
        </w:rPr>
        <w:t>іна Договору визначається з урахуванням Податкового кодексу України</w:t>
      </w:r>
      <w:r w:rsidR="00B53D6E">
        <w:rPr>
          <w:rFonts w:ascii="Times New Roman" w:eastAsia="Times New Roman" w:hAnsi="Times New Roman"/>
          <w:i/>
          <w:lang w:val="ru-RU" w:eastAsia="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696489"/>
      <w:docPartObj>
        <w:docPartGallery w:val="Page Numbers (Top of Page)"/>
        <w:docPartUnique/>
      </w:docPartObj>
    </w:sdtPr>
    <w:sdtEndPr/>
    <w:sdtContent>
      <w:p w:rsidR="0014033E" w:rsidRDefault="0014033E">
        <w:pPr>
          <w:pStyle w:val="af1"/>
          <w:jc w:val="center"/>
        </w:pPr>
        <w:r>
          <w:fldChar w:fldCharType="begin"/>
        </w:r>
        <w:r>
          <w:instrText>PAGE   \* MERGEFORMAT</w:instrText>
        </w:r>
        <w:r>
          <w:fldChar w:fldCharType="separate"/>
        </w:r>
        <w:r w:rsidR="0058369D" w:rsidRPr="0058369D">
          <w:rPr>
            <w:noProof/>
            <w:lang w:val="ru-RU"/>
          </w:rPr>
          <w:t>2</w:t>
        </w:r>
        <w:r>
          <w:fldChar w:fldCharType="end"/>
        </w:r>
      </w:p>
    </w:sdtContent>
  </w:sdt>
  <w:p w:rsidR="0014033E" w:rsidRDefault="001403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D9A057C"/>
    <w:multiLevelType w:val="hybridMultilevel"/>
    <w:tmpl w:val="9C1C57A8"/>
    <w:lvl w:ilvl="0" w:tplc="70E475E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3CB7E90"/>
    <w:multiLevelType w:val="hybridMultilevel"/>
    <w:tmpl w:val="38A09F5E"/>
    <w:lvl w:ilvl="0" w:tplc="814CCA7A">
      <w:start w:val="1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443C06C5"/>
    <w:multiLevelType w:val="hybridMultilevel"/>
    <w:tmpl w:val="D8AA7212"/>
    <w:lvl w:ilvl="0" w:tplc="4668868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DE8609E"/>
    <w:multiLevelType w:val="hybridMultilevel"/>
    <w:tmpl w:val="435C89BA"/>
    <w:lvl w:ilvl="0" w:tplc="07440A02">
      <w:start w:val="13"/>
      <w:numFmt w:val="bullet"/>
      <w:lvlText w:val="-"/>
      <w:lvlJc w:val="left"/>
      <w:pPr>
        <w:ind w:left="720" w:hanging="360"/>
      </w:pPr>
      <w:rPr>
        <w:rFonts w:ascii="Times New Roman" w:eastAsiaTheme="minorHAnsi" w:hAnsi="Times New Roman" w:cs="Times New Roman" w:hint="default"/>
        <w:b/>
        <w:color w:val="0003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DC738B"/>
    <w:multiLevelType w:val="multilevel"/>
    <w:tmpl w:val="345C247C"/>
    <w:lvl w:ilvl="0">
      <w:start w:val="3"/>
      <w:numFmt w:val="bullet"/>
      <w:lvlText w:val="–"/>
      <w:lvlJc w:val="left"/>
      <w:pPr>
        <w:ind w:left="1514" w:hanging="360"/>
      </w:pPr>
      <w:rPr>
        <w:rFonts w:ascii="Times New Roman" w:eastAsia="Times New Roman" w:hAnsi="Times New Roman" w:hint="default"/>
        <w:vertAlign w:val="baseline"/>
      </w:rPr>
    </w:lvl>
    <w:lvl w:ilvl="1">
      <w:start w:val="1"/>
      <w:numFmt w:val="bullet"/>
      <w:lvlText w:val="o"/>
      <w:lvlJc w:val="left"/>
      <w:pPr>
        <w:ind w:left="2234" w:hanging="360"/>
      </w:pPr>
      <w:rPr>
        <w:rFonts w:ascii="Courier New" w:eastAsia="Courier New" w:hAnsi="Courier New" w:cs="Courier New"/>
        <w:vertAlign w:val="baseline"/>
      </w:rPr>
    </w:lvl>
    <w:lvl w:ilvl="2">
      <w:start w:val="1"/>
      <w:numFmt w:val="bullet"/>
      <w:lvlText w:val="▪"/>
      <w:lvlJc w:val="left"/>
      <w:pPr>
        <w:ind w:left="2954" w:hanging="360"/>
      </w:pPr>
      <w:rPr>
        <w:rFonts w:ascii="Noto Sans Symbols" w:eastAsia="Noto Sans Symbols" w:hAnsi="Noto Sans Symbols" w:cs="Noto Sans Symbols"/>
        <w:vertAlign w:val="baseline"/>
      </w:rPr>
    </w:lvl>
    <w:lvl w:ilvl="3">
      <w:start w:val="1"/>
      <w:numFmt w:val="bullet"/>
      <w:lvlText w:val="●"/>
      <w:lvlJc w:val="left"/>
      <w:pPr>
        <w:ind w:left="3674" w:hanging="360"/>
      </w:pPr>
      <w:rPr>
        <w:rFonts w:ascii="Noto Sans Symbols" w:eastAsia="Noto Sans Symbols" w:hAnsi="Noto Sans Symbols" w:cs="Noto Sans Symbols"/>
        <w:vertAlign w:val="baseline"/>
      </w:rPr>
    </w:lvl>
    <w:lvl w:ilvl="4">
      <w:start w:val="1"/>
      <w:numFmt w:val="bullet"/>
      <w:lvlText w:val="o"/>
      <w:lvlJc w:val="left"/>
      <w:pPr>
        <w:ind w:left="4394" w:hanging="360"/>
      </w:pPr>
      <w:rPr>
        <w:rFonts w:ascii="Courier New" w:eastAsia="Courier New" w:hAnsi="Courier New" w:cs="Courier New"/>
        <w:vertAlign w:val="baseline"/>
      </w:rPr>
    </w:lvl>
    <w:lvl w:ilvl="5">
      <w:start w:val="1"/>
      <w:numFmt w:val="bullet"/>
      <w:lvlText w:val="▪"/>
      <w:lvlJc w:val="left"/>
      <w:pPr>
        <w:ind w:left="5114" w:hanging="360"/>
      </w:pPr>
      <w:rPr>
        <w:rFonts w:ascii="Noto Sans Symbols" w:eastAsia="Noto Sans Symbols" w:hAnsi="Noto Sans Symbols" w:cs="Noto Sans Symbols"/>
        <w:vertAlign w:val="baseline"/>
      </w:rPr>
    </w:lvl>
    <w:lvl w:ilvl="6">
      <w:start w:val="1"/>
      <w:numFmt w:val="bullet"/>
      <w:lvlText w:val="●"/>
      <w:lvlJc w:val="left"/>
      <w:pPr>
        <w:ind w:left="5834" w:hanging="360"/>
      </w:pPr>
      <w:rPr>
        <w:rFonts w:ascii="Noto Sans Symbols" w:eastAsia="Noto Sans Symbols" w:hAnsi="Noto Sans Symbols" w:cs="Noto Sans Symbols"/>
        <w:vertAlign w:val="baseline"/>
      </w:rPr>
    </w:lvl>
    <w:lvl w:ilvl="7">
      <w:start w:val="1"/>
      <w:numFmt w:val="bullet"/>
      <w:lvlText w:val="o"/>
      <w:lvlJc w:val="left"/>
      <w:pPr>
        <w:ind w:left="6554" w:hanging="360"/>
      </w:pPr>
      <w:rPr>
        <w:rFonts w:ascii="Courier New" w:eastAsia="Courier New" w:hAnsi="Courier New" w:cs="Courier New"/>
        <w:vertAlign w:val="baseline"/>
      </w:rPr>
    </w:lvl>
    <w:lvl w:ilvl="8">
      <w:start w:val="1"/>
      <w:numFmt w:val="bullet"/>
      <w:lvlText w:val="▪"/>
      <w:lvlJc w:val="left"/>
      <w:pPr>
        <w:ind w:left="7274" w:hanging="360"/>
      </w:pPr>
      <w:rPr>
        <w:rFonts w:ascii="Noto Sans Symbols" w:eastAsia="Noto Sans Symbols" w:hAnsi="Noto Sans Symbols" w:cs="Noto Sans Symbols"/>
        <w:vertAlign w:val="baseline"/>
      </w:rPr>
    </w:lvl>
  </w:abstractNum>
  <w:num w:numId="1">
    <w:abstractNumId w:val="8"/>
  </w:num>
  <w:num w:numId="2">
    <w:abstractNumId w:val="9"/>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7"/>
  </w:num>
  <w:num w:numId="8">
    <w:abstractNumId w:val="4"/>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defaultTabStop w:val="708"/>
  <w:hyphenationZone w:val="425"/>
  <w:characterSpacingControl w:val="doNotCompress"/>
  <w:footnotePr>
    <w:footnote w:id="-1"/>
    <w:footnote w:id="0"/>
  </w:footnotePr>
  <w:endnotePr>
    <w:numFmt w:val="chicago"/>
    <w:endnote w:id="-1"/>
    <w:endnote w:id="0"/>
  </w:endnotePr>
  <w:compat>
    <w:compatSetting w:name="compatibilityMode" w:uri="http://schemas.microsoft.com/office/word" w:val="12"/>
  </w:compat>
  <w:rsids>
    <w:rsidRoot w:val="00F86C2E"/>
    <w:rsid w:val="00001D02"/>
    <w:rsid w:val="00015666"/>
    <w:rsid w:val="00015F93"/>
    <w:rsid w:val="000306C4"/>
    <w:rsid w:val="0003352B"/>
    <w:rsid w:val="000337C1"/>
    <w:rsid w:val="00041096"/>
    <w:rsid w:val="00042486"/>
    <w:rsid w:val="00066A6A"/>
    <w:rsid w:val="000709B4"/>
    <w:rsid w:val="00090917"/>
    <w:rsid w:val="0009300A"/>
    <w:rsid w:val="00097EBB"/>
    <w:rsid w:val="000B2BD0"/>
    <w:rsid w:val="000B7B93"/>
    <w:rsid w:val="000C3C43"/>
    <w:rsid w:val="000C45D6"/>
    <w:rsid w:val="000C725A"/>
    <w:rsid w:val="000D147C"/>
    <w:rsid w:val="000E36CC"/>
    <w:rsid w:val="000F3908"/>
    <w:rsid w:val="000F7D0C"/>
    <w:rsid w:val="00104E26"/>
    <w:rsid w:val="001107F3"/>
    <w:rsid w:val="00114A41"/>
    <w:rsid w:val="00123C69"/>
    <w:rsid w:val="0014033E"/>
    <w:rsid w:val="00141CA6"/>
    <w:rsid w:val="001477CE"/>
    <w:rsid w:val="001562BF"/>
    <w:rsid w:val="00161A79"/>
    <w:rsid w:val="0016695C"/>
    <w:rsid w:val="00182AD2"/>
    <w:rsid w:val="00183CDF"/>
    <w:rsid w:val="00192519"/>
    <w:rsid w:val="00193FE9"/>
    <w:rsid w:val="00194855"/>
    <w:rsid w:val="0019694F"/>
    <w:rsid w:val="001A24F4"/>
    <w:rsid w:val="001A3081"/>
    <w:rsid w:val="001C0484"/>
    <w:rsid w:val="001C07F5"/>
    <w:rsid w:val="001C4931"/>
    <w:rsid w:val="001C592A"/>
    <w:rsid w:val="001D7558"/>
    <w:rsid w:val="001E3230"/>
    <w:rsid w:val="002034CC"/>
    <w:rsid w:val="00204E03"/>
    <w:rsid w:val="00237244"/>
    <w:rsid w:val="00240587"/>
    <w:rsid w:val="002411F6"/>
    <w:rsid w:val="00245D54"/>
    <w:rsid w:val="00246A96"/>
    <w:rsid w:val="00267313"/>
    <w:rsid w:val="0026764D"/>
    <w:rsid w:val="00270D9E"/>
    <w:rsid w:val="0029316F"/>
    <w:rsid w:val="00297FDC"/>
    <w:rsid w:val="002A0CC8"/>
    <w:rsid w:val="002A240C"/>
    <w:rsid w:val="002B04B7"/>
    <w:rsid w:val="002B4AA8"/>
    <w:rsid w:val="002B4D48"/>
    <w:rsid w:val="002C2363"/>
    <w:rsid w:val="002D0033"/>
    <w:rsid w:val="003015DA"/>
    <w:rsid w:val="00301EBF"/>
    <w:rsid w:val="00303BB0"/>
    <w:rsid w:val="00322E1B"/>
    <w:rsid w:val="00332FA3"/>
    <w:rsid w:val="0033544F"/>
    <w:rsid w:val="003401FA"/>
    <w:rsid w:val="0034109C"/>
    <w:rsid w:val="00341291"/>
    <w:rsid w:val="0034149F"/>
    <w:rsid w:val="00345B26"/>
    <w:rsid w:val="00347AAB"/>
    <w:rsid w:val="0035270C"/>
    <w:rsid w:val="00352D52"/>
    <w:rsid w:val="00354A7F"/>
    <w:rsid w:val="0035547F"/>
    <w:rsid w:val="00365AA2"/>
    <w:rsid w:val="00370374"/>
    <w:rsid w:val="0037789A"/>
    <w:rsid w:val="003813F1"/>
    <w:rsid w:val="00383366"/>
    <w:rsid w:val="00385C91"/>
    <w:rsid w:val="003870F9"/>
    <w:rsid w:val="003904D0"/>
    <w:rsid w:val="003A02CB"/>
    <w:rsid w:val="003A4E53"/>
    <w:rsid w:val="003C67DE"/>
    <w:rsid w:val="003D1D20"/>
    <w:rsid w:val="003F5010"/>
    <w:rsid w:val="0040329C"/>
    <w:rsid w:val="00424CA0"/>
    <w:rsid w:val="00457DFB"/>
    <w:rsid w:val="004651E5"/>
    <w:rsid w:val="00481BF6"/>
    <w:rsid w:val="00483D30"/>
    <w:rsid w:val="00486353"/>
    <w:rsid w:val="00486464"/>
    <w:rsid w:val="00487324"/>
    <w:rsid w:val="00493DD2"/>
    <w:rsid w:val="00497EDC"/>
    <w:rsid w:val="004D61CC"/>
    <w:rsid w:val="004F0F8D"/>
    <w:rsid w:val="004F513A"/>
    <w:rsid w:val="004F6B91"/>
    <w:rsid w:val="00503D0F"/>
    <w:rsid w:val="005061BA"/>
    <w:rsid w:val="00510382"/>
    <w:rsid w:val="00513D34"/>
    <w:rsid w:val="00520C50"/>
    <w:rsid w:val="005232F9"/>
    <w:rsid w:val="005323D1"/>
    <w:rsid w:val="00542A5D"/>
    <w:rsid w:val="00546876"/>
    <w:rsid w:val="005537A5"/>
    <w:rsid w:val="00562BA5"/>
    <w:rsid w:val="00580C98"/>
    <w:rsid w:val="0058369D"/>
    <w:rsid w:val="005A2C19"/>
    <w:rsid w:val="005A3441"/>
    <w:rsid w:val="005A3FBE"/>
    <w:rsid w:val="005A71C2"/>
    <w:rsid w:val="005B1A2D"/>
    <w:rsid w:val="005B2EF5"/>
    <w:rsid w:val="005B7870"/>
    <w:rsid w:val="005C3AFE"/>
    <w:rsid w:val="005D4755"/>
    <w:rsid w:val="005E1F08"/>
    <w:rsid w:val="00635B39"/>
    <w:rsid w:val="0063620B"/>
    <w:rsid w:val="0064036E"/>
    <w:rsid w:val="00641C3F"/>
    <w:rsid w:val="006519EE"/>
    <w:rsid w:val="00656914"/>
    <w:rsid w:val="006739E0"/>
    <w:rsid w:val="0068015E"/>
    <w:rsid w:val="006814AE"/>
    <w:rsid w:val="006954BA"/>
    <w:rsid w:val="006A32AC"/>
    <w:rsid w:val="006A3DDD"/>
    <w:rsid w:val="006C7E5D"/>
    <w:rsid w:val="006D2E88"/>
    <w:rsid w:val="006E0D4F"/>
    <w:rsid w:val="006F0D29"/>
    <w:rsid w:val="006F0E0A"/>
    <w:rsid w:val="00704C1B"/>
    <w:rsid w:val="007139EF"/>
    <w:rsid w:val="00723406"/>
    <w:rsid w:val="00724532"/>
    <w:rsid w:val="007349AD"/>
    <w:rsid w:val="007448AC"/>
    <w:rsid w:val="00750921"/>
    <w:rsid w:val="00752F7E"/>
    <w:rsid w:val="00755D87"/>
    <w:rsid w:val="00755F6B"/>
    <w:rsid w:val="00765223"/>
    <w:rsid w:val="007666D9"/>
    <w:rsid w:val="007742B7"/>
    <w:rsid w:val="00786524"/>
    <w:rsid w:val="007873F5"/>
    <w:rsid w:val="007A1C0A"/>
    <w:rsid w:val="007A32CB"/>
    <w:rsid w:val="007B24D0"/>
    <w:rsid w:val="007B7E3C"/>
    <w:rsid w:val="007D3120"/>
    <w:rsid w:val="007E2FA5"/>
    <w:rsid w:val="007E7A02"/>
    <w:rsid w:val="007E7C26"/>
    <w:rsid w:val="007F3CF9"/>
    <w:rsid w:val="007F6409"/>
    <w:rsid w:val="007F71CA"/>
    <w:rsid w:val="008028F0"/>
    <w:rsid w:val="008165DC"/>
    <w:rsid w:val="00824214"/>
    <w:rsid w:val="0083525E"/>
    <w:rsid w:val="00836F11"/>
    <w:rsid w:val="00863045"/>
    <w:rsid w:val="00873BD0"/>
    <w:rsid w:val="0087700D"/>
    <w:rsid w:val="0089566A"/>
    <w:rsid w:val="008A091B"/>
    <w:rsid w:val="008A0F8A"/>
    <w:rsid w:val="008A25BC"/>
    <w:rsid w:val="008B12FA"/>
    <w:rsid w:val="008B2C52"/>
    <w:rsid w:val="008B3862"/>
    <w:rsid w:val="008B68DC"/>
    <w:rsid w:val="008C073F"/>
    <w:rsid w:val="008D1762"/>
    <w:rsid w:val="008D1C12"/>
    <w:rsid w:val="008E0E45"/>
    <w:rsid w:val="008E4E51"/>
    <w:rsid w:val="00942C0B"/>
    <w:rsid w:val="00954F01"/>
    <w:rsid w:val="00964DD6"/>
    <w:rsid w:val="009947E6"/>
    <w:rsid w:val="009A4AF6"/>
    <w:rsid w:val="009A5EF4"/>
    <w:rsid w:val="009B15EB"/>
    <w:rsid w:val="009B72B3"/>
    <w:rsid w:val="009C753D"/>
    <w:rsid w:val="009D70A0"/>
    <w:rsid w:val="009D7BBA"/>
    <w:rsid w:val="009F643C"/>
    <w:rsid w:val="009F698E"/>
    <w:rsid w:val="00A03F91"/>
    <w:rsid w:val="00A049F3"/>
    <w:rsid w:val="00A05648"/>
    <w:rsid w:val="00A07F46"/>
    <w:rsid w:val="00A108A9"/>
    <w:rsid w:val="00A10C10"/>
    <w:rsid w:val="00A250BA"/>
    <w:rsid w:val="00A25371"/>
    <w:rsid w:val="00A253D5"/>
    <w:rsid w:val="00A26E17"/>
    <w:rsid w:val="00A2743D"/>
    <w:rsid w:val="00A30FDB"/>
    <w:rsid w:val="00A31281"/>
    <w:rsid w:val="00A34D64"/>
    <w:rsid w:val="00A45468"/>
    <w:rsid w:val="00A47AD0"/>
    <w:rsid w:val="00A65B63"/>
    <w:rsid w:val="00A671FE"/>
    <w:rsid w:val="00A81C10"/>
    <w:rsid w:val="00A83139"/>
    <w:rsid w:val="00A86179"/>
    <w:rsid w:val="00AB1B8C"/>
    <w:rsid w:val="00AB1FD6"/>
    <w:rsid w:val="00AB7C77"/>
    <w:rsid w:val="00AC4AE5"/>
    <w:rsid w:val="00AD5F18"/>
    <w:rsid w:val="00B07D4A"/>
    <w:rsid w:val="00B121FD"/>
    <w:rsid w:val="00B31275"/>
    <w:rsid w:val="00B31DD9"/>
    <w:rsid w:val="00B37FEA"/>
    <w:rsid w:val="00B43DB3"/>
    <w:rsid w:val="00B53D6E"/>
    <w:rsid w:val="00B6531E"/>
    <w:rsid w:val="00BA0A3E"/>
    <w:rsid w:val="00BA1C0C"/>
    <w:rsid w:val="00BB42AA"/>
    <w:rsid w:val="00BC3BE8"/>
    <w:rsid w:val="00BF1977"/>
    <w:rsid w:val="00BF25BF"/>
    <w:rsid w:val="00C01199"/>
    <w:rsid w:val="00C02577"/>
    <w:rsid w:val="00C12301"/>
    <w:rsid w:val="00C15609"/>
    <w:rsid w:val="00C23E3D"/>
    <w:rsid w:val="00C350CC"/>
    <w:rsid w:val="00C43231"/>
    <w:rsid w:val="00C57BE9"/>
    <w:rsid w:val="00C771BA"/>
    <w:rsid w:val="00CA2CD6"/>
    <w:rsid w:val="00CA3701"/>
    <w:rsid w:val="00CA3842"/>
    <w:rsid w:val="00CA6763"/>
    <w:rsid w:val="00CB44DB"/>
    <w:rsid w:val="00CD1DFA"/>
    <w:rsid w:val="00CD49ED"/>
    <w:rsid w:val="00CF415D"/>
    <w:rsid w:val="00CF4A11"/>
    <w:rsid w:val="00CF6204"/>
    <w:rsid w:val="00D07D25"/>
    <w:rsid w:val="00D126AD"/>
    <w:rsid w:val="00D20E21"/>
    <w:rsid w:val="00D27AF7"/>
    <w:rsid w:val="00D30C9D"/>
    <w:rsid w:val="00D32EA7"/>
    <w:rsid w:val="00D4543C"/>
    <w:rsid w:val="00D45ADF"/>
    <w:rsid w:val="00D76C27"/>
    <w:rsid w:val="00D82B7E"/>
    <w:rsid w:val="00D83986"/>
    <w:rsid w:val="00D937FA"/>
    <w:rsid w:val="00D96805"/>
    <w:rsid w:val="00DD7591"/>
    <w:rsid w:val="00E3178F"/>
    <w:rsid w:val="00E31F4E"/>
    <w:rsid w:val="00E34B40"/>
    <w:rsid w:val="00E723F4"/>
    <w:rsid w:val="00E76765"/>
    <w:rsid w:val="00E813A2"/>
    <w:rsid w:val="00E83AF0"/>
    <w:rsid w:val="00EA4DC8"/>
    <w:rsid w:val="00EA5182"/>
    <w:rsid w:val="00EA5285"/>
    <w:rsid w:val="00EB4A88"/>
    <w:rsid w:val="00ED53A3"/>
    <w:rsid w:val="00ED6535"/>
    <w:rsid w:val="00EE4690"/>
    <w:rsid w:val="00EE48C4"/>
    <w:rsid w:val="00EF0910"/>
    <w:rsid w:val="00EF25D0"/>
    <w:rsid w:val="00F069DA"/>
    <w:rsid w:val="00F1312D"/>
    <w:rsid w:val="00F23785"/>
    <w:rsid w:val="00F278F1"/>
    <w:rsid w:val="00F42480"/>
    <w:rsid w:val="00F46168"/>
    <w:rsid w:val="00F47483"/>
    <w:rsid w:val="00F57EE7"/>
    <w:rsid w:val="00F64871"/>
    <w:rsid w:val="00F67A8A"/>
    <w:rsid w:val="00F86C2E"/>
    <w:rsid w:val="00F9127C"/>
    <w:rsid w:val="00FC22B7"/>
    <w:rsid w:val="00FC6F6A"/>
    <w:rsid w:val="00FD5F2E"/>
    <w:rsid w:val="00FE09C5"/>
    <w:rsid w:val="00FE2FEE"/>
    <w:rsid w:val="00FF07A0"/>
    <w:rsid w:val="00FF1617"/>
    <w:rsid w:val="00FF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1F83"/>
  <w15:docId w15:val="{986CC34B-6F02-478D-B18E-DAAB026B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096"/>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List Paragraph"/>
    <w:basedOn w:val="a"/>
    <w:link w:val="a8"/>
    <w:uiPriority w:val="34"/>
    <w:qFormat/>
    <w:rsid w:val="00A34D64"/>
    <w:pPr>
      <w:ind w:left="720"/>
      <w:contextualSpacing/>
    </w:pPr>
  </w:style>
  <w:style w:type="paragraph" w:styleId="a9">
    <w:name w:val="footnote text"/>
    <w:basedOn w:val="a"/>
    <w:link w:val="aa"/>
    <w:uiPriority w:val="99"/>
    <w:rsid w:val="00520C50"/>
    <w:rPr>
      <w:rFonts w:ascii="Calibri" w:eastAsia="Calibri" w:hAnsi="Calibri" w:cs="Times New Roman"/>
      <w:sz w:val="20"/>
      <w:szCs w:val="20"/>
    </w:rPr>
  </w:style>
  <w:style w:type="character" w:customStyle="1" w:styleId="aa">
    <w:name w:val="Текст сноски Знак"/>
    <w:basedOn w:val="a0"/>
    <w:link w:val="a9"/>
    <w:uiPriority w:val="99"/>
    <w:rsid w:val="00520C50"/>
    <w:rPr>
      <w:rFonts w:ascii="Calibri" w:eastAsia="Calibri" w:hAnsi="Calibri" w:cs="Times New Roman"/>
      <w:sz w:val="20"/>
      <w:szCs w:val="20"/>
      <w:lang w:val="uk-UA"/>
    </w:rPr>
  </w:style>
  <w:style w:type="paragraph" w:customStyle="1" w:styleId="10">
    <w:name w:val="Без интервала1"/>
    <w:rsid w:val="00520C50"/>
    <w:pPr>
      <w:spacing w:after="0" w:line="240" w:lineRule="auto"/>
    </w:pPr>
    <w:rPr>
      <w:rFonts w:ascii="Calibri" w:eastAsia="Times New Roman" w:hAnsi="Calibri" w:cs="Times New Roman"/>
      <w:lang w:eastAsia="ru-RU"/>
    </w:rPr>
  </w:style>
  <w:style w:type="character" w:customStyle="1" w:styleId="ab">
    <w:name w:val="Основной текст_"/>
    <w:link w:val="2"/>
    <w:locked/>
    <w:rsid w:val="00520C50"/>
    <w:rPr>
      <w:rFonts w:ascii="Times New Roman" w:hAnsi="Times New Roman"/>
      <w:sz w:val="18"/>
      <w:szCs w:val="18"/>
      <w:shd w:val="clear" w:color="auto" w:fill="FFFFFF"/>
    </w:rPr>
  </w:style>
  <w:style w:type="character" w:customStyle="1" w:styleId="11">
    <w:name w:val="Основной текст1"/>
    <w:rsid w:val="00520C50"/>
    <w:rPr>
      <w:rFonts w:ascii="Times New Roman" w:hAnsi="Times New Roman" w:cs="Times New Roman"/>
      <w:color w:val="000000"/>
      <w:spacing w:val="0"/>
      <w:w w:val="100"/>
      <w:position w:val="0"/>
      <w:sz w:val="18"/>
      <w:szCs w:val="18"/>
      <w:shd w:val="clear" w:color="auto" w:fill="FFFFFF"/>
      <w:lang w:val="uk-UA" w:eastAsia="uk-UA"/>
    </w:rPr>
  </w:style>
  <w:style w:type="paragraph" w:customStyle="1" w:styleId="2">
    <w:name w:val="Основной текст2"/>
    <w:basedOn w:val="a"/>
    <w:link w:val="ab"/>
    <w:rsid w:val="00520C50"/>
    <w:pPr>
      <w:widowControl w:val="0"/>
      <w:shd w:val="clear" w:color="auto" w:fill="FFFFFF"/>
      <w:spacing w:after="0" w:line="227" w:lineRule="exact"/>
    </w:pPr>
    <w:rPr>
      <w:rFonts w:ascii="Times New Roman" w:hAnsi="Times New Roman"/>
      <w:sz w:val="18"/>
      <w:szCs w:val="18"/>
      <w:lang w:val="ru-RU"/>
    </w:rPr>
  </w:style>
  <w:style w:type="paragraph" w:styleId="ac">
    <w:name w:val="endnote text"/>
    <w:basedOn w:val="a"/>
    <w:link w:val="ad"/>
    <w:unhideWhenUsed/>
    <w:rsid w:val="00520C50"/>
    <w:pPr>
      <w:spacing w:after="0" w:line="240" w:lineRule="auto"/>
    </w:pPr>
    <w:rPr>
      <w:rFonts w:ascii="Calibri" w:eastAsia="Times New Roman" w:hAnsi="Calibri" w:cs="Times New Roman"/>
      <w:sz w:val="20"/>
      <w:szCs w:val="20"/>
      <w:lang w:val="ru-RU" w:eastAsia="ru-RU"/>
    </w:rPr>
  </w:style>
  <w:style w:type="character" w:customStyle="1" w:styleId="ad">
    <w:name w:val="Текст концевой сноски Знак"/>
    <w:basedOn w:val="a0"/>
    <w:link w:val="ac"/>
    <w:rsid w:val="00520C50"/>
    <w:rPr>
      <w:rFonts w:ascii="Calibri" w:eastAsia="Times New Roman" w:hAnsi="Calibri" w:cs="Times New Roman"/>
      <w:sz w:val="20"/>
      <w:szCs w:val="20"/>
      <w:lang w:eastAsia="ru-RU"/>
    </w:rPr>
  </w:style>
  <w:style w:type="character" w:styleId="ae">
    <w:name w:val="endnote reference"/>
    <w:basedOn w:val="a0"/>
    <w:semiHidden/>
    <w:unhideWhenUsed/>
    <w:rsid w:val="00520C50"/>
    <w:rPr>
      <w:vertAlign w:val="superscript"/>
    </w:rPr>
  </w:style>
  <w:style w:type="character" w:styleId="af">
    <w:name w:val="footnote reference"/>
    <w:uiPriority w:val="99"/>
    <w:semiHidden/>
    <w:unhideWhenUsed/>
    <w:rsid w:val="00B37FEA"/>
    <w:rPr>
      <w:rFonts w:ascii="Times New Roman" w:hAnsi="Times New Roman" w:cs="Times New Roman" w:hint="default"/>
      <w:vertAlign w:val="superscript"/>
    </w:rPr>
  </w:style>
  <w:style w:type="paragraph" w:customStyle="1" w:styleId="af0">
    <w:name w:val="Нормальний текст"/>
    <w:basedOn w:val="a"/>
    <w:rsid w:val="00CD49ED"/>
    <w:pPr>
      <w:spacing w:before="120" w:after="0" w:line="240" w:lineRule="auto"/>
      <w:ind w:firstLine="567"/>
    </w:pPr>
    <w:rPr>
      <w:rFonts w:ascii="Antiqua" w:eastAsia="Times New Roman" w:hAnsi="Antiqua" w:cs="Times New Roman"/>
      <w:sz w:val="26"/>
      <w:szCs w:val="20"/>
      <w:lang w:eastAsia="ru-RU"/>
    </w:rPr>
  </w:style>
  <w:style w:type="character" w:customStyle="1" w:styleId="a8">
    <w:name w:val="Абзац списка Знак"/>
    <w:link w:val="a7"/>
    <w:uiPriority w:val="34"/>
    <w:locked/>
    <w:rsid w:val="00A45468"/>
    <w:rPr>
      <w:lang w:val="uk-UA"/>
    </w:rPr>
  </w:style>
  <w:style w:type="paragraph" w:styleId="af1">
    <w:name w:val="header"/>
    <w:basedOn w:val="a"/>
    <w:link w:val="af2"/>
    <w:uiPriority w:val="99"/>
    <w:unhideWhenUsed/>
    <w:rsid w:val="0014033E"/>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14033E"/>
    <w:rPr>
      <w:lang w:val="uk-UA"/>
    </w:rPr>
  </w:style>
  <w:style w:type="paragraph" w:styleId="af3">
    <w:name w:val="footer"/>
    <w:basedOn w:val="a"/>
    <w:link w:val="af4"/>
    <w:uiPriority w:val="99"/>
    <w:unhideWhenUsed/>
    <w:rsid w:val="0014033E"/>
    <w:pPr>
      <w:tabs>
        <w:tab w:val="center" w:pos="4844"/>
        <w:tab w:val="right" w:pos="9689"/>
      </w:tabs>
      <w:spacing w:after="0" w:line="240" w:lineRule="auto"/>
    </w:pPr>
  </w:style>
  <w:style w:type="character" w:customStyle="1" w:styleId="af4">
    <w:name w:val="Нижний колонтитул Знак"/>
    <w:basedOn w:val="a0"/>
    <w:link w:val="af3"/>
    <w:uiPriority w:val="99"/>
    <w:rsid w:val="0014033E"/>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581">
      <w:bodyDiv w:val="1"/>
      <w:marLeft w:val="0"/>
      <w:marRight w:val="0"/>
      <w:marTop w:val="0"/>
      <w:marBottom w:val="0"/>
      <w:divBdr>
        <w:top w:val="none" w:sz="0" w:space="0" w:color="auto"/>
        <w:left w:val="none" w:sz="0" w:space="0" w:color="auto"/>
        <w:bottom w:val="none" w:sz="0" w:space="0" w:color="auto"/>
        <w:right w:val="none" w:sz="0" w:space="0" w:color="auto"/>
      </w:divBdr>
    </w:div>
    <w:div w:id="653723722">
      <w:bodyDiv w:val="1"/>
      <w:marLeft w:val="0"/>
      <w:marRight w:val="0"/>
      <w:marTop w:val="0"/>
      <w:marBottom w:val="0"/>
      <w:divBdr>
        <w:top w:val="none" w:sz="0" w:space="0" w:color="auto"/>
        <w:left w:val="none" w:sz="0" w:space="0" w:color="auto"/>
        <w:bottom w:val="none" w:sz="0" w:space="0" w:color="auto"/>
        <w:right w:val="none" w:sz="0" w:space="0" w:color="auto"/>
      </w:divBdr>
    </w:div>
    <w:div w:id="15502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n.vjk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78F63-F624-4590-A60C-F26338B0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2517</TotalTime>
  <Pages>7</Pages>
  <Words>2924</Words>
  <Characters>16668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199</cp:revision>
  <cp:lastPrinted>2023-04-06T06:56:00Z</cp:lastPrinted>
  <dcterms:created xsi:type="dcterms:W3CDTF">2017-05-18T13:21:00Z</dcterms:created>
  <dcterms:modified xsi:type="dcterms:W3CDTF">2024-04-29T13:02:00Z</dcterms:modified>
</cp:coreProperties>
</file>