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0E69C6" w:rsidRDefault="009C0AD1" w:rsidP="009C0AD1">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zh-CN"/>
        </w:rPr>
      </w:pPr>
      <w:r w:rsidRPr="000E69C6">
        <w:rPr>
          <w:rFonts w:ascii="Times New Roman" w:eastAsia="Times New Roman" w:hAnsi="Times New Roman" w:cs="Times New Roman"/>
          <w:b/>
          <w:color w:val="000000" w:themeColor="text1"/>
          <w:sz w:val="24"/>
          <w:szCs w:val="24"/>
          <w:lang w:val="uk-UA" w:eastAsia="zh-CN"/>
        </w:rPr>
        <w:t xml:space="preserve">Додаток </w:t>
      </w:r>
      <w:r w:rsidR="000E69C6" w:rsidRPr="000E69C6">
        <w:rPr>
          <w:rFonts w:ascii="Times New Roman" w:eastAsia="Times New Roman" w:hAnsi="Times New Roman" w:cs="Times New Roman"/>
          <w:b/>
          <w:color w:val="000000" w:themeColor="text1"/>
          <w:sz w:val="24"/>
          <w:szCs w:val="24"/>
          <w:lang w:val="uk-UA" w:eastAsia="zh-CN"/>
        </w:rPr>
        <w:t>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40335F">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40335F">
              <w:rPr>
                <w:rFonts w:ascii="Times New Roman" w:eastAsia="Times New Roman" w:hAnsi="Times New Roman" w:cs="Times New Roman"/>
                <w:b/>
                <w:sz w:val="24"/>
                <w:szCs w:val="24"/>
                <w:lang w:val="uk-UA" w:eastAsia="zh-CN"/>
              </w:rPr>
              <w:t>3</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0E69C6" w:rsidP="000E69C6">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w:t>
            </w:r>
            <w:r w:rsidRPr="00A40861">
              <w:rPr>
                <w:rFonts w:ascii="Times New Roman" w:hAnsi="Times New Roman" w:cs="Times New Roman"/>
                <w:lang w:val="uk-UA"/>
              </w:rPr>
              <w:t xml:space="preserve">, в особі </w:t>
            </w:r>
            <w:r>
              <w:rPr>
                <w:rFonts w:ascii="Times New Roman" w:hAnsi="Times New Roman" w:cs="Times New Roman"/>
                <w:lang w:val="uk-UA"/>
              </w:rPr>
              <w:t>директора Кушніра Олександра Володимировича</w:t>
            </w:r>
            <w:r w:rsidRPr="00A40861">
              <w:rPr>
                <w:rFonts w:ascii="Times New Roman" w:hAnsi="Times New Roman" w:cs="Times New Roman"/>
                <w:lang w:val="uk-UA"/>
              </w:rPr>
              <w:t xml:space="preserve"> що діє на підставі Статуту</w:t>
            </w:r>
            <w:r w:rsidRPr="001E68D4">
              <w:rPr>
                <w:rFonts w:ascii="Times New Roman" w:eastAsia="Times New Roman" w:hAnsi="Times New Roman" w:cs="Times New Roman"/>
                <w:bCs/>
                <w:sz w:val="24"/>
                <w:szCs w:val="24"/>
                <w:lang w:val="uk-UA" w:eastAsia="zh-CN"/>
              </w:rPr>
              <w:t xml:space="preserve"> </w:t>
            </w:r>
            <w:r w:rsidR="009C0AD1" w:rsidRPr="001E68D4">
              <w:rPr>
                <w:rFonts w:ascii="Times New Roman" w:eastAsia="Times New Roman" w:hAnsi="Times New Roman" w:cs="Times New Roman"/>
                <w:bCs/>
                <w:sz w:val="24"/>
                <w:szCs w:val="24"/>
                <w:lang w:val="uk-UA" w:eastAsia="zh-CN"/>
              </w:rPr>
              <w:t>(далі - Замовник), з однієї сторони</w:t>
            </w:r>
            <w:r w:rsidR="009C0AD1" w:rsidRPr="001E68D4">
              <w:rPr>
                <w:rFonts w:ascii="Times New Roman" w:eastAsia="Times New Roman" w:hAnsi="Times New Roman" w:cs="Times New Roman"/>
                <w:sz w:val="24"/>
                <w:szCs w:val="24"/>
                <w:lang w:val="uk-UA" w:eastAsia="zh-CN"/>
              </w:rPr>
              <w:t>, і</w:t>
            </w:r>
            <w:r>
              <w:rPr>
                <w:rFonts w:ascii="Times New Roman" w:eastAsia="Times New Roman" w:hAnsi="Times New Roman" w:cs="Times New Roman"/>
                <w:sz w:val="24"/>
                <w:szCs w:val="24"/>
                <w:lang w:val="uk-UA" w:eastAsia="zh-CN"/>
              </w:rPr>
              <w:t xml:space="preserve"> </w:t>
            </w:r>
            <w:r w:rsidR="009C0AD1"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512C62" w:rsidRPr="00EA3B8A" w:rsidRDefault="009C0AD1" w:rsidP="00512C62">
      <w:pPr>
        <w:spacing w:after="0" w:line="240" w:lineRule="auto"/>
        <w:jc w:val="both"/>
        <w:rPr>
          <w:bCs/>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EA3B8A">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0B6770" w:rsidRPr="000E69C6">
        <w:rPr>
          <w:rFonts w:ascii="Times New Roman" w:hAnsi="Times New Roman" w:cs="Times New Roman"/>
          <w:b/>
          <w:color w:val="000000" w:themeColor="text1"/>
          <w:sz w:val="24"/>
          <w:szCs w:val="24"/>
          <w:lang w:val="uk-UA"/>
        </w:rPr>
        <w:t xml:space="preserve">Код </w:t>
      </w:r>
      <w:proofErr w:type="spellStart"/>
      <w:r w:rsidR="000B6770" w:rsidRPr="000E69C6">
        <w:rPr>
          <w:rFonts w:ascii="Times New Roman" w:hAnsi="Times New Roman" w:cs="Times New Roman"/>
          <w:b/>
          <w:color w:val="000000" w:themeColor="text1"/>
          <w:sz w:val="24"/>
          <w:szCs w:val="24"/>
          <w:lang w:val="uk-UA"/>
        </w:rPr>
        <w:t>ДК</w:t>
      </w:r>
      <w:proofErr w:type="spellEnd"/>
      <w:r w:rsidR="000B6770" w:rsidRPr="000E69C6">
        <w:rPr>
          <w:rFonts w:ascii="Times New Roman" w:hAnsi="Times New Roman" w:cs="Times New Roman"/>
          <w:b/>
          <w:color w:val="000000" w:themeColor="text1"/>
          <w:sz w:val="24"/>
          <w:szCs w:val="24"/>
          <w:lang w:val="uk-UA"/>
        </w:rPr>
        <w:t xml:space="preserve"> 021:2015 </w:t>
      </w:r>
      <w:r w:rsidR="00512C62">
        <w:rPr>
          <w:b/>
          <w:color w:val="000000"/>
          <w:lang w:val="uk-UA"/>
        </w:rPr>
        <w:t>33140000-3</w:t>
      </w:r>
      <w:r w:rsidR="00512C62">
        <w:rPr>
          <w:b/>
          <w:bCs/>
        </w:rPr>
        <w:t> </w:t>
      </w:r>
      <w:r w:rsidR="00512C62">
        <w:rPr>
          <w:b/>
          <w:bCs/>
          <w:lang w:val="uk-UA"/>
        </w:rPr>
        <w:t xml:space="preserve"> «Медичні матеріали</w:t>
      </w:r>
      <w:r w:rsidR="00512C62">
        <w:rPr>
          <w:bCs/>
          <w:lang w:val="uk-UA"/>
        </w:rPr>
        <w:t>»</w:t>
      </w:r>
    </w:p>
    <w:p w:rsidR="009C0AD1" w:rsidRPr="001E68D4" w:rsidRDefault="009C0AD1" w:rsidP="00512C62">
      <w:pPr>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512C6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w:t>
      </w:r>
    </w:p>
    <w:p w:rsidR="00013F02"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2.3. Постачальник гарантує якість Товару, що постачається Замовнику за цим Договором. </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E68D4">
        <w:rPr>
          <w:rFonts w:ascii="Times New Roman" w:eastAsia="Times New Roman" w:hAnsi="Times New Roman" w:cs="Times New Roman"/>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E68D4">
        <w:rPr>
          <w:rFonts w:ascii="Times New Roman" w:eastAsia="Times New Roman" w:hAnsi="Times New Roman" w:cs="Times New Roman"/>
          <w:sz w:val="24"/>
          <w:szCs w:val="24"/>
          <w:lang w:val="uk-UA"/>
        </w:rPr>
        <w:t>“на</w:t>
      </w:r>
      <w:proofErr w:type="spellEnd"/>
      <w:r w:rsidRPr="001E68D4">
        <w:rPr>
          <w:rFonts w:ascii="Times New Roman" w:eastAsia="Times New Roman" w:hAnsi="Times New Roman" w:cs="Times New Roman"/>
          <w:sz w:val="24"/>
          <w:szCs w:val="24"/>
          <w:lang w:val="uk-UA"/>
        </w:rPr>
        <w:t xml:space="preserve"> добу </w:t>
      </w:r>
      <w:proofErr w:type="spellStart"/>
      <w:r w:rsidRPr="001E68D4">
        <w:rPr>
          <w:rFonts w:ascii="Times New Roman" w:eastAsia="Times New Roman" w:hAnsi="Times New Roman" w:cs="Times New Roman"/>
          <w:sz w:val="24"/>
          <w:szCs w:val="24"/>
          <w:lang w:val="uk-UA"/>
        </w:rPr>
        <w:t>наперед”</w:t>
      </w:r>
      <w:proofErr w:type="spellEnd"/>
      <w:r w:rsidRPr="001E68D4">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0E69C6"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color w:val="000000" w:themeColor="text1"/>
          <w:sz w:val="24"/>
          <w:szCs w:val="24"/>
          <w:lang w:val="uk-UA" w:eastAsia="ar-SA"/>
        </w:rPr>
      </w:pPr>
      <w:r w:rsidRPr="001E68D4">
        <w:rPr>
          <w:rFonts w:ascii="Times New Roman" w:eastAsia="Times New Roman" w:hAnsi="Times New Roman" w:cs="Times New Roman"/>
          <w:sz w:val="24"/>
          <w:szCs w:val="24"/>
          <w:lang w:val="uk-UA" w:eastAsia="ar-SA"/>
        </w:rPr>
        <w:t>5.</w:t>
      </w:r>
      <w:r w:rsidR="00013F02">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w:t>
      </w:r>
      <w:r w:rsidR="00C0480D" w:rsidRPr="000E69C6">
        <w:rPr>
          <w:rFonts w:ascii="Times New Roman" w:eastAsia="Times New Roman" w:hAnsi="Times New Roman" w:cs="Times New Roman"/>
          <w:color w:val="000000" w:themeColor="text1"/>
          <w:sz w:val="24"/>
          <w:szCs w:val="24"/>
          <w:lang w:val="uk-UA" w:eastAsia="ar-SA"/>
        </w:rPr>
        <w:t xml:space="preserve">замовника) </w:t>
      </w:r>
      <w:r w:rsidR="00EA3B8A">
        <w:rPr>
          <w:rFonts w:ascii="Times New Roman" w:eastAsia="Times New Roman" w:hAnsi="Times New Roman" w:cs="Times New Roman"/>
          <w:color w:val="000000" w:themeColor="text1"/>
          <w:sz w:val="24"/>
          <w:szCs w:val="24"/>
          <w:lang w:val="uk-UA" w:eastAsia="ar-SA"/>
        </w:rPr>
        <w:t>32000</w:t>
      </w:r>
      <w:r w:rsidR="00C0480D" w:rsidRPr="000E69C6">
        <w:rPr>
          <w:rFonts w:ascii="Times New Roman" w:eastAsia="Times New Roman" w:hAnsi="Times New Roman" w:cs="Times New Roman"/>
          <w:color w:val="000000" w:themeColor="text1"/>
          <w:sz w:val="24"/>
          <w:szCs w:val="24"/>
          <w:lang w:val="uk-UA" w:eastAsia="ar-SA"/>
        </w:rPr>
        <w:t>, Хмельницька обл., місто</w:t>
      </w:r>
      <w:r w:rsidR="000E69C6" w:rsidRPr="000E69C6">
        <w:rPr>
          <w:rFonts w:ascii="Times New Roman" w:eastAsia="Times New Roman" w:hAnsi="Times New Roman" w:cs="Times New Roman"/>
          <w:color w:val="000000" w:themeColor="text1"/>
          <w:sz w:val="24"/>
          <w:szCs w:val="24"/>
          <w:lang w:val="uk-UA" w:eastAsia="ar-SA"/>
        </w:rPr>
        <w:t xml:space="preserve"> Городок, </w:t>
      </w:r>
      <w:r w:rsidR="00C0480D" w:rsidRPr="000E69C6">
        <w:rPr>
          <w:rFonts w:ascii="Times New Roman" w:eastAsia="Times New Roman" w:hAnsi="Times New Roman" w:cs="Times New Roman"/>
          <w:color w:val="000000" w:themeColor="text1"/>
          <w:sz w:val="24"/>
          <w:szCs w:val="24"/>
          <w:lang w:val="uk-UA" w:eastAsia="ar-SA"/>
        </w:rPr>
        <w:t xml:space="preserve"> </w:t>
      </w:r>
      <w:proofErr w:type="spellStart"/>
      <w:r w:rsidR="00C0480D" w:rsidRPr="000E69C6">
        <w:rPr>
          <w:rFonts w:ascii="Times New Roman" w:eastAsia="Times New Roman" w:hAnsi="Times New Roman" w:cs="Times New Roman"/>
          <w:color w:val="000000" w:themeColor="text1"/>
          <w:sz w:val="24"/>
          <w:szCs w:val="24"/>
          <w:lang w:val="uk-UA" w:eastAsia="ar-SA"/>
        </w:rPr>
        <w:t>вул.</w:t>
      </w:r>
      <w:r w:rsidR="000E69C6" w:rsidRPr="000E69C6">
        <w:rPr>
          <w:rFonts w:ascii="Times New Roman" w:eastAsia="Times New Roman" w:hAnsi="Times New Roman" w:cs="Times New Roman"/>
          <w:color w:val="000000" w:themeColor="text1"/>
          <w:sz w:val="24"/>
          <w:szCs w:val="24"/>
          <w:lang w:val="uk-UA" w:eastAsia="ar-SA"/>
        </w:rPr>
        <w:t>Шевченка</w:t>
      </w:r>
      <w:proofErr w:type="spellEnd"/>
      <w:r w:rsidR="000E69C6" w:rsidRPr="000E69C6">
        <w:rPr>
          <w:rFonts w:ascii="Times New Roman" w:eastAsia="Times New Roman" w:hAnsi="Times New Roman" w:cs="Times New Roman"/>
          <w:color w:val="000000" w:themeColor="text1"/>
          <w:sz w:val="24"/>
          <w:szCs w:val="24"/>
          <w:lang w:val="uk-UA" w:eastAsia="ar-SA"/>
        </w:rPr>
        <w:t xml:space="preserve">, 40 </w:t>
      </w:r>
      <w:r w:rsidRPr="000E69C6">
        <w:rPr>
          <w:rFonts w:ascii="Times New Roman" w:eastAsia="Times New Roman" w:hAnsi="Times New Roman" w:cs="Times New Roman"/>
          <w:color w:val="000000" w:themeColor="text1"/>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w:t>
      </w:r>
      <w:proofErr w:type="spellStart"/>
      <w:r w:rsidRPr="001E68D4">
        <w:rPr>
          <w:rFonts w:ascii="Times New Roman" w:eastAsia="Times New Roman" w:hAnsi="Times New Roman" w:cs="Times New Roman"/>
          <w:sz w:val="24"/>
          <w:szCs w:val="24"/>
          <w:lang w:val="uk-UA" w:eastAsia="ar-SA"/>
        </w:rPr>
        <w:t>відтермінуванням</w:t>
      </w:r>
      <w:proofErr w:type="spellEnd"/>
      <w:r w:rsidRPr="001E68D4">
        <w:rPr>
          <w:rFonts w:ascii="Times New Roman" w:eastAsia="Times New Roman" w:hAnsi="Times New Roman" w:cs="Times New Roman"/>
          <w:sz w:val="24"/>
          <w:szCs w:val="24"/>
          <w:lang w:val="uk-UA" w:eastAsia="ar-SA"/>
        </w:rPr>
        <w:t xml:space="preserve">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6.2.6.Замовник має право в односторонньому порядку достроково розірвати Договір у разі </w:t>
      </w:r>
      <w:r w:rsidRPr="001E68D4">
        <w:rPr>
          <w:rFonts w:ascii="Times New Roman" w:eastAsia="Times New Roman" w:hAnsi="Times New Roman" w:cs="Times New Roman"/>
          <w:sz w:val="24"/>
          <w:szCs w:val="24"/>
          <w:lang w:val="uk-UA" w:eastAsia="ar-SA"/>
        </w:rPr>
        <w:lastRenderedPageBreak/>
        <w:t>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w:t>
      </w:r>
      <w:r w:rsidRPr="001E68D4">
        <w:rPr>
          <w:rFonts w:ascii="Times New Roman" w:eastAsia="Times New Roman" w:hAnsi="Times New Roman" w:cs="Times New Roman"/>
          <w:sz w:val="24"/>
          <w:szCs w:val="24"/>
          <w:lang w:val="uk-UA" w:eastAsia="ar-SA"/>
        </w:rPr>
        <w:lastRenderedPageBreak/>
        <w:t>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114F2E">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sidR="00114F2E">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tblPr>
      <w:tblGrid>
        <w:gridCol w:w="5003"/>
        <w:gridCol w:w="5019"/>
      </w:tblGrid>
      <w:tr w:rsidR="001B2713" w:rsidRPr="001E68D4" w:rsidTr="007807CD">
        <w:trPr>
          <w:trHeight w:val="3894"/>
        </w:trPr>
        <w:tc>
          <w:tcPr>
            <w:tcW w:w="5003" w:type="dxa"/>
            <w:shd w:val="clear" w:color="auto" w:fill="auto"/>
          </w:tcPr>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365444" w:rsidRPr="001E68D4" w:rsidRDefault="000E69C6" w:rsidP="000E69C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365444" w:rsidRPr="000E69C6"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1B2713" w:rsidRPr="001E68D4"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1E481B">
        <w:rPr>
          <w:rFonts w:ascii="Times New Roman CYR" w:eastAsia="Times New Roman" w:hAnsi="Times New Roman CYR" w:cs="Times New Roman CYR"/>
          <w:b/>
          <w:sz w:val="24"/>
          <w:szCs w:val="24"/>
          <w:lang w:val="en-US" w:eastAsia="ar-SA"/>
        </w:rPr>
        <w:t>3</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013F02" w:rsidRPr="00FA7E45" w:rsidRDefault="009C0AD1" w:rsidP="00013F02">
      <w:pPr>
        <w:jc w:val="both"/>
        <w:rPr>
          <w:rFonts w:ascii="Times New Roman" w:hAnsi="Times New Roman" w:cs="Times New Roman"/>
          <w:b/>
          <w:color w:val="000000" w:themeColor="text1"/>
          <w:sz w:val="24"/>
          <w:szCs w:val="24"/>
          <w:lang w:val="uk-UA"/>
        </w:rPr>
      </w:pPr>
      <w:r w:rsidRPr="001E68D4">
        <w:rPr>
          <w:rFonts w:ascii="Times New Roman CYR" w:eastAsia="Times New Roman" w:hAnsi="Times New Roman CYR" w:cs="Times New Roman CYR"/>
          <w:b/>
          <w:sz w:val="24"/>
          <w:szCs w:val="24"/>
          <w:lang w:val="uk-UA" w:eastAsia="ar-SA"/>
        </w:rPr>
        <w:t>на закупі</w:t>
      </w:r>
      <w:r w:rsidRPr="000E69C6">
        <w:rPr>
          <w:rFonts w:ascii="Times New Roman CYR" w:eastAsia="Times New Roman" w:hAnsi="Times New Roman CYR" w:cs="Times New Roman CYR"/>
          <w:b/>
          <w:color w:val="000000" w:themeColor="text1"/>
          <w:sz w:val="24"/>
          <w:szCs w:val="24"/>
          <w:lang w:val="uk-UA" w:eastAsia="ar-SA"/>
        </w:rPr>
        <w:t xml:space="preserve">влю: </w:t>
      </w:r>
      <w:r w:rsidR="000B6770" w:rsidRPr="000E69C6">
        <w:rPr>
          <w:rFonts w:ascii="Times New Roman" w:hAnsi="Times New Roman" w:cs="Times New Roman"/>
          <w:b/>
          <w:color w:val="000000" w:themeColor="text1"/>
          <w:sz w:val="24"/>
          <w:szCs w:val="24"/>
          <w:lang w:val="uk-UA"/>
        </w:rPr>
        <w:t xml:space="preserve">Код </w:t>
      </w:r>
      <w:proofErr w:type="spellStart"/>
      <w:r w:rsidR="000B6770" w:rsidRPr="000E69C6">
        <w:rPr>
          <w:rFonts w:ascii="Times New Roman" w:hAnsi="Times New Roman" w:cs="Times New Roman"/>
          <w:b/>
          <w:color w:val="000000" w:themeColor="text1"/>
          <w:sz w:val="24"/>
          <w:szCs w:val="24"/>
          <w:lang w:val="uk-UA"/>
        </w:rPr>
        <w:t>ДК</w:t>
      </w:r>
      <w:proofErr w:type="spellEnd"/>
      <w:r w:rsidR="000B6770" w:rsidRPr="000E69C6">
        <w:rPr>
          <w:rFonts w:ascii="Times New Roman" w:hAnsi="Times New Roman" w:cs="Times New Roman"/>
          <w:b/>
          <w:color w:val="000000" w:themeColor="text1"/>
          <w:sz w:val="24"/>
          <w:szCs w:val="24"/>
          <w:lang w:val="uk-UA"/>
        </w:rPr>
        <w:t xml:space="preserve"> 021:2015 </w:t>
      </w:r>
      <w:r w:rsidR="00512C62" w:rsidRPr="00512C62">
        <w:rPr>
          <w:rFonts w:ascii="Times New Roman" w:hAnsi="Times New Roman" w:cs="Times New Roman"/>
          <w:b/>
          <w:color w:val="000000" w:themeColor="text1"/>
          <w:sz w:val="24"/>
          <w:szCs w:val="24"/>
        </w:rPr>
        <w:t xml:space="preserve"> </w:t>
      </w:r>
      <w:r w:rsidR="00512C62" w:rsidRPr="00512C62">
        <w:rPr>
          <w:rFonts w:ascii="Times New Roman" w:hAnsi="Times New Roman" w:cs="Times New Roman"/>
          <w:b/>
          <w:color w:val="000000"/>
          <w:sz w:val="24"/>
          <w:szCs w:val="24"/>
          <w:lang w:val="uk-UA"/>
        </w:rPr>
        <w:t>33140000-3</w:t>
      </w:r>
      <w:r w:rsidR="00512C62" w:rsidRPr="00512C62">
        <w:rPr>
          <w:rFonts w:ascii="Times New Roman" w:hAnsi="Times New Roman" w:cs="Times New Roman"/>
          <w:b/>
          <w:bCs/>
          <w:sz w:val="24"/>
          <w:szCs w:val="24"/>
        </w:rPr>
        <w:t> </w:t>
      </w:r>
      <w:r w:rsidR="00512C62" w:rsidRPr="00512C62">
        <w:rPr>
          <w:rFonts w:ascii="Times New Roman" w:hAnsi="Times New Roman" w:cs="Times New Roman"/>
          <w:b/>
          <w:bCs/>
          <w:sz w:val="24"/>
          <w:szCs w:val="24"/>
          <w:lang w:val="uk-UA"/>
        </w:rPr>
        <w:t xml:space="preserve"> «Медичні матеріали</w:t>
      </w:r>
      <w:r w:rsidR="00512C62" w:rsidRPr="00512C62">
        <w:rPr>
          <w:rFonts w:ascii="Times New Roman" w:hAnsi="Times New Roman" w:cs="Times New Roman"/>
          <w:bCs/>
          <w:sz w:val="24"/>
          <w:szCs w:val="24"/>
          <w:lang w:val="uk-UA"/>
        </w:rPr>
        <w:t>»</w:t>
      </w:r>
    </w:p>
    <w:p w:rsidR="000B6770" w:rsidRPr="000E69C6" w:rsidRDefault="000B6770" w:rsidP="000B6770">
      <w:pPr>
        <w:jc w:val="both"/>
        <w:rPr>
          <w:rFonts w:ascii="Times New Roman" w:hAnsi="Times New Roman" w:cs="Times New Roman"/>
          <w:b/>
          <w:color w:val="000000" w:themeColor="text1"/>
          <w:sz w:val="24"/>
          <w:szCs w:val="24"/>
          <w:lang w:val="uk-UA"/>
        </w:rPr>
      </w:pPr>
    </w:p>
    <w:tbl>
      <w:tblPr>
        <w:tblW w:w="14742" w:type="dxa"/>
        <w:tblInd w:w="5" w:type="dxa"/>
        <w:tblLayout w:type="fixed"/>
        <w:tblCellMar>
          <w:left w:w="0" w:type="dxa"/>
          <w:right w:w="0" w:type="dxa"/>
        </w:tblCellMar>
        <w:tblLook w:val="0000"/>
      </w:tblPr>
      <w:tblGrid>
        <w:gridCol w:w="506"/>
        <w:gridCol w:w="2471"/>
        <w:gridCol w:w="96"/>
        <w:gridCol w:w="3448"/>
        <w:gridCol w:w="705"/>
        <w:gridCol w:w="429"/>
        <w:gridCol w:w="1134"/>
        <w:gridCol w:w="3402"/>
        <w:gridCol w:w="54"/>
        <w:gridCol w:w="2497"/>
      </w:tblGrid>
      <w:tr w:rsidR="00013F02" w:rsidRPr="001E68D4" w:rsidTr="00013F02">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bookmarkStart w:id="0" w:name="_GoBack"/>
            <w:bookmarkEnd w:id="0"/>
            <w:r w:rsidRPr="001E68D4">
              <w:rPr>
                <w:rFonts w:ascii="Times New Roman CYR" w:eastAsia="Times New Roman" w:hAnsi="Times New Roman CYR" w:cs="Times New Roman CYR"/>
                <w:b/>
                <w:bCs/>
                <w:sz w:val="20"/>
                <w:szCs w:val="24"/>
                <w:lang w:val="uk-UA" w:eastAsia="ar-SA"/>
              </w:rPr>
              <w:t>№</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П/П</w:t>
            </w:r>
          </w:p>
        </w:tc>
        <w:tc>
          <w:tcPr>
            <w:tcW w:w="6015" w:type="dxa"/>
            <w:gridSpan w:val="3"/>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Найменування товару</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Од. </w:t>
            </w:r>
            <w:proofErr w:type="spellStart"/>
            <w:r w:rsidRPr="001E68D4">
              <w:rPr>
                <w:rFonts w:ascii="Times New Roman CYR" w:eastAsia="Times New Roman" w:hAnsi="Times New Roman CYR" w:cs="Times New Roman CYR"/>
                <w:b/>
                <w:bCs/>
                <w:sz w:val="20"/>
                <w:szCs w:val="24"/>
                <w:lang w:val="uk-UA" w:eastAsia="ar-SA"/>
              </w:rPr>
              <w:t>вим</w:t>
            </w:r>
            <w:proofErr w:type="spellEnd"/>
            <w:r w:rsidRPr="001E68D4">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340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013F02">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Ціна за од.</w:t>
            </w:r>
            <w:r w:rsidRPr="001E68D4">
              <w:rPr>
                <w:rFonts w:ascii="Times New Roman" w:eastAsia="Times New Roman" w:hAnsi="Times New Roman" w:cs="Times New Roman"/>
                <w:b/>
                <w:sz w:val="18"/>
                <w:szCs w:val="18"/>
                <w:lang w:val="uk-UA" w:eastAsia="zh-CN"/>
              </w:rPr>
              <w:t xml:space="preserve"> </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1E68D4">
              <w:rPr>
                <w:rFonts w:ascii="Times New Roman CYR" w:eastAsia="Times New Roman" w:hAnsi="Times New Roman CYR" w:cs="Times New Roman CYR"/>
                <w:b/>
                <w:bCs/>
                <w:sz w:val="20"/>
                <w:szCs w:val="24"/>
                <w:lang w:val="uk-UA" w:eastAsia="ar-SA"/>
              </w:rPr>
              <w:t>Ціна  всього (грн.)</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u w:val="single"/>
                <w:lang w:val="uk-UA" w:eastAsia="ar-SA"/>
              </w:rPr>
              <w:t>з</w:t>
            </w:r>
            <w:r w:rsidRPr="001E68D4">
              <w:rPr>
                <w:rFonts w:ascii="Times New Roman CYR" w:eastAsia="Times New Roman" w:hAnsi="Times New Roman CYR" w:cs="Times New Roman CYR"/>
                <w:b/>
                <w:bCs/>
                <w:sz w:val="20"/>
                <w:szCs w:val="24"/>
                <w:lang w:val="uk-UA" w:eastAsia="ar-SA"/>
              </w:rPr>
              <w:t xml:space="preserve"> ПДВ</w:t>
            </w: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4"/>
                <w:szCs w:val="24"/>
                <w:lang w:val="uk-UA" w:eastAsia="ar-SA"/>
              </w:rPr>
              <w:t>1.</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1E68D4">
              <w:rPr>
                <w:rFonts w:ascii="Times New Roman CYR" w:eastAsia="Times New Roman" w:hAnsi="Times New Roman CYR" w:cs="Times New Roman CYR"/>
                <w:b/>
                <w:bCs/>
                <w:sz w:val="24"/>
                <w:szCs w:val="24"/>
                <w:lang w:val="uk-UA" w:eastAsia="ar-SA"/>
              </w:rPr>
              <w:t>№…</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без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Загальна вартість пропозиції: </w:t>
            </w:r>
            <w:r w:rsidRPr="001E68D4">
              <w:rPr>
                <w:rFonts w:ascii="Times New Roman CYR" w:eastAsia="Times New Roman" w:hAnsi="Times New Roman CYR" w:cs="Times New Roman CYR"/>
                <w:b/>
                <w:bCs/>
                <w:i/>
                <w:sz w:val="20"/>
                <w:szCs w:val="24"/>
                <w:lang w:val="uk-UA" w:eastAsia="ar-SA"/>
              </w:rPr>
              <w:t>прописом</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0E69C6" w:rsidRPr="009C0AD1" w:rsidTr="00013F02">
        <w:tblPrEx>
          <w:jc w:val="center"/>
          <w:tblCellMar>
            <w:left w:w="108" w:type="dxa"/>
            <w:right w:w="108" w:type="dxa"/>
          </w:tblCellMar>
        </w:tblPrEx>
        <w:trPr>
          <w:gridBefore w:val="3"/>
          <w:gridAfter w:val="1"/>
          <w:wBefore w:w="3073" w:type="dxa"/>
          <w:wAfter w:w="2497" w:type="dxa"/>
          <w:trHeight w:val="3894"/>
          <w:jc w:val="center"/>
        </w:trPr>
        <w:tc>
          <w:tcPr>
            <w:tcW w:w="4153" w:type="dxa"/>
            <w:gridSpan w:val="2"/>
            <w:shd w:val="clear" w:color="auto" w:fill="auto"/>
          </w:tcPr>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0E69C6" w:rsidRPr="000E69C6"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0E69C6" w:rsidRPr="009C0AD1"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961E1"/>
    <w:rsid w:val="00013580"/>
    <w:rsid w:val="00013F02"/>
    <w:rsid w:val="000141D2"/>
    <w:rsid w:val="000402C0"/>
    <w:rsid w:val="00046EC6"/>
    <w:rsid w:val="000B6770"/>
    <w:rsid w:val="000E4186"/>
    <w:rsid w:val="000E69C6"/>
    <w:rsid w:val="000F3CAB"/>
    <w:rsid w:val="00114F2E"/>
    <w:rsid w:val="00142DED"/>
    <w:rsid w:val="001B2713"/>
    <w:rsid w:val="001C6ABD"/>
    <w:rsid w:val="001E481B"/>
    <w:rsid w:val="001E68D4"/>
    <w:rsid w:val="00206755"/>
    <w:rsid w:val="0021043B"/>
    <w:rsid w:val="00290E04"/>
    <w:rsid w:val="002C0D9E"/>
    <w:rsid w:val="003306C6"/>
    <w:rsid w:val="00365444"/>
    <w:rsid w:val="00377710"/>
    <w:rsid w:val="003F0AC6"/>
    <w:rsid w:val="004029C5"/>
    <w:rsid w:val="0040335F"/>
    <w:rsid w:val="004126D7"/>
    <w:rsid w:val="00436C3B"/>
    <w:rsid w:val="00486F32"/>
    <w:rsid w:val="00493E04"/>
    <w:rsid w:val="00505C8C"/>
    <w:rsid w:val="00512C62"/>
    <w:rsid w:val="005A24FD"/>
    <w:rsid w:val="00607EF0"/>
    <w:rsid w:val="00691EA1"/>
    <w:rsid w:val="006961E1"/>
    <w:rsid w:val="006A34A3"/>
    <w:rsid w:val="006D714B"/>
    <w:rsid w:val="00722087"/>
    <w:rsid w:val="007623D9"/>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572E1"/>
    <w:rsid w:val="00A81A41"/>
    <w:rsid w:val="00A85CCB"/>
    <w:rsid w:val="00AB323E"/>
    <w:rsid w:val="00AD639A"/>
    <w:rsid w:val="00AE0417"/>
    <w:rsid w:val="00B50037"/>
    <w:rsid w:val="00B52AC4"/>
    <w:rsid w:val="00BC4F77"/>
    <w:rsid w:val="00BD291F"/>
    <w:rsid w:val="00BE64D8"/>
    <w:rsid w:val="00C0480D"/>
    <w:rsid w:val="00C141FE"/>
    <w:rsid w:val="00C173C2"/>
    <w:rsid w:val="00C262FF"/>
    <w:rsid w:val="00C36A7C"/>
    <w:rsid w:val="00C445E9"/>
    <w:rsid w:val="00C76FDE"/>
    <w:rsid w:val="00C87951"/>
    <w:rsid w:val="00D528DC"/>
    <w:rsid w:val="00D83FAF"/>
    <w:rsid w:val="00DC1646"/>
    <w:rsid w:val="00DE3FE9"/>
    <w:rsid w:val="00E16B1F"/>
    <w:rsid w:val="00E424E4"/>
    <w:rsid w:val="00E54C90"/>
    <w:rsid w:val="00E578D8"/>
    <w:rsid w:val="00E8639B"/>
    <w:rsid w:val="00EA2B20"/>
    <w:rsid w:val="00EA3B8A"/>
    <w:rsid w:val="00EB4EB1"/>
    <w:rsid w:val="00EE31B8"/>
    <w:rsid w:val="00F0789B"/>
    <w:rsid w:val="00FA7E45"/>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67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126B-6E51-4EFE-99E1-49A2B799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65</cp:revision>
  <dcterms:created xsi:type="dcterms:W3CDTF">2020-02-13T13:17:00Z</dcterms:created>
  <dcterms:modified xsi:type="dcterms:W3CDTF">2023-02-10T07:07:00Z</dcterms:modified>
</cp:coreProperties>
</file>