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w:t>
      </w:r>
      <w:bookmarkStart w:id="5" w:name="_GoBack"/>
      <w:bookmarkEnd w:id="5"/>
      <w:r w:rsidR="002A725C" w:rsidRPr="00DC7B92">
        <w:rPr>
          <w:sz w:val="28"/>
          <w:szCs w:val="28"/>
          <w:lang w:val="uk-UA"/>
        </w:rPr>
        <w:t>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6" w:name="o2872"/>
      <w:bookmarkEnd w:id="6"/>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7" w:name="n3"/>
      <w:bookmarkEnd w:id="7"/>
      <w:r w:rsidRPr="00DC7B92">
        <w:rPr>
          <w:rFonts w:ascii="Times New Roman" w:eastAsia="Calibri" w:hAnsi="Times New Roman"/>
          <w:b/>
          <w:color w:val="000000"/>
          <w:sz w:val="28"/>
          <w:szCs w:val="28"/>
          <w:lang w:val="uk-UA"/>
        </w:rPr>
        <w:t>ПРЕДМЕТ ДОГОВОРУ</w:t>
      </w:r>
    </w:p>
    <w:p w14:paraId="55A412C9" w14:textId="2BF77005"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E64797">
        <w:rPr>
          <w:rFonts w:ascii="Times New Roman" w:hAnsi="Times New Roman"/>
          <w:sz w:val="28"/>
          <w:szCs w:val="28"/>
          <w:lang w:val="uk-UA" w:eastAsia="ar-SA"/>
        </w:rPr>
        <w:t>Електроди</w:t>
      </w:r>
      <w:r w:rsidR="000C475E" w:rsidRPr="000C475E">
        <w:rPr>
          <w:rFonts w:ascii="Times New Roman" w:eastAsia="Calibri" w:hAnsi="Times New Roman"/>
          <w:sz w:val="28"/>
          <w:szCs w:val="28"/>
          <w:lang w:val="uk-UA" w:eastAsia="ar-SA"/>
        </w:rPr>
        <w:t xml:space="preserve"> </w:t>
      </w:r>
      <w:r w:rsidRPr="000C475E">
        <w:rPr>
          <w:rFonts w:ascii="Times New Roman" w:eastAsia="Calibri" w:hAnsi="Times New Roman"/>
          <w:sz w:val="28"/>
          <w:szCs w:val="28"/>
          <w:lang w:val="uk-UA"/>
        </w:rPr>
        <w:t>(далі – Товар)</w:t>
      </w:r>
      <w:r w:rsidRPr="00DC7B92">
        <w:rPr>
          <w:rFonts w:ascii="Times New Roman" w:eastAsia="Calibri" w:hAnsi="Times New Roman"/>
          <w:b w:val="0"/>
          <w:sz w:val="28"/>
          <w:szCs w:val="28"/>
          <w:lang w:val="uk-UA"/>
        </w:rPr>
        <w:t>,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7D9D781E"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E64797" w:rsidRPr="00E64797">
        <w:rPr>
          <w:rFonts w:ascii="Times New Roman" w:eastAsia="Calibri" w:hAnsi="Times New Roman"/>
          <w:b/>
          <w:sz w:val="28"/>
          <w:szCs w:val="28"/>
          <w:lang w:val="uk-UA"/>
        </w:rPr>
        <w:t xml:space="preserve">44315200-3 </w:t>
      </w:r>
      <w:r w:rsidR="00E64797">
        <w:rPr>
          <w:rFonts w:ascii="Times New Roman" w:eastAsia="Calibri" w:hAnsi="Times New Roman"/>
          <w:b/>
          <w:sz w:val="28"/>
          <w:szCs w:val="28"/>
          <w:lang w:val="uk-UA"/>
        </w:rPr>
        <w:t>«</w:t>
      </w:r>
      <w:r w:rsidR="00E64797" w:rsidRPr="00E64797">
        <w:rPr>
          <w:rFonts w:ascii="Times New Roman" w:eastAsia="Calibri" w:hAnsi="Times New Roman"/>
          <w:b/>
          <w:sz w:val="28"/>
          <w:szCs w:val="28"/>
          <w:lang w:val="uk-UA"/>
        </w:rPr>
        <w:t>Зварювальні матеріали</w:t>
      </w:r>
      <w:r w:rsidR="00E64797">
        <w:rPr>
          <w:rFonts w:ascii="Times New Roman" w:eastAsia="Calibri" w:hAnsi="Times New Roman"/>
          <w:b/>
          <w:sz w:val="28"/>
          <w:szCs w:val="28"/>
          <w:lang w:val="uk-UA"/>
        </w:rPr>
        <w:t>»</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2867CB36"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 xml:space="preserve">Товар повинен бути поставлений в термін </w:t>
      </w:r>
      <w:r w:rsidR="00B94110" w:rsidRPr="005176F2">
        <w:rPr>
          <w:rFonts w:ascii="Times New Roman" w:hAnsi="Times New Roman"/>
          <w:b/>
          <w:sz w:val="28"/>
          <w:szCs w:val="28"/>
          <w:lang w:val="uk-UA"/>
        </w:rPr>
        <w:t>до "</w:t>
      </w:r>
      <w:r w:rsidR="00D70D8D" w:rsidRPr="005176F2">
        <w:rPr>
          <w:rFonts w:ascii="Times New Roman" w:hAnsi="Times New Roman"/>
          <w:b/>
          <w:sz w:val="28"/>
          <w:szCs w:val="28"/>
          <w:lang w:val="uk-UA"/>
        </w:rPr>
        <w:t>1</w:t>
      </w:r>
      <w:r w:rsidR="00DF0167" w:rsidRPr="005176F2">
        <w:rPr>
          <w:rFonts w:ascii="Times New Roman" w:hAnsi="Times New Roman"/>
          <w:b/>
          <w:sz w:val="28"/>
          <w:szCs w:val="28"/>
          <w:lang w:val="uk-UA"/>
        </w:rPr>
        <w:t>5</w:t>
      </w:r>
      <w:r w:rsidR="00B94110" w:rsidRPr="005176F2">
        <w:rPr>
          <w:rFonts w:ascii="Times New Roman" w:hAnsi="Times New Roman"/>
          <w:b/>
          <w:sz w:val="28"/>
          <w:szCs w:val="28"/>
          <w:lang w:val="uk-UA"/>
        </w:rPr>
        <w:t xml:space="preserve">" </w:t>
      </w:r>
      <w:r w:rsidR="00D70D8D" w:rsidRPr="005176F2">
        <w:rPr>
          <w:rFonts w:ascii="Times New Roman" w:hAnsi="Times New Roman"/>
          <w:b/>
          <w:sz w:val="28"/>
          <w:szCs w:val="28"/>
          <w:lang w:val="uk-UA"/>
        </w:rPr>
        <w:t>червня</w:t>
      </w:r>
      <w:r w:rsidR="00B94110" w:rsidRPr="005176F2">
        <w:rPr>
          <w:rFonts w:ascii="Times New Roman" w:hAnsi="Times New Roman"/>
          <w:b/>
          <w:sz w:val="28"/>
          <w:szCs w:val="28"/>
          <w:lang w:val="uk-UA"/>
        </w:rPr>
        <w:t xml:space="preserve"> 202</w:t>
      </w:r>
      <w:r w:rsidRPr="005176F2">
        <w:rPr>
          <w:rFonts w:ascii="Times New Roman" w:hAnsi="Times New Roman"/>
          <w:b/>
          <w:sz w:val="28"/>
          <w:szCs w:val="28"/>
          <w:lang w:val="uk-UA"/>
        </w:rPr>
        <w:t>4</w:t>
      </w:r>
      <w:r w:rsidR="00B94110" w:rsidRPr="005176F2">
        <w:rPr>
          <w:rFonts w:ascii="Times New Roman" w:hAnsi="Times New Roman"/>
          <w:b/>
          <w:sz w:val="28"/>
          <w:szCs w:val="28"/>
          <w:lang w:val="uk-UA"/>
        </w:rPr>
        <w:t xml:space="preserve"> р.</w:t>
      </w:r>
      <w:r w:rsidR="00B94110" w:rsidRPr="00DC7B92">
        <w:rPr>
          <w:rFonts w:ascii="Times New Roman" w:hAnsi="Times New Roman"/>
          <w:sz w:val="28"/>
          <w:szCs w:val="28"/>
          <w:lang w:val="uk-UA"/>
        </w:rPr>
        <w:t xml:space="preserve">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sidRPr="005176F2">
        <w:rPr>
          <w:rFonts w:ascii="Times New Roman" w:eastAsia="Calibri" w:hAnsi="Times New Roman"/>
          <w:b/>
          <w:color w:val="000000"/>
          <w:sz w:val="28"/>
          <w:szCs w:val="28"/>
          <w:lang w:val="uk-UA"/>
        </w:rPr>
        <w:t xml:space="preserve">не менше </w:t>
      </w:r>
      <w:r w:rsidR="00D70D8D" w:rsidRPr="005176F2">
        <w:rPr>
          <w:rFonts w:ascii="Times New Roman" w:eastAsia="Calibri" w:hAnsi="Times New Roman"/>
          <w:b/>
          <w:color w:val="000000"/>
          <w:sz w:val="28"/>
          <w:szCs w:val="28"/>
          <w:lang w:val="uk-UA"/>
        </w:rPr>
        <w:t>12</w:t>
      </w:r>
      <w:r w:rsidR="00B94110" w:rsidRPr="005176F2">
        <w:rPr>
          <w:rFonts w:ascii="Times New Roman" w:eastAsia="Calibri" w:hAnsi="Times New Roman"/>
          <w:b/>
          <w:color w:val="000000"/>
          <w:sz w:val="28"/>
          <w:szCs w:val="28"/>
          <w:lang w:val="uk-UA"/>
        </w:rPr>
        <w:t xml:space="preserve"> місяців</w:t>
      </w:r>
      <w:r w:rsidR="00B94110" w:rsidRPr="00DC7B92">
        <w:rPr>
          <w:rFonts w:ascii="Times New Roman" w:eastAsia="Calibri" w:hAnsi="Times New Roman"/>
          <w:color w:val="000000"/>
          <w:sz w:val="28"/>
          <w:szCs w:val="28"/>
          <w:lang w:val="uk-UA"/>
        </w:rPr>
        <w:t xml:space="preserve">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8" w:name="bookmark=id.2s8eyo1" w:colFirst="0" w:colLast="0"/>
      <w:bookmarkEnd w:id="8"/>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9" w:name="bookmark=id.17dp8vu" w:colFirst="0" w:colLast="0"/>
      <w:bookmarkEnd w:id="9"/>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10" w:name="bookmark=id.3rdcrjn" w:colFirst="0" w:colLast="0"/>
      <w:bookmarkEnd w:id="10"/>
      <w:r w:rsidRPr="00DC7B92">
        <w:rPr>
          <w:rFonts w:ascii="Times New Roman" w:eastAsia="Calibri" w:hAnsi="Times New Roman"/>
          <w:sz w:val="28"/>
          <w:szCs w:val="28"/>
          <w:lang w:val="uk-UA"/>
        </w:rPr>
        <w:t xml:space="preserve">8.4.1. Отримувати плату за </w:t>
      </w:r>
      <w:bookmarkStart w:id="11" w:name="bookmark=id.26in1rg" w:colFirst="0" w:colLast="0"/>
      <w:bookmarkEnd w:id="11"/>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2" w:name="bookmark=id.35nkun2" w:colFirst="0" w:colLast="0"/>
      <w:bookmarkStart w:id="13" w:name="bookmark=id.lnxbz9" w:colFirst="0" w:colLast="0"/>
      <w:bookmarkEnd w:id="12"/>
      <w:bookmarkEnd w:id="13"/>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1ksv4uv" w:colFirst="0" w:colLast="0"/>
      <w:bookmarkEnd w:id="14"/>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44sinio" w:colFirst="0" w:colLast="0"/>
      <w:bookmarkEnd w:id="15"/>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2jxsxqh" w:colFirst="0" w:colLast="0"/>
      <w:bookmarkEnd w:id="16"/>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7" w:name="bookmark=id.z337ya" w:colFirst="0" w:colLast="0"/>
      <w:bookmarkEnd w:id="17"/>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8" w:name="bookmark=id.3j2qqm3" w:colFirst="0" w:colLast="0"/>
      <w:bookmarkEnd w:id="18"/>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sidRPr="005176F2">
        <w:rPr>
          <w:rFonts w:ascii="Times New Roman" w:eastAsia="Calibri" w:hAnsi="Times New Roman"/>
          <w:b/>
          <w:sz w:val="28"/>
          <w:szCs w:val="28"/>
          <w:lang w:val="uk-UA"/>
        </w:rPr>
        <w:t>01</w:t>
      </w:r>
      <w:r w:rsidRPr="005176F2">
        <w:rPr>
          <w:rFonts w:ascii="Times New Roman" w:eastAsia="Calibri" w:hAnsi="Times New Roman"/>
          <w:b/>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9" w:name="_heading=h.1y810tw" w:colFirst="0" w:colLast="0"/>
            <w:bookmarkEnd w:id="19"/>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0DC07966"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E64797" w:rsidRPr="00E64797">
        <w:rPr>
          <w:rFonts w:ascii="Times New Roman" w:hAnsi="Times New Roman"/>
          <w:sz w:val="28"/>
          <w:szCs w:val="28"/>
          <w:lang w:val="uk-UA"/>
        </w:rPr>
        <w:t xml:space="preserve">44315200-3 </w:t>
      </w:r>
      <w:r w:rsidR="00E64797">
        <w:rPr>
          <w:rFonts w:ascii="Times New Roman" w:hAnsi="Times New Roman"/>
          <w:sz w:val="28"/>
          <w:szCs w:val="28"/>
          <w:lang w:val="uk-UA"/>
        </w:rPr>
        <w:t>«</w:t>
      </w:r>
      <w:r w:rsidR="00E64797" w:rsidRPr="00E64797">
        <w:rPr>
          <w:rFonts w:ascii="Times New Roman" w:hAnsi="Times New Roman"/>
          <w:sz w:val="28"/>
          <w:szCs w:val="28"/>
          <w:lang w:val="uk-UA"/>
        </w:rPr>
        <w:t>Зварювальні матеріали</w:t>
      </w:r>
      <w:r w:rsidR="00E64797">
        <w:rPr>
          <w:rFonts w:ascii="Times New Roman" w:hAnsi="Times New Roman"/>
          <w:sz w:val="28"/>
          <w:szCs w:val="28"/>
          <w:lang w:val="uk-UA"/>
        </w:rPr>
        <w:t>»</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5176F2" w:rsidRPr="00DC7B92" w14:paraId="5A1DAFCC" w14:textId="77777777" w:rsidTr="00D72453">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5176F2" w:rsidRPr="00DC7B92" w:rsidRDefault="005176F2" w:rsidP="005176F2">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000000"/>
              <w:bottom w:val="single" w:sz="4" w:space="0" w:color="auto"/>
              <w:right w:val="single" w:sz="4" w:space="0" w:color="auto"/>
            </w:tcBorders>
            <w:shd w:val="clear" w:color="DCE6F1" w:fill="FFFFFF"/>
            <w:vAlign w:val="center"/>
          </w:tcPr>
          <w:p w14:paraId="25E93F62" w14:textId="03BE8BF2" w:rsidR="005176F2" w:rsidRPr="00277AB1" w:rsidRDefault="00E64797" w:rsidP="005176F2">
            <w:pPr>
              <w:spacing w:after="0" w:line="240" w:lineRule="auto"/>
              <w:rPr>
                <w:rFonts w:ascii="Times New Roman" w:hAnsi="Times New Roman"/>
                <w:sz w:val="28"/>
                <w:szCs w:val="28"/>
                <w:lang w:val="uk-UA"/>
              </w:rPr>
            </w:pPr>
            <w:proofErr w:type="spellStart"/>
            <w:r w:rsidRPr="00E64797">
              <w:t>Електроди</w:t>
            </w:r>
            <w:proofErr w:type="spellEnd"/>
            <w:r w:rsidRPr="00E64797">
              <w:t xml:space="preserve"> </w:t>
            </w:r>
            <w:proofErr w:type="spellStart"/>
            <w:r w:rsidRPr="00E64797">
              <w:t>зварювальні</w:t>
            </w:r>
            <w:proofErr w:type="spellEnd"/>
          </w:p>
        </w:tc>
        <w:tc>
          <w:tcPr>
            <w:tcW w:w="451" w:type="pct"/>
            <w:tcBorders>
              <w:top w:val="single" w:sz="4" w:space="0" w:color="auto"/>
              <w:left w:val="nil"/>
              <w:bottom w:val="single" w:sz="4" w:space="0" w:color="auto"/>
              <w:right w:val="single" w:sz="4" w:space="0" w:color="auto"/>
            </w:tcBorders>
            <w:shd w:val="clear" w:color="DCE6F1" w:fill="FFFFFF"/>
            <w:vAlign w:val="center"/>
          </w:tcPr>
          <w:p w14:paraId="00315E22" w14:textId="59843F91" w:rsidR="005176F2" w:rsidRPr="00E64797" w:rsidRDefault="00E64797" w:rsidP="005176F2">
            <w:pPr>
              <w:spacing w:after="0" w:line="240" w:lineRule="auto"/>
              <w:jc w:val="center"/>
              <w:textAlignment w:val="baseline"/>
              <w:rPr>
                <w:rFonts w:ascii="Times New Roman" w:hAnsi="Times New Roman"/>
                <w:sz w:val="28"/>
                <w:szCs w:val="28"/>
                <w:lang w:val="uk-UA"/>
              </w:rPr>
            </w:pPr>
            <w:proofErr w:type="spellStart"/>
            <w:r>
              <w:rPr>
                <w:color w:val="000000"/>
                <w:lang w:val="uk-UA"/>
              </w:rPr>
              <w:t>уп</w:t>
            </w:r>
            <w:proofErr w:type="spellEnd"/>
            <w:r>
              <w:rPr>
                <w:color w:val="000000"/>
                <w:lang w:val="uk-UA"/>
              </w:rPr>
              <w:t>.</w:t>
            </w:r>
          </w:p>
        </w:tc>
        <w:tc>
          <w:tcPr>
            <w:tcW w:w="665" w:type="pct"/>
            <w:tcBorders>
              <w:top w:val="single" w:sz="4" w:space="0" w:color="auto"/>
              <w:left w:val="nil"/>
              <w:bottom w:val="single" w:sz="4" w:space="0" w:color="auto"/>
              <w:right w:val="single" w:sz="4" w:space="0" w:color="auto"/>
            </w:tcBorders>
            <w:shd w:val="clear" w:color="DCE6F1" w:fill="FFFFFF"/>
            <w:vAlign w:val="center"/>
          </w:tcPr>
          <w:p w14:paraId="00F4F56E" w14:textId="489C47D0" w:rsidR="005176F2" w:rsidRPr="00E64797" w:rsidRDefault="00E64797" w:rsidP="005176F2">
            <w:pPr>
              <w:spacing w:after="0" w:line="240" w:lineRule="auto"/>
              <w:jc w:val="center"/>
              <w:textAlignment w:val="baseline"/>
              <w:rPr>
                <w:rFonts w:ascii="Times New Roman" w:hAnsi="Times New Roman"/>
                <w:sz w:val="28"/>
                <w:szCs w:val="28"/>
                <w:lang w:val="uk-UA"/>
              </w:rPr>
            </w:pPr>
            <w:r>
              <w:rPr>
                <w:color w:val="000000"/>
                <w:lang w:val="uk-UA"/>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5176F2" w:rsidRPr="00BB07DE" w:rsidRDefault="005176F2" w:rsidP="005176F2">
            <w:pPr>
              <w:spacing w:after="0" w:line="240" w:lineRule="auto"/>
              <w:jc w:val="center"/>
              <w:rPr>
                <w:rFonts w:ascii="Times New Roman" w:hAnsi="Times New Roman"/>
                <w:sz w:val="28"/>
                <w:szCs w:val="28"/>
                <w:highlight w:val="yellow"/>
                <w:lang w:val="uk-UA"/>
              </w:rPr>
            </w:pPr>
          </w:p>
        </w:tc>
        <w:tc>
          <w:tcPr>
            <w:tcW w:w="693" w:type="pct"/>
            <w:tcBorders>
              <w:top w:val="single" w:sz="4" w:space="0" w:color="auto"/>
              <w:left w:val="single" w:sz="4" w:space="0" w:color="auto"/>
              <w:bottom w:val="single" w:sz="4" w:space="0" w:color="auto"/>
              <w:right w:val="single" w:sz="4" w:space="0" w:color="auto"/>
            </w:tcBorders>
            <w:vAlign w:val="center"/>
          </w:tcPr>
          <w:p w14:paraId="1A16072B" w14:textId="6FAD0D71" w:rsidR="005176F2" w:rsidRPr="00D70D8D" w:rsidRDefault="005176F2" w:rsidP="005176F2">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42E3" w14:textId="77777777" w:rsidR="00500567" w:rsidRDefault="00500567" w:rsidP="0046417F">
      <w:pPr>
        <w:spacing w:after="0" w:line="240" w:lineRule="auto"/>
      </w:pPr>
      <w:r>
        <w:separator/>
      </w:r>
    </w:p>
  </w:endnote>
  <w:endnote w:type="continuationSeparator" w:id="0">
    <w:p w14:paraId="2917B697" w14:textId="77777777" w:rsidR="00500567" w:rsidRDefault="00500567"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C08B" w14:textId="77777777" w:rsidR="00500567" w:rsidRDefault="00500567" w:rsidP="0046417F">
      <w:pPr>
        <w:spacing w:after="0" w:line="240" w:lineRule="auto"/>
      </w:pPr>
      <w:r>
        <w:separator/>
      </w:r>
    </w:p>
  </w:footnote>
  <w:footnote w:type="continuationSeparator" w:id="0">
    <w:p w14:paraId="1C0952F0" w14:textId="77777777" w:rsidR="00500567" w:rsidRDefault="00500567"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5829F8D9" w:rsidR="00B94110" w:rsidRDefault="00B94110">
    <w:pPr>
      <w:pStyle w:val="aff5"/>
      <w:jc w:val="center"/>
    </w:pPr>
    <w:r>
      <w:fldChar w:fldCharType="begin"/>
    </w:r>
    <w:r>
      <w:instrText xml:space="preserve"> PAGE   \* MERGEFORMAT </w:instrText>
    </w:r>
    <w:r>
      <w:fldChar w:fldCharType="separate"/>
    </w:r>
    <w:r w:rsidR="00E64797">
      <w:rPr>
        <w:noProof/>
      </w:rPr>
      <w:t>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6F73"/>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A3F"/>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475E"/>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51EC"/>
    <w:rsid w:val="003A53B1"/>
    <w:rsid w:val="003A5633"/>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2C0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567"/>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6F2"/>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0BEA"/>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929"/>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1D5A"/>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13F"/>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55CAB"/>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167"/>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4797"/>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8F"/>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144B"/>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A3F6-7EA8-4188-BD6A-42B5D148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5227</Words>
  <Characters>29798</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34956</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2024-04-21T15:02:00Z</dcterms:created>
  <dcterms:modified xsi:type="dcterms:W3CDTF">2024-04-21T15:04:00Z</dcterms:modified>
</cp:coreProperties>
</file>