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33" w:rsidRPr="0024594F" w:rsidRDefault="0024594F" w:rsidP="00CF4333">
      <w:pPr>
        <w:widowControl w:val="0"/>
        <w:autoSpaceDE w:val="0"/>
        <w:autoSpaceDN w:val="0"/>
        <w:adjustRightInd w:val="0"/>
        <w:spacing w:line="240" w:lineRule="auto"/>
        <w:jc w:val="center"/>
        <w:rPr>
          <w:rFonts w:ascii="Times New Roman" w:eastAsia="Times New Roman" w:hAnsi="Times New Roman" w:cs="Times New Roman"/>
          <w:b/>
          <w:color w:val="auto"/>
          <w:sz w:val="24"/>
          <w:szCs w:val="24"/>
          <w:lang w:val="uk-UA"/>
        </w:rPr>
      </w:pPr>
      <w:r w:rsidRPr="0024594F">
        <w:rPr>
          <w:rFonts w:ascii="Times New Roman" w:eastAsia="Times New Roman" w:hAnsi="Times New Roman" w:cs="Times New Roman"/>
          <w:b/>
          <w:color w:val="auto"/>
          <w:sz w:val="24"/>
          <w:szCs w:val="24"/>
          <w:lang w:val="uk-UA"/>
        </w:rPr>
        <w:t xml:space="preserve">КРЕМЕНЧУЦЬКА ПОЧАТКОВА ШКОЛА №15 </w:t>
      </w:r>
    </w:p>
    <w:p w:rsidR="0024594F" w:rsidRPr="0024594F" w:rsidRDefault="0024594F" w:rsidP="00CF4333">
      <w:pPr>
        <w:widowControl w:val="0"/>
        <w:autoSpaceDE w:val="0"/>
        <w:autoSpaceDN w:val="0"/>
        <w:adjustRightInd w:val="0"/>
        <w:spacing w:line="240" w:lineRule="auto"/>
        <w:jc w:val="center"/>
        <w:rPr>
          <w:rFonts w:ascii="Times New Roman" w:eastAsia="Times New Roman" w:hAnsi="Times New Roman" w:cs="Times New Roman"/>
          <w:b/>
          <w:color w:val="auto"/>
          <w:sz w:val="24"/>
          <w:szCs w:val="24"/>
          <w:lang w:val="uk-UA"/>
        </w:rPr>
      </w:pPr>
      <w:r w:rsidRPr="0024594F">
        <w:rPr>
          <w:rFonts w:ascii="Times New Roman" w:eastAsia="Times New Roman" w:hAnsi="Times New Roman" w:cs="Times New Roman"/>
          <w:b/>
          <w:color w:val="auto"/>
          <w:sz w:val="24"/>
          <w:szCs w:val="24"/>
          <w:lang w:val="uk-UA"/>
        </w:rPr>
        <w:t>КРЕМЕНЧУЦЬКОЇ МІСЬКОЇ РАДИ КРЕМЕНЧУЦЬКОГО РАЙОНУ</w:t>
      </w:r>
    </w:p>
    <w:p w:rsidR="0024594F" w:rsidRPr="0024594F" w:rsidRDefault="0024594F" w:rsidP="00CF4333">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24594F">
        <w:rPr>
          <w:rFonts w:ascii="Times New Roman" w:eastAsia="Times New Roman" w:hAnsi="Times New Roman" w:cs="Times New Roman"/>
          <w:b/>
          <w:color w:val="auto"/>
          <w:sz w:val="24"/>
          <w:szCs w:val="24"/>
          <w:lang w:val="uk-UA"/>
        </w:rPr>
        <w:t xml:space="preserve"> ПОЛТАВСЬКОЇ ОБЛАСТІ</w:t>
      </w:r>
    </w:p>
    <w:p w:rsidR="0024594F" w:rsidRDefault="0024594F" w:rsidP="00CF4333">
      <w:pPr>
        <w:widowControl w:val="0"/>
        <w:autoSpaceDE w:val="0"/>
        <w:autoSpaceDN w:val="0"/>
        <w:adjustRightInd w:val="0"/>
        <w:spacing w:line="240" w:lineRule="auto"/>
        <w:ind w:left="5040"/>
        <w:jc w:val="both"/>
        <w:rPr>
          <w:rFonts w:ascii="Times New Roman" w:eastAsia="Times New Roman" w:hAnsi="Times New Roman" w:cs="Times New Roman"/>
          <w:b/>
          <w:sz w:val="24"/>
          <w:szCs w:val="24"/>
          <w:lang w:val="uk-UA"/>
        </w:rPr>
      </w:pPr>
    </w:p>
    <w:p w:rsidR="00CF4333" w:rsidRPr="00CF4333" w:rsidRDefault="00CF4333" w:rsidP="00CF4333">
      <w:pPr>
        <w:widowControl w:val="0"/>
        <w:autoSpaceDE w:val="0"/>
        <w:autoSpaceDN w:val="0"/>
        <w:adjustRightInd w:val="0"/>
        <w:spacing w:line="240" w:lineRule="auto"/>
        <w:ind w:left="5040"/>
        <w:jc w:val="both"/>
        <w:rPr>
          <w:rFonts w:ascii="Times New Roman" w:eastAsia="Times New Roman" w:hAnsi="Times New Roman" w:cs="Times New Roman"/>
          <w:b/>
          <w:sz w:val="24"/>
          <w:szCs w:val="24"/>
          <w:lang w:val="uk-UA"/>
        </w:rPr>
      </w:pPr>
      <w:r w:rsidRPr="00CF4333">
        <w:rPr>
          <w:rFonts w:ascii="Times New Roman" w:eastAsia="Times New Roman" w:hAnsi="Times New Roman" w:cs="Times New Roman"/>
          <w:b/>
          <w:sz w:val="24"/>
          <w:szCs w:val="24"/>
          <w:lang w:val="uk-UA"/>
        </w:rPr>
        <w:t>ЗАТВЕРДЖЕНО</w:t>
      </w:r>
    </w:p>
    <w:p w:rsidR="00CF4333" w:rsidRPr="00CF4333" w:rsidRDefault="00CF4333" w:rsidP="00CF4333">
      <w:pPr>
        <w:widowControl w:val="0"/>
        <w:autoSpaceDE w:val="0"/>
        <w:autoSpaceDN w:val="0"/>
        <w:adjustRightInd w:val="0"/>
        <w:spacing w:line="240" w:lineRule="auto"/>
        <w:ind w:left="5040"/>
        <w:jc w:val="both"/>
        <w:rPr>
          <w:rFonts w:ascii="Times New Roman" w:eastAsia="Times New Roman" w:hAnsi="Times New Roman" w:cs="Times New Roman"/>
          <w:b/>
          <w:sz w:val="24"/>
          <w:szCs w:val="24"/>
        </w:rPr>
      </w:pPr>
      <w:r w:rsidRPr="00CF4333">
        <w:rPr>
          <w:rFonts w:ascii="Times New Roman" w:eastAsia="Times New Roman" w:hAnsi="Times New Roman" w:cs="Times New Roman"/>
          <w:b/>
          <w:sz w:val="24"/>
          <w:szCs w:val="24"/>
        </w:rPr>
        <w:t>РІШЕННЯМ УПОВНОВАЖЕНОЇ ОСОБИ</w:t>
      </w:r>
    </w:p>
    <w:p w:rsidR="00CF4333" w:rsidRPr="006D59E0" w:rsidRDefault="00CF4333" w:rsidP="00CF4333">
      <w:pPr>
        <w:widowControl w:val="0"/>
        <w:autoSpaceDE w:val="0"/>
        <w:autoSpaceDN w:val="0"/>
        <w:adjustRightInd w:val="0"/>
        <w:spacing w:line="240" w:lineRule="auto"/>
        <w:ind w:left="5040"/>
        <w:jc w:val="both"/>
        <w:rPr>
          <w:rFonts w:ascii="Times New Roman" w:eastAsia="Times New Roman" w:hAnsi="Times New Roman" w:cs="Times New Roman"/>
          <w:b/>
          <w:color w:val="auto"/>
          <w:sz w:val="24"/>
          <w:szCs w:val="24"/>
        </w:rPr>
      </w:pPr>
      <w:r w:rsidRPr="006D59E0">
        <w:rPr>
          <w:rFonts w:ascii="Times New Roman" w:eastAsia="Times New Roman" w:hAnsi="Times New Roman" w:cs="Times New Roman"/>
          <w:b/>
          <w:color w:val="auto"/>
          <w:sz w:val="24"/>
          <w:szCs w:val="24"/>
        </w:rPr>
        <w:t xml:space="preserve"> </w:t>
      </w:r>
      <w:r w:rsidR="006D59E0" w:rsidRPr="006D59E0">
        <w:rPr>
          <w:rFonts w:ascii="Times New Roman" w:eastAsia="Times New Roman" w:hAnsi="Times New Roman" w:cs="Times New Roman"/>
          <w:b/>
          <w:color w:val="auto"/>
          <w:sz w:val="24"/>
          <w:szCs w:val="24"/>
        </w:rPr>
        <w:t>№</w:t>
      </w:r>
      <w:r w:rsidR="005942FD" w:rsidRPr="006D59E0">
        <w:rPr>
          <w:rFonts w:ascii="Times New Roman" w:eastAsia="Times New Roman" w:hAnsi="Times New Roman" w:cs="Times New Roman"/>
          <w:b/>
          <w:color w:val="auto"/>
          <w:sz w:val="24"/>
          <w:szCs w:val="24"/>
          <w:lang w:val="uk-UA"/>
        </w:rPr>
        <w:t xml:space="preserve"> </w:t>
      </w:r>
      <w:r w:rsidR="006D59E0" w:rsidRPr="006D59E0">
        <w:rPr>
          <w:rFonts w:ascii="Times New Roman" w:eastAsia="Times New Roman" w:hAnsi="Times New Roman" w:cs="Times New Roman"/>
          <w:b/>
          <w:color w:val="auto"/>
          <w:sz w:val="24"/>
          <w:szCs w:val="24"/>
          <w:lang w:val="uk-UA"/>
        </w:rPr>
        <w:t>40</w:t>
      </w:r>
      <w:r w:rsidR="00416C50" w:rsidRPr="006D59E0">
        <w:rPr>
          <w:rFonts w:ascii="Times New Roman" w:eastAsia="Times New Roman" w:hAnsi="Times New Roman" w:cs="Times New Roman"/>
          <w:b/>
          <w:color w:val="auto"/>
          <w:sz w:val="24"/>
          <w:szCs w:val="24"/>
          <w:lang w:val="uk-UA"/>
        </w:rPr>
        <w:t xml:space="preserve">   </w:t>
      </w:r>
      <w:r w:rsidRPr="006D59E0">
        <w:rPr>
          <w:rFonts w:ascii="Times New Roman" w:eastAsia="Times New Roman" w:hAnsi="Times New Roman" w:cs="Times New Roman"/>
          <w:b/>
          <w:color w:val="auto"/>
          <w:sz w:val="24"/>
          <w:szCs w:val="24"/>
        </w:rPr>
        <w:t xml:space="preserve">від  </w:t>
      </w:r>
      <w:r w:rsidR="006D59E0" w:rsidRPr="006D59E0">
        <w:rPr>
          <w:rFonts w:ascii="Times New Roman" w:eastAsia="Times New Roman" w:hAnsi="Times New Roman" w:cs="Times New Roman"/>
          <w:b/>
          <w:color w:val="auto"/>
          <w:sz w:val="24"/>
          <w:szCs w:val="24"/>
          <w:lang w:val="uk-UA"/>
        </w:rPr>
        <w:t>1</w:t>
      </w:r>
      <w:r w:rsidR="00753668">
        <w:rPr>
          <w:rFonts w:ascii="Times New Roman" w:eastAsia="Times New Roman" w:hAnsi="Times New Roman" w:cs="Times New Roman"/>
          <w:b/>
          <w:color w:val="auto"/>
          <w:sz w:val="24"/>
          <w:szCs w:val="24"/>
          <w:lang w:val="uk-UA"/>
        </w:rPr>
        <w:t>3</w:t>
      </w:r>
      <w:r w:rsidR="00416C50" w:rsidRPr="006D59E0">
        <w:rPr>
          <w:rFonts w:ascii="Times New Roman" w:eastAsia="Times New Roman" w:hAnsi="Times New Roman" w:cs="Times New Roman"/>
          <w:b/>
          <w:color w:val="auto"/>
          <w:sz w:val="24"/>
          <w:szCs w:val="24"/>
          <w:lang w:val="uk-UA"/>
        </w:rPr>
        <w:t>.</w:t>
      </w:r>
      <w:r w:rsidR="006D59E0" w:rsidRPr="006D59E0">
        <w:rPr>
          <w:rFonts w:ascii="Times New Roman" w:eastAsia="Times New Roman" w:hAnsi="Times New Roman" w:cs="Times New Roman"/>
          <w:b/>
          <w:color w:val="auto"/>
          <w:sz w:val="24"/>
          <w:szCs w:val="24"/>
          <w:lang w:val="uk-UA"/>
        </w:rPr>
        <w:t>0</w:t>
      </w:r>
      <w:r w:rsidR="00416C50" w:rsidRPr="006D59E0">
        <w:rPr>
          <w:rFonts w:ascii="Times New Roman" w:eastAsia="Times New Roman" w:hAnsi="Times New Roman" w:cs="Times New Roman"/>
          <w:b/>
          <w:color w:val="auto"/>
          <w:sz w:val="24"/>
          <w:szCs w:val="24"/>
          <w:lang w:val="uk-UA"/>
        </w:rPr>
        <w:t>2.2</w:t>
      </w:r>
      <w:r w:rsidR="006D59E0" w:rsidRPr="006D59E0">
        <w:rPr>
          <w:rFonts w:ascii="Times New Roman" w:eastAsia="Times New Roman" w:hAnsi="Times New Roman" w:cs="Times New Roman"/>
          <w:b/>
          <w:color w:val="auto"/>
          <w:sz w:val="24"/>
          <w:szCs w:val="24"/>
          <w:lang w:val="uk-UA"/>
        </w:rPr>
        <w:t>4</w:t>
      </w:r>
      <w:r w:rsidR="00416C50" w:rsidRPr="006D59E0">
        <w:rPr>
          <w:rFonts w:ascii="Times New Roman" w:eastAsia="Times New Roman" w:hAnsi="Times New Roman" w:cs="Times New Roman"/>
          <w:b/>
          <w:color w:val="auto"/>
          <w:sz w:val="24"/>
          <w:szCs w:val="24"/>
          <w:lang w:val="uk-UA"/>
        </w:rPr>
        <w:t xml:space="preserve"> </w:t>
      </w:r>
      <w:r w:rsidRPr="006D59E0">
        <w:rPr>
          <w:rFonts w:ascii="Times New Roman" w:eastAsia="Times New Roman" w:hAnsi="Times New Roman" w:cs="Times New Roman"/>
          <w:b/>
          <w:color w:val="auto"/>
          <w:sz w:val="24"/>
          <w:szCs w:val="24"/>
        </w:rPr>
        <w:t xml:space="preserve">р.                                                                         </w:t>
      </w:r>
    </w:p>
    <w:p w:rsidR="00CF4333" w:rsidRPr="006D59E0" w:rsidRDefault="00CF4333" w:rsidP="00CF4333">
      <w:pPr>
        <w:widowControl w:val="0"/>
        <w:autoSpaceDE w:val="0"/>
        <w:autoSpaceDN w:val="0"/>
        <w:adjustRightInd w:val="0"/>
        <w:spacing w:line="240" w:lineRule="auto"/>
        <w:ind w:left="5040"/>
        <w:jc w:val="both"/>
        <w:rPr>
          <w:rFonts w:ascii="Times New Roman" w:eastAsia="Times New Roman" w:hAnsi="Times New Roman" w:cs="Times New Roman"/>
          <w:b/>
          <w:color w:val="auto"/>
          <w:sz w:val="24"/>
          <w:szCs w:val="24"/>
        </w:rPr>
      </w:pPr>
    </w:p>
    <w:p w:rsidR="00CF4333" w:rsidRPr="00CF4333" w:rsidRDefault="00CF4333" w:rsidP="00CF4333">
      <w:pPr>
        <w:widowControl w:val="0"/>
        <w:autoSpaceDE w:val="0"/>
        <w:autoSpaceDN w:val="0"/>
        <w:adjustRightInd w:val="0"/>
        <w:spacing w:line="240" w:lineRule="auto"/>
        <w:ind w:left="5040"/>
        <w:jc w:val="both"/>
        <w:rPr>
          <w:rFonts w:ascii="Times New Roman" w:eastAsia="Times New Roman" w:hAnsi="Times New Roman" w:cs="Times New Roman"/>
          <w:b/>
          <w:sz w:val="24"/>
          <w:szCs w:val="24"/>
          <w:lang w:val="uk-UA"/>
        </w:rPr>
      </w:pPr>
    </w:p>
    <w:p w:rsidR="007D5143" w:rsidRDefault="007D5143">
      <w:pPr>
        <w:ind w:left="-1418"/>
        <w:jc w:val="center"/>
        <w:rPr>
          <w:rFonts w:ascii="Times New Roman" w:hAnsi="Times New Roman" w:cs="Times New Roman"/>
          <w:b/>
          <w:i/>
          <w:highlight w:val="green"/>
          <w:lang w:val="uk-UA"/>
        </w:rPr>
      </w:pPr>
    </w:p>
    <w:p w:rsidR="007D5143" w:rsidRDefault="007D5143">
      <w:pPr>
        <w:ind w:left="-1418"/>
        <w:jc w:val="center"/>
        <w:rPr>
          <w:rFonts w:ascii="Times New Roman" w:hAnsi="Times New Roman" w:cs="Times New Roman"/>
          <w:b/>
          <w:lang w:val="uk-UA"/>
        </w:rPr>
      </w:pPr>
    </w:p>
    <w:p w:rsidR="007D5143" w:rsidRDefault="007D5143">
      <w:pPr>
        <w:ind w:left="-1418"/>
        <w:jc w:val="right"/>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7D5143">
      <w:pPr>
        <w:rPr>
          <w:rFonts w:ascii="Times New Roman" w:hAnsi="Times New Roman" w:cs="Times New Roman"/>
          <w:b/>
          <w:lang w:val="uk-UA"/>
        </w:rPr>
      </w:pPr>
    </w:p>
    <w:p w:rsidR="007D5143" w:rsidRDefault="008E002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D5143" w:rsidRDefault="008E0024">
      <w:pPr>
        <w:jc w:val="center"/>
        <w:rPr>
          <w:rFonts w:ascii="Times New Roman" w:hAnsi="Times New Roman" w:cs="Times New Roman"/>
          <w:sz w:val="44"/>
          <w:szCs w:val="44"/>
          <w:lang w:val="uk-UA"/>
        </w:rPr>
      </w:pPr>
      <w:r>
        <w:rPr>
          <w:rFonts w:ascii="Times New Roman" w:hAnsi="Times New Roman" w:cs="Times New Roman"/>
          <w:b/>
          <w:sz w:val="44"/>
          <w:szCs w:val="44"/>
          <w:lang w:val="uk-UA"/>
        </w:rPr>
        <w:t>ТЕНДЕРНА ДОКУМЕНТАЦІЯ</w:t>
      </w:r>
    </w:p>
    <w:p w:rsidR="007D5143" w:rsidRDefault="008E0024">
      <w:pPr>
        <w:spacing w:before="240"/>
        <w:jc w:val="center"/>
        <w:rPr>
          <w:rFonts w:ascii="Times New Roman" w:hAnsi="Times New Roman" w:cs="Times New Roman"/>
          <w:sz w:val="28"/>
          <w:szCs w:val="28"/>
          <w:lang w:val="uk-UA"/>
        </w:rPr>
      </w:pPr>
      <w:r>
        <w:rPr>
          <w:rFonts w:ascii="Times New Roman" w:hAnsi="Times New Roman" w:cs="Times New Roman"/>
          <w:b/>
          <w:sz w:val="28"/>
          <w:szCs w:val="28"/>
          <w:lang w:val="uk-UA"/>
        </w:rPr>
        <w:t>ВІДКРИТІ ТОРГИ (з особливостями)</w:t>
      </w:r>
    </w:p>
    <w:p w:rsidR="007D5143" w:rsidRDefault="008E0024">
      <w:pPr>
        <w:spacing w:before="240"/>
        <w:jc w:val="center"/>
        <w:rPr>
          <w:rFonts w:ascii="Times New Roman" w:hAnsi="Times New Roman" w:cs="Times New Roman"/>
          <w:sz w:val="28"/>
          <w:szCs w:val="28"/>
          <w:lang w:val="uk-UA"/>
        </w:rPr>
      </w:pPr>
      <w:r>
        <w:rPr>
          <w:rFonts w:ascii="Times New Roman" w:hAnsi="Times New Roman" w:cs="Times New Roman"/>
          <w:sz w:val="28"/>
          <w:szCs w:val="28"/>
          <w:lang w:val="uk-UA"/>
        </w:rPr>
        <w:t>на закупівлю послуги</w:t>
      </w:r>
    </w:p>
    <w:p w:rsidR="007D5143" w:rsidRDefault="008E0024">
      <w:pPr>
        <w:spacing w:before="240"/>
        <w:jc w:val="center"/>
        <w:rPr>
          <w:rFonts w:ascii="Times New Roman" w:hAnsi="Times New Roman" w:cs="Times New Roman"/>
          <w:sz w:val="28"/>
          <w:szCs w:val="28"/>
          <w:lang w:val="uk-UA"/>
        </w:rPr>
      </w:pPr>
      <w:r>
        <w:rPr>
          <w:rFonts w:ascii="Times New Roman" w:hAnsi="Times New Roman" w:cs="Times New Roman"/>
          <w:sz w:val="28"/>
          <w:szCs w:val="28"/>
          <w:lang w:val="uk-UA"/>
        </w:rPr>
        <w:t> </w:t>
      </w:r>
    </w:p>
    <w:p w:rsidR="007D5143" w:rsidRDefault="008E0024">
      <w:pPr>
        <w:pStyle w:val="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CPV за </w:t>
      </w:r>
      <w:r>
        <w:rPr>
          <w:rFonts w:ascii="Times New Roman" w:eastAsia="Times New Roman,Bold" w:hAnsi="Times New Roman" w:cs="Times New Roman"/>
          <w:sz w:val="28"/>
          <w:szCs w:val="28"/>
          <w:lang w:val="uk-UA"/>
        </w:rPr>
        <w:t>ДК 021:2015: 98310000-9: Послуги з прання і сухого чищення</w:t>
      </w:r>
    </w:p>
    <w:p w:rsidR="007D5143" w:rsidRDefault="008E0024">
      <w:pPr>
        <w:pStyle w:val="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(Послуги з прання та прасування білизни)</w:t>
      </w:r>
    </w:p>
    <w:p w:rsidR="007D5143" w:rsidRDefault="007D5143">
      <w:pPr>
        <w:numPr>
          <w:ilvl w:val="0"/>
          <w:numId w:val="1"/>
        </w:numPr>
        <w:ind w:left="431" w:hanging="431"/>
        <w:jc w:val="center"/>
        <w:rPr>
          <w:rFonts w:ascii="Times New Roman" w:hAnsi="Times New Roman"/>
          <w:b/>
          <w:bCs/>
          <w:sz w:val="28"/>
          <w:szCs w:val="28"/>
          <w:lang w:val="uk-UA" w:eastAsia="uk-UA"/>
        </w:rPr>
      </w:pPr>
    </w:p>
    <w:p w:rsidR="007D5143" w:rsidRDefault="007D5143">
      <w:pPr>
        <w:pStyle w:val="1"/>
        <w:spacing w:before="0" w:after="0"/>
        <w:ind w:left="431" w:hanging="431"/>
        <w:jc w:val="center"/>
        <w:rPr>
          <w:rFonts w:ascii="Times New Roman" w:hAnsi="Times New Roman" w:cs="Times New Roman"/>
          <w:lang w:val="uk-UA"/>
        </w:rPr>
      </w:pPr>
    </w:p>
    <w:p w:rsidR="007D5143" w:rsidRDefault="008E0024">
      <w:pPr>
        <w:spacing w:before="240"/>
        <w:rPr>
          <w:rFonts w:ascii="Times New Roman" w:hAnsi="Times New Roman" w:cs="Times New Roman"/>
          <w:lang w:val="uk-UA"/>
        </w:rPr>
      </w:pPr>
      <w:r>
        <w:rPr>
          <w:rFonts w:ascii="Times New Roman" w:hAnsi="Times New Roman" w:cs="Times New Roman"/>
          <w:lang w:val="uk-UA"/>
        </w:rPr>
        <w:t> </w:t>
      </w:r>
    </w:p>
    <w:p w:rsidR="007D5143" w:rsidRDefault="008E0024">
      <w:pPr>
        <w:spacing w:before="240"/>
        <w:rPr>
          <w:rFonts w:ascii="Times New Roman" w:hAnsi="Times New Roman" w:cs="Times New Roman"/>
          <w:lang w:val="uk-UA"/>
        </w:rPr>
      </w:pPr>
      <w:r>
        <w:rPr>
          <w:rFonts w:ascii="Times New Roman" w:hAnsi="Times New Roman" w:cs="Times New Roman"/>
          <w:lang w:val="uk-UA"/>
        </w:rPr>
        <w:t> </w:t>
      </w:r>
    </w:p>
    <w:p w:rsidR="007D5143" w:rsidRDefault="007D5143">
      <w:pPr>
        <w:spacing w:before="240"/>
        <w:rPr>
          <w:rFonts w:ascii="Times New Roman" w:hAnsi="Times New Roman" w:cs="Times New Roman"/>
          <w:lang w:val="uk-UA"/>
        </w:rPr>
      </w:pPr>
    </w:p>
    <w:p w:rsidR="007D5143" w:rsidRDefault="007D5143">
      <w:pPr>
        <w:spacing w:before="240"/>
        <w:rPr>
          <w:rFonts w:ascii="Times New Roman" w:hAnsi="Times New Roman" w:cs="Times New Roman"/>
          <w:lang w:val="uk-UA"/>
        </w:rPr>
      </w:pPr>
    </w:p>
    <w:p w:rsidR="007D5143" w:rsidRDefault="007D5143">
      <w:pPr>
        <w:spacing w:before="240"/>
        <w:rPr>
          <w:rFonts w:ascii="Times New Roman" w:hAnsi="Times New Roman" w:cs="Times New Roman"/>
          <w:lang w:val="uk-UA"/>
        </w:rPr>
      </w:pPr>
    </w:p>
    <w:p w:rsidR="007D5143" w:rsidRDefault="008E0024">
      <w:pPr>
        <w:spacing w:before="240"/>
        <w:rPr>
          <w:rFonts w:ascii="Times New Roman" w:hAnsi="Times New Roman" w:cs="Times New Roman"/>
          <w:lang w:val="uk-UA"/>
        </w:rPr>
      </w:pPr>
      <w:r>
        <w:rPr>
          <w:rFonts w:ascii="Times New Roman" w:hAnsi="Times New Roman" w:cs="Times New Roman"/>
          <w:lang w:val="uk-UA"/>
        </w:rPr>
        <w:t> </w:t>
      </w:r>
    </w:p>
    <w:p w:rsidR="007D5143" w:rsidRDefault="008E0024">
      <w:pPr>
        <w:spacing w:before="240"/>
        <w:rPr>
          <w:rFonts w:ascii="Times New Roman" w:hAnsi="Times New Roman" w:cs="Times New Roman"/>
          <w:lang w:val="uk-UA"/>
        </w:rPr>
      </w:pPr>
      <w:r>
        <w:rPr>
          <w:rFonts w:ascii="Times New Roman" w:hAnsi="Times New Roman" w:cs="Times New Roman"/>
          <w:lang w:val="uk-UA"/>
        </w:rPr>
        <w:t> </w:t>
      </w:r>
    </w:p>
    <w:p w:rsidR="007D5143" w:rsidRDefault="007D5143">
      <w:pPr>
        <w:spacing w:before="240"/>
        <w:rPr>
          <w:rFonts w:ascii="Times New Roman" w:hAnsi="Times New Roman" w:cs="Times New Roman"/>
          <w:lang w:val="uk-UA"/>
        </w:rPr>
      </w:pPr>
    </w:p>
    <w:p w:rsidR="00C07CB0" w:rsidRDefault="00C07CB0">
      <w:pPr>
        <w:jc w:val="center"/>
        <w:rPr>
          <w:rFonts w:ascii="Times New Roman" w:hAnsi="Times New Roman" w:cs="Times New Roman"/>
          <w:b/>
          <w:bCs/>
          <w:lang w:val="uk-UA"/>
        </w:rPr>
      </w:pPr>
      <w:bookmarkStart w:id="0" w:name="_heading=h.1fob9te"/>
      <w:bookmarkEnd w:id="0"/>
    </w:p>
    <w:p w:rsidR="00C07CB0" w:rsidRDefault="00C07CB0">
      <w:pPr>
        <w:jc w:val="center"/>
        <w:rPr>
          <w:rFonts w:ascii="Times New Roman" w:hAnsi="Times New Roman" w:cs="Times New Roman"/>
          <w:b/>
          <w:bCs/>
          <w:lang w:val="uk-UA"/>
        </w:rPr>
      </w:pPr>
    </w:p>
    <w:p w:rsidR="00C07CB0" w:rsidRDefault="008E0024">
      <w:pPr>
        <w:jc w:val="center"/>
        <w:rPr>
          <w:rFonts w:ascii="Times New Roman" w:hAnsi="Times New Roman" w:cs="Times New Roman"/>
          <w:b/>
          <w:bCs/>
          <w:lang w:val="uk-UA"/>
        </w:rPr>
      </w:pPr>
      <w:r>
        <w:rPr>
          <w:rFonts w:ascii="Times New Roman" w:hAnsi="Times New Roman" w:cs="Times New Roman"/>
          <w:b/>
          <w:bCs/>
          <w:lang w:val="uk-UA"/>
        </w:rPr>
        <w:t xml:space="preserve">м. </w:t>
      </w:r>
      <w:r w:rsidR="00C07CB0">
        <w:rPr>
          <w:rFonts w:ascii="Times New Roman" w:hAnsi="Times New Roman" w:cs="Times New Roman"/>
          <w:b/>
          <w:bCs/>
          <w:lang w:val="uk-UA"/>
        </w:rPr>
        <w:t>Кременчук</w:t>
      </w:r>
    </w:p>
    <w:p w:rsidR="007D5143" w:rsidRDefault="008E0024">
      <w:pPr>
        <w:jc w:val="center"/>
        <w:rPr>
          <w:rFonts w:ascii="Times New Roman" w:hAnsi="Times New Roman" w:cs="Times New Roman"/>
          <w:b/>
          <w:lang w:val="uk-UA"/>
        </w:rPr>
      </w:pPr>
      <w:r>
        <w:rPr>
          <w:rFonts w:ascii="Times New Roman" w:hAnsi="Times New Roman" w:cs="Times New Roman"/>
          <w:b/>
          <w:lang w:val="uk-UA"/>
        </w:rPr>
        <w:t>202</w:t>
      </w:r>
      <w:r w:rsidR="00284357">
        <w:rPr>
          <w:rFonts w:ascii="Times New Roman" w:hAnsi="Times New Roman" w:cs="Times New Roman"/>
          <w:b/>
          <w:lang w:val="uk-UA"/>
        </w:rPr>
        <w:t>4</w:t>
      </w:r>
      <w:r>
        <w:rPr>
          <w:rFonts w:ascii="Times New Roman" w:hAnsi="Times New Roman" w:cs="Times New Roman"/>
          <w:b/>
          <w:lang w:val="uk-UA"/>
        </w:rPr>
        <w:t xml:space="preserve"> рік</w:t>
      </w:r>
    </w:p>
    <w:p w:rsidR="007D5143" w:rsidRDefault="007D5143">
      <w:pPr>
        <w:jc w:val="center"/>
        <w:rPr>
          <w:rFonts w:ascii="Times New Roman" w:hAnsi="Times New Roman" w:cs="Times New Roman"/>
          <w:b/>
          <w:lang w:val="uk-UA"/>
        </w:rPr>
      </w:pP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11"/>
        <w:gridCol w:w="6660"/>
      </w:tblGrid>
      <w:tr w:rsidR="007D5143">
        <w:trPr>
          <w:trHeight w:val="416"/>
          <w:jc w:val="center"/>
        </w:trPr>
        <w:tc>
          <w:tcPr>
            <w:tcW w:w="705" w:type="dxa"/>
            <w:vAlign w:val="center"/>
          </w:tcPr>
          <w:p w:rsidR="007D5143" w:rsidRDefault="008E0024">
            <w:pPr>
              <w:jc w:val="center"/>
              <w:rPr>
                <w:rFonts w:ascii="Times New Roman" w:hAnsi="Times New Roman" w:cs="Times New Roman"/>
                <w:lang w:val="uk-UA"/>
              </w:rPr>
            </w:pPr>
            <w:r>
              <w:rPr>
                <w:rFonts w:ascii="Times New Roman" w:hAnsi="Times New Roman" w:cs="Times New Roman"/>
                <w:lang w:val="uk-UA"/>
              </w:rPr>
              <w:lastRenderedPageBreak/>
              <w:t>№</w:t>
            </w:r>
          </w:p>
        </w:tc>
        <w:tc>
          <w:tcPr>
            <w:tcW w:w="9671" w:type="dxa"/>
            <w:gridSpan w:val="2"/>
            <w:vAlign w:val="center"/>
          </w:tcPr>
          <w:p w:rsidR="007D5143" w:rsidRDefault="008E0024">
            <w:pPr>
              <w:jc w:val="center"/>
              <w:rPr>
                <w:rFonts w:ascii="Times New Roman" w:hAnsi="Times New Roman" w:cs="Times New Roman"/>
                <w:b/>
                <w:lang w:val="uk-UA"/>
              </w:rPr>
            </w:pPr>
            <w:r>
              <w:rPr>
                <w:rFonts w:ascii="Times New Roman" w:hAnsi="Times New Roman" w:cs="Times New Roman"/>
                <w:b/>
                <w:lang w:val="uk-UA"/>
              </w:rPr>
              <w:t>Розділ 1. Загальні положення</w:t>
            </w:r>
          </w:p>
        </w:tc>
      </w:tr>
      <w:tr w:rsidR="007D5143">
        <w:trPr>
          <w:trHeight w:val="411"/>
          <w:jc w:val="center"/>
        </w:trPr>
        <w:tc>
          <w:tcPr>
            <w:tcW w:w="705" w:type="dxa"/>
            <w:vAlign w:val="center"/>
          </w:tcPr>
          <w:p w:rsidR="007D5143" w:rsidRDefault="008E0024">
            <w:pPr>
              <w:jc w:val="center"/>
              <w:rPr>
                <w:rFonts w:ascii="Times New Roman" w:hAnsi="Times New Roman" w:cs="Times New Roman"/>
                <w:lang w:val="uk-UA"/>
              </w:rPr>
            </w:pPr>
            <w:r>
              <w:rPr>
                <w:rFonts w:ascii="Times New Roman" w:hAnsi="Times New Roman" w:cs="Times New Roman"/>
                <w:lang w:val="uk-UA"/>
              </w:rPr>
              <w:t>1</w:t>
            </w:r>
          </w:p>
        </w:tc>
        <w:tc>
          <w:tcPr>
            <w:tcW w:w="3011" w:type="dxa"/>
            <w:vAlign w:val="center"/>
          </w:tcPr>
          <w:p w:rsidR="007D5143" w:rsidRDefault="008E0024">
            <w:pPr>
              <w:jc w:val="center"/>
              <w:rPr>
                <w:rFonts w:ascii="Times New Roman" w:hAnsi="Times New Roman" w:cs="Times New Roman"/>
                <w:lang w:val="uk-UA"/>
              </w:rPr>
            </w:pPr>
            <w:r>
              <w:rPr>
                <w:rFonts w:ascii="Times New Roman" w:hAnsi="Times New Roman" w:cs="Times New Roman"/>
                <w:lang w:val="uk-UA"/>
              </w:rPr>
              <w:t>2</w:t>
            </w:r>
          </w:p>
        </w:tc>
        <w:tc>
          <w:tcPr>
            <w:tcW w:w="6660" w:type="dxa"/>
            <w:vAlign w:val="center"/>
          </w:tcPr>
          <w:p w:rsidR="007D5143" w:rsidRDefault="008E0024">
            <w:pPr>
              <w:jc w:val="center"/>
              <w:rPr>
                <w:rFonts w:ascii="Times New Roman" w:hAnsi="Times New Roman" w:cs="Times New Roman"/>
                <w:lang w:val="uk-UA"/>
              </w:rPr>
            </w:pPr>
            <w:r>
              <w:rPr>
                <w:rFonts w:ascii="Times New Roman" w:hAnsi="Times New Roman" w:cs="Times New Roman"/>
                <w:lang w:val="uk-UA"/>
              </w:rPr>
              <w:t>3</w:t>
            </w:r>
          </w:p>
        </w:tc>
      </w:tr>
      <w:tr w:rsidR="007D5143">
        <w:trPr>
          <w:trHeight w:val="1119"/>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660" w:type="dxa"/>
          </w:tcPr>
          <w:p w:rsidR="007D5143" w:rsidRDefault="008E002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w:t>
            </w:r>
            <w:r>
              <w:rPr>
                <w:rFonts w:ascii="Times New Roman" w:eastAsia="Times New Roman" w:hAnsi="Times New Roman" w:cs="Times New Roman"/>
                <w:sz w:val="24"/>
                <w:szCs w:val="24"/>
                <w:highlight w:val="white"/>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highlight w:val="white"/>
              </w:rPr>
              <w:t>Кабміну від 12.10.2022 № 1178 (із змінами й доповненнями) (далі — Особливості).</w:t>
            </w:r>
          </w:p>
          <w:p w:rsidR="007D5143" w:rsidRDefault="008E0024">
            <w:pPr>
              <w:jc w:val="both"/>
              <w:rPr>
                <w:rFonts w:ascii="Times New Roman" w:hAnsi="Times New Roman" w:cs="Times New Roman"/>
                <w:lang w:val="uk-UA"/>
              </w:rPr>
            </w:pPr>
            <w:r>
              <w:rPr>
                <w:rFonts w:ascii="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7D5143">
        <w:trPr>
          <w:trHeight w:val="615"/>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660" w:type="dxa"/>
          </w:tcPr>
          <w:p w:rsidR="007D5143" w:rsidRDefault="008E0024">
            <w:pPr>
              <w:jc w:val="both"/>
              <w:rPr>
                <w:rFonts w:ascii="Times New Roman" w:hAnsi="Times New Roman" w:cs="Times New Roman"/>
                <w:lang w:val="uk-UA"/>
              </w:rPr>
            </w:pPr>
            <w:r>
              <w:rPr>
                <w:rFonts w:ascii="Times New Roman" w:hAnsi="Times New Roman" w:cs="Times New Roman"/>
                <w:lang w:val="uk-UA"/>
              </w:rPr>
              <w:t> </w:t>
            </w:r>
          </w:p>
        </w:tc>
      </w:tr>
      <w:tr w:rsidR="007D5143">
        <w:trPr>
          <w:trHeight w:val="285"/>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60" w:type="dxa"/>
            <w:vAlign w:val="center"/>
          </w:tcPr>
          <w:p w:rsidR="00C07CB0" w:rsidRPr="0024594F" w:rsidRDefault="00C07CB0" w:rsidP="00C07CB0">
            <w:pPr>
              <w:widowControl w:val="0"/>
              <w:autoSpaceDE w:val="0"/>
              <w:autoSpaceDN w:val="0"/>
              <w:adjustRightInd w:val="0"/>
              <w:spacing w:line="240" w:lineRule="auto"/>
              <w:rPr>
                <w:rFonts w:ascii="Times New Roman" w:eastAsia="Times New Roman" w:hAnsi="Times New Roman" w:cs="Times New Roman"/>
                <w:b/>
                <w:bCs/>
                <w:color w:val="auto"/>
                <w:sz w:val="24"/>
                <w:szCs w:val="24"/>
              </w:rPr>
            </w:pPr>
            <w:r w:rsidRPr="0024594F">
              <w:rPr>
                <w:rFonts w:ascii="Times New Roman" w:eastAsia="Times New Roman" w:hAnsi="Times New Roman" w:cs="Times New Roman"/>
                <w:b/>
                <w:color w:val="auto"/>
                <w:sz w:val="24"/>
                <w:szCs w:val="24"/>
                <w:lang w:val="uk-UA"/>
              </w:rPr>
              <w:t>КРЕМЕНЧУЦЬКА ПОЧАТКОВА ШКОЛА №15 КРЕМЕНЧУЦЬКОЇ МІСЬКОЇ РАДИ КРЕМЕНЧУЦЬКОГО РАЙОНУ</w:t>
            </w:r>
            <w:r>
              <w:rPr>
                <w:rFonts w:ascii="Times New Roman" w:eastAsia="Times New Roman" w:hAnsi="Times New Roman" w:cs="Times New Roman"/>
                <w:b/>
                <w:color w:val="auto"/>
                <w:sz w:val="24"/>
                <w:szCs w:val="24"/>
                <w:lang w:val="uk-UA"/>
              </w:rPr>
              <w:t xml:space="preserve"> </w:t>
            </w:r>
            <w:r w:rsidRPr="0024594F">
              <w:rPr>
                <w:rFonts w:ascii="Times New Roman" w:eastAsia="Times New Roman" w:hAnsi="Times New Roman" w:cs="Times New Roman"/>
                <w:b/>
                <w:color w:val="auto"/>
                <w:sz w:val="24"/>
                <w:szCs w:val="24"/>
                <w:lang w:val="uk-UA"/>
              </w:rPr>
              <w:t xml:space="preserve"> ПОЛТАВСЬКОЇ ОБЛАСТІ</w:t>
            </w:r>
          </w:p>
          <w:p w:rsidR="007D5143" w:rsidRPr="00284357" w:rsidRDefault="00CF4333" w:rsidP="00C07CB0">
            <w:pPr>
              <w:jc w:val="both"/>
              <w:rPr>
                <w:rFonts w:ascii="Times New Roman" w:eastAsia="Calibri" w:hAnsi="Times New Roman" w:cs="Times New Roman"/>
                <w:color w:val="FF0000"/>
                <w:lang w:val="uk-UA"/>
              </w:rPr>
            </w:pPr>
            <w:r w:rsidRPr="00284357">
              <w:rPr>
                <w:rFonts w:ascii="Times New Roman" w:eastAsia="Times New Roman" w:hAnsi="Times New Roman" w:cs="Times New Roman"/>
                <w:b/>
                <w:color w:val="FF0000"/>
                <w:sz w:val="24"/>
                <w:szCs w:val="24"/>
                <w:lang w:val="uk-UA"/>
              </w:rPr>
              <w:t xml:space="preserve"> </w:t>
            </w:r>
            <w:r w:rsidRPr="00C07CB0">
              <w:rPr>
                <w:rFonts w:ascii="Times New Roman" w:eastAsia="Times New Roman" w:hAnsi="Times New Roman" w:cs="Times New Roman"/>
                <w:snapToGrid w:val="0"/>
                <w:color w:val="auto"/>
                <w:sz w:val="24"/>
                <w:szCs w:val="24"/>
                <w:lang w:val="uk-UA"/>
              </w:rPr>
              <w:t xml:space="preserve">код за ЄДРПОУ: </w:t>
            </w:r>
            <w:r w:rsidR="00C07CB0" w:rsidRPr="00C07CB0">
              <w:rPr>
                <w:rFonts w:ascii="Times New Roman" w:eastAsia="Times New Roman" w:hAnsi="Times New Roman" w:cs="Times New Roman"/>
                <w:color w:val="auto"/>
                <w:sz w:val="24"/>
                <w:szCs w:val="24"/>
                <w:shd w:val="clear" w:color="auto" w:fill="FFFFFF"/>
                <w:lang w:val="uk-UA"/>
              </w:rPr>
              <w:t>39973989</w:t>
            </w:r>
          </w:p>
        </w:tc>
      </w:tr>
      <w:tr w:rsidR="007D5143">
        <w:trPr>
          <w:trHeight w:val="510"/>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60" w:type="dxa"/>
            <w:vAlign w:val="center"/>
          </w:tcPr>
          <w:p w:rsidR="007D5143" w:rsidRPr="00284357" w:rsidRDefault="00C07CB0">
            <w:pPr>
              <w:jc w:val="both"/>
              <w:rPr>
                <w:rFonts w:ascii="Times New Roman" w:eastAsia="Calibri" w:hAnsi="Times New Roman" w:cs="Times New Roman"/>
                <w:color w:val="FF0000"/>
                <w:lang w:val="uk-UA"/>
              </w:rPr>
            </w:pPr>
            <w:r w:rsidRPr="00C07CB0">
              <w:rPr>
                <w:rFonts w:ascii="Times New Roman" w:eastAsia="Times New Roman" w:hAnsi="Times New Roman" w:cs="Times New Roman"/>
                <w:i/>
                <w:color w:val="auto"/>
                <w:sz w:val="24"/>
                <w:szCs w:val="24"/>
                <w:lang w:val="uk-UA"/>
              </w:rPr>
              <w:t>м. Кременчук квартал 278 б.11 та вулиця Олексія Древаля б.114-а</w:t>
            </w:r>
          </w:p>
        </w:tc>
      </w:tr>
      <w:tr w:rsidR="007D5143">
        <w:trPr>
          <w:trHeight w:val="1119"/>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0" w:type="dxa"/>
            <w:vAlign w:val="center"/>
          </w:tcPr>
          <w:p w:rsidR="00CF4333" w:rsidRPr="006D59E0" w:rsidRDefault="006D59E0" w:rsidP="00CF4333">
            <w:pPr>
              <w:spacing w:line="240" w:lineRule="auto"/>
              <w:rPr>
                <w:rFonts w:ascii="Times New Roman" w:eastAsia="Times New Roman" w:hAnsi="Times New Roman" w:cs="Times New Roman"/>
                <w:color w:val="auto"/>
                <w:sz w:val="24"/>
                <w:szCs w:val="24"/>
              </w:rPr>
            </w:pPr>
            <w:r w:rsidRPr="006D59E0">
              <w:rPr>
                <w:rFonts w:ascii="Times New Roman" w:eastAsia="Times New Roman" w:hAnsi="Times New Roman" w:cs="Times New Roman"/>
                <w:color w:val="auto"/>
                <w:sz w:val="24"/>
                <w:szCs w:val="24"/>
                <w:lang w:val="uk-UA"/>
              </w:rPr>
              <w:t xml:space="preserve">Геля Світлана </w:t>
            </w:r>
            <w:r w:rsidR="00CF4333" w:rsidRPr="006D59E0">
              <w:rPr>
                <w:rFonts w:ascii="Times New Roman" w:eastAsia="Times New Roman" w:hAnsi="Times New Roman" w:cs="Times New Roman"/>
                <w:color w:val="auto"/>
                <w:sz w:val="24"/>
                <w:szCs w:val="24"/>
              </w:rPr>
              <w:t>Миколаївна</w:t>
            </w:r>
          </w:p>
          <w:p w:rsidR="00CF4333" w:rsidRPr="006D59E0" w:rsidRDefault="00CF4333" w:rsidP="00CF4333">
            <w:pPr>
              <w:spacing w:line="240" w:lineRule="auto"/>
              <w:rPr>
                <w:rFonts w:ascii="Times New Roman" w:eastAsia="Times New Roman" w:hAnsi="Times New Roman" w:cs="Times New Roman"/>
                <w:color w:val="auto"/>
                <w:sz w:val="24"/>
                <w:szCs w:val="24"/>
              </w:rPr>
            </w:pPr>
            <w:r w:rsidRPr="006D59E0">
              <w:rPr>
                <w:rFonts w:ascii="Times New Roman" w:eastAsia="Times New Roman" w:hAnsi="Times New Roman" w:cs="Times New Roman"/>
                <w:color w:val="auto"/>
                <w:sz w:val="24"/>
                <w:szCs w:val="24"/>
              </w:rPr>
              <w:t>–Уповноважена особа</w:t>
            </w:r>
          </w:p>
          <w:p w:rsidR="00CF4333" w:rsidRPr="006D59E0" w:rsidRDefault="006D59E0" w:rsidP="00CF4333">
            <w:pPr>
              <w:spacing w:line="240" w:lineRule="auto"/>
              <w:rPr>
                <w:rFonts w:ascii="Times New Roman" w:eastAsia="Times New Roman" w:hAnsi="Times New Roman" w:cs="Times New Roman"/>
                <w:color w:val="auto"/>
                <w:sz w:val="24"/>
                <w:szCs w:val="24"/>
                <w:lang w:val="uk-UA"/>
              </w:rPr>
            </w:pPr>
            <w:r w:rsidRPr="006D59E0">
              <w:rPr>
                <w:rFonts w:ascii="Times New Roman" w:eastAsia="Times New Roman" w:hAnsi="Times New Roman" w:cs="Times New Roman"/>
                <w:color w:val="auto"/>
                <w:sz w:val="24"/>
                <w:szCs w:val="24"/>
                <w:lang w:val="uk-UA"/>
              </w:rPr>
              <w:t>Тел.</w:t>
            </w:r>
            <w:r w:rsidR="00CF4333" w:rsidRPr="006D59E0">
              <w:rPr>
                <w:rFonts w:ascii="Times New Roman" w:eastAsia="Times New Roman" w:hAnsi="Times New Roman" w:cs="Times New Roman"/>
                <w:color w:val="auto"/>
                <w:sz w:val="24"/>
                <w:szCs w:val="24"/>
              </w:rPr>
              <w:t xml:space="preserve"> (0</w:t>
            </w:r>
            <w:r w:rsidRPr="006D59E0">
              <w:rPr>
                <w:rFonts w:ascii="Times New Roman" w:eastAsia="Times New Roman" w:hAnsi="Times New Roman" w:cs="Times New Roman"/>
                <w:color w:val="auto"/>
                <w:sz w:val="24"/>
                <w:szCs w:val="24"/>
                <w:lang w:val="uk-UA"/>
              </w:rPr>
              <w:t>9</w:t>
            </w:r>
            <w:r w:rsidRPr="006D59E0">
              <w:rPr>
                <w:rFonts w:ascii="Times New Roman" w:eastAsia="Times New Roman" w:hAnsi="Times New Roman" w:cs="Times New Roman"/>
                <w:color w:val="auto"/>
                <w:sz w:val="24"/>
                <w:szCs w:val="24"/>
              </w:rPr>
              <w:t>6)</w:t>
            </w:r>
            <w:r w:rsidRPr="006D59E0">
              <w:rPr>
                <w:rFonts w:ascii="Times New Roman" w:eastAsia="Times New Roman" w:hAnsi="Times New Roman" w:cs="Times New Roman"/>
                <w:color w:val="auto"/>
                <w:sz w:val="24"/>
                <w:szCs w:val="24"/>
                <w:lang w:val="uk-UA"/>
              </w:rPr>
              <w:t>0442227</w:t>
            </w:r>
          </w:p>
          <w:p w:rsidR="007D5143" w:rsidRPr="00284357" w:rsidRDefault="006D59E0" w:rsidP="00CF4333">
            <w:pPr>
              <w:jc w:val="both"/>
              <w:rPr>
                <w:rFonts w:ascii="Times New Roman" w:eastAsia="Calibri" w:hAnsi="Times New Roman" w:cs="Times New Roman"/>
                <w:color w:val="FF0000"/>
                <w:lang w:val="uk-UA"/>
              </w:rPr>
            </w:pPr>
            <w:r w:rsidRPr="006D59E0">
              <w:rPr>
                <w:rFonts w:ascii="Times New Roman" w:eastAsia="Calibri" w:hAnsi="Times New Roman" w:cs="Times New Roman"/>
                <w:color w:val="auto"/>
                <w:sz w:val="24"/>
                <w:szCs w:val="24"/>
              </w:rPr>
              <w:t>kremenschool15@gmail.com</w:t>
            </w:r>
          </w:p>
        </w:tc>
      </w:tr>
      <w:tr w:rsidR="007D5143">
        <w:trPr>
          <w:trHeight w:val="15"/>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660" w:type="dxa"/>
          </w:tcPr>
          <w:p w:rsidR="007D5143" w:rsidRDefault="008E0024">
            <w:pPr>
              <w:jc w:val="both"/>
              <w:rPr>
                <w:rFonts w:ascii="Times New Roman" w:hAnsi="Times New Roman" w:cs="Times New Roman"/>
                <w:lang w:val="uk-UA"/>
              </w:rPr>
            </w:pPr>
            <w:r>
              <w:rPr>
                <w:rFonts w:ascii="Times New Roman" w:hAnsi="Times New Roman" w:cs="Times New Roman"/>
                <w:lang w:val="uk-UA"/>
              </w:rPr>
              <w:t>Відкриті торги з особливостями</w:t>
            </w:r>
          </w:p>
        </w:tc>
      </w:tr>
      <w:tr w:rsidR="007D5143">
        <w:trPr>
          <w:trHeight w:val="240"/>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660" w:type="dxa"/>
          </w:tcPr>
          <w:p w:rsidR="007D5143" w:rsidRDefault="008E0024">
            <w:pPr>
              <w:rPr>
                <w:rFonts w:ascii="Times New Roman" w:hAnsi="Times New Roman" w:cs="Times New Roman"/>
                <w:lang w:val="uk-UA"/>
              </w:rPr>
            </w:pPr>
            <w:r>
              <w:rPr>
                <w:rFonts w:ascii="Times New Roman" w:hAnsi="Times New Roman" w:cs="Times New Roman"/>
                <w:i/>
                <w:lang w:val="uk-UA"/>
              </w:rPr>
              <w:t> </w:t>
            </w:r>
          </w:p>
        </w:tc>
      </w:tr>
      <w:tr w:rsidR="007D5143">
        <w:trPr>
          <w:jc w:val="center"/>
        </w:trPr>
        <w:tc>
          <w:tcPr>
            <w:tcW w:w="705" w:type="dxa"/>
          </w:tcPr>
          <w:p w:rsidR="007D5143" w:rsidRDefault="008E00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11" w:type="dxa"/>
          </w:tcPr>
          <w:p w:rsidR="007D5143" w:rsidRDefault="008E0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60" w:type="dxa"/>
          </w:tcPr>
          <w:p w:rsidR="007D5143" w:rsidRDefault="008E0024" w:rsidP="00284357">
            <w:pPr>
              <w:jc w:val="both"/>
              <w:rPr>
                <w:rFonts w:ascii="Times New Roman" w:hAnsi="Times New Roman" w:cs="Times New Roman"/>
                <w:b/>
                <w:i/>
                <w:lang w:val="uk-UA"/>
              </w:rPr>
            </w:pPr>
            <w:r>
              <w:rPr>
                <w:rFonts w:ascii="Times New Roman" w:eastAsia="Times New Roman,Bold" w:hAnsi="Times New Roman" w:cs="Times New Roman"/>
                <w:b/>
                <w:lang w:val="uk-UA"/>
              </w:rPr>
              <w:t>ДК 021:2015: 98310000-9: Послуги з прання і сухого чищення (Послуги з прання та прасування білизни)</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0" w:type="dxa"/>
            <w:vAlign w:val="center"/>
          </w:tcPr>
          <w:p w:rsidR="007D5143" w:rsidRDefault="008E0024">
            <w:pPr>
              <w:rPr>
                <w:rFonts w:ascii="Times New Roman" w:eastAsia="Calibri" w:hAnsi="Times New Roman" w:cs="Times New Roman"/>
                <w:lang w:val="uk-UA"/>
              </w:rPr>
            </w:pPr>
            <w:r>
              <w:rPr>
                <w:rFonts w:ascii="Times New Roman" w:hAnsi="Times New Roman" w:cs="Times New Roman"/>
              </w:rPr>
              <w:t>Закупівля здійснюється щодо предмета закупівлі в цілому.</w:t>
            </w:r>
          </w:p>
        </w:tc>
      </w:tr>
      <w:tr w:rsidR="007D5143">
        <w:trPr>
          <w:trHeight w:val="1119"/>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t>4.3</w:t>
            </w:r>
          </w:p>
        </w:tc>
        <w:tc>
          <w:tcPr>
            <w:tcW w:w="3011" w:type="dxa"/>
          </w:tcPr>
          <w:p w:rsidR="007D5143" w:rsidRDefault="008E0024">
            <w:pPr>
              <w:rPr>
                <w:rFonts w:ascii="Times New Roman" w:hAnsi="Times New Roman" w:cs="Times New Roman"/>
                <w:lang w:val="uk-UA"/>
              </w:rPr>
            </w:pPr>
            <w:r>
              <w:rPr>
                <w:rFonts w:ascii="Times New Roman" w:hAnsi="Times New Roman" w:cs="Times New Roman"/>
              </w:rPr>
              <w:t>місце,</w:t>
            </w:r>
            <w:r>
              <w:rPr>
                <w:rFonts w:ascii="Times New Roman" w:hAnsi="Times New Roman" w:cs="Times New Roman"/>
                <w:lang w:val="uk-UA"/>
              </w:rPr>
              <w:t xml:space="preserve"> </w:t>
            </w:r>
            <w:r>
              <w:rPr>
                <w:rFonts w:ascii="Times New Roman" w:hAnsi="Times New Roman" w:cs="Times New Roman"/>
              </w:rPr>
              <w:t xml:space="preserve"> де повинні бути надані послуги, їх обсяги</w:t>
            </w:r>
          </w:p>
        </w:tc>
        <w:tc>
          <w:tcPr>
            <w:tcW w:w="6660" w:type="dxa"/>
            <w:vAlign w:val="center"/>
          </w:tcPr>
          <w:p w:rsidR="00C07CB0" w:rsidRDefault="00CF4333">
            <w:pPr>
              <w:tabs>
                <w:tab w:val="left" w:pos="2160"/>
                <w:tab w:val="left" w:pos="3600"/>
              </w:tabs>
              <w:jc w:val="both"/>
              <w:rPr>
                <w:rFonts w:ascii="Times New Roman" w:eastAsia="Calibri" w:hAnsi="Times New Roman" w:cs="Times New Roman"/>
                <w:lang w:val="uk-UA" w:eastAsia="en-US"/>
              </w:rPr>
            </w:pPr>
            <w:r w:rsidRPr="00CF4333">
              <w:rPr>
                <w:rFonts w:ascii="Times New Roman" w:eastAsia="Times New Roman" w:hAnsi="Times New Roman" w:cs="Times New Roman"/>
                <w:sz w:val="24"/>
                <w:szCs w:val="24"/>
              </w:rPr>
              <w:t xml:space="preserve">Місце поставки товару: </w:t>
            </w:r>
            <w:r w:rsidRPr="00C07CB0">
              <w:rPr>
                <w:rFonts w:ascii="Times New Roman" w:eastAsia="Times New Roman" w:hAnsi="Times New Roman" w:cs="Times New Roman"/>
                <w:color w:val="auto"/>
                <w:sz w:val="24"/>
                <w:szCs w:val="24"/>
              </w:rPr>
              <w:t xml:space="preserve">Полтавська область </w:t>
            </w:r>
            <w:r w:rsidR="00C07CB0" w:rsidRPr="00C07CB0">
              <w:rPr>
                <w:rFonts w:ascii="Times New Roman" w:eastAsia="Times New Roman" w:hAnsi="Times New Roman" w:cs="Times New Roman"/>
                <w:i/>
                <w:color w:val="auto"/>
                <w:sz w:val="24"/>
                <w:szCs w:val="24"/>
                <w:lang w:val="uk-UA"/>
              </w:rPr>
              <w:t>м. Кременчук квартал 278 б.11 та вулиця Олексія Древаля б.114-а</w:t>
            </w:r>
            <w:r w:rsidR="00C07CB0">
              <w:rPr>
                <w:rFonts w:ascii="Times New Roman" w:eastAsia="Calibri" w:hAnsi="Times New Roman" w:cs="Times New Roman"/>
                <w:lang w:val="uk-UA" w:eastAsia="en-US"/>
              </w:rPr>
              <w:t xml:space="preserve"> </w:t>
            </w:r>
          </w:p>
          <w:p w:rsidR="007D5143" w:rsidRDefault="008E0024">
            <w:pPr>
              <w:tabs>
                <w:tab w:val="left" w:pos="2160"/>
                <w:tab w:val="left" w:pos="3600"/>
              </w:tabs>
              <w:jc w:val="both"/>
              <w:rPr>
                <w:rFonts w:ascii="Times New Roman" w:eastAsia="Calibri" w:hAnsi="Times New Roman" w:cs="Times New Roman"/>
                <w:lang w:val="uk-UA"/>
              </w:rPr>
            </w:pPr>
            <w:r>
              <w:rPr>
                <w:rFonts w:ascii="Times New Roman" w:eastAsia="Calibri" w:hAnsi="Times New Roman" w:cs="Times New Roman"/>
                <w:lang w:val="uk-UA" w:eastAsia="en-US"/>
              </w:rPr>
              <w:t xml:space="preserve">Детальна інформація щодо обсягу </w:t>
            </w:r>
            <w:r>
              <w:rPr>
                <w:rFonts w:ascii="Times New Roman" w:hAnsi="Times New Roman" w:cs="Times New Roman"/>
                <w:lang w:val="uk-UA"/>
              </w:rPr>
              <w:t>надання послуг</w:t>
            </w:r>
            <w:r>
              <w:rPr>
                <w:rFonts w:ascii="Times New Roman" w:eastAsia="Calibri" w:hAnsi="Times New Roman" w:cs="Times New Roman"/>
                <w:lang w:val="uk-UA" w:eastAsia="en-US"/>
              </w:rPr>
              <w:t xml:space="preserve">, який є предметом закупівлі визначена в </w:t>
            </w:r>
            <w:r>
              <w:rPr>
                <w:rFonts w:ascii="Times New Roman" w:hAnsi="Times New Roman" w:cs="Times New Roman"/>
                <w:lang w:val="uk-UA"/>
              </w:rPr>
              <w:t xml:space="preserve">технічних вимогах </w:t>
            </w:r>
            <w:r>
              <w:rPr>
                <w:rFonts w:ascii="Times New Roman" w:hAnsi="Times New Roman" w:cs="Times New Roman"/>
                <w:b/>
                <w:lang w:val="uk-UA"/>
              </w:rPr>
              <w:t>Додаток 2</w:t>
            </w:r>
            <w:r>
              <w:rPr>
                <w:rFonts w:ascii="Times New Roman" w:hAnsi="Times New Roman" w:cs="Times New Roman"/>
                <w:lang w:val="uk-UA"/>
              </w:rPr>
              <w:t xml:space="preserve"> до цієї документації</w:t>
            </w:r>
            <w:r>
              <w:rPr>
                <w:rFonts w:ascii="Times New Roman" w:eastAsia="Calibri" w:hAnsi="Times New Roman" w:cs="Times New Roman"/>
                <w:lang w:val="uk-UA" w:eastAsia="en-US"/>
              </w:rPr>
              <w:t>.</w:t>
            </w:r>
          </w:p>
        </w:tc>
      </w:tr>
      <w:tr w:rsidR="007D5143" w:rsidTr="00C07CB0">
        <w:trPr>
          <w:trHeight w:val="106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660" w:type="dxa"/>
          </w:tcPr>
          <w:p w:rsidR="00C07CB0" w:rsidRDefault="00C07CB0" w:rsidP="00284357">
            <w:pPr>
              <w:rPr>
                <w:rFonts w:ascii="Times New Roman" w:hAnsi="Times New Roman" w:cs="Times New Roman"/>
                <w:lang w:val="uk-UA"/>
              </w:rPr>
            </w:pPr>
          </w:p>
          <w:p w:rsidR="007D5143" w:rsidRPr="00284357" w:rsidRDefault="008E0024" w:rsidP="00284357">
            <w:pPr>
              <w:rPr>
                <w:rFonts w:ascii="Times New Roman" w:hAnsi="Times New Roman" w:cs="Times New Roman"/>
                <w:lang w:val="uk-UA"/>
              </w:rPr>
            </w:pPr>
            <w:r w:rsidRPr="00284357">
              <w:rPr>
                <w:rFonts w:ascii="Times New Roman" w:hAnsi="Times New Roman" w:cs="Times New Roman"/>
                <w:lang w:val="uk-UA"/>
              </w:rPr>
              <w:t xml:space="preserve">до 31.12.2024 року </w:t>
            </w:r>
          </w:p>
        </w:tc>
      </w:tr>
      <w:tr w:rsidR="007D5143">
        <w:trPr>
          <w:trHeight w:val="841"/>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660" w:type="dxa"/>
          </w:tcPr>
          <w:p w:rsidR="007D5143" w:rsidRDefault="008E0024">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0" w:type="dxa"/>
          </w:tcPr>
          <w:p w:rsidR="007D5143" w:rsidRDefault="008E0024">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0" w:type="dxa"/>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s="Times New Roman"/>
                <w:sz w:val="24"/>
                <w:szCs w:val="24"/>
              </w:rPr>
              <w:t>крім  тих</w:t>
            </w:r>
            <w:proofErr w:type="gramEnd"/>
            <w:r>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D5143" w:rsidRDefault="008E002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 xml:space="preserve">. </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143">
        <w:trPr>
          <w:trHeight w:val="501"/>
          <w:jc w:val="center"/>
        </w:trPr>
        <w:tc>
          <w:tcPr>
            <w:tcW w:w="10376" w:type="dxa"/>
            <w:gridSpan w:val="3"/>
            <w:vAlign w:val="center"/>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D5143">
        <w:trPr>
          <w:trHeight w:val="1975"/>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1" w:type="dxa"/>
          </w:tcPr>
          <w:p w:rsidR="007D5143" w:rsidRDefault="008E00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0" w:type="dxa"/>
          </w:tcPr>
          <w:p w:rsidR="00284357" w:rsidRPr="00284357" w:rsidRDefault="00284357" w:rsidP="00284357">
            <w:pPr>
              <w:spacing w:line="240" w:lineRule="auto"/>
              <w:jc w:val="both"/>
              <w:rPr>
                <w:rFonts w:ascii="Times New Roman" w:eastAsia="Times New Roman" w:hAnsi="Times New Roman" w:cs="Times New Roman"/>
                <w:sz w:val="24"/>
                <w:szCs w:val="24"/>
                <w:lang w:val="uk-UA"/>
              </w:rPr>
            </w:pPr>
            <w:r w:rsidRPr="00284357">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84357" w:rsidRPr="00284357" w:rsidRDefault="00284357" w:rsidP="00284357">
            <w:pPr>
              <w:spacing w:line="240" w:lineRule="auto"/>
              <w:jc w:val="both"/>
              <w:rPr>
                <w:rFonts w:ascii="Times New Roman" w:eastAsia="Times New Roman" w:hAnsi="Times New Roman" w:cs="Times New Roman"/>
                <w:sz w:val="24"/>
                <w:szCs w:val="24"/>
                <w:lang w:val="uk-UA"/>
              </w:rPr>
            </w:pPr>
            <w:r w:rsidRPr="00284357">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84357" w:rsidRPr="00284357" w:rsidRDefault="00284357" w:rsidP="00284357">
            <w:pPr>
              <w:widowControl w:val="0"/>
              <w:spacing w:line="240" w:lineRule="auto"/>
              <w:jc w:val="both"/>
              <w:rPr>
                <w:rFonts w:ascii="Times New Roman" w:eastAsia="Times New Roman" w:hAnsi="Times New Roman" w:cs="Times New Roman"/>
                <w:color w:val="auto"/>
                <w:sz w:val="24"/>
                <w:szCs w:val="24"/>
                <w:highlight w:val="white"/>
              </w:rPr>
            </w:pPr>
            <w:r w:rsidRPr="00284357">
              <w:rPr>
                <w:rFonts w:ascii="Times New Roman" w:eastAsia="Times New Roman" w:hAnsi="Times New Roman" w:cs="Times New Roman"/>
                <w:color w:val="auto"/>
                <w:sz w:val="24"/>
                <w:szCs w:val="24"/>
                <w:highlight w:val="white"/>
              </w:rPr>
              <w:t xml:space="preserve">Замовник повинен </w:t>
            </w:r>
            <w:r w:rsidRPr="00284357">
              <w:rPr>
                <w:rFonts w:ascii="Times New Roman" w:eastAsia="Times New Roman" w:hAnsi="Times New Roman" w:cs="Times New Roman"/>
                <w:b/>
                <w:i/>
                <w:color w:val="auto"/>
                <w:sz w:val="24"/>
                <w:szCs w:val="24"/>
                <w:highlight w:val="white"/>
              </w:rPr>
              <w:t>протягом трьох днів</w:t>
            </w:r>
            <w:r w:rsidRPr="00284357">
              <w:rPr>
                <w:rFonts w:ascii="Times New Roman" w:eastAsia="Times New Roman" w:hAnsi="Times New Roman" w:cs="Times New Roman"/>
                <w:color w:val="auto"/>
                <w:sz w:val="24"/>
                <w:szCs w:val="24"/>
                <w:highlight w:val="white"/>
              </w:rPr>
              <w:t xml:space="preserve"> з дати їх </w:t>
            </w:r>
            <w:r w:rsidRPr="00284357">
              <w:rPr>
                <w:rFonts w:ascii="Times New Roman" w:eastAsia="Times New Roman" w:hAnsi="Times New Roman" w:cs="Times New Roman"/>
                <w:color w:val="auto"/>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284357" w:rsidRPr="00284357" w:rsidRDefault="00284357" w:rsidP="00284357">
            <w:pPr>
              <w:widowControl w:val="0"/>
              <w:spacing w:line="240" w:lineRule="auto"/>
              <w:jc w:val="both"/>
              <w:rPr>
                <w:rFonts w:ascii="Times New Roman" w:eastAsia="Times New Roman" w:hAnsi="Times New Roman" w:cs="Times New Roman"/>
                <w:color w:val="auto"/>
                <w:sz w:val="24"/>
                <w:szCs w:val="24"/>
                <w:highlight w:val="white"/>
              </w:rPr>
            </w:pPr>
            <w:r w:rsidRPr="00284357">
              <w:rPr>
                <w:rFonts w:ascii="Times New Roman" w:eastAsia="Times New Roman" w:hAnsi="Times New Roman" w:cs="Times New Roman"/>
                <w:color w:val="auto"/>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143" w:rsidRDefault="00284357" w:rsidP="00284357">
            <w:pPr>
              <w:widowControl w:val="0"/>
              <w:spacing w:line="240" w:lineRule="auto"/>
              <w:jc w:val="both"/>
              <w:rPr>
                <w:rFonts w:ascii="Times New Roman" w:eastAsia="Times New Roman" w:hAnsi="Times New Roman" w:cs="Times New Roman"/>
                <w:i/>
                <w:sz w:val="24"/>
                <w:szCs w:val="24"/>
              </w:rPr>
            </w:pPr>
            <w:r w:rsidRPr="00284357">
              <w:rPr>
                <w:rFonts w:ascii="Times New Roman" w:eastAsia="Times New Roman" w:hAnsi="Times New Roman" w:cs="Times New Roman"/>
                <w:color w:val="auto"/>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4357">
              <w:rPr>
                <w:rFonts w:ascii="Times New Roman" w:eastAsia="Times New Roman" w:hAnsi="Times New Roman" w:cs="Times New Roman"/>
                <w:b/>
                <w:i/>
                <w:color w:val="auto"/>
                <w:sz w:val="24"/>
                <w:szCs w:val="24"/>
                <w:highlight w:val="white"/>
              </w:rPr>
              <w:t>не менш як на чотири дні.</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660" w:type="dxa"/>
          </w:tcPr>
          <w:p w:rsidR="00284357" w:rsidRPr="00284357" w:rsidRDefault="00284357" w:rsidP="00284357">
            <w:pPr>
              <w:spacing w:before="120" w:line="240" w:lineRule="auto"/>
              <w:jc w:val="both"/>
              <w:rPr>
                <w:rFonts w:ascii="Times New Roman" w:eastAsia="Times New Roman" w:hAnsi="Times New Roman" w:cs="Times New Roman"/>
                <w:color w:val="auto"/>
                <w:sz w:val="24"/>
                <w:szCs w:val="24"/>
                <w:highlight w:val="white"/>
              </w:rPr>
            </w:pPr>
            <w:r w:rsidRPr="00284357">
              <w:rPr>
                <w:rFonts w:ascii="Times New Roman" w:eastAsia="Times New Roman" w:hAnsi="Times New Roman" w:cs="Times New Roman"/>
                <w:color w:val="auto"/>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84357">
                <w:rPr>
                  <w:rFonts w:ascii="Times New Roman" w:eastAsia="Times New Roman" w:hAnsi="Times New Roman" w:cs="Times New Roman"/>
                  <w:color w:val="auto"/>
                  <w:sz w:val="24"/>
                  <w:szCs w:val="24"/>
                  <w:highlight w:val="white"/>
                </w:rPr>
                <w:t>статті 8</w:t>
              </w:r>
            </w:hyperlink>
            <w:r w:rsidRPr="00284357">
              <w:rPr>
                <w:rFonts w:ascii="Times New Roman" w:eastAsia="Times New Roman" w:hAnsi="Times New Roman" w:cs="Times New Roman"/>
                <w:color w:val="auto"/>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143" w:rsidRDefault="00284357" w:rsidP="00284357">
            <w:pPr>
              <w:widowControl w:val="0"/>
              <w:spacing w:line="240" w:lineRule="auto"/>
              <w:jc w:val="both"/>
              <w:rPr>
                <w:rFonts w:ascii="Times New Roman" w:eastAsia="Times New Roman" w:hAnsi="Times New Roman" w:cs="Times New Roman"/>
                <w:sz w:val="24"/>
                <w:szCs w:val="24"/>
                <w:highlight w:val="white"/>
              </w:rPr>
            </w:pPr>
            <w:r w:rsidRPr="00284357">
              <w:rPr>
                <w:rFonts w:ascii="Times New Roman" w:eastAsia="Times New Roman" w:hAnsi="Times New Roman" w:cs="Times New Roman"/>
                <w:color w:val="auto"/>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84357">
              <w:rPr>
                <w:rFonts w:ascii="Times New Roman" w:eastAsia="Times New Roman" w:hAnsi="Times New Roman" w:cs="Times New Roman"/>
                <w:b/>
                <w:i/>
                <w:color w:val="auto"/>
                <w:sz w:val="24"/>
                <w:szCs w:val="24"/>
                <w:highlight w:val="white"/>
              </w:rPr>
              <w:t>у вигляді нової редакції тендерної документації додатково до початкової редакції тендерної документації.</w:t>
            </w:r>
            <w:r w:rsidRPr="00284357">
              <w:rPr>
                <w:rFonts w:ascii="Times New Roman" w:eastAsia="Times New Roman" w:hAnsi="Times New Roman" w:cs="Times New Roman"/>
                <w:i/>
                <w:color w:val="auto"/>
                <w:sz w:val="24"/>
                <w:szCs w:val="24"/>
                <w:highlight w:val="white"/>
              </w:rPr>
              <w:t xml:space="preserve"> </w:t>
            </w:r>
            <w:r w:rsidRPr="00284357">
              <w:rPr>
                <w:rFonts w:ascii="Times New Roman" w:eastAsia="Times New Roman" w:hAnsi="Times New Roman" w:cs="Times New Roman"/>
                <w:b/>
                <w:i/>
                <w:color w:val="auto"/>
                <w:sz w:val="24"/>
                <w:szCs w:val="24"/>
                <w:highlight w:val="white"/>
              </w:rPr>
              <w:t>Замовник разом із змінами до тендерної документації в окремому документі оприлюднює перелік змін</w:t>
            </w:r>
            <w:r w:rsidRPr="00284357">
              <w:rPr>
                <w:rFonts w:ascii="Times New Roman" w:eastAsia="Times New Roman" w:hAnsi="Times New Roman" w:cs="Times New Roman"/>
                <w:color w:val="auto"/>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143">
        <w:trPr>
          <w:trHeight w:val="480"/>
          <w:jc w:val="center"/>
        </w:trPr>
        <w:tc>
          <w:tcPr>
            <w:tcW w:w="10376" w:type="dxa"/>
            <w:gridSpan w:val="3"/>
            <w:vAlign w:val="center"/>
          </w:tcPr>
          <w:p w:rsidR="007D5143" w:rsidRDefault="008E0024">
            <w:pPr>
              <w:jc w:val="center"/>
              <w:rPr>
                <w:rFonts w:ascii="Times New Roman" w:hAnsi="Times New Roman" w:cs="Times New Roman"/>
                <w:lang w:val="uk-UA"/>
              </w:rPr>
            </w:pPr>
            <w:r>
              <w:rPr>
                <w:rFonts w:ascii="Times New Roman" w:hAnsi="Times New Roman" w:cs="Times New Roman"/>
                <w:b/>
              </w:rPr>
              <w:t>Розділ 3. Інструкція з підготовки тендерної пропозиції</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w:t>
            </w:r>
            <w:proofErr w:type="gramStart"/>
            <w:r>
              <w:rPr>
                <w:rFonts w:ascii="Times New Roman" w:eastAsia="Times New Roman" w:hAnsi="Times New Roman" w:cs="Times New Roman"/>
                <w:sz w:val="24"/>
                <w:szCs w:val="24"/>
              </w:rPr>
              <w:t>до порядку</w:t>
            </w:r>
            <w:proofErr w:type="gramEnd"/>
            <w:r>
              <w:rPr>
                <w:rFonts w:ascii="Times New Roman" w:eastAsia="Times New Roman" w:hAnsi="Times New Roman" w:cs="Times New Roman"/>
                <w:sz w:val="24"/>
                <w:szCs w:val="24"/>
              </w:rPr>
              <w:t xml:space="preserve">,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w:t>
            </w:r>
            <w:proofErr w:type="gramStart"/>
            <w:r>
              <w:rPr>
                <w:rFonts w:ascii="Times New Roman" w:eastAsia="Times New Roman" w:hAnsi="Times New Roman" w:cs="Times New Roman"/>
                <w:sz w:val="24"/>
                <w:szCs w:val="24"/>
              </w:rPr>
              <w:t>кожного  субпідрядника</w:t>
            </w:r>
            <w:proofErr w:type="gramEnd"/>
            <w:r>
              <w:rPr>
                <w:rFonts w:ascii="Times New Roman" w:eastAsia="Times New Roman" w:hAnsi="Times New Roman" w:cs="Times New Roman"/>
                <w:sz w:val="24"/>
                <w:szCs w:val="24"/>
              </w:rPr>
              <w:t>/ співвиконавця у разі залучення (відповідно до п. 7 «Інформація про субпідрядника/співвиконавця» даного Розділу;</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D5143" w:rsidRDefault="008E0024">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proofErr w:type="gramStart"/>
            <w:r>
              <w:rPr>
                <w:rFonts w:ascii="Times New Roman" w:eastAsia="Times New Roman" w:hAnsi="Times New Roman" w:cs="Times New Roman"/>
                <w:sz w:val="24"/>
                <w:szCs w:val="24"/>
              </w:rPr>
              <w:t>пропозиції  Учасника</w:t>
            </w:r>
            <w:proofErr w:type="gramEnd"/>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D5143" w:rsidRDefault="008E002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5143" w:rsidRDefault="008E0024">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D5143" w:rsidRDefault="008E0024">
            <w:pPr>
              <w:widowControl w:val="0"/>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143" w:rsidRDefault="008E0024">
            <w:pPr>
              <w:widowControl w:val="0"/>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7D5143" w:rsidRDefault="008E0024">
            <w:pPr>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rsidR="007D5143" w:rsidRDefault="008E0024">
            <w:pPr>
              <w:widowControl w:val="0"/>
              <w:spacing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5143" w:rsidRDefault="008E0024">
            <w:pPr>
              <w:widowControl w:val="0"/>
              <w:spacing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7D5143" w:rsidRDefault="008E0024">
            <w:pPr>
              <w:widowControl w:val="0"/>
              <w:spacing w:line="240" w:lineRule="auto"/>
              <w:jc w:val="both"/>
              <w:rPr>
                <w:rFonts w:ascii="Times New Roman" w:eastAsia="Times New Roman" w:hAnsi="Times New Roman" w:cs="Times New Roman"/>
                <w:b/>
                <w:sz w:val="24"/>
                <w:szCs w:val="24"/>
              </w:rPr>
            </w:pPr>
            <w:bookmarkStart w:id="1" w:name="_heading=h.3znysh7"/>
            <w:bookmarkEnd w:id="1"/>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D5143" w:rsidRDefault="008E002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7D5143" w:rsidRDefault="008E002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тендерна пропозиція учасника повинна бути </w:t>
            </w:r>
            <w:proofErr w:type="gramStart"/>
            <w:r>
              <w:rPr>
                <w:rFonts w:ascii="Times New Roman" w:eastAsia="Times New Roman" w:hAnsi="Times New Roman" w:cs="Times New Roman"/>
                <w:b/>
                <w:sz w:val="24"/>
                <w:szCs w:val="24"/>
              </w:rPr>
              <w:t>підписана  кваліфікованим</w:t>
            </w:r>
            <w:proofErr w:type="gramEnd"/>
            <w:r>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7D5143" w:rsidRDefault="008E002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5143" w:rsidRDefault="008E002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7D5143" w:rsidRDefault="008E002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5143" w:rsidRDefault="008E002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w:t>
            </w:r>
            <w:r>
              <w:rPr>
                <w:rFonts w:ascii="Times New Roman" w:eastAsia="Times New Roman" w:hAnsi="Times New Roman" w:cs="Times New Roman"/>
                <w:b/>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D5143" w:rsidRDefault="008E0024">
            <w:pPr>
              <w:widowControl w:val="0"/>
              <w:spacing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D5143" w:rsidRDefault="008E0024">
            <w:pPr>
              <w:widowControl w:val="0"/>
              <w:spacing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D5143" w:rsidRDefault="008E0024">
            <w:pPr>
              <w:widowControl w:val="0"/>
              <w:spacing w:line="240" w:lineRule="auto"/>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w:t>
            </w:r>
            <w:proofErr w:type="gramStart"/>
            <w:r>
              <w:rPr>
                <w:rFonts w:ascii="Times New Roman" w:eastAsia="Times New Roman" w:hAnsi="Times New Roman" w:cs="Times New Roman"/>
                <w:sz w:val="24"/>
                <w:szCs w:val="24"/>
              </w:rPr>
              <w:t>пропозиції  подаються</w:t>
            </w:r>
            <w:proofErr w:type="gramEnd"/>
            <w:r>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D5143" w:rsidRDefault="008E0024">
            <w:pPr>
              <w:widowControl w:val="0"/>
              <w:spacing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D5143" w:rsidRDefault="008E0024">
            <w:pPr>
              <w:jc w:val="both"/>
              <w:rPr>
                <w:rFonts w:ascii="Times New Roman" w:hAnsi="Times New Roman" w:cs="Times New Roman"/>
                <w:sz w:val="19"/>
                <w:szCs w:val="19"/>
                <w:lang w:val="uk-UA"/>
              </w:rPr>
            </w:pPr>
            <w:bookmarkStart w:id="4" w:name="_heading=h.ftj7vaqoric"/>
            <w:bookmarkEnd w:id="4"/>
            <w:r>
              <w:rPr>
                <w:rFonts w:ascii="Times New Roman" w:hAnsi="Times New Roman" w:cs="Times New Roman"/>
              </w:rPr>
              <w:t>Кожен учасник має право подати тільки одну тендерну пропозицію</w:t>
            </w:r>
            <w:r>
              <w:rPr>
                <w:rFonts w:ascii="Times New Roman" w:hAnsi="Times New Roman" w:cs="Times New Roman"/>
                <w:lang w:val="uk-UA"/>
              </w:rPr>
              <w:t>.</w:t>
            </w:r>
            <w:r>
              <w:rPr>
                <w:rFonts w:ascii="Times New Roman" w:hAnsi="Times New Roman" w:cs="Times New Roman"/>
                <w:b/>
                <w:highlight w:val="white"/>
              </w:rPr>
              <w:t xml:space="preserve"> </w:t>
            </w:r>
          </w:p>
        </w:tc>
      </w:tr>
      <w:tr w:rsidR="007D5143">
        <w:trPr>
          <w:trHeight w:val="584"/>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lastRenderedPageBreak/>
              <w:t>2</w:t>
            </w:r>
          </w:p>
        </w:tc>
        <w:tc>
          <w:tcPr>
            <w:tcW w:w="3011" w:type="dxa"/>
          </w:tcPr>
          <w:p w:rsidR="007D5143" w:rsidRDefault="008E0024">
            <w:pPr>
              <w:rPr>
                <w:rFonts w:ascii="Times New Roman" w:hAnsi="Times New Roman" w:cs="Times New Roman"/>
                <w:lang w:val="uk-UA"/>
              </w:rPr>
            </w:pPr>
            <w:bookmarkStart w:id="5" w:name="_heading=h.tyjcwt"/>
            <w:bookmarkEnd w:id="5"/>
            <w:r>
              <w:rPr>
                <w:rFonts w:ascii="Times New Roman" w:hAnsi="Times New Roman" w:cs="Times New Roman"/>
                <w:b/>
                <w:lang w:val="uk-UA"/>
              </w:rPr>
              <w:t>Забезпечення тендерної пропозиції</w:t>
            </w:r>
          </w:p>
        </w:tc>
        <w:tc>
          <w:tcPr>
            <w:tcW w:w="6660" w:type="dxa"/>
            <w:vAlign w:val="center"/>
          </w:tcPr>
          <w:p w:rsidR="007D5143" w:rsidRDefault="008E0024">
            <w:pPr>
              <w:jc w:val="both"/>
              <w:rPr>
                <w:rFonts w:ascii="Times New Roman" w:hAnsi="Times New Roman" w:cs="Times New Roman"/>
                <w:lang w:val="uk-UA"/>
              </w:rPr>
            </w:pPr>
            <w:r>
              <w:rPr>
                <w:rFonts w:ascii="Times New Roman" w:hAnsi="Times New Roman" w:cs="Times New Roman"/>
                <w:lang w:val="uk-UA"/>
              </w:rPr>
              <w:t>Забезпечення тендерної пропозиції  не вимагається.</w:t>
            </w:r>
          </w:p>
        </w:tc>
      </w:tr>
      <w:tr w:rsidR="007D5143">
        <w:trPr>
          <w:trHeight w:val="913"/>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t>3</w:t>
            </w:r>
          </w:p>
        </w:tc>
        <w:tc>
          <w:tcPr>
            <w:tcW w:w="3011" w:type="dxa"/>
          </w:tcPr>
          <w:p w:rsidR="007D5143" w:rsidRDefault="008E0024">
            <w:pPr>
              <w:rPr>
                <w:rFonts w:ascii="Times New Roman" w:hAnsi="Times New Roman" w:cs="Times New Roman"/>
                <w:b/>
                <w:lang w:val="uk-UA"/>
              </w:rPr>
            </w:pPr>
            <w:r>
              <w:rPr>
                <w:rFonts w:ascii="Times New Roman" w:hAnsi="Times New Roman" w:cs="Times New Roman"/>
                <w:b/>
              </w:rPr>
              <w:t>Умови повернення чи неповернення забезпечення тендерної пропозиції</w:t>
            </w:r>
          </w:p>
        </w:tc>
        <w:tc>
          <w:tcPr>
            <w:tcW w:w="6660" w:type="dxa"/>
            <w:vAlign w:val="center"/>
          </w:tcPr>
          <w:p w:rsidR="007D5143" w:rsidRDefault="008E0024">
            <w:pPr>
              <w:jc w:val="both"/>
              <w:rPr>
                <w:rFonts w:ascii="Times New Roman" w:hAnsi="Times New Roman" w:cs="Times New Roman"/>
                <w:lang w:val="uk-UA"/>
              </w:rPr>
            </w:pPr>
            <w:r>
              <w:rPr>
                <w:rFonts w:ascii="Times New Roman" w:hAnsi="Times New Roman" w:cs="Times New Roman"/>
                <w:lang w:val="uk-UA"/>
              </w:rPr>
              <w:t>Не передбачається.</w:t>
            </w:r>
          </w:p>
        </w:tc>
      </w:tr>
      <w:tr w:rsidR="007D5143">
        <w:trPr>
          <w:trHeight w:val="560"/>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t>4</w:t>
            </w:r>
          </w:p>
        </w:tc>
        <w:tc>
          <w:tcPr>
            <w:tcW w:w="3011" w:type="dxa"/>
          </w:tcPr>
          <w:p w:rsidR="007D5143" w:rsidRDefault="008E0024">
            <w:pPr>
              <w:rPr>
                <w:rFonts w:ascii="Times New Roman" w:hAnsi="Times New Roman" w:cs="Times New Roman"/>
                <w:lang w:val="uk-UA"/>
              </w:rPr>
            </w:pPr>
            <w:r>
              <w:rPr>
                <w:rFonts w:ascii="Times New Roman" w:hAnsi="Times New Roman" w:cs="Times New Roman"/>
                <w:b/>
              </w:rPr>
              <w:t>Строк, протягом якого тендерні пропозиції є дійсними</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w:t>
            </w:r>
            <w:r>
              <w:rPr>
                <w:rFonts w:ascii="Times New Roman" w:hAnsi="Times New Roman" w:cs="Times New Roman"/>
                <w:lang w:val="uk-UA"/>
              </w:rPr>
              <w:t xml:space="preserve"> </w:t>
            </w:r>
            <w:r>
              <w:rPr>
                <w:rFonts w:ascii="Times New Roman" w:hAnsi="Times New Roman" w:cs="Times New Roman"/>
                <w:b/>
                <w:i/>
                <w:u w:val="single"/>
                <w:lang w:val="uk-UA"/>
              </w:rPr>
              <w:t>протягом 90 (дев’яносто) днів</w:t>
            </w:r>
            <w:r>
              <w:rPr>
                <w:rFonts w:ascii="Times New Roman" w:hAnsi="Times New Roman" w:cs="Times New Roman"/>
                <w:lang w:val="uk-UA"/>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5143" w:rsidRDefault="008E002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D5143" w:rsidRDefault="008E0024">
            <w:pPr>
              <w:jc w:val="both"/>
              <w:rPr>
                <w:rFonts w:ascii="Times New Roman" w:hAnsi="Times New Roman" w:cs="Times New Roman"/>
                <w:strike/>
                <w:lang w:val="uk-UA"/>
              </w:rPr>
            </w:pPr>
            <w:r>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143">
        <w:trPr>
          <w:trHeight w:val="564"/>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60" w:type="dxa"/>
            <w:vAlign w:val="center"/>
          </w:tcPr>
          <w:p w:rsidR="007D5143" w:rsidRDefault="008E0024">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rsidR="007D5143" w:rsidRDefault="008E0024">
            <w:pPr>
              <w:widowControl w:val="0"/>
              <w:spacing w:line="240" w:lineRule="auto"/>
              <w:ind w:right="1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D5143" w:rsidRDefault="008E0024">
            <w:pPr>
              <w:widowControl w:val="0"/>
              <w:spacing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5143" w:rsidRDefault="008E0024">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D5143" w:rsidRDefault="008E002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5143" w:rsidRDefault="007D5143">
            <w:pPr>
              <w:spacing w:line="240" w:lineRule="auto"/>
              <w:jc w:val="both"/>
              <w:rPr>
                <w:rFonts w:ascii="Times New Roman" w:eastAsia="Times New Roman" w:hAnsi="Times New Roman" w:cs="Times New Roman"/>
                <w:sz w:val="24"/>
                <w:szCs w:val="24"/>
                <w:highlight w:val="white"/>
              </w:rPr>
            </w:pPr>
          </w:p>
          <w:p w:rsidR="007D5143" w:rsidRDefault="008E002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5143" w:rsidRDefault="008E0024">
            <w:pPr>
              <w:jc w:val="both"/>
              <w:rPr>
                <w:rFonts w:ascii="Times New Roman" w:hAnsi="Times New Roman" w:cs="Times New Roman"/>
                <w:strike/>
                <w:lang w:val="uk-UA"/>
              </w:rPr>
            </w:pPr>
            <w:r>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0" w:type="dxa"/>
            <w:vAlign w:val="center"/>
          </w:tcPr>
          <w:p w:rsidR="007D5143" w:rsidRDefault="008E0024">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143">
        <w:trPr>
          <w:trHeight w:val="1119"/>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lastRenderedPageBreak/>
              <w:t>7</w:t>
            </w:r>
          </w:p>
        </w:tc>
        <w:tc>
          <w:tcPr>
            <w:tcW w:w="3011" w:type="dxa"/>
          </w:tcPr>
          <w:p w:rsidR="007D5143" w:rsidRDefault="008E0024">
            <w:pPr>
              <w:rPr>
                <w:rFonts w:ascii="Times New Roman" w:hAnsi="Times New Roman" w:cs="Times New Roman"/>
                <w:lang w:val="uk-UA"/>
              </w:rPr>
            </w:pPr>
            <w:r>
              <w:rPr>
                <w:rFonts w:ascii="Times New Roman" w:hAnsi="Times New Roman" w:cs="Times New Roman"/>
                <w:b/>
                <w:lang w:val="uk-UA"/>
              </w:rPr>
              <w:t>Інформація про співвиконавця (у випадку закупівлі послуг)</w:t>
            </w:r>
          </w:p>
        </w:tc>
        <w:tc>
          <w:tcPr>
            <w:tcW w:w="6660" w:type="dxa"/>
            <w:vAlign w:val="center"/>
          </w:tcPr>
          <w:p w:rsidR="007D5143" w:rsidRDefault="008E0024">
            <w:pPr>
              <w:ind w:right="142"/>
              <w:jc w:val="both"/>
              <w:rPr>
                <w:rFonts w:ascii="Times New Roman" w:hAnsi="Times New Roman" w:cs="Times New Roman"/>
                <w:lang w:val="uk-UA"/>
              </w:rPr>
            </w:pPr>
            <w:r>
              <w:rPr>
                <w:rFonts w:ascii="Times New Roman" w:hAnsi="Times New Roman" w:cs="Times New Roman"/>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 </w:t>
            </w:r>
            <w:r>
              <w:rPr>
                <w:rFonts w:ascii="Times New Roman" w:hAnsi="Times New Roman" w:cs="Times New Roman"/>
                <w:i/>
                <w:highlight w:val="white"/>
              </w:rPr>
              <w:t>(надається у разі залучення).</w:t>
            </w:r>
          </w:p>
        </w:tc>
      </w:tr>
      <w:tr w:rsidR="007D5143">
        <w:trPr>
          <w:trHeight w:val="841"/>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143">
        <w:trPr>
          <w:trHeight w:val="508"/>
          <w:jc w:val="center"/>
        </w:trPr>
        <w:tc>
          <w:tcPr>
            <w:tcW w:w="10376" w:type="dxa"/>
            <w:gridSpan w:val="3"/>
            <w:vAlign w:val="center"/>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7D5143">
        <w:trPr>
          <w:trHeight w:val="70"/>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t>1</w:t>
            </w:r>
          </w:p>
        </w:tc>
        <w:tc>
          <w:tcPr>
            <w:tcW w:w="3011" w:type="dxa"/>
          </w:tcPr>
          <w:p w:rsidR="007D5143" w:rsidRDefault="008E0024">
            <w:pPr>
              <w:rPr>
                <w:rFonts w:ascii="Times New Roman" w:hAnsi="Times New Roman" w:cs="Times New Roman"/>
                <w:lang w:val="uk-UA"/>
              </w:rPr>
            </w:pPr>
            <w:r>
              <w:rPr>
                <w:rFonts w:ascii="Times New Roman" w:hAnsi="Times New Roman" w:cs="Times New Roman"/>
                <w:b/>
                <w:lang w:val="uk-UA"/>
              </w:rPr>
              <w:t>Кінцевий строк подання тендерної пропозиції</w:t>
            </w:r>
          </w:p>
        </w:tc>
        <w:tc>
          <w:tcPr>
            <w:tcW w:w="6660" w:type="dxa"/>
            <w:vAlign w:val="center"/>
          </w:tcPr>
          <w:p w:rsidR="00284357" w:rsidRPr="00284357" w:rsidRDefault="00284357" w:rsidP="00284357">
            <w:pPr>
              <w:widowControl w:val="0"/>
              <w:spacing w:line="240" w:lineRule="auto"/>
              <w:ind w:right="120"/>
              <w:jc w:val="both"/>
              <w:rPr>
                <w:rFonts w:ascii="Times New Roman" w:eastAsia="Times New Roman" w:hAnsi="Times New Roman" w:cs="Times New Roman"/>
                <w:color w:val="auto"/>
                <w:sz w:val="24"/>
                <w:szCs w:val="24"/>
                <w:highlight w:val="white"/>
                <w:lang w:val="uk-UA"/>
              </w:rPr>
            </w:pPr>
            <w:r w:rsidRPr="00284357">
              <w:rPr>
                <w:rFonts w:ascii="Times New Roman" w:eastAsia="Times New Roman" w:hAnsi="Times New Roman" w:cs="Times New Roman"/>
                <w:color w:val="auto"/>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84357" w:rsidRPr="00284357" w:rsidRDefault="00284357" w:rsidP="00284357">
            <w:pPr>
              <w:widowControl w:val="0"/>
              <w:spacing w:after="60" w:line="240" w:lineRule="auto"/>
              <w:ind w:left="16" w:right="113"/>
              <w:contextualSpacing/>
              <w:jc w:val="both"/>
              <w:rPr>
                <w:rFonts w:ascii="Times New Roman" w:eastAsia="Times New Roman" w:hAnsi="Times New Roman" w:cs="Times New Roman"/>
                <w:color w:val="auto"/>
                <w:sz w:val="24"/>
                <w:szCs w:val="24"/>
                <w:lang w:val="uk-UA" w:eastAsia="en-US"/>
              </w:rPr>
            </w:pPr>
            <w:r w:rsidRPr="00284357">
              <w:rPr>
                <w:rFonts w:ascii="Times New Roman" w:eastAsia="Times New Roman" w:hAnsi="Times New Roman" w:cs="Times New Roman"/>
                <w:color w:val="auto"/>
                <w:sz w:val="24"/>
                <w:szCs w:val="24"/>
                <w:lang w:val="uk-UA" w:eastAsia="en-US"/>
              </w:rPr>
              <w:t>Отримана тендерна пропозиція автоматично вноситься до реєстру отриманих тендерних пропозтцій.</w:t>
            </w:r>
          </w:p>
          <w:p w:rsidR="00284357" w:rsidRPr="00284357" w:rsidRDefault="00284357" w:rsidP="00284357">
            <w:pPr>
              <w:widowControl w:val="0"/>
              <w:spacing w:after="60" w:line="240" w:lineRule="auto"/>
              <w:ind w:left="16" w:right="113"/>
              <w:contextualSpacing/>
              <w:jc w:val="both"/>
              <w:rPr>
                <w:rFonts w:ascii="Times New Roman" w:eastAsia="Times New Roman" w:hAnsi="Times New Roman" w:cs="Times New Roman"/>
                <w:color w:val="auto"/>
                <w:sz w:val="24"/>
                <w:szCs w:val="24"/>
                <w:lang w:val="uk-UA" w:eastAsia="en-US"/>
              </w:rPr>
            </w:pPr>
            <w:r w:rsidRPr="00284357">
              <w:rPr>
                <w:rFonts w:ascii="Times New Roman" w:eastAsia="Times New Roman" w:hAnsi="Times New Roman" w:cs="Times New Roman"/>
                <w:color w:val="auto"/>
                <w:sz w:val="24"/>
                <w:szCs w:val="24"/>
                <w:lang w:val="uk-UA" w:eastAsia="en-US"/>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D5143" w:rsidRDefault="00284357" w:rsidP="00284357">
            <w:pPr>
              <w:widowControl w:val="0"/>
              <w:spacing w:line="240" w:lineRule="auto"/>
              <w:jc w:val="both"/>
              <w:rPr>
                <w:rFonts w:ascii="Times New Roman" w:hAnsi="Times New Roman" w:cs="Times New Roman"/>
                <w:strike/>
              </w:rPr>
            </w:pPr>
            <w:r w:rsidRPr="00284357">
              <w:rPr>
                <w:rFonts w:ascii="Times New Roman" w:eastAsia="Times New Roman" w:hAnsi="Times New Roman" w:cs="Times New Roman"/>
                <w:color w:val="auto"/>
                <w:sz w:val="24"/>
                <w:szCs w:val="24"/>
                <w:lang w:val="uk-UA" w:eastAsia="en-US"/>
              </w:rPr>
              <w:t>Тендерні пропозиції після закінчення кінцевого строку їх подання не приймаються електронною системою закупівель.</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1" w:type="dxa"/>
          </w:tcPr>
          <w:p w:rsidR="007D5143" w:rsidRDefault="008E0024">
            <w:pPr>
              <w:widowControl w:val="0"/>
              <w:spacing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60" w:type="dxa"/>
            <w:vAlign w:val="center"/>
          </w:tcPr>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D5143">
        <w:trPr>
          <w:trHeight w:val="512"/>
          <w:jc w:val="center"/>
        </w:trPr>
        <w:tc>
          <w:tcPr>
            <w:tcW w:w="10376" w:type="dxa"/>
            <w:gridSpan w:val="3"/>
            <w:vAlign w:val="center"/>
          </w:tcPr>
          <w:p w:rsidR="007D5143" w:rsidRDefault="008E0024">
            <w:pPr>
              <w:jc w:val="center"/>
              <w:rPr>
                <w:rFonts w:ascii="Times New Roman" w:hAnsi="Times New Roman" w:cs="Times New Roman"/>
                <w:lang w:val="uk-UA"/>
              </w:rPr>
            </w:pPr>
            <w:r>
              <w:rPr>
                <w:rFonts w:ascii="Times New Roman" w:hAnsi="Times New Roman" w:cs="Times New Roman"/>
                <w:b/>
              </w:rPr>
              <w:t>Розділ 5. Оцінка тендерної пропозиції</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0" w:type="dxa"/>
            <w:vAlign w:val="center"/>
          </w:tcPr>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статті </w:t>
            </w:r>
            <w:r>
              <w:rPr>
                <w:rFonts w:ascii="Times New Roman" w:eastAsia="Times New Roman" w:hAnsi="Times New Roman" w:cs="Times New Roman"/>
                <w:sz w:val="24"/>
                <w:szCs w:val="24"/>
                <w:highlight w:val="white"/>
              </w:rPr>
              <w:lastRenderedPageBreak/>
              <w:t>29 Закону.</w:t>
            </w:r>
          </w:p>
          <w:p w:rsidR="007D5143" w:rsidRDefault="008E0024">
            <w:pPr>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5143" w:rsidRDefault="008E0024">
            <w:pPr>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5143" w:rsidRDefault="008E0024">
            <w:pPr>
              <w:widowControl w:val="0"/>
              <w:spacing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w:t>
            </w:r>
            <w:proofErr w:type="gramStart"/>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sz w:val="24"/>
                <w:szCs w:val="24"/>
                <w:u w:val="single"/>
              </w:rPr>
              <w:t xml:space="preserve"> не</w:t>
            </w:r>
            <w:proofErr w:type="gramEnd"/>
            <w:r>
              <w:rPr>
                <w:rFonts w:ascii="Times New Roman" w:eastAsia="Times New Roman" w:hAnsi="Times New Roman" w:cs="Times New Roman"/>
                <w:sz w:val="24"/>
                <w:szCs w:val="24"/>
                <w:u w:val="single"/>
              </w:rPr>
              <w:t xml:space="preserve">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5143" w:rsidRDefault="008E002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rPr>
              <w:t>розгляду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u w:val="single"/>
              </w:rPr>
              <w:t xml:space="preserve"> не</w:t>
            </w:r>
            <w:proofErr w:type="gramEnd"/>
            <w:r>
              <w:rPr>
                <w:rFonts w:ascii="Times New Roman" w:eastAsia="Times New Roman" w:hAnsi="Times New Roman" w:cs="Times New Roman"/>
                <w:sz w:val="24"/>
                <w:szCs w:val="24"/>
                <w:u w:val="single"/>
              </w:rPr>
              <w:t xml:space="preserve"> приймається </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Pr>
                <w:rFonts w:ascii="Times New Roman" w:eastAsia="Times New Roman" w:hAnsi="Times New Roman" w:cs="Times New Roman"/>
                <w:sz w:val="24"/>
                <w:szCs w:val="24"/>
              </w:rPr>
              <w:lastRenderedPageBreak/>
              <w:t xml:space="preserve">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rsidR="007D5143" w:rsidRDefault="008E0024">
            <w:pPr>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szCs w:val="24"/>
              </w:rPr>
              <w:t xml:space="preserve">– </w:t>
            </w:r>
            <w:r w:rsidR="00284357">
              <w:rPr>
                <w:rFonts w:ascii="Times New Roman" w:eastAsia="Times New Roman" w:hAnsi="Times New Roman" w:cs="Times New Roman"/>
                <w:sz w:val="24"/>
                <w:szCs w:val="24"/>
                <w:lang w:val="uk-UA"/>
              </w:rPr>
              <w:t>0,5</w:t>
            </w:r>
            <w:proofErr w:type="gramStart"/>
            <w:r>
              <w:rPr>
                <w:rFonts w:ascii="Times New Roman" w:eastAsia="Times New Roman" w:hAnsi="Times New Roman" w:cs="Times New Roman"/>
                <w:sz w:val="24"/>
                <w:szCs w:val="24"/>
              </w:rPr>
              <w:t>% .</w:t>
            </w:r>
            <w:proofErr w:type="gramEnd"/>
          </w:p>
          <w:p w:rsidR="007D5143" w:rsidRDefault="008E002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D5143" w:rsidRDefault="008E0024">
            <w:pPr>
              <w:keepNext/>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5143" w:rsidRDefault="008E0024">
            <w:pPr>
              <w:keepNext/>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143" w:rsidRDefault="008E002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143" w:rsidRDefault="008E0024">
            <w:pPr>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w:t>
            </w:r>
            <w:r>
              <w:rPr>
                <w:rFonts w:ascii="Times New Roman" w:eastAsia="Times New Roman" w:hAnsi="Times New Roman" w:cs="Times New Roman"/>
                <w:sz w:val="24"/>
                <w:szCs w:val="24"/>
              </w:rPr>
              <w:lastRenderedPageBreak/>
              <w:t>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D5143" w:rsidRDefault="008E0024">
            <w:pPr>
              <w:widowControl w:val="0"/>
              <w:spacing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5143" w:rsidRDefault="008E0024">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розрахунку </w:t>
            </w:r>
            <w:proofErr w:type="gramStart"/>
            <w:r>
              <w:rPr>
                <w:rFonts w:ascii="Times New Roman" w:eastAsia="Times New Roman" w:hAnsi="Times New Roman" w:cs="Times New Roman"/>
                <w:sz w:val="24"/>
                <w:szCs w:val="24"/>
              </w:rPr>
              <w:t>ціни  пропозиції</w:t>
            </w:r>
            <w:proofErr w:type="gramEnd"/>
            <w:r>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sz w:val="24"/>
                <w:szCs w:val="24"/>
                <w:lang w:val="uk-UA"/>
              </w:rPr>
              <w:t>.</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sz w:val="24"/>
                <w:szCs w:val="24"/>
              </w:rPr>
              <w:t>числі  у</w:t>
            </w:r>
            <w:proofErr w:type="gramEnd"/>
            <w:r>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Pr>
                <w:rFonts w:ascii="Times New Roman" w:eastAsia="Times New Roman" w:hAnsi="Times New Roman" w:cs="Times New Roman"/>
                <w:sz w:val="24"/>
                <w:szCs w:val="24"/>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sz w:val="24"/>
                <w:szCs w:val="24"/>
              </w:rPr>
              <w:t>Додатком  1</w:t>
            </w:r>
            <w:proofErr w:type="gramEnd"/>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sz w:val="24"/>
                <w:szCs w:val="24"/>
              </w:rPr>
              <w:t>до абзацу</w:t>
            </w:r>
            <w:proofErr w:type="gramEnd"/>
            <w:r>
              <w:rPr>
                <w:rFonts w:ascii="Times New Roman" w:eastAsia="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s="Times New Roman"/>
                <w:sz w:val="24"/>
                <w:szCs w:val="24"/>
              </w:rPr>
              <w:t>документ  або</w:t>
            </w:r>
            <w:proofErr w:type="gramEnd"/>
            <w:r>
              <w:rPr>
                <w:rFonts w:ascii="Times New Roman" w:eastAsia="Times New Roman" w:hAnsi="Times New Roman" w:cs="Times New Roman"/>
                <w:sz w:val="24"/>
                <w:szCs w:val="24"/>
              </w:rPr>
              <w:t xml:space="preserve"> інформацію один раз.</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Pr>
                <w:rFonts w:ascii="Times New Roman" w:eastAsia="Times New Roman" w:hAnsi="Times New Roman" w:cs="Times New Roman"/>
                <w:sz w:val="24"/>
                <w:szCs w:val="24"/>
              </w:rPr>
              <w:t>між  Учасником</w:t>
            </w:r>
            <w:proofErr w:type="gramEnd"/>
            <w:r>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5143" w:rsidRDefault="008E0024">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5143" w:rsidRDefault="008E0024">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D5143">
        <w:trPr>
          <w:trHeight w:val="711"/>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660" w:type="dxa"/>
            <w:vAlign w:val="center"/>
          </w:tcPr>
          <w:p w:rsidR="007D5143" w:rsidRDefault="008E0024">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eastAsia="Times New Roman" w:hAnsi="Times New Roman" w:cs="Times New Roman"/>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rPr>
              <w:t>до абзацу</w:t>
            </w:r>
            <w:proofErr w:type="gramEnd"/>
            <w:r>
              <w:rPr>
                <w:rFonts w:ascii="Times New Roman" w:eastAsia="Times New Roman" w:hAnsi="Times New Roman" w:cs="Times New Roman"/>
                <w:sz w:val="24"/>
                <w:szCs w:val="24"/>
                <w:highlight w:val="white"/>
              </w:rPr>
              <w:t xml:space="preserve"> першого частини третьої статті 22 Закону;</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D5143" w:rsidRDefault="008E0024">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5143" w:rsidRDefault="008E0024">
            <w:pPr>
              <w:shd w:val="clear" w:color="auto" w:fill="FFFFFF"/>
              <w:spacing w:line="240" w:lineRule="auto"/>
              <w:ind w:firstLine="567"/>
              <w:jc w:val="both"/>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D5143" w:rsidRDefault="008E002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143" w:rsidRDefault="008E002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143" w:rsidRDefault="008E002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5143" w:rsidRDefault="008E002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143">
        <w:trPr>
          <w:trHeight w:val="472"/>
          <w:jc w:val="center"/>
        </w:trPr>
        <w:tc>
          <w:tcPr>
            <w:tcW w:w="10376" w:type="dxa"/>
            <w:gridSpan w:val="3"/>
            <w:vAlign w:val="center"/>
          </w:tcPr>
          <w:p w:rsidR="007D5143" w:rsidRDefault="008E0024">
            <w:pPr>
              <w:jc w:val="center"/>
              <w:rPr>
                <w:rFonts w:ascii="Times New Roman" w:hAnsi="Times New Roman" w:cs="Times New Roman"/>
                <w:lang w:val="uk-UA"/>
              </w:rPr>
            </w:pPr>
            <w:r>
              <w:rPr>
                <w:rFonts w:ascii="Times New Roman" w:hAnsi="Times New Roman" w:cs="Times New Roman"/>
                <w:b/>
                <w:highlight w:val="white"/>
              </w:rPr>
              <w:lastRenderedPageBreak/>
              <w:t>Розділ 6. Результати торгів та укладання договору про закупівлю</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11" w:type="dxa"/>
          </w:tcPr>
          <w:p w:rsidR="007D5143" w:rsidRDefault="008E002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D5143" w:rsidRDefault="008E0024">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D5143">
        <w:trPr>
          <w:trHeight w:val="111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143">
        <w:trPr>
          <w:trHeight w:val="2271"/>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w:t>
            </w:r>
            <w:r>
              <w:rPr>
                <w:rFonts w:ascii="Times New Roman" w:eastAsia="Times New Roman" w:hAnsi="Times New Roman" w:cs="Times New Roman"/>
                <w:b/>
                <w:sz w:val="24"/>
                <w:szCs w:val="24"/>
                <w:lang w:val="uk-UA"/>
              </w:rPr>
              <w:t>е</w:t>
            </w:r>
            <w:r>
              <w:rPr>
                <w:rFonts w:ascii="Times New Roman" w:eastAsia="Times New Roman" w:hAnsi="Times New Roman" w:cs="Times New Roman"/>
                <w:b/>
                <w:sz w:val="24"/>
                <w:szCs w:val="24"/>
              </w:rPr>
              <w:t>кт договору про закупівлю</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Pr>
                <w:rFonts w:ascii="Times New Roman" w:eastAsia="Times New Roman" w:hAnsi="Times New Roman" w:cs="Times New Roman"/>
                <w:sz w:val="24"/>
                <w:szCs w:val="24"/>
                <w:lang w:val="uk-UA"/>
              </w:rPr>
              <w:t>е</w:t>
            </w:r>
            <w:r>
              <w:rPr>
                <w:rFonts w:ascii="Times New Roman" w:eastAsia="Times New Roman" w:hAnsi="Times New Roman" w:cs="Times New Roman"/>
                <w:sz w:val="24"/>
                <w:szCs w:val="24"/>
              </w:rPr>
              <w:t xml:space="preserve">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D5143" w:rsidRDefault="008E0024">
            <w:pPr>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5143">
        <w:trPr>
          <w:trHeight w:val="4799"/>
          <w:jc w:val="center"/>
        </w:trPr>
        <w:tc>
          <w:tcPr>
            <w:tcW w:w="705" w:type="dxa"/>
          </w:tcPr>
          <w:p w:rsidR="007D5143" w:rsidRDefault="008E002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5143" w:rsidRDefault="008E002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D5143" w:rsidRDefault="008E0024">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lang w:val="uk-UA"/>
              </w:rPr>
              <w:t>.</w:t>
            </w:r>
          </w:p>
        </w:tc>
      </w:tr>
      <w:tr w:rsidR="007D5143">
        <w:trPr>
          <w:trHeight w:val="832"/>
          <w:jc w:val="center"/>
        </w:trPr>
        <w:tc>
          <w:tcPr>
            <w:tcW w:w="705" w:type="dxa"/>
          </w:tcPr>
          <w:p w:rsidR="007D5143" w:rsidRDefault="008E0024">
            <w:pPr>
              <w:jc w:val="center"/>
              <w:rPr>
                <w:rFonts w:ascii="Times New Roman" w:hAnsi="Times New Roman" w:cs="Times New Roman"/>
                <w:lang w:val="uk-UA"/>
              </w:rPr>
            </w:pPr>
            <w:r>
              <w:rPr>
                <w:rFonts w:ascii="Times New Roman" w:hAnsi="Times New Roman" w:cs="Times New Roman"/>
                <w:lang w:val="uk-UA"/>
              </w:rPr>
              <w:t>5</w:t>
            </w:r>
          </w:p>
        </w:tc>
        <w:tc>
          <w:tcPr>
            <w:tcW w:w="3011" w:type="dxa"/>
          </w:tcPr>
          <w:p w:rsidR="007D5143" w:rsidRDefault="008E00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660" w:type="dxa"/>
            <w:vAlign w:val="center"/>
          </w:tcPr>
          <w:p w:rsidR="007D5143" w:rsidRDefault="008E00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7D5143" w:rsidRDefault="007D5143">
            <w:pPr>
              <w:jc w:val="both"/>
              <w:rPr>
                <w:rFonts w:ascii="Times New Roman" w:hAnsi="Times New Roman" w:cs="Times New Roman"/>
              </w:rPr>
            </w:pPr>
          </w:p>
        </w:tc>
      </w:tr>
    </w:tbl>
    <w:p w:rsidR="007D5143" w:rsidRDefault="007D5143">
      <w:pPr>
        <w:jc w:val="both"/>
        <w:rPr>
          <w:rFonts w:ascii="Times New Roman" w:hAnsi="Times New Roman" w:cs="Times New Roman"/>
          <w:lang w:val="uk-UA"/>
        </w:rPr>
      </w:pPr>
      <w:bookmarkStart w:id="6" w:name="_heading=h.2s8eyo1"/>
      <w:bookmarkEnd w:id="6"/>
    </w:p>
    <w:p w:rsidR="007D5143" w:rsidRDefault="008E0024">
      <w:pPr>
        <w:jc w:val="both"/>
        <w:rPr>
          <w:rFonts w:ascii="Times New Roman" w:hAnsi="Times New Roman" w:cs="Times New Roman"/>
          <w:lang w:val="uk-UA"/>
        </w:rPr>
      </w:pPr>
      <w:r>
        <w:rPr>
          <w:rFonts w:ascii="Times New Roman" w:hAnsi="Times New Roman" w:cs="Times New Roman"/>
          <w:lang w:val="uk-UA"/>
        </w:rPr>
        <w:t xml:space="preserve">Додатки: </w:t>
      </w:r>
    </w:p>
    <w:p w:rsidR="007D5143" w:rsidRDefault="008E0024">
      <w:pPr>
        <w:jc w:val="both"/>
        <w:rPr>
          <w:rFonts w:ascii="Times New Roman" w:hAnsi="Times New Roman" w:cs="Times New Roman"/>
          <w:lang w:val="uk-UA"/>
        </w:rPr>
      </w:pPr>
      <w:r>
        <w:rPr>
          <w:rFonts w:ascii="Times New Roman" w:hAnsi="Times New Roman" w:cs="Times New Roman"/>
          <w:lang w:val="uk-UA"/>
        </w:rPr>
        <w:t>1. Додаток 1 до тендерної документації на 4 арк. в 1 прим.</w:t>
      </w:r>
    </w:p>
    <w:p w:rsidR="007D5143" w:rsidRDefault="008E0024">
      <w:pPr>
        <w:jc w:val="both"/>
        <w:rPr>
          <w:rFonts w:ascii="Times New Roman" w:hAnsi="Times New Roman" w:cs="Times New Roman"/>
          <w:lang w:val="uk-UA"/>
        </w:rPr>
      </w:pPr>
      <w:r>
        <w:rPr>
          <w:rFonts w:ascii="Times New Roman" w:hAnsi="Times New Roman" w:cs="Times New Roman"/>
          <w:lang w:val="uk-UA"/>
        </w:rPr>
        <w:t>2. Додаток 2 до тендерної документації на 2 арк. в 1 прим.</w:t>
      </w:r>
    </w:p>
    <w:p w:rsidR="007D5143" w:rsidRDefault="008E0024">
      <w:pPr>
        <w:jc w:val="both"/>
        <w:rPr>
          <w:rFonts w:ascii="Times New Roman" w:hAnsi="Times New Roman" w:cs="Times New Roman"/>
          <w:lang w:val="uk-UA"/>
        </w:rPr>
      </w:pPr>
      <w:r>
        <w:rPr>
          <w:rFonts w:ascii="Times New Roman" w:hAnsi="Times New Roman" w:cs="Times New Roman"/>
          <w:lang w:val="uk-UA"/>
        </w:rPr>
        <w:t xml:space="preserve">3. </w:t>
      </w:r>
      <w:bookmarkStart w:id="7" w:name="_Hlk117842394"/>
      <w:r>
        <w:rPr>
          <w:rFonts w:ascii="Times New Roman" w:hAnsi="Times New Roman" w:cs="Times New Roman"/>
          <w:lang w:val="uk-UA"/>
        </w:rPr>
        <w:t>Додаток 3 до тендерної документації на 7 арк. в 1 прим.</w:t>
      </w:r>
    </w:p>
    <w:p w:rsidR="007D5143" w:rsidRDefault="007D5143">
      <w:pPr>
        <w:jc w:val="both"/>
        <w:rPr>
          <w:rFonts w:ascii="Times New Roman" w:hAnsi="Times New Roman" w:cs="Times New Roman"/>
          <w:lang w:val="uk-UA"/>
        </w:rPr>
      </w:pPr>
    </w:p>
    <w:bookmarkEnd w:id="7"/>
    <w:p w:rsidR="007D5143" w:rsidRDefault="007D5143">
      <w:pPr>
        <w:spacing w:line="264" w:lineRule="auto"/>
        <w:ind w:left="5670"/>
        <w:jc w:val="center"/>
        <w:rPr>
          <w:lang w:val="uk-UA"/>
        </w:rPr>
        <w:sectPr w:rsidR="007D5143" w:rsidSect="00C07CB0">
          <w:headerReference w:type="default" r:id="rId17"/>
          <w:pgSz w:w="11906" w:h="16838"/>
          <w:pgMar w:top="720" w:right="720" w:bottom="284" w:left="720" w:header="720" w:footer="720" w:gutter="0"/>
          <w:cols w:space="720"/>
          <w:docGrid w:linePitch="360"/>
        </w:sectPr>
      </w:pPr>
    </w:p>
    <w:p w:rsidR="007D5143" w:rsidRDefault="008E0024">
      <w:pPr>
        <w:ind w:left="5660" w:firstLine="700"/>
        <w:jc w:val="right"/>
        <w:rPr>
          <w:rFonts w:ascii="Times New Roman" w:hAnsi="Times New Roman" w:cs="Times New Roman"/>
        </w:rPr>
      </w:pPr>
      <w:r>
        <w:rPr>
          <w:rFonts w:ascii="Times New Roman" w:hAnsi="Times New Roman" w:cs="Times New Roman"/>
          <w:b/>
        </w:rPr>
        <w:lastRenderedPageBreak/>
        <w:t>Д</w:t>
      </w:r>
      <w:r>
        <w:rPr>
          <w:rFonts w:ascii="Times New Roman" w:hAnsi="Times New Roman" w:cs="Times New Roman"/>
          <w:b/>
          <w:lang w:val="uk-UA"/>
        </w:rPr>
        <w:t>одаток</w:t>
      </w:r>
      <w:r>
        <w:rPr>
          <w:rFonts w:ascii="Times New Roman" w:hAnsi="Times New Roman" w:cs="Times New Roman"/>
          <w:b/>
        </w:rPr>
        <w:t xml:space="preserve"> 1</w:t>
      </w:r>
    </w:p>
    <w:p w:rsidR="007D5143" w:rsidRDefault="008E0024">
      <w:pPr>
        <w:ind w:left="5660" w:firstLine="700"/>
        <w:jc w:val="right"/>
        <w:rPr>
          <w:rFonts w:ascii="Times New Roman" w:hAnsi="Times New Roman" w:cs="Times New Roman"/>
          <w:b/>
        </w:rPr>
      </w:pPr>
      <w:r>
        <w:rPr>
          <w:rFonts w:ascii="Times New Roman" w:hAnsi="Times New Roman" w:cs="Times New Roman"/>
          <w:b/>
        </w:rPr>
        <w:t>до тендерної документації</w:t>
      </w:r>
    </w:p>
    <w:p w:rsidR="007D5143" w:rsidRDefault="008E0024">
      <w:pPr>
        <w:ind w:left="5660" w:firstLine="700"/>
        <w:jc w:val="both"/>
        <w:rPr>
          <w:rFonts w:ascii="Times New Roman" w:hAnsi="Times New Roman" w:cs="Times New Roman"/>
          <w:sz w:val="20"/>
          <w:szCs w:val="20"/>
        </w:rPr>
      </w:pPr>
      <w:r>
        <w:rPr>
          <w:rFonts w:ascii="Times New Roman" w:hAnsi="Times New Roman" w:cs="Times New Roman"/>
          <w:i/>
          <w:sz w:val="20"/>
          <w:szCs w:val="20"/>
        </w:rPr>
        <w:t> </w:t>
      </w:r>
    </w:p>
    <w:p w:rsidR="007D5143" w:rsidRDefault="008E0024">
      <w:pPr>
        <w:numPr>
          <w:ilvl w:val="0"/>
          <w:numId w:val="3"/>
        </w:numPr>
        <w:shd w:val="clear" w:color="auto" w:fill="FFFFFF"/>
        <w:jc w:val="both"/>
        <w:rPr>
          <w:rFonts w:ascii="Times New Roman" w:hAnsi="Times New Roman" w:cs="Times New Roman"/>
          <w:b/>
        </w:rPr>
      </w:pPr>
      <w:r>
        <w:rPr>
          <w:rFonts w:ascii="Times New Roman" w:hAnsi="Times New Roman" w:cs="Times New Roman"/>
          <w:b/>
        </w:rPr>
        <w:t xml:space="preserve">Перелік документів та </w:t>
      </w:r>
      <w:proofErr w:type="gramStart"/>
      <w:r>
        <w:rPr>
          <w:rFonts w:ascii="Times New Roman" w:hAnsi="Times New Roman" w:cs="Times New Roman"/>
          <w:b/>
        </w:rPr>
        <w:t>інформації  для</w:t>
      </w:r>
      <w:proofErr w:type="gramEnd"/>
      <w:r>
        <w:rPr>
          <w:rFonts w:ascii="Times New Roman" w:hAnsi="Times New Roman" w:cs="Times New Roman"/>
          <w:b/>
        </w:rPr>
        <w:t xml:space="preserve"> підтвердження відповідності УЧАСНИКА  кваліфікаційним критеріям, визначеним у статті 16 Закону “Про публічні закупівлі”:</w:t>
      </w:r>
    </w:p>
    <w:tbl>
      <w:tblPr>
        <w:tblW w:w="10165" w:type="dxa"/>
        <w:tblInd w:w="425" w:type="dxa"/>
        <w:tblLayout w:type="fixed"/>
        <w:tblLook w:val="0400" w:firstRow="0" w:lastRow="0" w:firstColumn="0" w:lastColumn="0" w:noHBand="0" w:noVBand="1"/>
      </w:tblPr>
      <w:tblGrid>
        <w:gridCol w:w="490"/>
        <w:gridCol w:w="2446"/>
        <w:gridCol w:w="7229"/>
      </w:tblGrid>
      <w:tr w:rsidR="007D5143">
        <w:trPr>
          <w:trHeight w:val="406"/>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143" w:rsidRDefault="008E0024">
            <w:pPr>
              <w:jc w:val="center"/>
              <w:rPr>
                <w:rFonts w:ascii="Times New Roman" w:hAnsi="Times New Roman" w:cs="Times New Roman"/>
              </w:rPr>
            </w:pPr>
            <w:r>
              <w:rPr>
                <w:rFonts w:ascii="Times New Roman" w:hAnsi="Times New Roman" w:cs="Times New Roman"/>
                <w:b/>
              </w:rPr>
              <w:t>№ з/п</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143" w:rsidRDefault="008E0024">
            <w:pPr>
              <w:jc w:val="center"/>
              <w:rPr>
                <w:rFonts w:ascii="Times New Roman" w:hAnsi="Times New Roman" w:cs="Times New Roman"/>
              </w:rPr>
            </w:pPr>
            <w:r>
              <w:rPr>
                <w:rFonts w:ascii="Times New Roman" w:hAnsi="Times New Roman" w:cs="Times New Roman"/>
                <w:b/>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143" w:rsidRDefault="008E0024">
            <w:pPr>
              <w:jc w:val="center"/>
              <w:rPr>
                <w:rFonts w:ascii="Times New Roman" w:hAnsi="Times New Roman" w:cs="Times New Roman"/>
              </w:rPr>
            </w:pPr>
            <w:r>
              <w:rPr>
                <w:rFonts w:ascii="Times New Roman" w:hAnsi="Times New Roman" w:cs="Times New Roman"/>
                <w:b/>
              </w:rPr>
              <w:t>Документи та інформація, які підтверджують відповідність Учасника кваліфікаційним критеріям**</w:t>
            </w:r>
          </w:p>
        </w:tc>
      </w:tr>
      <w:tr w:rsidR="007D5143" w:rsidRPr="00DC1B60">
        <w:trPr>
          <w:trHeight w:val="94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jc w:val="center"/>
              <w:rPr>
                <w:rFonts w:ascii="Times New Roman" w:hAnsi="Times New Roman" w:cs="Times New Roman"/>
                <w:lang w:val="uk-UA"/>
              </w:rPr>
            </w:pPr>
            <w:r>
              <w:rPr>
                <w:rFonts w:ascii="Times New Roman" w:hAnsi="Times New Roman" w:cs="Times New Roman"/>
                <w:b/>
                <w:lang w:val="uk-UA"/>
              </w:rPr>
              <w:t>1</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rPr>
                <w:rFonts w:ascii="Times New Roman" w:hAnsi="Times New Roman" w:cs="Times New Roman"/>
                <w:lang w:val="uk-UA"/>
              </w:rPr>
            </w:pPr>
            <w:r>
              <w:rPr>
                <w:rFonts w:ascii="Times New Roman" w:hAnsi="Times New Roman" w:cs="Times New Roman"/>
                <w:b/>
                <w:lang w:val="uk-UA"/>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shd w:val="clear" w:color="auto" w:fill="FFFFFF"/>
              <w:jc w:val="both"/>
              <w:rPr>
                <w:rFonts w:ascii="Times New Roman" w:hAnsi="Times New Roman" w:cs="Times New Roman"/>
                <w:lang w:val="uk-UA"/>
              </w:rPr>
            </w:pPr>
            <w:r>
              <w:rPr>
                <w:rFonts w:ascii="Times New Roman" w:hAnsi="Times New Roman" w:cs="Times New Roman"/>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7D5143" w:rsidRDefault="008E0024">
            <w:pPr>
              <w:jc w:val="both"/>
              <w:rPr>
                <w:rFonts w:ascii="Times New Roman" w:hAnsi="Times New Roman" w:cs="Times New Roman"/>
                <w:lang w:val="uk-UA"/>
              </w:rPr>
            </w:pPr>
            <w:r>
              <w:rPr>
                <w:rFonts w:ascii="Times New Roman" w:hAnsi="Times New Roman" w:cs="Times New Roman"/>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7D5143" w:rsidRPr="00DC1B60">
        <w:trPr>
          <w:trHeight w:val="460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jc w:val="center"/>
              <w:rPr>
                <w:rFonts w:ascii="Times New Roman" w:hAnsi="Times New Roman" w:cs="Times New Roman"/>
                <w:lang w:val="uk-UA"/>
              </w:rPr>
            </w:pPr>
            <w:r>
              <w:rPr>
                <w:rFonts w:ascii="Times New Roman" w:hAnsi="Times New Roman" w:cs="Times New Roman"/>
                <w:b/>
                <w:lang w:val="uk-UA"/>
              </w:rPr>
              <w:t>2</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rPr>
                <w:rFonts w:ascii="Times New Roman" w:hAnsi="Times New Roman" w:cs="Times New Roman"/>
                <w:lang w:val="uk-UA"/>
              </w:rPr>
            </w:pPr>
            <w:r>
              <w:rPr>
                <w:rFonts w:ascii="Times New Roman" w:hAnsi="Times New Roman" w:cs="Times New Roman"/>
                <w:b/>
                <w:lang w:val="uk-UA"/>
              </w:rPr>
              <w:t>Наявність працівників відповідної кваліфікації, які мають необхідні знання та досвід</w:t>
            </w:r>
          </w:p>
          <w:p w:rsidR="007D5143" w:rsidRDefault="007D5143">
            <w:pPr>
              <w:spacing w:before="120" w:after="240"/>
              <w:jc w:val="both"/>
              <w:rPr>
                <w:rFonts w:ascii="Times New Roman" w:hAnsi="Times New Roman" w:cs="Times New Roman"/>
                <w:lang w:val="uk-UA"/>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jc w:val="both"/>
              <w:rPr>
                <w:rFonts w:ascii="Times New Roman" w:hAnsi="Times New Roman" w:cs="Times New Roman"/>
                <w:lang w:val="uk-UA"/>
              </w:rPr>
            </w:pPr>
            <w:r>
              <w:rPr>
                <w:rFonts w:ascii="Times New Roman" w:hAnsi="Times New Roman" w:cs="Times New Roman"/>
                <w:lang w:val="uk-UA"/>
              </w:rPr>
              <w:t>2.1. Довідка про наявність працівників відповідної кваліфікації, які мають необхідні знання та досвід, за формою Таблиці 1.</w:t>
            </w:r>
          </w:p>
          <w:p w:rsidR="007D5143" w:rsidRDefault="008E0024">
            <w:pPr>
              <w:jc w:val="right"/>
              <w:rPr>
                <w:rFonts w:ascii="Times New Roman" w:hAnsi="Times New Roman" w:cs="Times New Roman"/>
                <w:iCs/>
                <w:lang w:val="uk-UA"/>
              </w:rPr>
            </w:pPr>
            <w:r>
              <w:rPr>
                <w:rFonts w:ascii="Times New Roman" w:hAnsi="Times New Roman" w:cs="Times New Roman"/>
                <w:lang w:val="uk-UA"/>
              </w:rPr>
              <w:t>Таблиця 1</w:t>
            </w:r>
            <w:r>
              <w:rPr>
                <w:rFonts w:ascii="Times New Roman" w:hAnsi="Times New Roman" w:cs="Times New Roman"/>
              </w:rPr>
              <w:t> </w:t>
            </w:r>
          </w:p>
          <w:tbl>
            <w:tblPr>
              <w:tblW w:w="9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992"/>
              <w:gridCol w:w="851"/>
              <w:gridCol w:w="1276"/>
              <w:gridCol w:w="1843"/>
              <w:gridCol w:w="334"/>
              <w:gridCol w:w="709"/>
            </w:tblGrid>
            <w:tr w:rsidR="007D5143" w:rsidRPr="00DC1B60" w:rsidTr="00C07CB0">
              <w:trPr>
                <w:gridAfter w:val="6"/>
                <w:wAfter w:w="6005" w:type="dxa"/>
                <w:jc w:val="center"/>
              </w:trPr>
              <w:tc>
                <w:tcPr>
                  <w:tcW w:w="3879" w:type="dxa"/>
                  <w:tcBorders>
                    <w:top w:val="single" w:sz="4" w:space="0" w:color="000000"/>
                    <w:left w:val="single" w:sz="4" w:space="0" w:color="000000"/>
                    <w:bottom w:val="single" w:sz="4" w:space="0" w:color="000000"/>
                    <w:right w:val="single" w:sz="4" w:space="0" w:color="000000"/>
                  </w:tcBorders>
                </w:tcPr>
                <w:p w:rsidR="007D5143" w:rsidRPr="00C07CB0" w:rsidRDefault="008E0024">
                  <w:pPr>
                    <w:jc w:val="center"/>
                    <w:rPr>
                      <w:rFonts w:ascii="Times New Roman" w:hAnsi="Times New Roman" w:cs="Times New Roman"/>
                      <w:sz w:val="16"/>
                      <w:szCs w:val="16"/>
                      <w:lang w:val="uk-UA"/>
                    </w:rPr>
                  </w:pPr>
                  <w:r w:rsidRPr="00C07CB0">
                    <w:rPr>
                      <w:rFonts w:ascii="Times New Roman" w:hAnsi="Times New Roman" w:cs="Times New Roman"/>
                      <w:b/>
                      <w:sz w:val="16"/>
                      <w:szCs w:val="16"/>
                      <w:lang w:val="uk-UA"/>
                    </w:rPr>
                    <w:t>Довідка про наявність працівників відповідної кваліфікації, які мають необхідні знання та досвід</w:t>
                  </w:r>
                </w:p>
              </w:tc>
            </w:tr>
            <w:tr w:rsidR="007D5143" w:rsidRPr="00DC1B60" w:rsidTr="00C07CB0">
              <w:trPr>
                <w:gridAfter w:val="2"/>
                <w:wAfter w:w="1043" w:type="dxa"/>
                <w:jc w:val="center"/>
              </w:trPr>
              <w:tc>
                <w:tcPr>
                  <w:tcW w:w="3879" w:type="dxa"/>
                  <w:tcBorders>
                    <w:top w:val="single" w:sz="4" w:space="0" w:color="000000"/>
                    <w:left w:val="single" w:sz="4" w:space="0" w:color="000000"/>
                    <w:bottom w:val="single" w:sz="4" w:space="0" w:color="000000"/>
                    <w:right w:val="single" w:sz="4" w:space="0" w:color="000000"/>
                  </w:tcBorders>
                </w:tcPr>
                <w:p w:rsidR="007D5143" w:rsidRPr="00C07CB0" w:rsidRDefault="008E0024">
                  <w:pPr>
                    <w:rPr>
                      <w:rFonts w:ascii="Times New Roman" w:hAnsi="Times New Roman" w:cs="Times New Roman"/>
                      <w:sz w:val="16"/>
                      <w:szCs w:val="16"/>
                    </w:rPr>
                  </w:pPr>
                  <w:r w:rsidRPr="00C07CB0">
                    <w:rPr>
                      <w:rFonts w:ascii="Times New Roman" w:hAnsi="Times New Roman" w:cs="Times New Roman"/>
                      <w:sz w:val="16"/>
                      <w:szCs w:val="16"/>
                    </w:rPr>
                    <w:t>ПІБ</w:t>
                  </w:r>
                </w:p>
              </w:tc>
              <w:tc>
                <w:tcPr>
                  <w:tcW w:w="992" w:type="dxa"/>
                  <w:tcBorders>
                    <w:top w:val="single" w:sz="4" w:space="0" w:color="000000"/>
                    <w:left w:val="single" w:sz="4" w:space="0" w:color="000000"/>
                    <w:bottom w:val="single" w:sz="4" w:space="0" w:color="000000"/>
                    <w:right w:val="single" w:sz="4" w:space="0" w:color="000000"/>
                  </w:tcBorders>
                </w:tcPr>
                <w:p w:rsidR="007D5143" w:rsidRPr="00C07CB0" w:rsidRDefault="008E0024">
                  <w:pPr>
                    <w:rPr>
                      <w:rFonts w:ascii="Times New Roman" w:hAnsi="Times New Roman" w:cs="Times New Roman"/>
                      <w:sz w:val="16"/>
                      <w:szCs w:val="16"/>
                    </w:rPr>
                  </w:pPr>
                  <w:r w:rsidRPr="00C07CB0">
                    <w:rPr>
                      <w:rFonts w:ascii="Times New Roman" w:hAnsi="Times New Roman" w:cs="Times New Roman"/>
                      <w:sz w:val="16"/>
                      <w:szCs w:val="16"/>
                    </w:rPr>
                    <w:t>Кваліфікація/</w:t>
                  </w:r>
                </w:p>
                <w:p w:rsidR="007D5143" w:rsidRPr="00C07CB0" w:rsidRDefault="008E0024">
                  <w:pPr>
                    <w:rPr>
                      <w:rFonts w:ascii="Times New Roman" w:hAnsi="Times New Roman" w:cs="Times New Roman"/>
                      <w:sz w:val="16"/>
                      <w:szCs w:val="16"/>
                    </w:rPr>
                  </w:pPr>
                  <w:r w:rsidRPr="00C07CB0">
                    <w:rPr>
                      <w:rFonts w:ascii="Times New Roman" w:hAnsi="Times New Roman" w:cs="Times New Roman"/>
                      <w:sz w:val="16"/>
                      <w:szCs w:val="16"/>
                    </w:rPr>
                    <w:t>посада</w:t>
                  </w:r>
                </w:p>
              </w:tc>
              <w:tc>
                <w:tcPr>
                  <w:tcW w:w="851" w:type="dxa"/>
                  <w:tcBorders>
                    <w:top w:val="single" w:sz="4" w:space="0" w:color="000000"/>
                    <w:left w:val="single" w:sz="4" w:space="0" w:color="000000"/>
                    <w:bottom w:val="single" w:sz="4" w:space="0" w:color="000000"/>
                    <w:right w:val="single" w:sz="4" w:space="0" w:color="000000"/>
                  </w:tcBorders>
                </w:tcPr>
                <w:p w:rsidR="007D5143" w:rsidRPr="00C07CB0" w:rsidRDefault="008E0024">
                  <w:pPr>
                    <w:rPr>
                      <w:rFonts w:ascii="Times New Roman" w:hAnsi="Times New Roman" w:cs="Times New Roman"/>
                      <w:sz w:val="16"/>
                      <w:szCs w:val="16"/>
                    </w:rPr>
                  </w:pPr>
                  <w:r w:rsidRPr="00C07CB0">
                    <w:rPr>
                      <w:rFonts w:ascii="Times New Roman" w:hAnsi="Times New Roman" w:cs="Times New Roman"/>
                      <w:sz w:val="16"/>
                      <w:szCs w:val="16"/>
                    </w:rPr>
                    <w:t>Загальний стаж роботи</w:t>
                  </w:r>
                </w:p>
              </w:tc>
              <w:tc>
                <w:tcPr>
                  <w:tcW w:w="1276" w:type="dxa"/>
                  <w:tcBorders>
                    <w:top w:val="single" w:sz="4" w:space="0" w:color="000000"/>
                    <w:left w:val="single" w:sz="4" w:space="0" w:color="000000"/>
                    <w:bottom w:val="single" w:sz="4" w:space="0" w:color="000000"/>
                    <w:right w:val="single" w:sz="4" w:space="0" w:color="000000"/>
                  </w:tcBorders>
                </w:tcPr>
                <w:p w:rsidR="007D5143" w:rsidRPr="00C07CB0" w:rsidRDefault="008E0024">
                  <w:pPr>
                    <w:rPr>
                      <w:rFonts w:ascii="Times New Roman" w:hAnsi="Times New Roman" w:cs="Times New Roman"/>
                      <w:sz w:val="16"/>
                      <w:szCs w:val="16"/>
                      <w:lang w:val="uk-UA"/>
                    </w:rPr>
                  </w:pPr>
                  <w:r w:rsidRPr="00C07CB0">
                    <w:rPr>
                      <w:rFonts w:ascii="Times New Roman" w:hAnsi="Times New Roman" w:cs="Times New Roman"/>
                      <w:sz w:val="16"/>
                      <w:szCs w:val="16"/>
                    </w:rPr>
                    <w:t>Працівник учасника/</w:t>
                  </w:r>
                </w:p>
                <w:p w:rsidR="007D5143" w:rsidRPr="00C07CB0" w:rsidRDefault="008E0024">
                  <w:pPr>
                    <w:rPr>
                      <w:rFonts w:ascii="Times New Roman" w:hAnsi="Times New Roman" w:cs="Times New Roman"/>
                      <w:sz w:val="16"/>
                      <w:szCs w:val="16"/>
                      <w:lang w:val="uk-UA"/>
                    </w:rPr>
                  </w:pPr>
                  <w:r w:rsidRPr="00C07CB0">
                    <w:rPr>
                      <w:rFonts w:ascii="Times New Roman" w:hAnsi="Times New Roman" w:cs="Times New Roman"/>
                      <w:sz w:val="16"/>
                      <w:szCs w:val="16"/>
                      <w:lang w:val="uk-UA"/>
                    </w:rPr>
                    <w:t>***працівник субпідрядника/співвиконавця</w:t>
                  </w:r>
                </w:p>
              </w:tc>
              <w:tc>
                <w:tcPr>
                  <w:tcW w:w="1843" w:type="dxa"/>
                  <w:tcBorders>
                    <w:top w:val="single" w:sz="4" w:space="0" w:color="000000"/>
                    <w:left w:val="single" w:sz="4" w:space="0" w:color="000000"/>
                    <w:bottom w:val="single" w:sz="4" w:space="0" w:color="000000"/>
                    <w:right w:val="single" w:sz="4" w:space="0" w:color="000000"/>
                  </w:tcBorders>
                </w:tcPr>
                <w:p w:rsidR="007D5143" w:rsidRDefault="008E0024">
                  <w:pPr>
                    <w:rPr>
                      <w:rFonts w:ascii="Times New Roman" w:hAnsi="Times New Roman" w:cs="Times New Roman"/>
                      <w:sz w:val="20"/>
                      <w:szCs w:val="20"/>
                      <w:lang w:val="uk-UA"/>
                    </w:rPr>
                  </w:pPr>
                  <w:r>
                    <w:rPr>
                      <w:rFonts w:ascii="Times New Roman" w:hAnsi="Times New Roman" w:cs="Times New Roman"/>
                      <w:sz w:val="20"/>
                      <w:szCs w:val="20"/>
                      <w:lang w:val="uk-UA"/>
                    </w:rPr>
                    <w:t>***Назва субпідрядника/ співвиконавця</w:t>
                  </w:r>
                </w:p>
              </w:tc>
            </w:tr>
            <w:tr w:rsidR="007D5143" w:rsidRPr="00DC1B60" w:rsidTr="00C07CB0">
              <w:trPr>
                <w:jc w:val="center"/>
              </w:trPr>
              <w:tc>
                <w:tcPr>
                  <w:tcW w:w="4871" w:type="dxa"/>
                  <w:gridSpan w:val="2"/>
                  <w:tcBorders>
                    <w:top w:val="single" w:sz="4" w:space="0" w:color="000000"/>
                    <w:left w:val="single" w:sz="4" w:space="0" w:color="000000"/>
                    <w:bottom w:val="single" w:sz="4" w:space="0" w:color="000000"/>
                    <w:right w:val="single" w:sz="4" w:space="0" w:color="000000"/>
                  </w:tcBorders>
                </w:tcPr>
                <w:p w:rsidR="007D5143" w:rsidRDefault="007D5143">
                  <w:pPr>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Pr>
                <w:p w:rsidR="007D5143" w:rsidRDefault="007D5143">
                  <w:pP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7D5143" w:rsidRDefault="007D5143">
                  <w:pPr>
                    <w:rPr>
                      <w:rFonts w:ascii="Times New Roman" w:hAnsi="Times New Roman" w:cs="Times New Roman"/>
                      <w:sz w:val="20"/>
                      <w:szCs w:val="20"/>
                      <w:lang w:val="uk-UA"/>
                    </w:rPr>
                  </w:pPr>
                </w:p>
              </w:tc>
              <w:tc>
                <w:tcPr>
                  <w:tcW w:w="2177" w:type="dxa"/>
                  <w:gridSpan w:val="2"/>
                  <w:tcBorders>
                    <w:top w:val="single" w:sz="4" w:space="0" w:color="000000"/>
                    <w:left w:val="single" w:sz="4" w:space="0" w:color="000000"/>
                    <w:bottom w:val="single" w:sz="4" w:space="0" w:color="000000"/>
                    <w:right w:val="single" w:sz="4" w:space="0" w:color="000000"/>
                  </w:tcBorders>
                </w:tcPr>
                <w:p w:rsidR="007D5143" w:rsidRDefault="007D5143">
                  <w:pPr>
                    <w:rPr>
                      <w:rFonts w:ascii="Times New Roman" w:hAnsi="Times New Roman" w:cs="Times New Roman"/>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Pr>
                <w:p w:rsidR="007D5143" w:rsidRDefault="007D5143">
                  <w:pPr>
                    <w:rPr>
                      <w:rFonts w:ascii="Times New Roman" w:hAnsi="Times New Roman" w:cs="Times New Roman"/>
                      <w:sz w:val="20"/>
                      <w:szCs w:val="20"/>
                      <w:lang w:val="uk-UA"/>
                    </w:rPr>
                  </w:pPr>
                </w:p>
              </w:tc>
            </w:tr>
          </w:tbl>
          <w:p w:rsidR="007D5143" w:rsidRDefault="008E0024">
            <w:pPr>
              <w:jc w:val="both"/>
              <w:rPr>
                <w:rFonts w:ascii="Times New Roman" w:hAnsi="Times New Roman" w:cs="Times New Roman"/>
                <w:sz w:val="20"/>
                <w:szCs w:val="20"/>
                <w:lang w:val="uk-UA"/>
              </w:rPr>
            </w:pPr>
            <w:r>
              <w:rPr>
                <w:rFonts w:ascii="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D5143" w:rsidRDefault="008E0024">
            <w:pPr>
              <w:tabs>
                <w:tab w:val="left" w:pos="10381"/>
              </w:tabs>
              <w:ind w:left="-25" w:right="57" w:firstLine="283"/>
              <w:contextualSpacing/>
              <w:jc w:val="both"/>
              <w:rPr>
                <w:rFonts w:ascii="Times New Roman" w:hAnsi="Times New Roman" w:cs="Times New Roman"/>
                <w:lang w:val="uk-UA"/>
              </w:rPr>
            </w:pPr>
            <w:r>
              <w:rPr>
                <w:rFonts w:ascii="Times New Roman" w:hAnsi="Times New Roman" w:cs="Times New Roman"/>
                <w:lang w:val="uk-UA"/>
              </w:rPr>
              <w:t xml:space="preserve">2.2. До довідки додати документ на кожного працівника </w:t>
            </w:r>
            <w:r>
              <w:rPr>
                <w:rFonts w:ascii="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7D5143">
        <w:trPr>
          <w:trHeight w:val="74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jc w:val="center"/>
              <w:rPr>
                <w:rFonts w:ascii="Times New Roman" w:hAnsi="Times New Roman" w:cs="Times New Roman"/>
                <w:lang w:val="uk-UA"/>
              </w:rPr>
            </w:pPr>
            <w:r>
              <w:rPr>
                <w:rFonts w:ascii="Times New Roman" w:hAnsi="Times New Roman" w:cs="Times New Roman"/>
                <w:b/>
                <w:lang w:val="uk-UA"/>
              </w:rPr>
              <w:t>3</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rPr>
                <w:rFonts w:ascii="Times New Roman" w:hAnsi="Times New Roman" w:cs="Times New Roman"/>
                <w:lang w:val="uk-UA"/>
              </w:rPr>
            </w:pPr>
            <w:r>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143" w:rsidRDefault="008E0024">
            <w:pPr>
              <w:jc w:val="both"/>
              <w:rPr>
                <w:rFonts w:ascii="Times New Roman" w:hAnsi="Times New Roman" w:cs="Times New Roman"/>
              </w:rPr>
            </w:pPr>
            <w:r>
              <w:rPr>
                <w:rFonts w:ascii="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7D5143" w:rsidRDefault="008E0024">
            <w:pPr>
              <w:jc w:val="both"/>
              <w:rPr>
                <w:rFonts w:ascii="Times New Roman" w:hAnsi="Times New Roman" w:cs="Times New Roman"/>
              </w:rPr>
            </w:pPr>
            <w:r>
              <w:rPr>
                <w:rFonts w:ascii="Times New Roman" w:hAnsi="Times New Roman" w:cs="Times New Roman"/>
              </w:rPr>
              <w:t xml:space="preserve">3.1.1. довідку в довільній формі, з інформацією про </w:t>
            </w:r>
            <w:proofErr w:type="gramStart"/>
            <w:r>
              <w:rPr>
                <w:rFonts w:ascii="Times New Roman" w:hAnsi="Times New Roman" w:cs="Times New Roman"/>
              </w:rPr>
              <w:t>виконання  аналогічного</w:t>
            </w:r>
            <w:proofErr w:type="gramEnd"/>
            <w:r>
              <w:rPr>
                <w:rFonts w:ascii="Times New Roman" w:hAnsi="Times New Roman" w:cs="Times New Roman"/>
              </w:rPr>
              <w:t xml:space="preserve"> (аналогічних) за предметом закупівлі договору (договорів)  (не менше одного договору).</w:t>
            </w:r>
          </w:p>
          <w:p w:rsidR="007D5143" w:rsidRDefault="008E0024">
            <w:pPr>
              <w:jc w:val="both"/>
              <w:rPr>
                <w:rFonts w:ascii="Times New Roman" w:hAnsi="Times New Roman" w:cs="Times New Roman"/>
              </w:rPr>
            </w:pPr>
            <w:r>
              <w:rPr>
                <w:rFonts w:ascii="Times New Roman" w:hAnsi="Times New Roman" w:cs="Times New Roman"/>
                <w:lang w:val="uk-UA"/>
              </w:rPr>
              <w:t xml:space="preserve">3.1.2. </w:t>
            </w:r>
            <w:r>
              <w:rPr>
                <w:rFonts w:ascii="Times New Roman" w:hAnsi="Times New Roman" w:cs="Times New Roman"/>
              </w:rPr>
              <w:t>не менше 1 копії договору, зазначеного в довідці в повному обсязі,</w:t>
            </w:r>
          </w:p>
          <w:p w:rsidR="007D5143" w:rsidRDefault="008E0024">
            <w:pPr>
              <w:jc w:val="both"/>
              <w:rPr>
                <w:rFonts w:ascii="Times New Roman" w:hAnsi="Times New Roman" w:cs="Times New Roman"/>
                <w:highlight w:val="white"/>
              </w:rPr>
            </w:pPr>
            <w:r>
              <w:rPr>
                <w:rFonts w:ascii="Times New Roman" w:hAnsi="Times New Roman" w:cs="Times New Roman"/>
                <w:lang w:val="uk-UA"/>
              </w:rPr>
              <w:t xml:space="preserve">3.1.3. </w:t>
            </w:r>
            <w:r>
              <w:rPr>
                <w:rFonts w:ascii="Times New Roman" w:hAnsi="Times New Roman" w:cs="Times New Roman"/>
              </w:rPr>
              <w:t>копії/ю документів/а на підтвердження виконання не менше ніж одного договору, заз</w:t>
            </w:r>
            <w:r>
              <w:rPr>
                <w:rFonts w:ascii="Times New Roman" w:hAnsi="Times New Roman" w:cs="Times New Roman"/>
                <w:highlight w:val="white"/>
              </w:rPr>
              <w:t>наченого в наданій Учасником довідці. </w:t>
            </w:r>
          </w:p>
          <w:p w:rsidR="007D5143" w:rsidRDefault="008E0024">
            <w:pPr>
              <w:jc w:val="both"/>
              <w:rPr>
                <w:rFonts w:ascii="Times New Roman" w:hAnsi="Times New Roman" w:cs="Times New Roman"/>
                <w:lang w:val="uk-UA"/>
              </w:rPr>
            </w:pPr>
            <w:r>
              <w:rPr>
                <w:rFonts w:ascii="Times New Roman" w:hAnsi="Times New Roman" w:cs="Times New Roman"/>
                <w:i/>
              </w:rPr>
              <w:lastRenderedPageBreak/>
              <w:t>Інформація та документи можуть надаватися про частково виконаний  договір, дія якого не закінчена.</w:t>
            </w:r>
          </w:p>
        </w:tc>
      </w:tr>
    </w:tbl>
    <w:p w:rsidR="007D5143" w:rsidRDefault="008E0024">
      <w:pPr>
        <w:ind w:left="426"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5143" w:rsidRDefault="007D5143">
      <w:pPr>
        <w:spacing w:before="20" w:after="20"/>
        <w:ind w:left="709" w:hanging="283"/>
        <w:jc w:val="both"/>
        <w:rPr>
          <w:rFonts w:ascii="Times New Roman" w:hAnsi="Times New Roman" w:cs="Times New Roman"/>
          <w:b/>
          <w:sz w:val="10"/>
          <w:szCs w:val="10"/>
          <w:lang w:val="uk-UA"/>
        </w:rPr>
      </w:pPr>
    </w:p>
    <w:p w:rsidR="007D5143" w:rsidRDefault="007D5143">
      <w:pPr>
        <w:spacing w:before="20" w:after="20"/>
        <w:ind w:left="709" w:hanging="283"/>
        <w:jc w:val="both"/>
        <w:rPr>
          <w:rFonts w:ascii="Times New Roman" w:hAnsi="Times New Roman" w:cs="Times New Roman"/>
          <w:b/>
          <w:lang w:val="uk-UA"/>
        </w:rPr>
      </w:pPr>
    </w:p>
    <w:p w:rsidR="00CF4333" w:rsidRPr="00CF4333" w:rsidRDefault="008E0024" w:rsidP="00CF4333">
      <w:pPr>
        <w:spacing w:after="200" w:line="240" w:lineRule="auto"/>
        <w:jc w:val="center"/>
        <w:rPr>
          <w:rFonts w:ascii="Times New Roman" w:eastAsia="Times New Roman" w:hAnsi="Times New Roman" w:cs="Times New Roman"/>
          <w:color w:val="auto"/>
          <w:sz w:val="24"/>
          <w:szCs w:val="24"/>
          <w:lang w:val="uk-UA" w:eastAsia="en-US"/>
        </w:rPr>
      </w:pPr>
      <w:r>
        <w:rPr>
          <w:rFonts w:ascii="Times New Roman" w:hAnsi="Times New Roman" w:cs="Times New Roman"/>
          <w:b/>
        </w:rPr>
        <w:t xml:space="preserve">2. </w:t>
      </w:r>
      <w:r w:rsidR="00CF4333" w:rsidRPr="00CF4333">
        <w:rPr>
          <w:rFonts w:ascii="Times New Roman" w:eastAsia="Times New Roman" w:hAnsi="Times New Roman" w:cs="Times New Roman"/>
          <w:sz w:val="24"/>
          <w:szCs w:val="24"/>
          <w:lang w:val="uk-UA" w:eastAsia="en-US"/>
        </w:rPr>
        <w:t xml:space="preserve">Підстави для </w:t>
      </w:r>
      <w:proofErr w:type="gramStart"/>
      <w:r w:rsidR="00CF4333" w:rsidRPr="00CF4333">
        <w:rPr>
          <w:rFonts w:ascii="Times New Roman" w:eastAsia="Times New Roman" w:hAnsi="Times New Roman" w:cs="Times New Roman"/>
          <w:sz w:val="24"/>
          <w:szCs w:val="24"/>
          <w:lang w:val="uk-UA" w:eastAsia="en-US"/>
        </w:rPr>
        <w:t>відмови  в</w:t>
      </w:r>
      <w:proofErr w:type="gramEnd"/>
      <w:r w:rsidR="00CF4333" w:rsidRPr="00CF4333">
        <w:rPr>
          <w:rFonts w:ascii="Times New Roman" w:eastAsia="Times New Roman" w:hAnsi="Times New Roman" w:cs="Times New Roman"/>
          <w:sz w:val="24"/>
          <w:szCs w:val="24"/>
          <w:lang w:val="uk-UA" w:eastAsia="en-US"/>
        </w:rPr>
        <w:t xml:space="preserve"> участі в процедурі закупівлі  (пункт 47 Особливостей). </w:t>
      </w:r>
    </w:p>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F4333">
        <w:rPr>
          <w:rFonts w:ascii="Times New Roman" w:eastAsia="Times New Roman" w:hAnsi="Times New Roman" w:cs="Times New Roman"/>
          <w:sz w:val="28"/>
          <w:szCs w:val="28"/>
          <w:lang w:val="uk-UA" w:eastAsia="en-US"/>
        </w:rPr>
        <w:t>.</w:t>
      </w:r>
    </w:p>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w:t>
      </w:r>
      <w:r w:rsidRPr="00CF4333">
        <w:rPr>
          <w:rFonts w:ascii="Times New Roman" w:eastAsia="Times New Roman" w:hAnsi="Times New Roman" w:cs="Times New Roman"/>
          <w:sz w:val="24"/>
          <w:szCs w:val="24"/>
          <w:shd w:val="clear" w:color="auto" w:fill="FFFFFF"/>
          <w:lang w:val="uk-UA" w:eastAsia="en-US"/>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shd w:val="clear" w:color="auto"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CF4333" w:rsidRPr="00CF4333" w:rsidRDefault="00CF4333" w:rsidP="00CF4333">
      <w:pPr>
        <w:spacing w:after="20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shd w:val="clear" w:color="auto" w:fill="FFFFFF"/>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shd w:val="clear" w:color="auto" w:fill="FFFFFF"/>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CF4333">
        <w:rPr>
          <w:rFonts w:ascii="Times New Roman" w:eastAsia="Times New Roman" w:hAnsi="Times New Roman" w:cs="Times New Roman"/>
          <w:sz w:val="24"/>
          <w:szCs w:val="24"/>
          <w:lang w:val="uk-UA" w:eastAsia="en-US"/>
        </w:rPr>
        <w:t xml:space="preserve"> учасників об’єднання установленим кваліфікаційним критеріям та підставам, визначеним пунктом 47 Особливостей.</w:t>
      </w:r>
    </w:p>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CellMar>
          <w:top w:w="15" w:type="dxa"/>
          <w:left w:w="15" w:type="dxa"/>
          <w:bottom w:w="15" w:type="dxa"/>
          <w:right w:w="15" w:type="dxa"/>
        </w:tblCellMar>
        <w:tblLook w:val="04A0" w:firstRow="1" w:lastRow="0" w:firstColumn="1" w:lastColumn="0" w:noHBand="0" w:noVBand="1"/>
      </w:tblPr>
      <w:tblGrid>
        <w:gridCol w:w="514"/>
        <w:gridCol w:w="2900"/>
        <w:gridCol w:w="3308"/>
        <w:gridCol w:w="3461"/>
      </w:tblGrid>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Підстава для відмови в участі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Для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Для переможця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F4333">
              <w:rPr>
                <w:rFonts w:ascii="Times New Roman" w:eastAsia="Times New Roman" w:hAnsi="Times New Roman" w:cs="Times New Roman"/>
                <w:sz w:val="24"/>
                <w:szCs w:val="24"/>
                <w:lang w:val="uk-UA" w:eastAsia="en-US"/>
              </w:rPr>
              <w:lastRenderedPageBreak/>
              <w:t>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shd w:val="clear" w:color="auto" w:fill="FFFFFF"/>
                <w:lang w:val="uk-UA" w:eastAsia="en-US"/>
              </w:rPr>
              <w:lastRenderedPageBreak/>
              <w:t xml:space="preserve">Замовник самостійно за результатами розгляду тендерної пропозиції учасника процедури закупівлі </w:t>
            </w:r>
            <w:r w:rsidRPr="00CF4333">
              <w:rPr>
                <w:rFonts w:ascii="Times New Roman" w:eastAsia="Times New Roman" w:hAnsi="Times New Roman" w:cs="Times New Roman"/>
                <w:sz w:val="24"/>
                <w:szCs w:val="24"/>
                <w:lang w:val="uk-UA" w:eastAsia="en-US"/>
              </w:rPr>
              <w:t xml:space="preserve"> підтверджує в електронній системі закупівель відсутність </w:t>
            </w:r>
            <w:r w:rsidRPr="00CF4333">
              <w:rPr>
                <w:rFonts w:ascii="Times New Roman" w:eastAsia="Times New Roman" w:hAnsi="Times New Roman" w:cs="Times New Roman"/>
                <w:sz w:val="24"/>
                <w:szCs w:val="24"/>
                <w:shd w:val="clear" w:color="auto" w:fill="FFFFFF"/>
                <w:lang w:val="uk-UA" w:eastAsia="en-US"/>
              </w:rPr>
              <w:t xml:space="preserve">в учасника </w:t>
            </w:r>
            <w:r w:rsidRPr="00CF4333">
              <w:rPr>
                <w:rFonts w:ascii="Times New Roman" w:eastAsia="Times New Roman" w:hAnsi="Times New Roman" w:cs="Times New Roman"/>
                <w:sz w:val="24"/>
                <w:szCs w:val="24"/>
                <w:lang w:val="uk-UA" w:eastAsia="en-US"/>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DC1B60"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CF4333">
              <w:rPr>
                <w:rFonts w:ascii="Times New Roman" w:eastAsia="Times New Roman" w:hAnsi="Times New Roman" w:cs="Times New Roman"/>
                <w:sz w:val="24"/>
                <w:szCs w:val="24"/>
                <w:lang w:val="uk-UA" w:eastAsia="en-US"/>
              </w:rPr>
              <w:lastRenderedPageBreak/>
              <w:t>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F4333" w:rsidRPr="00CF4333" w:rsidTr="00284357">
        <w:trPr>
          <w:trHeight w:val="26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shd w:val="clear" w:color="auto" w:fill="FFFFFF"/>
                <w:lang w:val="uk-UA" w:eastAsia="en-US"/>
              </w:rPr>
              <w:t xml:space="preserve">Замовник самостійно за результатами розгляду тендерної пропозиції учасника процедури закупівлі </w:t>
            </w:r>
            <w:r w:rsidRPr="00CF4333">
              <w:rPr>
                <w:rFonts w:ascii="Times New Roman" w:eastAsia="Times New Roman" w:hAnsi="Times New Roman" w:cs="Times New Roman"/>
                <w:sz w:val="24"/>
                <w:szCs w:val="24"/>
                <w:lang w:val="uk-UA" w:eastAsia="en-US"/>
              </w:rPr>
              <w:t xml:space="preserve"> підтверджує в електронній системі закупівель відсутність </w:t>
            </w:r>
            <w:r w:rsidRPr="00CF4333">
              <w:rPr>
                <w:rFonts w:ascii="Times New Roman" w:eastAsia="Times New Roman" w:hAnsi="Times New Roman" w:cs="Times New Roman"/>
                <w:sz w:val="24"/>
                <w:szCs w:val="24"/>
                <w:shd w:val="clear" w:color="auto" w:fill="FFFFFF"/>
                <w:lang w:val="uk-UA" w:eastAsia="en-US"/>
              </w:rPr>
              <w:t xml:space="preserve">в учасника </w:t>
            </w:r>
            <w:r w:rsidRPr="00CF4333">
              <w:rPr>
                <w:rFonts w:ascii="Times New Roman" w:eastAsia="Times New Roman" w:hAnsi="Times New Roman" w:cs="Times New Roman"/>
                <w:sz w:val="24"/>
                <w:szCs w:val="24"/>
                <w:lang w:val="uk-UA" w:eastAsia="en-US"/>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rPr>
          <w:trHeight w:val="24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rPr>
          <w:trHeight w:val="25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before="120" w:line="240" w:lineRule="auto"/>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Підтвердження не вимагається</w:t>
            </w:r>
          </w:p>
        </w:tc>
      </w:tr>
      <w:tr w:rsidR="00CF4333" w:rsidRPr="00CF4333" w:rsidTr="002843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F4333" w:rsidRPr="00DC1B60" w:rsidTr="00284357">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7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7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xml:space="preserve">Учасник процедури закупівлі не виконав свої зобов’язання за раніше </w:t>
            </w:r>
            <w:r w:rsidRPr="00CF4333">
              <w:rPr>
                <w:rFonts w:ascii="Times New Roman" w:eastAsia="Times New Roman" w:hAnsi="Times New Roman" w:cs="Times New Roman"/>
                <w:sz w:val="24"/>
                <w:szCs w:val="24"/>
                <w:lang w:val="uk-UA" w:eastAsia="en-US"/>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line="240" w:lineRule="auto"/>
              <w:rPr>
                <w:rFonts w:ascii="Times New Roman" w:eastAsia="Times New Roman" w:hAnsi="Times New Roman" w:cs="Times New Roman"/>
                <w:sz w:val="24"/>
                <w:szCs w:val="24"/>
                <w:lang w:val="uk-UA" w:eastAsia="en-US"/>
              </w:rPr>
            </w:pPr>
            <w:r w:rsidRPr="00CF4333">
              <w:rPr>
                <w:rFonts w:ascii="Times New Roman" w:eastAsia="Times New Roman" w:hAnsi="Times New Roman" w:cs="Times New Roman"/>
                <w:sz w:val="24"/>
                <w:szCs w:val="24"/>
                <w:lang w:val="uk-UA" w:eastAsia="en-US"/>
              </w:rPr>
              <w:lastRenderedPageBreak/>
              <w:t xml:space="preserve"> Довідка в довільній формі про відсутність зазначених підстав;</w:t>
            </w:r>
          </w:p>
          <w:p w:rsidR="00CF4333" w:rsidRPr="00CF4333" w:rsidRDefault="00CF4333" w:rsidP="00CF4333">
            <w:pPr>
              <w:spacing w:after="240" w:line="240" w:lineRule="auto"/>
              <w:rPr>
                <w:rFonts w:ascii="Times New Roman" w:eastAsia="Times New Roman" w:hAnsi="Times New Roman" w:cs="Times New Roman"/>
                <w:sz w:val="24"/>
                <w:szCs w:val="24"/>
                <w:lang w:val="uk-UA" w:eastAsia="en-US"/>
              </w:rPr>
            </w:pPr>
          </w:p>
          <w:p w:rsidR="00CF4333" w:rsidRPr="00CF4333" w:rsidRDefault="00CF4333" w:rsidP="00CF4333">
            <w:pPr>
              <w:spacing w:line="70" w:lineRule="atLeast"/>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4333" w:rsidRPr="00CF4333" w:rsidRDefault="00CF4333" w:rsidP="00CF4333">
            <w:pPr>
              <w:spacing w:after="200" w:line="240" w:lineRule="auto"/>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lastRenderedPageBreak/>
              <w:t xml:space="preserve">Переможець надає довідку в довільній формі про те, що між ним та Замовником раніше не </w:t>
            </w:r>
            <w:r w:rsidRPr="00CF4333">
              <w:rPr>
                <w:rFonts w:ascii="Times New Roman" w:eastAsia="Times New Roman" w:hAnsi="Times New Roman" w:cs="Times New Roman"/>
                <w:sz w:val="24"/>
                <w:szCs w:val="24"/>
                <w:lang w:val="uk-UA" w:eastAsia="en-US"/>
              </w:rPr>
              <w:lastRenderedPageBreak/>
              <w:t>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4333" w:rsidRPr="00CF4333" w:rsidRDefault="00CF4333" w:rsidP="00CF4333">
            <w:pPr>
              <w:spacing w:line="240" w:lineRule="auto"/>
              <w:rPr>
                <w:rFonts w:ascii="Times New Roman" w:eastAsia="Times New Roman" w:hAnsi="Times New Roman" w:cs="Times New Roman"/>
                <w:color w:val="auto"/>
                <w:sz w:val="24"/>
                <w:szCs w:val="24"/>
                <w:lang w:val="uk-UA" w:eastAsia="en-US"/>
              </w:rPr>
            </w:pPr>
          </w:p>
          <w:p w:rsidR="00CF4333" w:rsidRPr="00CF4333" w:rsidRDefault="00CF4333" w:rsidP="00CF4333">
            <w:pPr>
              <w:spacing w:before="120" w:line="70" w:lineRule="atLeast"/>
              <w:jc w:val="both"/>
              <w:rPr>
                <w:rFonts w:ascii="Times New Roman" w:eastAsia="Times New Roman" w:hAnsi="Times New Roman" w:cs="Times New Roman"/>
                <w:color w:val="auto"/>
                <w:sz w:val="24"/>
                <w:szCs w:val="24"/>
                <w:lang w:val="uk-UA" w:eastAsia="en-US"/>
              </w:rPr>
            </w:pPr>
            <w:r w:rsidRPr="00CF4333">
              <w:rPr>
                <w:rFonts w:ascii="Times New Roman" w:eastAsia="Times New Roman" w:hAnsi="Times New Roman" w:cs="Times New Roman"/>
                <w:sz w:val="24"/>
                <w:szCs w:val="24"/>
                <w:lang w:val="uk-UA" w:eastAsia="en-US"/>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F4333">
              <w:rPr>
                <w:rFonts w:ascii="Times New Roman" w:eastAsia="Times New Roman" w:hAnsi="Times New Roman" w:cs="Times New Roman"/>
                <w:sz w:val="28"/>
                <w:szCs w:val="28"/>
                <w:lang w:val="uk-UA" w:eastAsia="en-US"/>
              </w:rPr>
              <w:t> </w:t>
            </w:r>
            <w:r w:rsidRPr="00CF4333">
              <w:rPr>
                <w:rFonts w:ascii="Times New Roman" w:eastAsia="Times New Roman" w:hAnsi="Times New Roman" w:cs="Times New Roman"/>
                <w:sz w:val="24"/>
                <w:szCs w:val="24"/>
                <w:lang w:val="uk-UA" w:eastAsia="en-US"/>
              </w:rPr>
              <w:t>повинен довести, що він сплатив або зобов’язався сплатити відповідні зобов’язання та відшкодування завданих збитків. </w:t>
            </w:r>
          </w:p>
        </w:tc>
      </w:tr>
    </w:tbl>
    <w:p w:rsidR="007D5143" w:rsidRPr="00CF4333" w:rsidRDefault="007D5143" w:rsidP="00CF4333">
      <w:pPr>
        <w:spacing w:before="20" w:after="20"/>
        <w:ind w:left="709" w:hanging="283"/>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1000E3" w:rsidRDefault="001000E3">
      <w:pPr>
        <w:jc w:val="both"/>
        <w:rPr>
          <w:rFonts w:ascii="Times New Roman" w:hAnsi="Times New Roman" w:cs="Times New Roman"/>
          <w:lang w:val="uk-UA"/>
        </w:rPr>
      </w:pPr>
    </w:p>
    <w:p w:rsidR="007D5143" w:rsidRPr="001000E3" w:rsidRDefault="008E0024">
      <w:pPr>
        <w:spacing w:line="264" w:lineRule="auto"/>
        <w:ind w:left="6521"/>
        <w:jc w:val="right"/>
        <w:rPr>
          <w:rFonts w:ascii="Times New Roman" w:hAnsi="Times New Roman" w:cs="Times New Roman"/>
          <w:b/>
          <w:lang w:val="uk-UA"/>
        </w:rPr>
      </w:pPr>
      <w:r>
        <w:rPr>
          <w:b/>
          <w:lang w:val="uk-UA"/>
        </w:rPr>
        <w:t xml:space="preserve">   </w:t>
      </w:r>
      <w:r w:rsidRPr="001000E3">
        <w:rPr>
          <w:rFonts w:ascii="Times New Roman" w:hAnsi="Times New Roman" w:cs="Times New Roman"/>
          <w:b/>
          <w:lang w:val="uk-UA"/>
        </w:rPr>
        <w:t>Додаток 2</w:t>
      </w:r>
    </w:p>
    <w:p w:rsidR="007D5143" w:rsidRPr="001000E3" w:rsidRDefault="008E0024">
      <w:pPr>
        <w:spacing w:line="264" w:lineRule="auto"/>
        <w:ind w:left="6521"/>
        <w:jc w:val="right"/>
        <w:rPr>
          <w:rFonts w:ascii="Times New Roman" w:hAnsi="Times New Roman" w:cs="Times New Roman"/>
          <w:b/>
          <w:lang w:val="uk-UA"/>
        </w:rPr>
      </w:pPr>
      <w:r w:rsidRPr="001000E3">
        <w:rPr>
          <w:rFonts w:ascii="Times New Roman" w:hAnsi="Times New Roman" w:cs="Times New Roman"/>
          <w:b/>
          <w:lang w:val="uk-UA"/>
        </w:rPr>
        <w:t xml:space="preserve">    до тендерної документації </w:t>
      </w:r>
    </w:p>
    <w:p w:rsidR="007D5143" w:rsidRDefault="007D5143">
      <w:pPr>
        <w:spacing w:line="264" w:lineRule="auto"/>
        <w:ind w:left="6521"/>
        <w:rPr>
          <w:b/>
          <w:lang w:val="uk-UA"/>
        </w:rPr>
      </w:pPr>
    </w:p>
    <w:p w:rsidR="007D5143" w:rsidRDefault="008E0024">
      <w:pPr>
        <w:jc w:val="center"/>
        <w:rPr>
          <w:rFonts w:ascii="Times New Roman" w:hAnsi="Times New Roman"/>
          <w:b/>
          <w:i/>
          <w:lang w:val="uk-UA"/>
        </w:rPr>
      </w:pPr>
      <w:r>
        <w:rPr>
          <w:rFonts w:ascii="Times New Roman" w:hAnsi="Times New Roman"/>
          <w:b/>
          <w:i/>
          <w:lang w:val="uk-UA"/>
        </w:rPr>
        <w:t>ТЕХНІЧНІ ВИМОГИ</w:t>
      </w:r>
    </w:p>
    <w:p w:rsidR="007D5143" w:rsidRDefault="008E0024">
      <w:pPr>
        <w:jc w:val="center"/>
        <w:rPr>
          <w:rFonts w:ascii="Times New Roman" w:hAnsi="Times New Roman"/>
          <w:b/>
          <w:i/>
          <w:lang w:val="uk-UA"/>
        </w:rPr>
      </w:pPr>
      <w:r>
        <w:rPr>
          <w:rFonts w:ascii="Times New Roman" w:hAnsi="Times New Roman"/>
          <w:b/>
          <w:i/>
          <w:lang w:val="uk-UA"/>
        </w:rPr>
        <w:t xml:space="preserve">до предмета закупівлі </w:t>
      </w:r>
    </w:p>
    <w:p w:rsidR="007D5143" w:rsidRDefault="008E0024">
      <w:pPr>
        <w:jc w:val="center"/>
        <w:rPr>
          <w:rFonts w:ascii="Times New Roman" w:eastAsia="Times New Roman,Bold" w:hAnsi="Times New Roman" w:cs="Times New Roman"/>
          <w:b/>
          <w:lang w:val="uk-UA"/>
        </w:rPr>
      </w:pPr>
      <w:r>
        <w:rPr>
          <w:rFonts w:ascii="Times New Roman" w:hAnsi="Times New Roman" w:cs="Times New Roman"/>
          <w:b/>
          <w:lang w:val="uk-UA"/>
        </w:rPr>
        <w:t xml:space="preserve">згідно CPV за </w:t>
      </w:r>
      <w:r>
        <w:rPr>
          <w:rFonts w:ascii="Times New Roman" w:eastAsia="Times New Roman,Bold" w:hAnsi="Times New Roman" w:cs="Times New Roman"/>
          <w:b/>
          <w:lang w:val="uk-UA"/>
        </w:rPr>
        <w:t xml:space="preserve">ДК 021:2015: 98310000-9: Послуги з прання і сухого чищення </w:t>
      </w:r>
    </w:p>
    <w:p w:rsidR="007D5143" w:rsidRDefault="008E0024">
      <w:pPr>
        <w:jc w:val="center"/>
        <w:rPr>
          <w:rFonts w:ascii="Times New Roman" w:eastAsia="Times New Roman,Bold" w:hAnsi="Times New Roman" w:cs="Times New Roman"/>
          <w:b/>
          <w:lang w:val="uk-UA"/>
        </w:rPr>
      </w:pPr>
      <w:r>
        <w:rPr>
          <w:rFonts w:ascii="Times New Roman" w:eastAsia="Times New Roman,Bold" w:hAnsi="Times New Roman" w:cs="Times New Roman"/>
          <w:b/>
          <w:lang w:val="uk-UA"/>
        </w:rPr>
        <w:t>(Послуги з прання та прасування білизни)</w:t>
      </w:r>
    </w:p>
    <w:p w:rsidR="007D5143" w:rsidRDefault="007D5143">
      <w:pPr>
        <w:jc w:val="center"/>
        <w:rPr>
          <w:rFonts w:ascii="Times New Roman" w:hAnsi="Times New Roman"/>
          <w:b/>
          <w:i/>
          <w:lang w:val="uk-UA"/>
        </w:rPr>
      </w:pPr>
    </w:p>
    <w:p w:rsidR="007D5143" w:rsidRDefault="008E0024">
      <w:pPr>
        <w:ind w:firstLine="709"/>
        <w:contextualSpacing/>
        <w:jc w:val="both"/>
        <w:rPr>
          <w:rFonts w:ascii="Times New Roman" w:hAnsi="Times New Roman" w:cs="Times New Roman"/>
          <w:lang w:val="uk-UA"/>
        </w:rPr>
      </w:pPr>
      <w:r>
        <w:rPr>
          <w:rFonts w:ascii="Times New Roman" w:hAnsi="Times New Roman" w:cs="Times New Roman"/>
          <w:lang w:val="uk-UA"/>
        </w:rPr>
        <w:t xml:space="preserve">Якість виконання послуги з прання та прасування медичної білизни                                                                                           </w:t>
      </w:r>
      <w:r>
        <w:rPr>
          <w:rFonts w:ascii="Times New Roman" w:hAnsi="Times New Roman" w:cs="Times New Roman"/>
          <w:b/>
          <w:lang w:val="uk-UA"/>
        </w:rPr>
        <w:t>(</w:t>
      </w:r>
      <w:r>
        <w:rPr>
          <w:rFonts w:ascii="Times New Roman" w:eastAsia="Times New Roman,Bold" w:hAnsi="Times New Roman" w:cs="Times New Roman"/>
          <w:b/>
          <w:lang w:val="uk-UA"/>
        </w:rPr>
        <w:t>ДК 021:2015: 98310000 -9: Послуги з прання і сухого чищення (Послуги з прання та прасування білизни)</w:t>
      </w:r>
      <w:r>
        <w:rPr>
          <w:rFonts w:ascii="Times New Roman" w:hAnsi="Times New Roman" w:cs="Times New Roman"/>
          <w:lang w:val="uk-UA"/>
        </w:rPr>
        <w:t xml:space="preserve"> повинні відповідати вимогам відповідних чинних нормативних до</w:t>
      </w:r>
      <w:r w:rsidR="00DC1B60">
        <w:rPr>
          <w:rFonts w:ascii="Times New Roman" w:hAnsi="Times New Roman" w:cs="Times New Roman"/>
          <w:lang w:val="uk-UA"/>
        </w:rPr>
        <w:t>кументів (ГОСТ, ДСТУ, ТУ тощо).</w:t>
      </w:r>
      <w:bookmarkStart w:id="8" w:name="_GoBack"/>
      <w:bookmarkEnd w:id="8"/>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Приймання і сортування білизни здійснюються у пральні в окремих спеціально виділених приміщеннях.</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Приміщення пральні повинно бути розділено на чисту і брудну зони із гігієнічним бар’єром. Необхідно забезпечити такі умови експлуатації машин при закритих дверях пральні, за якими неможливо переміщення повітря між чистою і брудною зонами. </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Сушіння, прасування, ремонт і комплектування білизни здійснюються в чистій зоні пральні.</w:t>
      </w:r>
    </w:p>
    <w:p w:rsidR="007D5143" w:rsidRDefault="008E0024">
      <w:pPr>
        <w:pStyle w:val="rvps2"/>
        <w:shd w:val="clear" w:color="auto" w:fill="FFFFFF"/>
        <w:spacing w:before="0" w:after="0"/>
        <w:ind w:firstLine="709"/>
        <w:jc w:val="both"/>
        <w:rPr>
          <w:lang w:val="uk-UA"/>
        </w:rPr>
      </w:pPr>
      <w:r>
        <w:rPr>
          <w:lang w:val="uk-UA"/>
        </w:rPr>
        <w:t>Персонал пральні, який працює в брудній зоні, повинен бути інформований про небезпеку зараження. За умови використання відповідних умовних позначень зараження при сортуванні білизни зводиться до мінімуму. Білизну, забруднену біологічними виділеннями, виймають з обережністю, використовуючи спеціальні щипці та засоби індивідуального захисту.</w:t>
      </w:r>
    </w:p>
    <w:p w:rsidR="007D5143" w:rsidRDefault="008E0024">
      <w:pPr>
        <w:pStyle w:val="rvps2"/>
        <w:shd w:val="clear" w:color="auto" w:fill="FFFFFF"/>
        <w:spacing w:before="0" w:after="0"/>
        <w:ind w:firstLine="709"/>
        <w:jc w:val="both"/>
        <w:rPr>
          <w:lang w:val="uk-UA"/>
        </w:rPr>
      </w:pPr>
      <w:r>
        <w:rPr>
          <w:lang w:val="uk-UA"/>
        </w:rPr>
        <w:t>Приймання і сортування білизни в пральні виконують в спеціальному одязі і засобах індивідуального захисту, які змінюються щоденно, а також при переході з брудної зони в чисту. Обов’язкове використання захисних рукавичок і проведення гігієнічної антисептики рук персоналу з використанням дозволених антисептичних засобів.</w:t>
      </w:r>
    </w:p>
    <w:p w:rsidR="001000E3" w:rsidRDefault="008E0024">
      <w:pPr>
        <w:pStyle w:val="rvps2"/>
        <w:shd w:val="clear" w:color="auto" w:fill="FFFFFF"/>
        <w:spacing w:before="0" w:after="0"/>
        <w:ind w:firstLine="709"/>
        <w:jc w:val="both"/>
        <w:rPr>
          <w:rFonts w:eastAsia="TimesNewRomanPS-BoldMT"/>
          <w:bCs/>
          <w:lang w:val="uk-UA"/>
        </w:rPr>
      </w:pPr>
      <w:r w:rsidRPr="001000E3">
        <w:rPr>
          <w:rFonts w:eastAsia="TimesNewRomanPS-BoldMT"/>
          <w:bCs/>
          <w:lang w:val="uk-UA"/>
        </w:rPr>
        <w:t xml:space="preserve">Приймання білизни Замовником здійснюється протягом робочого дня, </w:t>
      </w:r>
      <w:r w:rsidR="001000E3">
        <w:rPr>
          <w:rFonts w:eastAsia="TimesNewRomanPS-BoldMT"/>
          <w:bCs/>
          <w:lang w:val="uk-UA"/>
        </w:rPr>
        <w:t>згідно попередньо погодженогографіку.</w:t>
      </w:r>
    </w:p>
    <w:p w:rsidR="007D5143" w:rsidRPr="001000E3" w:rsidRDefault="008E0024" w:rsidP="001000E3">
      <w:pPr>
        <w:widowControl w:val="0"/>
        <w:autoSpaceDE w:val="0"/>
        <w:autoSpaceDN w:val="0"/>
        <w:adjustRightInd w:val="0"/>
        <w:spacing w:after="160" w:line="259" w:lineRule="auto"/>
        <w:ind w:firstLine="708"/>
        <w:jc w:val="both"/>
        <w:rPr>
          <w:rFonts w:ascii="Times New Roman" w:eastAsia="Times New Roman" w:hAnsi="Times New Roman" w:cs="Times New Roman"/>
          <w:sz w:val="24"/>
          <w:szCs w:val="24"/>
          <w:lang w:val="uk-UA"/>
        </w:rPr>
      </w:pPr>
      <w:r w:rsidRPr="001000E3">
        <w:rPr>
          <w:rFonts w:ascii="Times New Roman" w:hAnsi="Times New Roman" w:cs="Times New Roman"/>
          <w:lang w:val="uk-UA"/>
        </w:rPr>
        <w:t>Приймання брудної білизни здійснюється шляхом її сортування за найменуванням, кольором і ступенем забруднення. Приймання та передача білизни (брудної та чистої) здійснюється відповідно до накладної, оформленої представником Замовника. Отримання брудної білизни та видача випраної здійснюється за адр</w:t>
      </w:r>
      <w:r w:rsidR="001000E3">
        <w:rPr>
          <w:rFonts w:ascii="Times New Roman" w:hAnsi="Times New Roman" w:cs="Times New Roman"/>
          <w:lang w:val="uk-UA"/>
        </w:rPr>
        <w:t>есою місцезнаходження Замовника.</w:t>
      </w:r>
    </w:p>
    <w:p w:rsidR="007D5143" w:rsidRPr="00F269A5"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hd w:val="clear" w:color="auto" w:fill="FFFFFF"/>
          <w:lang w:val="uk-UA"/>
        </w:rPr>
      </w:pPr>
      <w:r>
        <w:rPr>
          <w:rFonts w:ascii="Times New Roman" w:hAnsi="Times New Roman" w:cs="Times New Roman"/>
          <w:shd w:val="clear" w:color="auto" w:fill="FFFFFF"/>
          <w:lang w:val="uk-UA"/>
        </w:rPr>
        <w:t xml:space="preserve">Під час розрахунку свої пропозиції Учасник та під час надання послуг виконавець повинен врахувати, що обсяг білизни, яка підлягає </w:t>
      </w:r>
      <w:r w:rsidRPr="00F269A5">
        <w:rPr>
          <w:rFonts w:ascii="Times New Roman" w:hAnsi="Times New Roman" w:cs="Times New Roman"/>
          <w:color w:val="auto"/>
          <w:shd w:val="clear" w:color="auto" w:fill="FFFFFF"/>
          <w:lang w:val="uk-UA"/>
        </w:rPr>
        <w:t xml:space="preserve">пранню – </w:t>
      </w:r>
      <w:r w:rsidR="00F269A5" w:rsidRPr="00F269A5">
        <w:rPr>
          <w:rFonts w:ascii="Times New Roman" w:hAnsi="Times New Roman" w:cs="Times New Roman"/>
          <w:color w:val="auto"/>
          <w:shd w:val="clear" w:color="auto" w:fill="FFFFFF"/>
          <w:lang w:val="uk-UA"/>
        </w:rPr>
        <w:t>3500</w:t>
      </w:r>
      <w:r w:rsidRPr="00F269A5">
        <w:rPr>
          <w:rFonts w:ascii="Times New Roman" w:hAnsi="Times New Roman" w:cs="Times New Roman"/>
          <w:b/>
          <w:color w:val="auto"/>
          <w:shd w:val="clear" w:color="auto" w:fill="FFFFFF"/>
          <w:lang w:val="uk-UA"/>
        </w:rPr>
        <w:t xml:space="preserve"> кг на рік.</w:t>
      </w:r>
    </w:p>
    <w:p w:rsidR="007D5143" w:rsidRPr="00F269A5"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lang w:val="uk-UA"/>
        </w:rPr>
      </w:pPr>
      <w:r>
        <w:rPr>
          <w:rFonts w:ascii="Times New Roman" w:hAnsi="Times New Roman" w:cs="Times New Roman"/>
          <w:lang w:val="uk-UA"/>
        </w:rPr>
        <w:t xml:space="preserve">Забирати брудну білизну та доставляти випрану білизну має виконавець </w:t>
      </w:r>
      <w:r w:rsidRPr="00F269A5">
        <w:rPr>
          <w:rFonts w:ascii="Times New Roman" w:hAnsi="Times New Roman" w:cs="Times New Roman"/>
          <w:color w:val="auto"/>
          <w:lang w:val="uk-UA"/>
        </w:rPr>
        <w:t>не рідше одного разу на тиждень за адресою Замовника.</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Виконавець зобов’язаний виконати комплексне обслуговування по пранню білизни закладу:</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1) Білизна має бути якісно випрана, вибілена;</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2) Білизна неповинна містити залишків мийних та дезінфікуючих сполук;</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3) Ретельно виполоскана;</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4) Висушена;</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5) Запакована в чисті мішки.</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lang w:val="uk-UA"/>
        </w:rPr>
      </w:pPr>
      <w:r>
        <w:rPr>
          <w:rFonts w:ascii="Times New Roman" w:hAnsi="Times New Roman" w:cs="Times New Roman"/>
          <w:bCs/>
          <w:lang w:val="uk-UA"/>
        </w:rPr>
        <w:lastRenderedPageBreak/>
        <w:t>Перелік білизни, яка підлягає комплексному обслуговуванню по пранню: натільна лікарняна та постільна лікарняна білизна, тощо.</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shd w:val="clear" w:color="auto" w:fill="FFFFFF"/>
          <w:lang w:val="uk-UA"/>
        </w:rPr>
        <w:t xml:space="preserve">Дезінфекція білизни </w:t>
      </w:r>
      <w:r>
        <w:rPr>
          <w:rFonts w:ascii="Times New Roman" w:hAnsi="Times New Roman" w:cs="Times New Roman"/>
          <w:shd w:val="clear" w:color="auto" w:fill="FFFFFF"/>
        </w:rPr>
        <w:t> </w:t>
      </w:r>
      <w:r>
        <w:rPr>
          <w:rFonts w:ascii="Times New Roman" w:hAnsi="Times New Roman" w:cs="Times New Roman"/>
          <w:shd w:val="clear" w:color="auto" w:fill="FFFFFF"/>
          <w:lang w:val="uk-UA"/>
        </w:rPr>
        <w:t>має проводитися в спеціальному апараті, дезінфекційні машини повинні мати окремі завантажувально-розвантажувальні отвори (завантажувальні приміщення для брудної білизни, розвантажувальні - для чистої) або ж функціональні заходи повинні повністю унеможливлювати повторне зараження.</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Прання та повернення білизни повинно здійснюватися протягом 1 (одного) календарного дня з моменту отримання заявки. У разі виявлення претензій від замовника стосовно якості чи цілісності випраної білизни виконавець повинен протягом 8 (восьми) годин  їх ліквідувати.</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Виконавець повинен здійснювати санітарну обробку автотранспорту для доставки чистої білизни.</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Доставка, навантажувально-розвантажувальні роботи здійснюються Виконавцем.</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У разі неякісного прання білизни Виконавець повинен здійснити повторне прання  білизни за свій рахунок.</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У разі пошкодження випраної білизни з вини Виконавця, Виконавець повинен здійснити заміну пошкодженої білизни на якісну, рівноцінну білизну.</w:t>
      </w:r>
    </w:p>
    <w:p w:rsidR="007D5143" w:rsidRDefault="008E0024">
      <w:pPr>
        <w:tabs>
          <w:tab w:val="left" w:pos="916"/>
          <w:tab w:val="left" w:pos="1832"/>
          <w:tab w:val="left" w:pos="2748"/>
          <w:tab w:val="left" w:pos="3664"/>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lang w:val="uk-UA"/>
        </w:rPr>
        <w:t>Випрана білизна повинна передаватися у медичний заклад в упаковці, яка буде забезпечувати цілісність, збереження її якості під час транспортування.</w:t>
      </w:r>
    </w:p>
    <w:p w:rsidR="007D5143" w:rsidRDefault="008E0024">
      <w:pPr>
        <w:ind w:firstLine="709"/>
        <w:jc w:val="both"/>
        <w:rPr>
          <w:rFonts w:ascii="Times New Roman" w:eastAsia="Calibri" w:hAnsi="Times New Roman" w:cs="Times New Roman"/>
          <w:bCs/>
          <w:iCs/>
          <w:lang w:val="uk-UA" w:eastAsia="en-US"/>
        </w:rPr>
      </w:pPr>
      <w:r>
        <w:rPr>
          <w:rFonts w:ascii="Times New Roman" w:eastAsia="Calibri" w:hAnsi="Times New Roman" w:cs="Times New Roman"/>
          <w:bCs/>
          <w:iCs/>
          <w:lang w:val="uk-UA" w:eastAsia="en-US"/>
        </w:rPr>
        <w:t xml:space="preserve">До ціни пропозиції повинні включатися наступні витрати: </w:t>
      </w:r>
    </w:p>
    <w:p w:rsidR="007D5143" w:rsidRDefault="008E0024">
      <w:pPr>
        <w:ind w:firstLine="709"/>
        <w:jc w:val="both"/>
        <w:rPr>
          <w:rFonts w:ascii="Times New Roman" w:eastAsia="Calibri" w:hAnsi="Times New Roman" w:cs="Times New Roman"/>
          <w:bCs/>
          <w:iCs/>
          <w:lang w:val="uk-UA" w:eastAsia="en-US"/>
        </w:rPr>
      </w:pPr>
      <w:r>
        <w:rPr>
          <w:rFonts w:ascii="Times New Roman" w:eastAsia="Calibri" w:hAnsi="Times New Roman" w:cs="Times New Roman"/>
          <w:bCs/>
          <w:iCs/>
          <w:lang w:val="uk-UA" w:eastAsia="en-US"/>
        </w:rPr>
        <w:t>- податки і збори, обов’язкові платежі, що сплачуються або мають бути сплачені згідно з чинним законодавством</w:t>
      </w:r>
    </w:p>
    <w:p w:rsidR="007D5143" w:rsidRDefault="008E0024">
      <w:pPr>
        <w:ind w:firstLine="709"/>
        <w:jc w:val="both"/>
        <w:rPr>
          <w:rFonts w:ascii="Times New Roman" w:eastAsia="Calibri" w:hAnsi="Times New Roman" w:cs="Times New Roman"/>
          <w:bCs/>
          <w:iCs/>
          <w:lang w:val="uk-UA" w:eastAsia="en-US"/>
        </w:rPr>
      </w:pPr>
      <w:r>
        <w:rPr>
          <w:rFonts w:ascii="Times New Roman" w:eastAsia="Calibri" w:hAnsi="Times New Roman" w:cs="Times New Roman"/>
          <w:bCs/>
          <w:iCs/>
          <w:lang w:val="uk-UA" w:eastAsia="en-US"/>
        </w:rPr>
        <w:t xml:space="preserve">- витрати на навантаження, розвантаження, зважування, поставку; </w:t>
      </w:r>
    </w:p>
    <w:p w:rsidR="007D5143" w:rsidRDefault="008E0024">
      <w:pPr>
        <w:ind w:firstLine="709"/>
        <w:jc w:val="both"/>
        <w:rPr>
          <w:rFonts w:ascii="Times New Roman" w:eastAsia="Calibri" w:hAnsi="Times New Roman" w:cs="Times New Roman"/>
          <w:bCs/>
          <w:iCs/>
          <w:lang w:val="uk-UA" w:eastAsia="en-US"/>
        </w:rPr>
      </w:pPr>
      <w:r>
        <w:rPr>
          <w:rFonts w:ascii="Times New Roman" w:eastAsia="Calibri" w:hAnsi="Times New Roman" w:cs="Times New Roman"/>
          <w:bCs/>
          <w:iCs/>
          <w:lang w:val="uk-UA" w:eastAsia="en-US"/>
        </w:rPr>
        <w:t xml:space="preserve">- інші витрати, передбачені для послуг даного виду згідно з чинним законодавством та тендерною документацією. </w:t>
      </w:r>
    </w:p>
    <w:p w:rsidR="007D5143" w:rsidRDefault="008E0024">
      <w:pPr>
        <w:ind w:firstLine="709"/>
        <w:jc w:val="both"/>
        <w:rPr>
          <w:rFonts w:ascii="Times New Roman" w:eastAsia="Calibri" w:hAnsi="Times New Roman" w:cs="Times New Roman"/>
          <w:bCs/>
          <w:iCs/>
          <w:lang w:val="uk-UA" w:eastAsia="en-US"/>
        </w:rPr>
      </w:pPr>
      <w:r>
        <w:rPr>
          <w:rFonts w:ascii="Times New Roman" w:eastAsia="Calibri" w:hAnsi="Times New Roman" w:cs="Times New Roman"/>
          <w:bCs/>
          <w:iCs/>
          <w:lang w:val="uk-UA" w:eastAsia="en-US"/>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(Учасник повинен надати лист-підтвердження у складі своєї пропозиції).</w:t>
      </w:r>
    </w:p>
    <w:p w:rsidR="007D5143" w:rsidRDefault="007D5143">
      <w:pPr>
        <w:ind w:firstLine="709"/>
        <w:contextualSpacing/>
        <w:jc w:val="both"/>
        <w:rPr>
          <w:rFonts w:ascii="Times New Roman" w:hAnsi="Times New Roman" w:cs="Times New Roman"/>
          <w:lang w:val="uk-UA" w:eastAsia="uk-UA"/>
        </w:rPr>
      </w:pPr>
    </w:p>
    <w:p w:rsidR="007D5143" w:rsidRDefault="008E0024">
      <w:pPr>
        <w:tabs>
          <w:tab w:val="left" w:pos="6067"/>
        </w:tabs>
        <w:ind w:firstLine="426"/>
        <w:jc w:val="both"/>
        <w:rPr>
          <w:rFonts w:ascii="Times New Roman" w:hAnsi="Times New Roman" w:cs="Times New Roman"/>
          <w:b/>
          <w:lang w:val="uk-UA"/>
        </w:rPr>
      </w:pPr>
      <w:r>
        <w:rPr>
          <w:rFonts w:ascii="Times New Roman" w:hAnsi="Times New Roman" w:cs="Times New Roman"/>
          <w:lang w:val="uk-UA"/>
        </w:rPr>
        <w:tab/>
      </w:r>
    </w:p>
    <w:p w:rsidR="007D5143" w:rsidRDefault="007D5143">
      <w:pPr>
        <w:spacing w:line="264" w:lineRule="auto"/>
        <w:rPr>
          <w:rFonts w:ascii="Times New Roman" w:hAnsi="Times New Roman" w:cs="Times New Roman"/>
          <w:lang w:val="uk-UA"/>
        </w:rPr>
      </w:pPr>
    </w:p>
    <w:p w:rsidR="007D5143" w:rsidRDefault="007D5143">
      <w:pPr>
        <w:spacing w:line="264" w:lineRule="auto"/>
        <w:ind w:left="5670"/>
        <w:jc w:val="right"/>
        <w:rPr>
          <w:lang w:val="uk-UA"/>
        </w:rPr>
        <w:sectPr w:rsidR="007D5143">
          <w:headerReference w:type="default" r:id="rId18"/>
          <w:pgSz w:w="11906" w:h="16838"/>
          <w:pgMar w:top="720" w:right="720" w:bottom="720" w:left="993" w:header="720" w:footer="720" w:gutter="0"/>
          <w:cols w:space="720"/>
          <w:docGrid w:linePitch="360"/>
        </w:sectPr>
      </w:pPr>
    </w:p>
    <w:p w:rsidR="007D5143" w:rsidRDefault="008E0024">
      <w:pPr>
        <w:jc w:val="right"/>
        <w:rPr>
          <w:b/>
          <w:lang w:val="uk-UA"/>
        </w:rPr>
      </w:pPr>
      <w:r>
        <w:rPr>
          <w:b/>
          <w:lang w:val="uk-UA"/>
        </w:rPr>
        <w:lastRenderedPageBreak/>
        <w:t>Додаток 3</w:t>
      </w:r>
    </w:p>
    <w:p w:rsidR="007D5143" w:rsidRDefault="008E0024">
      <w:pPr>
        <w:spacing w:line="264" w:lineRule="auto"/>
        <w:ind w:left="6521"/>
        <w:jc w:val="right"/>
        <w:rPr>
          <w:b/>
          <w:lang w:val="uk-UA"/>
        </w:rPr>
      </w:pPr>
      <w:r>
        <w:rPr>
          <w:b/>
          <w:lang w:val="uk-UA"/>
        </w:rPr>
        <w:t>до тендерної документації</w:t>
      </w:r>
    </w:p>
    <w:p w:rsidR="007D5143" w:rsidRDefault="008E0024">
      <w:pPr>
        <w:ind w:left="284"/>
        <w:jc w:val="center"/>
        <w:rPr>
          <w:b/>
          <w:lang w:val="uk-UA"/>
        </w:rPr>
      </w:pPr>
      <w:r>
        <w:rPr>
          <w:b/>
          <w:lang w:val="uk-UA"/>
        </w:rPr>
        <w:t>ПРОЕКТ</w:t>
      </w:r>
    </w:p>
    <w:p w:rsidR="007D5143" w:rsidRDefault="008E0024">
      <w:pPr>
        <w:ind w:left="284"/>
        <w:jc w:val="center"/>
        <w:rPr>
          <w:b/>
          <w:lang w:val="uk-UA"/>
        </w:rPr>
      </w:pPr>
      <w:r>
        <w:rPr>
          <w:b/>
          <w:lang w:val="uk-UA"/>
        </w:rPr>
        <w:t>ДОГОВІР № _______</w:t>
      </w:r>
    </w:p>
    <w:p w:rsidR="007D5143" w:rsidRDefault="008E0024">
      <w:pPr>
        <w:ind w:left="284"/>
        <w:jc w:val="center"/>
        <w:rPr>
          <w:rFonts w:ascii="Times New Roman" w:hAnsi="Times New Roman" w:cs="Times New Roman"/>
          <w:b/>
          <w:lang w:val="uk-UA" w:eastAsia="ar-SA"/>
        </w:rPr>
      </w:pPr>
      <w:r>
        <w:rPr>
          <w:rFonts w:ascii="Times New Roman" w:hAnsi="Times New Roman" w:cs="Times New Roman"/>
          <w:b/>
          <w:lang w:val="uk-UA" w:eastAsia="ar-SA"/>
        </w:rPr>
        <w:t>про закупівлю послуг</w:t>
      </w:r>
    </w:p>
    <w:p w:rsidR="007D5143" w:rsidRDefault="007D5143">
      <w:pPr>
        <w:ind w:left="284"/>
        <w:rPr>
          <w:rFonts w:ascii="Times New Roman" w:hAnsi="Times New Roman" w:cs="Times New Roman"/>
          <w:bCs/>
          <w:lang w:val="uk-UA" w:eastAsia="ar-SA"/>
        </w:rPr>
      </w:pPr>
    </w:p>
    <w:p w:rsidR="007D5143" w:rsidRDefault="008E0024">
      <w:pPr>
        <w:ind w:left="284"/>
        <w:jc w:val="both"/>
        <w:rPr>
          <w:rFonts w:ascii="Times New Roman" w:hAnsi="Times New Roman" w:cs="Times New Roman"/>
          <w:lang w:val="uk-UA" w:eastAsia="ar-SA"/>
        </w:rPr>
      </w:pPr>
      <w:r>
        <w:rPr>
          <w:rFonts w:ascii="Times New Roman" w:hAnsi="Times New Roman" w:cs="Times New Roman"/>
          <w:lang w:val="uk-UA" w:eastAsia="ar-SA"/>
        </w:rPr>
        <w:t>м. Кременчук</w:t>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r>
      <w:r>
        <w:rPr>
          <w:rFonts w:ascii="Times New Roman" w:hAnsi="Times New Roman" w:cs="Times New Roman"/>
          <w:lang w:val="uk-UA" w:eastAsia="ar-SA"/>
        </w:rPr>
        <w:tab/>
        <w:t xml:space="preserve">    </w:t>
      </w:r>
      <w:r>
        <w:rPr>
          <w:rFonts w:ascii="Times New Roman" w:hAnsi="Times New Roman" w:cs="Times New Roman"/>
          <w:bCs/>
          <w:lang w:val="uk-UA" w:eastAsia="ar-SA"/>
        </w:rPr>
        <w:t>"</w:t>
      </w:r>
      <w:r>
        <w:rPr>
          <w:rFonts w:ascii="Times New Roman" w:hAnsi="Times New Roman" w:cs="Times New Roman"/>
          <w:lang w:val="uk-UA" w:eastAsia="ar-SA"/>
        </w:rPr>
        <w:t>___</w:t>
      </w:r>
      <w:r>
        <w:rPr>
          <w:rFonts w:ascii="Times New Roman" w:hAnsi="Times New Roman" w:cs="Times New Roman"/>
          <w:bCs/>
          <w:lang w:val="uk-UA" w:eastAsia="ar-SA"/>
        </w:rPr>
        <w:t>"</w:t>
      </w:r>
      <w:r>
        <w:rPr>
          <w:rFonts w:ascii="Times New Roman" w:hAnsi="Times New Roman" w:cs="Times New Roman"/>
          <w:lang w:val="uk-UA" w:eastAsia="ar-SA"/>
        </w:rPr>
        <w:t xml:space="preserve">  ___________  202</w:t>
      </w:r>
      <w:r w:rsidR="005348E2">
        <w:rPr>
          <w:rFonts w:ascii="Times New Roman" w:hAnsi="Times New Roman" w:cs="Times New Roman"/>
          <w:lang w:val="uk-UA" w:eastAsia="ar-SA"/>
        </w:rPr>
        <w:t>4</w:t>
      </w:r>
      <w:r>
        <w:rPr>
          <w:rFonts w:ascii="Times New Roman" w:hAnsi="Times New Roman" w:cs="Times New Roman"/>
          <w:lang w:val="uk-UA" w:eastAsia="ar-SA"/>
        </w:rPr>
        <w:t xml:space="preserve">р. </w:t>
      </w:r>
    </w:p>
    <w:p w:rsidR="007D5143" w:rsidRDefault="007D5143">
      <w:pPr>
        <w:ind w:left="284"/>
        <w:jc w:val="both"/>
        <w:rPr>
          <w:rFonts w:ascii="Times New Roman" w:hAnsi="Times New Roman" w:cs="Times New Roman"/>
          <w:lang w:val="uk-UA" w:eastAsia="ar-SA"/>
        </w:rPr>
      </w:pPr>
    </w:p>
    <w:p w:rsidR="007D5143" w:rsidRDefault="00C07CB0">
      <w:pPr>
        <w:ind w:left="284" w:right="141"/>
        <w:jc w:val="both"/>
        <w:rPr>
          <w:rFonts w:ascii="Times New Roman" w:hAnsi="Times New Roman" w:cs="Times New Roman"/>
          <w:lang w:val="uk-UA" w:eastAsia="ar-SA"/>
        </w:rPr>
      </w:pPr>
      <w:r>
        <w:rPr>
          <w:rFonts w:ascii="Times New Roman" w:hAnsi="Times New Roman" w:cs="Times New Roman"/>
          <w:lang w:val="uk-UA" w:eastAsia="ar-SA"/>
        </w:rPr>
        <w:t xml:space="preserve">Кременчуцька початкова школа №15 Кремечуцької міської ради Кременчуцького району Полтавської області </w:t>
      </w:r>
      <w:r w:rsidR="008E0024">
        <w:rPr>
          <w:rFonts w:ascii="Times New Roman" w:hAnsi="Times New Roman" w:cs="Times New Roman"/>
          <w:lang w:val="uk-UA" w:eastAsia="ar-SA"/>
        </w:rPr>
        <w:t xml:space="preserve">в особі </w:t>
      </w:r>
      <w:r>
        <w:rPr>
          <w:rFonts w:ascii="Times New Roman" w:hAnsi="Times New Roman" w:cs="Times New Roman"/>
          <w:lang w:val="uk-UA" w:eastAsia="ar-SA"/>
        </w:rPr>
        <w:t>директора Патерила Андрія Івановича</w:t>
      </w:r>
      <w:r w:rsidR="008E0024">
        <w:rPr>
          <w:rFonts w:ascii="Times New Roman" w:hAnsi="Times New Roman" w:cs="Times New Roman"/>
          <w:lang w:val="uk-UA" w:eastAsia="ar-SA"/>
        </w:rPr>
        <w:t xml:space="preserve"> що діє на підставі </w:t>
      </w:r>
      <w:r>
        <w:rPr>
          <w:rFonts w:ascii="Times New Roman" w:hAnsi="Times New Roman" w:cs="Times New Roman"/>
          <w:lang w:val="uk-UA" w:eastAsia="ar-SA"/>
        </w:rPr>
        <w:t>статуту</w:t>
      </w:r>
      <w:r w:rsidR="008E0024">
        <w:rPr>
          <w:rFonts w:ascii="Times New Roman" w:hAnsi="Times New Roman" w:cs="Times New Roman"/>
          <w:lang w:val="uk-UA" w:eastAsia="ar-SA"/>
        </w:rPr>
        <w:t>, в подальшому Замовник, з одного боку та ________________________</w:t>
      </w:r>
      <w:r w:rsidR="008E0024">
        <w:rPr>
          <w:rFonts w:ascii="Times New Roman" w:hAnsi="Times New Roman" w:cs="Times New Roman"/>
          <w:b/>
          <w:bCs/>
          <w:lang w:val="uk-UA" w:eastAsia="ar-SA"/>
        </w:rPr>
        <w:t>____________</w:t>
      </w:r>
      <w:r w:rsidR="008E0024">
        <w:rPr>
          <w:rFonts w:ascii="Times New Roman" w:hAnsi="Times New Roman" w:cs="Times New Roman"/>
          <w:lang w:val="uk-UA" w:eastAsia="ar-SA"/>
        </w:rPr>
        <w:t xml:space="preserve">, в особі______________________________, що діє на підставі  (далі – Виконавець),  з іншої сторони,  разом - Сторони, </w:t>
      </w:r>
      <w:r w:rsidR="005C71F9" w:rsidRPr="005C71F9">
        <w:rPr>
          <w:rFonts w:ascii="Times New Roman" w:eastAsia="Times New Roman" w:hAnsi="Times New Roman" w:cs="Times New Roman"/>
          <w:kern w:val="3"/>
          <w:lang w:val="uk-UA"/>
        </w:rPr>
        <w:t xml:space="preserve">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Особливості),(зі змінами та доповненнями) </w:t>
      </w:r>
      <w:r w:rsidR="008E0024">
        <w:rPr>
          <w:rFonts w:ascii="Times New Roman" w:hAnsi="Times New Roman" w:cs="Times New Roman"/>
          <w:lang w:val="uk-UA" w:eastAsia="ar-SA"/>
        </w:rPr>
        <w:t xml:space="preserve"> уклали цей Договір (далі - Договір) про наступне: </w:t>
      </w:r>
    </w:p>
    <w:p w:rsidR="007D5143" w:rsidRDefault="008E0024">
      <w:pPr>
        <w:ind w:left="284"/>
        <w:jc w:val="center"/>
        <w:rPr>
          <w:rFonts w:ascii="Times New Roman" w:hAnsi="Times New Roman" w:cs="Times New Roman"/>
          <w:b/>
          <w:iCs/>
          <w:lang w:val="uk-UA" w:eastAsia="ar-SA"/>
        </w:rPr>
      </w:pPr>
      <w:r>
        <w:rPr>
          <w:rFonts w:ascii="Times New Roman" w:hAnsi="Times New Roman" w:cs="Times New Roman"/>
          <w:b/>
          <w:iCs/>
          <w:lang w:val="uk-UA" w:eastAsia="ar-SA"/>
        </w:rPr>
        <w:t>1. ПРЕДМЕТ ДОГОВОРУ</w:t>
      </w:r>
    </w:p>
    <w:p w:rsidR="007D5143" w:rsidRDefault="008E0024">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1.1. </w:t>
      </w:r>
      <w:r>
        <w:rPr>
          <w:rFonts w:ascii="Times New Roman" w:eastAsia="TimesNewRomanPS-BoldMT" w:hAnsi="Times New Roman" w:cs="Times New Roman"/>
          <w:lang w:val="uk-UA"/>
        </w:rPr>
        <w:t xml:space="preserve">У порядку та на умовах, визначених цим Договором, Виконавець зобов'язується надати послуги </w:t>
      </w:r>
      <w:r>
        <w:rPr>
          <w:rFonts w:ascii="Times New Roman" w:hAnsi="Times New Roman" w:cs="Times New Roman"/>
          <w:lang w:val="uk-UA" w:eastAsia="ar-SA"/>
        </w:rPr>
        <w:t>з прання та прасування білизни (</w:t>
      </w:r>
      <w:r>
        <w:rPr>
          <w:rFonts w:ascii="Times New Roman" w:eastAsia="TimesNewRomanPS-BoldMT" w:hAnsi="Times New Roman" w:cs="Times New Roman"/>
          <w:b/>
          <w:bCs/>
          <w:lang w:val="uk-UA"/>
        </w:rPr>
        <w:t>ДК 021:2015: 98310000-9: Послуги з прання і сухого чищення</w:t>
      </w:r>
      <w:r>
        <w:rPr>
          <w:rFonts w:ascii="Times New Roman" w:eastAsia="TimesNewRomanPS-BoldMT" w:hAnsi="Times New Roman" w:cs="Times New Roman"/>
          <w:lang w:val="uk-UA"/>
        </w:rPr>
        <w:t>), а Замовник зобов'язується прийняти та оплатити вказані послуги.</w:t>
      </w:r>
    </w:p>
    <w:p w:rsidR="007D5143" w:rsidRDefault="008E0024" w:rsidP="00222298">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1.2. </w:t>
      </w:r>
      <w:r>
        <w:rPr>
          <w:rFonts w:ascii="Times New Roman" w:eastAsia="TimesNewRomanPS-BoldMT" w:hAnsi="Times New Roman" w:cs="Times New Roman"/>
          <w:lang w:val="uk-UA"/>
        </w:rPr>
        <w:t>Найменування (номенклатура) та кількісні характеристики послуг, які надаються за цим Договором, а також ціна за одиницю послуги визначаються у Специфікації (Додаток № 1), яка є невід'ємною частиною цього Договору.</w:t>
      </w:r>
    </w:p>
    <w:p w:rsidR="007D5143" w:rsidRDefault="008E0024">
      <w:pPr>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2. ВИМОГИ ЩОДО ЯКОСТІ</w:t>
      </w:r>
    </w:p>
    <w:p w:rsidR="007D5143" w:rsidRDefault="008E0024">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2.1. </w:t>
      </w:r>
      <w:r>
        <w:rPr>
          <w:rFonts w:ascii="Times New Roman" w:eastAsia="TimesNewRomanPS-BoldMT" w:hAnsi="Times New Roman" w:cs="Times New Roman"/>
          <w:lang w:val="uk-UA"/>
        </w:rPr>
        <w:t xml:space="preserve">Виконавець забезпечує відповідність якості послуг, що виконуються за цим Договором, вимогам чинного законодавства України,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 293 (зі змінами і доповненнями) та умовам цього Договору. </w:t>
      </w:r>
    </w:p>
    <w:p w:rsidR="007D5143" w:rsidRDefault="008E0024">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2.2. </w:t>
      </w:r>
      <w:r>
        <w:rPr>
          <w:rFonts w:ascii="Times New Roman" w:eastAsia="TimesNewRomanPS-BoldMT" w:hAnsi="Times New Roman" w:cs="Times New Roman"/>
          <w:lang w:val="uk-UA"/>
        </w:rPr>
        <w:t>Якість випраної білизни оцінюють візуально за її білизною, відсутністю забруднень і плям, порівнянням країв і середини таких виробів, як простирадла, наволочки, підковдри.</w:t>
      </w:r>
    </w:p>
    <w:p w:rsidR="007D5143" w:rsidRPr="00222298" w:rsidRDefault="008E0024" w:rsidP="00222298">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2.3. </w:t>
      </w:r>
      <w:r>
        <w:rPr>
          <w:rFonts w:ascii="Times New Roman" w:eastAsia="TimesNewRomanPS-BoldMT" w:hAnsi="Times New Roman" w:cs="Times New Roman"/>
          <w:lang w:val="uk-UA"/>
        </w:rPr>
        <w:t>Критерієм ефективності виконаної обробки білизни є відсутність бактеріальної мікрофлори. Виконавець гарантує наявність у нього необхідних дозволів (ліцензій), сертифікатів, рішень, інших документів, необхідних для надання послуг за цим Договором відповідно до чинного законодавства України. Зазначені документи повинні бути надані Виконавцем на першу вимогу Замовника.</w:t>
      </w:r>
    </w:p>
    <w:p w:rsidR="007D5143" w:rsidRDefault="008E0024">
      <w:pPr>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3. ЦІНА</w:t>
      </w:r>
    </w:p>
    <w:p w:rsidR="007D5143" w:rsidRDefault="008E0024">
      <w:pPr>
        <w:ind w:left="284"/>
        <w:jc w:val="both"/>
        <w:rPr>
          <w:rFonts w:ascii="Times New Roman" w:hAnsi="Times New Roman" w:cs="Times New Roman"/>
          <w:lang w:val="uk-UA" w:eastAsia="ar-SA"/>
        </w:rPr>
      </w:pPr>
      <w:r>
        <w:rPr>
          <w:rFonts w:ascii="Times New Roman" w:hAnsi="Times New Roman" w:cs="Times New Roman"/>
          <w:lang w:val="uk-UA" w:eastAsia="ar-SA"/>
        </w:rPr>
        <w:t>3.1. Ціна договору складає</w:t>
      </w:r>
      <w:r>
        <w:rPr>
          <w:rFonts w:ascii="Times New Roman" w:hAnsi="Times New Roman" w:cs="Times New Roman"/>
          <w:b/>
          <w:bCs/>
          <w:lang w:val="uk-UA" w:eastAsia="ar-SA"/>
        </w:rPr>
        <w:t xml:space="preserve">  __________________________________________________________</w:t>
      </w:r>
      <w:r>
        <w:rPr>
          <w:rFonts w:ascii="Times New Roman" w:hAnsi="Times New Roman" w:cs="Times New Roman"/>
          <w:lang w:val="uk-UA" w:eastAsia="ar-SA"/>
        </w:rPr>
        <w:t>.</w:t>
      </w:r>
    </w:p>
    <w:p w:rsidR="007D5143" w:rsidRPr="00222298" w:rsidRDefault="008E0024" w:rsidP="00222298">
      <w:pPr>
        <w:ind w:left="284"/>
        <w:jc w:val="both"/>
        <w:rPr>
          <w:rFonts w:ascii="Times New Roman" w:hAnsi="Times New Roman" w:cs="Times New Roman"/>
          <w:lang w:val="uk-UA" w:eastAsia="ar-SA"/>
        </w:rPr>
      </w:pPr>
      <w:r>
        <w:rPr>
          <w:rFonts w:ascii="Times New Roman" w:hAnsi="Times New Roman" w:cs="Times New Roman"/>
          <w:bCs/>
          <w:lang w:val="uk-UA" w:eastAsia="ar-SA"/>
        </w:rPr>
        <w:t>3.2.</w:t>
      </w:r>
      <w:r>
        <w:rPr>
          <w:rFonts w:ascii="Times New Roman" w:hAnsi="Times New Roman" w:cs="Times New Roman"/>
          <w:lang w:val="uk-UA" w:eastAsia="ar-SA"/>
        </w:rPr>
        <w:t xml:space="preserve"> Договірна ціна є динамічною та може уточнюватися протягом всього строку надання послуг.</w:t>
      </w:r>
    </w:p>
    <w:p w:rsidR="007D5143" w:rsidRDefault="008E0024">
      <w:pPr>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4. ПОРЯДОК ОПЛАТИ</w:t>
      </w:r>
    </w:p>
    <w:p w:rsidR="007D5143" w:rsidRDefault="008E0024">
      <w:pPr>
        <w:ind w:left="284"/>
        <w:jc w:val="both"/>
        <w:rPr>
          <w:rFonts w:ascii="Times New Roman" w:eastAsia="TimesNewRomanPS-BoldMT" w:hAnsi="Times New Roman" w:cs="Times New Roman"/>
          <w:lang w:val="uk-UA"/>
        </w:rPr>
      </w:pPr>
      <w:r>
        <w:rPr>
          <w:rFonts w:ascii="Times New Roman" w:hAnsi="Times New Roman" w:cs="Times New Roman"/>
          <w:lang w:val="uk-UA" w:eastAsia="ar-SA"/>
        </w:rPr>
        <w:t xml:space="preserve">4.1. Розрахунки та платежі здійснюються на підставі підписаного Сторонами </w:t>
      </w:r>
      <w:r>
        <w:rPr>
          <w:rFonts w:ascii="Times New Roman" w:eastAsia="TimesNewRomanPS-BoldMT" w:hAnsi="Times New Roman" w:cs="Times New Roman"/>
          <w:lang w:val="uk-UA"/>
        </w:rPr>
        <w:t xml:space="preserve">акта приймання-передачі наданих послуг. </w:t>
      </w:r>
    </w:p>
    <w:p w:rsidR="007D5143" w:rsidRDefault="008E0024">
      <w:pPr>
        <w:ind w:left="284"/>
        <w:jc w:val="both"/>
        <w:rPr>
          <w:rFonts w:ascii="Times New Roman" w:hAnsi="Times New Roman" w:cs="Times New Roman"/>
          <w:lang w:val="uk-UA" w:eastAsia="ar-SA"/>
        </w:rPr>
      </w:pPr>
      <w:r>
        <w:rPr>
          <w:rFonts w:ascii="Times New Roman" w:hAnsi="Times New Roman" w:cs="Times New Roman"/>
          <w:bCs/>
          <w:lang w:val="uk-UA" w:eastAsia="ar-SA"/>
        </w:rPr>
        <w:t>4.2.</w:t>
      </w:r>
      <w:r>
        <w:rPr>
          <w:rFonts w:ascii="Times New Roman" w:hAnsi="Times New Roman" w:cs="Times New Roman"/>
          <w:lang w:val="uk-UA" w:eastAsia="ar-SA"/>
        </w:rPr>
        <w:t xml:space="preserve"> Замовник здійснює оплату за фактично надані послуги на підставі наступних документів:</w:t>
      </w:r>
    </w:p>
    <w:p w:rsidR="007D5143" w:rsidRDefault="008E0024">
      <w:pPr>
        <w:ind w:left="284"/>
        <w:jc w:val="both"/>
        <w:rPr>
          <w:rFonts w:ascii="Times New Roman" w:eastAsia="TimesNewRomanPS-BoldMT" w:hAnsi="Times New Roman" w:cs="Times New Roman"/>
          <w:lang w:val="uk-UA"/>
        </w:rPr>
      </w:pPr>
      <w:r>
        <w:rPr>
          <w:rFonts w:ascii="Times New Roman" w:hAnsi="Times New Roman" w:cs="Times New Roman"/>
          <w:lang w:val="uk-UA" w:eastAsia="ar-SA"/>
        </w:rPr>
        <w:t>- акта</w:t>
      </w:r>
      <w:r>
        <w:rPr>
          <w:rFonts w:ascii="Times New Roman" w:eastAsia="TimesNewRomanPS-BoldMT" w:hAnsi="Times New Roman" w:cs="Times New Roman"/>
          <w:lang w:val="uk-UA"/>
        </w:rPr>
        <w:t xml:space="preserve"> приймання-передачі наданих послуг</w:t>
      </w:r>
      <w:r>
        <w:rPr>
          <w:rFonts w:ascii="Times New Roman" w:hAnsi="Times New Roman" w:cs="Times New Roman"/>
          <w:lang w:val="uk-UA" w:eastAsia="ar-SA"/>
        </w:rPr>
        <w:t>, що підписаний уповноваженими представниками обох Сторін, з усіма необхідними документами, які оформлені належним чином, згідно з умовами цього Договору та чинного законодавства України.</w:t>
      </w:r>
    </w:p>
    <w:p w:rsidR="007D5143" w:rsidRDefault="008E0024">
      <w:pPr>
        <w:ind w:left="284"/>
        <w:jc w:val="both"/>
        <w:rPr>
          <w:rFonts w:ascii="Times New Roman" w:hAnsi="Times New Roman" w:cs="Times New Roman"/>
          <w:lang w:val="uk-UA" w:eastAsia="ar-SA"/>
        </w:rPr>
      </w:pPr>
      <w:r>
        <w:rPr>
          <w:rFonts w:ascii="Times New Roman" w:hAnsi="Times New Roman" w:cs="Times New Roman"/>
          <w:lang w:val="uk-UA" w:eastAsia="ar-SA"/>
        </w:rPr>
        <w:t>- рахунка на оплату послуг.</w:t>
      </w:r>
    </w:p>
    <w:p w:rsidR="007D5143" w:rsidRDefault="008E0024">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4.3. </w:t>
      </w:r>
      <w:r>
        <w:rPr>
          <w:rFonts w:ascii="Times New Roman" w:eastAsia="TimesNewRomanPS-BoldMT" w:hAnsi="Times New Roman" w:cs="Times New Roman"/>
          <w:lang w:val="uk-UA"/>
        </w:rPr>
        <w:t xml:space="preserve">Оплата наданої та прийнятої в установленому порядку послуги здійснюється Замовником протягом 15 (п’ятнадцяти) банківських днів після підписання Сторонами акта приймання-передачі наданих послуг. </w:t>
      </w:r>
    </w:p>
    <w:p w:rsidR="007D5143" w:rsidRDefault="008E0024">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4.4. </w:t>
      </w:r>
      <w:r>
        <w:rPr>
          <w:rFonts w:ascii="Times New Roman" w:eastAsia="TimesNewRomanPS-BoldMT" w:hAnsi="Times New Roman" w:cs="Times New Roman"/>
          <w:lang w:val="uk-UA"/>
        </w:rPr>
        <w:t>Замовник здійснює оплату за фактично надані та прийняті ним послуг за ціною (ціною за одиницю) згідно із Специфікацією, в межах суми, визначеної в Договорі.</w:t>
      </w:r>
    </w:p>
    <w:p w:rsidR="007D5143" w:rsidRDefault="008E0024" w:rsidP="00222298">
      <w:pPr>
        <w:ind w:left="284"/>
        <w:jc w:val="both"/>
        <w:rPr>
          <w:rFonts w:ascii="Times New Roman" w:eastAsia="TimesNewRomanPS-BoldMT" w:hAnsi="Times New Roman" w:cs="Times New Roman"/>
          <w:lang w:val="uk-UA"/>
        </w:rPr>
      </w:pPr>
      <w:r>
        <w:rPr>
          <w:rFonts w:ascii="Times New Roman" w:eastAsia="TimesNewRomanPS-BoldMT" w:hAnsi="Times New Roman" w:cs="Times New Roman"/>
          <w:bCs/>
          <w:lang w:val="uk-UA"/>
        </w:rPr>
        <w:t xml:space="preserve">4.5. </w:t>
      </w:r>
      <w:r>
        <w:rPr>
          <w:rFonts w:ascii="Times New Roman" w:eastAsia="TimesNewRomanPS-BoldMT" w:hAnsi="Times New Roman" w:cs="Times New Roman"/>
          <w:lang w:val="uk-UA"/>
        </w:rPr>
        <w:t xml:space="preserve">Оплата послуг за цим Договором здійснюється в національній валюті України – гривні шляхом перерахування грошових коштів на поточний рахунок Виконавця у розмірі вартості поставленої і прийнятої </w:t>
      </w:r>
      <w:r>
        <w:rPr>
          <w:rFonts w:ascii="Times New Roman" w:eastAsia="TimesNewRomanPS-BoldMT" w:hAnsi="Times New Roman" w:cs="Times New Roman"/>
          <w:lang w:val="uk-UA"/>
        </w:rPr>
        <w:lastRenderedPageBreak/>
        <w:t>партії білизни. Датою оплати послуг вважається день зарахування грошових коштів на поточний рахунок Виконавця.</w:t>
      </w:r>
    </w:p>
    <w:p w:rsidR="007D5143" w:rsidRDefault="008E0024">
      <w:pPr>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5. ПОРЯДОК НАДАННЯ ПОСЛУГ</w:t>
      </w:r>
    </w:p>
    <w:p w:rsidR="007D5143" w:rsidRDefault="008E0024">
      <w:pPr>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w:t>
      </w:r>
      <w:r>
        <w:rPr>
          <w:rFonts w:ascii="Times New Roman" w:eastAsia="TimesNewRomanPS-BoldMT" w:hAnsi="Times New Roman" w:cs="Times New Roman"/>
          <w:b/>
          <w:bCs/>
          <w:lang w:val="uk-UA"/>
        </w:rPr>
        <w:t xml:space="preserve"> </w:t>
      </w:r>
      <w:r>
        <w:rPr>
          <w:rFonts w:ascii="Times New Roman" w:eastAsia="TimesNewRomanPS-BoldMT" w:hAnsi="Times New Roman" w:cs="Times New Roman"/>
          <w:bCs/>
          <w:lang w:val="uk-UA"/>
        </w:rPr>
        <w:t>Надання послуг за цим Договором здійснюється протягом строку його дії.</w:t>
      </w:r>
    </w:p>
    <w:p w:rsidR="007D5143" w:rsidRDefault="008E0024">
      <w:pPr>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5.2. Надання послуг здійснюється партіями відповідно до замовлень (заявок) Замовника згідно зі Специфікацією.</w:t>
      </w:r>
    </w:p>
    <w:p w:rsidR="007D5143" w:rsidRDefault="008E0024">
      <w:pPr>
        <w:ind w:left="284"/>
        <w:jc w:val="both"/>
        <w:rPr>
          <w:rFonts w:ascii="Times New Roman" w:hAnsi="Times New Roman" w:cs="Times New Roman"/>
          <w:lang w:val="uk-UA" w:eastAsia="ar-SA"/>
        </w:rPr>
      </w:pPr>
      <w:r>
        <w:rPr>
          <w:rFonts w:ascii="Times New Roman" w:eastAsia="TimesNewRomanPS-BoldMT" w:hAnsi="Times New Roman" w:cs="Times New Roman"/>
          <w:bCs/>
          <w:lang w:val="uk-UA"/>
        </w:rPr>
        <w:t xml:space="preserve">5.3. </w:t>
      </w:r>
      <w:r>
        <w:rPr>
          <w:rFonts w:ascii="Times New Roman" w:hAnsi="Times New Roman" w:cs="Times New Roman"/>
          <w:lang w:val="uk-UA" w:eastAsia="ar-SA"/>
        </w:rPr>
        <w:t>Послуга надається один раз на тиждень  за графіком, узгодженим з Замовником.  Доставка чистої білизни здійснюється одночасно з прийомом наступної партії брудної білизни, згідно з узгодженим графіком. У разі забруднення предметів прання поза графіком, Замовник залишає заявку відповідальній особі Виконавця за телефоном або іншим узгодженим сторонами способом. В такому випадку, період для прийняття білизни в обробку становить 24 години з моменту отримання заявки від Замовника, з врахуванням графіку роботи сторін, а конкретний час доставки чистої білизни узгоджується Виконавцем із Замовником.</w:t>
      </w:r>
    </w:p>
    <w:p w:rsidR="007D5143" w:rsidRDefault="008E0024">
      <w:pPr>
        <w:ind w:left="284"/>
        <w:jc w:val="both"/>
        <w:rPr>
          <w:rFonts w:ascii="Times New Roman" w:hAnsi="Times New Roman" w:cs="Times New Roman"/>
          <w:lang w:val="uk-UA" w:eastAsia="ar-SA"/>
        </w:rPr>
      </w:pPr>
      <w:r>
        <w:rPr>
          <w:rFonts w:ascii="Times New Roman" w:eastAsia="TimesNewRomanPS-BoldMT" w:hAnsi="Times New Roman" w:cs="Times New Roman"/>
          <w:bCs/>
          <w:lang w:val="uk-UA" w:eastAsia="ar-SA"/>
        </w:rPr>
        <w:t xml:space="preserve">5.4. </w:t>
      </w:r>
      <w:r>
        <w:rPr>
          <w:rFonts w:ascii="Times New Roman" w:hAnsi="Times New Roman" w:cs="Times New Roman"/>
          <w:lang w:val="uk-UA" w:eastAsia="ar-SA"/>
        </w:rPr>
        <w:t>Приймання предметів прання для надання послуги здійснюється  із поштучним перерахуванням і послідуючим зважуванням на повірених вагах Замовника  у присутності уповноважених представників обох Сторін.</w:t>
      </w:r>
    </w:p>
    <w:p w:rsidR="007D5143" w:rsidRDefault="008E0024">
      <w:pPr>
        <w:ind w:left="284"/>
        <w:jc w:val="both"/>
        <w:rPr>
          <w:rFonts w:ascii="Times New Roman" w:hAnsi="Times New Roman" w:cs="Times New Roman"/>
          <w:lang w:val="uk-UA" w:eastAsia="ar-SA"/>
        </w:rPr>
      </w:pPr>
      <w:r>
        <w:rPr>
          <w:rFonts w:ascii="Times New Roman" w:hAnsi="Times New Roman" w:cs="Times New Roman"/>
          <w:lang w:val="uk-UA" w:eastAsia="ar-SA"/>
        </w:rPr>
        <w:t>5.5.Виконавець приймає забруднені предмети прання розсортованими за найменуванням, кольором і ступенем забруднення та передає Замовнику чисті предмети прання відповідно до накладної, оформленої представником Замовника.</w:t>
      </w:r>
    </w:p>
    <w:p w:rsidR="007D5143" w:rsidRDefault="008E0024">
      <w:pPr>
        <w:ind w:left="284"/>
        <w:jc w:val="both"/>
        <w:rPr>
          <w:rFonts w:ascii="Times New Roman" w:hAnsi="Times New Roman" w:cs="Times New Roman"/>
          <w:lang w:val="uk-UA" w:eastAsia="ar-SA"/>
        </w:rPr>
      </w:pPr>
      <w:r>
        <w:rPr>
          <w:rFonts w:ascii="Times New Roman" w:hAnsi="Times New Roman" w:cs="Times New Roman"/>
          <w:lang w:val="uk-UA" w:eastAsia="ar-SA"/>
        </w:rPr>
        <w:t>5.6. Під час приймання предметів прання Виконавець за необхідності  ставить  відмітки про його стан (старе, рване, зношене та інші), розмір, вид  тканими (махрова, вафельна), колір (білий, кольоровий), найменування предмета (простирадло, наволочка та інше).</w:t>
      </w:r>
    </w:p>
    <w:p w:rsidR="00907B1B" w:rsidRDefault="008E0024" w:rsidP="00907B1B">
      <w:pPr>
        <w:tabs>
          <w:tab w:val="left" w:pos="2160"/>
          <w:tab w:val="left" w:pos="3600"/>
        </w:tabs>
        <w:ind w:left="284"/>
        <w:jc w:val="both"/>
        <w:rPr>
          <w:rFonts w:ascii="Times New Roman" w:eastAsia="Calibri" w:hAnsi="Times New Roman" w:cs="Times New Roman"/>
          <w:lang w:val="uk-UA" w:eastAsia="en-US"/>
        </w:rPr>
      </w:pPr>
      <w:r>
        <w:rPr>
          <w:rFonts w:ascii="Times New Roman" w:eastAsia="TimesNewRomanPS-BoldMT" w:hAnsi="Times New Roman" w:cs="Times New Roman"/>
          <w:bCs/>
          <w:lang w:val="uk-UA"/>
        </w:rPr>
        <w:t xml:space="preserve">5.7. Місцем, фактично за яким здійснюється  надання послуг, </w:t>
      </w:r>
      <w:r>
        <w:rPr>
          <w:rFonts w:ascii="Times New Roman" w:hAnsi="Times New Roman" w:cs="Times New Roman"/>
          <w:lang w:val="uk-UA" w:eastAsia="ar-SA"/>
        </w:rPr>
        <w:t xml:space="preserve">є </w:t>
      </w:r>
      <w:r w:rsidR="00907B1B">
        <w:rPr>
          <w:rFonts w:ascii="Times New Roman" w:hAnsi="Times New Roman" w:cs="Times New Roman"/>
          <w:lang w:val="uk-UA" w:eastAsia="ar-SA"/>
        </w:rPr>
        <w:t>Кременчуцька початкова школа №15</w:t>
      </w:r>
      <w:r>
        <w:rPr>
          <w:rFonts w:ascii="Times New Roman" w:hAnsi="Times New Roman" w:cs="Times New Roman"/>
          <w:lang w:val="uk-UA" w:eastAsia="ar-SA"/>
        </w:rPr>
        <w:t xml:space="preserve"> за адресою</w:t>
      </w:r>
      <w:r w:rsidR="00907B1B" w:rsidRPr="00907B1B">
        <w:rPr>
          <w:rFonts w:ascii="Times New Roman" w:eastAsia="Times New Roman" w:hAnsi="Times New Roman" w:cs="Times New Roman"/>
          <w:i/>
          <w:color w:val="auto"/>
          <w:sz w:val="24"/>
          <w:szCs w:val="24"/>
          <w:lang w:val="uk-UA"/>
        </w:rPr>
        <w:t xml:space="preserve"> </w:t>
      </w:r>
      <w:r w:rsidR="00907B1B" w:rsidRPr="00C07CB0">
        <w:rPr>
          <w:rFonts w:ascii="Times New Roman" w:eastAsia="Times New Roman" w:hAnsi="Times New Roman" w:cs="Times New Roman"/>
          <w:i/>
          <w:color w:val="auto"/>
          <w:sz w:val="24"/>
          <w:szCs w:val="24"/>
          <w:lang w:val="uk-UA"/>
        </w:rPr>
        <w:t>м. Кременчук квартал 278 б.11 та вулиця Олексія Древаля б.114-а</w:t>
      </w:r>
      <w:r w:rsidR="00907B1B">
        <w:rPr>
          <w:rFonts w:ascii="Times New Roman" w:eastAsia="Calibri" w:hAnsi="Times New Roman" w:cs="Times New Roman"/>
          <w:lang w:val="uk-UA" w:eastAsia="en-US"/>
        </w:rPr>
        <w:t xml:space="preserve"> </w:t>
      </w:r>
    </w:p>
    <w:p w:rsidR="007D5143" w:rsidRDefault="008E0024">
      <w:pPr>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5.8. Доставка білизни до місця поставки (передачі) здійснюється Виконавцем власними або залученими транспортними засобами з урахуванням вимог чинного законодавства.</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5.9. Приймання чистої білизни за кількістю та якістю здійснюється з врахуванням вимог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 293 (зі змінами і доповненнями), нормативно-технічної документації (стандартів) та вимог СЕС.</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5.10. Приймання білизни Замовником зді</w:t>
      </w:r>
      <w:r w:rsidR="00C4272D">
        <w:rPr>
          <w:rFonts w:ascii="Times New Roman" w:eastAsia="TimesNewRomanPS-BoldMT" w:hAnsi="Times New Roman" w:cs="Times New Roman"/>
          <w:bCs/>
          <w:lang w:val="uk-UA"/>
        </w:rPr>
        <w:t>йснюється протягом робочого дня</w:t>
      </w:r>
      <w:r>
        <w:rPr>
          <w:rFonts w:ascii="Times New Roman" w:eastAsia="TimesNewRomanPS-BoldMT" w:hAnsi="Times New Roman" w:cs="Times New Roman"/>
          <w:bCs/>
          <w:lang w:val="uk-UA"/>
        </w:rPr>
        <w:t>.</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5.11. Неякісне надання послуг, яке не відповідає умовам цього Договору, підлягає негайному усуненню недоліків Виконавцем протягом трьох робочих днів, якщо Сторонами у відповідному акті не буде обумовлений інший розумний строк.</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5.12. У разі, якщо результатом надання послуг, визначених цим Договором, буде пошкоджена</w:t>
      </w:r>
      <w:r>
        <w:rPr>
          <w:rFonts w:ascii="TimesNewRomanPSMT" w:eastAsia="TimesNewRomanPS-BoldMT" w:hAnsi="TimesNewRomanPSMT" w:cs="TimesNewRomanPSMT"/>
          <w:bCs/>
          <w:lang w:val="uk-UA"/>
        </w:rPr>
        <w:t xml:space="preserve"> </w:t>
      </w:r>
      <w:r>
        <w:rPr>
          <w:rFonts w:ascii="Times New Roman" w:eastAsia="TimesNewRomanPS-BoldMT" w:hAnsi="Times New Roman" w:cs="Times New Roman"/>
          <w:bCs/>
          <w:lang w:val="uk-UA"/>
        </w:rPr>
        <w:t>білизна, у даному випадку білизна підлягає негайній заміні Виконавцем протягом трьох робочих днів, якщо Сторонами у відповідному акті не буде обумовлений інший розумний строк заміни білизни.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5.13. Під час надання послуг Виконавець повинен забезпечити надання наступних супутніх послуг:</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  - збір, сортування брудної білизни;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  - сортування, дезінфекція, сушіння, прасування білизни;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  - навантаження і транспортування білизни до місця надання послуг та місця поставки (передачі) білизни;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  - зберігання білизни до моменту передачі Замовнику;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 -  розвантаження та передача білизни Замовнику.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5.14. Під час надання послуг Виконавець повинен забезпечити застосування заходів із захисту</w:t>
      </w:r>
    </w:p>
    <w:p w:rsidR="007D5143" w:rsidRPr="00222298" w:rsidRDefault="008E0024" w:rsidP="00222298">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довкілля, які передбачені чинним законодавством та належною практикою провадження господарської діяльності у сфері послуг, я</w:t>
      </w:r>
      <w:r w:rsidR="00222298">
        <w:rPr>
          <w:rFonts w:ascii="Times New Roman" w:eastAsia="TimesNewRomanPS-BoldMT" w:hAnsi="Times New Roman" w:cs="Times New Roman"/>
          <w:bCs/>
          <w:lang w:val="uk-UA"/>
        </w:rPr>
        <w:t>кі становлять предмет закупівлі</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6. ВІДПОВІДАЛЬНІСТЬ СТОРІН</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6.1. За невиконання або несвоєчасне виконання обов’язків за договором винна сторона сплачує штрафні санкції відповідно до чинного законодавства України.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6.2. Сплата штрафних санкцій не звільняє Сторони від подальшого виконання договірних зобов’язань.</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6.3. У випадку неякісного надання послуг Виконавець зобов’язується в 5-ти денний термін за свій рахунок усунути відповідні недоліки.</w:t>
      </w:r>
    </w:p>
    <w:p w:rsidR="007D5143" w:rsidRDefault="008E0024" w:rsidP="00222298">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6.4.Сторони несуть відповідальність за невиконання і за неналежне виконання зобов’язань, передбачених даним договором  згідно з  чинним законодавством України.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cs="Times New Roman"/>
          <w:b/>
          <w:bCs/>
          <w:lang w:val="uk-UA" w:eastAsia="ar-SA"/>
        </w:rPr>
      </w:pPr>
      <w:r>
        <w:rPr>
          <w:rFonts w:ascii="Times New Roman" w:eastAsia="TimesNewRomanPS-BoldMT" w:hAnsi="Times New Roman" w:cs="Times New Roman"/>
          <w:b/>
          <w:lang w:val="uk-UA"/>
        </w:rPr>
        <w:lastRenderedPageBreak/>
        <w:t>7.</w:t>
      </w:r>
      <w:r>
        <w:rPr>
          <w:rFonts w:ascii="Times New Roman" w:eastAsia="TimesNewRomanPS-BoldMT" w:hAnsi="Times New Roman" w:cs="Times New Roman"/>
          <w:bCs/>
          <w:lang w:val="uk-UA"/>
        </w:rPr>
        <w:t xml:space="preserve"> </w:t>
      </w:r>
      <w:r>
        <w:rPr>
          <w:rFonts w:ascii="Times New Roman" w:hAnsi="Times New Roman" w:cs="Times New Roman"/>
          <w:b/>
          <w:bCs/>
          <w:lang w:val="uk-UA" w:eastAsia="ar-SA"/>
        </w:rPr>
        <w:t>ПРАВА ТА ОБОВ’ЯЗКИ СТОРІН</w:t>
      </w:r>
    </w:p>
    <w:p w:rsidR="007D5143" w:rsidRDefault="008E0024">
      <w:pPr>
        <w:shd w:val="clear" w:color="auto" w:fill="FFFFFF"/>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7.1. Замовник зобов’язаний:</w:t>
      </w:r>
    </w:p>
    <w:p w:rsidR="007D5143" w:rsidRDefault="008E0024">
      <w:pPr>
        <w:shd w:val="clear" w:color="auto" w:fill="FFFFFF"/>
        <w:tabs>
          <w:tab w:val="left" w:pos="720"/>
        </w:tabs>
        <w:ind w:left="284"/>
        <w:jc w:val="both"/>
        <w:rPr>
          <w:rFonts w:ascii="Times New Roman" w:hAnsi="Times New Roman" w:cs="Times New Roman"/>
          <w:lang w:val="uk-UA"/>
        </w:rPr>
      </w:pPr>
      <w:r>
        <w:rPr>
          <w:rFonts w:ascii="Times New Roman" w:hAnsi="Times New Roman" w:cs="Times New Roman"/>
          <w:lang w:val="uk-UA"/>
        </w:rPr>
        <w:t>7.1.1. Здійснювати оплату наданих послуг в порядку та на умовах передбачених цим Договором.</w:t>
      </w:r>
    </w:p>
    <w:p w:rsidR="007D5143" w:rsidRDefault="008E0024">
      <w:pPr>
        <w:shd w:val="clear" w:color="auto" w:fill="FFFFFF"/>
        <w:tabs>
          <w:tab w:val="left" w:pos="720"/>
        </w:tabs>
        <w:ind w:left="284"/>
        <w:jc w:val="both"/>
        <w:rPr>
          <w:rFonts w:ascii="Times New Roman" w:hAnsi="Times New Roman" w:cs="Times New Roman"/>
          <w:lang w:val="uk-UA"/>
        </w:rPr>
      </w:pPr>
      <w:r>
        <w:rPr>
          <w:rFonts w:ascii="Times New Roman" w:hAnsi="Times New Roman" w:cs="Times New Roman"/>
          <w:lang w:val="uk-UA"/>
        </w:rPr>
        <w:t xml:space="preserve">7.1.2. Приймати Послуги відповідно до </w:t>
      </w:r>
      <w:r>
        <w:rPr>
          <w:rFonts w:ascii="Times New Roman" w:hAnsi="Times New Roman" w:cs="Times New Roman"/>
          <w:snapToGrid w:val="0"/>
          <w:lang w:val="uk-UA"/>
        </w:rPr>
        <w:t xml:space="preserve">акта приймання-передачі </w:t>
      </w:r>
      <w:r>
        <w:rPr>
          <w:rFonts w:ascii="Times New Roman" w:hAnsi="Times New Roman" w:cs="Times New Roman"/>
          <w:lang w:val="uk-UA"/>
        </w:rPr>
        <w:t>наданих послуг.</w:t>
      </w:r>
    </w:p>
    <w:p w:rsidR="007D5143" w:rsidRDefault="008E0024">
      <w:pPr>
        <w:shd w:val="clear" w:color="auto" w:fill="FFFFFF"/>
        <w:tabs>
          <w:tab w:val="left" w:pos="720"/>
        </w:tabs>
        <w:ind w:left="284" w:right="442"/>
        <w:jc w:val="both"/>
        <w:rPr>
          <w:rFonts w:ascii="Times New Roman" w:hAnsi="Times New Roman" w:cs="Times New Roman"/>
          <w:lang w:val="uk-UA"/>
        </w:rPr>
      </w:pPr>
      <w:r>
        <w:rPr>
          <w:rFonts w:ascii="Times New Roman" w:hAnsi="Times New Roman" w:cs="Times New Roman"/>
          <w:lang w:val="uk-UA"/>
        </w:rPr>
        <w:t>7.2. Замовник має право:</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en-US"/>
        </w:rPr>
      </w:pPr>
      <w:r>
        <w:rPr>
          <w:rFonts w:ascii="Times New Roman" w:hAnsi="Times New Roman" w:cs="Times New Roman"/>
          <w:lang w:val="uk-UA" w:eastAsia="en-US"/>
        </w:rPr>
        <w:t>7.2.1. Достроково розірвати цей Договір у випадку невиконання Виконавцем своїх зобов'</w:t>
      </w:r>
      <w:r w:rsidR="00C4272D">
        <w:rPr>
          <w:rFonts w:ascii="Times New Roman" w:hAnsi="Times New Roman" w:cs="Times New Roman"/>
          <w:lang w:val="uk-UA" w:eastAsia="en-US"/>
        </w:rPr>
        <w:t>язань за цим Договором чи інших підстав,</w:t>
      </w:r>
      <w:r>
        <w:rPr>
          <w:rFonts w:ascii="Times New Roman" w:hAnsi="Times New Roman" w:cs="Times New Roman"/>
          <w:lang w:val="uk-UA" w:eastAsia="en-US"/>
        </w:rPr>
        <w:t xml:space="preserve"> повідомивши його про це</w:t>
      </w:r>
      <w:r w:rsidR="00C4272D">
        <w:rPr>
          <w:rFonts w:ascii="Times New Roman" w:hAnsi="Times New Roman" w:cs="Times New Roman"/>
          <w:lang w:val="uk-UA" w:eastAsia="en-US"/>
        </w:rPr>
        <w:t xml:space="preserve"> листом на офіційну електронну адресу Виконавця,</w:t>
      </w:r>
      <w:r>
        <w:rPr>
          <w:rFonts w:ascii="Times New Roman" w:hAnsi="Times New Roman" w:cs="Times New Roman"/>
          <w:lang w:val="uk-UA" w:eastAsia="en-US"/>
        </w:rPr>
        <w:t xml:space="preserve"> не пізніше ніж за 20 календарних днів до дати розірвання Договору.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en-US"/>
        </w:rPr>
      </w:pPr>
      <w:r>
        <w:rPr>
          <w:rFonts w:ascii="Times New Roman" w:hAnsi="Times New Roman" w:cs="Times New Roman"/>
          <w:lang w:val="uk-UA" w:eastAsia="en-US"/>
        </w:rPr>
        <w:t>7.2.2. Інші права, передбачені чинним законодавством України.</w:t>
      </w:r>
    </w:p>
    <w:p w:rsidR="007D5143" w:rsidRDefault="008E0024">
      <w:pPr>
        <w:shd w:val="clear" w:color="auto" w:fill="FFFFFF"/>
        <w:tabs>
          <w:tab w:val="left" w:pos="432"/>
        </w:tabs>
        <w:ind w:left="284"/>
        <w:jc w:val="both"/>
        <w:rPr>
          <w:rFonts w:ascii="Times New Roman" w:hAnsi="Times New Roman" w:cs="Times New Roman"/>
          <w:lang w:val="uk-UA"/>
        </w:rPr>
      </w:pPr>
      <w:r>
        <w:rPr>
          <w:rFonts w:ascii="Times New Roman" w:hAnsi="Times New Roman" w:cs="Times New Roman"/>
          <w:spacing w:val="-5"/>
          <w:lang w:val="uk-UA"/>
        </w:rPr>
        <w:t xml:space="preserve">7.3. </w:t>
      </w:r>
      <w:r>
        <w:rPr>
          <w:rFonts w:ascii="Times New Roman" w:hAnsi="Times New Roman" w:cs="Times New Roman"/>
          <w:lang w:val="uk-UA"/>
        </w:rPr>
        <w:t>Виконавець зобов’язаний:</w:t>
      </w:r>
    </w:p>
    <w:p w:rsidR="007D5143" w:rsidRDefault="008E0024">
      <w:pPr>
        <w:shd w:val="clear" w:color="auto" w:fill="FFFFFF"/>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7.3.1. Своєчасно надавати Послуги протягом дії Договору в повному обсязі, власними силами, засобами та у порядку, передбаченому даним Договором.</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 xml:space="preserve">7.3.2. Вжити усіх заходів щодо збереження майна та відповідати за його втрату, пошкодження та/або знищення під час надання Послуг. </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7.3.3. Усувати виявлені недоліки наданих Послуг, власними силами, засобами та у порядку, передбаченому даним Договором.</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7.3.4. Дотримуватися вимог санітарно-епідеміологічного законодавства, охорони праці, природоохоронного законодавства під час надання послуг, про що Учасник надає копію висновку (акта або  іншого документу) щодо відповідності приміщень, де будуть надаватися послуги, вимогам санітарних норм та діючого санітарного законодавства України, виданого установами Міністерства охорони здоров’я України або іншим уповноваженим органом.</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 xml:space="preserve">7.4. Виконавець  має право: </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7.4.1. Своєчасно та в повному обсязі отримувати плату за надані Замовникові Послуги.</w:t>
      </w:r>
    </w:p>
    <w:p w:rsidR="007D5143" w:rsidRDefault="008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7.4.2. Достроково розірвати цей Договір, у випадку невиконання Замовником своїх зобов'язань за цим Договором, повідомивши його про це не пізніше ніж за 20 календарних днів до дати розірвання Договору.</w:t>
      </w:r>
    </w:p>
    <w:p w:rsidR="007D5143" w:rsidRPr="00222298" w:rsidRDefault="008E0024" w:rsidP="0022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hAnsi="Times New Roman" w:cs="Times New Roman"/>
          <w:lang w:val="uk-UA"/>
        </w:rPr>
        <w:t>7.4.3. Інші права, передбачені чинним законодавством України.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8. ОБСТАВИНИ НЕПЕРЕБОРНОЇ СИЛИ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8.1. Сторони повністю або частково звільняються від виконання зобов'язань по Договору у випадках, коли виконання стає не можливим внаслідок дії обставин непереборної сили, які виникли після підписання Договору, а саме: стихійні лиха, пожежа, техногенні аварії, незвичайні ситуації техногенного та іншого характеру, збройна агресія, воєнні (бойові) дії, диверсії, терористичні акти, масові заворушення, застосування відповідних заходів у разі запровадження надзвичайного або воєнного стану, особливого періоду, впровадження режиму антитерористичної операції, прийняття органами влади і управління правових актів (нормативних, регуляторних тощо), які перешкоджають Стороні належним чином виконувати зобов'язання за Договором.</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8.2. На період дії обставин непереборної сили строки виконання зобов’язань, передбачені цим Договором, продовжуються на період дії цих обставин.</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8.3. Факт виникнення обставин, передбачених пунктом 8.1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8.4. Сторона, яка не має можливості виконати свої обов'язки внаслідок діє обставин, передбачених пунктом 8.1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5-ти робочих днів відповідно до пункту 8.3 цього Договору.</w:t>
      </w:r>
    </w:p>
    <w:p w:rsidR="007D5143" w:rsidRPr="00222298" w:rsidRDefault="008E0024" w:rsidP="00222298">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8.5. 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6 цього Договору, у разі якщо ця Сторона своєчасно і належним чином повідомила іншу Сторону про виникнення таких обставин згідно з пунктом 8.4 цього Договору.</w:t>
      </w:r>
    </w:p>
    <w:p w:rsidR="00907B1B" w:rsidRDefault="00907B1B">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p>
    <w:p w:rsidR="00907B1B" w:rsidRDefault="00907B1B">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9. ВИРІШЕННЯ СПОРІВ</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9.1. Сторони зобов'язані докладати зусиль до вирішення конфліктних ситуацій шляхом переговорів, пошуку взаємоприйнятних рішень.</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lastRenderedPageBreak/>
        <w:t>9.2. Для усунення розбіжностей, за якими не досягнуто згоди, сторони можуть залучати третіх осіб, які мають необхідні знання і досвід, в тому числі експертів, посередників тощо.</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9.3. Претензії щодо якості наданих послуг можуть бути пред’явлені Замовником у випадку, протягом 30 календарних днів з дати прийнятих Замовником послуг.</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rPr>
      </w:pPr>
      <w:r>
        <w:rPr>
          <w:rFonts w:ascii="Times New Roman" w:eastAsia="TimesNewRomanPS-BoldMT" w:hAnsi="Times New Roman" w:cs="Times New Roman"/>
          <w:bCs/>
          <w:lang w:val="uk-UA"/>
        </w:rPr>
        <w:t xml:space="preserve">9.4. </w:t>
      </w:r>
      <w:r>
        <w:rPr>
          <w:rFonts w:ascii="Times New Roma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7D5143" w:rsidRDefault="008E0024" w:rsidP="00222298">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9.5. Сторона, що порушила майнові права або законні інтереси іншої Сторони, зобов'язана поновити їх не чекаючи пред'явлення їй претензії або позову.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lang w:val="uk-UA"/>
        </w:rPr>
      </w:pPr>
      <w:r>
        <w:rPr>
          <w:rFonts w:ascii="Times New Roman" w:eastAsia="TimesNewRomanPS-BoldMT" w:hAnsi="Times New Roman" w:cs="Times New Roman"/>
          <w:b/>
          <w:lang w:val="uk-UA"/>
        </w:rPr>
        <w:t>10. СТРОК ДІЇ ДОГОВОРУ ТА ПОРЯДОК ВНЕСЕННЯ ЗМІН ДО ДОГОВОРУ</w:t>
      </w:r>
    </w:p>
    <w:p w:rsidR="007D5143" w:rsidRDefault="008E00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Courier New" w:cs="Times New Roman"/>
          <w:lang w:val="uk-UA" w:eastAsia="uk-UA"/>
        </w:rPr>
      </w:pPr>
      <w:r>
        <w:rPr>
          <w:rFonts w:ascii="Times New Roman" w:hAnsi="Times New Roman"/>
          <w:lang w:val="uk-UA" w:eastAsia="ar-SA"/>
        </w:rPr>
        <w:t xml:space="preserve">10.1. </w:t>
      </w:r>
      <w:r>
        <w:rPr>
          <w:rFonts w:ascii="Times New Roman" w:eastAsia="Calibri" w:hAnsi="Times New Roman" w:cs="Times New Roman"/>
          <w:lang w:val="uk-UA" w:eastAsia="en-US" w:bidi="uk-UA"/>
        </w:rPr>
        <w:t xml:space="preserve">Цей Договір набирає чинності після його підписання Сторонами і до </w:t>
      </w:r>
      <w:r>
        <w:rPr>
          <w:rFonts w:ascii="Times New Roman" w:eastAsia="Calibri" w:hAnsi="Times New Roman" w:cs="Times New Roman"/>
          <w:b/>
          <w:lang w:val="uk-UA" w:eastAsia="en-US" w:bidi="uk-UA"/>
        </w:rPr>
        <w:t>31 грудня 2024 року</w:t>
      </w:r>
      <w:r>
        <w:rPr>
          <w:rFonts w:ascii="Times New Roman" w:eastAsia="Calibri" w:hAnsi="Times New Roman" w:cs="Times New Roman"/>
          <w:lang w:val="uk-UA" w:eastAsia="en-US" w:bidi="uk-UA"/>
        </w:rPr>
        <w:t xml:space="preserve"> включно, а в частині проведення взаєморозрахунків - до повного виконання Сторонами своїх зобов’язань</w:t>
      </w:r>
      <w:r>
        <w:rPr>
          <w:rFonts w:eastAsia="Courier New" w:cs="Times New Roman"/>
          <w:lang w:val="uk-UA" w:eastAsia="uk-UA"/>
        </w:rPr>
        <w:t>.</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Calibri" w:hAnsi="Times New Roman" w:cs="Times New Roman"/>
          <w:lang w:val="uk-UA" w:eastAsia="en-US"/>
        </w:rPr>
      </w:pPr>
      <w:r>
        <w:rPr>
          <w:rFonts w:ascii="Times New Roman" w:eastAsia="Calibri" w:hAnsi="Times New Roman" w:cs="Times New Roman"/>
          <w:lang w:val="uk-UA" w:eastAsia="en-US"/>
        </w:rPr>
        <w:t>10.2.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Calibri" w:hAnsi="Times New Roman" w:cs="Times New Roman"/>
          <w:lang w:val="uk-UA" w:eastAsia="en-US"/>
        </w:rPr>
      </w:pPr>
      <w:r>
        <w:rPr>
          <w:rFonts w:ascii="Times New Roman" w:eastAsia="Calibri" w:hAnsi="Times New Roman" w:cs="Times New Roman"/>
          <w:lang w:val="uk-UA" w:eastAsia="en-US"/>
        </w:rPr>
        <w:t>10.3. Всі зміни і доповнення до цього Договору є його невід’ємною частиною і дійсні лише в тому випадку, якщо вони здійснені в письмовій формі, підписані уповноваженими представниками та скріплені печатками Сторін(за наявності печатки).</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Courier New" w:hAnsi="Times New Roman" w:cs="Times New Roman"/>
          <w:lang w:val="uk-UA" w:eastAsia="ar-SA"/>
        </w:rPr>
      </w:pPr>
      <w:r>
        <w:rPr>
          <w:rFonts w:ascii="Times New Roman" w:hAnsi="Times New Roman" w:cs="Times New Roman"/>
          <w:lang w:val="uk-UA" w:eastAsia="ar-SA"/>
        </w:rPr>
        <w:t>10.4. Внесення змін  до умов  цього Договору допускається  тільки  за  згодою Сторін та до моменту закінчення строку його дії,  якщо інше не встановлено законом.  У  разі  відсутності  такої  згоди зацікавлена сторона має право звернутися до суду.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bCs/>
          <w:lang w:val="uk-UA" w:eastAsia="ar-SA"/>
        </w:rPr>
        <w:t>10.5.</w:t>
      </w:r>
      <w:r>
        <w:rPr>
          <w:rFonts w:ascii="Times New Roman" w:hAnsi="Times New Roman" w:cs="Times New Roman"/>
          <w:lang w:val="uk-UA" w:eastAsia="ar-SA"/>
        </w:rPr>
        <w:t xml:space="preserve"> Внесення змін у Договір оформлюється  додатковою угодою, що підписується двома Сторонами та є невід’ємною частиною Договору.</w:t>
      </w:r>
    </w:p>
    <w:p w:rsidR="007D5143" w:rsidRDefault="008E0024">
      <w:pPr>
        <w:tabs>
          <w:tab w:val="left" w:pos="709"/>
        </w:tabs>
        <w:ind w:left="284"/>
        <w:jc w:val="both"/>
        <w:rPr>
          <w:rFonts w:ascii="Times New Roman" w:hAnsi="Times New Roman" w:cs="Times New Roman"/>
          <w:lang w:val="uk-UA" w:eastAsia="ar-SA"/>
        </w:rPr>
      </w:pPr>
      <w:r>
        <w:rPr>
          <w:rFonts w:ascii="Times New Roman" w:hAnsi="Times New Roman" w:cs="Times New Roman"/>
          <w:bCs/>
          <w:lang w:val="uk-UA" w:eastAsia="ar-SA"/>
        </w:rPr>
        <w:t>10.6.</w:t>
      </w:r>
      <w:r>
        <w:rPr>
          <w:rFonts w:ascii="Times New Roman" w:hAnsi="Times New Roman" w:cs="Times New Roman"/>
          <w:b/>
          <w:lang w:val="uk-UA" w:eastAsia="ar-SA"/>
        </w:rPr>
        <w:t xml:space="preserve"> </w:t>
      </w:r>
      <w:r>
        <w:rPr>
          <w:rFonts w:ascii="Times New Roman" w:hAnsi="Times New Roman" w:cs="Times New Roman"/>
          <w:lang w:val="uk-UA" w:eastAsia="ar-SA"/>
        </w:rPr>
        <w:t xml:space="preserve">Сторона Договору, яка вважає за необхідне внести зміни  до умов  Договору  чи  розірвати його,  повинна надіслати відповідну пропозицію другій Стороні. Сторона Договору, яка одержала пропозицію про внесення змін у Договір, не пізніше ніж у  двадцятиденний  строк повідомляє другу сторону про своє рішення.  </w:t>
      </w:r>
    </w:p>
    <w:p w:rsidR="007D5143" w:rsidRDefault="008E0024">
      <w:pPr>
        <w:tabs>
          <w:tab w:val="left" w:pos="284"/>
          <w:tab w:val="left" w:pos="709"/>
        </w:tabs>
        <w:ind w:left="284"/>
        <w:jc w:val="both"/>
        <w:rPr>
          <w:rFonts w:ascii="Times New Roman" w:hAnsi="Times New Roman" w:cs="Times New Roman"/>
          <w:lang w:val="uk-UA" w:eastAsia="ar-SA"/>
        </w:rPr>
      </w:pPr>
      <w:r>
        <w:rPr>
          <w:rFonts w:ascii="Times New Roman" w:hAnsi="Times New Roman" w:cs="Times New Roman"/>
          <w:bCs/>
          <w:lang w:val="uk-UA" w:eastAsia="ar-SA"/>
        </w:rPr>
        <w:t>10.7.</w:t>
      </w:r>
      <w:r>
        <w:rPr>
          <w:rFonts w:ascii="Times New Roman" w:hAnsi="Times New Roman" w:cs="Times New Roman"/>
          <w:b/>
          <w:lang w:val="uk-UA" w:eastAsia="ar-SA"/>
        </w:rPr>
        <w:t xml:space="preserve"> </w:t>
      </w:r>
      <w:r>
        <w:rPr>
          <w:rFonts w:ascii="Times New Roman" w:hAnsi="Times New Roman" w:cs="Times New Roman"/>
          <w:lang w:val="uk-UA" w:eastAsia="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10.8. Істотними умовами договору про закупівлю є:</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rPr>
          <w:rFonts w:ascii="Times New Roman" w:hAnsi="Times New Roman" w:cs="Times New Roman"/>
          <w:lang w:val="uk-UA" w:eastAsia="ar-SA"/>
        </w:rPr>
      </w:pPr>
      <w:r>
        <w:rPr>
          <w:rFonts w:ascii="Times New Roman" w:hAnsi="Times New Roman" w:cs="Times New Roman"/>
          <w:lang w:val="uk-UA" w:eastAsia="ar-SA"/>
        </w:rPr>
        <w:t>- предмет закупівлі;</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rPr>
          <w:rFonts w:ascii="Times New Roman" w:hAnsi="Times New Roman" w:cs="Times New Roman"/>
          <w:lang w:val="uk-UA" w:eastAsia="ar-SA"/>
        </w:rPr>
      </w:pPr>
      <w:r>
        <w:rPr>
          <w:rFonts w:ascii="Times New Roman" w:hAnsi="Times New Roman" w:cs="Times New Roman"/>
          <w:lang w:val="uk-UA" w:eastAsia="ar-SA"/>
        </w:rPr>
        <w:t>- обсяг закупівлі;</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rPr>
          <w:rFonts w:ascii="Times New Roman" w:hAnsi="Times New Roman" w:cs="Times New Roman"/>
          <w:lang w:val="uk-UA" w:eastAsia="ar-SA"/>
        </w:rPr>
      </w:pPr>
      <w:r>
        <w:rPr>
          <w:rFonts w:ascii="Times New Roman" w:hAnsi="Times New Roman" w:cs="Times New Roman"/>
          <w:lang w:val="uk-UA" w:eastAsia="ar-SA"/>
        </w:rPr>
        <w:t>- ціна договору;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rFonts w:ascii="Times New Roman" w:hAnsi="Times New Roman" w:cs="Times New Roman"/>
          <w:lang w:val="uk-UA" w:eastAsia="ar-SA"/>
        </w:rPr>
      </w:pPr>
      <w:r>
        <w:rPr>
          <w:rFonts w:ascii="Times New Roman" w:hAnsi="Times New Roman" w:cs="Times New Roman"/>
          <w:lang w:val="uk-UA" w:eastAsia="ar-SA"/>
        </w:rPr>
        <w:t xml:space="preserve">- строк дії договору - час, впродовж якого існують господарські зобов'язання сторін, що виникли на основі цього договору. </w:t>
      </w:r>
    </w:p>
    <w:p w:rsidR="000B5B56" w:rsidRPr="000B5B56" w:rsidRDefault="008E0024" w:rsidP="000B5B56">
      <w:pPr>
        <w:tabs>
          <w:tab w:val="left" w:pos="768"/>
          <w:tab w:val="left" w:pos="851"/>
        </w:tabs>
        <w:ind w:right="-2" w:firstLine="567"/>
        <w:jc w:val="both"/>
        <w:rPr>
          <w:rFonts w:ascii="Times New Roman" w:eastAsia="Times New Roman" w:hAnsi="Times New Roman" w:cs="Times New Roman"/>
          <w:color w:val="auto"/>
          <w:lang w:val="uk-UA" w:eastAsia="uk-UA"/>
        </w:rPr>
      </w:pPr>
      <w:r>
        <w:rPr>
          <w:rFonts w:ascii="Times New Roman" w:hAnsi="Times New Roman" w:cs="Times New Roman"/>
          <w:bCs/>
          <w:lang w:val="uk-UA" w:eastAsia="ar-SA"/>
        </w:rPr>
        <w:t>10.9.</w:t>
      </w:r>
      <w:r>
        <w:rPr>
          <w:rFonts w:ascii="Times New Roman" w:hAnsi="Times New Roman" w:cs="Times New Roman"/>
          <w:b/>
          <w:lang w:val="uk-UA" w:eastAsia="ar-SA"/>
        </w:rPr>
        <w:t xml:space="preserve"> </w:t>
      </w:r>
      <w:r w:rsidR="000B5B56" w:rsidRPr="000B5B56">
        <w:rPr>
          <w:rFonts w:ascii="Times New Roman" w:eastAsia="Times New Roman" w:hAnsi="Times New Roman" w:cs="Times New Roman"/>
          <w:color w:val="auto"/>
          <w:lang w:val="uk-UA" w:eastAsia="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0B5B56" w:rsidRPr="000B5B56" w:rsidRDefault="000B5B56" w:rsidP="000B5B56">
      <w:pPr>
        <w:widowControl w:val="0"/>
        <w:autoSpaceDE w:val="0"/>
        <w:autoSpaceDN w:val="0"/>
        <w:spacing w:line="240" w:lineRule="auto"/>
        <w:ind w:left="284" w:right="-2" w:firstLine="142"/>
        <w:jc w:val="both"/>
        <w:outlineLvl w:val="0"/>
        <w:rPr>
          <w:rFonts w:ascii="Times New Roman" w:eastAsia="Times New Roman" w:hAnsi="Times New Roman" w:cs="Times New Roman"/>
          <w:color w:val="auto"/>
          <w:lang w:val="uk-UA" w:eastAsia="uk-UA"/>
        </w:rPr>
      </w:pPr>
      <w:r w:rsidRPr="000B5B56">
        <w:rPr>
          <w:rFonts w:ascii="Times New Roman" w:eastAsia="Times New Roman" w:hAnsi="Times New Roman" w:cs="Times New Roman"/>
          <w:color w:val="auto"/>
          <w:lang w:val="uk-UA" w:eastAsia="uk-UA"/>
        </w:rPr>
        <w:t>1) зменшення обсягів закупівлі, зокрема з урахуванням фактичного обсягу видатків замовника.</w:t>
      </w:r>
    </w:p>
    <w:p w:rsidR="000B5B56" w:rsidRPr="00C4272D" w:rsidRDefault="000B5B56" w:rsidP="000B5B56">
      <w:pPr>
        <w:widowControl w:val="0"/>
        <w:numPr>
          <w:ilvl w:val="0"/>
          <w:numId w:val="6"/>
        </w:numPr>
        <w:autoSpaceDE w:val="0"/>
        <w:autoSpaceDN w:val="0"/>
        <w:spacing w:line="240" w:lineRule="auto"/>
        <w:ind w:left="284" w:right="-2" w:firstLine="142"/>
        <w:jc w:val="both"/>
        <w:outlineLvl w:val="0"/>
        <w:rPr>
          <w:rFonts w:ascii="Times New Roman" w:eastAsia="Times New Roman" w:hAnsi="Times New Roman" w:cs="Times New Roman"/>
          <w:color w:val="auto"/>
          <w:lang w:val="uk-UA" w:eastAsia="uk-UA"/>
        </w:rPr>
      </w:pPr>
      <w:r w:rsidRPr="00C4272D">
        <w:rPr>
          <w:rFonts w:ascii="Times New Roman" w:eastAsia="Times New Roman" w:hAnsi="Times New Roman" w:cs="Times New Roman"/>
          <w:color w:val="auto"/>
          <w:shd w:val="clear" w:color="auto" w:fill="FFFFFF"/>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5B56" w:rsidRPr="000B5B56" w:rsidRDefault="000B5B56" w:rsidP="000B5B56">
      <w:pPr>
        <w:widowControl w:val="0"/>
        <w:autoSpaceDE w:val="0"/>
        <w:autoSpaceDN w:val="0"/>
        <w:spacing w:line="240" w:lineRule="auto"/>
        <w:ind w:left="284" w:right="-2" w:firstLine="142"/>
        <w:jc w:val="both"/>
        <w:outlineLvl w:val="0"/>
        <w:rPr>
          <w:rFonts w:ascii="Times New Roman" w:eastAsia="Times New Roman" w:hAnsi="Times New Roman" w:cs="Times New Roman"/>
          <w:bCs/>
          <w:color w:val="auto"/>
          <w:lang w:val="uk-UA" w:eastAsia="uk-UA"/>
        </w:rPr>
      </w:pPr>
      <w:r w:rsidRPr="000B5B56">
        <w:rPr>
          <w:rFonts w:ascii="Times New Roman" w:eastAsia="Times New Roman" w:hAnsi="Times New Roman" w:cs="Times New Roman"/>
          <w:bCs/>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B5B56" w:rsidRPr="000B5B56" w:rsidRDefault="000B5B56" w:rsidP="000B5B56">
      <w:pPr>
        <w:widowControl w:val="0"/>
        <w:autoSpaceDE w:val="0"/>
        <w:autoSpaceDN w:val="0"/>
        <w:spacing w:line="240" w:lineRule="auto"/>
        <w:ind w:left="284" w:right="-2" w:firstLine="142"/>
        <w:jc w:val="both"/>
        <w:outlineLvl w:val="0"/>
        <w:rPr>
          <w:rFonts w:ascii="Times New Roman" w:eastAsia="Times New Roman" w:hAnsi="Times New Roman" w:cs="Times New Roman"/>
          <w:bCs/>
          <w:color w:val="auto"/>
          <w:lang w:val="uk-UA" w:eastAsia="uk-UA"/>
        </w:rPr>
      </w:pPr>
      <w:r w:rsidRPr="000B5B56">
        <w:rPr>
          <w:rFonts w:ascii="Times New Roman" w:eastAsia="Times New Roman" w:hAnsi="Times New Roman" w:cs="Times New Roman"/>
          <w:bCs/>
          <w:color w:val="aut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5B56" w:rsidRPr="000B5B56" w:rsidRDefault="000B5B56" w:rsidP="000B5B56">
      <w:pPr>
        <w:widowControl w:val="0"/>
        <w:numPr>
          <w:ilvl w:val="0"/>
          <w:numId w:val="7"/>
        </w:numPr>
        <w:autoSpaceDE w:val="0"/>
        <w:autoSpaceDN w:val="0"/>
        <w:spacing w:line="240" w:lineRule="auto"/>
        <w:ind w:left="284" w:right="-2" w:firstLine="142"/>
        <w:jc w:val="both"/>
        <w:outlineLvl w:val="0"/>
        <w:rPr>
          <w:rFonts w:ascii="Times New Roman" w:eastAsia="Times New Roman" w:hAnsi="Times New Roman" w:cs="Times New Roman"/>
          <w:bCs/>
          <w:color w:val="auto"/>
          <w:lang w:val="uk-UA" w:eastAsia="uk-UA"/>
        </w:rPr>
      </w:pPr>
      <w:r w:rsidRPr="000B5B56">
        <w:rPr>
          <w:rFonts w:ascii="Times New Roman" w:eastAsia="Times New Roman" w:hAnsi="Times New Roman" w:cs="Times New Roman"/>
          <w:bCs/>
          <w:color w:val="auto"/>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0B5B56" w:rsidRPr="000B5B56" w:rsidRDefault="000B5B56" w:rsidP="000B5B56">
      <w:pPr>
        <w:widowControl w:val="0"/>
        <w:autoSpaceDE w:val="0"/>
        <w:autoSpaceDN w:val="0"/>
        <w:spacing w:line="240" w:lineRule="auto"/>
        <w:ind w:left="284" w:right="-2" w:firstLine="142"/>
        <w:jc w:val="both"/>
        <w:outlineLvl w:val="0"/>
        <w:rPr>
          <w:rFonts w:ascii="Times New Roman" w:eastAsia="Times New Roman" w:hAnsi="Times New Roman" w:cs="Times New Roman"/>
          <w:bCs/>
          <w:color w:val="auto"/>
          <w:lang w:val="uk-UA" w:eastAsia="uk-UA"/>
        </w:rPr>
      </w:pPr>
      <w:r w:rsidRPr="000B5B56">
        <w:rPr>
          <w:rFonts w:ascii="Times New Roman" w:eastAsia="Times New Roman" w:hAnsi="Times New Roman" w:cs="Times New Roman"/>
          <w:bCs/>
          <w:color w:val="auto"/>
          <w:lang w:val="uk-UA"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B5B56" w:rsidRPr="000B5B56" w:rsidRDefault="000B5B56" w:rsidP="000B5B56">
      <w:pPr>
        <w:widowControl w:val="0"/>
        <w:autoSpaceDE w:val="0"/>
        <w:autoSpaceDN w:val="0"/>
        <w:spacing w:line="240" w:lineRule="auto"/>
        <w:ind w:left="284" w:right="-2" w:firstLine="142"/>
        <w:jc w:val="both"/>
        <w:outlineLvl w:val="0"/>
        <w:rPr>
          <w:rFonts w:ascii="Times New Roman" w:eastAsia="Times New Roman" w:hAnsi="Times New Roman" w:cs="Times New Roman"/>
          <w:bCs/>
          <w:color w:val="auto"/>
          <w:lang w:val="uk-UA" w:eastAsia="uk-UA"/>
        </w:rPr>
      </w:pPr>
      <w:r w:rsidRPr="000B5B56">
        <w:rPr>
          <w:rFonts w:ascii="Times New Roman" w:eastAsia="Times New Roman" w:hAnsi="Times New Roman" w:cs="Times New Roman"/>
          <w:bCs/>
          <w:color w:val="auto"/>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5B56" w:rsidRPr="000B5B56" w:rsidRDefault="000B5B56" w:rsidP="000B5B56">
      <w:pPr>
        <w:widowControl w:val="0"/>
        <w:numPr>
          <w:ilvl w:val="0"/>
          <w:numId w:val="8"/>
        </w:numPr>
        <w:pBdr>
          <w:top w:val="nil"/>
          <w:left w:val="nil"/>
          <w:bottom w:val="nil"/>
          <w:right w:val="nil"/>
          <w:between w:val="nil"/>
        </w:pBdr>
        <w:autoSpaceDE w:val="0"/>
        <w:autoSpaceDN w:val="0"/>
        <w:spacing w:line="240" w:lineRule="auto"/>
        <w:ind w:left="284" w:firstLine="142"/>
        <w:jc w:val="both"/>
        <w:rPr>
          <w:rFonts w:ascii="Times New Roman" w:eastAsia="Times New Roman" w:hAnsi="Times New Roman" w:cs="Times New Roman"/>
          <w:lang w:val="uk-UA" w:eastAsia="uk-UA"/>
        </w:rPr>
      </w:pPr>
      <w:r w:rsidRPr="000B5B56">
        <w:rPr>
          <w:rFonts w:ascii="Times New Roman" w:eastAsia="Times New Roman" w:hAnsi="Times New Roman" w:cs="Times New Roman"/>
          <w:lang w:val="uk-UA" w:eastAsia="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5143" w:rsidRPr="00C4272D" w:rsidRDefault="000B5B56" w:rsidP="00222298">
      <w:pPr>
        <w:widowControl w:val="0"/>
        <w:numPr>
          <w:ilvl w:val="0"/>
          <w:numId w:val="8"/>
        </w:numPr>
        <w:pBdr>
          <w:top w:val="nil"/>
          <w:left w:val="nil"/>
          <w:bottom w:val="nil"/>
          <w:right w:val="nil"/>
          <w:between w:val="nil"/>
        </w:pBdr>
        <w:autoSpaceDE w:val="0"/>
        <w:autoSpaceDN w:val="0"/>
        <w:spacing w:line="240" w:lineRule="auto"/>
        <w:ind w:left="284" w:firstLine="142"/>
        <w:jc w:val="both"/>
        <w:rPr>
          <w:rFonts w:ascii="Times New Roman" w:eastAsia="Times New Roman" w:hAnsi="Times New Roman" w:cs="Times New Roman"/>
          <w:color w:val="auto"/>
          <w:lang w:val="uk-UA" w:eastAsia="uk-UA"/>
        </w:rPr>
      </w:pPr>
      <w:r w:rsidRPr="00C4272D">
        <w:rPr>
          <w:rFonts w:ascii="Times New Roman" w:eastAsia="Times New Roman" w:hAnsi="Times New Roman" w:cs="Times New Roman"/>
          <w:color w:val="auto"/>
          <w:shd w:val="clear" w:color="auto" w:fill="FFFFFF"/>
          <w:lang w:val="uk-UA"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4272D">
        <w:rPr>
          <w:rFonts w:ascii="Times New Roman" w:eastAsia="Times New Roman" w:hAnsi="Times New Roman" w:cs="Times New Roman"/>
          <w:color w:val="auto"/>
          <w:shd w:val="clear" w:color="auto" w:fill="FFFFFF"/>
          <w:lang w:val="en-US" w:eastAsia="uk-UA"/>
        </w:rPr>
        <w:t> </w:t>
      </w:r>
      <w:hyperlink r:id="rId19" w:tgtFrame="_blank" w:history="1">
        <w:r w:rsidRPr="00C4272D">
          <w:rPr>
            <w:rFonts w:ascii="Times New Roman" w:eastAsia="Times New Roman" w:hAnsi="Times New Roman" w:cs="Times New Roman"/>
            <w:color w:val="auto"/>
            <w:u w:val="single"/>
            <w:shd w:val="clear" w:color="auto" w:fill="FFFFFF"/>
            <w:lang w:eastAsia="uk-UA"/>
          </w:rPr>
          <w:t>№ 382</w:t>
        </w:r>
      </w:hyperlink>
      <w:r w:rsidRPr="00C4272D">
        <w:rPr>
          <w:rFonts w:ascii="Times New Roman" w:eastAsia="Times New Roman" w:hAnsi="Times New Roman" w:cs="Times New Roman"/>
          <w:color w:val="auto"/>
          <w:shd w:val="clear" w:color="auto" w:fill="FFFFFF"/>
          <w:lang w:val="en-US" w:eastAsia="uk-UA"/>
        </w:rPr>
        <w:t> </w:t>
      </w:r>
      <w:r w:rsidRPr="00C4272D">
        <w:rPr>
          <w:rFonts w:ascii="Times New Roman" w:eastAsia="Times New Roman" w:hAnsi="Times New Roman" w:cs="Times New Roman"/>
          <w:color w:val="auto"/>
          <w:shd w:val="clear" w:color="auto" w:fill="FFFFFF"/>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5143" w:rsidRDefault="008E0024">
      <w:pPr>
        <w:tabs>
          <w:tab w:val="left" w:pos="3969"/>
        </w:tabs>
        <w:ind w:left="284" w:right="-81"/>
        <w:jc w:val="center"/>
        <w:rPr>
          <w:rFonts w:ascii="Times New Roman" w:eastAsia="SimSun" w:hAnsi="Times New Roman" w:cs="Times New Roman"/>
          <w:b/>
          <w:iCs/>
          <w:lang w:val="uk-UA"/>
        </w:rPr>
      </w:pPr>
      <w:r>
        <w:rPr>
          <w:rFonts w:ascii="Times New Roman" w:eastAsia="SimSun" w:hAnsi="Times New Roman" w:cs="Times New Roman"/>
          <w:b/>
          <w:iCs/>
          <w:lang w:val="uk-UA"/>
        </w:rPr>
        <w:t>11. ПРИКІНЦЕВІ ПОЛОЖЕННЯ</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lang w:val="uk-UA" w:eastAsia="ar-SA"/>
        </w:rPr>
      </w:pPr>
      <w:r>
        <w:rPr>
          <w:rFonts w:ascii="Times New Roman" w:hAnsi="Times New Roman" w:cs="Times New Roman"/>
          <w:lang w:val="uk-UA" w:eastAsia="ar-SA"/>
        </w:rPr>
        <w:t>11.1. Договір складений у двох оригінальних примірниках ( 1 примірник - Замовника; 1 примірник - Виконавця), що мають однакову юридичну силу.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 xml:space="preserve">11.2. Зміни та доповнення до цього Договору дійсні лише в тому випадку, якщо вони здійснені в письмовій формі і підписані Сторонами (крім розірвання договору в односторонньому порядку). </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 xml:space="preserve">11.3. У випадках, не передбачених договором, Сторони керуються чинним законодавством . </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 xml:space="preserve">11.4.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D5143" w:rsidRPr="00222298" w:rsidRDefault="008E0024" w:rsidP="00222298">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lang w:val="uk-UA" w:eastAsia="ar-SA"/>
        </w:rPr>
      </w:pPr>
      <w:r>
        <w:rPr>
          <w:rFonts w:ascii="Times New Roman" w:hAnsi="Times New Roman" w:cs="Times New Roman"/>
          <w:lang w:val="uk-UA" w:eastAsia="ar-SA"/>
        </w:rPr>
        <w:t>11.5. 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eastAsia="TimesNewRomanPS-BoldMT" w:hAnsi="Times New Roman" w:cs="Times New Roman"/>
          <w:b/>
          <w:bCs/>
          <w:lang w:val="uk-UA"/>
        </w:rPr>
      </w:pPr>
      <w:r>
        <w:rPr>
          <w:rFonts w:ascii="Times New Roman" w:eastAsia="TimesNewRomanPS-BoldMT" w:hAnsi="Times New Roman" w:cs="Times New Roman"/>
          <w:b/>
          <w:bCs/>
          <w:lang w:val="uk-UA"/>
        </w:rPr>
        <w:t>12. ДОДАТКИ ДО ДОГОВОРУ</w:t>
      </w:r>
    </w:p>
    <w:p w:rsidR="007D5143" w:rsidRDefault="008E0024">
      <w:pPr>
        <w:tabs>
          <w:tab w:val="left" w:pos="709"/>
          <w:tab w:val="left" w:pos="1832"/>
          <w:tab w:val="left" w:pos="2748"/>
          <w:tab w:val="left" w:pos="34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NewRomanPS-BoldMT" w:hAnsi="Times New Roman" w:cs="Times New Roman"/>
          <w:bCs/>
          <w:lang w:val="uk-UA"/>
        </w:rPr>
      </w:pPr>
      <w:r>
        <w:rPr>
          <w:rFonts w:ascii="Times New Roman" w:eastAsia="TimesNewRomanPS-BoldMT" w:hAnsi="Times New Roman" w:cs="Times New Roman"/>
          <w:bCs/>
          <w:lang w:val="uk-UA"/>
        </w:rPr>
        <w:t xml:space="preserve">12.1. Невід`ємною частиною цього Договору є:  Специфікація (Додаток № 1) </w:t>
      </w:r>
    </w:p>
    <w:p w:rsidR="00222298" w:rsidRDefault="00222298" w:rsidP="00222298">
      <w:pPr>
        <w:rPr>
          <w:rFonts w:ascii="Times New Roman" w:eastAsia="TimesNewRomanPS-BoldMT" w:hAnsi="Times New Roman" w:cs="TimesNewRomanPS-BoldMT"/>
          <w:b/>
          <w:bCs/>
          <w:lang w:val="uk-UA"/>
        </w:rPr>
      </w:pPr>
    </w:p>
    <w:p w:rsidR="007D5143" w:rsidRDefault="008E0024">
      <w:pPr>
        <w:ind w:left="284"/>
        <w:jc w:val="center"/>
        <w:rPr>
          <w:rFonts w:ascii="Times New Roman" w:eastAsia="Calibri" w:hAnsi="Times New Roman" w:cs="Times New Roman"/>
          <w:b/>
          <w:lang w:val="uk-UA" w:eastAsia="en-US"/>
        </w:rPr>
      </w:pPr>
      <w:r>
        <w:rPr>
          <w:rFonts w:ascii="Times New Roman" w:eastAsia="TimesNewRomanPS-BoldMT" w:hAnsi="Times New Roman" w:cs="TimesNewRomanPS-BoldMT"/>
          <w:b/>
          <w:bCs/>
          <w:lang w:val="uk-UA"/>
        </w:rPr>
        <w:t>13</w:t>
      </w:r>
      <w:r>
        <w:rPr>
          <w:rFonts w:ascii="Times New Roman" w:eastAsia="Calibri" w:hAnsi="Times New Roman" w:cs="Times New Roman"/>
          <w:b/>
          <w:lang w:val="uk-UA" w:eastAsia="en-US"/>
        </w:rPr>
        <w:t>. МІСЦЕЗНАХОДЖЕННЯ ТА БАНКІВСЬКІ РЕКВІЗИТИ СТОРІН</w:t>
      </w:r>
    </w:p>
    <w:tbl>
      <w:tblPr>
        <w:tblW w:w="10343" w:type="dxa"/>
        <w:tblInd w:w="5" w:type="dxa"/>
        <w:tblCellMar>
          <w:left w:w="10" w:type="dxa"/>
          <w:right w:w="10" w:type="dxa"/>
        </w:tblCellMar>
        <w:tblLook w:val="0000" w:firstRow="0" w:lastRow="0" w:firstColumn="0" w:lastColumn="0" w:noHBand="0" w:noVBand="0"/>
      </w:tblPr>
      <w:tblGrid>
        <w:gridCol w:w="10343"/>
      </w:tblGrid>
      <w:tr w:rsidR="000B5B56" w:rsidRPr="00132E63" w:rsidTr="005348E2">
        <w:trPr>
          <w:trHeight w:val="80"/>
        </w:trPr>
        <w:tc>
          <w:tcPr>
            <w:tcW w:w="10343" w:type="dxa"/>
            <w:shd w:val="clear" w:color="auto" w:fill="FFFFFF"/>
            <w:tcMar>
              <w:top w:w="0" w:type="dxa"/>
              <w:left w:w="0" w:type="dxa"/>
              <w:bottom w:w="0" w:type="dxa"/>
              <w:right w:w="0" w:type="dxa"/>
            </w:tcMar>
          </w:tcPr>
          <w:p w:rsidR="000B5B56" w:rsidRPr="005348E2" w:rsidRDefault="005348E2" w:rsidP="005348E2">
            <w:pPr>
              <w:suppressAutoHyphens/>
              <w:autoSpaceDN w:val="0"/>
              <w:spacing w:line="240" w:lineRule="auto"/>
              <w:textAlignment w:val="baseline"/>
              <w:rPr>
                <w:kern w:val="3"/>
                <w:lang w:val="uk-UA" w:eastAsia="zh-CN"/>
              </w:rPr>
            </w:pPr>
            <w:r>
              <w:rPr>
                <w:rFonts w:ascii="Times New Roman" w:eastAsia="Times New Roman" w:hAnsi="Times New Roman" w:cs="Times New Roman"/>
                <w:b/>
                <w:kern w:val="3"/>
                <w:lang w:val="uk-UA" w:eastAsia="en-US"/>
              </w:rPr>
              <w:t xml:space="preserve">                           </w:t>
            </w:r>
            <w:r w:rsidR="00222298" w:rsidRPr="00132E63">
              <w:rPr>
                <w:rFonts w:ascii="Times New Roman" w:eastAsia="Times New Roman" w:hAnsi="Times New Roman" w:cs="Times New Roman"/>
                <w:b/>
                <w:kern w:val="3"/>
                <w:lang w:eastAsia="en-US"/>
              </w:rPr>
              <w:t xml:space="preserve"> </w:t>
            </w:r>
            <w:r w:rsidR="000B5B56" w:rsidRPr="00132E63">
              <w:rPr>
                <w:rFonts w:ascii="Times New Roman" w:eastAsia="Times New Roman" w:hAnsi="Times New Roman" w:cs="Times New Roman"/>
                <w:b/>
                <w:kern w:val="3"/>
                <w:lang w:eastAsia="en-US"/>
              </w:rPr>
              <w:t>«Замовник»</w:t>
            </w:r>
            <w:r>
              <w:rPr>
                <w:rFonts w:ascii="Times New Roman" w:eastAsia="Times New Roman" w:hAnsi="Times New Roman" w:cs="Times New Roman"/>
                <w:b/>
                <w:kern w:val="3"/>
                <w:lang w:val="uk-UA" w:eastAsia="en-US"/>
              </w:rPr>
              <w:t xml:space="preserve">                                                                              «Виконавець»                        </w:t>
            </w:r>
          </w:p>
        </w:tc>
      </w:tr>
      <w:tr w:rsidR="005348E2" w:rsidRPr="005348E2" w:rsidTr="005348E2">
        <w:trPr>
          <w:trHeight w:val="514"/>
        </w:trPr>
        <w:tc>
          <w:tcPr>
            <w:tcW w:w="10343" w:type="dxa"/>
            <w:shd w:val="clear" w:color="auto" w:fill="FFFFFF"/>
            <w:tcMar>
              <w:top w:w="0" w:type="dxa"/>
              <w:left w:w="0" w:type="dxa"/>
              <w:bottom w:w="0" w:type="dxa"/>
              <w:right w:w="0" w:type="dxa"/>
            </w:tcMar>
            <w:vAlign w:val="center"/>
          </w:tcPr>
          <w:p w:rsidR="005348E2" w:rsidRDefault="00907B1B" w:rsidP="005348E2">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Кременчуцька початкова школа №15</w:t>
            </w:r>
          </w:p>
          <w:p w:rsidR="005348E2" w:rsidRDefault="00907B1B" w:rsidP="005348E2">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Кременчуцької міської ради</w:t>
            </w:r>
          </w:p>
          <w:p w:rsidR="000B5B56" w:rsidRDefault="00907B1B" w:rsidP="005348E2">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Кременчуцького району Полтавської області</w:t>
            </w:r>
          </w:p>
          <w:p w:rsidR="005348E2" w:rsidRPr="005348E2" w:rsidRDefault="005348E2" w:rsidP="005348E2">
            <w:pPr>
              <w:suppressAutoHyphens/>
              <w:autoSpaceDN w:val="0"/>
              <w:spacing w:line="240" w:lineRule="auto"/>
              <w:ind w:left="153"/>
              <w:textAlignment w:val="baseline"/>
              <w:rPr>
                <w:color w:val="auto"/>
                <w:kern w:val="3"/>
                <w:lang w:val="uk-UA" w:eastAsia="zh-CN"/>
              </w:rPr>
            </w:pPr>
          </w:p>
        </w:tc>
      </w:tr>
      <w:tr w:rsidR="005348E2" w:rsidRPr="005348E2" w:rsidTr="005348E2">
        <w:trPr>
          <w:trHeight w:val="272"/>
        </w:trPr>
        <w:tc>
          <w:tcPr>
            <w:tcW w:w="10343" w:type="dxa"/>
            <w:shd w:val="clear" w:color="auto" w:fill="FFFFFF"/>
            <w:tcMar>
              <w:top w:w="0" w:type="dxa"/>
              <w:left w:w="0" w:type="dxa"/>
              <w:bottom w:w="0" w:type="dxa"/>
              <w:right w:w="0" w:type="dxa"/>
            </w:tcMar>
            <w:vAlign w:val="center"/>
          </w:tcPr>
          <w:p w:rsidR="005348E2" w:rsidRDefault="000B5B56" w:rsidP="00907B1B">
            <w:pPr>
              <w:suppressAutoHyphens/>
              <w:autoSpaceDN w:val="0"/>
              <w:spacing w:line="240" w:lineRule="auto"/>
              <w:ind w:left="153"/>
              <w:jc w:val="both"/>
              <w:textAlignment w:val="baseline"/>
              <w:rPr>
                <w:rFonts w:ascii="Times New Roman" w:eastAsia="Times New Roman" w:hAnsi="Times New Roman" w:cs="Times New Roman"/>
                <w:color w:val="auto"/>
                <w:kern w:val="3"/>
                <w:lang w:val="uk-UA" w:eastAsia="en-US"/>
              </w:rPr>
            </w:pPr>
            <w:r w:rsidRPr="005348E2">
              <w:rPr>
                <w:rFonts w:ascii="Times New Roman" w:eastAsia="Times New Roman" w:hAnsi="Times New Roman" w:cs="Times New Roman"/>
                <w:b/>
                <w:color w:val="auto"/>
                <w:kern w:val="3"/>
                <w:lang w:eastAsia="en-US"/>
              </w:rPr>
              <w:t xml:space="preserve">Юридична адреса: </w:t>
            </w:r>
            <w:r w:rsidR="00907B1B" w:rsidRPr="005348E2">
              <w:rPr>
                <w:rFonts w:ascii="Times New Roman" w:eastAsia="Times New Roman" w:hAnsi="Times New Roman" w:cs="Times New Roman"/>
                <w:color w:val="auto"/>
                <w:kern w:val="3"/>
                <w:lang w:val="uk-UA" w:eastAsia="en-US"/>
              </w:rPr>
              <w:t>39627</w:t>
            </w:r>
            <w:r w:rsidRPr="005348E2">
              <w:rPr>
                <w:rFonts w:ascii="Times New Roman" w:eastAsia="Times New Roman" w:hAnsi="Times New Roman" w:cs="Times New Roman"/>
                <w:color w:val="auto"/>
                <w:kern w:val="3"/>
                <w:lang w:eastAsia="en-US"/>
              </w:rPr>
              <w:t xml:space="preserve">, Полтавська область, </w:t>
            </w:r>
          </w:p>
          <w:p w:rsidR="000B5B56" w:rsidRPr="005348E2" w:rsidRDefault="000B5B56" w:rsidP="00907B1B">
            <w:pPr>
              <w:suppressAutoHyphens/>
              <w:autoSpaceDN w:val="0"/>
              <w:spacing w:line="240" w:lineRule="auto"/>
              <w:ind w:left="153"/>
              <w:jc w:val="both"/>
              <w:textAlignment w:val="baseline"/>
              <w:rPr>
                <w:color w:val="auto"/>
                <w:kern w:val="3"/>
                <w:lang w:val="uk-UA" w:eastAsia="zh-CN"/>
              </w:rPr>
            </w:pPr>
            <w:r w:rsidRPr="005348E2">
              <w:rPr>
                <w:rFonts w:ascii="Times New Roman" w:eastAsia="Times New Roman" w:hAnsi="Times New Roman" w:cs="Times New Roman"/>
                <w:color w:val="auto"/>
                <w:kern w:val="3"/>
                <w:lang w:eastAsia="en-US"/>
              </w:rPr>
              <w:t xml:space="preserve">м. Кременчук, </w:t>
            </w:r>
            <w:r w:rsidR="00907B1B" w:rsidRPr="005348E2">
              <w:rPr>
                <w:rFonts w:ascii="Times New Roman" w:eastAsia="Times New Roman" w:hAnsi="Times New Roman" w:cs="Times New Roman"/>
                <w:color w:val="auto"/>
                <w:kern w:val="3"/>
                <w:lang w:val="uk-UA" w:eastAsia="en-US"/>
              </w:rPr>
              <w:t>квартал 278 б.11</w:t>
            </w:r>
          </w:p>
        </w:tc>
      </w:tr>
      <w:tr w:rsidR="005348E2" w:rsidRPr="00DC1B60" w:rsidTr="005348E2">
        <w:trPr>
          <w:trHeight w:val="272"/>
        </w:trPr>
        <w:tc>
          <w:tcPr>
            <w:tcW w:w="10343" w:type="dxa"/>
            <w:shd w:val="clear" w:color="auto" w:fill="FFFFFF"/>
            <w:tcMar>
              <w:top w:w="0" w:type="dxa"/>
              <w:left w:w="0" w:type="dxa"/>
              <w:bottom w:w="0" w:type="dxa"/>
              <w:right w:w="0" w:type="dxa"/>
            </w:tcMar>
            <w:vAlign w:val="center"/>
          </w:tcPr>
          <w:p w:rsidR="000B5B56" w:rsidRPr="005348E2" w:rsidRDefault="000B5B56" w:rsidP="00284357">
            <w:pPr>
              <w:suppressAutoHyphens/>
              <w:autoSpaceDN w:val="0"/>
              <w:spacing w:line="240" w:lineRule="auto"/>
              <w:ind w:left="153"/>
              <w:jc w:val="both"/>
              <w:textAlignment w:val="baseline"/>
              <w:rPr>
                <w:rFonts w:ascii="Times New Roman" w:hAnsi="Times New Roman" w:cs="Times New Roman"/>
                <w:color w:val="auto"/>
                <w:kern w:val="3"/>
                <w:lang w:eastAsia="zh-CN"/>
              </w:rPr>
            </w:pPr>
            <w:r w:rsidRPr="005348E2">
              <w:rPr>
                <w:rFonts w:ascii="Times New Roman" w:eastAsia="Times New Roman" w:hAnsi="Times New Roman" w:cs="Times New Roman"/>
                <w:b/>
                <w:color w:val="auto"/>
                <w:kern w:val="3"/>
                <w:lang w:eastAsia="en-US"/>
              </w:rPr>
              <w:t>Банківські реквізити:</w:t>
            </w:r>
          </w:p>
          <w:p w:rsidR="00907B1B" w:rsidRPr="005348E2" w:rsidRDefault="000B5B56" w:rsidP="00907B1B">
            <w:pPr>
              <w:suppressAutoHyphens/>
              <w:autoSpaceDN w:val="0"/>
              <w:spacing w:line="240" w:lineRule="auto"/>
              <w:ind w:left="153"/>
              <w:jc w:val="both"/>
              <w:textAlignment w:val="baseline"/>
              <w:rPr>
                <w:rFonts w:ascii="Times New Roman" w:hAnsi="Times New Roman" w:cs="Times New Roman"/>
                <w:color w:val="auto"/>
                <w:kern w:val="3"/>
                <w:lang w:val="uk-UA" w:eastAsia="zh-CN"/>
              </w:rPr>
            </w:pPr>
            <w:r w:rsidRPr="005348E2">
              <w:rPr>
                <w:rFonts w:ascii="Times New Roman" w:eastAsia="Times New Roman" w:hAnsi="Times New Roman" w:cs="Times New Roman"/>
                <w:color w:val="auto"/>
                <w:kern w:val="3"/>
                <w:lang w:eastAsia="en-US"/>
              </w:rPr>
              <w:t xml:space="preserve">Р/р №UA  </w:t>
            </w:r>
            <w:r w:rsidR="00907B1B" w:rsidRPr="005348E2">
              <w:rPr>
                <w:rFonts w:ascii="Times New Roman" w:eastAsia="Times New Roman" w:hAnsi="Times New Roman" w:cs="Times New Roman"/>
                <w:color w:val="auto"/>
                <w:kern w:val="3"/>
                <w:lang w:val="uk-UA" w:eastAsia="en-US"/>
              </w:rPr>
              <w:t>718201720344240005000091743</w:t>
            </w:r>
          </w:p>
          <w:p w:rsidR="000B5B56" w:rsidRPr="006D59E0" w:rsidRDefault="005348E2" w:rsidP="00284357">
            <w:pPr>
              <w:suppressAutoHyphens/>
              <w:autoSpaceDN w:val="0"/>
              <w:spacing w:line="240" w:lineRule="auto"/>
              <w:ind w:left="153"/>
              <w:jc w:val="both"/>
              <w:textAlignment w:val="baseline"/>
              <w:rPr>
                <w:rFonts w:ascii="Times New Roman" w:hAnsi="Times New Roman" w:cs="Times New Roman"/>
                <w:color w:val="auto"/>
                <w:kern w:val="3"/>
                <w:lang w:val="uk-UA" w:eastAsia="zh-CN"/>
              </w:rPr>
            </w:pPr>
            <w:r w:rsidRPr="005348E2">
              <w:rPr>
                <w:rFonts w:ascii="Times New Roman" w:eastAsia="Times New Roman" w:hAnsi="Times New Roman" w:cs="Times New Roman"/>
                <w:color w:val="auto"/>
                <w:kern w:val="3"/>
                <w:lang w:val="uk-UA" w:eastAsia="en-US"/>
              </w:rPr>
              <w:t>ДКСУ м.</w:t>
            </w:r>
            <w:r w:rsidR="000B5B56" w:rsidRPr="006D59E0">
              <w:rPr>
                <w:rFonts w:ascii="Times New Roman" w:eastAsia="Times New Roman" w:hAnsi="Times New Roman" w:cs="Times New Roman"/>
                <w:color w:val="auto"/>
                <w:kern w:val="3"/>
                <w:lang w:val="uk-UA" w:eastAsia="en-US"/>
              </w:rPr>
              <w:t xml:space="preserve"> Київ </w:t>
            </w:r>
            <w:r w:rsidRPr="005348E2">
              <w:rPr>
                <w:rFonts w:ascii="Times New Roman" w:eastAsia="Times New Roman" w:hAnsi="Times New Roman" w:cs="Times New Roman"/>
                <w:color w:val="auto"/>
                <w:kern w:val="3"/>
                <w:lang w:val="uk-UA" w:eastAsia="en-US"/>
              </w:rPr>
              <w:t xml:space="preserve"> </w:t>
            </w:r>
            <w:r w:rsidR="000B5B56" w:rsidRPr="006D59E0">
              <w:rPr>
                <w:rFonts w:ascii="Times New Roman" w:eastAsia="Times New Roman" w:hAnsi="Times New Roman" w:cs="Times New Roman"/>
                <w:color w:val="auto"/>
                <w:kern w:val="3"/>
                <w:lang w:val="uk-UA" w:eastAsia="en-US"/>
              </w:rPr>
              <w:t>МФО: 820172</w:t>
            </w:r>
          </w:p>
          <w:p w:rsidR="000B5B56" w:rsidRPr="005348E2" w:rsidRDefault="000B5B56" w:rsidP="00284357">
            <w:pPr>
              <w:suppressAutoHyphens/>
              <w:autoSpaceDN w:val="0"/>
              <w:spacing w:line="240" w:lineRule="auto"/>
              <w:ind w:left="153"/>
              <w:jc w:val="both"/>
              <w:textAlignment w:val="baseline"/>
              <w:rPr>
                <w:rFonts w:ascii="Times New Roman" w:hAnsi="Times New Roman" w:cs="Times New Roman"/>
                <w:color w:val="auto"/>
                <w:kern w:val="3"/>
                <w:lang w:val="uk-UA" w:eastAsia="zh-CN"/>
              </w:rPr>
            </w:pPr>
            <w:r w:rsidRPr="006D59E0">
              <w:rPr>
                <w:rFonts w:ascii="Times New Roman" w:eastAsia="Times New Roman" w:hAnsi="Times New Roman" w:cs="Times New Roman"/>
                <w:color w:val="auto"/>
                <w:kern w:val="3"/>
                <w:lang w:val="uk-UA" w:eastAsia="en-US"/>
              </w:rPr>
              <w:t xml:space="preserve">ЄДРПОУ: </w:t>
            </w:r>
            <w:r w:rsidR="005348E2" w:rsidRPr="005348E2">
              <w:rPr>
                <w:rFonts w:ascii="Times New Roman" w:eastAsia="Times New Roman" w:hAnsi="Times New Roman" w:cs="Times New Roman"/>
                <w:color w:val="auto"/>
                <w:kern w:val="3"/>
                <w:lang w:val="uk-UA" w:eastAsia="en-US"/>
              </w:rPr>
              <w:t>39973989</w:t>
            </w:r>
          </w:p>
          <w:p w:rsidR="000B5B56" w:rsidRPr="006D59E0" w:rsidRDefault="000B5B56" w:rsidP="00284357">
            <w:pPr>
              <w:suppressAutoHyphens/>
              <w:autoSpaceDN w:val="0"/>
              <w:spacing w:line="240" w:lineRule="auto"/>
              <w:ind w:left="153"/>
              <w:jc w:val="both"/>
              <w:textAlignment w:val="baseline"/>
              <w:rPr>
                <w:rFonts w:ascii="Times New Roman" w:eastAsia="Times New Roman" w:hAnsi="Times New Roman" w:cs="Times New Roman"/>
                <w:color w:val="auto"/>
                <w:kern w:val="3"/>
                <w:lang w:val="uk-UA" w:eastAsia="en-US"/>
              </w:rPr>
            </w:pPr>
          </w:p>
        </w:tc>
      </w:tr>
      <w:tr w:rsidR="005348E2" w:rsidRPr="005348E2" w:rsidTr="005348E2">
        <w:trPr>
          <w:trHeight w:val="272"/>
        </w:trPr>
        <w:tc>
          <w:tcPr>
            <w:tcW w:w="10343" w:type="dxa"/>
            <w:shd w:val="clear" w:color="auto" w:fill="FFFFFF"/>
            <w:tcMar>
              <w:top w:w="0" w:type="dxa"/>
              <w:left w:w="0" w:type="dxa"/>
              <w:bottom w:w="0" w:type="dxa"/>
              <w:right w:w="0" w:type="dxa"/>
            </w:tcMar>
          </w:tcPr>
          <w:p w:rsidR="000B5B56" w:rsidRPr="005348E2" w:rsidRDefault="00907B1B" w:rsidP="00284357">
            <w:pPr>
              <w:suppressAutoHyphens/>
              <w:autoSpaceDN w:val="0"/>
              <w:spacing w:line="240" w:lineRule="auto"/>
              <w:ind w:left="153"/>
              <w:textAlignment w:val="baseline"/>
              <w:rPr>
                <w:rFonts w:ascii="Times New Roman" w:hAnsi="Times New Roman" w:cs="Times New Roman"/>
                <w:color w:val="auto"/>
                <w:kern w:val="3"/>
                <w:lang w:val="uk-UA" w:eastAsia="zh-CN"/>
              </w:rPr>
            </w:pPr>
            <w:r w:rsidRPr="005348E2">
              <w:rPr>
                <w:rFonts w:ascii="Times New Roman" w:hAnsi="Times New Roman" w:cs="Times New Roman"/>
                <w:color w:val="auto"/>
                <w:kern w:val="3"/>
                <w:lang w:val="uk-UA" w:eastAsia="zh-CN"/>
              </w:rPr>
              <w:t xml:space="preserve">Директор </w:t>
            </w:r>
          </w:p>
          <w:p w:rsidR="00907B1B" w:rsidRPr="005348E2" w:rsidRDefault="00907B1B" w:rsidP="00284357">
            <w:pPr>
              <w:suppressAutoHyphens/>
              <w:autoSpaceDN w:val="0"/>
              <w:spacing w:line="240" w:lineRule="auto"/>
              <w:ind w:left="153"/>
              <w:textAlignment w:val="baseline"/>
              <w:rPr>
                <w:rFonts w:ascii="Times New Roman" w:hAnsi="Times New Roman" w:cs="Times New Roman"/>
                <w:color w:val="auto"/>
                <w:kern w:val="3"/>
                <w:lang w:val="uk-UA" w:eastAsia="zh-CN"/>
              </w:rPr>
            </w:pPr>
          </w:p>
          <w:p w:rsidR="00CB6635" w:rsidRDefault="00907B1B" w:rsidP="00CB6635">
            <w:pPr>
              <w:rPr>
                <w:rFonts w:ascii="Times New Roman" w:hAnsi="Times New Roman" w:cs="Times New Roman"/>
                <w:lang w:val="uk-UA"/>
              </w:rPr>
            </w:pPr>
            <w:r w:rsidRPr="005348E2">
              <w:rPr>
                <w:rFonts w:ascii="Times New Roman" w:hAnsi="Times New Roman" w:cs="Times New Roman"/>
                <w:color w:val="auto"/>
                <w:kern w:val="3"/>
                <w:lang w:val="uk-UA" w:eastAsia="zh-CN"/>
              </w:rPr>
              <w:t>_________________Андрій ПАТЕРИЛО</w:t>
            </w:r>
            <w:r w:rsidR="00CB6635">
              <w:rPr>
                <w:rFonts w:ascii="Times New Roman" w:hAnsi="Times New Roman" w:cs="Times New Roman"/>
                <w:color w:val="auto"/>
                <w:kern w:val="3"/>
                <w:lang w:val="uk-UA" w:eastAsia="zh-CN"/>
              </w:rPr>
              <w:t xml:space="preserve">                         </w:t>
            </w:r>
            <w:r w:rsidR="00054DB5">
              <w:rPr>
                <w:rFonts w:ascii="Times New Roman" w:hAnsi="Times New Roman" w:cs="Times New Roman"/>
                <w:color w:val="auto"/>
                <w:kern w:val="3"/>
                <w:lang w:val="uk-UA" w:eastAsia="zh-CN"/>
              </w:rPr>
              <w:t xml:space="preserve">             </w:t>
            </w:r>
            <w:r w:rsidR="00CB6635">
              <w:rPr>
                <w:rFonts w:ascii="Times New Roman" w:hAnsi="Times New Roman" w:cs="Times New Roman"/>
                <w:lang w:val="uk-UA"/>
              </w:rPr>
              <w:t>______________  ______________________</w:t>
            </w:r>
          </w:p>
          <w:p w:rsidR="00907B1B" w:rsidRPr="005348E2" w:rsidRDefault="00907B1B" w:rsidP="00CB6635">
            <w:pPr>
              <w:suppressAutoHyphens/>
              <w:autoSpaceDN w:val="0"/>
              <w:spacing w:line="240" w:lineRule="auto"/>
              <w:ind w:left="153"/>
              <w:textAlignment w:val="baseline"/>
              <w:rPr>
                <w:rFonts w:ascii="Times New Roman" w:hAnsi="Times New Roman" w:cs="Times New Roman"/>
                <w:color w:val="auto"/>
                <w:kern w:val="3"/>
                <w:lang w:val="uk-UA" w:eastAsia="zh-CN"/>
              </w:rPr>
            </w:pPr>
            <w:r w:rsidRPr="005348E2">
              <w:rPr>
                <w:rFonts w:ascii="Times New Roman" w:hAnsi="Times New Roman" w:cs="Times New Roman"/>
                <w:color w:val="auto"/>
                <w:kern w:val="3"/>
                <w:lang w:val="uk-UA" w:eastAsia="zh-CN"/>
              </w:rPr>
              <w:t>МП</w:t>
            </w:r>
            <w:r w:rsidR="00054DB5">
              <w:rPr>
                <w:rFonts w:ascii="Times New Roman" w:hAnsi="Times New Roman" w:cs="Times New Roman"/>
                <w:color w:val="auto"/>
                <w:kern w:val="3"/>
                <w:lang w:val="uk-UA" w:eastAsia="zh-CN"/>
              </w:rPr>
              <w:t xml:space="preserve">                                                                                                               </w:t>
            </w:r>
            <w:r w:rsidR="00054DB5" w:rsidRPr="005348E2">
              <w:rPr>
                <w:rFonts w:ascii="Times New Roman" w:hAnsi="Times New Roman" w:cs="Times New Roman"/>
                <w:color w:val="auto"/>
                <w:kern w:val="3"/>
                <w:lang w:val="uk-UA" w:eastAsia="zh-CN"/>
              </w:rPr>
              <w:t>МП</w:t>
            </w:r>
          </w:p>
        </w:tc>
      </w:tr>
      <w:tr w:rsidR="000B5B56" w:rsidRPr="005348E2" w:rsidTr="005348E2">
        <w:trPr>
          <w:trHeight w:val="249"/>
        </w:trPr>
        <w:tc>
          <w:tcPr>
            <w:tcW w:w="10343" w:type="dxa"/>
            <w:shd w:val="clear" w:color="auto" w:fill="FFFFFF"/>
            <w:tcMar>
              <w:top w:w="0" w:type="dxa"/>
              <w:left w:w="0" w:type="dxa"/>
              <w:bottom w:w="0" w:type="dxa"/>
              <w:right w:w="0" w:type="dxa"/>
            </w:tcMar>
          </w:tcPr>
          <w:p w:rsidR="000B5B56" w:rsidRPr="005348E2" w:rsidRDefault="000B5B56" w:rsidP="00284357">
            <w:pPr>
              <w:suppressAutoHyphens/>
              <w:autoSpaceDN w:val="0"/>
              <w:spacing w:line="240" w:lineRule="auto"/>
              <w:textAlignment w:val="baseline"/>
              <w:rPr>
                <w:rFonts w:ascii="Times New Roman" w:eastAsia="Times New Roman" w:hAnsi="Times New Roman" w:cs="Times New Roman"/>
                <w:b/>
                <w:bCs/>
                <w:color w:val="FF0000"/>
                <w:kern w:val="3"/>
                <w:lang w:eastAsia="en-US"/>
              </w:rPr>
            </w:pPr>
          </w:p>
        </w:tc>
      </w:tr>
      <w:tr w:rsidR="000B5B56" w:rsidRPr="00132E63" w:rsidTr="005348E2">
        <w:trPr>
          <w:trHeight w:val="249"/>
        </w:trPr>
        <w:tc>
          <w:tcPr>
            <w:tcW w:w="10343" w:type="dxa"/>
            <w:shd w:val="clear" w:color="auto" w:fill="FFFFFF"/>
            <w:tcMar>
              <w:top w:w="0" w:type="dxa"/>
              <w:left w:w="0" w:type="dxa"/>
              <w:bottom w:w="0" w:type="dxa"/>
              <w:right w:w="0" w:type="dxa"/>
            </w:tcMar>
          </w:tcPr>
          <w:p w:rsidR="000B5B56" w:rsidRPr="00C4272D" w:rsidRDefault="000B5B56" w:rsidP="00284357">
            <w:pPr>
              <w:suppressAutoHyphens/>
              <w:autoSpaceDN w:val="0"/>
              <w:spacing w:line="240" w:lineRule="auto"/>
              <w:ind w:left="153"/>
              <w:textAlignment w:val="baseline"/>
              <w:rPr>
                <w:color w:val="FF0000"/>
                <w:kern w:val="3"/>
                <w:lang w:eastAsia="zh-CN"/>
              </w:rPr>
            </w:pPr>
          </w:p>
        </w:tc>
      </w:tr>
      <w:tr w:rsidR="000B5B56" w:rsidRPr="00132E63" w:rsidTr="005348E2">
        <w:trPr>
          <w:trHeight w:val="693"/>
        </w:trPr>
        <w:tc>
          <w:tcPr>
            <w:tcW w:w="10343" w:type="dxa"/>
            <w:shd w:val="clear" w:color="auto" w:fill="FFFFFF"/>
            <w:tcMar>
              <w:top w:w="0" w:type="dxa"/>
              <w:left w:w="0" w:type="dxa"/>
              <w:bottom w:w="0" w:type="dxa"/>
              <w:right w:w="0" w:type="dxa"/>
            </w:tcMar>
            <w:vAlign w:val="bottom"/>
          </w:tcPr>
          <w:p w:rsidR="000B5B56" w:rsidRPr="00C4272D" w:rsidRDefault="000B5B56" w:rsidP="00284357">
            <w:pPr>
              <w:suppressAutoHyphens/>
              <w:autoSpaceDN w:val="0"/>
              <w:spacing w:line="240" w:lineRule="auto"/>
              <w:ind w:left="153"/>
              <w:textAlignment w:val="baseline"/>
              <w:rPr>
                <w:color w:val="FF0000"/>
                <w:kern w:val="3"/>
                <w:lang w:eastAsia="zh-CN"/>
              </w:rPr>
            </w:pPr>
          </w:p>
        </w:tc>
      </w:tr>
    </w:tbl>
    <w:p w:rsidR="007D5143" w:rsidRDefault="007D5143">
      <w:pPr>
        <w:spacing w:line="264" w:lineRule="auto"/>
        <w:ind w:left="5670"/>
        <w:jc w:val="right"/>
        <w:rPr>
          <w:lang w:val="uk-UA"/>
        </w:rPr>
        <w:sectPr w:rsidR="007D5143" w:rsidSect="00907B1B">
          <w:headerReference w:type="default" r:id="rId20"/>
          <w:pgSz w:w="11906" w:h="16838"/>
          <w:pgMar w:top="720" w:right="566" w:bottom="284" w:left="720" w:header="720" w:footer="720" w:gutter="0"/>
          <w:cols w:space="720"/>
          <w:docGrid w:linePitch="360"/>
        </w:sectPr>
      </w:pPr>
    </w:p>
    <w:p w:rsidR="00C4272D" w:rsidRPr="00C4272D" w:rsidRDefault="00C4272D" w:rsidP="00C4272D">
      <w:pPr>
        <w:keepNext/>
        <w:spacing w:line="240" w:lineRule="auto"/>
        <w:jc w:val="right"/>
        <w:outlineLvl w:val="0"/>
        <w:rPr>
          <w:rFonts w:ascii="Times New Roman" w:eastAsia="Times New Roman" w:hAnsi="Times New Roman" w:cs="Times New Roman"/>
          <w:bCs/>
          <w:color w:val="auto"/>
          <w:sz w:val="26"/>
          <w:szCs w:val="26"/>
          <w:lang w:val="uk-UA"/>
        </w:rPr>
      </w:pPr>
      <w:r w:rsidRPr="00C4272D">
        <w:rPr>
          <w:rFonts w:ascii="Times New Roman" w:eastAsia="Times New Roman" w:hAnsi="Times New Roman" w:cs="Times New Roman"/>
          <w:bCs/>
          <w:color w:val="auto"/>
          <w:sz w:val="26"/>
          <w:szCs w:val="26"/>
        </w:rPr>
        <w:lastRenderedPageBreak/>
        <w:t>Додаток №</w:t>
      </w:r>
      <w:r w:rsidRPr="00C4272D">
        <w:rPr>
          <w:rFonts w:ascii="Times New Roman" w:eastAsia="Times New Roman" w:hAnsi="Times New Roman" w:cs="Times New Roman"/>
          <w:bCs/>
          <w:color w:val="auto"/>
          <w:sz w:val="26"/>
          <w:szCs w:val="26"/>
          <w:lang w:val="uk-UA"/>
        </w:rPr>
        <w:t xml:space="preserve">1 </w:t>
      </w:r>
      <w:proofErr w:type="gramStart"/>
      <w:r w:rsidRPr="00C4272D">
        <w:rPr>
          <w:rFonts w:ascii="Times New Roman" w:eastAsia="Times New Roman" w:hAnsi="Times New Roman" w:cs="Times New Roman"/>
          <w:bCs/>
          <w:color w:val="auto"/>
          <w:sz w:val="26"/>
          <w:szCs w:val="26"/>
          <w:lang w:val="uk-UA"/>
        </w:rPr>
        <w:t>до договору</w:t>
      </w:r>
      <w:proofErr w:type="gramEnd"/>
      <w:r w:rsidRPr="00C4272D">
        <w:rPr>
          <w:rFonts w:ascii="Times New Roman" w:eastAsia="Times New Roman" w:hAnsi="Times New Roman" w:cs="Times New Roman"/>
          <w:bCs/>
          <w:color w:val="auto"/>
          <w:sz w:val="26"/>
          <w:szCs w:val="26"/>
          <w:lang w:val="uk-UA"/>
        </w:rPr>
        <w:t xml:space="preserve"> </w:t>
      </w:r>
    </w:p>
    <w:p w:rsidR="00C4272D" w:rsidRPr="00C4272D" w:rsidRDefault="00C4272D" w:rsidP="00C4272D">
      <w:pPr>
        <w:keepNext/>
        <w:spacing w:line="240" w:lineRule="auto"/>
        <w:ind w:firstLine="708"/>
        <w:jc w:val="right"/>
        <w:outlineLvl w:val="0"/>
        <w:rPr>
          <w:rFonts w:ascii="Times New Roman" w:eastAsia="Times New Roman" w:hAnsi="Times New Roman" w:cs="Times New Roman"/>
          <w:bCs/>
          <w:color w:val="auto"/>
          <w:sz w:val="26"/>
          <w:szCs w:val="26"/>
          <w:lang w:val="uk-UA"/>
        </w:rPr>
      </w:pPr>
      <w:r w:rsidRPr="00C4272D">
        <w:rPr>
          <w:rFonts w:ascii="Times New Roman" w:eastAsia="Times New Roman" w:hAnsi="Times New Roman" w:cs="Times New Roman"/>
          <w:bCs/>
          <w:color w:val="auto"/>
          <w:sz w:val="26"/>
          <w:szCs w:val="26"/>
          <w:lang w:val="uk-UA"/>
        </w:rPr>
        <w:t>№ ___ від__   ____ 202</w:t>
      </w:r>
      <w:r w:rsidR="006F66E2">
        <w:rPr>
          <w:rFonts w:ascii="Times New Roman" w:eastAsia="Times New Roman" w:hAnsi="Times New Roman" w:cs="Times New Roman"/>
          <w:bCs/>
          <w:color w:val="auto"/>
          <w:sz w:val="26"/>
          <w:szCs w:val="26"/>
          <w:lang w:val="uk-UA"/>
        </w:rPr>
        <w:t>4</w:t>
      </w:r>
      <w:r w:rsidRPr="00C4272D">
        <w:rPr>
          <w:rFonts w:ascii="Times New Roman" w:eastAsia="Times New Roman" w:hAnsi="Times New Roman" w:cs="Times New Roman"/>
          <w:bCs/>
          <w:color w:val="auto"/>
          <w:sz w:val="26"/>
          <w:szCs w:val="26"/>
          <w:lang w:val="uk-UA"/>
        </w:rPr>
        <w:t xml:space="preserve"> </w:t>
      </w:r>
    </w:p>
    <w:p w:rsidR="00C4272D" w:rsidRPr="00C4272D" w:rsidRDefault="00C4272D" w:rsidP="00C4272D">
      <w:pPr>
        <w:spacing w:line="240" w:lineRule="auto"/>
        <w:jc w:val="both"/>
        <w:rPr>
          <w:rFonts w:ascii="Times New Roman" w:eastAsia="Calibri" w:hAnsi="Times New Roman" w:cs="Times New Roman"/>
          <w:color w:val="auto"/>
          <w:sz w:val="24"/>
          <w:szCs w:val="24"/>
          <w:lang w:val="uk-UA" w:eastAsia="en-US"/>
        </w:rPr>
      </w:pPr>
    </w:p>
    <w:p w:rsidR="00C4272D" w:rsidRPr="00C4272D" w:rsidRDefault="00C4272D" w:rsidP="00C4272D">
      <w:pPr>
        <w:spacing w:line="240" w:lineRule="auto"/>
        <w:jc w:val="both"/>
        <w:rPr>
          <w:rFonts w:ascii="Times New Roman" w:eastAsia="Calibri" w:hAnsi="Times New Roman" w:cs="Times New Roman"/>
          <w:color w:val="auto"/>
          <w:sz w:val="24"/>
          <w:szCs w:val="24"/>
          <w:lang w:val="uk-UA" w:eastAsia="en-US"/>
        </w:rPr>
      </w:pPr>
    </w:p>
    <w:p w:rsidR="00C4272D" w:rsidRPr="00C4272D" w:rsidRDefault="00C4272D" w:rsidP="00C4272D">
      <w:pPr>
        <w:spacing w:line="240" w:lineRule="auto"/>
        <w:jc w:val="center"/>
        <w:rPr>
          <w:rFonts w:ascii="Times New Roman" w:eastAsia="Calibri" w:hAnsi="Times New Roman" w:cs="Times New Roman"/>
          <w:b/>
          <w:color w:val="auto"/>
          <w:sz w:val="24"/>
          <w:szCs w:val="24"/>
          <w:lang w:val="uk-UA" w:eastAsia="en-US"/>
        </w:rPr>
      </w:pPr>
      <w:r w:rsidRPr="00C4272D">
        <w:rPr>
          <w:rFonts w:ascii="Times New Roman" w:eastAsia="Calibri" w:hAnsi="Times New Roman" w:cs="Times New Roman"/>
          <w:b/>
          <w:color w:val="auto"/>
          <w:sz w:val="24"/>
          <w:szCs w:val="24"/>
          <w:lang w:val="uk-UA" w:eastAsia="en-US"/>
        </w:rPr>
        <w:t>СПЕЦИФІКАЦІЯ</w:t>
      </w:r>
    </w:p>
    <w:p w:rsidR="00C4272D" w:rsidRPr="00C4272D" w:rsidRDefault="00C4272D" w:rsidP="00C4272D">
      <w:pPr>
        <w:spacing w:line="240" w:lineRule="auto"/>
        <w:jc w:val="center"/>
        <w:rPr>
          <w:rFonts w:ascii="Times New Roman" w:eastAsia="Calibri" w:hAnsi="Times New Roman" w:cs="Times New Roman"/>
          <w:color w:val="auto"/>
          <w:sz w:val="24"/>
          <w:szCs w:val="24"/>
          <w:lang w:val="uk-UA" w:eastAsia="en-US"/>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683"/>
        <w:gridCol w:w="1418"/>
        <w:gridCol w:w="1417"/>
        <w:gridCol w:w="995"/>
        <w:gridCol w:w="1639"/>
      </w:tblGrid>
      <w:tr w:rsidR="00C4272D" w:rsidRPr="00C4272D" w:rsidTr="00CB6635">
        <w:trPr>
          <w:trHeight w:val="510"/>
          <w:jc w:val="center"/>
        </w:trPr>
        <w:tc>
          <w:tcPr>
            <w:tcW w:w="365" w:type="dxa"/>
            <w:tcBorders>
              <w:top w:val="single" w:sz="4" w:space="0" w:color="auto"/>
              <w:left w:val="single" w:sz="4" w:space="0" w:color="auto"/>
              <w:bottom w:val="single" w:sz="4" w:space="0" w:color="auto"/>
              <w:right w:val="single" w:sz="4" w:space="0" w:color="auto"/>
            </w:tcBorders>
          </w:tcPr>
          <w:p w:rsidR="00C4272D" w:rsidRPr="00C4272D" w:rsidRDefault="00C4272D" w:rsidP="00C4272D">
            <w:pPr>
              <w:spacing w:line="240" w:lineRule="auto"/>
              <w:jc w:val="both"/>
              <w:rPr>
                <w:rFonts w:ascii="Times New Roman" w:eastAsia="Times New Roman" w:hAnsi="Times New Roman" w:cs="Times New Roman"/>
                <w:color w:val="auto"/>
                <w:sz w:val="24"/>
                <w:szCs w:val="24"/>
                <w:lang w:eastAsia="en-US"/>
              </w:rPr>
            </w:pPr>
            <w:r w:rsidRPr="00C4272D">
              <w:rPr>
                <w:rFonts w:ascii="Times New Roman" w:eastAsia="Times New Roman" w:hAnsi="Times New Roman" w:cs="Times New Roman"/>
                <w:color w:val="auto"/>
                <w:sz w:val="24"/>
                <w:szCs w:val="24"/>
                <w:lang w:eastAsia="en-US"/>
              </w:rPr>
              <w:t>№</w:t>
            </w:r>
          </w:p>
        </w:tc>
        <w:tc>
          <w:tcPr>
            <w:tcW w:w="3683" w:type="dxa"/>
            <w:tcBorders>
              <w:top w:val="single" w:sz="4" w:space="0" w:color="auto"/>
              <w:left w:val="single" w:sz="4" w:space="0" w:color="auto"/>
              <w:bottom w:val="single" w:sz="4" w:space="0" w:color="auto"/>
              <w:right w:val="single" w:sz="4" w:space="0" w:color="auto"/>
            </w:tcBorders>
          </w:tcPr>
          <w:p w:rsidR="00C4272D" w:rsidRPr="00C4272D" w:rsidRDefault="00C4272D" w:rsidP="00C4272D">
            <w:pPr>
              <w:spacing w:line="240" w:lineRule="auto"/>
              <w:jc w:val="both"/>
              <w:rPr>
                <w:rFonts w:ascii="Times New Roman" w:eastAsia="Times New Roman" w:hAnsi="Times New Roman" w:cs="Times New Roman"/>
                <w:b/>
                <w:color w:val="auto"/>
                <w:sz w:val="24"/>
                <w:szCs w:val="24"/>
                <w:lang w:val="uk-UA" w:eastAsia="en-US"/>
              </w:rPr>
            </w:pPr>
            <w:r w:rsidRPr="00C4272D">
              <w:rPr>
                <w:rFonts w:ascii="Times New Roman" w:eastAsia="Times New Roman" w:hAnsi="Times New Roman" w:cs="Times New Roman"/>
                <w:b/>
                <w:color w:val="auto"/>
                <w:sz w:val="24"/>
                <w:szCs w:val="24"/>
                <w:lang w:eastAsia="en-US"/>
              </w:rPr>
              <w:t>Найменування предметів  прання</w:t>
            </w:r>
            <w:r w:rsidRPr="00C4272D">
              <w:rPr>
                <w:rFonts w:ascii="Times New Roman" w:eastAsia="Times New Roman" w:hAnsi="Times New Roman" w:cs="Times New Roman"/>
                <w:b/>
                <w:color w:val="auto"/>
                <w:sz w:val="24"/>
                <w:szCs w:val="24"/>
                <w:lang w:val="uk-UA" w:eastAsia="en-US"/>
              </w:rPr>
              <w:t xml:space="preserve"> та прасування: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eastAsia="en-US"/>
              </w:rPr>
            </w:pPr>
            <w:r w:rsidRPr="00C4272D">
              <w:rPr>
                <w:rFonts w:ascii="Times New Roman" w:eastAsia="Times New Roman" w:hAnsi="Times New Roman" w:cs="Times New Roman"/>
                <w:color w:val="auto"/>
                <w:sz w:val="24"/>
                <w:szCs w:val="24"/>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eastAsia="en-US"/>
              </w:rPr>
            </w:pPr>
            <w:r w:rsidRPr="00C4272D">
              <w:rPr>
                <w:rFonts w:ascii="Times New Roman" w:eastAsia="Times New Roman" w:hAnsi="Times New Roman" w:cs="Times New Roman"/>
                <w:color w:val="auto"/>
                <w:sz w:val="24"/>
                <w:szCs w:val="24"/>
                <w:lang w:eastAsia="en-US"/>
              </w:rPr>
              <w:t>Одиниці виміру</w:t>
            </w:r>
          </w:p>
        </w:tc>
        <w:tc>
          <w:tcPr>
            <w:tcW w:w="995"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eastAsia="en-US"/>
              </w:rPr>
            </w:pPr>
            <w:r w:rsidRPr="00C4272D">
              <w:rPr>
                <w:rFonts w:ascii="Times New Roman" w:eastAsia="Times New Roman" w:hAnsi="Times New Roman" w:cs="Times New Roman"/>
                <w:color w:val="auto"/>
                <w:sz w:val="24"/>
                <w:szCs w:val="24"/>
                <w:lang w:eastAsia="en-US"/>
              </w:rPr>
              <w:t>Ціна</w:t>
            </w:r>
          </w:p>
        </w:tc>
        <w:tc>
          <w:tcPr>
            <w:tcW w:w="1639"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eastAsia="en-US"/>
              </w:rPr>
            </w:pPr>
            <w:r w:rsidRPr="00C4272D">
              <w:rPr>
                <w:rFonts w:ascii="Times New Roman" w:eastAsia="Times New Roman" w:hAnsi="Times New Roman" w:cs="Times New Roman"/>
                <w:color w:val="auto"/>
                <w:sz w:val="24"/>
                <w:szCs w:val="24"/>
                <w:lang w:eastAsia="en-US"/>
              </w:rPr>
              <w:t>Вартість</w:t>
            </w:r>
            <w:r w:rsidRPr="00C4272D">
              <w:rPr>
                <w:rFonts w:ascii="Times New Roman" w:eastAsia="Times New Roman" w:hAnsi="Times New Roman" w:cs="Times New Roman"/>
                <w:color w:val="auto"/>
                <w:sz w:val="24"/>
                <w:szCs w:val="24"/>
                <w:lang w:val="uk-UA" w:eastAsia="en-US"/>
              </w:rPr>
              <w:t xml:space="preserve"> грн.</w:t>
            </w:r>
          </w:p>
        </w:tc>
      </w:tr>
      <w:tr w:rsidR="00C4272D" w:rsidRPr="00C4272D" w:rsidTr="00CB6635">
        <w:trPr>
          <w:trHeight w:val="523"/>
          <w:jc w:val="center"/>
        </w:trPr>
        <w:tc>
          <w:tcPr>
            <w:tcW w:w="365" w:type="dxa"/>
            <w:tcBorders>
              <w:top w:val="single" w:sz="4" w:space="0" w:color="auto"/>
              <w:left w:val="single" w:sz="4" w:space="0" w:color="auto"/>
              <w:bottom w:val="single" w:sz="4" w:space="0" w:color="auto"/>
              <w:right w:val="single" w:sz="4" w:space="0" w:color="auto"/>
            </w:tcBorders>
          </w:tcPr>
          <w:p w:rsidR="00C4272D" w:rsidRPr="00C4272D" w:rsidRDefault="00174961" w:rsidP="00C4272D">
            <w:pPr>
              <w:numPr>
                <w:ilvl w:val="0"/>
                <w:numId w:val="9"/>
              </w:numPr>
              <w:spacing w:after="160" w:line="240" w:lineRule="auto"/>
              <w:ind w:left="0"/>
              <w:jc w:val="both"/>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val="uk-UA" w:eastAsia="en-US"/>
              </w:rPr>
              <w:t>1</w:t>
            </w:r>
          </w:p>
        </w:tc>
        <w:tc>
          <w:tcPr>
            <w:tcW w:w="3683"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val="uk-UA" w:eastAsia="en-US"/>
              </w:rPr>
            </w:pPr>
            <w:r w:rsidRPr="00C4272D">
              <w:rPr>
                <w:rFonts w:ascii="Times New Roman" w:eastAsia="Times New Roman" w:hAnsi="Times New Roman" w:cs="Times New Roman"/>
                <w:bCs/>
                <w:color w:val="auto"/>
                <w:sz w:val="24"/>
                <w:szCs w:val="24"/>
                <w:lang w:eastAsia="en-US"/>
              </w:rPr>
              <w:t>Дитяча постільна білизна</w:t>
            </w:r>
            <w:r w:rsidRPr="00C4272D">
              <w:rPr>
                <w:rFonts w:ascii="Times New Roman" w:eastAsia="Times New Roman" w:hAnsi="Times New Roman" w:cs="Times New Roman"/>
                <w:bCs/>
                <w:color w:val="auto"/>
                <w:sz w:val="24"/>
                <w:szCs w:val="24"/>
                <w:lang w:val="uk-UA" w:eastAsia="en-US"/>
              </w:rPr>
              <w:t>, рушники</w:t>
            </w:r>
          </w:p>
        </w:tc>
        <w:tc>
          <w:tcPr>
            <w:tcW w:w="1418" w:type="dxa"/>
            <w:tcBorders>
              <w:top w:val="single" w:sz="4" w:space="0" w:color="auto"/>
              <w:left w:val="single" w:sz="4" w:space="0" w:color="auto"/>
              <w:bottom w:val="single" w:sz="4" w:space="0" w:color="auto"/>
              <w:right w:val="single" w:sz="4" w:space="0" w:color="auto"/>
            </w:tcBorders>
            <w:vAlign w:val="center"/>
          </w:tcPr>
          <w:p w:rsidR="00C4272D" w:rsidRPr="00C4272D" w:rsidRDefault="00F269A5" w:rsidP="00CB6635">
            <w:pPr>
              <w:spacing w:line="240" w:lineRule="auto"/>
              <w:jc w:val="center"/>
              <w:rPr>
                <w:rFonts w:ascii="Times New Roman" w:eastAsia="Times New Roman" w:hAnsi="Times New Roman" w:cs="Times New Roman"/>
                <w:bCs/>
                <w:color w:val="auto"/>
                <w:sz w:val="24"/>
                <w:szCs w:val="24"/>
                <w:lang w:val="uk-UA" w:eastAsia="en-US"/>
              </w:rPr>
            </w:pPr>
            <w:r>
              <w:rPr>
                <w:rFonts w:ascii="Times New Roman" w:eastAsia="Times New Roman" w:hAnsi="Times New Roman" w:cs="Times New Roman"/>
                <w:bCs/>
                <w:color w:val="auto"/>
                <w:sz w:val="24"/>
                <w:szCs w:val="24"/>
                <w:lang w:val="uk-UA" w:eastAsia="en-US"/>
              </w:rPr>
              <w:t>2800</w:t>
            </w:r>
          </w:p>
        </w:tc>
        <w:tc>
          <w:tcPr>
            <w:tcW w:w="1417"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eastAsia="en-US"/>
              </w:rPr>
            </w:pPr>
            <w:r w:rsidRPr="00C4272D">
              <w:rPr>
                <w:rFonts w:ascii="Times New Roman" w:eastAsia="Times New Roman" w:hAnsi="Times New Roman" w:cs="Times New Roman"/>
                <w:bCs/>
                <w:color w:val="auto"/>
                <w:sz w:val="24"/>
                <w:szCs w:val="24"/>
                <w:lang w:eastAsia="en-US"/>
              </w:rPr>
              <w:t>кг</w:t>
            </w:r>
          </w:p>
        </w:tc>
        <w:tc>
          <w:tcPr>
            <w:tcW w:w="995"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val="uk-UA"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val="uk-UA" w:eastAsia="en-US"/>
              </w:rPr>
            </w:pPr>
          </w:p>
        </w:tc>
      </w:tr>
      <w:tr w:rsidR="00C4272D" w:rsidRPr="00C4272D" w:rsidTr="00CB6635">
        <w:trPr>
          <w:trHeight w:val="389"/>
          <w:jc w:val="center"/>
        </w:trPr>
        <w:tc>
          <w:tcPr>
            <w:tcW w:w="365" w:type="dxa"/>
            <w:tcBorders>
              <w:top w:val="single" w:sz="4" w:space="0" w:color="auto"/>
              <w:left w:val="single" w:sz="4" w:space="0" w:color="auto"/>
              <w:bottom w:val="single" w:sz="4" w:space="0" w:color="auto"/>
              <w:right w:val="single" w:sz="4" w:space="0" w:color="auto"/>
            </w:tcBorders>
          </w:tcPr>
          <w:p w:rsidR="00C4272D" w:rsidRPr="00C4272D" w:rsidRDefault="00C4272D" w:rsidP="00C4272D">
            <w:pPr>
              <w:numPr>
                <w:ilvl w:val="0"/>
                <w:numId w:val="9"/>
              </w:numPr>
              <w:spacing w:after="160" w:line="240" w:lineRule="auto"/>
              <w:ind w:left="0" w:firstLine="0"/>
              <w:jc w:val="both"/>
              <w:rPr>
                <w:rFonts w:ascii="Times New Roman" w:eastAsia="Times New Roman" w:hAnsi="Times New Roman" w:cs="Times New Roman"/>
                <w:color w:val="auto"/>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vAlign w:val="center"/>
          </w:tcPr>
          <w:p w:rsidR="00C4272D" w:rsidRPr="00CB6635" w:rsidRDefault="00CB6635" w:rsidP="00CB6635">
            <w:pPr>
              <w:spacing w:line="240" w:lineRule="auto"/>
              <w:jc w:val="center"/>
              <w:rPr>
                <w:rFonts w:ascii="Times New Roman" w:eastAsia="Times New Roman" w:hAnsi="Times New Roman" w:cs="Times New Roman"/>
                <w:bCs/>
                <w:color w:val="auto"/>
                <w:sz w:val="24"/>
                <w:szCs w:val="24"/>
                <w:lang w:val="uk-UA" w:eastAsia="en-US"/>
              </w:rPr>
            </w:pPr>
            <w:r>
              <w:rPr>
                <w:rFonts w:ascii="Times New Roman" w:eastAsia="Times New Roman" w:hAnsi="Times New Roman" w:cs="Times New Roman"/>
                <w:bCs/>
                <w:color w:val="auto"/>
                <w:sz w:val="24"/>
                <w:szCs w:val="24"/>
                <w:lang w:val="uk-UA" w:eastAsia="en-US"/>
              </w:rPr>
              <w:t>Покривала дитячі, ковдри байкові дитячі, наматрацники, мішки фланцеві, чохли</w:t>
            </w:r>
          </w:p>
        </w:tc>
        <w:tc>
          <w:tcPr>
            <w:tcW w:w="1418" w:type="dxa"/>
            <w:tcBorders>
              <w:top w:val="single" w:sz="4" w:space="0" w:color="auto"/>
              <w:left w:val="single" w:sz="4" w:space="0" w:color="auto"/>
              <w:bottom w:val="single" w:sz="4" w:space="0" w:color="auto"/>
              <w:right w:val="single" w:sz="4" w:space="0" w:color="auto"/>
            </w:tcBorders>
            <w:vAlign w:val="center"/>
          </w:tcPr>
          <w:p w:rsidR="00C4272D" w:rsidRPr="00C4272D" w:rsidRDefault="00F269A5" w:rsidP="00CB6635">
            <w:pPr>
              <w:spacing w:line="240" w:lineRule="auto"/>
              <w:jc w:val="center"/>
              <w:rPr>
                <w:rFonts w:ascii="Times New Roman" w:eastAsia="Times New Roman" w:hAnsi="Times New Roman" w:cs="Times New Roman"/>
                <w:bCs/>
                <w:color w:val="auto"/>
                <w:sz w:val="24"/>
                <w:szCs w:val="24"/>
                <w:lang w:val="uk-UA" w:eastAsia="en-US"/>
              </w:rPr>
            </w:pPr>
            <w:r>
              <w:rPr>
                <w:rFonts w:ascii="Times New Roman" w:eastAsia="Times New Roman" w:hAnsi="Times New Roman" w:cs="Times New Roman"/>
                <w:bCs/>
                <w:color w:val="auto"/>
                <w:sz w:val="24"/>
                <w:szCs w:val="24"/>
                <w:lang w:val="uk-UA" w:eastAsia="en-US"/>
              </w:rPr>
              <w:t>700</w:t>
            </w:r>
          </w:p>
        </w:tc>
        <w:tc>
          <w:tcPr>
            <w:tcW w:w="1417" w:type="dxa"/>
            <w:tcBorders>
              <w:top w:val="single" w:sz="4" w:space="0" w:color="auto"/>
              <w:left w:val="single" w:sz="4" w:space="0" w:color="auto"/>
              <w:bottom w:val="single" w:sz="4" w:space="0" w:color="auto"/>
              <w:right w:val="single" w:sz="4" w:space="0" w:color="auto"/>
            </w:tcBorders>
            <w:vAlign w:val="center"/>
          </w:tcPr>
          <w:p w:rsidR="00C4272D" w:rsidRPr="00C4272D" w:rsidRDefault="00CB6635" w:rsidP="00CB6635">
            <w:pPr>
              <w:spacing w:line="240" w:lineRule="auto"/>
              <w:jc w:val="center"/>
              <w:rPr>
                <w:rFonts w:ascii="Times New Roman" w:eastAsia="Times New Roman" w:hAnsi="Times New Roman" w:cs="Times New Roman"/>
                <w:bCs/>
                <w:color w:val="auto"/>
                <w:sz w:val="24"/>
                <w:szCs w:val="24"/>
                <w:lang w:val="uk-UA" w:eastAsia="en-US"/>
              </w:rPr>
            </w:pPr>
            <w:r>
              <w:rPr>
                <w:rFonts w:ascii="Times New Roman" w:eastAsia="Times New Roman" w:hAnsi="Times New Roman" w:cs="Times New Roman"/>
                <w:bCs/>
                <w:color w:val="auto"/>
                <w:sz w:val="24"/>
                <w:szCs w:val="24"/>
                <w:lang w:val="uk-UA" w:eastAsia="en-US"/>
              </w:rPr>
              <w:t>кг</w:t>
            </w:r>
          </w:p>
        </w:tc>
        <w:tc>
          <w:tcPr>
            <w:tcW w:w="995"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val="uk-UA"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bCs/>
                <w:color w:val="auto"/>
                <w:sz w:val="24"/>
                <w:szCs w:val="24"/>
                <w:lang w:val="uk-UA" w:eastAsia="en-US"/>
              </w:rPr>
            </w:pPr>
          </w:p>
        </w:tc>
      </w:tr>
      <w:tr w:rsidR="00C4272D" w:rsidRPr="00C4272D" w:rsidTr="00CB6635">
        <w:trPr>
          <w:jc w:val="center"/>
        </w:trPr>
        <w:tc>
          <w:tcPr>
            <w:tcW w:w="365" w:type="dxa"/>
            <w:tcBorders>
              <w:top w:val="single" w:sz="4" w:space="0" w:color="auto"/>
              <w:left w:val="single" w:sz="4" w:space="0" w:color="auto"/>
              <w:bottom w:val="single" w:sz="4" w:space="0" w:color="auto"/>
              <w:right w:val="single" w:sz="4" w:space="0" w:color="auto"/>
            </w:tcBorders>
          </w:tcPr>
          <w:p w:rsidR="00C4272D" w:rsidRPr="00C4272D" w:rsidRDefault="00C4272D" w:rsidP="00C4272D">
            <w:pPr>
              <w:spacing w:line="240" w:lineRule="auto"/>
              <w:jc w:val="both"/>
              <w:rPr>
                <w:rFonts w:ascii="Times New Roman" w:eastAsia="Times New Roman" w:hAnsi="Times New Roman" w:cs="Times New Roman"/>
                <w:color w:val="auto"/>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val="uk-UA" w:eastAsia="en-US"/>
              </w:rPr>
            </w:pPr>
            <w:r w:rsidRPr="00C4272D">
              <w:rPr>
                <w:rFonts w:ascii="Times New Roman" w:eastAsia="Times New Roman" w:hAnsi="Times New Roman" w:cs="Times New Roman"/>
                <w:color w:val="auto"/>
                <w:sz w:val="24"/>
                <w:szCs w:val="24"/>
                <w:lang w:val="uk-UA" w:eastAsia="en-US"/>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rsidR="00C4272D" w:rsidRPr="00F269A5" w:rsidRDefault="00F269A5" w:rsidP="00CB6635">
            <w:pPr>
              <w:spacing w:line="240" w:lineRule="auto"/>
              <w:jc w:val="cente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3500</w:t>
            </w:r>
          </w:p>
        </w:tc>
        <w:tc>
          <w:tcPr>
            <w:tcW w:w="1417"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val="uk-UA"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C4272D" w:rsidRPr="00C4272D" w:rsidRDefault="00C4272D" w:rsidP="00CB6635">
            <w:pPr>
              <w:spacing w:line="240" w:lineRule="auto"/>
              <w:jc w:val="center"/>
              <w:rPr>
                <w:rFonts w:ascii="Times New Roman" w:eastAsia="Times New Roman" w:hAnsi="Times New Roman" w:cs="Times New Roman"/>
                <w:color w:val="auto"/>
                <w:sz w:val="24"/>
                <w:szCs w:val="24"/>
                <w:lang w:val="uk-UA" w:eastAsia="en-US"/>
              </w:rPr>
            </w:pPr>
          </w:p>
        </w:tc>
      </w:tr>
    </w:tbl>
    <w:p w:rsidR="00C4272D" w:rsidRDefault="00C4272D" w:rsidP="00C4272D">
      <w:pPr>
        <w:spacing w:line="240" w:lineRule="auto"/>
        <w:rPr>
          <w:rFonts w:ascii="Times New Roman" w:eastAsia="Times New Roman" w:hAnsi="Times New Roman" w:cs="Times New Roman"/>
          <w:color w:val="auto"/>
          <w:sz w:val="26"/>
          <w:szCs w:val="26"/>
          <w:lang w:val="uk-UA"/>
        </w:rPr>
      </w:pPr>
    </w:p>
    <w:p w:rsidR="00C4272D" w:rsidRDefault="00C4272D" w:rsidP="00C4272D">
      <w:pPr>
        <w:spacing w:line="240" w:lineRule="auto"/>
        <w:rPr>
          <w:rFonts w:ascii="Times New Roman" w:eastAsia="Times New Roman" w:hAnsi="Times New Roman" w:cs="Times New Roman"/>
          <w:color w:val="auto"/>
          <w:sz w:val="26"/>
          <w:szCs w:val="26"/>
          <w:lang w:val="uk-UA"/>
        </w:rPr>
      </w:pPr>
    </w:p>
    <w:p w:rsidR="00C4272D" w:rsidRDefault="00C4272D" w:rsidP="00C4272D">
      <w:pPr>
        <w:spacing w:line="240" w:lineRule="auto"/>
        <w:rPr>
          <w:rFonts w:ascii="Times New Roman" w:eastAsia="Times New Roman" w:hAnsi="Times New Roman" w:cs="Times New Roman"/>
          <w:color w:val="auto"/>
          <w:sz w:val="26"/>
          <w:szCs w:val="26"/>
          <w:lang w:val="uk-UA"/>
        </w:rPr>
      </w:pPr>
    </w:p>
    <w:p w:rsidR="00C4272D" w:rsidRPr="00C4272D" w:rsidRDefault="00C4272D" w:rsidP="00C4272D">
      <w:pPr>
        <w:spacing w:line="240" w:lineRule="auto"/>
        <w:rPr>
          <w:rFonts w:ascii="Times New Roman" w:eastAsia="Times New Roman" w:hAnsi="Times New Roman" w:cs="Times New Roman"/>
          <w:color w:val="auto"/>
          <w:sz w:val="26"/>
          <w:szCs w:val="26"/>
          <w:lang w:val="uk-UA"/>
        </w:rPr>
      </w:pPr>
    </w:p>
    <w:p w:rsidR="007D5143" w:rsidRDefault="007D5143">
      <w:pPr>
        <w:jc w:val="center"/>
        <w:outlineLvl w:val="0"/>
        <w:rPr>
          <w:rFonts w:ascii="Times New Roman" w:hAnsi="Times New Roman" w:cs="Times New Roman"/>
          <w:b/>
          <w:lang w:val="uk-UA"/>
        </w:rPr>
      </w:pPr>
    </w:p>
    <w:tbl>
      <w:tblPr>
        <w:tblW w:w="10119" w:type="dxa"/>
        <w:tblLook w:val="04A0" w:firstRow="1" w:lastRow="0" w:firstColumn="1" w:lastColumn="0" w:noHBand="0" w:noVBand="1"/>
      </w:tblPr>
      <w:tblGrid>
        <w:gridCol w:w="5059"/>
        <w:gridCol w:w="5060"/>
      </w:tblGrid>
      <w:tr w:rsidR="007D5143">
        <w:trPr>
          <w:trHeight w:val="2558"/>
        </w:trPr>
        <w:tc>
          <w:tcPr>
            <w:tcW w:w="5059" w:type="dxa"/>
            <w:tcBorders>
              <w:top w:val="none" w:sz="0" w:space="0" w:color="000000"/>
              <w:left w:val="none" w:sz="0" w:space="0" w:color="000000"/>
              <w:bottom w:val="none" w:sz="0" w:space="0" w:color="000000"/>
              <w:right w:val="none" w:sz="0" w:space="0" w:color="000000"/>
            </w:tcBorders>
          </w:tcPr>
          <w:p w:rsidR="007D5143" w:rsidRDefault="008E0024">
            <w:pPr>
              <w:jc w:val="center"/>
              <w:rPr>
                <w:rFonts w:cs="Times New Roman"/>
                <w:b/>
                <w:lang w:val="uk-UA"/>
              </w:rPr>
            </w:pPr>
            <w:r>
              <w:rPr>
                <w:rFonts w:cs="Times New Roman"/>
                <w:b/>
                <w:lang w:val="uk-UA"/>
              </w:rPr>
              <w:t>ЗАМОВНИК</w:t>
            </w:r>
          </w:p>
          <w:p w:rsidR="00CB6635" w:rsidRDefault="00CB6635" w:rsidP="00CB6635">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Кременчуцька початкова школа №15</w:t>
            </w:r>
          </w:p>
          <w:p w:rsidR="00CB6635" w:rsidRDefault="00CB6635" w:rsidP="00CB6635">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Кременчуцької міської ради</w:t>
            </w:r>
          </w:p>
          <w:p w:rsidR="00CB6635" w:rsidRDefault="00CB6635" w:rsidP="00CB6635">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b/>
                <w:color w:val="auto"/>
                <w:kern w:val="3"/>
                <w:lang w:val="uk-UA" w:eastAsia="en-US"/>
              </w:rPr>
              <w:t>Кременчуцького району Полтавської області</w:t>
            </w:r>
          </w:p>
          <w:p w:rsidR="00CB6635" w:rsidRDefault="00CB6635" w:rsidP="00CB6635">
            <w:pPr>
              <w:suppressAutoHyphens/>
              <w:autoSpaceDN w:val="0"/>
              <w:spacing w:line="240" w:lineRule="auto"/>
              <w:ind w:left="153"/>
              <w:jc w:val="both"/>
              <w:textAlignment w:val="baseline"/>
              <w:rPr>
                <w:rFonts w:ascii="Times New Roman" w:eastAsia="Times New Roman" w:hAnsi="Times New Roman" w:cs="Times New Roman"/>
                <w:color w:val="auto"/>
                <w:kern w:val="3"/>
                <w:lang w:val="uk-UA" w:eastAsia="en-US"/>
              </w:rPr>
            </w:pPr>
            <w:r w:rsidRPr="005348E2">
              <w:rPr>
                <w:rFonts w:ascii="Times New Roman" w:eastAsia="Times New Roman" w:hAnsi="Times New Roman" w:cs="Times New Roman"/>
                <w:b/>
                <w:color w:val="auto"/>
                <w:kern w:val="3"/>
                <w:lang w:eastAsia="en-US"/>
              </w:rPr>
              <w:t xml:space="preserve">Юридична адреса: </w:t>
            </w:r>
            <w:r w:rsidRPr="005348E2">
              <w:rPr>
                <w:rFonts w:ascii="Times New Roman" w:eastAsia="Times New Roman" w:hAnsi="Times New Roman" w:cs="Times New Roman"/>
                <w:color w:val="auto"/>
                <w:kern w:val="3"/>
                <w:lang w:val="uk-UA" w:eastAsia="en-US"/>
              </w:rPr>
              <w:t>39627</w:t>
            </w:r>
            <w:r w:rsidRPr="005348E2">
              <w:rPr>
                <w:rFonts w:ascii="Times New Roman" w:eastAsia="Times New Roman" w:hAnsi="Times New Roman" w:cs="Times New Roman"/>
                <w:color w:val="auto"/>
                <w:kern w:val="3"/>
                <w:lang w:eastAsia="en-US"/>
              </w:rPr>
              <w:t xml:space="preserve">, Полтавська область, </w:t>
            </w:r>
          </w:p>
          <w:p w:rsidR="00CB6635" w:rsidRDefault="00CB6635" w:rsidP="00CB6635">
            <w:pPr>
              <w:suppressAutoHyphens/>
              <w:autoSpaceDN w:val="0"/>
              <w:spacing w:line="240" w:lineRule="auto"/>
              <w:ind w:left="153"/>
              <w:textAlignment w:val="baseline"/>
              <w:rPr>
                <w:rFonts w:ascii="Times New Roman" w:eastAsia="Times New Roman" w:hAnsi="Times New Roman" w:cs="Times New Roman"/>
                <w:b/>
                <w:color w:val="auto"/>
                <w:kern w:val="3"/>
                <w:lang w:val="uk-UA" w:eastAsia="en-US"/>
              </w:rPr>
            </w:pPr>
            <w:r w:rsidRPr="005348E2">
              <w:rPr>
                <w:rFonts w:ascii="Times New Roman" w:eastAsia="Times New Roman" w:hAnsi="Times New Roman" w:cs="Times New Roman"/>
                <w:color w:val="auto"/>
                <w:kern w:val="3"/>
                <w:lang w:eastAsia="en-US"/>
              </w:rPr>
              <w:t xml:space="preserve">м. Кременчук, </w:t>
            </w:r>
            <w:r w:rsidRPr="005348E2">
              <w:rPr>
                <w:rFonts w:ascii="Times New Roman" w:eastAsia="Times New Roman" w:hAnsi="Times New Roman" w:cs="Times New Roman"/>
                <w:color w:val="auto"/>
                <w:kern w:val="3"/>
                <w:lang w:val="uk-UA" w:eastAsia="en-US"/>
              </w:rPr>
              <w:t>квартал 278 б.11</w:t>
            </w:r>
          </w:p>
          <w:p w:rsidR="00CB6635" w:rsidRPr="005348E2" w:rsidRDefault="00CB6635" w:rsidP="00CB6635">
            <w:pPr>
              <w:suppressAutoHyphens/>
              <w:autoSpaceDN w:val="0"/>
              <w:spacing w:line="240" w:lineRule="auto"/>
              <w:ind w:left="153"/>
              <w:jc w:val="both"/>
              <w:textAlignment w:val="baseline"/>
              <w:rPr>
                <w:rFonts w:ascii="Times New Roman" w:hAnsi="Times New Roman" w:cs="Times New Roman"/>
                <w:color w:val="auto"/>
                <w:kern w:val="3"/>
                <w:lang w:eastAsia="zh-CN"/>
              </w:rPr>
            </w:pPr>
            <w:r w:rsidRPr="005348E2">
              <w:rPr>
                <w:rFonts w:ascii="Times New Roman" w:eastAsia="Times New Roman" w:hAnsi="Times New Roman" w:cs="Times New Roman"/>
                <w:b/>
                <w:color w:val="auto"/>
                <w:kern w:val="3"/>
                <w:lang w:eastAsia="en-US"/>
              </w:rPr>
              <w:t>Банківські реквізити:</w:t>
            </w:r>
          </w:p>
          <w:p w:rsidR="00CB6635" w:rsidRPr="005348E2" w:rsidRDefault="00CB6635" w:rsidP="00CB6635">
            <w:pPr>
              <w:suppressAutoHyphens/>
              <w:autoSpaceDN w:val="0"/>
              <w:spacing w:line="240" w:lineRule="auto"/>
              <w:ind w:left="153"/>
              <w:jc w:val="both"/>
              <w:textAlignment w:val="baseline"/>
              <w:rPr>
                <w:rFonts w:ascii="Times New Roman" w:hAnsi="Times New Roman" w:cs="Times New Roman"/>
                <w:color w:val="auto"/>
                <w:kern w:val="3"/>
                <w:lang w:val="uk-UA" w:eastAsia="zh-CN"/>
              </w:rPr>
            </w:pPr>
            <w:r w:rsidRPr="005348E2">
              <w:rPr>
                <w:rFonts w:ascii="Times New Roman" w:eastAsia="Times New Roman" w:hAnsi="Times New Roman" w:cs="Times New Roman"/>
                <w:color w:val="auto"/>
                <w:kern w:val="3"/>
                <w:lang w:eastAsia="en-US"/>
              </w:rPr>
              <w:t xml:space="preserve">Р/р №UA  </w:t>
            </w:r>
            <w:r w:rsidRPr="005348E2">
              <w:rPr>
                <w:rFonts w:ascii="Times New Roman" w:eastAsia="Times New Roman" w:hAnsi="Times New Roman" w:cs="Times New Roman"/>
                <w:color w:val="auto"/>
                <w:kern w:val="3"/>
                <w:lang w:val="uk-UA" w:eastAsia="en-US"/>
              </w:rPr>
              <w:t>718201720344240005000091743</w:t>
            </w:r>
          </w:p>
          <w:p w:rsidR="00CB6635" w:rsidRPr="005348E2" w:rsidRDefault="00CB6635" w:rsidP="00CB6635">
            <w:pPr>
              <w:suppressAutoHyphens/>
              <w:autoSpaceDN w:val="0"/>
              <w:spacing w:line="240" w:lineRule="auto"/>
              <w:ind w:left="153"/>
              <w:jc w:val="both"/>
              <w:textAlignment w:val="baseline"/>
              <w:rPr>
                <w:rFonts w:ascii="Times New Roman" w:hAnsi="Times New Roman" w:cs="Times New Roman"/>
                <w:color w:val="auto"/>
                <w:kern w:val="3"/>
                <w:lang w:eastAsia="zh-CN"/>
              </w:rPr>
            </w:pPr>
            <w:r w:rsidRPr="005348E2">
              <w:rPr>
                <w:rFonts w:ascii="Times New Roman" w:eastAsia="Times New Roman" w:hAnsi="Times New Roman" w:cs="Times New Roman"/>
                <w:color w:val="auto"/>
                <w:kern w:val="3"/>
                <w:lang w:val="uk-UA" w:eastAsia="en-US"/>
              </w:rPr>
              <w:t>ДКСУ м.</w:t>
            </w:r>
            <w:r w:rsidRPr="005348E2">
              <w:rPr>
                <w:rFonts w:ascii="Times New Roman" w:eastAsia="Times New Roman" w:hAnsi="Times New Roman" w:cs="Times New Roman"/>
                <w:color w:val="auto"/>
                <w:kern w:val="3"/>
                <w:lang w:eastAsia="en-US"/>
              </w:rPr>
              <w:t xml:space="preserve"> </w:t>
            </w:r>
            <w:proofErr w:type="gramStart"/>
            <w:r w:rsidRPr="005348E2">
              <w:rPr>
                <w:rFonts w:ascii="Times New Roman" w:eastAsia="Times New Roman" w:hAnsi="Times New Roman" w:cs="Times New Roman"/>
                <w:color w:val="auto"/>
                <w:kern w:val="3"/>
                <w:lang w:eastAsia="en-US"/>
              </w:rPr>
              <w:t xml:space="preserve">Київ </w:t>
            </w:r>
            <w:r w:rsidRPr="005348E2">
              <w:rPr>
                <w:rFonts w:ascii="Times New Roman" w:eastAsia="Times New Roman" w:hAnsi="Times New Roman" w:cs="Times New Roman"/>
                <w:color w:val="auto"/>
                <w:kern w:val="3"/>
                <w:lang w:val="uk-UA" w:eastAsia="en-US"/>
              </w:rPr>
              <w:t xml:space="preserve"> </w:t>
            </w:r>
            <w:r w:rsidRPr="005348E2">
              <w:rPr>
                <w:rFonts w:ascii="Times New Roman" w:eastAsia="Times New Roman" w:hAnsi="Times New Roman" w:cs="Times New Roman"/>
                <w:color w:val="auto"/>
                <w:kern w:val="3"/>
                <w:lang w:eastAsia="en-US"/>
              </w:rPr>
              <w:t>МФО</w:t>
            </w:r>
            <w:proofErr w:type="gramEnd"/>
            <w:r w:rsidRPr="005348E2">
              <w:rPr>
                <w:rFonts w:ascii="Times New Roman" w:eastAsia="Times New Roman" w:hAnsi="Times New Roman" w:cs="Times New Roman"/>
                <w:color w:val="auto"/>
                <w:kern w:val="3"/>
                <w:lang w:eastAsia="en-US"/>
              </w:rPr>
              <w:t>: 820172</w:t>
            </w:r>
          </w:p>
          <w:p w:rsidR="007D5143" w:rsidRDefault="00CB6635" w:rsidP="00CB6635">
            <w:pPr>
              <w:rPr>
                <w:rFonts w:cs="Times New Roman"/>
                <w:b/>
                <w:lang w:val="uk-UA"/>
              </w:rPr>
            </w:pPr>
            <w:r>
              <w:rPr>
                <w:rFonts w:ascii="Times New Roman" w:eastAsia="Times New Roman" w:hAnsi="Times New Roman" w:cs="Times New Roman"/>
                <w:color w:val="auto"/>
                <w:kern w:val="3"/>
                <w:lang w:val="uk-UA" w:eastAsia="en-US"/>
              </w:rPr>
              <w:t xml:space="preserve">   </w:t>
            </w:r>
            <w:r w:rsidRPr="005348E2">
              <w:rPr>
                <w:rFonts w:ascii="Times New Roman" w:eastAsia="Times New Roman" w:hAnsi="Times New Roman" w:cs="Times New Roman"/>
                <w:color w:val="auto"/>
                <w:kern w:val="3"/>
                <w:lang w:eastAsia="en-US"/>
              </w:rPr>
              <w:t xml:space="preserve">ЄДРПОУ: </w:t>
            </w:r>
            <w:r w:rsidRPr="005348E2">
              <w:rPr>
                <w:rFonts w:ascii="Times New Roman" w:eastAsia="Times New Roman" w:hAnsi="Times New Roman" w:cs="Times New Roman"/>
                <w:color w:val="auto"/>
                <w:kern w:val="3"/>
                <w:lang w:val="uk-UA" w:eastAsia="en-US"/>
              </w:rPr>
              <w:t>39973989</w:t>
            </w:r>
          </w:p>
          <w:p w:rsidR="00CB6635" w:rsidRDefault="00CB6635" w:rsidP="00CB6635">
            <w:pPr>
              <w:suppressAutoHyphens/>
              <w:autoSpaceDN w:val="0"/>
              <w:spacing w:line="240" w:lineRule="auto"/>
              <w:ind w:left="153"/>
              <w:textAlignment w:val="baseline"/>
              <w:rPr>
                <w:rFonts w:ascii="Times New Roman" w:hAnsi="Times New Roman" w:cs="Times New Roman"/>
                <w:color w:val="auto"/>
                <w:kern w:val="3"/>
                <w:lang w:val="uk-UA" w:eastAsia="zh-CN"/>
              </w:rPr>
            </w:pPr>
          </w:p>
          <w:p w:rsidR="00CB6635" w:rsidRDefault="00CB6635" w:rsidP="00CB6635">
            <w:pPr>
              <w:suppressAutoHyphens/>
              <w:autoSpaceDN w:val="0"/>
              <w:spacing w:line="240" w:lineRule="auto"/>
              <w:ind w:left="153"/>
              <w:textAlignment w:val="baseline"/>
              <w:rPr>
                <w:rFonts w:ascii="Times New Roman" w:hAnsi="Times New Roman" w:cs="Times New Roman"/>
                <w:color w:val="auto"/>
                <w:kern w:val="3"/>
                <w:lang w:val="uk-UA" w:eastAsia="zh-CN"/>
              </w:rPr>
            </w:pPr>
          </w:p>
          <w:p w:rsidR="00CB6635" w:rsidRPr="005348E2" w:rsidRDefault="00CB6635" w:rsidP="00CB6635">
            <w:pPr>
              <w:suppressAutoHyphens/>
              <w:autoSpaceDN w:val="0"/>
              <w:spacing w:line="240" w:lineRule="auto"/>
              <w:ind w:left="153"/>
              <w:textAlignment w:val="baseline"/>
              <w:rPr>
                <w:rFonts w:ascii="Times New Roman" w:hAnsi="Times New Roman" w:cs="Times New Roman"/>
                <w:color w:val="auto"/>
                <w:kern w:val="3"/>
                <w:lang w:val="uk-UA" w:eastAsia="zh-CN"/>
              </w:rPr>
            </w:pPr>
            <w:r w:rsidRPr="005348E2">
              <w:rPr>
                <w:rFonts w:ascii="Times New Roman" w:hAnsi="Times New Roman" w:cs="Times New Roman"/>
                <w:color w:val="auto"/>
                <w:kern w:val="3"/>
                <w:lang w:val="uk-UA" w:eastAsia="zh-CN"/>
              </w:rPr>
              <w:t xml:space="preserve">Директор </w:t>
            </w:r>
          </w:p>
          <w:p w:rsidR="00CB6635" w:rsidRPr="005348E2" w:rsidRDefault="00CB6635" w:rsidP="00CB6635">
            <w:pPr>
              <w:suppressAutoHyphens/>
              <w:autoSpaceDN w:val="0"/>
              <w:spacing w:line="240" w:lineRule="auto"/>
              <w:ind w:left="153"/>
              <w:textAlignment w:val="baseline"/>
              <w:rPr>
                <w:rFonts w:ascii="Times New Roman" w:hAnsi="Times New Roman" w:cs="Times New Roman"/>
                <w:color w:val="auto"/>
                <w:kern w:val="3"/>
                <w:lang w:val="uk-UA" w:eastAsia="zh-CN"/>
              </w:rPr>
            </w:pPr>
          </w:p>
          <w:p w:rsidR="00CB6635" w:rsidRPr="005348E2" w:rsidRDefault="00CB6635" w:rsidP="00CB6635">
            <w:pPr>
              <w:suppressAutoHyphens/>
              <w:autoSpaceDN w:val="0"/>
              <w:spacing w:line="240" w:lineRule="auto"/>
              <w:ind w:left="153"/>
              <w:textAlignment w:val="baseline"/>
              <w:rPr>
                <w:rFonts w:ascii="Times New Roman" w:hAnsi="Times New Roman" w:cs="Times New Roman"/>
                <w:color w:val="auto"/>
                <w:kern w:val="3"/>
                <w:lang w:val="uk-UA" w:eastAsia="zh-CN"/>
              </w:rPr>
            </w:pPr>
            <w:r w:rsidRPr="005348E2">
              <w:rPr>
                <w:rFonts w:ascii="Times New Roman" w:hAnsi="Times New Roman" w:cs="Times New Roman"/>
                <w:color w:val="auto"/>
                <w:kern w:val="3"/>
                <w:lang w:val="uk-UA" w:eastAsia="zh-CN"/>
              </w:rPr>
              <w:t>_________________Андрій ПАТЕРИЛО</w:t>
            </w:r>
          </w:p>
          <w:p w:rsidR="007D5143" w:rsidRDefault="00CB6635" w:rsidP="00CB6635">
            <w:pPr>
              <w:rPr>
                <w:rFonts w:cs="Times New Roman"/>
                <w:b/>
                <w:lang w:val="uk-UA"/>
              </w:rPr>
            </w:pPr>
            <w:r w:rsidRPr="005348E2">
              <w:rPr>
                <w:rFonts w:ascii="Times New Roman" w:hAnsi="Times New Roman" w:cs="Times New Roman"/>
                <w:color w:val="auto"/>
                <w:kern w:val="3"/>
                <w:lang w:val="uk-UA" w:eastAsia="zh-CN"/>
              </w:rPr>
              <w:t>МП</w:t>
            </w: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cs="Times New Roman"/>
                <w:b/>
                <w:lang w:val="uk-UA"/>
              </w:rPr>
            </w:pPr>
          </w:p>
          <w:p w:rsidR="007D5143" w:rsidRDefault="007D5143">
            <w:pPr>
              <w:jc w:val="center"/>
              <w:rPr>
                <w:rFonts w:ascii="Times New Roman" w:hAnsi="Times New Roman" w:cs="Times New Roman"/>
                <w:b/>
                <w:lang w:val="uk-UA"/>
              </w:rPr>
            </w:pPr>
          </w:p>
          <w:p w:rsidR="007D5143" w:rsidRDefault="007D5143">
            <w:pPr>
              <w:jc w:val="both"/>
              <w:rPr>
                <w:rFonts w:ascii="Times New Roman" w:eastAsia="TimesNewRomanPS-BoldMT" w:hAnsi="Times New Roman" w:cs="Times New Roman"/>
                <w:lang w:val="uk-UA"/>
              </w:rPr>
            </w:pPr>
          </w:p>
        </w:tc>
        <w:tc>
          <w:tcPr>
            <w:tcW w:w="5060" w:type="dxa"/>
            <w:tcBorders>
              <w:top w:val="none" w:sz="0" w:space="0" w:color="000000"/>
              <w:left w:val="none" w:sz="0" w:space="0" w:color="000000"/>
              <w:bottom w:val="none" w:sz="0" w:space="0" w:color="000000"/>
              <w:right w:val="none" w:sz="0" w:space="0" w:color="000000"/>
            </w:tcBorders>
          </w:tcPr>
          <w:p w:rsidR="007D5143" w:rsidRDefault="008E0024">
            <w:pPr>
              <w:jc w:val="center"/>
              <w:rPr>
                <w:rFonts w:ascii="Times New Roman" w:hAnsi="Times New Roman" w:cs="Times New Roman"/>
                <w:lang w:val="uk-UA"/>
              </w:rPr>
            </w:pPr>
            <w:r>
              <w:rPr>
                <w:rFonts w:cs="Times New Roman"/>
                <w:b/>
                <w:lang w:val="uk-UA"/>
              </w:rPr>
              <w:t>ВИКОНАВЕЦЬ</w:t>
            </w:r>
            <w:r>
              <w:rPr>
                <w:rFonts w:ascii="Times New Roman" w:hAnsi="Times New Roman" w:cs="Times New Roman"/>
                <w:lang w:val="uk-UA"/>
              </w:rPr>
              <w:t xml:space="preserve"> </w:t>
            </w: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7D5143" w:rsidRDefault="007D5143">
            <w:pPr>
              <w:jc w:val="both"/>
              <w:rPr>
                <w:rFonts w:ascii="Times New Roman" w:hAnsi="Times New Roman" w:cs="Times New Roman"/>
                <w:lang w:val="uk-UA"/>
              </w:rPr>
            </w:pPr>
          </w:p>
          <w:p w:rsidR="00054DB5" w:rsidRDefault="008E0024" w:rsidP="00054DB5">
            <w:pPr>
              <w:rPr>
                <w:rFonts w:ascii="Times New Roman" w:hAnsi="Times New Roman" w:cs="Times New Roman"/>
                <w:lang w:val="uk-UA"/>
              </w:rPr>
            </w:pPr>
            <w:r>
              <w:rPr>
                <w:rFonts w:ascii="Times New Roman" w:hAnsi="Times New Roman" w:cs="Times New Roman"/>
                <w:lang w:val="uk-UA"/>
              </w:rPr>
              <w:t xml:space="preserve">   </w:t>
            </w:r>
          </w:p>
          <w:p w:rsidR="007D5143" w:rsidRDefault="007D5143">
            <w:pPr>
              <w:rPr>
                <w:rFonts w:ascii="Times New Roman" w:hAnsi="Times New Roman" w:cs="Times New Roman"/>
                <w:lang w:val="uk-UA"/>
              </w:rPr>
            </w:pPr>
          </w:p>
        </w:tc>
      </w:tr>
    </w:tbl>
    <w:p w:rsidR="008E0024" w:rsidRDefault="008E0024"/>
    <w:sectPr w:rsidR="008E0024">
      <w:headerReference w:type="default" r:id="rId21"/>
      <w:pgSz w:w="11906" w:h="16838"/>
      <w:pgMar w:top="425"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B4" w:rsidRDefault="003E61B4">
      <w:pPr>
        <w:spacing w:line="240" w:lineRule="auto"/>
      </w:pPr>
      <w:r>
        <w:separator/>
      </w:r>
    </w:p>
  </w:endnote>
  <w:endnote w:type="continuationSeparator" w:id="0">
    <w:p w:rsidR="003E61B4" w:rsidRDefault="003E6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charset w:val="00"/>
    <w:family w:val="auto"/>
    <w:pitch w:val="default"/>
  </w:font>
  <w:font w:name="TimesNewRomanPS-BoldMT">
    <w:charset w:val="00"/>
    <w:family w:val="auto"/>
    <w:pitch w:val="default"/>
  </w:font>
  <w:font w:name="TimesNewRomanPSMT">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B4" w:rsidRDefault="003E61B4">
      <w:pPr>
        <w:spacing w:line="240" w:lineRule="auto"/>
      </w:pPr>
      <w:r>
        <w:separator/>
      </w:r>
    </w:p>
  </w:footnote>
  <w:footnote w:type="continuationSeparator" w:id="0">
    <w:p w:rsidR="003E61B4" w:rsidRDefault="003E6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B0" w:rsidRDefault="00C07CB0">
    <w:pPr>
      <w:pStyle w:val="af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B0" w:rsidRDefault="00C07CB0">
    <w:pPr>
      <w:pStyle w:val="af5"/>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B0" w:rsidRDefault="00C07CB0">
    <w:pPr>
      <w:pStyle w:val="af5"/>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B0" w:rsidRDefault="00C07CB0">
    <w:pPr>
      <w:pStyle w:val="af5"/>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CBF"/>
    <w:multiLevelType w:val="multilevel"/>
    <w:tmpl w:val="E6DAC7F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 w15:restartNumberingAfterBreak="0">
    <w:nsid w:val="19EE7B6B"/>
    <w:multiLevelType w:val="hybridMultilevel"/>
    <w:tmpl w:val="3AC29274"/>
    <w:lvl w:ilvl="0" w:tplc="F19217F6">
      <w:start w:val="6"/>
      <w:numFmt w:val="bullet"/>
      <w:lvlText w:val="-"/>
      <w:lvlJc w:val="left"/>
      <w:pPr>
        <w:tabs>
          <w:tab w:val="num" w:pos="1608"/>
        </w:tabs>
        <w:ind w:left="1608" w:hanging="900"/>
      </w:pPr>
      <w:rPr>
        <w:rFonts w:ascii="Arial" w:hAnsi="Arial" w:cs="Arial"/>
        <w:lang w:val="uk-UA"/>
      </w:rPr>
    </w:lvl>
    <w:lvl w:ilvl="1" w:tplc="B1AA4758">
      <w:numFmt w:val="decimal"/>
      <w:lvlText w:val=""/>
      <w:lvlJc w:val="left"/>
    </w:lvl>
    <w:lvl w:ilvl="2" w:tplc="763A2858">
      <w:numFmt w:val="decimal"/>
      <w:lvlText w:val=""/>
      <w:lvlJc w:val="left"/>
    </w:lvl>
    <w:lvl w:ilvl="3" w:tplc="30EAFFF4">
      <w:numFmt w:val="decimal"/>
      <w:lvlText w:val=""/>
      <w:lvlJc w:val="left"/>
    </w:lvl>
    <w:lvl w:ilvl="4" w:tplc="BEC2933C">
      <w:numFmt w:val="decimal"/>
      <w:lvlText w:val=""/>
      <w:lvlJc w:val="left"/>
    </w:lvl>
    <w:lvl w:ilvl="5" w:tplc="FDAC4CB0">
      <w:numFmt w:val="decimal"/>
      <w:lvlText w:val=""/>
      <w:lvlJc w:val="left"/>
    </w:lvl>
    <w:lvl w:ilvl="6" w:tplc="8B0020A2">
      <w:numFmt w:val="decimal"/>
      <w:lvlText w:val=""/>
      <w:lvlJc w:val="left"/>
    </w:lvl>
    <w:lvl w:ilvl="7" w:tplc="46023AD6">
      <w:numFmt w:val="decimal"/>
      <w:lvlText w:val=""/>
      <w:lvlJc w:val="left"/>
    </w:lvl>
    <w:lvl w:ilvl="8" w:tplc="9A7ADE22">
      <w:numFmt w:val="decimal"/>
      <w:lvlText w:val=""/>
      <w:lvlJc w:val="left"/>
    </w:lvl>
  </w:abstractNum>
  <w:abstractNum w:abstractNumId="2" w15:restartNumberingAfterBreak="0">
    <w:nsid w:val="1C3C5BC6"/>
    <w:multiLevelType w:val="hybridMultilevel"/>
    <w:tmpl w:val="0E7AE372"/>
    <w:lvl w:ilvl="0" w:tplc="1B723AB6">
      <w:start w:val="1"/>
      <w:numFmt w:val="decimal"/>
      <w:lvlText w:val="%1."/>
      <w:lvlJc w:val="left"/>
      <w:pPr>
        <w:ind w:left="720" w:hanging="360"/>
      </w:pPr>
    </w:lvl>
    <w:lvl w:ilvl="1" w:tplc="C86ECB56">
      <w:start w:val="1"/>
      <w:numFmt w:val="decimal"/>
      <w:lvlText w:val="%2."/>
      <w:lvlJc w:val="left"/>
      <w:pPr>
        <w:ind w:left="1440" w:hanging="360"/>
      </w:pPr>
    </w:lvl>
    <w:lvl w:ilvl="2" w:tplc="3BF6C8B8">
      <w:start w:val="1"/>
      <w:numFmt w:val="decimal"/>
      <w:lvlText w:val="%3."/>
      <w:lvlJc w:val="left"/>
      <w:pPr>
        <w:ind w:left="2160" w:hanging="360"/>
      </w:pPr>
    </w:lvl>
    <w:lvl w:ilvl="3" w:tplc="D02A5056">
      <w:start w:val="1"/>
      <w:numFmt w:val="decimal"/>
      <w:lvlText w:val="%4."/>
      <w:lvlJc w:val="left"/>
      <w:pPr>
        <w:ind w:left="2880" w:hanging="360"/>
      </w:pPr>
    </w:lvl>
    <w:lvl w:ilvl="4" w:tplc="6DA268AE">
      <w:start w:val="1"/>
      <w:numFmt w:val="decimal"/>
      <w:lvlText w:val="%5."/>
      <w:lvlJc w:val="left"/>
      <w:pPr>
        <w:ind w:left="3600" w:hanging="360"/>
      </w:pPr>
    </w:lvl>
    <w:lvl w:ilvl="5" w:tplc="4726F324">
      <w:start w:val="1"/>
      <w:numFmt w:val="decimal"/>
      <w:lvlText w:val="%6."/>
      <w:lvlJc w:val="left"/>
      <w:pPr>
        <w:ind w:left="4320" w:hanging="360"/>
      </w:pPr>
    </w:lvl>
    <w:lvl w:ilvl="6" w:tplc="2BC213A0">
      <w:start w:val="1"/>
      <w:numFmt w:val="decimal"/>
      <w:lvlText w:val="%7."/>
      <w:lvlJc w:val="left"/>
      <w:pPr>
        <w:ind w:left="5040" w:hanging="360"/>
      </w:pPr>
    </w:lvl>
    <w:lvl w:ilvl="7" w:tplc="4330085C">
      <w:start w:val="1"/>
      <w:numFmt w:val="decimal"/>
      <w:lvlText w:val="%8."/>
      <w:lvlJc w:val="left"/>
      <w:pPr>
        <w:ind w:left="5760" w:hanging="360"/>
      </w:pPr>
    </w:lvl>
    <w:lvl w:ilvl="8" w:tplc="2CB0AEF8">
      <w:start w:val="1"/>
      <w:numFmt w:val="decimal"/>
      <w:lvlText w:val="%9."/>
      <w:lvlJc w:val="left"/>
      <w:pPr>
        <w:ind w:left="6480" w:hanging="360"/>
      </w:pPr>
    </w:lvl>
  </w:abstractNum>
  <w:abstractNum w:abstractNumId="3" w15:restartNumberingAfterBreak="0">
    <w:nsid w:val="20ED5D56"/>
    <w:multiLevelType w:val="hybridMultilevel"/>
    <w:tmpl w:val="10584F28"/>
    <w:lvl w:ilvl="0" w:tplc="46EEA88E">
      <w:start w:val="14"/>
      <w:numFmt w:val="bullet"/>
      <w:lvlText w:val=""/>
      <w:lvlJc w:val="left"/>
      <w:pPr>
        <w:tabs>
          <w:tab w:val="num" w:pos="927"/>
        </w:tabs>
        <w:ind w:left="927" w:hanging="360"/>
      </w:pPr>
      <w:rPr>
        <w:rFonts w:ascii="Times New Roman" w:hAnsi="Times New Roman" w:cs="Times New Roman"/>
        <w:lang w:val="uk-UA"/>
      </w:rPr>
    </w:lvl>
    <w:lvl w:ilvl="1" w:tplc="CA8A8F06">
      <w:numFmt w:val="decimal"/>
      <w:lvlText w:val=""/>
      <w:lvlJc w:val="left"/>
    </w:lvl>
    <w:lvl w:ilvl="2" w:tplc="848C84F8">
      <w:numFmt w:val="decimal"/>
      <w:lvlText w:val=""/>
      <w:lvlJc w:val="left"/>
    </w:lvl>
    <w:lvl w:ilvl="3" w:tplc="8EC21184">
      <w:numFmt w:val="decimal"/>
      <w:lvlText w:val=""/>
      <w:lvlJc w:val="left"/>
    </w:lvl>
    <w:lvl w:ilvl="4" w:tplc="5D62F126">
      <w:numFmt w:val="decimal"/>
      <w:lvlText w:val=""/>
      <w:lvlJc w:val="left"/>
    </w:lvl>
    <w:lvl w:ilvl="5" w:tplc="D546860E">
      <w:numFmt w:val="decimal"/>
      <w:lvlText w:val=""/>
      <w:lvlJc w:val="left"/>
    </w:lvl>
    <w:lvl w:ilvl="6" w:tplc="2F9A735A">
      <w:numFmt w:val="decimal"/>
      <w:lvlText w:val=""/>
      <w:lvlJc w:val="left"/>
    </w:lvl>
    <w:lvl w:ilvl="7" w:tplc="D11EE97C">
      <w:numFmt w:val="decimal"/>
      <w:lvlText w:val=""/>
      <w:lvlJc w:val="left"/>
    </w:lvl>
    <w:lvl w:ilvl="8" w:tplc="CAACCF4C">
      <w:numFmt w:val="decimal"/>
      <w:lvlText w:val=""/>
      <w:lvlJc w:val="left"/>
    </w:lvl>
  </w:abstractNum>
  <w:abstractNum w:abstractNumId="4" w15:restartNumberingAfterBreak="0">
    <w:nsid w:val="2A913149"/>
    <w:multiLevelType w:val="hybridMultilevel"/>
    <w:tmpl w:val="EBCCB908"/>
    <w:lvl w:ilvl="0" w:tplc="FDAE97A6">
      <w:start w:val="1"/>
      <w:numFmt w:val="decimal"/>
      <w:lvlText w:val="%1."/>
      <w:lvlJc w:val="left"/>
      <w:pPr>
        <w:tabs>
          <w:tab w:val="num" w:pos="360"/>
        </w:tabs>
        <w:ind w:left="360" w:hanging="360"/>
      </w:pPr>
      <w:rPr>
        <w:rFonts w:ascii="Times New Roman" w:hAnsi="Times New Roman" w:cs="Times New Roman"/>
        <w:u w:val="none"/>
        <w:lang w:val="uk-UA"/>
      </w:rPr>
    </w:lvl>
    <w:lvl w:ilvl="1" w:tplc="418ABE98">
      <w:numFmt w:val="decimal"/>
      <w:lvlText w:val=""/>
      <w:lvlJc w:val="left"/>
    </w:lvl>
    <w:lvl w:ilvl="2" w:tplc="859E9B42">
      <w:numFmt w:val="decimal"/>
      <w:lvlText w:val=""/>
      <w:lvlJc w:val="left"/>
    </w:lvl>
    <w:lvl w:ilvl="3" w:tplc="AE383D14">
      <w:numFmt w:val="decimal"/>
      <w:lvlText w:val=""/>
      <w:lvlJc w:val="left"/>
    </w:lvl>
    <w:lvl w:ilvl="4" w:tplc="8D34712C">
      <w:numFmt w:val="decimal"/>
      <w:lvlText w:val=""/>
      <w:lvlJc w:val="left"/>
    </w:lvl>
    <w:lvl w:ilvl="5" w:tplc="3D402270">
      <w:numFmt w:val="decimal"/>
      <w:lvlText w:val=""/>
      <w:lvlJc w:val="left"/>
    </w:lvl>
    <w:lvl w:ilvl="6" w:tplc="7E608D10">
      <w:numFmt w:val="decimal"/>
      <w:lvlText w:val=""/>
      <w:lvlJc w:val="left"/>
    </w:lvl>
    <w:lvl w:ilvl="7" w:tplc="001451CA">
      <w:numFmt w:val="decimal"/>
      <w:lvlText w:val=""/>
      <w:lvlJc w:val="left"/>
    </w:lvl>
    <w:lvl w:ilvl="8" w:tplc="03486136">
      <w:numFmt w:val="decimal"/>
      <w:lvlText w:val=""/>
      <w:lvlJc w:val="left"/>
    </w:lvl>
  </w:abstractNum>
  <w:abstractNum w:abstractNumId="5" w15:restartNumberingAfterBreak="0">
    <w:nsid w:val="2CCA7465"/>
    <w:multiLevelType w:val="hybridMultilevel"/>
    <w:tmpl w:val="2DFEF2BA"/>
    <w:lvl w:ilvl="0" w:tplc="7246750A">
      <w:start w:val="1"/>
      <w:numFmt w:val="bullet"/>
      <w:lvlText w:val="-"/>
      <w:lvlJc w:val="left"/>
      <w:pPr>
        <w:tabs>
          <w:tab w:val="num"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113"/>
          <w:tab w:val="left" w:pos="10113"/>
          <w:tab w:val="left" w:pos="10113"/>
          <w:tab w:val="left" w:pos="10113"/>
          <w:tab w:val="left" w:pos="10113"/>
        </w:tabs>
        <w:ind w:left="36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1" w:tplc="A1ACB98A">
      <w:start w:val="1"/>
      <w:numFmt w:val="bullet"/>
      <w:lvlText w:val="-"/>
      <w:lvlJc w:val="left"/>
      <w:pPr>
        <w:tabs>
          <w:tab w:val="left" w:pos="1080"/>
          <w:tab w:val="left" w:pos="1260"/>
          <w:tab w:val="num" w:pos="1800"/>
          <w:tab w:val="left" w:pos="1832"/>
          <w:tab w:val="left" w:pos="2748"/>
          <w:tab w:val="left" w:pos="3664"/>
          <w:tab w:val="left" w:pos="4580"/>
          <w:tab w:val="left" w:pos="5496"/>
          <w:tab w:val="left" w:pos="6412"/>
          <w:tab w:val="left" w:pos="7328"/>
          <w:tab w:val="left" w:pos="8244"/>
          <w:tab w:val="left" w:pos="9160"/>
          <w:tab w:val="left" w:pos="10076"/>
          <w:tab w:val="left" w:pos="10113"/>
          <w:tab w:val="left" w:pos="10113"/>
          <w:tab w:val="left" w:pos="10113"/>
          <w:tab w:val="left" w:pos="10113"/>
          <w:tab w:val="left" w:pos="10113"/>
        </w:tabs>
        <w:ind w:left="108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2" w:tplc="5C606CE8">
      <w:start w:val="1"/>
      <w:numFmt w:val="bullet"/>
      <w:lvlText w:val="-"/>
      <w:lvlJc w:val="left"/>
      <w:pPr>
        <w:tabs>
          <w:tab w:val="left" w:pos="1080"/>
          <w:tab w:val="left" w:pos="1260"/>
          <w:tab w:val="left" w:pos="1832"/>
          <w:tab w:val="num" w:pos="2520"/>
          <w:tab w:val="left" w:pos="2748"/>
          <w:tab w:val="left" w:pos="3664"/>
          <w:tab w:val="left" w:pos="4580"/>
          <w:tab w:val="left" w:pos="5496"/>
          <w:tab w:val="left" w:pos="6412"/>
          <w:tab w:val="left" w:pos="7328"/>
          <w:tab w:val="left" w:pos="8244"/>
          <w:tab w:val="left" w:pos="9160"/>
          <w:tab w:val="left" w:pos="10076"/>
          <w:tab w:val="left" w:pos="10113"/>
          <w:tab w:val="left" w:pos="10113"/>
          <w:tab w:val="left" w:pos="10113"/>
          <w:tab w:val="left" w:pos="10113"/>
          <w:tab w:val="left" w:pos="10113"/>
        </w:tabs>
        <w:ind w:left="180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3" w:tplc="7EF62B20">
      <w:start w:val="1"/>
      <w:numFmt w:val="bullet"/>
      <w:lvlText w:val="-"/>
      <w:lvlJc w:val="left"/>
      <w:pPr>
        <w:tabs>
          <w:tab w:val="left" w:pos="1080"/>
          <w:tab w:val="left" w:pos="1260"/>
          <w:tab w:val="left" w:pos="1832"/>
          <w:tab w:val="left" w:pos="2748"/>
          <w:tab w:val="num" w:pos="3240"/>
          <w:tab w:val="left" w:pos="3664"/>
          <w:tab w:val="left" w:pos="4580"/>
          <w:tab w:val="left" w:pos="5496"/>
          <w:tab w:val="left" w:pos="6412"/>
          <w:tab w:val="left" w:pos="7328"/>
          <w:tab w:val="left" w:pos="8244"/>
          <w:tab w:val="left" w:pos="9160"/>
          <w:tab w:val="left" w:pos="10076"/>
          <w:tab w:val="left" w:pos="10113"/>
          <w:tab w:val="left" w:pos="10113"/>
          <w:tab w:val="left" w:pos="10113"/>
          <w:tab w:val="left" w:pos="10113"/>
          <w:tab w:val="left" w:pos="10113"/>
        </w:tabs>
        <w:ind w:left="252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4" w:tplc="E61A2BE6">
      <w:start w:val="1"/>
      <w:numFmt w:val="bullet"/>
      <w:lvlText w:val="-"/>
      <w:lvlJc w:val="left"/>
      <w:pPr>
        <w:tabs>
          <w:tab w:val="left" w:pos="1080"/>
          <w:tab w:val="left" w:pos="1260"/>
          <w:tab w:val="left" w:pos="1832"/>
          <w:tab w:val="left" w:pos="2748"/>
          <w:tab w:val="left" w:pos="3664"/>
          <w:tab w:val="num" w:pos="3960"/>
          <w:tab w:val="left" w:pos="4580"/>
          <w:tab w:val="left" w:pos="5496"/>
          <w:tab w:val="left" w:pos="6412"/>
          <w:tab w:val="left" w:pos="7328"/>
          <w:tab w:val="left" w:pos="8244"/>
          <w:tab w:val="left" w:pos="9160"/>
          <w:tab w:val="left" w:pos="10076"/>
          <w:tab w:val="left" w:pos="10113"/>
          <w:tab w:val="left" w:pos="10113"/>
          <w:tab w:val="left" w:pos="10113"/>
          <w:tab w:val="left" w:pos="10113"/>
          <w:tab w:val="left" w:pos="10113"/>
        </w:tabs>
        <w:ind w:left="324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5" w:tplc="5D502306">
      <w:start w:val="1"/>
      <w:numFmt w:val="bullet"/>
      <w:lvlText w:val="-"/>
      <w:lvlJc w:val="left"/>
      <w:pPr>
        <w:tabs>
          <w:tab w:val="left" w:pos="1080"/>
          <w:tab w:val="left" w:pos="1260"/>
          <w:tab w:val="left" w:pos="1832"/>
          <w:tab w:val="left" w:pos="2748"/>
          <w:tab w:val="left" w:pos="3664"/>
          <w:tab w:val="num" w:pos="4680"/>
          <w:tab w:val="left" w:pos="5496"/>
          <w:tab w:val="left" w:pos="6412"/>
          <w:tab w:val="left" w:pos="7328"/>
          <w:tab w:val="left" w:pos="8244"/>
          <w:tab w:val="left" w:pos="9160"/>
          <w:tab w:val="left" w:pos="10076"/>
          <w:tab w:val="left" w:pos="10113"/>
          <w:tab w:val="left" w:pos="10113"/>
          <w:tab w:val="left" w:pos="10113"/>
          <w:tab w:val="left" w:pos="10113"/>
          <w:tab w:val="left" w:pos="10113"/>
        </w:tabs>
        <w:ind w:left="396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6" w:tplc="199A89A4">
      <w:start w:val="1"/>
      <w:numFmt w:val="bullet"/>
      <w:lvlText w:val="-"/>
      <w:lvlJc w:val="left"/>
      <w:pPr>
        <w:tabs>
          <w:tab w:val="left" w:pos="1080"/>
          <w:tab w:val="left" w:pos="1260"/>
          <w:tab w:val="left" w:pos="1832"/>
          <w:tab w:val="left" w:pos="2748"/>
          <w:tab w:val="left" w:pos="3664"/>
          <w:tab w:val="left" w:pos="4580"/>
          <w:tab w:val="num" w:pos="5400"/>
          <w:tab w:val="left" w:pos="5496"/>
          <w:tab w:val="left" w:pos="6412"/>
          <w:tab w:val="left" w:pos="7328"/>
          <w:tab w:val="left" w:pos="8244"/>
          <w:tab w:val="left" w:pos="9160"/>
          <w:tab w:val="left" w:pos="10076"/>
          <w:tab w:val="left" w:pos="10113"/>
          <w:tab w:val="left" w:pos="10113"/>
          <w:tab w:val="left" w:pos="10113"/>
          <w:tab w:val="left" w:pos="10113"/>
          <w:tab w:val="left" w:pos="10113"/>
        </w:tabs>
        <w:ind w:left="468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7" w:tplc="C5F86D4A">
      <w:start w:val="1"/>
      <w:numFmt w:val="bullet"/>
      <w:lvlText w:val="-"/>
      <w:lvlJc w:val="left"/>
      <w:pPr>
        <w:tabs>
          <w:tab w:val="left" w:pos="1080"/>
          <w:tab w:val="left" w:pos="1260"/>
          <w:tab w:val="left" w:pos="1832"/>
          <w:tab w:val="left" w:pos="2748"/>
          <w:tab w:val="left" w:pos="3664"/>
          <w:tab w:val="left" w:pos="4580"/>
          <w:tab w:val="left" w:pos="5496"/>
          <w:tab w:val="num" w:pos="6120"/>
          <w:tab w:val="left" w:pos="6412"/>
          <w:tab w:val="left" w:pos="7328"/>
          <w:tab w:val="left" w:pos="8244"/>
          <w:tab w:val="left" w:pos="9160"/>
          <w:tab w:val="left" w:pos="10076"/>
          <w:tab w:val="left" w:pos="10113"/>
          <w:tab w:val="left" w:pos="10113"/>
          <w:tab w:val="left" w:pos="10113"/>
          <w:tab w:val="left" w:pos="10113"/>
          <w:tab w:val="left" w:pos="10113"/>
        </w:tabs>
        <w:ind w:left="540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lvl w:ilvl="8" w:tplc="08B2DDBC">
      <w:start w:val="1"/>
      <w:numFmt w:val="bullet"/>
      <w:lvlText w:val="-"/>
      <w:lvlJc w:val="left"/>
      <w:pPr>
        <w:tabs>
          <w:tab w:val="left" w:pos="1080"/>
          <w:tab w:val="left" w:pos="1260"/>
          <w:tab w:val="left" w:pos="1832"/>
          <w:tab w:val="left" w:pos="2748"/>
          <w:tab w:val="left" w:pos="3664"/>
          <w:tab w:val="left" w:pos="4580"/>
          <w:tab w:val="left" w:pos="5496"/>
          <w:tab w:val="left" w:pos="6412"/>
          <w:tab w:val="num" w:pos="6840"/>
          <w:tab w:val="left" w:pos="7328"/>
          <w:tab w:val="left" w:pos="8244"/>
          <w:tab w:val="left" w:pos="9160"/>
          <w:tab w:val="left" w:pos="10076"/>
          <w:tab w:val="left" w:pos="10113"/>
          <w:tab w:val="left" w:pos="10113"/>
          <w:tab w:val="left" w:pos="10113"/>
          <w:tab w:val="left" w:pos="10113"/>
          <w:tab w:val="left" w:pos="10113"/>
        </w:tabs>
        <w:ind w:left="6120" w:firstLine="360"/>
      </w:pPr>
      <w:rPr>
        <w:rFonts w:ascii="Times Roman" w:eastAsia="Times Roman" w:hAnsi="Times Roman" w:cs="Times Roman"/>
        <w:b w:val="0"/>
        <w:bCs w:val="0"/>
        <w:i w:val="0"/>
        <w:iCs w:val="0"/>
        <w:caps w:val="0"/>
        <w:smallCaps w:val="0"/>
        <w:strike w:val="0"/>
        <w:spacing w:val="0"/>
        <w:w w:val="100"/>
        <w:position w:val="0"/>
        <w:highlight w:val="none"/>
        <w:vertAlign w:val="baseline"/>
      </w:rPr>
    </w:lvl>
  </w:abstractNum>
  <w:abstractNum w:abstractNumId="6" w15:restartNumberingAfterBreak="0">
    <w:nsid w:val="3CCC1967"/>
    <w:multiLevelType w:val="hybridMultilevel"/>
    <w:tmpl w:val="5224A3BC"/>
    <w:lvl w:ilvl="0" w:tplc="FFBEA012">
      <w:start w:val="6"/>
      <w:numFmt w:val="bullet"/>
      <w:lvlText w:val="-"/>
      <w:lvlJc w:val="left"/>
      <w:pPr>
        <w:tabs>
          <w:tab w:val="num" w:pos="720"/>
        </w:tabs>
        <w:ind w:left="720" w:hanging="360"/>
      </w:pPr>
      <w:rPr>
        <w:rFonts w:ascii="Arial Narrow" w:hAnsi="Arial Narrow" w:cs="Times New Roman CYR"/>
        <w:lang w:val="uk-UA"/>
      </w:rPr>
    </w:lvl>
    <w:lvl w:ilvl="1" w:tplc="3E0487F6">
      <w:numFmt w:val="decimal"/>
      <w:lvlText w:val=""/>
      <w:lvlJc w:val="left"/>
    </w:lvl>
    <w:lvl w:ilvl="2" w:tplc="8FECB216">
      <w:numFmt w:val="decimal"/>
      <w:lvlText w:val=""/>
      <w:lvlJc w:val="left"/>
    </w:lvl>
    <w:lvl w:ilvl="3" w:tplc="9E140024">
      <w:numFmt w:val="decimal"/>
      <w:lvlText w:val=""/>
      <w:lvlJc w:val="left"/>
    </w:lvl>
    <w:lvl w:ilvl="4" w:tplc="C73A891E">
      <w:numFmt w:val="decimal"/>
      <w:lvlText w:val=""/>
      <w:lvlJc w:val="left"/>
    </w:lvl>
    <w:lvl w:ilvl="5" w:tplc="B32C53E6">
      <w:numFmt w:val="decimal"/>
      <w:lvlText w:val=""/>
      <w:lvlJc w:val="left"/>
    </w:lvl>
    <w:lvl w:ilvl="6" w:tplc="2EE6B82E">
      <w:numFmt w:val="decimal"/>
      <w:lvlText w:val=""/>
      <w:lvlJc w:val="left"/>
    </w:lvl>
    <w:lvl w:ilvl="7" w:tplc="2B8CF00A">
      <w:numFmt w:val="decimal"/>
      <w:lvlText w:val=""/>
      <w:lvlJc w:val="left"/>
    </w:lvl>
    <w:lvl w:ilvl="8" w:tplc="55FC0300">
      <w:numFmt w:val="decimal"/>
      <w:lvlText w:val=""/>
      <w:lvlJc w:val="left"/>
    </w:lvl>
  </w:abstractNum>
  <w:abstractNum w:abstractNumId="7" w15:restartNumberingAfterBreak="0">
    <w:nsid w:val="3E0F1332"/>
    <w:multiLevelType w:val="hybridMultilevel"/>
    <w:tmpl w:val="3E64F218"/>
    <w:lvl w:ilvl="0" w:tplc="31667892">
      <w:start w:val="1"/>
      <w:numFmt w:val="bullet"/>
      <w:lvlText w:val=""/>
      <w:lvlJc w:val="left"/>
      <w:pPr>
        <w:tabs>
          <w:tab w:val="num" w:pos="720"/>
        </w:tabs>
        <w:ind w:left="720" w:hanging="360"/>
      </w:pPr>
      <w:rPr>
        <w:rFonts w:ascii="Symbol" w:hAnsi="Symbol" w:cs="Symbol"/>
      </w:rPr>
    </w:lvl>
    <w:lvl w:ilvl="1" w:tplc="D3BA303C">
      <w:numFmt w:val="decimal"/>
      <w:lvlText w:val=""/>
      <w:lvlJc w:val="left"/>
    </w:lvl>
    <w:lvl w:ilvl="2" w:tplc="E16EC010">
      <w:numFmt w:val="decimal"/>
      <w:lvlText w:val=""/>
      <w:lvlJc w:val="left"/>
    </w:lvl>
    <w:lvl w:ilvl="3" w:tplc="BA02581A">
      <w:numFmt w:val="decimal"/>
      <w:lvlText w:val=""/>
      <w:lvlJc w:val="left"/>
    </w:lvl>
    <w:lvl w:ilvl="4" w:tplc="7084DC24">
      <w:numFmt w:val="decimal"/>
      <w:lvlText w:val=""/>
      <w:lvlJc w:val="left"/>
    </w:lvl>
    <w:lvl w:ilvl="5" w:tplc="D27EE03C">
      <w:numFmt w:val="decimal"/>
      <w:lvlText w:val=""/>
      <w:lvlJc w:val="left"/>
    </w:lvl>
    <w:lvl w:ilvl="6" w:tplc="14740082">
      <w:numFmt w:val="decimal"/>
      <w:lvlText w:val=""/>
      <w:lvlJc w:val="left"/>
    </w:lvl>
    <w:lvl w:ilvl="7" w:tplc="BE58A596">
      <w:numFmt w:val="decimal"/>
      <w:lvlText w:val=""/>
      <w:lvlJc w:val="left"/>
    </w:lvl>
    <w:lvl w:ilvl="8" w:tplc="E960B318">
      <w:numFmt w:val="decimal"/>
      <w:lvlText w:val=""/>
      <w:lvlJc w:val="left"/>
    </w:lvl>
  </w:abstractNum>
  <w:abstractNum w:abstractNumId="8" w15:restartNumberingAfterBreak="0">
    <w:nsid w:val="484A126F"/>
    <w:multiLevelType w:val="hybridMultilevel"/>
    <w:tmpl w:val="BA56FEA8"/>
    <w:lvl w:ilvl="0" w:tplc="0BC6FE2A">
      <w:start w:val="2"/>
      <w:numFmt w:val="bullet"/>
      <w:lvlText w:val="-"/>
      <w:lvlJc w:val="left"/>
      <w:pPr>
        <w:tabs>
          <w:tab w:val="num" w:pos="1845"/>
        </w:tabs>
        <w:ind w:left="1845" w:hanging="360"/>
      </w:pPr>
      <w:rPr>
        <w:rFonts w:ascii="Times New Roman CYR" w:hAnsi="Times New Roman CYR" w:cs="Times New Roman CYR"/>
      </w:rPr>
    </w:lvl>
    <w:lvl w:ilvl="1" w:tplc="20D290A8">
      <w:start w:val="1"/>
      <w:numFmt w:val="decimal"/>
      <w:lvlText w:val="%2."/>
      <w:lvlJc w:val="left"/>
      <w:pPr>
        <w:tabs>
          <w:tab w:val="num" w:pos="1440"/>
        </w:tabs>
        <w:ind w:left="1440" w:hanging="360"/>
      </w:pPr>
    </w:lvl>
    <w:lvl w:ilvl="2" w:tplc="F648BB14">
      <w:start w:val="1"/>
      <w:numFmt w:val="decimal"/>
      <w:lvlText w:val="%3."/>
      <w:lvlJc w:val="left"/>
      <w:pPr>
        <w:tabs>
          <w:tab w:val="num" w:pos="2160"/>
        </w:tabs>
        <w:ind w:left="2160" w:hanging="360"/>
      </w:pPr>
    </w:lvl>
    <w:lvl w:ilvl="3" w:tplc="81F626BC">
      <w:start w:val="1"/>
      <w:numFmt w:val="decimal"/>
      <w:lvlText w:val="%4."/>
      <w:lvlJc w:val="left"/>
      <w:pPr>
        <w:tabs>
          <w:tab w:val="num" w:pos="2880"/>
        </w:tabs>
        <w:ind w:left="2880" w:hanging="360"/>
      </w:pPr>
    </w:lvl>
    <w:lvl w:ilvl="4" w:tplc="412452DA">
      <w:start w:val="1"/>
      <w:numFmt w:val="decimal"/>
      <w:lvlText w:val="%5."/>
      <w:lvlJc w:val="left"/>
      <w:pPr>
        <w:tabs>
          <w:tab w:val="num" w:pos="3600"/>
        </w:tabs>
        <w:ind w:left="3600" w:hanging="360"/>
      </w:pPr>
    </w:lvl>
    <w:lvl w:ilvl="5" w:tplc="07BACF82">
      <w:start w:val="1"/>
      <w:numFmt w:val="decimal"/>
      <w:lvlText w:val="%6."/>
      <w:lvlJc w:val="left"/>
      <w:pPr>
        <w:tabs>
          <w:tab w:val="num" w:pos="4320"/>
        </w:tabs>
        <w:ind w:left="4320" w:hanging="360"/>
      </w:pPr>
    </w:lvl>
    <w:lvl w:ilvl="6" w:tplc="358A6410">
      <w:start w:val="1"/>
      <w:numFmt w:val="decimal"/>
      <w:lvlText w:val="%7."/>
      <w:lvlJc w:val="left"/>
      <w:pPr>
        <w:tabs>
          <w:tab w:val="num" w:pos="5040"/>
        </w:tabs>
        <w:ind w:left="5040" w:hanging="360"/>
      </w:pPr>
    </w:lvl>
    <w:lvl w:ilvl="7" w:tplc="3AF4066C">
      <w:start w:val="1"/>
      <w:numFmt w:val="decimal"/>
      <w:lvlText w:val="%8."/>
      <w:lvlJc w:val="left"/>
      <w:pPr>
        <w:tabs>
          <w:tab w:val="num" w:pos="5760"/>
        </w:tabs>
        <w:ind w:left="5760" w:hanging="360"/>
      </w:pPr>
    </w:lvl>
    <w:lvl w:ilvl="8" w:tplc="C5364F96">
      <w:start w:val="1"/>
      <w:numFmt w:val="decimal"/>
      <w:lvlText w:val="%9."/>
      <w:lvlJc w:val="left"/>
      <w:pPr>
        <w:tabs>
          <w:tab w:val="num" w:pos="6480"/>
        </w:tabs>
        <w:ind w:left="6480" w:hanging="360"/>
      </w:pPr>
    </w:lvl>
  </w:abstractNum>
  <w:abstractNum w:abstractNumId="9" w15:restartNumberingAfterBreak="0">
    <w:nsid w:val="4AF154EF"/>
    <w:multiLevelType w:val="hybridMultilevel"/>
    <w:tmpl w:val="CCF2F438"/>
    <w:lvl w:ilvl="0" w:tplc="F698A9F0">
      <w:start w:val="8"/>
      <w:numFmt w:val="decimal"/>
      <w:lvlText w:val="%1)"/>
      <w:lvlJc w:val="left"/>
      <w:pPr>
        <w:ind w:left="1647" w:hanging="360"/>
      </w:pPr>
      <w:rPr>
        <w:rFonts w:hint="default"/>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0" w15:restartNumberingAfterBreak="0">
    <w:nsid w:val="56EA165C"/>
    <w:multiLevelType w:val="hybridMultilevel"/>
    <w:tmpl w:val="EB6EA30A"/>
    <w:lvl w:ilvl="0" w:tplc="2F34624A">
      <w:start w:val="2"/>
      <w:numFmt w:val="decimal"/>
      <w:lvlText w:val="%1)"/>
      <w:lvlJc w:val="left"/>
      <w:pPr>
        <w:ind w:left="1647" w:hanging="360"/>
      </w:pPr>
      <w:rPr>
        <w:rFonts w:hint="default"/>
        <w:color w:val="333333"/>
        <w:sz w:val="22"/>
        <w:szCs w:val="22"/>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1" w15:restartNumberingAfterBreak="0">
    <w:nsid w:val="57216759"/>
    <w:multiLevelType w:val="hybridMultilevel"/>
    <w:tmpl w:val="F42E2344"/>
    <w:lvl w:ilvl="0" w:tplc="745EB66C">
      <w:start w:val="5"/>
      <w:numFmt w:val="decimal"/>
      <w:lvlText w:val="%1)"/>
      <w:lvlJc w:val="left"/>
      <w:pPr>
        <w:ind w:left="1647" w:hanging="360"/>
      </w:pPr>
      <w:rPr>
        <w:rFonts w:hint="default"/>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2" w15:restartNumberingAfterBreak="0">
    <w:nsid w:val="5B2D1253"/>
    <w:multiLevelType w:val="hybridMultilevel"/>
    <w:tmpl w:val="4268231A"/>
    <w:lvl w:ilvl="0" w:tplc="297AB65C">
      <w:start w:val="1"/>
      <w:numFmt w:val="decimal"/>
      <w:pStyle w:val="1"/>
      <w:suff w:val="nothing"/>
      <w:lvlText w:val=""/>
      <w:lvlJc w:val="left"/>
      <w:pPr>
        <w:tabs>
          <w:tab w:val="num" w:pos="0"/>
        </w:tabs>
        <w:ind w:left="432" w:hanging="432"/>
      </w:pPr>
    </w:lvl>
    <w:lvl w:ilvl="1" w:tplc="7B4802AE">
      <w:start w:val="1"/>
      <w:numFmt w:val="decimal"/>
      <w:pStyle w:val="2"/>
      <w:suff w:val="nothing"/>
      <w:lvlText w:val=""/>
      <w:lvlJc w:val="left"/>
      <w:pPr>
        <w:tabs>
          <w:tab w:val="num" w:pos="0"/>
        </w:tabs>
        <w:ind w:left="576" w:hanging="576"/>
      </w:pPr>
    </w:lvl>
    <w:lvl w:ilvl="2" w:tplc="252E9914">
      <w:start w:val="1"/>
      <w:numFmt w:val="decimal"/>
      <w:pStyle w:val="3"/>
      <w:suff w:val="nothing"/>
      <w:lvlText w:val=""/>
      <w:lvlJc w:val="left"/>
      <w:pPr>
        <w:tabs>
          <w:tab w:val="num" w:pos="0"/>
        </w:tabs>
        <w:ind w:left="720" w:hanging="720"/>
      </w:pPr>
    </w:lvl>
    <w:lvl w:ilvl="3" w:tplc="2A3CC376">
      <w:start w:val="1"/>
      <w:numFmt w:val="decimal"/>
      <w:suff w:val="nothing"/>
      <w:lvlText w:val=""/>
      <w:lvlJc w:val="left"/>
      <w:pPr>
        <w:tabs>
          <w:tab w:val="num" w:pos="0"/>
        </w:tabs>
        <w:ind w:left="864" w:hanging="864"/>
      </w:pPr>
    </w:lvl>
    <w:lvl w:ilvl="4" w:tplc="24D41E44">
      <w:start w:val="1"/>
      <w:numFmt w:val="decimal"/>
      <w:pStyle w:val="5"/>
      <w:suff w:val="nothing"/>
      <w:lvlText w:val=""/>
      <w:lvlJc w:val="left"/>
      <w:pPr>
        <w:tabs>
          <w:tab w:val="num" w:pos="0"/>
        </w:tabs>
        <w:ind w:left="1008" w:hanging="1008"/>
      </w:pPr>
    </w:lvl>
    <w:lvl w:ilvl="5" w:tplc="837EFFA0">
      <w:start w:val="1"/>
      <w:numFmt w:val="decimal"/>
      <w:suff w:val="nothing"/>
      <w:lvlText w:val=""/>
      <w:lvlJc w:val="left"/>
      <w:pPr>
        <w:tabs>
          <w:tab w:val="num" w:pos="0"/>
        </w:tabs>
        <w:ind w:left="1152" w:hanging="1152"/>
      </w:pPr>
    </w:lvl>
    <w:lvl w:ilvl="6" w:tplc="3930473C">
      <w:start w:val="1"/>
      <w:numFmt w:val="decimal"/>
      <w:suff w:val="nothing"/>
      <w:lvlText w:val=""/>
      <w:lvlJc w:val="left"/>
      <w:pPr>
        <w:tabs>
          <w:tab w:val="num" w:pos="0"/>
        </w:tabs>
        <w:ind w:left="1296" w:hanging="1296"/>
      </w:pPr>
    </w:lvl>
    <w:lvl w:ilvl="7" w:tplc="46D61060">
      <w:start w:val="1"/>
      <w:numFmt w:val="decimal"/>
      <w:suff w:val="nothing"/>
      <w:lvlText w:val=""/>
      <w:lvlJc w:val="left"/>
      <w:pPr>
        <w:tabs>
          <w:tab w:val="num" w:pos="0"/>
        </w:tabs>
        <w:ind w:left="1440" w:hanging="1440"/>
      </w:pPr>
    </w:lvl>
    <w:lvl w:ilvl="8" w:tplc="B4A4A6A8">
      <w:start w:val="1"/>
      <w:numFmt w:val="decimal"/>
      <w:suff w:val="nothing"/>
      <w:lvlText w:val=""/>
      <w:lvlJc w:val="left"/>
      <w:pPr>
        <w:tabs>
          <w:tab w:val="num" w:pos="0"/>
        </w:tabs>
        <w:ind w:left="1584" w:hanging="1584"/>
      </w:pPr>
    </w:lvl>
  </w:abstractNum>
  <w:abstractNum w:abstractNumId="13" w15:restartNumberingAfterBreak="0">
    <w:nsid w:val="5C4A5777"/>
    <w:multiLevelType w:val="multilevel"/>
    <w:tmpl w:val="60BC7E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6F1C5D20"/>
    <w:multiLevelType w:val="hybridMultilevel"/>
    <w:tmpl w:val="97541E64"/>
    <w:lvl w:ilvl="0" w:tplc="4CF0292C">
      <w:start w:val="1"/>
      <w:numFmt w:val="bullet"/>
      <w:lvlText w:val="−"/>
      <w:lvlJc w:val="left"/>
      <w:pPr>
        <w:ind w:left="720" w:hanging="360"/>
      </w:pPr>
      <w:rPr>
        <w:rFonts w:ascii="Noto Sans" w:eastAsia="Noto Sans" w:hAnsi="Noto Sans" w:cs="Noto Sans"/>
        <w:color w:val="000000"/>
        <w:sz w:val="20"/>
        <w:szCs w:val="20"/>
      </w:rPr>
    </w:lvl>
    <w:lvl w:ilvl="1" w:tplc="C9704492">
      <w:start w:val="1"/>
      <w:numFmt w:val="bullet"/>
      <w:lvlText w:val="o"/>
      <w:lvlJc w:val="left"/>
      <w:pPr>
        <w:ind w:left="1440" w:hanging="360"/>
      </w:pPr>
      <w:rPr>
        <w:rFonts w:ascii="Courier New" w:eastAsia="Courier New" w:hAnsi="Courier New" w:cs="Courier New"/>
        <w:sz w:val="20"/>
        <w:szCs w:val="20"/>
      </w:rPr>
    </w:lvl>
    <w:lvl w:ilvl="2" w:tplc="1E38A056">
      <w:start w:val="1"/>
      <w:numFmt w:val="bullet"/>
      <w:lvlText w:val="▪"/>
      <w:lvlJc w:val="left"/>
      <w:pPr>
        <w:ind w:left="2160" w:hanging="360"/>
      </w:pPr>
      <w:rPr>
        <w:rFonts w:ascii="Noto Sans" w:eastAsia="Noto Sans" w:hAnsi="Noto Sans" w:cs="Noto Sans"/>
        <w:sz w:val="20"/>
        <w:szCs w:val="20"/>
      </w:rPr>
    </w:lvl>
    <w:lvl w:ilvl="3" w:tplc="A59A8ACC">
      <w:start w:val="1"/>
      <w:numFmt w:val="bullet"/>
      <w:lvlText w:val="▪"/>
      <w:lvlJc w:val="left"/>
      <w:pPr>
        <w:ind w:left="2880" w:hanging="360"/>
      </w:pPr>
      <w:rPr>
        <w:rFonts w:ascii="Noto Sans" w:eastAsia="Noto Sans" w:hAnsi="Noto Sans" w:cs="Noto Sans"/>
        <w:sz w:val="20"/>
        <w:szCs w:val="20"/>
      </w:rPr>
    </w:lvl>
    <w:lvl w:ilvl="4" w:tplc="46662326">
      <w:start w:val="1"/>
      <w:numFmt w:val="bullet"/>
      <w:lvlText w:val="▪"/>
      <w:lvlJc w:val="left"/>
      <w:pPr>
        <w:ind w:left="3600" w:hanging="360"/>
      </w:pPr>
      <w:rPr>
        <w:rFonts w:ascii="Noto Sans" w:eastAsia="Noto Sans" w:hAnsi="Noto Sans" w:cs="Noto Sans"/>
        <w:sz w:val="20"/>
        <w:szCs w:val="20"/>
      </w:rPr>
    </w:lvl>
    <w:lvl w:ilvl="5" w:tplc="E4369A8C">
      <w:start w:val="1"/>
      <w:numFmt w:val="bullet"/>
      <w:lvlText w:val="▪"/>
      <w:lvlJc w:val="left"/>
      <w:pPr>
        <w:ind w:left="4320" w:hanging="360"/>
      </w:pPr>
      <w:rPr>
        <w:rFonts w:ascii="Noto Sans" w:eastAsia="Noto Sans" w:hAnsi="Noto Sans" w:cs="Noto Sans"/>
        <w:sz w:val="20"/>
        <w:szCs w:val="20"/>
      </w:rPr>
    </w:lvl>
    <w:lvl w:ilvl="6" w:tplc="9CF4D2AC">
      <w:start w:val="1"/>
      <w:numFmt w:val="bullet"/>
      <w:lvlText w:val="▪"/>
      <w:lvlJc w:val="left"/>
      <w:pPr>
        <w:ind w:left="5040" w:hanging="360"/>
      </w:pPr>
      <w:rPr>
        <w:rFonts w:ascii="Noto Sans" w:eastAsia="Noto Sans" w:hAnsi="Noto Sans" w:cs="Noto Sans"/>
        <w:sz w:val="20"/>
        <w:szCs w:val="20"/>
      </w:rPr>
    </w:lvl>
    <w:lvl w:ilvl="7" w:tplc="BC909030">
      <w:start w:val="1"/>
      <w:numFmt w:val="bullet"/>
      <w:lvlText w:val="▪"/>
      <w:lvlJc w:val="left"/>
      <w:pPr>
        <w:ind w:left="5760" w:hanging="360"/>
      </w:pPr>
      <w:rPr>
        <w:rFonts w:ascii="Noto Sans" w:eastAsia="Noto Sans" w:hAnsi="Noto Sans" w:cs="Noto Sans"/>
        <w:sz w:val="20"/>
        <w:szCs w:val="20"/>
      </w:rPr>
    </w:lvl>
    <w:lvl w:ilvl="8" w:tplc="FA22B244">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5661FB9"/>
    <w:multiLevelType w:val="hybridMultilevel"/>
    <w:tmpl w:val="43EE7870"/>
    <w:lvl w:ilvl="0" w:tplc="CC820FA2">
      <w:start w:val="2"/>
      <w:numFmt w:val="decimal"/>
      <w:lvlText w:val="%1."/>
      <w:lvlJc w:val="left"/>
      <w:pPr>
        <w:tabs>
          <w:tab w:val="num" w:pos="644"/>
        </w:tabs>
        <w:ind w:left="644" w:hanging="360"/>
      </w:pPr>
    </w:lvl>
    <w:lvl w:ilvl="1" w:tplc="10C0DD52">
      <w:numFmt w:val="decimal"/>
      <w:lvlText w:val=""/>
      <w:lvlJc w:val="left"/>
    </w:lvl>
    <w:lvl w:ilvl="2" w:tplc="3B50BC1E">
      <w:numFmt w:val="decimal"/>
      <w:lvlText w:val=""/>
      <w:lvlJc w:val="left"/>
    </w:lvl>
    <w:lvl w:ilvl="3" w:tplc="425ADD9A">
      <w:numFmt w:val="decimal"/>
      <w:lvlText w:val=""/>
      <w:lvlJc w:val="left"/>
    </w:lvl>
    <w:lvl w:ilvl="4" w:tplc="0172E8B0">
      <w:numFmt w:val="decimal"/>
      <w:lvlText w:val=""/>
      <w:lvlJc w:val="left"/>
    </w:lvl>
    <w:lvl w:ilvl="5" w:tplc="64AC8AC8">
      <w:numFmt w:val="decimal"/>
      <w:lvlText w:val=""/>
      <w:lvlJc w:val="left"/>
    </w:lvl>
    <w:lvl w:ilvl="6" w:tplc="BBE26428">
      <w:numFmt w:val="decimal"/>
      <w:lvlText w:val=""/>
      <w:lvlJc w:val="left"/>
    </w:lvl>
    <w:lvl w:ilvl="7" w:tplc="E5604A72">
      <w:numFmt w:val="decimal"/>
      <w:lvlText w:val=""/>
      <w:lvlJc w:val="left"/>
    </w:lvl>
    <w:lvl w:ilvl="8" w:tplc="6B76E6B0">
      <w:numFmt w:val="decimal"/>
      <w:lvlText w:val=""/>
      <w:lvlJc w:val="left"/>
    </w:lvl>
  </w:abstractNum>
  <w:num w:numId="1">
    <w:abstractNumId w:val="1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0"/>
  </w:num>
  <w:num w:numId="7">
    <w:abstractNumId w:val="11"/>
  </w:num>
  <w:num w:numId="8">
    <w:abstractNumId w:val="9"/>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43"/>
    <w:rsid w:val="00054DB5"/>
    <w:rsid w:val="000B5B56"/>
    <w:rsid w:val="001000E3"/>
    <w:rsid w:val="00170AA2"/>
    <w:rsid w:val="00170FCE"/>
    <w:rsid w:val="00174961"/>
    <w:rsid w:val="00222298"/>
    <w:rsid w:val="0024594F"/>
    <w:rsid w:val="00284357"/>
    <w:rsid w:val="003711C1"/>
    <w:rsid w:val="003E61B4"/>
    <w:rsid w:val="00416C50"/>
    <w:rsid w:val="005348E2"/>
    <w:rsid w:val="005942FD"/>
    <w:rsid w:val="005C71F9"/>
    <w:rsid w:val="005E0278"/>
    <w:rsid w:val="006A7F22"/>
    <w:rsid w:val="006D59E0"/>
    <w:rsid w:val="006F66E2"/>
    <w:rsid w:val="00753668"/>
    <w:rsid w:val="007D5143"/>
    <w:rsid w:val="008E0024"/>
    <w:rsid w:val="00907B1B"/>
    <w:rsid w:val="00940E04"/>
    <w:rsid w:val="00B54DDB"/>
    <w:rsid w:val="00C07CB0"/>
    <w:rsid w:val="00C161BC"/>
    <w:rsid w:val="00C4272D"/>
    <w:rsid w:val="00CB6635"/>
    <w:rsid w:val="00CF4333"/>
    <w:rsid w:val="00D04EEE"/>
    <w:rsid w:val="00DC1B60"/>
    <w:rsid w:val="00E15D3B"/>
    <w:rsid w:val="00EC25CF"/>
    <w:rsid w:val="00F269A5"/>
    <w:rsid w:val="00F73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B298"/>
  <w15:docId w15:val="{7E1BBDAC-4229-40FC-8607-FD69EE3F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rFonts w:ascii="Arial" w:eastAsia="Arial" w:hAnsi="Arial" w:cs="Arial"/>
      <w:color w:val="000000"/>
      <w:sz w:val="22"/>
      <w:szCs w:val="22"/>
      <w:lang w:val="ru-RU" w:eastAsia="ru-RU"/>
    </w:rPr>
  </w:style>
  <w:style w:type="paragraph" w:styleId="1">
    <w:name w:val="heading 1"/>
    <w:basedOn w:val="a"/>
    <w:next w:val="a"/>
    <w:qFormat/>
    <w:pPr>
      <w:keepNext/>
      <w:numPr>
        <w:numId w:val="1"/>
      </w:numPr>
      <w:spacing w:before="240" w:after="60"/>
      <w:outlineLvl w:val="0"/>
    </w:pPr>
    <w:rPr>
      <w:b/>
      <w:bCs/>
      <w:sz w:val="32"/>
      <w:szCs w:val="32"/>
    </w:rPr>
  </w:style>
  <w:style w:type="paragraph" w:styleId="2">
    <w:name w:val="heading 2"/>
    <w:basedOn w:val="a"/>
    <w:next w:val="a"/>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link w:val="40"/>
    <w:uiPriority w:val="9"/>
    <w:semiHidden/>
    <w:unhideWhenUsed/>
    <w:qFormat/>
    <w:pPr>
      <w:keepNext/>
      <w:spacing w:before="240" w:after="60"/>
      <w:outlineLvl w:val="3"/>
    </w:pPr>
    <w:rPr>
      <w:rFonts w:ascii="Calibri" w:hAnsi="Calibri" w:cs="Times New Roman"/>
      <w:b/>
      <w:bCs/>
      <w:sz w:val="28"/>
      <w:szCs w:val="28"/>
      <w:lang w:val="en-US"/>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rFonts w:ascii="Calibri"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lang w:val="uk-UA"/>
    </w:rPr>
  </w:style>
  <w:style w:type="character" w:customStyle="1" w:styleId="WW8Num6z0">
    <w:name w:val="WW8Num6z0"/>
    <w:rPr>
      <w:rFonts w:ascii="Arial" w:hAnsi="Arial" w:cs="Arial"/>
      <w:lang w:val="uk-UA"/>
    </w:rPr>
  </w:style>
  <w:style w:type="character" w:customStyle="1" w:styleId="WW8Num7z0">
    <w:name w:val="WW8Num7z0"/>
    <w:rPr>
      <w:rFonts w:ascii="Arial Narrow" w:hAnsi="Arial Narrow" w:cs="Times New Roman CYR"/>
      <w:lang w:val="uk-UA"/>
    </w:rPr>
  </w:style>
  <w:style w:type="character" w:customStyle="1" w:styleId="WW8Num8z0">
    <w:name w:val="WW8Num8z0"/>
    <w:rPr>
      <w:rFonts w:ascii="Times New Roman" w:hAnsi="Times New Roman" w:cs="Times New Roman"/>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Narrow" w:eastAsia="Times New Roman" w:hAnsi="Arial Narrow" w:cs="Times New Roman CY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5z1">
    <w:name w:val="WW8Num15z1"/>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lang w:val="uk-UA"/>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Narrow" w:eastAsia="Times New Roman" w:hAnsi="Arial Narrow" w:cs="Times New Roman CYR"/>
      <w:lang w:val="uk-U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28z1">
    <w:name w:val="WW8Num28z1"/>
  </w:style>
  <w:style w:type="character" w:customStyle="1" w:styleId="WW8Num29z0">
    <w:name w:val="WW8Num29z0"/>
    <w:rPr>
      <w:rFonts w:ascii="Times New Roman" w:hAnsi="Times New Roman" w:cs="Times New Roman"/>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1">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customStyle="1" w:styleId="12">
    <w:name w:val="Заголовок1"/>
    <w:basedOn w:val="a"/>
    <w:next w:val="aa"/>
    <w:pPr>
      <w:jc w:val="center"/>
    </w:pPr>
    <w:rPr>
      <w:rFonts w:ascii="Times New Roman" w:hAnsi="Times New Roman" w:cs="Times New Roman"/>
      <w:sz w:val="28"/>
      <w:szCs w:val="20"/>
      <w:lang w:val="uk-UA"/>
    </w:rPr>
  </w:style>
  <w:style w:type="paragraph" w:styleId="aa">
    <w:name w:val="Body Text"/>
    <w:basedOn w:val="a"/>
    <w:link w:val="13"/>
    <w:pPr>
      <w:spacing w:after="120"/>
    </w:pPr>
    <w:rPr>
      <w:rFonts w:cs="Times New Roman"/>
      <w:lang w:val="en-US"/>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Покажчик"/>
    <w:basedOn w:val="a"/>
    <w:pPr>
      <w:suppressLineNumbers/>
    </w:pPr>
    <w:rPr>
      <w:rFonts w:cs="Mangal"/>
    </w:rPr>
  </w:style>
  <w:style w:type="paragraph" w:customStyle="1" w:styleId="Web11Web21">
    <w:name w:val="Обычный (веб);Обычный (веб) Знак Знак;Обычный (Web);Обычный (веб) Знак1;Обычный (веб) Знак Знак1;Обычный (Web) Знак Знак Знак Знак;Обычный (веб) Знак2 Знак Знак;Обычный (веб) Знак Знак1 Знак Знак"/>
    <w:basedOn w:val="a"/>
    <w:link w:val="Web11Web210"/>
    <w:pPr>
      <w:spacing w:before="280" w:after="280"/>
    </w:pPr>
    <w:rPr>
      <w:rFonts w:ascii="Times New Roman" w:hAnsi="Times New Roman" w:cs="Times New Roman"/>
      <w:lang w:val="en-US"/>
    </w:rPr>
  </w:style>
  <w:style w:type="paragraph" w:styleId="ae">
    <w:name w:val="footer"/>
    <w:basedOn w:val="a"/>
    <w:link w:val="af"/>
    <w:pPr>
      <w:tabs>
        <w:tab w:val="center" w:pos="4677"/>
        <w:tab w:val="right" w:pos="9355"/>
      </w:tabs>
    </w:pPr>
    <w:rPr>
      <w:rFonts w:cs="Times New Roman"/>
      <w:lang w:val="en-US"/>
    </w:rPr>
  </w:style>
  <w:style w:type="paragraph" w:styleId="24">
    <w:name w:val="List Bullet 2"/>
    <w:basedOn w:val="a"/>
    <w:pPr>
      <w:ind w:left="566" w:hanging="283"/>
    </w:pPr>
    <w:rPr>
      <w:rFonts w:ascii="Times New Roman" w:hAnsi="Times New Roman" w:cs="Times New Roman"/>
      <w:sz w:val="20"/>
      <w:szCs w:val="20"/>
    </w:rPr>
  </w:style>
  <w:style w:type="paragraph" w:customStyle="1" w:styleId="210">
    <w:name w:val="Основной текст с отступом 21"/>
    <w:basedOn w:val="a"/>
    <w:pPr>
      <w:spacing w:after="120" w:line="480" w:lineRule="auto"/>
      <w:ind w:left="283"/>
    </w:pPr>
    <w:rPr>
      <w:rFonts w:ascii="Calibri" w:hAnsi="Calibri" w:cs="Times New Roman"/>
    </w:rPr>
  </w:style>
  <w:style w:type="paragraph" w:styleId="af0">
    <w:name w:val="endnote text"/>
    <w:basedOn w:val="a"/>
    <w:link w:val="14"/>
    <w:pPr>
      <w:spacing w:before="140"/>
      <w:ind w:firstLine="680"/>
      <w:jc w:val="both"/>
    </w:pPr>
    <w:rPr>
      <w:rFonts w:ascii="Times New Roman" w:hAnsi="Times New Roman" w:cs="Times New Roman"/>
      <w:sz w:val="20"/>
      <w:lang w:val="uk-UA"/>
    </w:rPr>
  </w:style>
  <w:style w:type="paragraph" w:customStyle="1" w:styleId="15">
    <w:name w:val="Цитата1"/>
    <w:basedOn w:val="a"/>
    <w:pPr>
      <w:ind w:left="284" w:right="-58" w:firstLine="436"/>
      <w:jc w:val="both"/>
    </w:pPr>
    <w:rPr>
      <w:rFonts w:ascii="Times New Roman" w:hAnsi="Times New Roman" w:cs="Times New Roman"/>
      <w:szCs w:val="20"/>
    </w:rPr>
  </w:style>
  <w:style w:type="paragraph" w:customStyle="1" w:styleId="af1">
    <w:name w:val="Знак Знак 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szCs w:val="20"/>
      <w:lang w:val="en-US"/>
    </w:rPr>
  </w:style>
  <w:style w:type="paragraph" w:styleId="af2">
    <w:name w:val="Body Text Indent"/>
    <w:basedOn w:val="a"/>
    <w:link w:val="af3"/>
    <w:pPr>
      <w:ind w:left="360" w:firstLine="708"/>
      <w:jc w:val="both"/>
    </w:pPr>
    <w:rPr>
      <w:rFonts w:ascii="Times New Roman" w:hAnsi="Times New Roman" w:cs="Times New Roman"/>
      <w:sz w:val="28"/>
      <w:lang w:val="uk-UA"/>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lang w:val="en-US"/>
    </w:rPr>
  </w:style>
  <w:style w:type="paragraph" w:customStyle="1" w:styleId="211">
    <w:name w:val="Основной текст 21"/>
    <w:basedOn w:val="a"/>
    <w:pPr>
      <w:spacing w:after="120" w:line="480" w:lineRule="auto"/>
    </w:pPr>
    <w:rPr>
      <w:rFonts w:cs="Times New Roman"/>
      <w:lang w:val="en-US"/>
    </w:rPr>
  </w:style>
  <w:style w:type="paragraph" w:customStyle="1" w:styleId="af4">
    <w:name w:val="Знак Знак Знак Знак"/>
    <w:basedOn w:val="a"/>
    <w:rPr>
      <w:rFonts w:ascii="Verdana" w:hAnsi="Verdana" w:cs="Verdana"/>
      <w:sz w:val="20"/>
      <w:szCs w:val="20"/>
      <w:lang w:val="en-US"/>
    </w:rPr>
  </w:style>
  <w:style w:type="paragraph" w:customStyle="1" w:styleId="LO-Normal">
    <w:name w:val="LO-Normal"/>
    <w:pPr>
      <w:widowControl w:val="0"/>
      <w:spacing w:line="300" w:lineRule="auto"/>
      <w:ind w:firstLine="1300"/>
    </w:pPr>
    <w:rPr>
      <w:sz w:val="22"/>
      <w:lang w:val="uk-UA" w:eastAsia="zh-CN"/>
    </w:rPr>
  </w:style>
  <w:style w:type="paragraph" w:customStyle="1" w:styleId="rvps2">
    <w:name w:val="rvps2"/>
    <w:basedOn w:val="a"/>
    <w:pPr>
      <w:spacing w:before="280" w:after="280"/>
    </w:pPr>
    <w:rPr>
      <w:rFonts w:ascii="Times New Roman" w:hAnsi="Times New Roman" w:cs="Times New Roman"/>
    </w:rPr>
  </w:style>
  <w:style w:type="paragraph" w:styleId="af5">
    <w:name w:val="header"/>
    <w:basedOn w:val="a"/>
    <w:link w:val="16"/>
    <w:pPr>
      <w:tabs>
        <w:tab w:val="center" w:pos="4819"/>
        <w:tab w:val="right" w:pos="9639"/>
      </w:tabs>
    </w:pPr>
    <w:rPr>
      <w:rFonts w:ascii="Times New Roman" w:hAnsi="Times New Roman" w:cs="Times New Roman"/>
      <w:lang w:val="en-US"/>
    </w:rPr>
  </w:style>
  <w:style w:type="paragraph" w:customStyle="1" w:styleId="Default">
    <w:name w:val="Default"/>
    <w:rPr>
      <w:color w:val="000000"/>
      <w:sz w:val="24"/>
      <w:szCs w:val="24"/>
      <w:lang w:val="ru-RU" w:eastAsia="zh-CN"/>
    </w:rPr>
  </w:style>
  <w:style w:type="paragraph" w:customStyle="1" w:styleId="310">
    <w:name w:val="Основной текст с отступом 31"/>
    <w:basedOn w:val="a"/>
    <w:pPr>
      <w:spacing w:after="120" w:line="300" w:lineRule="auto"/>
      <w:ind w:left="283" w:firstLine="720"/>
      <w:jc w:val="both"/>
    </w:pPr>
    <w:rPr>
      <w:rFonts w:ascii="Courier New" w:hAnsi="Courier New" w:cs="Courier New"/>
      <w:sz w:val="16"/>
      <w:szCs w:val="16"/>
      <w:lang w:val="uk-UA"/>
    </w:rPr>
  </w:style>
  <w:style w:type="paragraph" w:customStyle="1" w:styleId="af6">
    <w:name w:val="Знак Знак"/>
    <w:basedOn w:val="a"/>
    <w:rPr>
      <w:rFonts w:ascii="Verdana" w:hAnsi="Verdana" w:cs="Verdana"/>
      <w:sz w:val="20"/>
      <w:szCs w:val="20"/>
      <w:lang w:val="en-US"/>
    </w:rPr>
  </w:style>
  <w:style w:type="paragraph" w:styleId="af7">
    <w:name w:val="No Spacing"/>
    <w:link w:val="af8"/>
    <w:uiPriority w:val="1"/>
    <w:qFormat/>
    <w:rPr>
      <w:rFonts w:ascii="Calibri" w:hAnsi="Calibri"/>
      <w:sz w:val="22"/>
      <w:szCs w:val="22"/>
      <w:lang w:eastAsia="zh-CN"/>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styleId="21">
    <w:name w:val="Body Text Indent 2"/>
    <w:basedOn w:val="a"/>
    <w:link w:val="20"/>
    <w:unhideWhenUsed/>
    <w:pPr>
      <w:spacing w:after="120" w:line="480" w:lineRule="auto"/>
      <w:ind w:left="283"/>
    </w:pPr>
    <w:rPr>
      <w:rFonts w:ascii="Calibri" w:hAnsi="Calibri" w:cs="Calibri"/>
      <w:lang w:eastAsia="en-US"/>
    </w:rPr>
  </w:style>
  <w:style w:type="character" w:customStyle="1" w:styleId="212">
    <w:name w:val="Основной текст с отступом 2 Знак1"/>
    <w:uiPriority w:val="99"/>
    <w:semiHidden/>
    <w:rPr>
      <w:rFonts w:ascii="Times New Roman CYR" w:hAnsi="Times New Roman CYR" w:cs="Times New Roman CYR"/>
      <w:sz w:val="24"/>
      <w:szCs w:val="24"/>
      <w:lang w:eastAsia="zh-CN"/>
    </w:rPr>
  </w:style>
  <w:style w:type="paragraph" w:styleId="afb">
    <w:name w:val="List Paragraph"/>
    <w:basedOn w:val="a"/>
    <w:link w:val="afc"/>
    <w:uiPriority w:val="34"/>
    <w:qFormat/>
    <w:pPr>
      <w:ind w:left="720"/>
      <w:contextualSpacing/>
    </w:pPr>
    <w:rPr>
      <w:rFonts w:ascii="Times New Roman" w:hAnsi="Times New Roman" w:cs="Times New Roman"/>
      <w:lang w:val="uk-UA" w:eastAsia="uk-UA"/>
    </w:rPr>
  </w:style>
  <w:style w:type="table" w:styleId="afd">
    <w:name w:val="Table Grid"/>
    <w:basedOn w:val="a1"/>
    <w:tblPr/>
  </w:style>
  <w:style w:type="paragraph" w:customStyle="1" w:styleId="contract">
    <w:name w:val="contract"/>
    <w:basedOn w:val="a"/>
    <w:pPr>
      <w:spacing w:line="300" w:lineRule="exact"/>
      <w:jc w:val="both"/>
    </w:pPr>
    <w:rPr>
      <w:rFonts w:ascii="UkrainianBaltica" w:hAnsi="UkrainianBaltica" w:cs="Times New Roman"/>
      <w:szCs w:val="20"/>
    </w:rPr>
  </w:style>
  <w:style w:type="paragraph" w:customStyle="1" w:styleId="afe">
    <w:name w:val="Знак"/>
    <w:basedOn w:val="a"/>
    <w:rPr>
      <w:rFonts w:ascii="Verdana" w:hAnsi="Verdana" w:cs="Verdana"/>
      <w:sz w:val="20"/>
      <w:szCs w:val="20"/>
      <w:lang w:val="en-US" w:eastAsia="en-US"/>
    </w:rPr>
  </w:style>
  <w:style w:type="paragraph" w:customStyle="1" w:styleId="Normal1">
    <w:name w:val="Normal1"/>
    <w:pPr>
      <w:widowControl w:val="0"/>
      <w:spacing w:line="300" w:lineRule="auto"/>
      <w:ind w:firstLine="1300"/>
    </w:pPr>
    <w:rPr>
      <w:sz w:val="22"/>
      <w:lang w:val="uk-UA" w:eastAsia="zh-CN"/>
    </w:rPr>
  </w:style>
  <w:style w:type="character" w:customStyle="1" w:styleId="normaltextrunscx134941693">
    <w:name w:val="normaltextrun scx134941693"/>
    <w:basedOn w:val="a0"/>
  </w:style>
  <w:style w:type="character" w:customStyle="1" w:styleId="eopscx134941693">
    <w:name w:val="eop scx134941693"/>
    <w:basedOn w:val="a0"/>
  </w:style>
  <w:style w:type="character" w:styleId="aff">
    <w:name w:val="Strong"/>
    <w:uiPriority w:val="99"/>
    <w:qFormat/>
    <w:rPr>
      <w:b/>
      <w:bCs/>
    </w:rPr>
  </w:style>
  <w:style w:type="paragraph" w:customStyle="1" w:styleId="17">
    <w:name w:val="Обычный1"/>
    <w:pPr>
      <w:widowControl w:val="0"/>
      <w:spacing w:line="300" w:lineRule="auto"/>
      <w:ind w:firstLine="1300"/>
    </w:pPr>
    <w:rPr>
      <w:sz w:val="22"/>
      <w:lang w:val="uk-UA" w:eastAsia="zh-CN"/>
    </w:rPr>
  </w:style>
  <w:style w:type="character" w:customStyle="1" w:styleId="Web11Web210">
    <w:name w:val="Обычный (веб) Знак;Обычный (веб) Знак Знак Знак;Обычный (Web) Знак;Обычный (веб) Знак1 Знак;Обычный (веб) Знак Знак1 Знак;Обычный (Web) Знак Знак Знак Знак Знак;Обычный (веб) Знак2 Знак Знак Знак;Обычный (веб) Знак Знак1 Знак Знак Знак"/>
    <w:link w:val="Web11Web21"/>
    <w:rPr>
      <w:sz w:val="24"/>
      <w:szCs w:val="24"/>
      <w:lang w:eastAsia="zh-CN"/>
    </w:rPr>
  </w:style>
  <w:style w:type="paragraph" w:styleId="aff0">
    <w:name w:val="Balloon Text"/>
    <w:basedOn w:val="a"/>
    <w:link w:val="aff1"/>
    <w:uiPriority w:val="99"/>
    <w:semiHidden/>
    <w:unhideWhenUsed/>
    <w:rPr>
      <w:rFonts w:ascii="Segoe UI" w:hAnsi="Segoe UI" w:cs="Times New Roman"/>
      <w:sz w:val="18"/>
      <w:szCs w:val="18"/>
    </w:rPr>
  </w:style>
  <w:style w:type="character" w:customStyle="1" w:styleId="aff1">
    <w:name w:val="Текст выноски Знак"/>
    <w:link w:val="aff0"/>
    <w:uiPriority w:val="99"/>
    <w:semiHidden/>
    <w:rPr>
      <w:rFonts w:ascii="Segoe UI" w:hAnsi="Segoe UI" w:cs="Segoe UI"/>
      <w:sz w:val="18"/>
      <w:szCs w:val="18"/>
      <w:lang w:val="ru-RU" w:eastAsia="zh-CN"/>
    </w:rPr>
  </w:style>
  <w:style w:type="table" w:customStyle="1" w:styleId="18">
    <w:name w:val="Сетка таблицы1"/>
    <w:basedOn w:val="a1"/>
    <w:next w:val="afd"/>
    <w:uiPriority w:val="39"/>
    <w:rPr>
      <w:rFonts w:ascii="Calibri" w:eastAsia="Calibri" w:hAnsi="Calibri"/>
      <w:sz w:val="22"/>
      <w:szCs w:val="22"/>
      <w:lang w:eastAsia="en-US"/>
    </w:rPr>
    <w:tblPr/>
  </w:style>
  <w:style w:type="paragraph" w:customStyle="1" w:styleId="TableParagraph">
    <w:name w:val="Table Paragraph"/>
    <w:basedOn w:val="a"/>
    <w:uiPriority w:val="1"/>
    <w:qFormat/>
    <w:rPr>
      <w:rFonts w:ascii="Times New Roman" w:hAnsi="Times New Roman" w:cs="Times New Roman"/>
      <w:lang w:val="uk-UA" w:eastAsia="uk-UA" w:bidi="uk-UA"/>
    </w:rPr>
  </w:style>
  <w:style w:type="paragraph" w:customStyle="1" w:styleId="FR2">
    <w:name w:val="FR2"/>
    <w:pPr>
      <w:widowControl w:val="0"/>
      <w:spacing w:before="80" w:line="254" w:lineRule="auto"/>
      <w:ind w:left="760" w:right="600"/>
      <w:jc w:val="center"/>
    </w:pPr>
    <w:rPr>
      <w:rFonts w:ascii="Arial" w:hAnsi="Arial" w:cs="Arial"/>
      <w:sz w:val="18"/>
      <w:szCs w:val="18"/>
      <w:lang w:val="ru-RU" w:eastAsia="ru-RU"/>
    </w:rPr>
  </w:style>
  <w:style w:type="character" w:customStyle="1" w:styleId="60">
    <w:name w:val="Заголовок 6 Знак"/>
    <w:link w:val="6"/>
    <w:uiPriority w:val="9"/>
    <w:semiHidden/>
    <w:rPr>
      <w:rFonts w:ascii="Calibri" w:eastAsia="Times New Roman" w:hAnsi="Calibri" w:cs="Times New Roman"/>
      <w:b/>
      <w:bCs/>
      <w:sz w:val="22"/>
      <w:szCs w:val="22"/>
      <w:lang w:eastAsia="zh-CN"/>
    </w:rPr>
  </w:style>
  <w:style w:type="paragraph" w:customStyle="1" w:styleId="230">
    <w:name w:val="Основной текст 23"/>
    <w:basedOn w:val="a"/>
    <w:pPr>
      <w:ind w:firstLine="567"/>
      <w:jc w:val="both"/>
    </w:pPr>
    <w:rPr>
      <w:rFonts w:ascii="Times New Roman" w:hAnsi="Times New Roman" w:cs="Times New Roman"/>
      <w:color w:val="00000A"/>
      <w:szCs w:val="20"/>
    </w:rPr>
  </w:style>
  <w:style w:type="character" w:customStyle="1" w:styleId="afc">
    <w:name w:val="Абзац списка Знак"/>
    <w:link w:val="afb"/>
    <w:uiPriority w:val="34"/>
    <w:qFormat/>
    <w:locked/>
    <w:rPr>
      <w:sz w:val="24"/>
      <w:szCs w:val="24"/>
      <w:lang w:val="uk-UA" w:eastAsia="uk-UA"/>
    </w:rPr>
  </w:style>
  <w:style w:type="character" w:customStyle="1" w:styleId="13">
    <w:name w:val="Основной текст Знак1"/>
    <w:link w:val="aa"/>
    <w:rPr>
      <w:rFonts w:ascii="Times New Roman CYR" w:hAnsi="Times New Roman CYR" w:cs="Times New Roman CYR"/>
      <w:sz w:val="24"/>
      <w:szCs w:val="24"/>
      <w:lang w:eastAsia="zh-CN"/>
    </w:rPr>
  </w:style>
  <w:style w:type="character" w:customStyle="1" w:styleId="af">
    <w:name w:val="Нижний колонтитул Знак"/>
    <w:link w:val="ae"/>
    <w:rPr>
      <w:rFonts w:ascii="Times New Roman CYR" w:hAnsi="Times New Roman CYR" w:cs="Times New Roman CYR"/>
      <w:sz w:val="24"/>
      <w:szCs w:val="24"/>
      <w:lang w:eastAsia="zh-CN"/>
    </w:rPr>
  </w:style>
  <w:style w:type="character" w:customStyle="1" w:styleId="14">
    <w:name w:val="Текст концевой сноски Знак1"/>
    <w:link w:val="af0"/>
    <w:rPr>
      <w:szCs w:val="24"/>
      <w:lang w:val="uk-UA" w:eastAsia="zh-CN"/>
    </w:rPr>
  </w:style>
  <w:style w:type="character" w:customStyle="1" w:styleId="af3">
    <w:name w:val="Основной текст с отступом Знак"/>
    <w:link w:val="af2"/>
    <w:rPr>
      <w:color w:val="000000"/>
      <w:sz w:val="24"/>
      <w:szCs w:val="24"/>
      <w:lang w:val="uk-UA" w:eastAsia="zh-CN"/>
    </w:rPr>
  </w:style>
  <w:style w:type="character" w:customStyle="1" w:styleId="HTML1">
    <w:name w:val="Стандартный HTML Знак1"/>
    <w:link w:val="HTML0"/>
    <w:rPr>
      <w:rFonts w:ascii="Courier New" w:eastAsia="Courier New" w:hAnsi="Courier New" w:cs="Wingdings"/>
      <w:sz w:val="24"/>
      <w:szCs w:val="24"/>
      <w:lang w:eastAsia="zh-CN"/>
    </w:rPr>
  </w:style>
  <w:style w:type="character" w:customStyle="1" w:styleId="16">
    <w:name w:val="Верхний колонтитул Знак1"/>
    <w:link w:val="af5"/>
    <w:rPr>
      <w:sz w:val="24"/>
      <w:szCs w:val="24"/>
      <w:lang w:val="en-US" w:eastAsia="zh-CN"/>
    </w:rPr>
  </w:style>
  <w:style w:type="character" w:customStyle="1" w:styleId="40">
    <w:name w:val="Заголовок 4 Знак"/>
    <w:link w:val="4"/>
    <w:uiPriority w:val="9"/>
    <w:semiHidden/>
    <w:rPr>
      <w:rFonts w:ascii="Calibri" w:eastAsia="Times New Roman" w:hAnsi="Calibri" w:cs="Times New Roman"/>
      <w:b/>
      <w:bCs/>
      <w:sz w:val="28"/>
      <w:szCs w:val="28"/>
      <w:lang w:eastAsia="zh-CN"/>
    </w:rPr>
  </w:style>
  <w:style w:type="character" w:customStyle="1" w:styleId="af8">
    <w:name w:val="Без интервала Знак"/>
    <w:link w:val="af7"/>
    <w:uiPriority w:val="1"/>
    <w:locked/>
    <w:rPr>
      <w:rFonts w:ascii="Calibri" w:hAnsi="Calibri"/>
      <w:sz w:val="22"/>
      <w:szCs w:val="22"/>
      <w:lang w:eastAsia="zh-CN" w:bidi="ar-SA"/>
    </w:rPr>
  </w:style>
  <w:style w:type="numbering" w:customStyle="1" w:styleId="70">
    <w:name w:val="Импортированный стиль 7"/>
  </w:style>
  <w:style w:type="table" w:customStyle="1" w:styleId="25">
    <w:name w:val="Сетка таблицы2"/>
    <w:basedOn w:val="a1"/>
    <w:next w:val="afd"/>
    <w:uiPriority w:val="39"/>
    <w:rPr>
      <w:rFonts w:eastAsia="Arial Unicode MS"/>
      <w:lang w:val="uk-UA"/>
    </w:rPr>
    <w:tblPr/>
  </w:style>
  <w:style w:type="paragraph" w:customStyle="1" w:styleId="aff2">
    <w:name w:val="Содержимое таблицы"/>
    <w:basedOn w:val="a"/>
    <w:pPr>
      <w:suppressLineNumbers/>
    </w:pPr>
  </w:style>
  <w:style w:type="character" w:customStyle="1" w:styleId="26">
    <w:name w:val="Основний текст (2)_"/>
    <w:link w:val="27"/>
    <w:locked/>
    <w:rPr>
      <w:shd w:val="clear" w:color="auto" w:fill="FFFFFF"/>
    </w:rPr>
  </w:style>
  <w:style w:type="paragraph" w:customStyle="1" w:styleId="27">
    <w:name w:val="Основний текст (2)"/>
    <w:basedOn w:val="a"/>
    <w:link w:val="26"/>
    <w:pPr>
      <w:shd w:val="clear" w:color="auto" w:fill="FFFFFF"/>
      <w:spacing w:before="300" w:after="240" w:line="269" w:lineRule="exact"/>
      <w:jc w:val="both"/>
    </w:pPr>
    <w:rPr>
      <w:rFonts w:ascii="Times New Roman" w:hAnsi="Times New Roman" w:cs="Times New Roman"/>
      <w:sz w:val="20"/>
      <w:szCs w:val="20"/>
      <w:shd w:val="clear" w:color="auto" w:fill="FFFFFF"/>
      <w:lang w:val="en-US" w:eastAsia="en-US"/>
    </w:rPr>
  </w:style>
  <w:style w:type="character" w:customStyle="1" w:styleId="28">
    <w:name w:val="Основной текст (2)_"/>
    <w:link w:val="29"/>
    <w:locked/>
    <w:rPr>
      <w:shd w:val="clear" w:color="auto" w:fill="FFFFFF"/>
    </w:rPr>
  </w:style>
  <w:style w:type="paragraph" w:customStyle="1" w:styleId="29">
    <w:name w:val="Основной текст (2)"/>
    <w:basedOn w:val="a"/>
    <w:link w:val="28"/>
    <w:pPr>
      <w:shd w:val="clear" w:color="auto" w:fill="FFFFFF"/>
      <w:spacing w:before="240" w:line="274" w:lineRule="exact"/>
      <w:ind w:firstLine="640"/>
    </w:pPr>
    <w:rPr>
      <w:rFonts w:ascii="Times New Roman" w:hAnsi="Times New Roman" w:cs="Times New Roman"/>
      <w:sz w:val="20"/>
      <w:szCs w:val="20"/>
      <w:shd w:val="clear" w:color="auto" w:fill="FFFFFF"/>
      <w:lang w:val="en-US" w:eastAsia="en-US"/>
    </w:rPr>
  </w:style>
  <w:style w:type="character" w:styleId="aff3">
    <w:name w:val="annotation reference"/>
    <w:uiPriority w:val="99"/>
    <w:semiHidden/>
    <w:unhideWhenUsed/>
    <w:rPr>
      <w:sz w:val="16"/>
      <w:szCs w:val="16"/>
    </w:rPr>
  </w:style>
  <w:style w:type="paragraph" w:styleId="aff4">
    <w:name w:val="annotation text"/>
    <w:basedOn w:val="a"/>
    <w:link w:val="aff5"/>
    <w:uiPriority w:val="99"/>
    <w:semiHidden/>
    <w:unhideWhenUsed/>
    <w:rPr>
      <w:sz w:val="20"/>
      <w:szCs w:val="20"/>
    </w:rPr>
  </w:style>
  <w:style w:type="character" w:customStyle="1" w:styleId="aff5">
    <w:name w:val="Текст примечания Знак"/>
    <w:link w:val="aff4"/>
    <w:uiPriority w:val="99"/>
    <w:semiHidden/>
    <w:rPr>
      <w:rFonts w:ascii="Times New Roman CYR" w:hAnsi="Times New Roman CYR" w:cs="Times New Roman CYR"/>
      <w:lang w:eastAsia="zh-CN"/>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link w:val="aff6"/>
    <w:uiPriority w:val="99"/>
    <w:semiHidden/>
    <w:rPr>
      <w:rFonts w:ascii="Times New Roman CYR" w:hAnsi="Times New Roman CYR" w:cs="Times New Roman CY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4DF2-2AC2-426B-9052-71B6C9DC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35</Pages>
  <Words>13648</Words>
  <Characters>77797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91263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1</cp:lastModifiedBy>
  <cp:revision>5</cp:revision>
  <cp:lastPrinted>2023-12-22T11:57:00Z</cp:lastPrinted>
  <dcterms:created xsi:type="dcterms:W3CDTF">2024-02-13T11:10:00Z</dcterms:created>
  <dcterms:modified xsi:type="dcterms:W3CDTF">2024-02-15T11:41:00Z</dcterms:modified>
  <cp:version>1048576</cp:version>
</cp:coreProperties>
</file>