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E1" w:rsidRPr="0044421F" w:rsidRDefault="00B61BE1" w:rsidP="00B61BE1">
      <w:pPr>
        <w:keepNext/>
        <w:keepLines/>
        <w:spacing w:after="0" w:line="240" w:lineRule="auto"/>
        <w:ind w:left="6464"/>
        <w:jc w:val="right"/>
        <w:outlineLvl w:val="0"/>
        <w:rPr>
          <w:rFonts w:ascii="Times New Roman" w:hAnsi="Times New Roman" w:cs="Times New Roman"/>
          <w:b/>
          <w:sz w:val="24"/>
          <w:szCs w:val="24"/>
        </w:rPr>
      </w:pPr>
      <w:bookmarkStart w:id="0" w:name="_Hlk153023914"/>
      <w:r w:rsidRPr="0044421F">
        <w:rPr>
          <w:rFonts w:ascii="Times New Roman" w:hAnsi="Times New Roman" w:cs="Times New Roman"/>
          <w:b/>
          <w:sz w:val="24"/>
          <w:szCs w:val="24"/>
        </w:rPr>
        <w:t>Додаток</w:t>
      </w:r>
      <w:r>
        <w:rPr>
          <w:rFonts w:ascii="Times New Roman" w:hAnsi="Times New Roman" w:cs="Times New Roman"/>
          <w:b/>
          <w:sz w:val="24"/>
          <w:szCs w:val="24"/>
        </w:rPr>
        <w:t xml:space="preserve"> </w:t>
      </w:r>
      <w:r w:rsidRPr="0044421F">
        <w:rPr>
          <w:rFonts w:ascii="Times New Roman" w:hAnsi="Times New Roman" w:cs="Times New Roman"/>
          <w:b/>
          <w:sz w:val="24"/>
          <w:szCs w:val="24"/>
        </w:rPr>
        <w:t>3</w:t>
      </w:r>
    </w:p>
    <w:p w:rsidR="00B61BE1" w:rsidRPr="0044421F" w:rsidRDefault="00B61BE1" w:rsidP="00B61BE1">
      <w:pPr>
        <w:keepNext/>
        <w:keepLines/>
        <w:spacing w:after="0" w:line="240" w:lineRule="auto"/>
        <w:ind w:left="6464"/>
        <w:jc w:val="right"/>
        <w:outlineLvl w:val="0"/>
        <w:rPr>
          <w:rFonts w:ascii="Times New Roman" w:hAnsi="Times New Roman" w:cs="Times New Roman"/>
          <w:b/>
          <w:sz w:val="24"/>
          <w:szCs w:val="24"/>
        </w:rPr>
      </w:pPr>
      <w:r>
        <w:rPr>
          <w:rFonts w:ascii="Times New Roman" w:hAnsi="Times New Roman" w:cs="Times New Roman"/>
          <w:b/>
          <w:sz w:val="24"/>
          <w:szCs w:val="24"/>
        </w:rPr>
        <w:t>д</w:t>
      </w:r>
      <w:r w:rsidRPr="0044421F">
        <w:rPr>
          <w:rFonts w:ascii="Times New Roman" w:hAnsi="Times New Roman" w:cs="Times New Roman"/>
          <w:b/>
          <w:sz w:val="24"/>
          <w:szCs w:val="24"/>
        </w:rPr>
        <w:t>о</w:t>
      </w:r>
      <w:r>
        <w:rPr>
          <w:rFonts w:ascii="Times New Roman" w:hAnsi="Times New Roman" w:cs="Times New Roman"/>
          <w:b/>
          <w:sz w:val="24"/>
          <w:szCs w:val="24"/>
        </w:rPr>
        <w:t xml:space="preserve"> </w:t>
      </w:r>
      <w:r w:rsidRPr="0044421F">
        <w:rPr>
          <w:rFonts w:ascii="Times New Roman" w:hAnsi="Times New Roman" w:cs="Times New Roman"/>
          <w:b/>
          <w:sz w:val="24"/>
          <w:szCs w:val="24"/>
        </w:rPr>
        <w:t>тендерної</w:t>
      </w:r>
      <w:r>
        <w:rPr>
          <w:rFonts w:ascii="Times New Roman" w:hAnsi="Times New Roman" w:cs="Times New Roman"/>
          <w:b/>
          <w:sz w:val="24"/>
          <w:szCs w:val="24"/>
        </w:rPr>
        <w:t xml:space="preserve"> </w:t>
      </w:r>
      <w:r w:rsidRPr="0044421F">
        <w:rPr>
          <w:rFonts w:ascii="Times New Roman" w:hAnsi="Times New Roman" w:cs="Times New Roman"/>
          <w:b/>
          <w:sz w:val="24"/>
          <w:szCs w:val="24"/>
        </w:rPr>
        <w:t>документації</w:t>
      </w:r>
      <w:bookmarkEnd w:id="0"/>
    </w:p>
    <w:p w:rsidR="00B61BE1" w:rsidRDefault="00B61BE1" w:rsidP="00B61BE1">
      <w:pPr>
        <w:widowControl w:val="0"/>
        <w:autoSpaceDE w:val="0"/>
        <w:autoSpaceDN w:val="0"/>
        <w:spacing w:after="0" w:line="240" w:lineRule="auto"/>
        <w:ind w:left="246" w:right="689"/>
        <w:jc w:val="center"/>
        <w:rPr>
          <w:rFonts w:ascii="Times New Roman" w:eastAsia="Times New Roman" w:hAnsi="Times New Roman" w:cs="Times New Roman"/>
          <w:b/>
          <w:sz w:val="24"/>
          <w:szCs w:val="24"/>
          <w:lang w:eastAsia="en-US"/>
        </w:rPr>
      </w:pPr>
    </w:p>
    <w:p w:rsidR="00B61BE1" w:rsidRPr="0044421F" w:rsidRDefault="00B61BE1" w:rsidP="00B61BE1">
      <w:pPr>
        <w:widowControl w:val="0"/>
        <w:autoSpaceDE w:val="0"/>
        <w:autoSpaceDN w:val="0"/>
        <w:spacing w:after="0" w:line="240" w:lineRule="auto"/>
        <w:ind w:left="246" w:right="689"/>
        <w:jc w:val="center"/>
        <w:rPr>
          <w:rFonts w:ascii="Times New Roman" w:eastAsia="Times New Roman" w:hAnsi="Times New Roman" w:cs="Times New Roman"/>
          <w:b/>
          <w:sz w:val="24"/>
          <w:szCs w:val="24"/>
          <w:lang w:eastAsia="en-US"/>
        </w:rPr>
      </w:pPr>
    </w:p>
    <w:p w:rsidR="00B61BE1" w:rsidRPr="0044421F" w:rsidRDefault="00B61BE1" w:rsidP="00B61BE1">
      <w:pPr>
        <w:widowControl w:val="0"/>
        <w:tabs>
          <w:tab w:val="left" w:pos="3066"/>
        </w:tabs>
        <w:autoSpaceDE w:val="0"/>
        <w:autoSpaceDN w:val="0"/>
        <w:spacing w:after="0" w:line="275" w:lineRule="exact"/>
        <w:ind w:left="246"/>
        <w:jc w:val="center"/>
        <w:outlineLvl w:val="0"/>
        <w:rPr>
          <w:rFonts w:ascii="Times New Roman" w:eastAsia="Times New Roman" w:hAnsi="Times New Roman" w:cs="Times New Roman"/>
          <w:bCs/>
          <w:sz w:val="24"/>
          <w:szCs w:val="24"/>
          <w:lang w:eastAsia="en-US"/>
        </w:rPr>
      </w:pPr>
      <w:r>
        <w:rPr>
          <w:rFonts w:ascii="Times New Roman" w:eastAsia="Times New Roman" w:hAnsi="Times New Roman" w:cs="Times New Roman"/>
          <w:b/>
          <w:bCs/>
          <w:sz w:val="24"/>
          <w:szCs w:val="24"/>
          <w:lang w:eastAsia="en-US"/>
        </w:rPr>
        <w:t>Д</w:t>
      </w:r>
      <w:r w:rsidRPr="0044421F">
        <w:rPr>
          <w:rFonts w:ascii="Times New Roman" w:eastAsia="Times New Roman" w:hAnsi="Times New Roman" w:cs="Times New Roman"/>
          <w:b/>
          <w:bCs/>
          <w:sz w:val="24"/>
          <w:szCs w:val="24"/>
          <w:lang w:eastAsia="en-US"/>
        </w:rPr>
        <w:t>ОГОВІР№</w:t>
      </w:r>
      <w:r w:rsidRPr="0044421F">
        <w:rPr>
          <w:rFonts w:ascii="Times New Roman" w:eastAsia="Times New Roman" w:hAnsi="Times New Roman" w:cs="Times New Roman"/>
          <w:bCs/>
          <w:sz w:val="24"/>
          <w:szCs w:val="24"/>
          <w:u w:val="single"/>
          <w:lang w:eastAsia="en-US"/>
        </w:rPr>
        <w:tab/>
      </w:r>
    </w:p>
    <w:p w:rsidR="00B61BE1" w:rsidRPr="0044421F" w:rsidRDefault="00B61BE1" w:rsidP="00B61BE1">
      <w:pPr>
        <w:widowControl w:val="0"/>
        <w:autoSpaceDE w:val="0"/>
        <w:autoSpaceDN w:val="0"/>
        <w:spacing w:after="0" w:line="275" w:lineRule="exact"/>
        <w:ind w:left="246" w:right="666"/>
        <w:jc w:val="center"/>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Про</w:t>
      </w:r>
      <w:r>
        <w:rPr>
          <w:rFonts w:ascii="Times New Roman" w:eastAsia="Times New Roman" w:hAnsi="Times New Roman" w:cs="Times New Roman"/>
          <w:sz w:val="24"/>
          <w:szCs w:val="24"/>
          <w:lang w:eastAsia="en-US"/>
        </w:rPr>
        <w:t xml:space="preserve"> </w:t>
      </w:r>
      <w:r w:rsidRPr="0044421F">
        <w:rPr>
          <w:rFonts w:ascii="Times New Roman" w:eastAsia="Times New Roman" w:hAnsi="Times New Roman" w:cs="Times New Roman"/>
          <w:sz w:val="24"/>
          <w:szCs w:val="24"/>
          <w:lang w:eastAsia="en-US"/>
        </w:rPr>
        <w:t>надання</w:t>
      </w:r>
      <w:r>
        <w:rPr>
          <w:rFonts w:ascii="Times New Roman" w:eastAsia="Times New Roman" w:hAnsi="Times New Roman" w:cs="Times New Roman"/>
          <w:sz w:val="24"/>
          <w:szCs w:val="24"/>
          <w:lang w:eastAsia="en-US"/>
        </w:rPr>
        <w:t xml:space="preserve"> </w:t>
      </w:r>
      <w:r w:rsidRPr="0044421F">
        <w:rPr>
          <w:rFonts w:ascii="Times New Roman" w:eastAsia="Times New Roman" w:hAnsi="Times New Roman" w:cs="Times New Roman"/>
          <w:sz w:val="24"/>
          <w:szCs w:val="24"/>
          <w:lang w:eastAsia="en-US"/>
        </w:rPr>
        <w:t>послуг</w:t>
      </w:r>
      <w:r>
        <w:rPr>
          <w:rFonts w:ascii="Times New Roman" w:eastAsia="Times New Roman" w:hAnsi="Times New Roman" w:cs="Times New Roman"/>
          <w:sz w:val="24"/>
          <w:szCs w:val="24"/>
          <w:lang w:eastAsia="en-US"/>
        </w:rPr>
        <w:t xml:space="preserve"> </w:t>
      </w:r>
      <w:r w:rsidRPr="0044421F">
        <w:rPr>
          <w:rFonts w:ascii="Times New Roman" w:eastAsia="Times New Roman" w:hAnsi="Times New Roman" w:cs="Times New Roman"/>
          <w:sz w:val="24"/>
          <w:szCs w:val="24"/>
          <w:lang w:eastAsia="en-US"/>
        </w:rPr>
        <w:t>харчування</w:t>
      </w:r>
    </w:p>
    <w:p w:rsidR="00B61BE1" w:rsidRPr="0044421F" w:rsidRDefault="00B61BE1" w:rsidP="00B61BE1">
      <w:pPr>
        <w:keepNext/>
        <w:keepLines/>
        <w:tabs>
          <w:tab w:val="left" w:pos="6901"/>
          <w:tab w:val="left" w:pos="7621"/>
          <w:tab w:val="left" w:pos="8793"/>
        </w:tabs>
        <w:spacing w:after="120"/>
        <w:outlineLvl w:val="0"/>
        <w:rPr>
          <w:spacing w:val="49"/>
          <w:sz w:val="24"/>
          <w:szCs w:val="24"/>
        </w:rPr>
      </w:pPr>
      <w:r w:rsidRPr="0044421F">
        <w:rPr>
          <w:rFonts w:ascii="Times New Roman" w:eastAsia="Times New Roman" w:hAnsi="Times New Roman" w:cs="Times New Roman"/>
          <w:sz w:val="24"/>
          <w:szCs w:val="24"/>
          <w:lang w:eastAsia="en-US"/>
        </w:rPr>
        <w:t xml:space="preserve">м._______________                                   </w:t>
      </w:r>
      <w:r w:rsidRPr="0044421F">
        <w:rPr>
          <w:rFonts w:ascii="Times New Roman" w:eastAsia="Times New Roman" w:hAnsi="Times New Roman" w:cs="Times New Roman"/>
          <w:sz w:val="24"/>
          <w:szCs w:val="24"/>
          <w:lang w:eastAsia="en-US"/>
        </w:rPr>
        <w:tab/>
        <w:t xml:space="preserve"> «____» _________202__</w:t>
      </w:r>
    </w:p>
    <w:p w:rsidR="00B61BE1" w:rsidRPr="00F260CE" w:rsidRDefault="00B61BE1" w:rsidP="00B61BE1">
      <w:pPr>
        <w:spacing w:after="0" w:line="264" w:lineRule="auto"/>
        <w:ind w:left="-567" w:right="305" w:firstLine="425"/>
        <w:jc w:val="both"/>
        <w:rPr>
          <w:rFonts w:ascii="Times New Roman" w:eastAsia="Times New Roman" w:hAnsi="Times New Roman" w:cs="Times New Roman"/>
          <w:sz w:val="24"/>
          <w:szCs w:val="24"/>
        </w:rPr>
      </w:pPr>
      <w:r w:rsidRPr="00F260CE">
        <w:rPr>
          <w:rFonts w:ascii="Times New Roman" w:hAnsi="Times New Roman" w:cs="Times New Roman"/>
          <w:b/>
          <w:bCs/>
          <w:sz w:val="24"/>
          <w:szCs w:val="24"/>
        </w:rPr>
        <w:t>Комунальне некомерційне підприємство "Хмельницька обласна лікарня" Хмельницької обласної ради</w:t>
      </w:r>
      <w:r w:rsidRPr="00F260CE">
        <w:rPr>
          <w:rFonts w:ascii="Times New Roman" w:hAnsi="Times New Roman" w:cs="Times New Roman"/>
          <w:bCs/>
          <w:sz w:val="24"/>
          <w:szCs w:val="24"/>
        </w:rPr>
        <w:t>, в особі директора Цуглевича Якова Миколайовича, що діє на підставі Статуту (далі - Замовник)</w:t>
      </w:r>
      <w:r w:rsidRPr="00F260CE">
        <w:rPr>
          <w:rFonts w:ascii="Times New Roman" w:hAnsi="Times New Roman" w:cs="Times New Roman"/>
          <w:b/>
          <w:bCs/>
          <w:sz w:val="24"/>
          <w:szCs w:val="24"/>
        </w:rPr>
        <w:t>,</w:t>
      </w:r>
      <w:r w:rsidRPr="00F260CE">
        <w:rPr>
          <w:rFonts w:ascii="Times New Roman" w:hAnsi="Times New Roman" w:cs="Times New Roman"/>
          <w:sz w:val="24"/>
          <w:szCs w:val="24"/>
        </w:rPr>
        <w:t xml:space="preserve"> з однієї сторони, та</w:t>
      </w:r>
      <w:r w:rsidRPr="00F260CE">
        <w:rPr>
          <w:rFonts w:ascii="Times New Roman" w:eastAsia="Times New Roman" w:hAnsi="Times New Roman" w:cs="Times New Roman"/>
          <w:sz w:val="24"/>
          <w:szCs w:val="24"/>
        </w:rPr>
        <w:t xml:space="preserve"> </w:t>
      </w:r>
    </w:p>
    <w:p w:rsidR="00B61BE1" w:rsidRPr="00F260CE" w:rsidRDefault="00B61BE1" w:rsidP="00B61BE1">
      <w:pPr>
        <w:spacing w:after="0" w:line="264" w:lineRule="auto"/>
        <w:ind w:left="-567" w:right="305" w:firstLine="425"/>
        <w:jc w:val="both"/>
        <w:rPr>
          <w:rFonts w:ascii="Times New Roman" w:eastAsia="Times New Roman" w:hAnsi="Times New Roman" w:cs="Times New Roman"/>
          <w:sz w:val="24"/>
          <w:szCs w:val="24"/>
        </w:rPr>
      </w:pPr>
      <w:r w:rsidRPr="00F260CE">
        <w:rPr>
          <w:rFonts w:ascii="Times New Roman" w:eastAsia="Times New Roman" w:hAnsi="Times New Roman" w:cs="Times New Roman"/>
          <w:sz w:val="24"/>
          <w:szCs w:val="24"/>
        </w:rPr>
        <w:t xml:space="preserve">___________________________ в особі ___________________________, що діє на підставі ___________(далі – Виконавець) уклали цей договір про надання послуг (далі – Договір). </w:t>
      </w:r>
    </w:p>
    <w:p w:rsidR="00B61BE1" w:rsidRPr="0044421F" w:rsidRDefault="00B61BE1" w:rsidP="00B61BE1">
      <w:pPr>
        <w:widowControl w:val="0"/>
        <w:autoSpaceDE w:val="0"/>
        <w:autoSpaceDN w:val="0"/>
        <w:spacing w:before="5" w:after="0" w:line="240" w:lineRule="auto"/>
        <w:ind w:left="-567"/>
        <w:rPr>
          <w:rFonts w:ascii="Times New Roman" w:eastAsia="Times New Roman" w:hAnsi="Times New Roman" w:cs="Times New Roman"/>
          <w:sz w:val="24"/>
          <w:szCs w:val="24"/>
          <w:lang w:eastAsia="en-US"/>
        </w:rPr>
      </w:pPr>
    </w:p>
    <w:p w:rsidR="00B61BE1" w:rsidRPr="0044421F" w:rsidRDefault="00B61BE1" w:rsidP="00B61BE1">
      <w:pPr>
        <w:widowControl w:val="0"/>
        <w:numPr>
          <w:ilvl w:val="3"/>
          <w:numId w:val="10"/>
        </w:numPr>
        <w:autoSpaceDE w:val="0"/>
        <w:autoSpaceDN w:val="0"/>
        <w:spacing w:after="0" w:line="240" w:lineRule="auto"/>
        <w:ind w:left="-567" w:right="283" w:firstLine="142"/>
        <w:jc w:val="center"/>
        <w:outlineLvl w:val="0"/>
        <w:rPr>
          <w:rFonts w:ascii="Times New Roman" w:eastAsia="Times New Roman" w:hAnsi="Times New Roman" w:cs="Times New Roman"/>
          <w:b/>
          <w:bCs/>
          <w:sz w:val="24"/>
          <w:szCs w:val="24"/>
          <w:lang w:eastAsia="en-US" w:bidi="uk-UA"/>
        </w:rPr>
      </w:pPr>
      <w:bookmarkStart w:id="1" w:name="1._ПРЕДМЕТ_ДОГОВОРУ"/>
      <w:bookmarkEnd w:id="1"/>
      <w:r w:rsidRPr="0044421F">
        <w:rPr>
          <w:rFonts w:ascii="Times New Roman" w:eastAsia="Times New Roman" w:hAnsi="Times New Roman" w:cs="Times New Roman"/>
          <w:b/>
          <w:bCs/>
          <w:sz w:val="24"/>
          <w:szCs w:val="24"/>
          <w:lang w:eastAsia="en-US" w:bidi="uk-UA"/>
        </w:rPr>
        <w:t>ПРЕДМЕТДОГОВОРУ</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1.2. Найменування послуг: </w:t>
      </w:r>
      <w:r w:rsidRPr="00B61BE1">
        <w:rPr>
          <w:rFonts w:ascii="Times New Roman" w:eastAsia="Times New Roman" w:hAnsi="Times New Roman" w:cs="Times New Roman"/>
          <w:b/>
          <w:bCs/>
          <w:sz w:val="24"/>
          <w:szCs w:val="24"/>
          <w:lang w:val="ru-RU" w:eastAsia="en-US" w:bidi="uk-UA"/>
        </w:rPr>
        <w:t>«код ДК 021:2015 – 55520000-1 – «Кейтерингові послуги» (Послуги з організації лікувального харчування Центру профілактики та боротьби із СНІДом КНП «ХОЛ» ХОР)»</w:t>
      </w:r>
      <w:r w:rsidRPr="00B61BE1">
        <w:rPr>
          <w:rFonts w:ascii="Times New Roman" w:eastAsia="Times New Roman" w:hAnsi="Times New Roman" w:cs="Times New Roman"/>
          <w:sz w:val="24"/>
          <w:szCs w:val="24"/>
          <w:lang w:eastAsia="en-US" w:bidi="uk-UA"/>
        </w:rPr>
        <w:t xml:space="preserve"> (далі – послуги).</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1.4. Послуги надаються партіями за окремими заявками Замовника. Порядок формування, надання заявок та надання послуг регулюється цим Договором. </w:t>
      </w:r>
    </w:p>
    <w:p w:rsidR="00B61BE1" w:rsidRPr="0044421F" w:rsidRDefault="00B61BE1" w:rsidP="00B61BE1">
      <w:pPr>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п.п. 1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шляхом укладання додаткової угоди до цього Договору.</w:t>
      </w:r>
    </w:p>
    <w:p w:rsidR="00B61BE1" w:rsidRPr="0044421F" w:rsidRDefault="00B61BE1" w:rsidP="00B61BE1">
      <w:pPr>
        <w:widowControl w:val="0"/>
        <w:numPr>
          <w:ilvl w:val="3"/>
          <w:numId w:val="10"/>
        </w:numPr>
        <w:autoSpaceDE w:val="0"/>
        <w:autoSpaceDN w:val="0"/>
        <w:spacing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ЯКІСТЬПОСЛУГ</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shd w:val="clear" w:color="auto" w:fill="FAFAFA"/>
          <w:lang w:eastAsia="zh-CN" w:bidi="uk-UA"/>
        </w:rPr>
      </w:pPr>
      <w:r w:rsidRPr="0044421F">
        <w:rPr>
          <w:rFonts w:ascii="Times New Roman" w:eastAsia="Times New Roman" w:hAnsi="Times New Roman" w:cs="Times New Roman"/>
          <w:sz w:val="24"/>
          <w:szCs w:val="24"/>
          <w:lang w:eastAsia="zh-CN" w:bidi="uk-UA"/>
        </w:rPr>
        <w:t xml:space="preserve">Виконавець зобов’язаний надати Замовнику послуги, якість яких відповідає умовам надання послуг у сфері громадського харчування відповідно до чинного законодавства та </w:t>
      </w:r>
      <w:r w:rsidRPr="0044421F">
        <w:rPr>
          <w:rFonts w:ascii="Times New Roman" w:eastAsia="Times New Roman" w:hAnsi="Times New Roman" w:cs="Times New Roman"/>
          <w:bCs/>
          <w:sz w:val="24"/>
          <w:szCs w:val="24"/>
          <w:lang w:eastAsia="zh-CN" w:bidi="uk-UA"/>
        </w:rPr>
        <w:t>вимог Закону України «Про основні принципи та вимоги до безпечності та якості харчових продуктів»</w:t>
      </w:r>
      <w:r w:rsidRPr="0044421F">
        <w:rPr>
          <w:rFonts w:ascii="Times New Roman" w:eastAsia="Times New Roman" w:hAnsi="Times New Roman" w:cs="Times New Roman"/>
          <w:sz w:val="24"/>
          <w:szCs w:val="24"/>
          <w:shd w:val="clear" w:color="auto" w:fill="FAFAFA"/>
          <w:lang w:eastAsia="zh-CN" w:bidi="uk-UA"/>
        </w:rPr>
        <w:t>.</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zh-CN"/>
        </w:rPr>
      </w:pPr>
      <w:r w:rsidRPr="0044421F">
        <w:rPr>
          <w:rFonts w:ascii="Times New Roman" w:eastAsia="Times New Roman" w:hAnsi="Times New Roman" w:cs="Times New Roman"/>
          <w:sz w:val="24"/>
          <w:szCs w:val="24"/>
          <w:lang w:eastAsia="en-US" w:bidi="uk-UA"/>
        </w:rPr>
        <w:t>Виконавець зобов’язується щоденно проводити бракераж страв у відповідності з чинним законодавством України.</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zh-CN"/>
        </w:rPr>
      </w:pPr>
      <w:r w:rsidRPr="0044421F">
        <w:rPr>
          <w:rFonts w:ascii="Times New Roman" w:eastAsia="Times New Roman" w:hAnsi="Times New Roman" w:cs="Times New Roman"/>
          <w:sz w:val="24"/>
          <w:szCs w:val="24"/>
          <w:lang w:eastAsia="zh-CN" w:bidi="uk-UA"/>
        </w:rPr>
        <w:t xml:space="preserve"> 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zh-CN" w:bidi="uk-UA"/>
        </w:rPr>
      </w:pPr>
      <w:r w:rsidRPr="0044421F">
        <w:rPr>
          <w:rFonts w:ascii="Times New Roman" w:eastAsia="Times New Roman" w:hAnsi="Times New Roman" w:cs="Times New Roman"/>
          <w:sz w:val="24"/>
          <w:szCs w:val="24"/>
          <w:lang w:eastAsia="zh-CN" w:bidi="uk-UA"/>
        </w:rPr>
        <w:t>2.</w:t>
      </w:r>
      <w:r w:rsidR="00724C9E">
        <w:rPr>
          <w:rFonts w:ascii="Times New Roman" w:eastAsia="Times New Roman" w:hAnsi="Times New Roman" w:cs="Times New Roman"/>
          <w:sz w:val="24"/>
          <w:szCs w:val="24"/>
          <w:lang w:eastAsia="zh-CN" w:bidi="uk-UA"/>
        </w:rPr>
        <w:t>5</w:t>
      </w:r>
      <w:r w:rsidRPr="0044421F">
        <w:rPr>
          <w:rFonts w:ascii="Times New Roman" w:eastAsia="Times New Roman" w:hAnsi="Times New Roman" w:cs="Times New Roman"/>
          <w:sz w:val="24"/>
          <w:szCs w:val="24"/>
          <w:lang w:eastAsia="zh-CN" w:bidi="uk-UA"/>
        </w:rPr>
        <w:t>. Під час надання послуг з харчування повинні застосовуватися заходи із захисту довкілля, передбачені законодавством України.</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zh-CN" w:bidi="uk-UA"/>
        </w:rPr>
      </w:pPr>
      <w:r w:rsidRPr="0044421F">
        <w:rPr>
          <w:rFonts w:ascii="Times New Roman" w:eastAsia="Times New Roman" w:hAnsi="Times New Roman" w:cs="Times New Roman"/>
          <w:sz w:val="24"/>
          <w:szCs w:val="24"/>
          <w:lang w:eastAsia="zh-CN" w:bidi="uk-UA"/>
        </w:rPr>
        <w:t>2.</w:t>
      </w:r>
      <w:r w:rsidR="00724C9E">
        <w:rPr>
          <w:rFonts w:ascii="Times New Roman" w:eastAsia="Times New Roman" w:hAnsi="Times New Roman" w:cs="Times New Roman"/>
          <w:sz w:val="24"/>
          <w:szCs w:val="24"/>
          <w:lang w:eastAsia="zh-CN" w:bidi="uk-UA"/>
        </w:rPr>
        <w:t>6</w:t>
      </w:r>
      <w:r w:rsidRPr="0044421F">
        <w:rPr>
          <w:rFonts w:ascii="Times New Roman" w:eastAsia="Times New Roman" w:hAnsi="Times New Roman" w:cs="Times New Roman"/>
          <w:sz w:val="24"/>
          <w:szCs w:val="24"/>
          <w:lang w:eastAsia="zh-CN" w:bidi="uk-UA"/>
        </w:rPr>
        <w:t xml:space="preserve">. </w:t>
      </w:r>
      <w:r w:rsidRPr="0044421F">
        <w:rPr>
          <w:rFonts w:ascii="Times New Roman" w:eastAsia="Times New Roman" w:hAnsi="Times New Roman" w:cs="Times New Roman"/>
          <w:sz w:val="24"/>
          <w:szCs w:val="24"/>
          <w:lang w:eastAsia="en-US" w:bidi="uk-UA"/>
        </w:rPr>
        <w:t>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zh-CN" w:bidi="uk-UA"/>
        </w:rPr>
        <w:t>2.</w:t>
      </w:r>
      <w:r w:rsidR="00724C9E">
        <w:rPr>
          <w:rFonts w:ascii="Times New Roman" w:eastAsia="Times New Roman" w:hAnsi="Times New Roman" w:cs="Times New Roman"/>
          <w:sz w:val="24"/>
          <w:szCs w:val="24"/>
          <w:lang w:eastAsia="zh-CN" w:bidi="uk-UA"/>
        </w:rPr>
        <w:t>7</w:t>
      </w:r>
      <w:r w:rsidRPr="0044421F">
        <w:rPr>
          <w:rFonts w:ascii="Times New Roman" w:eastAsia="Times New Roman" w:hAnsi="Times New Roman" w:cs="Times New Roman"/>
          <w:sz w:val="24"/>
          <w:szCs w:val="24"/>
          <w:lang w:eastAsia="zh-CN" w:bidi="uk-UA"/>
        </w:rPr>
        <w:t xml:space="preserve">. </w:t>
      </w:r>
      <w:r w:rsidRPr="0044421F">
        <w:rPr>
          <w:rFonts w:ascii="Times New Roman" w:eastAsia="Times New Roman" w:hAnsi="Times New Roman" w:cs="Times New Roman"/>
          <w:sz w:val="24"/>
          <w:szCs w:val="24"/>
          <w:lang w:eastAsia="en-US" w:bidi="uk-UA"/>
        </w:rPr>
        <w:t xml:space="preserve">Претензії по кількості та якості поставлених готових страв приймаються в момент фактичної поставки. Претензії заявлені Замовником після отримання готових страв до розгляду </w:t>
      </w:r>
      <w:r w:rsidRPr="0044421F">
        <w:rPr>
          <w:rFonts w:ascii="Times New Roman" w:eastAsia="Times New Roman" w:hAnsi="Times New Roman" w:cs="Times New Roman"/>
          <w:sz w:val="24"/>
          <w:szCs w:val="24"/>
          <w:lang w:eastAsia="en-US" w:bidi="uk-UA"/>
        </w:rPr>
        <w:lastRenderedPageBreak/>
        <w:t>не приймаються та не підлягають задоволенню.</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2.</w:t>
      </w:r>
      <w:r w:rsidR="00724C9E">
        <w:rPr>
          <w:rFonts w:ascii="Times New Roman" w:eastAsia="Times New Roman" w:hAnsi="Times New Roman" w:cs="Times New Roman"/>
          <w:sz w:val="24"/>
          <w:szCs w:val="24"/>
          <w:lang w:eastAsia="en-US" w:bidi="uk-UA"/>
        </w:rPr>
        <w:t>8</w:t>
      </w:r>
      <w:r w:rsidRPr="0044421F">
        <w:rPr>
          <w:rFonts w:ascii="Times New Roman" w:eastAsia="Times New Roman" w:hAnsi="Times New Roman" w:cs="Times New Roman"/>
          <w:sz w:val="24"/>
          <w:szCs w:val="24"/>
          <w:lang w:eastAsia="en-US" w:bidi="uk-UA"/>
        </w:rPr>
        <w:t xml:space="preserve">. Готові страви доставляються з місця приготування їжі та роздаються пацієнтам (після перевірки відповідальною особою Замовника) шляхом видачі готових страв персоналом Виконавця кожному пацієнту особисто, згідно затвердженого графіку прийому їжі в закладі охорони здоров'я (їжа видається буфетниками або іншим призначеним персоналом безпосередньо пацієнтам). </w:t>
      </w:r>
    </w:p>
    <w:p w:rsidR="00B61BE1" w:rsidRPr="0044421F" w:rsidRDefault="00B61BE1" w:rsidP="00B61BE1">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ЦІНАДОГОВОРУ</w:t>
      </w:r>
    </w:p>
    <w:p w:rsidR="00B61BE1"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b/>
          <w:bCs/>
          <w:sz w:val="24"/>
          <w:szCs w:val="24"/>
          <w:lang w:eastAsia="en-US" w:bidi="uk-UA"/>
        </w:rPr>
      </w:pPr>
      <w:r>
        <w:rPr>
          <w:rFonts w:ascii="Times New Roman" w:eastAsia="Times New Roman" w:hAnsi="Times New Roman" w:cs="Times New Roman"/>
          <w:sz w:val="24"/>
          <w:szCs w:val="24"/>
          <w:lang w:eastAsia="en-US" w:bidi="uk-UA"/>
        </w:rPr>
        <w:t xml:space="preserve">3.1. </w:t>
      </w:r>
      <w:r w:rsidRPr="00F260CE">
        <w:rPr>
          <w:rFonts w:ascii="Times New Roman" w:eastAsia="Times New Roman" w:hAnsi="Times New Roman" w:cs="Times New Roman"/>
          <w:sz w:val="24"/>
          <w:szCs w:val="24"/>
        </w:rPr>
        <w:t>Загальна вартість послуг становить _________________ грн. (_________________________________________</w:t>
      </w:r>
      <w:r>
        <w:rPr>
          <w:rFonts w:ascii="Times New Roman" w:eastAsia="Times New Roman" w:hAnsi="Times New Roman" w:cs="Times New Roman"/>
          <w:sz w:val="24"/>
          <w:szCs w:val="24"/>
        </w:rPr>
        <w:t>________________) без ПДВ</w:t>
      </w:r>
      <w:r w:rsidRPr="0044421F">
        <w:rPr>
          <w:rFonts w:ascii="Times New Roman" w:eastAsia="Times New Roman" w:hAnsi="Times New Roman" w:cs="Times New Roman"/>
          <w:b/>
          <w:bCs/>
          <w:sz w:val="24"/>
          <w:szCs w:val="24"/>
          <w:lang w:eastAsia="en-US" w:bidi="uk-UA"/>
        </w:rPr>
        <w:t>.</w:t>
      </w:r>
    </w:p>
    <w:p w:rsidR="00B61BE1" w:rsidRPr="00B61BE1"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b/>
          <w:bCs/>
          <w:i/>
          <w:sz w:val="20"/>
          <w:szCs w:val="20"/>
          <w:lang w:eastAsia="en-US" w:bidi="uk-UA"/>
        </w:rPr>
      </w:pPr>
      <w:r w:rsidRPr="00B61BE1">
        <w:rPr>
          <w:rFonts w:ascii="Times New Roman" w:eastAsia="Times New Roman" w:hAnsi="Times New Roman" w:cs="Times New Roman"/>
          <w:i/>
          <w:sz w:val="20"/>
          <w:szCs w:val="20"/>
          <w:lang w:eastAsia="en-US" w:bidi="uk-UA"/>
        </w:rPr>
        <w:t>Звільнен</w:t>
      </w:r>
      <w:r>
        <w:rPr>
          <w:rFonts w:ascii="Times New Roman" w:eastAsia="Times New Roman" w:hAnsi="Times New Roman" w:cs="Times New Roman"/>
          <w:i/>
          <w:sz w:val="20"/>
          <w:szCs w:val="20"/>
          <w:lang w:eastAsia="en-US" w:bidi="uk-UA"/>
        </w:rPr>
        <w:t xml:space="preserve">а </w:t>
      </w:r>
      <w:r w:rsidRPr="00B61BE1">
        <w:rPr>
          <w:rFonts w:ascii="Times New Roman" w:eastAsia="Times New Roman" w:hAnsi="Times New Roman" w:cs="Times New Roman"/>
          <w:i/>
          <w:sz w:val="20"/>
          <w:szCs w:val="20"/>
          <w:lang w:eastAsia="en-US" w:bidi="uk-UA"/>
        </w:rPr>
        <w:t>від ПДВ послуг щодо забезпечення харчування у закладах охорони здоров’я, відповідно до підпункту «г» 197.1.7 пункту 197.1 статті 197 Податкового кодексу України від 02.12.2010 року № 2755-VI.</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3.2. Ціна цього Договору може бути зменшена за взаємною згодою Сторін.</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3.3. Будь-які розрахунки за цим Договором здійснюються у національній валюті України – гривні.</w:t>
      </w:r>
    </w:p>
    <w:p w:rsidR="00B61BE1" w:rsidRPr="0044421F" w:rsidRDefault="00B61BE1" w:rsidP="00B61BE1">
      <w:pPr>
        <w:widowControl w:val="0"/>
        <w:autoSpaceDE w:val="0"/>
        <w:autoSpaceDN w:val="0"/>
        <w:spacing w:after="0" w:line="240" w:lineRule="auto"/>
        <w:ind w:left="-567" w:right="283"/>
        <w:rPr>
          <w:rFonts w:ascii="Times New Roman" w:eastAsia="Times New Roman" w:hAnsi="Times New Roman" w:cs="Times New Roman"/>
          <w:b/>
          <w:sz w:val="24"/>
          <w:szCs w:val="24"/>
          <w:lang w:eastAsia="en-US" w:bidi="uk-UA"/>
        </w:rPr>
      </w:pPr>
    </w:p>
    <w:p w:rsidR="00B61BE1" w:rsidRPr="0044421F" w:rsidRDefault="00B61BE1" w:rsidP="00B61BE1">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 xml:space="preserve">ПОРЯДОК </w:t>
      </w:r>
      <w:r w:rsidRPr="0044421F">
        <w:rPr>
          <w:rFonts w:ascii="Times New Roman" w:eastAsia="Times New Roman" w:hAnsi="Times New Roman" w:cs="Times New Roman"/>
          <w:b/>
          <w:bCs/>
          <w:spacing w:val="-2"/>
          <w:sz w:val="24"/>
          <w:szCs w:val="24"/>
          <w:lang w:eastAsia="en-US" w:bidi="uk-UA"/>
        </w:rPr>
        <w:t xml:space="preserve">ЗДІЙСНЕННЯ </w:t>
      </w:r>
      <w:r w:rsidRPr="0044421F">
        <w:rPr>
          <w:rFonts w:ascii="Times New Roman" w:eastAsia="Times New Roman" w:hAnsi="Times New Roman" w:cs="Times New Roman"/>
          <w:b/>
          <w:bCs/>
          <w:sz w:val="24"/>
          <w:szCs w:val="24"/>
          <w:lang w:eastAsia="en-US" w:bidi="uk-UA"/>
        </w:rPr>
        <w:t>ОПЛАТИ</w:t>
      </w:r>
    </w:p>
    <w:p w:rsidR="00B61BE1" w:rsidRPr="0044421F" w:rsidRDefault="00B61BE1" w:rsidP="00B61BE1">
      <w:pPr>
        <w:widowControl w:val="0"/>
        <w:numPr>
          <w:ilvl w:val="1"/>
          <w:numId w:val="11"/>
        </w:numPr>
        <w:tabs>
          <w:tab w:val="left" w:pos="-142"/>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Розрахунки здійснюються Замовником протягом 5 (п’яти)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B61BE1" w:rsidRPr="0044421F" w:rsidRDefault="00B61BE1" w:rsidP="00B61BE1">
      <w:pPr>
        <w:widowControl w:val="0"/>
        <w:numPr>
          <w:ilvl w:val="1"/>
          <w:numId w:val="11"/>
        </w:numPr>
        <w:tabs>
          <w:tab w:val="left" w:pos="-142"/>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Виконавець надає Замовнику належним чином оформлений Акт наданих послуг за кожні 7 днів поточногомісяця.</w:t>
      </w:r>
    </w:p>
    <w:p w:rsidR="00B61BE1" w:rsidRPr="0044421F" w:rsidRDefault="00B61BE1" w:rsidP="00B61BE1">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ПОРЯДОК</w:t>
      </w:r>
      <w:r w:rsidRPr="0044421F">
        <w:rPr>
          <w:rFonts w:ascii="Times New Roman" w:eastAsia="Times New Roman" w:hAnsi="Times New Roman" w:cs="Times New Roman"/>
          <w:b/>
          <w:bCs/>
          <w:sz w:val="24"/>
          <w:szCs w:val="24"/>
          <w:lang w:eastAsia="en-US" w:bidi="uk-UA"/>
        </w:rPr>
        <w:t xml:space="preserve"> НАДАННЯПОСЛУГ</w:t>
      </w:r>
    </w:p>
    <w:p w:rsidR="00B61BE1" w:rsidRPr="0044421F" w:rsidRDefault="00724C9E" w:rsidP="00724C9E">
      <w:pPr>
        <w:widowControl w:val="0"/>
        <w:tabs>
          <w:tab w:val="left" w:pos="-284"/>
        </w:tabs>
        <w:autoSpaceDE w:val="0"/>
        <w:autoSpaceDN w:val="0"/>
        <w:spacing w:before="63"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5.1. </w:t>
      </w:r>
      <w:r w:rsidR="00B61BE1" w:rsidRPr="0044421F">
        <w:rPr>
          <w:rFonts w:ascii="Times New Roman" w:eastAsia="Times New Roman" w:hAnsi="Times New Roman" w:cs="Times New Roman"/>
          <w:sz w:val="24"/>
          <w:szCs w:val="24"/>
          <w:lang w:eastAsia="en-US" w:bidi="uk-UA"/>
        </w:rPr>
        <w:t xml:space="preserve">Строк надання послуг: </w:t>
      </w:r>
      <w:r w:rsidR="00B61BE1" w:rsidRPr="0044421F">
        <w:rPr>
          <w:rFonts w:ascii="Times New Roman" w:eastAsia="Times New Roman" w:hAnsi="Times New Roman" w:cs="Times New Roman"/>
          <w:sz w:val="24"/>
          <w:szCs w:val="24"/>
          <w:lang w:bidi="uk-UA"/>
        </w:rPr>
        <w:t>до 31.12.202</w:t>
      </w:r>
      <w:r w:rsidR="00B61BE1" w:rsidRPr="0044421F">
        <w:rPr>
          <w:rFonts w:ascii="Times New Roman" w:eastAsia="Times New Roman" w:hAnsi="Times New Roman" w:cs="Times New Roman"/>
          <w:sz w:val="24"/>
          <w:szCs w:val="24"/>
          <w:lang w:val="ru-RU" w:bidi="uk-UA"/>
        </w:rPr>
        <w:t>4</w:t>
      </w:r>
      <w:r w:rsidR="00B61BE1" w:rsidRPr="0044421F">
        <w:rPr>
          <w:rFonts w:ascii="Times New Roman" w:eastAsia="Times New Roman" w:hAnsi="Times New Roman" w:cs="Times New Roman"/>
          <w:sz w:val="24"/>
          <w:szCs w:val="24"/>
          <w:lang w:bidi="uk-UA"/>
        </w:rPr>
        <w:t xml:space="preserve"> року.</w:t>
      </w:r>
    </w:p>
    <w:p w:rsidR="00B61BE1" w:rsidRPr="0044421F" w:rsidRDefault="00724C9E" w:rsidP="00724C9E">
      <w:pPr>
        <w:widowControl w:val="0"/>
        <w:tabs>
          <w:tab w:val="left" w:pos="-284"/>
        </w:tabs>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5.2. </w:t>
      </w:r>
      <w:r w:rsidR="00B61BE1" w:rsidRPr="0044421F">
        <w:rPr>
          <w:rFonts w:ascii="Times New Roman" w:eastAsia="Times New Roman" w:hAnsi="Times New Roman" w:cs="Times New Roman"/>
          <w:sz w:val="24"/>
          <w:szCs w:val="24"/>
          <w:lang w:eastAsia="en-US" w:bidi="uk-UA"/>
        </w:rPr>
        <w:t xml:space="preserve">Місце </w:t>
      </w:r>
      <w:r>
        <w:rPr>
          <w:rFonts w:ascii="Times New Roman" w:eastAsia="Times New Roman" w:hAnsi="Times New Roman" w:cs="Times New Roman"/>
          <w:sz w:val="24"/>
          <w:szCs w:val="24"/>
          <w:lang w:eastAsia="en-US" w:bidi="uk-UA"/>
        </w:rPr>
        <w:t>надання послуг</w:t>
      </w:r>
      <w:r w:rsidR="00B61BE1" w:rsidRPr="0044421F">
        <w:rPr>
          <w:rFonts w:ascii="Times New Roman" w:eastAsia="Times New Roman" w:hAnsi="Times New Roman" w:cs="Times New Roman"/>
          <w:sz w:val="24"/>
          <w:szCs w:val="24"/>
          <w:lang w:eastAsia="en-US" w:bidi="uk-UA"/>
        </w:rPr>
        <w:t>:</w:t>
      </w:r>
      <w:r>
        <w:rPr>
          <w:rFonts w:ascii="Times New Roman" w:eastAsia="Times New Roman" w:hAnsi="Times New Roman" w:cs="Times New Roman"/>
          <w:sz w:val="24"/>
          <w:szCs w:val="24"/>
          <w:lang w:eastAsia="en-US" w:bidi="uk-UA"/>
        </w:rPr>
        <w:t xml:space="preserve"> </w:t>
      </w:r>
      <w:r w:rsidR="00B61BE1" w:rsidRPr="00724C9E">
        <w:rPr>
          <w:rFonts w:ascii="Times New Roman" w:eastAsia="Times New Roman" w:hAnsi="Times New Roman" w:cs="Times New Roman"/>
          <w:b/>
          <w:iCs/>
          <w:sz w:val="24"/>
          <w:szCs w:val="24"/>
          <w:lang w:eastAsia="ru-RU"/>
        </w:rPr>
        <w:t xml:space="preserve">Україна, </w:t>
      </w:r>
      <w:r w:rsidRPr="00724C9E">
        <w:rPr>
          <w:rFonts w:ascii="Times New Roman" w:eastAsia="Times New Roman" w:hAnsi="Times New Roman" w:cs="Times New Roman"/>
          <w:b/>
          <w:iCs/>
          <w:sz w:val="24"/>
          <w:szCs w:val="24"/>
          <w:lang w:eastAsia="ru-RU"/>
        </w:rPr>
        <w:t>Хмельницька обл, Хмельницький район, с. Скаржинці (Центр профілактики та боротьби із СНІДом)</w:t>
      </w:r>
      <w:r w:rsidR="00B61BE1" w:rsidRPr="00724C9E">
        <w:rPr>
          <w:rFonts w:ascii="Times New Roman" w:eastAsia="Times New Roman" w:hAnsi="Times New Roman" w:cs="Times New Roman"/>
          <w:b/>
          <w:iCs/>
          <w:sz w:val="24"/>
          <w:szCs w:val="24"/>
          <w:lang w:eastAsia="ru-RU"/>
        </w:rPr>
        <w:t>.</w:t>
      </w:r>
      <w:r w:rsidR="00B61BE1" w:rsidRPr="0044421F">
        <w:rPr>
          <w:rFonts w:ascii="Times New Roman" w:eastAsia="Times New Roman" w:hAnsi="Times New Roman" w:cs="Times New Roman"/>
          <w:sz w:val="24"/>
          <w:szCs w:val="24"/>
          <w:lang w:bidi="uk-UA"/>
        </w:rPr>
        <w:t xml:space="preserve"> Доставка здійснюється силами та засобами Виконавця.</w:t>
      </w:r>
    </w:p>
    <w:p w:rsidR="00B61BE1" w:rsidRPr="0044421F" w:rsidRDefault="00724C9E" w:rsidP="00724C9E">
      <w:pPr>
        <w:widowControl w:val="0"/>
        <w:tabs>
          <w:tab w:val="left" w:pos="-284"/>
        </w:tabs>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5.3. </w:t>
      </w:r>
      <w:r w:rsidR="00B61BE1" w:rsidRPr="0044421F">
        <w:rPr>
          <w:rFonts w:ascii="Times New Roman" w:eastAsia="Times New Roman" w:hAnsi="Times New Roman" w:cs="Times New Roman"/>
          <w:sz w:val="24"/>
          <w:szCs w:val="24"/>
          <w:lang w:eastAsia="en-US" w:bidi="uk-UA"/>
        </w:rPr>
        <w:t xml:space="preserve">Обсяг послуги на кожен день визначається представником Виконавця за погодженням із представником Замовника відповідно до кількості </w:t>
      </w:r>
      <w:r w:rsidR="00B61BE1" w:rsidRPr="0044421F">
        <w:rPr>
          <w:rFonts w:ascii="Times New Roman" w:eastAsia="Arial" w:hAnsi="Times New Roman" w:cs="Times New Roman"/>
          <w:sz w:val="24"/>
          <w:szCs w:val="24"/>
          <w:shd w:val="clear" w:color="auto" w:fill="FFFFFF"/>
          <w:lang w:eastAsia="en-US" w:bidi="uk-UA"/>
        </w:rPr>
        <w:t>хворих</w:t>
      </w:r>
      <w:r w:rsidR="00B61BE1" w:rsidRPr="0044421F">
        <w:rPr>
          <w:rFonts w:ascii="Times New Roman" w:eastAsia="Times New Roman" w:hAnsi="Times New Roman" w:cs="Times New Roman"/>
          <w:sz w:val="24"/>
          <w:szCs w:val="24"/>
          <w:shd w:val="clear" w:color="auto" w:fill="FFFFFF"/>
          <w:lang w:eastAsia="en-US" w:bidi="uk-UA"/>
        </w:rPr>
        <w:t>, які знаходяться на стаціонарному лікуванні</w:t>
      </w:r>
      <w:r w:rsidR="00B61BE1" w:rsidRPr="0044421F">
        <w:rPr>
          <w:rFonts w:ascii="Times New Roman" w:eastAsia="Times New Roman" w:hAnsi="Times New Roman" w:cs="Times New Roman"/>
          <w:sz w:val="24"/>
          <w:szCs w:val="24"/>
          <w:lang w:eastAsia="en-US" w:bidi="uk-UA"/>
        </w:rPr>
        <w:t xml:space="preserve">, шляхом подання Замовником </w:t>
      </w:r>
      <w:r w:rsidR="00B61BE1" w:rsidRPr="0044421F">
        <w:rPr>
          <w:rFonts w:ascii="Times New Roman" w:eastAsia="Times New Roman" w:hAnsi="Times New Roman" w:cs="Times New Roman"/>
          <w:iCs/>
          <w:sz w:val="24"/>
          <w:szCs w:val="24"/>
          <w:lang w:eastAsia="en-US" w:bidi="uk-UA"/>
        </w:rPr>
        <w:t>або представником Замовника</w:t>
      </w:r>
      <w:r w:rsidR="00B61BE1" w:rsidRPr="0044421F">
        <w:rPr>
          <w:rFonts w:ascii="Times New Roman" w:eastAsia="Times New Roman" w:hAnsi="Times New Roman" w:cs="Times New Roman"/>
          <w:sz w:val="24"/>
          <w:szCs w:val="24"/>
          <w:lang w:eastAsia="en-US" w:bidi="uk-UA"/>
        </w:rPr>
        <w:t xml:space="preserve">заявок у порядку, який встановлюється Виконавцем. </w:t>
      </w:r>
    </w:p>
    <w:p w:rsidR="00724C9E" w:rsidRDefault="00724C9E" w:rsidP="00724C9E">
      <w:pPr>
        <w:widowControl w:val="0"/>
        <w:tabs>
          <w:tab w:val="left" w:pos="-284"/>
        </w:tabs>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5.4. </w:t>
      </w:r>
      <w:r w:rsidR="00B61BE1" w:rsidRPr="0044421F">
        <w:rPr>
          <w:rFonts w:ascii="Times New Roman" w:eastAsia="Times New Roman" w:hAnsi="Times New Roman" w:cs="Times New Roman"/>
          <w:sz w:val="24"/>
          <w:szCs w:val="24"/>
          <w:lang w:eastAsia="en-US" w:bidi="uk-UA"/>
        </w:rPr>
        <w:t xml:space="preserve">Подання заявок здійснюється завчасно з відведенням достатнього строку для приготування їжі.  Основна заявка на надання послуг на наступний день надається Замовником не пізніше 16 год. 00 хв. За необхідності, Замовником може бути надана коригуюча заявка про надання послуг на поточний день до 7 год. 00 хв. Сторони домовились, що належно поданою заявкою на надання послуг є заявка (коригуюча), яка підписана уповноваженою на це особою Замовника, і передана Виконавцю засобами електронного зв’язку </w:t>
      </w:r>
      <w:r w:rsidR="00B61BE1" w:rsidRPr="0044421F">
        <w:rPr>
          <w:rFonts w:ascii="Times New Roman" w:eastAsia="Times New Roman" w:hAnsi="Times New Roman" w:cs="Times New Roman"/>
          <w:spacing w:val="2"/>
          <w:sz w:val="24"/>
          <w:szCs w:val="24"/>
          <w:lang w:eastAsia="en-US" w:bidi="uk-UA"/>
        </w:rPr>
        <w:t xml:space="preserve">на </w:t>
      </w:r>
      <w:r w:rsidR="00B61BE1" w:rsidRPr="0044421F">
        <w:rPr>
          <w:rFonts w:ascii="Times New Roman" w:eastAsia="Times New Roman" w:hAnsi="Times New Roman" w:cs="Times New Roman"/>
          <w:sz w:val="24"/>
          <w:szCs w:val="24"/>
          <w:lang w:eastAsia="en-US" w:bidi="uk-UA"/>
        </w:rPr>
        <w:t>електроннуадресу:</w:t>
      </w:r>
      <w:r w:rsidR="00B61BE1" w:rsidRPr="0044421F">
        <w:rPr>
          <w:rFonts w:ascii="Times New Roman" w:eastAsia="Times New Roman" w:hAnsi="Times New Roman" w:cs="Times New Roman"/>
          <w:b/>
          <w:bCs/>
          <w:sz w:val="24"/>
          <w:szCs w:val="24"/>
          <w:lang w:eastAsia="en-US" w:bidi="uk-UA"/>
        </w:rPr>
        <w:t>.</w:t>
      </w:r>
    </w:p>
    <w:p w:rsidR="00B61BE1" w:rsidRPr="00724C9E" w:rsidRDefault="00724C9E" w:rsidP="00724C9E">
      <w:pPr>
        <w:widowControl w:val="0"/>
        <w:tabs>
          <w:tab w:val="left" w:pos="-284"/>
        </w:tabs>
        <w:autoSpaceDE w:val="0"/>
        <w:autoSpaceDN w:val="0"/>
        <w:spacing w:after="0" w:line="240" w:lineRule="auto"/>
        <w:ind w:left="-567" w:right="283"/>
        <w:jc w:val="both"/>
        <w:rPr>
          <w:rFonts w:ascii="Times New Roman" w:eastAsia="Times New Roman" w:hAnsi="Times New Roman" w:cs="Times New Roman"/>
          <w:sz w:val="24"/>
          <w:szCs w:val="24"/>
          <w:highlight w:val="yellow"/>
          <w:lang w:eastAsia="en-US" w:bidi="uk-UA"/>
        </w:rPr>
      </w:pPr>
      <w:r w:rsidRPr="00724C9E">
        <w:rPr>
          <w:rFonts w:ascii="Times New Roman" w:eastAsia="Times New Roman" w:hAnsi="Times New Roman" w:cs="Times New Roman"/>
          <w:sz w:val="24"/>
          <w:szCs w:val="24"/>
          <w:highlight w:val="yellow"/>
          <w:lang w:eastAsia="en-US" w:bidi="uk-UA"/>
        </w:rPr>
        <w:t xml:space="preserve">5.5. </w:t>
      </w:r>
      <w:r w:rsidR="00B61BE1" w:rsidRPr="00724C9E">
        <w:rPr>
          <w:rFonts w:ascii="Times New Roman" w:eastAsia="Times New Roman" w:hAnsi="Times New Roman" w:cs="Times New Roman"/>
          <w:sz w:val="24"/>
          <w:szCs w:val="24"/>
          <w:highlight w:val="yellow"/>
          <w:lang w:eastAsia="en-US" w:bidi="uk-UA"/>
        </w:rPr>
        <w:t>Термін надання послуг - 7 (сім) днів на тиждень у відповідності з графіком доставки безпосередньо транспортом Виконавця 3 (три) рази на день:</w:t>
      </w:r>
    </w:p>
    <w:p w:rsidR="00B61BE1" w:rsidRPr="00724C9E" w:rsidRDefault="00B61BE1" w:rsidP="00B61BE1">
      <w:pPr>
        <w:widowControl w:val="0"/>
        <w:tabs>
          <w:tab w:val="left" w:pos="-284"/>
        </w:tabs>
        <w:autoSpaceDE w:val="0"/>
        <w:autoSpaceDN w:val="0"/>
        <w:spacing w:after="0" w:line="240" w:lineRule="auto"/>
        <w:ind w:left="-567" w:right="283"/>
        <w:rPr>
          <w:rFonts w:ascii="Times New Roman" w:eastAsia="Times New Roman" w:hAnsi="Times New Roman" w:cs="Times New Roman"/>
          <w:sz w:val="24"/>
          <w:szCs w:val="24"/>
          <w:highlight w:val="yellow"/>
          <w:lang w:eastAsia="en-US" w:bidi="uk-UA"/>
        </w:rPr>
      </w:pPr>
      <w:r w:rsidRPr="00724C9E">
        <w:rPr>
          <w:rFonts w:ascii="Times New Roman" w:eastAsia="Times New Roman" w:hAnsi="Times New Roman" w:cs="Times New Roman"/>
          <w:sz w:val="24"/>
          <w:szCs w:val="24"/>
          <w:highlight w:val="yellow"/>
          <w:lang w:eastAsia="en-US" w:bidi="uk-UA"/>
        </w:rPr>
        <w:t xml:space="preserve">  сніданок – 8:00-8:30; </w:t>
      </w:r>
    </w:p>
    <w:p w:rsidR="00B61BE1" w:rsidRPr="00724C9E" w:rsidRDefault="00B61BE1" w:rsidP="00B61BE1">
      <w:pPr>
        <w:widowControl w:val="0"/>
        <w:tabs>
          <w:tab w:val="left" w:pos="-284"/>
        </w:tabs>
        <w:autoSpaceDE w:val="0"/>
        <w:autoSpaceDN w:val="0"/>
        <w:spacing w:after="0" w:line="240" w:lineRule="auto"/>
        <w:ind w:left="-567" w:right="283"/>
        <w:rPr>
          <w:rFonts w:ascii="Times New Roman" w:eastAsia="Times New Roman" w:hAnsi="Times New Roman" w:cs="Times New Roman"/>
          <w:sz w:val="24"/>
          <w:szCs w:val="24"/>
          <w:highlight w:val="yellow"/>
          <w:lang w:eastAsia="en-US" w:bidi="uk-UA"/>
        </w:rPr>
      </w:pPr>
      <w:r w:rsidRPr="00724C9E">
        <w:rPr>
          <w:rFonts w:ascii="Times New Roman" w:eastAsia="Times New Roman" w:hAnsi="Times New Roman" w:cs="Times New Roman"/>
          <w:sz w:val="24"/>
          <w:szCs w:val="24"/>
          <w:highlight w:val="yellow"/>
          <w:lang w:eastAsia="en-US" w:bidi="uk-UA"/>
        </w:rPr>
        <w:t xml:space="preserve">  обід  – 13:00-13:30;</w:t>
      </w:r>
    </w:p>
    <w:p w:rsidR="00B61BE1" w:rsidRPr="0044421F" w:rsidRDefault="00B61BE1" w:rsidP="00B61BE1">
      <w:pPr>
        <w:widowControl w:val="0"/>
        <w:tabs>
          <w:tab w:val="left" w:pos="-284"/>
        </w:tabs>
        <w:autoSpaceDE w:val="0"/>
        <w:autoSpaceDN w:val="0"/>
        <w:spacing w:after="0" w:line="240" w:lineRule="auto"/>
        <w:ind w:left="-567" w:right="283"/>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highlight w:val="yellow"/>
          <w:lang w:eastAsia="en-US" w:bidi="uk-UA"/>
        </w:rPr>
        <w:t xml:space="preserve">  вечеря – 17:30-17:45.</w:t>
      </w:r>
    </w:p>
    <w:p w:rsidR="00B61BE1" w:rsidRPr="0044421F" w:rsidRDefault="00724C9E" w:rsidP="00724C9E">
      <w:pPr>
        <w:widowControl w:val="0"/>
        <w:tabs>
          <w:tab w:val="left" w:pos="-284"/>
          <w:tab w:val="left" w:pos="944"/>
        </w:tabs>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5.6. </w:t>
      </w:r>
      <w:r w:rsidR="00B61BE1" w:rsidRPr="0044421F">
        <w:rPr>
          <w:rFonts w:ascii="Times New Roman" w:eastAsia="Times New Roman" w:hAnsi="Times New Roman" w:cs="Times New Roman"/>
          <w:sz w:val="24"/>
          <w:szCs w:val="24"/>
          <w:lang w:eastAsia="en-US" w:bidi="uk-UA"/>
        </w:rPr>
        <w:t>При</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доставці</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готова</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їжа</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повинна</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бути</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упакована</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Виконавцем</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таким</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чином,</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щоб</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не</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допустити псування та/або знищення її під час постачання (до моменту прийняття готової їжі представником Замовника).</w:t>
      </w:r>
    </w:p>
    <w:p w:rsidR="00B61BE1" w:rsidRPr="0044421F" w:rsidRDefault="00724C9E" w:rsidP="00724C9E">
      <w:pPr>
        <w:widowControl w:val="0"/>
        <w:tabs>
          <w:tab w:val="left" w:pos="-284"/>
        </w:tabs>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5.7. </w:t>
      </w:r>
      <w:r w:rsidR="00B61BE1" w:rsidRPr="0044421F">
        <w:rPr>
          <w:rFonts w:ascii="Times New Roman" w:eastAsia="Times New Roman" w:hAnsi="Times New Roman" w:cs="Times New Roman"/>
          <w:sz w:val="24"/>
          <w:szCs w:val="24"/>
          <w:lang w:eastAsia="en-US" w:bidi="uk-UA"/>
        </w:rPr>
        <w:t>Контейнери/ємкості є поворотною тарою, та повертаються Виконавцю у неушкодженому вигляді при наступній поставці готової їжі.</w:t>
      </w:r>
    </w:p>
    <w:p w:rsidR="00B61BE1" w:rsidRPr="0044421F" w:rsidRDefault="00724C9E" w:rsidP="00724C9E">
      <w:pPr>
        <w:widowControl w:val="0"/>
        <w:tabs>
          <w:tab w:val="left" w:pos="-284"/>
        </w:tabs>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ru-RU" w:bidi="uk-UA"/>
        </w:rPr>
        <w:t>5.8.</w:t>
      </w:r>
      <w:r w:rsidR="00B61BE1" w:rsidRPr="0044421F">
        <w:rPr>
          <w:rFonts w:ascii="Times New Roman" w:eastAsia="Times New Roman" w:hAnsi="Times New Roman" w:cs="Times New Roman"/>
          <w:sz w:val="24"/>
          <w:szCs w:val="24"/>
          <w:lang w:eastAsia="ru-RU" w:bidi="uk-UA"/>
        </w:rPr>
        <w:t xml:space="preserve"> Зобов'язання Виконавця щодо поставки готової їжі вважаються виконаними у повному обсязі з моменту передачі Замовнику готової їжі у місці поставки та підписання відповідних документів (актів та/або накладних).</w:t>
      </w:r>
    </w:p>
    <w:p w:rsidR="00B61BE1" w:rsidRPr="0044421F" w:rsidRDefault="00B61BE1" w:rsidP="00B61BE1">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ПРАВА</w:t>
      </w:r>
      <w:r w:rsidRPr="0044421F">
        <w:rPr>
          <w:rFonts w:ascii="Times New Roman" w:eastAsia="Times New Roman" w:hAnsi="Times New Roman" w:cs="Times New Roman"/>
          <w:b/>
          <w:bCs/>
          <w:sz w:val="24"/>
          <w:szCs w:val="24"/>
          <w:lang w:eastAsia="en-US" w:bidi="uk-UA"/>
        </w:rPr>
        <w:t xml:space="preserve"> ТА ОБОВ’ЯЗКИ</w:t>
      </w:r>
      <w:r w:rsidR="00724C9E">
        <w:rPr>
          <w:rFonts w:ascii="Times New Roman" w:eastAsia="Times New Roman" w:hAnsi="Times New Roman" w:cs="Times New Roman"/>
          <w:b/>
          <w:bCs/>
          <w:sz w:val="24"/>
          <w:szCs w:val="24"/>
          <w:lang w:eastAsia="en-US" w:bidi="uk-UA"/>
        </w:rPr>
        <w:t xml:space="preserve"> </w:t>
      </w:r>
      <w:r w:rsidRPr="0044421F">
        <w:rPr>
          <w:rFonts w:ascii="Times New Roman" w:eastAsia="Times New Roman" w:hAnsi="Times New Roman" w:cs="Times New Roman"/>
          <w:b/>
          <w:bCs/>
          <w:sz w:val="24"/>
          <w:szCs w:val="24"/>
          <w:lang w:eastAsia="en-US" w:bidi="uk-UA"/>
        </w:rPr>
        <w:t>СТОРІН</w:t>
      </w:r>
    </w:p>
    <w:p w:rsidR="00B61BE1" w:rsidRPr="00724C9E" w:rsidRDefault="00B61BE1" w:rsidP="00B61BE1">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b/>
          <w:bCs/>
          <w:sz w:val="24"/>
          <w:szCs w:val="24"/>
          <w:lang w:eastAsia="en-US" w:bidi="uk-UA"/>
        </w:rPr>
        <w:t>Замовник</w:t>
      </w:r>
      <w:r w:rsidR="00724C9E">
        <w:rPr>
          <w:rFonts w:ascii="Times New Roman" w:eastAsia="Times New Roman" w:hAnsi="Times New Roman" w:cs="Times New Roman"/>
          <w:b/>
          <w:bCs/>
          <w:sz w:val="24"/>
          <w:szCs w:val="24"/>
          <w:lang w:eastAsia="en-US" w:bidi="uk-UA"/>
        </w:rPr>
        <w:t xml:space="preserve"> </w:t>
      </w:r>
      <w:r w:rsidRPr="00724C9E">
        <w:rPr>
          <w:rFonts w:ascii="Times New Roman" w:eastAsia="Times New Roman" w:hAnsi="Times New Roman" w:cs="Times New Roman"/>
          <w:b/>
          <w:bCs/>
          <w:sz w:val="24"/>
          <w:szCs w:val="24"/>
          <w:lang w:eastAsia="en-US" w:bidi="uk-UA"/>
        </w:rPr>
        <w:t>зобов’язаний</w:t>
      </w:r>
      <w:r w:rsidRPr="00724C9E">
        <w:rPr>
          <w:rFonts w:ascii="Times New Roman" w:eastAsia="Times New Roman" w:hAnsi="Times New Roman" w:cs="Times New Roman"/>
          <w:sz w:val="24"/>
          <w:szCs w:val="24"/>
          <w:lang w:eastAsia="en-US" w:bidi="uk-UA"/>
        </w:rPr>
        <w:t>:</w:t>
      </w:r>
    </w:p>
    <w:p w:rsidR="00B61BE1" w:rsidRPr="00724C9E" w:rsidRDefault="00B61BE1" w:rsidP="00B61BE1">
      <w:pPr>
        <w:widowControl w:val="0"/>
        <w:numPr>
          <w:ilvl w:val="2"/>
          <w:numId w:val="13"/>
        </w:numPr>
        <w:tabs>
          <w:tab w:val="left" w:pos="0"/>
          <w:tab w:val="left" w:pos="851"/>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Своєчасно та в повному обсязі сплачувати за наданіпослуги, відповідно до умов цього Договору;</w:t>
      </w:r>
    </w:p>
    <w:p w:rsidR="00B61BE1" w:rsidRPr="00724C9E" w:rsidRDefault="00B61BE1" w:rsidP="00B61BE1">
      <w:pPr>
        <w:widowControl w:val="0"/>
        <w:numPr>
          <w:ilvl w:val="2"/>
          <w:numId w:val="13"/>
        </w:numPr>
        <w:tabs>
          <w:tab w:val="left" w:pos="0"/>
          <w:tab w:val="left" w:pos="851"/>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Надавати Виконавцю інформацію, необхідну для наданняпослуг;</w:t>
      </w:r>
    </w:p>
    <w:p w:rsidR="00B61BE1" w:rsidRPr="00724C9E" w:rsidRDefault="00B61BE1" w:rsidP="00B61BE1">
      <w:pPr>
        <w:widowControl w:val="0"/>
        <w:numPr>
          <w:ilvl w:val="2"/>
          <w:numId w:val="13"/>
        </w:numPr>
        <w:tabs>
          <w:tab w:val="left" w:pos="0"/>
          <w:tab w:val="left" w:pos="851"/>
          <w:tab w:val="left" w:pos="125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lastRenderedPageBreak/>
        <w:t>Своєчасно надавати заявки;</w:t>
      </w:r>
    </w:p>
    <w:p w:rsidR="00B61BE1" w:rsidRPr="00724C9E" w:rsidRDefault="00B61BE1" w:rsidP="00B61BE1">
      <w:pPr>
        <w:widowControl w:val="0"/>
        <w:numPr>
          <w:ilvl w:val="2"/>
          <w:numId w:val="13"/>
        </w:numPr>
        <w:tabs>
          <w:tab w:val="left" w:pos="0"/>
          <w:tab w:val="left" w:pos="851"/>
          <w:tab w:val="left" w:pos="1213"/>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Приймати надані послуги згідно Акту приймання передачі наданих послуг; </w:t>
      </w:r>
    </w:p>
    <w:p w:rsidR="00B61BE1" w:rsidRPr="00724C9E" w:rsidRDefault="00B61BE1" w:rsidP="00B61BE1">
      <w:pPr>
        <w:widowControl w:val="0"/>
        <w:numPr>
          <w:ilvl w:val="2"/>
          <w:numId w:val="13"/>
        </w:numPr>
        <w:tabs>
          <w:tab w:val="left" w:pos="0"/>
          <w:tab w:val="left" w:pos="851"/>
          <w:tab w:val="left" w:pos="1182"/>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Забезпечити контроль черговим лікарем та/або уповноваженою на це особою, процесу передачі готової їжі та контейнерів/ємкостей від Виконавця до представників Замовника згідно графіку; </w:t>
      </w:r>
    </w:p>
    <w:p w:rsidR="00B61BE1" w:rsidRPr="00724C9E" w:rsidRDefault="00B61BE1" w:rsidP="00B61BE1">
      <w:pPr>
        <w:widowControl w:val="0"/>
        <w:numPr>
          <w:ilvl w:val="2"/>
          <w:numId w:val="13"/>
        </w:numPr>
        <w:tabs>
          <w:tab w:val="left" w:pos="0"/>
          <w:tab w:val="left" w:pos="851"/>
          <w:tab w:val="left" w:pos="1187"/>
        </w:tabs>
        <w:autoSpaceDE w:val="0"/>
        <w:autoSpaceDN w:val="0"/>
        <w:spacing w:before="1"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Забезпечити проведення щоденного бракеражу страв у відповідності до норм чинного законодавства;</w:t>
      </w:r>
    </w:p>
    <w:p w:rsidR="00B61BE1" w:rsidRPr="00724C9E" w:rsidRDefault="00B61BE1" w:rsidP="00B61BE1">
      <w:pPr>
        <w:widowControl w:val="0"/>
        <w:numPr>
          <w:ilvl w:val="2"/>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B61BE1" w:rsidRPr="00724C9E" w:rsidRDefault="00B61BE1" w:rsidP="00B61BE1">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b/>
          <w:bCs/>
          <w:sz w:val="24"/>
          <w:szCs w:val="24"/>
          <w:lang w:eastAsia="en-US" w:bidi="uk-UA"/>
        </w:rPr>
      </w:pPr>
      <w:r w:rsidRPr="00724C9E">
        <w:rPr>
          <w:rFonts w:ascii="Times New Roman" w:eastAsia="Times New Roman" w:hAnsi="Times New Roman" w:cs="Times New Roman"/>
          <w:b/>
          <w:bCs/>
          <w:sz w:val="24"/>
          <w:szCs w:val="24"/>
          <w:lang w:eastAsia="en-US" w:bidi="uk-UA"/>
        </w:rPr>
        <w:t>Замовник маєправо:</w:t>
      </w:r>
    </w:p>
    <w:p w:rsidR="00B61BE1" w:rsidRPr="00724C9E" w:rsidRDefault="00B61BE1" w:rsidP="00B61BE1">
      <w:pPr>
        <w:widowControl w:val="0"/>
        <w:numPr>
          <w:ilvl w:val="2"/>
          <w:numId w:val="13"/>
        </w:numPr>
        <w:tabs>
          <w:tab w:val="left" w:pos="0"/>
          <w:tab w:val="left" w:pos="1268"/>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Достроково розірвати цей Договір в односторонньому порядку у разі невиконання зобов’язань Виконавцем за цим Договором, письмово повідомивши його за 30 (тридцять) календарних днів до бажаної дати розірвання Договору. В такому разі Замовник зобов’язується сплатити послуги, що були фактично наданіВиконавцем;</w:t>
      </w:r>
    </w:p>
    <w:p w:rsidR="00B61BE1" w:rsidRPr="00724C9E" w:rsidRDefault="00B61BE1" w:rsidP="00B61BE1">
      <w:pPr>
        <w:widowControl w:val="0"/>
        <w:numPr>
          <w:ilvl w:val="2"/>
          <w:numId w:val="13"/>
        </w:numPr>
        <w:tabs>
          <w:tab w:val="left" w:pos="0"/>
          <w:tab w:val="left" w:pos="113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ЗменшуватизагальнийобсягзакупівліпослугтазагальнувартістьДоговорузалежно від реальної потреби та фінансування видатків. У такому разі Сторони вносять відповідні зміни до Договору;</w:t>
      </w:r>
    </w:p>
    <w:p w:rsidR="00B61BE1" w:rsidRPr="00724C9E" w:rsidRDefault="00B61BE1" w:rsidP="00B61BE1">
      <w:pPr>
        <w:widowControl w:val="0"/>
        <w:numPr>
          <w:ilvl w:val="2"/>
          <w:numId w:val="13"/>
        </w:numPr>
        <w:tabs>
          <w:tab w:val="left" w:pos="0"/>
          <w:tab w:val="left" w:pos="115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Черговий лікар та/або уповноважена особа Замовника має право під час передачі готової їжі здійснювати перевірку відповідності фактичної ваги </w:t>
      </w:r>
      <w:r w:rsidR="00724C9E">
        <w:rPr>
          <w:rFonts w:ascii="Times New Roman" w:eastAsia="Times New Roman" w:hAnsi="Times New Roman" w:cs="Times New Roman"/>
          <w:sz w:val="24"/>
          <w:szCs w:val="24"/>
          <w:lang w:eastAsia="en-US" w:bidi="uk-UA"/>
        </w:rPr>
        <w:t>страв</w:t>
      </w:r>
      <w:r w:rsidRPr="00724C9E">
        <w:rPr>
          <w:rFonts w:ascii="Times New Roman" w:eastAsia="Times New Roman" w:hAnsi="Times New Roman" w:cs="Times New Roman"/>
          <w:sz w:val="24"/>
          <w:szCs w:val="24"/>
          <w:lang w:eastAsia="en-US" w:bidi="uk-UA"/>
        </w:rPr>
        <w:t xml:space="preserve"> з вагою </w:t>
      </w:r>
      <w:r w:rsidR="00724C9E">
        <w:rPr>
          <w:rFonts w:ascii="Times New Roman" w:eastAsia="Times New Roman" w:hAnsi="Times New Roman" w:cs="Times New Roman"/>
          <w:sz w:val="24"/>
          <w:szCs w:val="24"/>
          <w:lang w:eastAsia="en-US" w:bidi="uk-UA"/>
        </w:rPr>
        <w:t>страв</w:t>
      </w:r>
      <w:r w:rsidRPr="00724C9E">
        <w:rPr>
          <w:rFonts w:ascii="Times New Roman" w:eastAsia="Times New Roman" w:hAnsi="Times New Roman" w:cs="Times New Roman"/>
          <w:sz w:val="24"/>
          <w:szCs w:val="24"/>
          <w:lang w:eastAsia="en-US" w:bidi="uk-UA"/>
        </w:rPr>
        <w:t xml:space="preserve"> вказаною в Видатковій накладній;</w:t>
      </w:r>
    </w:p>
    <w:p w:rsidR="00B61BE1" w:rsidRPr="00724C9E" w:rsidRDefault="00B61BE1" w:rsidP="00B61BE1">
      <w:pPr>
        <w:widowControl w:val="0"/>
        <w:numPr>
          <w:ilvl w:val="2"/>
          <w:numId w:val="13"/>
        </w:numPr>
        <w:tabs>
          <w:tab w:val="left" w:pos="0"/>
          <w:tab w:val="left" w:pos="115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Вносити зміни до цього Договору у випадках, передбачених законодавством та цим Договором, за погодженням з Виконавцем.</w:t>
      </w:r>
    </w:p>
    <w:p w:rsidR="00B61BE1" w:rsidRPr="00724C9E" w:rsidRDefault="00B61BE1" w:rsidP="00B61BE1">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b/>
          <w:bCs/>
          <w:sz w:val="24"/>
          <w:szCs w:val="24"/>
          <w:lang w:eastAsia="en-US" w:bidi="uk-UA"/>
        </w:rPr>
      </w:pPr>
      <w:r w:rsidRPr="00724C9E">
        <w:rPr>
          <w:rFonts w:ascii="Times New Roman" w:eastAsia="Times New Roman" w:hAnsi="Times New Roman" w:cs="Times New Roman"/>
          <w:b/>
          <w:bCs/>
          <w:sz w:val="24"/>
          <w:szCs w:val="24"/>
          <w:lang w:eastAsia="en-US" w:bidi="uk-UA"/>
        </w:rPr>
        <w:t>Виконавець</w:t>
      </w:r>
      <w:r w:rsidR="00724C9E">
        <w:rPr>
          <w:rFonts w:ascii="Times New Roman" w:eastAsia="Times New Roman" w:hAnsi="Times New Roman" w:cs="Times New Roman"/>
          <w:b/>
          <w:bCs/>
          <w:sz w:val="24"/>
          <w:szCs w:val="24"/>
          <w:lang w:eastAsia="en-US" w:bidi="uk-UA"/>
        </w:rPr>
        <w:t xml:space="preserve"> </w:t>
      </w:r>
      <w:r w:rsidRPr="00724C9E">
        <w:rPr>
          <w:rFonts w:ascii="Times New Roman" w:eastAsia="Times New Roman" w:hAnsi="Times New Roman" w:cs="Times New Roman"/>
          <w:b/>
          <w:bCs/>
          <w:sz w:val="24"/>
          <w:szCs w:val="24"/>
          <w:lang w:eastAsia="en-US" w:bidi="uk-UA"/>
        </w:rPr>
        <w:t>зобов’язаний:</w:t>
      </w:r>
    </w:p>
    <w:p w:rsidR="00B61BE1" w:rsidRPr="00724C9E" w:rsidRDefault="00B61BE1" w:rsidP="00B61BE1">
      <w:pPr>
        <w:widowControl w:val="0"/>
        <w:numPr>
          <w:ilvl w:val="2"/>
          <w:numId w:val="13"/>
        </w:numPr>
        <w:tabs>
          <w:tab w:val="left" w:pos="0"/>
          <w:tab w:val="left" w:pos="116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Забезпечити надання послуг у строки, встановлені цим Договором;</w:t>
      </w:r>
    </w:p>
    <w:p w:rsidR="00B61BE1" w:rsidRPr="00724C9E" w:rsidRDefault="00B61BE1" w:rsidP="00B61BE1">
      <w:pPr>
        <w:widowControl w:val="0"/>
        <w:numPr>
          <w:ilvl w:val="2"/>
          <w:numId w:val="13"/>
        </w:numPr>
        <w:tabs>
          <w:tab w:val="left" w:pos="0"/>
          <w:tab w:val="left" w:pos="112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Забезпечити надання послуг, якість яких відповідає умовам, встановленим розділом 2 цього Договору;</w:t>
      </w:r>
    </w:p>
    <w:p w:rsidR="00B61BE1" w:rsidRPr="00724C9E" w:rsidRDefault="00B61BE1" w:rsidP="00B61BE1">
      <w:pPr>
        <w:widowControl w:val="0"/>
        <w:numPr>
          <w:ilvl w:val="2"/>
          <w:numId w:val="13"/>
        </w:numPr>
        <w:tabs>
          <w:tab w:val="left" w:pos="0"/>
          <w:tab w:val="left" w:pos="1124"/>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Здійснювати</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постачання</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готової</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їжі</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у</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посуді</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Виконавця,</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що</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відповідає</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існуючим</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санітарно- епідеміологічним вимогам. Тара (посуд) повинні забезпечувати збереження якості готової їжі під час транспортування та температурний</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режим;</w:t>
      </w:r>
    </w:p>
    <w:p w:rsidR="00B61BE1" w:rsidRPr="00724C9E" w:rsidRDefault="00B61BE1" w:rsidP="00B61BE1">
      <w:pPr>
        <w:widowControl w:val="0"/>
        <w:numPr>
          <w:ilvl w:val="2"/>
          <w:numId w:val="13"/>
        </w:numPr>
        <w:tabs>
          <w:tab w:val="left" w:pos="0"/>
          <w:tab w:val="left" w:pos="122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Забезпечувати належне санітарне утримання виробничих приміщень, обладнання та інвентарю;</w:t>
      </w:r>
    </w:p>
    <w:p w:rsidR="00B61BE1" w:rsidRPr="00724C9E" w:rsidRDefault="00B61BE1" w:rsidP="00B61BE1">
      <w:pPr>
        <w:widowControl w:val="0"/>
        <w:numPr>
          <w:ilvl w:val="2"/>
          <w:numId w:val="13"/>
        </w:numPr>
        <w:tabs>
          <w:tab w:val="left" w:pos="0"/>
          <w:tab w:val="left" w:pos="1225"/>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При необхідності надавати Замовнику  документи, встановлені нормативно-правовими актами України, що засвідчують якість та безпеку, дату та місце виготовлення продуктів харчування;</w:t>
      </w:r>
    </w:p>
    <w:p w:rsidR="00B61BE1" w:rsidRPr="00724C9E" w:rsidRDefault="00B61BE1" w:rsidP="00B61BE1">
      <w:pPr>
        <w:widowControl w:val="0"/>
        <w:numPr>
          <w:ilvl w:val="2"/>
          <w:numId w:val="13"/>
        </w:numPr>
        <w:tabs>
          <w:tab w:val="left" w:pos="0"/>
          <w:tab w:val="left" w:pos="1256"/>
        </w:tabs>
        <w:autoSpaceDE w:val="0"/>
        <w:autoSpaceDN w:val="0"/>
        <w:spacing w:before="1"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Відповідно до вимог норм чинного законодавства Виконавець</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повинен</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щоденно поставляти</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1</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додаткову</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пробу</w:t>
      </w:r>
      <w:r w:rsidR="00724C9E">
        <w:rPr>
          <w:rFonts w:ascii="Times New Roman" w:eastAsia="Times New Roman" w:hAnsi="Times New Roman" w:cs="Times New Roman"/>
          <w:sz w:val="24"/>
          <w:szCs w:val="24"/>
          <w:lang w:eastAsia="en-US" w:bidi="uk-UA"/>
        </w:rPr>
        <w:t xml:space="preserve"> страв </w:t>
      </w:r>
      <w:r w:rsidRPr="00724C9E">
        <w:rPr>
          <w:rFonts w:ascii="Times New Roman" w:eastAsia="Times New Roman" w:hAnsi="Times New Roman" w:cs="Times New Roman"/>
          <w:sz w:val="24"/>
          <w:szCs w:val="24"/>
          <w:lang w:eastAsia="en-US" w:bidi="uk-UA"/>
        </w:rPr>
        <w:t>та</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передавати</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їх</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уповноваженій</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особі</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Замовника</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із</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зазначенням у щоденному забірному листі часу виготовлення, строк придатності та умови</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зберігання продукції; зберігання</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щоденної</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добової</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проби</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блюд,</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доставленої</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Виконавцем,</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забезпечується</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силами</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та засобами</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Замовника,</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при</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цьому</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Замовник</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повинен</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забезпечити</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дотримання</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належних</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умов</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для зберігання щоденних добових проб;</w:t>
      </w:r>
    </w:p>
    <w:p w:rsidR="00B61BE1" w:rsidRPr="00724C9E" w:rsidRDefault="00B61BE1" w:rsidP="00B61BE1">
      <w:pPr>
        <w:widowControl w:val="0"/>
        <w:numPr>
          <w:ilvl w:val="2"/>
          <w:numId w:val="13"/>
        </w:numPr>
        <w:tabs>
          <w:tab w:val="left" w:pos="0"/>
          <w:tab w:val="left" w:pos="1139"/>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Під час надання послуг дотримуватись примірного меню погодженого з Замовником. </w:t>
      </w:r>
    </w:p>
    <w:p w:rsidR="00B61BE1" w:rsidRPr="00724C9E" w:rsidRDefault="00B61BE1" w:rsidP="00B61BE1">
      <w:pPr>
        <w:widowControl w:val="0"/>
        <w:numPr>
          <w:ilvl w:val="1"/>
          <w:numId w:val="13"/>
        </w:numPr>
        <w:tabs>
          <w:tab w:val="left" w:pos="0"/>
        </w:tabs>
        <w:autoSpaceDE w:val="0"/>
        <w:autoSpaceDN w:val="0"/>
        <w:spacing w:after="0" w:line="240" w:lineRule="auto"/>
        <w:ind w:left="-567" w:right="283" w:firstLine="0"/>
        <w:jc w:val="both"/>
        <w:rPr>
          <w:rFonts w:ascii="Times New Roman" w:eastAsia="Times New Roman" w:hAnsi="Times New Roman" w:cs="Times New Roman"/>
          <w:b/>
          <w:bCs/>
          <w:sz w:val="24"/>
          <w:szCs w:val="24"/>
          <w:lang w:eastAsia="en-US" w:bidi="uk-UA"/>
        </w:rPr>
      </w:pPr>
      <w:r w:rsidRPr="00724C9E">
        <w:rPr>
          <w:rFonts w:ascii="Times New Roman" w:eastAsia="Times New Roman" w:hAnsi="Times New Roman" w:cs="Times New Roman"/>
          <w:b/>
          <w:bCs/>
          <w:sz w:val="24"/>
          <w:szCs w:val="24"/>
          <w:lang w:eastAsia="en-US" w:bidi="uk-UA"/>
        </w:rPr>
        <w:t>Виконавець маєправо:</w:t>
      </w:r>
    </w:p>
    <w:p w:rsidR="00B61BE1" w:rsidRPr="00724C9E" w:rsidRDefault="00B61BE1" w:rsidP="00B61BE1">
      <w:pPr>
        <w:widowControl w:val="0"/>
        <w:numPr>
          <w:ilvl w:val="2"/>
          <w:numId w:val="13"/>
        </w:numPr>
        <w:tabs>
          <w:tab w:val="left" w:pos="0"/>
          <w:tab w:val="left" w:pos="1139"/>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Своєчасно та в повному обсязі отримувати кошти за надані</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послуги;</w:t>
      </w:r>
    </w:p>
    <w:p w:rsidR="00B61BE1" w:rsidRPr="00724C9E" w:rsidRDefault="00B61BE1" w:rsidP="00B61BE1">
      <w:pPr>
        <w:widowControl w:val="0"/>
        <w:numPr>
          <w:ilvl w:val="2"/>
          <w:numId w:val="13"/>
        </w:numPr>
        <w:tabs>
          <w:tab w:val="left" w:pos="0"/>
          <w:tab w:val="left" w:pos="1148"/>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 xml:space="preserve">У разі невиконання зобов’язань Замовником, Виконавець має право достроково розірвати Договір, письмово попередивши про це Замовника у строк не пізніше ніж за 30 (тридцять)  днів </w:t>
      </w:r>
      <w:r w:rsidRPr="00724C9E">
        <w:rPr>
          <w:rFonts w:ascii="Times New Roman" w:eastAsia="Times New Roman" w:hAnsi="Times New Roman" w:cs="Times New Roman"/>
          <w:spacing w:val="2"/>
          <w:sz w:val="24"/>
          <w:szCs w:val="24"/>
          <w:lang w:eastAsia="en-US" w:bidi="uk-UA"/>
        </w:rPr>
        <w:t xml:space="preserve">до </w:t>
      </w:r>
      <w:r w:rsidRPr="00724C9E">
        <w:rPr>
          <w:rFonts w:ascii="Times New Roman" w:eastAsia="Times New Roman" w:hAnsi="Times New Roman" w:cs="Times New Roman"/>
          <w:sz w:val="24"/>
          <w:szCs w:val="24"/>
          <w:lang w:eastAsia="en-US" w:bidi="uk-UA"/>
        </w:rPr>
        <w:t>дати розірвання</w:t>
      </w:r>
      <w:r w:rsidR="00724C9E">
        <w:rPr>
          <w:rFonts w:ascii="Times New Roman" w:eastAsia="Times New Roman" w:hAnsi="Times New Roman" w:cs="Times New Roman"/>
          <w:sz w:val="24"/>
          <w:szCs w:val="24"/>
          <w:lang w:eastAsia="en-US" w:bidi="uk-UA"/>
        </w:rPr>
        <w:t xml:space="preserve"> </w:t>
      </w:r>
      <w:r w:rsidRPr="00724C9E">
        <w:rPr>
          <w:rFonts w:ascii="Times New Roman" w:eastAsia="Times New Roman" w:hAnsi="Times New Roman" w:cs="Times New Roman"/>
          <w:sz w:val="24"/>
          <w:szCs w:val="24"/>
          <w:lang w:eastAsia="en-US" w:bidi="uk-UA"/>
        </w:rPr>
        <w:t>Договору.</w:t>
      </w:r>
    </w:p>
    <w:p w:rsidR="00B61BE1" w:rsidRPr="00724C9E" w:rsidRDefault="00B61BE1" w:rsidP="00B61BE1">
      <w:pPr>
        <w:widowControl w:val="0"/>
        <w:numPr>
          <w:ilvl w:val="2"/>
          <w:numId w:val="13"/>
        </w:numPr>
        <w:tabs>
          <w:tab w:val="left" w:pos="0"/>
        </w:tabs>
        <w:autoSpaceDE w:val="0"/>
        <w:autoSpaceDN w:val="0"/>
        <w:spacing w:after="0" w:line="240" w:lineRule="auto"/>
        <w:ind w:left="-567" w:right="283" w:firstLine="0"/>
        <w:contextualSpacing/>
        <w:jc w:val="both"/>
        <w:rPr>
          <w:rFonts w:ascii="Times New Roman" w:eastAsia="Times New Roman" w:hAnsi="Times New Roman" w:cs="Times New Roman"/>
          <w:sz w:val="24"/>
          <w:szCs w:val="24"/>
          <w:lang w:eastAsia="en-US" w:bidi="uk-UA"/>
        </w:rPr>
      </w:pPr>
      <w:r w:rsidRPr="00724C9E">
        <w:rPr>
          <w:rFonts w:ascii="Times New Roman" w:eastAsia="Times New Roman" w:hAnsi="Times New Roman" w:cs="Times New Roman"/>
          <w:sz w:val="24"/>
          <w:szCs w:val="24"/>
          <w:lang w:eastAsia="en-US" w:bidi="uk-UA"/>
        </w:rPr>
        <w:t>Достроково розірвати цей Договір в односторонньому порядку у разі невиконання зобов’язань Замовником за цим Договором, письмово повідомивши його 30 (тридцять) календарних днів до бажаної дати розірвання Договору.</w:t>
      </w:r>
    </w:p>
    <w:p w:rsidR="00B61BE1" w:rsidRPr="0044421F" w:rsidRDefault="00B61BE1" w:rsidP="00B61BE1">
      <w:pPr>
        <w:widowControl w:val="0"/>
        <w:numPr>
          <w:ilvl w:val="3"/>
          <w:numId w:val="10"/>
        </w:numPr>
        <w:autoSpaceDE w:val="0"/>
        <w:autoSpaceDN w:val="0"/>
        <w:spacing w:before="90" w:after="0" w:line="240" w:lineRule="auto"/>
        <w:ind w:left="-567" w:right="283" w:firstLine="0"/>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 xml:space="preserve">ВІДПОВІДАЛЬНІСТЬ </w:t>
      </w:r>
      <w:r w:rsidRPr="0044421F">
        <w:rPr>
          <w:rFonts w:ascii="Times New Roman" w:eastAsia="Times New Roman" w:hAnsi="Times New Roman" w:cs="Times New Roman"/>
          <w:b/>
          <w:bCs/>
          <w:sz w:val="24"/>
          <w:szCs w:val="24"/>
          <w:lang w:eastAsia="en-US" w:bidi="uk-UA"/>
        </w:rPr>
        <w:t>СТОРІН</w:t>
      </w:r>
    </w:p>
    <w:p w:rsidR="00B61BE1" w:rsidRPr="0044421F" w:rsidRDefault="00724C9E" w:rsidP="00724C9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7.1. </w:t>
      </w:r>
      <w:r w:rsidR="00B61BE1" w:rsidRPr="0044421F">
        <w:rPr>
          <w:rFonts w:ascii="Times New Roman" w:eastAsia="Times New Roman" w:hAnsi="Times New Roman" w:cs="Times New Roman"/>
          <w:sz w:val="24"/>
          <w:szCs w:val="24"/>
          <w:lang w:eastAsia="en-US" w:bidi="uk-UA"/>
        </w:rPr>
        <w:t>У разі невиконання або неналежного виконання своїх зобов’язань за Договором Сторони несуть відповідальність у випадках і в порядку, передбачених чинним законодавством України та цим Договором.</w:t>
      </w:r>
    </w:p>
    <w:p w:rsidR="00B61BE1" w:rsidRPr="0044421F" w:rsidRDefault="00724C9E" w:rsidP="00724C9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t xml:space="preserve">7.2. </w:t>
      </w:r>
      <w:r w:rsidR="00B61BE1" w:rsidRPr="0044421F">
        <w:rPr>
          <w:rFonts w:ascii="Times New Roman" w:eastAsia="Times New Roman" w:hAnsi="Times New Roman" w:cs="Times New Roman"/>
          <w:sz w:val="24"/>
          <w:szCs w:val="24"/>
          <w:lang w:eastAsia="en-US" w:bidi="uk-UA"/>
        </w:rPr>
        <w:t xml:space="preserve">За несвоєчасну оплату наданих послуг, Замовник сплачує Виконавцю пеню в розмірі 1% від вартості не оплачених наданих послуг за кожний день прострочення. </w:t>
      </w:r>
    </w:p>
    <w:p w:rsidR="00B61BE1" w:rsidRPr="0044421F" w:rsidRDefault="00724C9E" w:rsidP="00724C9E">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Pr>
          <w:rFonts w:ascii="Times New Roman" w:eastAsia="Times New Roman" w:hAnsi="Times New Roman" w:cs="Times New Roman"/>
          <w:sz w:val="24"/>
          <w:szCs w:val="24"/>
          <w:lang w:eastAsia="en-US" w:bidi="uk-UA"/>
        </w:rPr>
        <w:lastRenderedPageBreak/>
        <w:t xml:space="preserve">7.3. </w:t>
      </w:r>
      <w:r w:rsidR="00B61BE1" w:rsidRPr="0044421F">
        <w:rPr>
          <w:rFonts w:ascii="Times New Roman" w:eastAsia="Times New Roman" w:hAnsi="Times New Roman" w:cs="Times New Roman"/>
          <w:sz w:val="24"/>
          <w:szCs w:val="24"/>
          <w:lang w:eastAsia="en-US" w:bidi="uk-UA"/>
        </w:rPr>
        <w:t>Виконавець має право призупинити надання послуг до оплати Замовником суми основного боргу та пені, письмово попередивши Замовника про припинення надання послуг.</w:t>
      </w:r>
    </w:p>
    <w:p w:rsidR="00B61BE1" w:rsidRPr="0044421F" w:rsidRDefault="00B61BE1" w:rsidP="00B61BE1">
      <w:pPr>
        <w:pStyle w:val="ab"/>
        <w:widowControl w:val="0"/>
        <w:numPr>
          <w:ilvl w:val="1"/>
          <w:numId w:val="15"/>
        </w:numPr>
        <w:tabs>
          <w:tab w:val="left" w:pos="-426"/>
        </w:tabs>
        <w:autoSpaceDE w:val="0"/>
        <w:autoSpaceDN w:val="0"/>
        <w:spacing w:after="0" w:line="240" w:lineRule="auto"/>
        <w:ind w:left="-284" w:right="283" w:hanging="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Сплата штрафних санкцій не звільняє Сторони від виконання договірнихзобов’язань.</w:t>
      </w:r>
    </w:p>
    <w:p w:rsidR="00B61BE1" w:rsidRPr="0044421F" w:rsidRDefault="00B61BE1" w:rsidP="00B61BE1">
      <w:pPr>
        <w:widowControl w:val="0"/>
        <w:numPr>
          <w:ilvl w:val="1"/>
          <w:numId w:val="15"/>
        </w:numPr>
        <w:tabs>
          <w:tab w:val="left" w:pos="-142"/>
        </w:tabs>
        <w:autoSpaceDE w:val="0"/>
        <w:autoSpaceDN w:val="0"/>
        <w:spacing w:before="1"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Виконавець має право призупинити надання послуг до оплати Замовником суми основного боргу та пені, письмово попередивши Замовника про припинення надання</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послуг.</w:t>
      </w:r>
    </w:p>
    <w:p w:rsidR="00B61BE1" w:rsidRPr="0044421F" w:rsidRDefault="00B61BE1" w:rsidP="00B61BE1">
      <w:pPr>
        <w:widowControl w:val="0"/>
        <w:numPr>
          <w:ilvl w:val="1"/>
          <w:numId w:val="15"/>
        </w:numPr>
        <w:tabs>
          <w:tab w:val="left" w:pos="-142"/>
          <w:tab w:val="left" w:pos="112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Кожна Сторона несе відповідальність за неналежне виконання винятково своєї частини зобов`язань за цимДоговором.</w:t>
      </w:r>
    </w:p>
    <w:p w:rsidR="00B61BE1" w:rsidRPr="0044421F" w:rsidRDefault="00B61BE1" w:rsidP="00B61BE1">
      <w:pPr>
        <w:widowControl w:val="0"/>
        <w:tabs>
          <w:tab w:val="left" w:pos="567"/>
          <w:tab w:val="left" w:pos="1096"/>
        </w:tabs>
        <w:autoSpaceDE w:val="0"/>
        <w:autoSpaceDN w:val="0"/>
        <w:spacing w:after="0" w:line="240" w:lineRule="auto"/>
        <w:ind w:left="-567" w:right="283" w:firstLine="142"/>
        <w:rPr>
          <w:rFonts w:ascii="Times New Roman" w:eastAsia="Times New Roman" w:hAnsi="Times New Roman" w:cs="Times New Roman"/>
          <w:sz w:val="24"/>
          <w:szCs w:val="24"/>
          <w:lang w:eastAsia="en-US" w:bidi="uk-UA"/>
        </w:rPr>
      </w:pPr>
    </w:p>
    <w:p w:rsidR="00E31DA3" w:rsidRDefault="00B61BE1" w:rsidP="00E31DA3">
      <w:pPr>
        <w:widowControl w:val="0"/>
        <w:numPr>
          <w:ilvl w:val="3"/>
          <w:numId w:val="10"/>
        </w:numPr>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 xml:space="preserve">ВИРІШЕННЯ </w:t>
      </w:r>
      <w:r w:rsidRPr="0044421F">
        <w:rPr>
          <w:rFonts w:ascii="Times New Roman" w:eastAsia="Times New Roman" w:hAnsi="Times New Roman" w:cs="Times New Roman"/>
          <w:b/>
          <w:bCs/>
          <w:sz w:val="24"/>
          <w:szCs w:val="24"/>
          <w:lang w:eastAsia="en-US" w:bidi="uk-UA"/>
        </w:rPr>
        <w:t>СПОРІВ</w:t>
      </w:r>
    </w:p>
    <w:p w:rsidR="00E31DA3" w:rsidRDefault="00E31DA3" w:rsidP="00E31DA3">
      <w:pPr>
        <w:widowControl w:val="0"/>
        <w:tabs>
          <w:tab w:val="left" w:pos="9356"/>
        </w:tabs>
        <w:autoSpaceDE w:val="0"/>
        <w:autoSpaceDN w:val="0"/>
        <w:spacing w:before="90" w:after="0" w:line="240" w:lineRule="auto"/>
        <w:ind w:left="-567" w:right="283"/>
        <w:jc w:val="both"/>
        <w:outlineLvl w:val="0"/>
        <w:rPr>
          <w:rFonts w:ascii="Times New Roman" w:eastAsia="Times New Roman" w:hAnsi="Times New Roman" w:cs="Times New Roman"/>
          <w:b/>
          <w:bCs/>
          <w:sz w:val="24"/>
          <w:szCs w:val="24"/>
          <w:lang w:eastAsia="en-US" w:bidi="uk-UA"/>
        </w:rPr>
      </w:pPr>
      <w:r w:rsidRPr="00E31DA3">
        <w:rPr>
          <w:rFonts w:ascii="Times New Roman" w:eastAsia="Times New Roman" w:hAnsi="Times New Roman" w:cs="Times New Roman"/>
          <w:sz w:val="24"/>
          <w:szCs w:val="24"/>
          <w:lang w:eastAsia="en-US" w:bidi="uk-UA"/>
        </w:rPr>
        <w:t xml:space="preserve">8.1. </w:t>
      </w:r>
      <w:r w:rsidR="00B61BE1" w:rsidRPr="00E31DA3">
        <w:rPr>
          <w:rFonts w:ascii="Times New Roman" w:eastAsia="Times New Roman" w:hAnsi="Times New Roman" w:cs="Times New Roman"/>
          <w:sz w:val="24"/>
          <w:szCs w:val="24"/>
          <w:lang w:eastAsia="en-US" w:bidi="uk-UA"/>
        </w:rPr>
        <w:t>У випадку виникнення спорів або розбіжностей Сторони зобов’язуються вирішувати їх шляхом взаємних переговорів таконсультацій.</w:t>
      </w:r>
    </w:p>
    <w:p w:rsidR="00B61BE1" w:rsidRPr="00E31DA3" w:rsidRDefault="00E31DA3" w:rsidP="00E31DA3">
      <w:pPr>
        <w:widowControl w:val="0"/>
        <w:tabs>
          <w:tab w:val="left" w:pos="9356"/>
        </w:tabs>
        <w:autoSpaceDE w:val="0"/>
        <w:autoSpaceDN w:val="0"/>
        <w:spacing w:before="90" w:after="0" w:line="240" w:lineRule="auto"/>
        <w:ind w:left="-567" w:right="283"/>
        <w:jc w:val="both"/>
        <w:outlineLvl w:val="0"/>
        <w:rPr>
          <w:rFonts w:ascii="Times New Roman" w:eastAsia="Times New Roman" w:hAnsi="Times New Roman" w:cs="Times New Roman"/>
          <w:b/>
          <w:bCs/>
          <w:sz w:val="24"/>
          <w:szCs w:val="24"/>
          <w:lang w:eastAsia="en-US" w:bidi="uk-UA"/>
        </w:rPr>
      </w:pPr>
      <w:r>
        <w:rPr>
          <w:rFonts w:ascii="Times New Roman" w:eastAsia="Times New Roman" w:hAnsi="Times New Roman" w:cs="Times New Roman"/>
          <w:sz w:val="24"/>
          <w:szCs w:val="24"/>
          <w:lang w:eastAsia="en-US" w:bidi="uk-UA"/>
        </w:rPr>
        <w:t xml:space="preserve">8.2. </w:t>
      </w:r>
      <w:r w:rsidR="00B61BE1" w:rsidRPr="0044421F">
        <w:rPr>
          <w:rFonts w:ascii="Times New Roman" w:eastAsia="Times New Roman" w:hAnsi="Times New Roman" w:cs="Times New Roman"/>
          <w:sz w:val="24"/>
          <w:szCs w:val="24"/>
          <w:lang w:eastAsia="en-US" w:bidi="uk-UA"/>
        </w:rPr>
        <w:t>У</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разі</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недосягнення</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Сторонами</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згоди</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спори</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(розбіжності)</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вирішуються</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у</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судовому</w:t>
      </w:r>
      <w:r>
        <w:rPr>
          <w:rFonts w:ascii="Times New Roman" w:eastAsia="Times New Roman" w:hAnsi="Times New Roman" w:cs="Times New Roman"/>
          <w:sz w:val="24"/>
          <w:szCs w:val="24"/>
          <w:lang w:eastAsia="en-US" w:bidi="uk-UA"/>
        </w:rPr>
        <w:t xml:space="preserve"> </w:t>
      </w:r>
      <w:r w:rsidR="00B61BE1" w:rsidRPr="0044421F">
        <w:rPr>
          <w:rFonts w:ascii="Times New Roman" w:eastAsia="Times New Roman" w:hAnsi="Times New Roman" w:cs="Times New Roman"/>
          <w:sz w:val="24"/>
          <w:szCs w:val="24"/>
          <w:lang w:eastAsia="en-US" w:bidi="uk-UA"/>
        </w:rPr>
        <w:t>порядку.</w:t>
      </w:r>
    </w:p>
    <w:p w:rsidR="00B61BE1" w:rsidRPr="0044421F" w:rsidRDefault="00B61BE1" w:rsidP="00B61BE1">
      <w:pPr>
        <w:widowControl w:val="0"/>
        <w:tabs>
          <w:tab w:val="left" w:pos="709"/>
          <w:tab w:val="left" w:pos="954"/>
        </w:tabs>
        <w:autoSpaceDE w:val="0"/>
        <w:autoSpaceDN w:val="0"/>
        <w:spacing w:after="0" w:line="240" w:lineRule="auto"/>
        <w:ind w:left="-567" w:right="283"/>
        <w:jc w:val="both"/>
        <w:rPr>
          <w:rFonts w:ascii="Times New Roman" w:eastAsia="Times New Roman" w:hAnsi="Times New Roman" w:cs="Times New Roman"/>
          <w:sz w:val="24"/>
          <w:szCs w:val="24"/>
          <w:lang w:val="ru-RU" w:eastAsia="en-US" w:bidi="uk-UA"/>
        </w:rPr>
      </w:pPr>
    </w:p>
    <w:p w:rsidR="00B61BE1" w:rsidRPr="0044421F" w:rsidRDefault="00B61BE1" w:rsidP="00B61BE1">
      <w:pPr>
        <w:widowControl w:val="0"/>
        <w:numPr>
          <w:ilvl w:val="3"/>
          <w:numId w:val="10"/>
        </w:numPr>
        <w:autoSpaceDE w:val="0"/>
        <w:autoSpaceDN w:val="0"/>
        <w:spacing w:before="90" w:after="0" w:line="240" w:lineRule="auto"/>
        <w:ind w:left="-567" w:right="283" w:firstLine="0"/>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ОБСТАВИНИ</w:t>
      </w:r>
      <w:r w:rsidRPr="0044421F">
        <w:rPr>
          <w:rFonts w:ascii="Times New Roman" w:eastAsia="Times New Roman" w:hAnsi="Times New Roman" w:cs="Times New Roman"/>
          <w:b/>
          <w:bCs/>
          <w:sz w:val="24"/>
          <w:szCs w:val="24"/>
          <w:lang w:eastAsia="en-US" w:bidi="uk-UA"/>
        </w:rPr>
        <w:t xml:space="preserve"> НЕПЕРЕБОРНОЇСИЛИ (ФОРС-МАЖОР)</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9.2. Сторона, що не може виконувати зобов’язання за цим Договором унаслідок дії обставин непереборної сили, повинна протягом </w:t>
      </w:r>
      <w:r w:rsidRPr="0044421F">
        <w:rPr>
          <w:rFonts w:ascii="Times New Roman" w:eastAsia="Times New Roman" w:hAnsi="Times New Roman" w:cs="Times New Roman"/>
          <w:sz w:val="24"/>
          <w:szCs w:val="24"/>
          <w:lang w:val="ru-RU" w:eastAsia="en-US"/>
        </w:rPr>
        <w:t>5</w:t>
      </w:r>
      <w:r w:rsidRPr="0044421F">
        <w:rPr>
          <w:rFonts w:ascii="Times New Roman" w:eastAsia="Times New Roman" w:hAnsi="Times New Roman" w:cs="Times New Roman"/>
          <w:sz w:val="24"/>
          <w:szCs w:val="24"/>
          <w:lang w:eastAsia="en-US"/>
        </w:rPr>
        <w:t>-ти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b/>
          <w:sz w:val="24"/>
          <w:szCs w:val="24"/>
          <w:lang w:eastAsia="en-US"/>
        </w:rPr>
      </w:pPr>
      <w:r w:rsidRPr="0044421F">
        <w:rPr>
          <w:rFonts w:ascii="Times New Roman" w:eastAsia="Times New Roman" w:hAnsi="Times New Roman" w:cs="Times New Roman"/>
          <w:sz w:val="24"/>
          <w:szCs w:val="24"/>
          <w:lang w:eastAsia="en-US"/>
        </w:rPr>
        <w:t xml:space="preserve">9.7. Наслідки розірвання даного Договору, у тому числі його одностороннього розірвання, </w:t>
      </w:r>
      <w:r w:rsidRPr="0044421F">
        <w:rPr>
          <w:rFonts w:ascii="Times New Roman" w:eastAsia="Times New Roman" w:hAnsi="Times New Roman" w:cs="Times New Roman"/>
          <w:sz w:val="24"/>
          <w:szCs w:val="24"/>
          <w:lang w:eastAsia="en-US"/>
        </w:rPr>
        <w:lastRenderedPageBreak/>
        <w:t>визначаються відповідно до умов цього Договору та чинного законодавства України.</w:t>
      </w:r>
    </w:p>
    <w:p w:rsidR="00B61BE1" w:rsidRPr="0044421F" w:rsidRDefault="00B61BE1" w:rsidP="00B61BE1">
      <w:pPr>
        <w:widowControl w:val="0"/>
        <w:tabs>
          <w:tab w:val="left" w:pos="709"/>
          <w:tab w:val="left" w:pos="966"/>
        </w:tabs>
        <w:autoSpaceDE w:val="0"/>
        <w:autoSpaceDN w:val="0"/>
        <w:spacing w:after="0" w:line="240" w:lineRule="auto"/>
        <w:ind w:left="-567" w:right="283" w:firstLine="426"/>
        <w:jc w:val="both"/>
        <w:rPr>
          <w:rFonts w:ascii="Times New Roman" w:eastAsia="Times New Roman" w:hAnsi="Times New Roman" w:cs="Times New Roman"/>
          <w:sz w:val="24"/>
          <w:szCs w:val="24"/>
          <w:lang w:eastAsia="en-US" w:bidi="uk-UA"/>
        </w:rPr>
      </w:pPr>
    </w:p>
    <w:p w:rsidR="00B61BE1" w:rsidRPr="0044421F" w:rsidRDefault="00B61BE1" w:rsidP="00B61BE1">
      <w:pPr>
        <w:widowControl w:val="0"/>
        <w:numPr>
          <w:ilvl w:val="3"/>
          <w:numId w:val="10"/>
        </w:numPr>
        <w:autoSpaceDE w:val="0"/>
        <w:autoSpaceDN w:val="0"/>
        <w:spacing w:before="90" w:after="0" w:line="240" w:lineRule="auto"/>
        <w:ind w:left="-567" w:right="283" w:firstLine="0"/>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СТРОК</w:t>
      </w:r>
      <w:r w:rsidRPr="0044421F">
        <w:rPr>
          <w:rFonts w:ascii="Times New Roman" w:eastAsia="Times New Roman" w:hAnsi="Times New Roman" w:cs="Times New Roman"/>
          <w:b/>
          <w:bCs/>
          <w:sz w:val="24"/>
          <w:szCs w:val="24"/>
          <w:lang w:eastAsia="en-US" w:bidi="uk-UA"/>
        </w:rPr>
        <w:t xml:space="preserve"> ДІЇ ДОГОВОРУ</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val="ru-RU" w:eastAsia="en-US" w:bidi="uk-UA"/>
        </w:rPr>
        <w:t>Цей</w:t>
      </w:r>
      <w:r w:rsidR="00E31DA3">
        <w:rPr>
          <w:rFonts w:ascii="Times New Roman" w:eastAsia="Times New Roman" w:hAnsi="Times New Roman" w:cs="Times New Roman"/>
          <w:sz w:val="24"/>
          <w:szCs w:val="24"/>
          <w:lang w:val="ru-RU" w:eastAsia="en-US" w:bidi="uk-UA"/>
        </w:rPr>
        <w:t xml:space="preserve"> </w:t>
      </w:r>
      <w:r w:rsidRPr="0044421F">
        <w:rPr>
          <w:rFonts w:ascii="Times New Roman" w:eastAsia="Times New Roman" w:hAnsi="Times New Roman" w:cs="Times New Roman"/>
          <w:sz w:val="24"/>
          <w:szCs w:val="24"/>
          <w:lang w:eastAsia="en-US" w:bidi="uk-UA"/>
        </w:rPr>
        <w:t>Договір набирає чинності з дати підписання і діє до 31 грудня 20</w:t>
      </w:r>
      <w:r w:rsidRPr="0044421F">
        <w:rPr>
          <w:rFonts w:ascii="Times New Roman" w:eastAsia="Times New Roman" w:hAnsi="Times New Roman" w:cs="Times New Roman"/>
          <w:sz w:val="24"/>
          <w:szCs w:val="24"/>
          <w:lang w:val="ru-RU" w:eastAsia="en-US" w:bidi="uk-UA"/>
        </w:rPr>
        <w:t>24</w:t>
      </w:r>
      <w:r w:rsidRPr="0044421F">
        <w:rPr>
          <w:rFonts w:ascii="Times New Roman" w:eastAsia="Times New Roman" w:hAnsi="Times New Roman" w:cs="Times New Roman"/>
          <w:sz w:val="24"/>
          <w:szCs w:val="24"/>
          <w:lang w:eastAsia="en-US" w:bidi="uk-UA"/>
        </w:rPr>
        <w:t xml:space="preserve"> року, але в будь- якому випадку до повного виконання Сторонами взятих на себе зобов’язань.</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B61BE1" w:rsidRPr="0044421F" w:rsidRDefault="00B61BE1" w:rsidP="00B61BE1">
      <w:pPr>
        <w:widowControl w:val="0"/>
        <w:numPr>
          <w:ilvl w:val="4"/>
          <w:numId w:val="10"/>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Цей Договір може бути достроково розірваний за згодою Сторін та в інших випадках, передбачених законодавством України.</w:t>
      </w:r>
    </w:p>
    <w:p w:rsidR="00B61BE1" w:rsidRPr="0044421F" w:rsidRDefault="00B61BE1" w:rsidP="00B61BE1">
      <w:pPr>
        <w:widowControl w:val="0"/>
        <w:autoSpaceDE w:val="0"/>
        <w:autoSpaceDN w:val="0"/>
        <w:spacing w:after="0" w:line="240" w:lineRule="auto"/>
        <w:ind w:left="-567" w:right="283" w:firstLine="142"/>
        <w:jc w:val="both"/>
        <w:rPr>
          <w:rFonts w:ascii="Times New Roman" w:eastAsia="Times New Roman" w:hAnsi="Times New Roman" w:cs="Times New Roman"/>
          <w:sz w:val="24"/>
          <w:szCs w:val="24"/>
          <w:lang w:eastAsia="en-US" w:bidi="uk-UA"/>
        </w:rPr>
      </w:pPr>
    </w:p>
    <w:p w:rsidR="00B61BE1" w:rsidRPr="0044421F" w:rsidRDefault="00B61BE1" w:rsidP="00B61BE1">
      <w:pPr>
        <w:widowControl w:val="0"/>
        <w:autoSpaceDE w:val="0"/>
        <w:autoSpaceDN w:val="0"/>
        <w:spacing w:after="0" w:line="240" w:lineRule="auto"/>
        <w:ind w:left="-567" w:right="283" w:firstLine="142"/>
        <w:jc w:val="both"/>
        <w:rPr>
          <w:rFonts w:ascii="Times New Roman" w:eastAsia="Times New Roman" w:hAnsi="Times New Roman" w:cs="Times New Roman"/>
          <w:sz w:val="24"/>
          <w:szCs w:val="24"/>
          <w:lang w:eastAsia="en-US" w:bidi="uk-UA"/>
        </w:rPr>
      </w:pPr>
    </w:p>
    <w:p w:rsidR="00B61BE1" w:rsidRPr="0044421F" w:rsidRDefault="00B61BE1" w:rsidP="00B61BE1">
      <w:pPr>
        <w:widowControl w:val="0"/>
        <w:autoSpaceDE w:val="0"/>
        <w:autoSpaceDN w:val="0"/>
        <w:spacing w:before="90" w:after="0" w:line="240" w:lineRule="auto"/>
        <w:ind w:left="-567" w:right="283" w:firstLine="142"/>
        <w:jc w:val="center"/>
        <w:outlineLvl w:val="0"/>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pacing w:val="-2"/>
          <w:sz w:val="24"/>
          <w:szCs w:val="24"/>
          <w:lang w:eastAsia="en-US" w:bidi="uk-UA"/>
        </w:rPr>
        <w:t>1</w:t>
      </w:r>
      <w:r w:rsidR="00E31DA3">
        <w:rPr>
          <w:rFonts w:ascii="Times New Roman" w:eastAsia="Times New Roman" w:hAnsi="Times New Roman" w:cs="Times New Roman"/>
          <w:b/>
          <w:bCs/>
          <w:spacing w:val="-2"/>
          <w:sz w:val="24"/>
          <w:szCs w:val="24"/>
          <w:lang w:eastAsia="en-US" w:bidi="uk-UA"/>
        </w:rPr>
        <w:t>1</w:t>
      </w:r>
      <w:r w:rsidRPr="0044421F">
        <w:rPr>
          <w:rFonts w:ascii="Times New Roman" w:eastAsia="Times New Roman" w:hAnsi="Times New Roman" w:cs="Times New Roman"/>
          <w:b/>
          <w:bCs/>
          <w:spacing w:val="-2"/>
          <w:sz w:val="24"/>
          <w:szCs w:val="24"/>
          <w:lang w:eastAsia="en-US" w:bidi="uk-UA"/>
        </w:rPr>
        <w:t>. ІНШІ</w:t>
      </w:r>
      <w:r w:rsidR="00E31DA3">
        <w:rPr>
          <w:rFonts w:ascii="Times New Roman" w:eastAsia="Times New Roman" w:hAnsi="Times New Roman" w:cs="Times New Roman"/>
          <w:b/>
          <w:bCs/>
          <w:spacing w:val="-2"/>
          <w:sz w:val="24"/>
          <w:szCs w:val="24"/>
          <w:lang w:eastAsia="en-US" w:bidi="uk-UA"/>
        </w:rPr>
        <w:t xml:space="preserve"> </w:t>
      </w:r>
      <w:r w:rsidRPr="0044421F">
        <w:rPr>
          <w:rFonts w:ascii="Times New Roman" w:eastAsia="Times New Roman" w:hAnsi="Times New Roman" w:cs="Times New Roman"/>
          <w:b/>
          <w:bCs/>
          <w:sz w:val="24"/>
          <w:szCs w:val="24"/>
          <w:lang w:eastAsia="en-US" w:bidi="uk-UA"/>
        </w:rPr>
        <w:t>УМОВИ</w:t>
      </w:r>
    </w:p>
    <w:p w:rsidR="00B61BE1" w:rsidRPr="0044421F" w:rsidRDefault="00B61BE1" w:rsidP="00E31DA3">
      <w:pPr>
        <w:widowControl w:val="0"/>
        <w:tabs>
          <w:tab w:val="left" w:pos="709"/>
        </w:tabs>
        <w:autoSpaceDE w:val="0"/>
        <w:autoSpaceDN w:val="0"/>
        <w:spacing w:before="1" w:after="0" w:line="240" w:lineRule="auto"/>
        <w:ind w:left="-567" w:right="141"/>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w:t>
      </w:r>
      <w:r w:rsidR="00E31DA3">
        <w:rPr>
          <w:rFonts w:ascii="Times New Roman" w:eastAsia="Times New Roman" w:hAnsi="Times New Roman" w:cs="Times New Roman"/>
          <w:sz w:val="24"/>
          <w:szCs w:val="24"/>
          <w:lang w:eastAsia="en-US" w:bidi="uk-UA"/>
        </w:rPr>
        <w:t>1</w:t>
      </w:r>
      <w:r w:rsidRPr="0044421F">
        <w:rPr>
          <w:rFonts w:ascii="Times New Roman" w:eastAsia="Times New Roman" w:hAnsi="Times New Roman" w:cs="Times New Roman"/>
          <w:sz w:val="24"/>
          <w:szCs w:val="24"/>
          <w:lang w:eastAsia="en-US" w:bidi="uk-UA"/>
        </w:rPr>
        <w:t>.1. Відносини,</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що</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виникають</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під</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час</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укладання</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або</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в</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процесі</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виконання</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умов</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Договору, і не врегульовані Договором, регулюються законодавством</w:t>
      </w:r>
      <w:r w:rsidR="00E31DA3">
        <w:rPr>
          <w:rFonts w:ascii="Times New Roman" w:eastAsia="Times New Roman" w:hAnsi="Times New Roman" w:cs="Times New Roman"/>
          <w:sz w:val="24"/>
          <w:szCs w:val="24"/>
          <w:lang w:eastAsia="en-US" w:bidi="uk-UA"/>
        </w:rPr>
        <w:t xml:space="preserve"> </w:t>
      </w:r>
      <w:r w:rsidRPr="0044421F">
        <w:rPr>
          <w:rFonts w:ascii="Times New Roman" w:eastAsia="Times New Roman" w:hAnsi="Times New Roman" w:cs="Times New Roman"/>
          <w:sz w:val="24"/>
          <w:szCs w:val="24"/>
          <w:lang w:eastAsia="en-US" w:bidi="uk-UA"/>
        </w:rPr>
        <w:t>України.</w:t>
      </w:r>
    </w:p>
    <w:p w:rsidR="00B61BE1" w:rsidRPr="00E31DA3" w:rsidRDefault="00B61BE1" w:rsidP="00E31DA3">
      <w:pPr>
        <w:widowControl w:val="0"/>
        <w:autoSpaceDE w:val="0"/>
        <w:autoSpaceDN w:val="0"/>
        <w:spacing w:after="0" w:line="240" w:lineRule="auto"/>
        <w:ind w:left="-567" w:right="141"/>
        <w:jc w:val="both"/>
        <w:rPr>
          <w:rFonts w:ascii="Times New Roman" w:hAnsi="Times New Roman"/>
          <w:sz w:val="24"/>
          <w:szCs w:val="24"/>
        </w:rPr>
      </w:pPr>
      <w:r w:rsidRPr="0044421F">
        <w:rPr>
          <w:rFonts w:ascii="Times New Roman" w:eastAsia="Times New Roman" w:hAnsi="Times New Roman" w:cs="Times New Roman"/>
          <w:sz w:val="24"/>
          <w:szCs w:val="24"/>
          <w:lang w:eastAsia="en-US" w:bidi="uk-UA"/>
        </w:rPr>
        <w:t>1</w:t>
      </w:r>
      <w:r w:rsidR="00E31DA3">
        <w:rPr>
          <w:rFonts w:ascii="Times New Roman" w:eastAsia="Times New Roman" w:hAnsi="Times New Roman" w:cs="Times New Roman"/>
          <w:sz w:val="24"/>
          <w:szCs w:val="24"/>
          <w:lang w:eastAsia="en-US" w:bidi="uk-UA"/>
        </w:rPr>
        <w:t>1</w:t>
      </w:r>
      <w:r w:rsidRPr="0044421F">
        <w:rPr>
          <w:rFonts w:ascii="Times New Roman" w:eastAsia="Times New Roman" w:hAnsi="Times New Roman" w:cs="Times New Roman"/>
          <w:sz w:val="24"/>
          <w:szCs w:val="24"/>
          <w:lang w:eastAsia="en-US" w:bidi="uk-UA"/>
        </w:rPr>
        <w:t xml:space="preserve">.2. </w:t>
      </w:r>
      <w:r w:rsidR="00E31DA3" w:rsidRPr="00F063C5">
        <w:rPr>
          <w:rFonts w:ascii="Times New Roman" w:hAnsi="Times New Roman"/>
          <w:sz w:val="24"/>
          <w:szCs w:val="24"/>
        </w:rPr>
        <w:t xml:space="preserve">Істотними умовами цього Договору, вважаються: </w:t>
      </w:r>
      <w:r w:rsidR="00E31DA3" w:rsidRPr="00AD3987">
        <w:rPr>
          <w:rFonts w:ascii="Times New Roman" w:hAnsi="Times New Roman"/>
          <w:sz w:val="24"/>
          <w:szCs w:val="24"/>
        </w:rPr>
        <w:t>предмет договору;</w:t>
      </w:r>
      <w:r w:rsidR="00E31DA3">
        <w:rPr>
          <w:rFonts w:ascii="Times New Roman" w:hAnsi="Times New Roman"/>
          <w:sz w:val="24"/>
          <w:szCs w:val="24"/>
        </w:rPr>
        <w:t xml:space="preserve"> </w:t>
      </w:r>
      <w:r w:rsidR="00E31DA3" w:rsidRPr="00AD3987">
        <w:rPr>
          <w:rFonts w:ascii="Times New Roman" w:hAnsi="Times New Roman"/>
          <w:sz w:val="24"/>
          <w:szCs w:val="24"/>
        </w:rPr>
        <w:t>сума договору, в тому числі ціна за одиницю;</w:t>
      </w:r>
      <w:r w:rsidR="00E31DA3">
        <w:rPr>
          <w:rFonts w:ascii="Times New Roman" w:hAnsi="Times New Roman"/>
          <w:sz w:val="24"/>
          <w:szCs w:val="24"/>
        </w:rPr>
        <w:t xml:space="preserve"> </w:t>
      </w:r>
      <w:r w:rsidR="00E31DA3" w:rsidRPr="00AD3987">
        <w:rPr>
          <w:rFonts w:ascii="Times New Roman" w:hAnsi="Times New Roman"/>
          <w:sz w:val="24"/>
          <w:szCs w:val="24"/>
        </w:rPr>
        <w:t>строк дії договору; якість та кількість послуг;</w:t>
      </w:r>
      <w:r w:rsidR="00E31DA3">
        <w:rPr>
          <w:rFonts w:ascii="Times New Roman" w:hAnsi="Times New Roman"/>
          <w:sz w:val="24"/>
          <w:szCs w:val="24"/>
        </w:rPr>
        <w:t xml:space="preserve"> </w:t>
      </w:r>
      <w:r w:rsidR="00E31DA3" w:rsidRPr="00AD3987">
        <w:rPr>
          <w:rFonts w:ascii="Times New Roman" w:hAnsi="Times New Roman"/>
          <w:sz w:val="24"/>
          <w:szCs w:val="24"/>
        </w:rPr>
        <w:t>місце та строки надання послуг</w:t>
      </w:r>
      <w:r w:rsidR="00E31DA3">
        <w:rPr>
          <w:rFonts w:ascii="Times New Roman" w:hAnsi="Times New Roman"/>
          <w:sz w:val="24"/>
          <w:szCs w:val="24"/>
        </w:rPr>
        <w:t xml:space="preserve">. </w:t>
      </w:r>
      <w:r w:rsidRPr="0044421F">
        <w:rPr>
          <w:rFonts w:ascii="Times New Roman" w:eastAsia="Times New Roman" w:hAnsi="Times New Roman" w:cs="Times New Roman"/>
          <w:sz w:val="24"/>
          <w:szCs w:val="24"/>
          <w:lang w:eastAsia="en-US"/>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B61BE1" w:rsidRPr="0044421F" w:rsidRDefault="00B61BE1" w:rsidP="00E31DA3">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1) зменшення обсягів закупівлі, зокрема з урахуванням фактичного обсягу видатків замовника. </w:t>
      </w:r>
      <w:r w:rsidRPr="0044421F">
        <w:rPr>
          <w:rFonts w:ascii="Times New Roman" w:eastAsia="Times New Roman" w:hAnsi="Times New Roman" w:cs="Times New Roman"/>
          <w:i/>
          <w:sz w:val="24"/>
          <w:szCs w:val="24"/>
          <w:lang w:eastAsia="en-US"/>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44421F">
        <w:rPr>
          <w:rFonts w:ascii="Times New Roman" w:eastAsia="Times New Roman" w:hAnsi="Times New Roman" w:cs="Times New Roman"/>
          <w:sz w:val="24"/>
          <w:szCs w:val="24"/>
          <w:lang w:eastAsia="en-US"/>
        </w:rPr>
        <w:t>;</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B61BE1" w:rsidRPr="0044421F">
        <w:rPr>
          <w:rFonts w:ascii="Times New Roman" w:eastAsia="Times New Roman" w:hAnsi="Times New Roman" w:cs="Times New Roman"/>
          <w:sz w:val="24"/>
          <w:szCs w:val="24"/>
          <w:lang w:eastAsia="en-US"/>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00B61BE1" w:rsidRPr="0044421F">
        <w:rPr>
          <w:rFonts w:ascii="Times New Roman" w:eastAsia="Times New Roman" w:hAnsi="Times New Roman" w:cs="Times New Roman"/>
          <w:i/>
          <w:sz w:val="24"/>
          <w:szCs w:val="24"/>
          <w:lang w:eastAsia="en-US"/>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00B61BE1" w:rsidRPr="0044421F">
        <w:rPr>
          <w:rFonts w:ascii="Times New Roman" w:eastAsia="Times New Roman" w:hAnsi="Times New Roman" w:cs="Times New Roman"/>
          <w:sz w:val="24"/>
          <w:szCs w:val="24"/>
          <w:lang w:eastAsia="en-US"/>
        </w:rPr>
        <w:t xml:space="preserve">. </w:t>
      </w:r>
      <w:r w:rsidR="00B61BE1" w:rsidRPr="0044421F">
        <w:rPr>
          <w:rFonts w:ascii="Times New Roman" w:eastAsia="Times New Roman" w:hAnsi="Times New Roman" w:cs="Times New Roman"/>
          <w:i/>
          <w:sz w:val="24"/>
          <w:szCs w:val="24"/>
          <w:lang w:eastAsia="en-US"/>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00B61BE1" w:rsidRPr="0044421F">
        <w:rPr>
          <w:rFonts w:ascii="Times New Roman" w:eastAsia="Times New Roman" w:hAnsi="Times New Roman" w:cs="Times New Roman"/>
          <w:sz w:val="24"/>
          <w:szCs w:val="24"/>
          <w:lang w:eastAsia="en-US"/>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B61BE1" w:rsidRPr="0044421F">
        <w:rPr>
          <w:rFonts w:ascii="Times New Roman" w:eastAsia="Times New Roman" w:hAnsi="Times New Roman" w:cs="Times New Roman"/>
          <w:i/>
          <w:sz w:val="24"/>
          <w:szCs w:val="24"/>
          <w:lang w:eastAsia="en-US"/>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00B61BE1" w:rsidRPr="0044421F">
        <w:rPr>
          <w:rFonts w:ascii="Times New Roman" w:eastAsia="Times New Roman" w:hAnsi="Times New Roman" w:cs="Times New Roman"/>
          <w:sz w:val="24"/>
          <w:szCs w:val="24"/>
          <w:lang w:eastAsia="en-US"/>
        </w:rPr>
        <w:t>;</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4</w:t>
      </w:r>
      <w:r w:rsidR="00B61BE1" w:rsidRPr="0044421F">
        <w:rPr>
          <w:rFonts w:ascii="Times New Roman" w:eastAsia="Times New Roman" w:hAnsi="Times New Roman" w:cs="Times New Roman"/>
          <w:sz w:val="24"/>
          <w:szCs w:val="24"/>
          <w:lang w:eastAsia="en-US"/>
        </w:rPr>
        <w:t xml:space="preserve">) погодження зміни ціни в договорі про закупівлю в бік зменшення (без зміни кількості (обсягу) та якості товарів, робіт і послуг). </w:t>
      </w:r>
      <w:r w:rsidR="00B61BE1" w:rsidRPr="0044421F">
        <w:rPr>
          <w:rFonts w:ascii="Times New Roman" w:eastAsia="Times New Roman" w:hAnsi="Times New Roman" w:cs="Times New Roman"/>
          <w:i/>
          <w:sz w:val="24"/>
          <w:szCs w:val="24"/>
          <w:lang w:eastAsia="en-US"/>
        </w:rPr>
        <w:t>Сторони вносять зміни до договору, у разі коливання ціни товару на ринку. Зазначене коливання має бути документально підтверджене.</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5</w:t>
      </w:r>
      <w:r w:rsidR="00B61BE1" w:rsidRPr="0044421F">
        <w:rPr>
          <w:rFonts w:ascii="Times New Roman" w:eastAsia="Times New Roman" w:hAnsi="Times New Roman" w:cs="Times New Roman"/>
          <w:sz w:val="24"/>
          <w:szCs w:val="24"/>
          <w:lang w:eastAsia="en-US"/>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00B61BE1" w:rsidRPr="0044421F">
        <w:rPr>
          <w:rFonts w:ascii="Times New Roman" w:eastAsia="Times New Roman" w:hAnsi="Times New Roman" w:cs="Times New Roman"/>
          <w:i/>
          <w:sz w:val="24"/>
          <w:szCs w:val="24"/>
          <w:lang w:eastAsia="en-US"/>
        </w:rPr>
        <w:t xml:space="preserve">Сторони можуть внести </w:t>
      </w:r>
      <w:r w:rsidR="00B61BE1" w:rsidRPr="0044421F">
        <w:rPr>
          <w:rFonts w:ascii="Times New Roman" w:eastAsia="Times New Roman" w:hAnsi="Times New Roman" w:cs="Times New Roman"/>
          <w:i/>
          <w:sz w:val="24"/>
          <w:szCs w:val="24"/>
          <w:lang w:eastAsia="en-US"/>
        </w:rPr>
        <w:lastRenderedPageBreak/>
        <w:t>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00B61BE1" w:rsidRPr="0044421F">
        <w:rPr>
          <w:rFonts w:ascii="Times New Roman" w:eastAsia="Times New Roman" w:hAnsi="Times New Roman" w:cs="Times New Roman"/>
          <w:sz w:val="24"/>
          <w:szCs w:val="24"/>
          <w:lang w:eastAsia="en-US"/>
        </w:rPr>
        <w:t xml:space="preserve">. </w:t>
      </w:r>
      <w:r w:rsidR="00B61BE1" w:rsidRPr="0044421F">
        <w:rPr>
          <w:rFonts w:ascii="Times New Roman" w:eastAsia="Times New Roman" w:hAnsi="Times New Roman" w:cs="Times New Roman"/>
          <w:i/>
          <w:sz w:val="24"/>
          <w:szCs w:val="24"/>
          <w:lang w:eastAsia="en-US"/>
        </w:rPr>
        <w:t>Підтвердженням можливості внесення таких змін будуть чинні (введені в дію) нормативно-правові акти Держави.</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6</w:t>
      </w:r>
      <w:r w:rsidR="00B61BE1" w:rsidRPr="0044421F">
        <w:rPr>
          <w:rFonts w:ascii="Times New Roman" w:eastAsia="Times New Roman" w:hAnsi="Times New Roman" w:cs="Times New Roman"/>
          <w:sz w:val="24"/>
          <w:szCs w:val="24"/>
          <w:lang w:eastAsia="en-US"/>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61BE1" w:rsidRPr="0044421F">
        <w:rPr>
          <w:rFonts w:ascii="Times New Roman" w:eastAsia="Times New Roman" w:hAnsi="Times New Roman" w:cs="Times New Roman"/>
          <w:i/>
          <w:sz w:val="24"/>
          <w:szCs w:val="24"/>
          <w:lang w:eastAsia="en-US"/>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7</w:t>
      </w:r>
      <w:r w:rsidR="00B61BE1" w:rsidRPr="0044421F">
        <w:rPr>
          <w:rFonts w:ascii="Times New Roman" w:eastAsia="Times New Roman" w:hAnsi="Times New Roman" w:cs="Times New Roman"/>
          <w:sz w:val="24"/>
          <w:szCs w:val="24"/>
          <w:lang w:eastAsia="en-US"/>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B61BE1" w:rsidRPr="0044421F">
        <w:rPr>
          <w:rFonts w:ascii="Times New Roman" w:eastAsia="Times New Roman" w:hAnsi="Times New Roman" w:cs="Times New Roman"/>
          <w:i/>
          <w:sz w:val="24"/>
          <w:szCs w:val="24"/>
          <w:lang w:eastAsia="en-US"/>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B61BE1" w:rsidRPr="0044421F" w:rsidRDefault="00E31DA3" w:rsidP="00B61BE1">
      <w:pPr>
        <w:widowControl w:val="0"/>
        <w:autoSpaceDE w:val="0"/>
        <w:autoSpaceDN w:val="0"/>
        <w:spacing w:after="0" w:line="240" w:lineRule="auto"/>
        <w:ind w:left="-567" w:right="14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r w:rsidR="00B61BE1" w:rsidRPr="0044421F">
        <w:rPr>
          <w:rFonts w:ascii="Times New Roman" w:eastAsia="Times New Roman" w:hAnsi="Times New Roman" w:cs="Times New Roman"/>
          <w:sz w:val="24"/>
          <w:szCs w:val="24"/>
          <w:lang w:eastAsia="en-US"/>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00B61BE1" w:rsidRPr="0044421F">
        <w:rPr>
          <w:rFonts w:ascii="Times New Roman" w:eastAsia="Times New Roman" w:hAnsi="Times New Roman" w:cs="Times New Roman"/>
          <w:sz w:val="24"/>
          <w:szCs w:val="24"/>
          <w:lang w:val="ru-RU" w:eastAsia="en-US"/>
        </w:rPr>
        <w:t> </w:t>
      </w:r>
      <w:hyperlink r:id="rId6" w:tgtFrame="_blank" w:history="1">
        <w:r w:rsidR="00B61BE1" w:rsidRPr="0044421F">
          <w:rPr>
            <w:rStyle w:val="ad"/>
            <w:rFonts w:ascii="Times New Roman" w:eastAsia="Times New Roman" w:hAnsi="Times New Roman" w:cs="Times New Roman"/>
            <w:sz w:val="24"/>
            <w:szCs w:val="24"/>
            <w:lang w:eastAsia="en-US"/>
          </w:rPr>
          <w:t>№ 382</w:t>
        </w:r>
      </w:hyperlink>
      <w:r w:rsidR="00B61BE1" w:rsidRPr="0044421F">
        <w:rPr>
          <w:rFonts w:ascii="Times New Roman" w:eastAsia="Times New Roman" w:hAnsi="Times New Roman" w:cs="Times New Roman"/>
          <w:sz w:val="24"/>
          <w:szCs w:val="24"/>
          <w:lang w:val="ru-RU" w:eastAsia="en-US"/>
        </w:rPr>
        <w:t> </w:t>
      </w:r>
      <w:r w:rsidR="00B61BE1" w:rsidRPr="0044421F">
        <w:rPr>
          <w:rFonts w:ascii="Times New Roman" w:eastAsia="Times New Roman" w:hAnsi="Times New Roman" w:cs="Times New Roman"/>
          <w:sz w:val="24"/>
          <w:szCs w:val="24"/>
          <w:lang w:eastAsia="en-US"/>
        </w:rPr>
        <w:t xml:space="preserve">“Про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00B61BE1" w:rsidRPr="00E31DA3">
        <w:rPr>
          <w:rFonts w:ascii="Times New Roman" w:eastAsia="Times New Roman" w:hAnsi="Times New Roman" w:cs="Times New Roman"/>
          <w:b/>
          <w:i/>
          <w:sz w:val="24"/>
          <w:szCs w:val="24"/>
          <w:lang w:val="ru-RU" w:eastAsia="en-US"/>
        </w:rPr>
        <w:t>Не застосовується так як предмет закупівлі не відноситься до робіт з будівництва об’єктів нерухомого майна відповідно до постанови КабінетуМіністрівУкраїнивід 25 квітня 2023 р. </w:t>
      </w:r>
      <w:hyperlink r:id="rId7" w:tgtFrame="_blank" w:history="1">
        <w:r w:rsidR="00B61BE1" w:rsidRPr="00E31DA3">
          <w:rPr>
            <w:rStyle w:val="ad"/>
            <w:rFonts w:ascii="Times New Roman" w:eastAsia="Times New Roman" w:hAnsi="Times New Roman" w:cs="Times New Roman"/>
            <w:b/>
            <w:i/>
            <w:sz w:val="24"/>
            <w:szCs w:val="24"/>
            <w:lang w:val="ru-RU" w:eastAsia="en-US"/>
          </w:rPr>
          <w:t>№ 382</w:t>
        </w:r>
      </w:hyperlink>
      <w:r w:rsidR="00B61BE1" w:rsidRPr="0044421F">
        <w:rPr>
          <w:rFonts w:ascii="Times New Roman" w:eastAsia="Times New Roman" w:hAnsi="Times New Roman" w:cs="Times New Roman"/>
          <w:sz w:val="24"/>
          <w:szCs w:val="24"/>
          <w:lang w:val="ru-RU" w:eastAsia="en-US"/>
        </w:rPr>
        <w:t>.</w:t>
      </w:r>
    </w:p>
    <w:p w:rsidR="00B61BE1" w:rsidRPr="0044421F" w:rsidRDefault="00B61BE1" w:rsidP="00B61BE1">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B61BE1" w:rsidRPr="0044421F" w:rsidRDefault="00B61BE1" w:rsidP="00B61BE1">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B61BE1" w:rsidRPr="0044421F" w:rsidRDefault="00B61BE1" w:rsidP="00B61BE1">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B61BE1" w:rsidRPr="0044421F" w:rsidRDefault="00B61BE1" w:rsidP="00B61BE1">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B61BE1" w:rsidRPr="0044421F" w:rsidRDefault="00B61BE1" w:rsidP="00B61BE1">
      <w:pPr>
        <w:widowControl w:val="0"/>
        <w:pBdr>
          <w:top w:val="nil"/>
          <w:left w:val="nil"/>
          <w:bottom w:val="nil"/>
          <w:right w:val="nil"/>
          <w:between w:val="nil"/>
        </w:pBdr>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п’ятим календарним днем після дня отримання підприємством зв'язку адресата поштового листа.</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12.6. Сторона, що отримала пропозицію щодо внесення змін до договору про закупівлю, має</w:t>
      </w:r>
      <w:r w:rsidR="00E31DA3">
        <w:rPr>
          <w:rFonts w:ascii="Times New Roman" w:eastAsia="Times New Roman" w:hAnsi="Times New Roman" w:cs="Times New Roman"/>
          <w:sz w:val="24"/>
          <w:szCs w:val="24"/>
          <w:lang w:eastAsia="en-US"/>
        </w:rPr>
        <w:t xml:space="preserve"> </w:t>
      </w:r>
      <w:r w:rsidR="00E31DA3">
        <w:rPr>
          <w:rFonts w:ascii="Times New Roman" w:eastAsia="Times New Roman" w:hAnsi="Times New Roman" w:cs="Times New Roman"/>
          <w:sz w:val="24"/>
          <w:szCs w:val="24"/>
          <w:lang w:eastAsia="en-US"/>
        </w:rPr>
        <w:lastRenderedPageBreak/>
        <w:t xml:space="preserve">протягом </w:t>
      </w:r>
      <w:r w:rsidRPr="0044421F">
        <w:rPr>
          <w:rFonts w:ascii="Times New Roman" w:eastAsia="Times New Roman" w:hAnsi="Times New Roman" w:cs="Times New Roman"/>
          <w:sz w:val="24"/>
          <w:szCs w:val="24"/>
          <w:lang w:eastAsia="en-US"/>
        </w:rPr>
        <w:t>5 (п’яти) календарних днів розглянути пропозицію та погодитись із нею чи надати аргументовану відмову.</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 xml:space="preserve">12.7. Зміна цього договору про закупівлю допускається лише за згодою сторін, якщо інше не встановлено цим договором про закупівлю або законом. </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w:t>
      </w:r>
      <w:r w:rsidRPr="0044421F">
        <w:rPr>
          <w:rFonts w:ascii="Times New Roman" w:eastAsia="Times New Roman" w:hAnsi="Times New Roman" w:cs="Times New Roman"/>
          <w:sz w:val="24"/>
          <w:szCs w:val="24"/>
          <w:lang w:eastAsia="en-US" w:bidi="uk-UA"/>
        </w:rPr>
        <w:t>, скріплені їх печатками</w:t>
      </w:r>
      <w:r w:rsidRPr="0044421F">
        <w:rPr>
          <w:rFonts w:ascii="Times New Roman" w:eastAsia="Times New Roman" w:hAnsi="Times New Roman" w:cs="Times New Roman"/>
          <w:sz w:val="24"/>
          <w:szCs w:val="24"/>
          <w:lang w:eastAsia="en-US"/>
        </w:rPr>
        <w:t>, та набирають чинності з моменту їх підписання уповноваженими представниками Сторін.</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rPr>
      </w:pPr>
      <w:r w:rsidRPr="0044421F">
        <w:rPr>
          <w:rFonts w:ascii="Times New Roman" w:eastAsia="Times New Roman" w:hAnsi="Times New Roman" w:cs="Times New Roman"/>
          <w:sz w:val="24"/>
          <w:szCs w:val="24"/>
          <w:lang w:eastAsia="en-US"/>
        </w:rPr>
        <w:t>12.9.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B61BE1" w:rsidRPr="0044421F" w:rsidRDefault="00B61BE1" w:rsidP="00B61BE1">
      <w:pPr>
        <w:widowControl w:val="0"/>
        <w:numPr>
          <w:ilvl w:val="1"/>
          <w:numId w:val="18"/>
        </w:numPr>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Жодна із Сторін не може передавати свої права та зобов’язання за Договором третій стороні без письмової згоди іншоїСторони.</w:t>
      </w:r>
    </w:p>
    <w:p w:rsidR="00B61BE1" w:rsidRPr="0044421F" w:rsidRDefault="00B61BE1" w:rsidP="00B61BE1">
      <w:pPr>
        <w:widowControl w:val="0"/>
        <w:numPr>
          <w:ilvl w:val="1"/>
          <w:numId w:val="18"/>
        </w:numPr>
        <w:tabs>
          <w:tab w:val="left" w:pos="0"/>
        </w:tabs>
        <w:autoSpaceDE w:val="0"/>
        <w:autoSpaceDN w:val="0"/>
        <w:spacing w:after="0" w:line="240" w:lineRule="auto"/>
        <w:ind w:left="-567" w:right="283" w:firstLine="0"/>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B61BE1" w:rsidRPr="0044421F" w:rsidRDefault="00B61BE1" w:rsidP="00B61BE1">
      <w:pPr>
        <w:widowControl w:val="0"/>
        <w:numPr>
          <w:ilvl w:val="0"/>
          <w:numId w:val="18"/>
        </w:numPr>
        <w:tabs>
          <w:tab w:val="left" w:pos="709"/>
        </w:tabs>
        <w:autoSpaceDE w:val="0"/>
        <w:autoSpaceDN w:val="0"/>
        <w:spacing w:after="0" w:line="240" w:lineRule="auto"/>
        <w:ind w:left="-567" w:right="283"/>
        <w:jc w:val="center"/>
        <w:rPr>
          <w:rFonts w:ascii="Times New Roman" w:eastAsia="Times New Roman" w:hAnsi="Times New Roman" w:cs="Times New Roman"/>
          <w:b/>
          <w:bCs/>
          <w:sz w:val="24"/>
          <w:szCs w:val="24"/>
          <w:lang w:eastAsia="en-US" w:bidi="uk-UA"/>
        </w:rPr>
      </w:pPr>
      <w:r w:rsidRPr="0044421F">
        <w:rPr>
          <w:rFonts w:ascii="Times New Roman" w:eastAsia="Times New Roman" w:hAnsi="Times New Roman" w:cs="Times New Roman"/>
          <w:b/>
          <w:bCs/>
          <w:sz w:val="24"/>
          <w:szCs w:val="24"/>
          <w:lang w:eastAsia="en-US" w:bidi="uk-UA"/>
        </w:rPr>
        <w:t>ДОДАТКИ</w:t>
      </w:r>
    </w:p>
    <w:p w:rsidR="00B61BE1" w:rsidRPr="0044421F" w:rsidRDefault="00B61BE1" w:rsidP="00B61BE1">
      <w:pPr>
        <w:widowControl w:val="0"/>
        <w:autoSpaceDE w:val="0"/>
        <w:autoSpaceDN w:val="0"/>
        <w:spacing w:after="0" w:line="240" w:lineRule="auto"/>
        <w:ind w:left="-567" w:right="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13.1.  Невід’ємними додатками до цього Договору є:</w:t>
      </w:r>
    </w:p>
    <w:p w:rsidR="00B61BE1" w:rsidRPr="0044421F" w:rsidRDefault="00B61BE1" w:rsidP="00B61BE1">
      <w:pPr>
        <w:widowControl w:val="0"/>
        <w:numPr>
          <w:ilvl w:val="0"/>
          <w:numId w:val="17"/>
        </w:numPr>
        <w:autoSpaceDE w:val="0"/>
        <w:autoSpaceDN w:val="0"/>
        <w:spacing w:after="0" w:line="240" w:lineRule="auto"/>
        <w:ind w:left="-284" w:right="283" w:hanging="283"/>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Додаток № 1 –Специфікація.</w:t>
      </w:r>
    </w:p>
    <w:p w:rsidR="00B61BE1" w:rsidRPr="0044421F" w:rsidRDefault="00B61BE1" w:rsidP="00B61BE1">
      <w:pPr>
        <w:widowControl w:val="0"/>
        <w:numPr>
          <w:ilvl w:val="0"/>
          <w:numId w:val="17"/>
        </w:numPr>
        <w:tabs>
          <w:tab w:val="left" w:pos="-567"/>
        </w:tabs>
        <w:autoSpaceDE w:val="0"/>
        <w:autoSpaceDN w:val="0"/>
        <w:spacing w:after="0" w:line="240" w:lineRule="auto"/>
        <w:ind w:left="-284" w:right="283" w:hanging="283"/>
        <w:contextualSpacing/>
        <w:jc w:val="both"/>
        <w:rPr>
          <w:rFonts w:ascii="Times New Roman" w:eastAsia="Times New Roman" w:hAnsi="Times New Roman" w:cs="Times New Roman"/>
          <w:sz w:val="24"/>
          <w:szCs w:val="24"/>
          <w:lang w:eastAsia="en-US" w:bidi="uk-UA"/>
        </w:rPr>
      </w:pPr>
      <w:r w:rsidRPr="0044421F">
        <w:rPr>
          <w:rFonts w:ascii="Times New Roman" w:eastAsia="Times New Roman" w:hAnsi="Times New Roman" w:cs="Times New Roman"/>
          <w:sz w:val="24"/>
          <w:szCs w:val="24"/>
          <w:lang w:eastAsia="en-US" w:bidi="uk-UA"/>
        </w:rPr>
        <w:t xml:space="preserve">Додаток № 2 – Меню. </w:t>
      </w:r>
    </w:p>
    <w:p w:rsidR="00B61BE1" w:rsidRPr="0044421F" w:rsidRDefault="00B61BE1" w:rsidP="00B61BE1">
      <w:pPr>
        <w:widowControl w:val="0"/>
        <w:tabs>
          <w:tab w:val="left" w:pos="0"/>
        </w:tabs>
        <w:autoSpaceDE w:val="0"/>
        <w:autoSpaceDN w:val="0"/>
        <w:spacing w:after="0" w:line="240" w:lineRule="auto"/>
        <w:ind w:left="444" w:right="283"/>
        <w:contextualSpacing/>
        <w:rPr>
          <w:rFonts w:ascii="Times New Roman" w:eastAsia="Times New Roman" w:hAnsi="Times New Roman" w:cs="Times New Roman"/>
          <w:b/>
          <w:lang w:val="ru-RU" w:eastAsia="en-US"/>
        </w:rPr>
      </w:pPr>
    </w:p>
    <w:p w:rsidR="00B61BE1" w:rsidRPr="0044421F" w:rsidRDefault="00B61BE1" w:rsidP="00B61BE1">
      <w:pPr>
        <w:widowControl w:val="0"/>
        <w:numPr>
          <w:ilvl w:val="0"/>
          <w:numId w:val="18"/>
        </w:numPr>
        <w:tabs>
          <w:tab w:val="left" w:pos="0"/>
        </w:tabs>
        <w:autoSpaceDE w:val="0"/>
        <w:autoSpaceDN w:val="0"/>
        <w:spacing w:after="0" w:line="240" w:lineRule="auto"/>
        <w:ind w:right="283"/>
        <w:contextualSpacing/>
        <w:jc w:val="center"/>
        <w:rPr>
          <w:rFonts w:ascii="Times New Roman" w:eastAsia="Times New Roman" w:hAnsi="Times New Roman" w:cs="Times New Roman"/>
          <w:b/>
          <w:lang w:eastAsia="en-US"/>
        </w:rPr>
      </w:pPr>
      <w:r w:rsidRPr="0044421F">
        <w:rPr>
          <w:rFonts w:ascii="Times New Roman" w:eastAsia="Times New Roman" w:hAnsi="Times New Roman" w:cs="Times New Roman"/>
          <w:b/>
          <w:lang w:val="ru-RU" w:eastAsia="en-US"/>
        </w:rPr>
        <w:t xml:space="preserve">БАНКІВСЬКІ РЕКВІЗИТИ ТА </w:t>
      </w:r>
      <w:r w:rsidRPr="0044421F">
        <w:rPr>
          <w:rFonts w:ascii="Times New Roman" w:eastAsia="Times New Roman" w:hAnsi="Times New Roman" w:cs="Times New Roman"/>
          <w:b/>
          <w:lang w:eastAsia="en-US"/>
        </w:rPr>
        <w:t>ЮРИДИЧНІ АДРЕСИ СТОРІН:</w:t>
      </w:r>
    </w:p>
    <w:tbl>
      <w:tblPr>
        <w:tblW w:w="10020" w:type="dxa"/>
        <w:tblInd w:w="708" w:type="dxa"/>
        <w:tblLayout w:type="fixed"/>
        <w:tblLook w:val="04A0" w:firstRow="1" w:lastRow="0" w:firstColumn="1" w:lastColumn="0" w:noHBand="0" w:noVBand="1"/>
      </w:tblPr>
      <w:tblGrid>
        <w:gridCol w:w="5002"/>
        <w:gridCol w:w="5018"/>
      </w:tblGrid>
      <w:tr w:rsidR="00B61BE1" w:rsidRPr="00F260CE" w:rsidTr="007C426D">
        <w:trPr>
          <w:trHeight w:val="3894"/>
        </w:trPr>
        <w:tc>
          <w:tcPr>
            <w:tcW w:w="5003" w:type="dxa"/>
          </w:tcPr>
          <w:p w:rsidR="00B61BE1" w:rsidRPr="00F260CE" w:rsidRDefault="00B61BE1" w:rsidP="007C426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B61BE1" w:rsidRPr="00F260CE" w:rsidRDefault="00B61BE1" w:rsidP="007C426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p>
          <w:p w:rsidR="00B61BE1" w:rsidRPr="00F260CE" w:rsidRDefault="00B61BE1" w:rsidP="007C426D">
            <w:pPr>
              <w:widowControl w:val="0"/>
              <w:suppressAutoHyphens/>
              <w:spacing w:after="0" w:line="264" w:lineRule="auto"/>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bCs/>
                <w:kern w:val="2"/>
                <w:sz w:val="24"/>
                <w:szCs w:val="24"/>
                <w:lang w:eastAsia="ar-SA" w:bidi="hi-IN"/>
              </w:rPr>
              <w:t>Комунальне некомерційне підприємство</w:t>
            </w:r>
          </w:p>
          <w:p w:rsidR="00B61BE1" w:rsidRPr="00F260CE" w:rsidRDefault="00B61BE1" w:rsidP="007C426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«Хмельницька обласна лікарня»                                     </w:t>
            </w:r>
          </w:p>
          <w:p w:rsidR="00B61BE1" w:rsidRPr="00F260CE" w:rsidRDefault="00B61BE1" w:rsidP="007C426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Хмельницької обласної ради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ЄДРПОУ 02004717</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29000, Хмельницька обл.,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місто Хмельницький,</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вул. Пілотська, 1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lang w:val="ru-RU"/>
              </w:rPr>
            </w:pPr>
            <w:r w:rsidRPr="00F260CE">
              <w:rPr>
                <w:rFonts w:ascii="Times New Roman" w:eastAsia="Times New Roman" w:hAnsi="Times New Roman" w:cs="Times New Roman"/>
                <w:kern w:val="2"/>
                <w:sz w:val="24"/>
                <w:szCs w:val="24"/>
              </w:rPr>
              <w:t xml:space="preserve">Електронна пошта </w:t>
            </w:r>
            <w:r w:rsidRPr="00F260CE">
              <w:rPr>
                <w:rFonts w:ascii="Times New Roman" w:eastAsia="Times New Roman" w:hAnsi="Times New Roman" w:cs="Times New Roman"/>
                <w:kern w:val="2"/>
                <w:sz w:val="24"/>
                <w:szCs w:val="24"/>
                <w:u w:val="single"/>
                <w:lang w:val="en-US"/>
              </w:rPr>
              <w:t>ekon</w:t>
            </w:r>
            <w:r w:rsidRPr="00F260CE">
              <w:rPr>
                <w:rFonts w:ascii="Times New Roman" w:eastAsia="Times New Roman" w:hAnsi="Times New Roman" w:cs="Times New Roman"/>
                <w:kern w:val="2"/>
                <w:sz w:val="24"/>
                <w:szCs w:val="24"/>
                <w:u w:val="single"/>
                <w:lang w:val="ru-RU"/>
              </w:rPr>
              <w:t>8@</w:t>
            </w:r>
            <w:r w:rsidRPr="00F260CE">
              <w:rPr>
                <w:rFonts w:ascii="Times New Roman" w:eastAsia="Times New Roman" w:hAnsi="Times New Roman" w:cs="Times New Roman"/>
                <w:kern w:val="2"/>
                <w:sz w:val="24"/>
                <w:szCs w:val="24"/>
                <w:u w:val="single"/>
                <w:lang w:val="en-US"/>
              </w:rPr>
              <w:t>ukr</w:t>
            </w:r>
            <w:r w:rsidRPr="00F260CE">
              <w:rPr>
                <w:rFonts w:ascii="Times New Roman" w:eastAsia="Times New Roman" w:hAnsi="Times New Roman" w:cs="Times New Roman"/>
                <w:kern w:val="2"/>
                <w:sz w:val="24"/>
                <w:szCs w:val="24"/>
                <w:u w:val="single"/>
                <w:lang w:val="ru-RU"/>
              </w:rPr>
              <w:t>.</w:t>
            </w:r>
            <w:r w:rsidRPr="00F260CE">
              <w:rPr>
                <w:rFonts w:ascii="Times New Roman" w:eastAsia="Times New Roman" w:hAnsi="Times New Roman" w:cs="Times New Roman"/>
                <w:kern w:val="2"/>
                <w:sz w:val="24"/>
                <w:szCs w:val="24"/>
                <w:u w:val="single"/>
                <w:lang w:val="en-US"/>
              </w:rPr>
              <w:t>net</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Тел.(0382)79-45-75, 65-05-76</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IBAN UA493052990000026007016007770</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АТ КБ «ПРИВАТБАНК»</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ІПН 020047122254</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eastAsia="ar-SA"/>
              </w:rPr>
            </w:pPr>
          </w:p>
          <w:p w:rsidR="00B61BE1" w:rsidRPr="00F260CE" w:rsidRDefault="00B61BE1" w:rsidP="007C426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b/>
                <w:kern w:val="2"/>
                <w:sz w:val="24"/>
                <w:szCs w:val="24"/>
                <w:lang w:eastAsia="ar-SA"/>
              </w:rPr>
              <w:t xml:space="preserve">Директор  </w:t>
            </w:r>
          </w:p>
          <w:p w:rsidR="00B61BE1" w:rsidRPr="00F260CE" w:rsidRDefault="00B61BE1" w:rsidP="007C426D">
            <w:pPr>
              <w:suppressAutoHyphens/>
              <w:spacing w:after="0" w:line="240" w:lineRule="auto"/>
              <w:rPr>
                <w:rFonts w:ascii="Times New Roman" w:eastAsia="Times New Roman" w:hAnsi="Times New Roman" w:cs="Times New Roman"/>
                <w:kern w:val="2"/>
                <w:sz w:val="24"/>
                <w:szCs w:val="24"/>
                <w:lang w:eastAsia="ar-SA"/>
              </w:rPr>
            </w:pPr>
          </w:p>
          <w:p w:rsidR="00B61BE1" w:rsidRPr="00F260CE" w:rsidRDefault="00B61BE1" w:rsidP="007C426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kern w:val="2"/>
                <w:sz w:val="24"/>
                <w:szCs w:val="24"/>
                <w:lang w:eastAsia="ar-SA"/>
              </w:rPr>
              <w:t xml:space="preserve">______________  </w:t>
            </w:r>
            <w:r w:rsidRPr="00F260CE">
              <w:rPr>
                <w:rFonts w:ascii="Times New Roman" w:eastAsia="Times New Roman" w:hAnsi="Times New Roman" w:cs="Times New Roman"/>
                <w:b/>
                <w:kern w:val="2"/>
                <w:sz w:val="24"/>
                <w:szCs w:val="24"/>
                <w:lang w:eastAsia="ar-SA"/>
              </w:rPr>
              <w:t>Цуглевич Я. М.</w:t>
            </w: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c>
          <w:tcPr>
            <w:tcW w:w="5019" w:type="dxa"/>
          </w:tcPr>
          <w:p w:rsidR="00B61BE1" w:rsidRPr="00F260CE" w:rsidRDefault="00B61BE1" w:rsidP="007C426D">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u w:val="single"/>
                <w:lang w:eastAsia="zh-CN"/>
              </w:rPr>
              <w:t>ВИКОНАВЕЦЬ</w:t>
            </w:r>
            <w:r w:rsidRPr="00F260CE">
              <w:rPr>
                <w:rFonts w:ascii="Times New Roman" w:eastAsia="Arial" w:hAnsi="Times New Roman" w:cs="Times New Roman"/>
                <w:b/>
                <w:color w:val="000000"/>
                <w:kern w:val="2"/>
                <w:sz w:val="24"/>
                <w:szCs w:val="24"/>
                <w:lang w:eastAsia="zh-CN"/>
              </w:rPr>
              <w:t>:</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B61BE1" w:rsidRPr="00F260CE" w:rsidRDefault="00B61BE1" w:rsidP="007C426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r>
    </w:tbl>
    <w:p w:rsidR="00B61BE1" w:rsidRPr="0044421F" w:rsidRDefault="00B61BE1" w:rsidP="00B61BE1"/>
    <w:p w:rsidR="00B61BE1" w:rsidRPr="0044421F" w:rsidRDefault="00B61BE1" w:rsidP="00B61BE1"/>
    <w:p w:rsidR="00FA23F7" w:rsidRDefault="00FA23F7" w:rsidP="00B61BE1">
      <w:pPr>
        <w:spacing w:after="0" w:line="240" w:lineRule="auto"/>
        <w:ind w:left="6096"/>
        <w:rPr>
          <w:rFonts w:ascii="Times New Roman" w:hAnsi="Times New Roman" w:cs="Times New Roman"/>
          <w:bCs/>
          <w:sz w:val="24"/>
          <w:szCs w:val="24"/>
        </w:rPr>
      </w:pPr>
    </w:p>
    <w:p w:rsidR="00FA23F7" w:rsidRDefault="00FA23F7" w:rsidP="00B61BE1">
      <w:pPr>
        <w:spacing w:after="0" w:line="240" w:lineRule="auto"/>
        <w:ind w:left="6096"/>
        <w:rPr>
          <w:rFonts w:ascii="Times New Roman" w:hAnsi="Times New Roman" w:cs="Times New Roman"/>
          <w:bCs/>
          <w:sz w:val="24"/>
          <w:szCs w:val="24"/>
        </w:rPr>
      </w:pPr>
    </w:p>
    <w:p w:rsidR="00FA23F7" w:rsidRDefault="00FA23F7" w:rsidP="00B61BE1">
      <w:pPr>
        <w:spacing w:after="0" w:line="240" w:lineRule="auto"/>
        <w:ind w:left="6096"/>
        <w:rPr>
          <w:rFonts w:ascii="Times New Roman" w:hAnsi="Times New Roman" w:cs="Times New Roman"/>
          <w:bCs/>
          <w:sz w:val="24"/>
          <w:szCs w:val="24"/>
        </w:rPr>
      </w:pPr>
    </w:p>
    <w:p w:rsidR="00FA23F7" w:rsidRDefault="00FA23F7" w:rsidP="00B61BE1">
      <w:pPr>
        <w:spacing w:after="0" w:line="240" w:lineRule="auto"/>
        <w:ind w:left="6096"/>
        <w:rPr>
          <w:rFonts w:ascii="Times New Roman" w:hAnsi="Times New Roman" w:cs="Times New Roman"/>
          <w:bCs/>
          <w:sz w:val="24"/>
          <w:szCs w:val="24"/>
        </w:rPr>
      </w:pPr>
    </w:p>
    <w:p w:rsidR="00FA23F7" w:rsidRDefault="00FA23F7" w:rsidP="00B61BE1">
      <w:pPr>
        <w:spacing w:after="0" w:line="240" w:lineRule="auto"/>
        <w:ind w:left="6096"/>
        <w:rPr>
          <w:rFonts w:ascii="Times New Roman" w:hAnsi="Times New Roman" w:cs="Times New Roman"/>
          <w:bCs/>
          <w:sz w:val="24"/>
          <w:szCs w:val="24"/>
        </w:rPr>
      </w:pPr>
    </w:p>
    <w:p w:rsidR="00FA23F7" w:rsidRDefault="00FA23F7" w:rsidP="00B61BE1">
      <w:pPr>
        <w:spacing w:after="0" w:line="240" w:lineRule="auto"/>
        <w:ind w:left="6096"/>
        <w:rPr>
          <w:rFonts w:ascii="Times New Roman" w:hAnsi="Times New Roman" w:cs="Times New Roman"/>
          <w:bCs/>
          <w:sz w:val="24"/>
          <w:szCs w:val="24"/>
        </w:rPr>
      </w:pPr>
    </w:p>
    <w:p w:rsidR="00FA23F7" w:rsidRDefault="00FA23F7" w:rsidP="00B61BE1">
      <w:pPr>
        <w:spacing w:after="0" w:line="240" w:lineRule="auto"/>
        <w:ind w:left="6096"/>
        <w:rPr>
          <w:rFonts w:ascii="Times New Roman" w:hAnsi="Times New Roman" w:cs="Times New Roman"/>
          <w:bCs/>
          <w:sz w:val="24"/>
          <w:szCs w:val="24"/>
        </w:rPr>
      </w:pPr>
    </w:p>
    <w:p w:rsidR="00B61BE1" w:rsidRPr="0044421F" w:rsidRDefault="00B61BE1" w:rsidP="00FA23F7">
      <w:pPr>
        <w:spacing w:after="0" w:line="240" w:lineRule="auto"/>
        <w:ind w:left="6096"/>
        <w:jc w:val="right"/>
        <w:rPr>
          <w:rFonts w:ascii="Times New Roman" w:hAnsi="Times New Roman" w:cs="Times New Roman"/>
          <w:bCs/>
          <w:sz w:val="24"/>
          <w:szCs w:val="24"/>
        </w:rPr>
      </w:pPr>
      <w:r w:rsidRPr="0044421F">
        <w:rPr>
          <w:rFonts w:ascii="Times New Roman" w:hAnsi="Times New Roman" w:cs="Times New Roman"/>
          <w:bCs/>
          <w:sz w:val="24"/>
          <w:szCs w:val="24"/>
        </w:rPr>
        <w:lastRenderedPageBreak/>
        <w:t>Додаток № 1</w:t>
      </w:r>
    </w:p>
    <w:p w:rsidR="00B61BE1" w:rsidRPr="0044421F" w:rsidRDefault="00B61BE1" w:rsidP="00FA23F7">
      <w:pPr>
        <w:spacing w:after="0" w:line="240" w:lineRule="auto"/>
        <w:jc w:val="right"/>
        <w:rPr>
          <w:rFonts w:ascii="Times New Roman" w:hAnsi="Times New Roman" w:cs="Times New Roman"/>
          <w:bCs/>
          <w:sz w:val="24"/>
          <w:szCs w:val="24"/>
        </w:rPr>
      </w:pPr>
      <w:r w:rsidRPr="0044421F">
        <w:rPr>
          <w:rFonts w:ascii="Times New Roman" w:hAnsi="Times New Roman" w:cs="Times New Roman"/>
          <w:bCs/>
          <w:sz w:val="24"/>
          <w:szCs w:val="24"/>
        </w:rPr>
        <w:t xml:space="preserve">                                                                      </w:t>
      </w:r>
      <w:r w:rsidR="00FA23F7">
        <w:rPr>
          <w:rFonts w:ascii="Times New Roman" w:hAnsi="Times New Roman" w:cs="Times New Roman"/>
          <w:bCs/>
          <w:sz w:val="24"/>
          <w:szCs w:val="24"/>
        </w:rPr>
        <w:t xml:space="preserve">                               </w:t>
      </w:r>
      <w:r w:rsidRPr="0044421F">
        <w:rPr>
          <w:rFonts w:ascii="Times New Roman" w:hAnsi="Times New Roman" w:cs="Times New Roman"/>
          <w:bCs/>
          <w:sz w:val="24"/>
          <w:szCs w:val="24"/>
        </w:rPr>
        <w:t>до договору №___</w:t>
      </w:r>
    </w:p>
    <w:p w:rsidR="00B61BE1" w:rsidRPr="0044421F" w:rsidRDefault="00B61BE1" w:rsidP="00FA23F7">
      <w:pPr>
        <w:spacing w:after="0" w:line="240" w:lineRule="auto"/>
        <w:jc w:val="right"/>
        <w:rPr>
          <w:rFonts w:ascii="Times New Roman" w:hAnsi="Times New Roman" w:cs="Times New Roman"/>
          <w:bCs/>
          <w:sz w:val="24"/>
          <w:szCs w:val="24"/>
        </w:rPr>
      </w:pPr>
      <w:r w:rsidRPr="0044421F">
        <w:rPr>
          <w:rFonts w:ascii="Times New Roman" w:hAnsi="Times New Roman" w:cs="Times New Roman"/>
          <w:bCs/>
          <w:sz w:val="24"/>
          <w:szCs w:val="24"/>
        </w:rPr>
        <w:t xml:space="preserve">                                                                                             </w:t>
      </w:r>
      <w:r w:rsidR="00FA23F7">
        <w:rPr>
          <w:rFonts w:ascii="Times New Roman" w:hAnsi="Times New Roman" w:cs="Times New Roman"/>
          <w:bCs/>
          <w:sz w:val="24"/>
          <w:szCs w:val="24"/>
        </w:rPr>
        <w:t xml:space="preserve">         від «____» _________</w:t>
      </w:r>
      <w:r w:rsidRPr="0044421F">
        <w:rPr>
          <w:rFonts w:ascii="Times New Roman" w:hAnsi="Times New Roman" w:cs="Times New Roman"/>
          <w:bCs/>
          <w:sz w:val="24"/>
          <w:szCs w:val="24"/>
        </w:rPr>
        <w:t xml:space="preserve"> 202___ року</w:t>
      </w:r>
    </w:p>
    <w:p w:rsidR="00B61BE1" w:rsidRPr="0044421F" w:rsidRDefault="00B61BE1" w:rsidP="00B61BE1">
      <w:pPr>
        <w:spacing w:after="0" w:line="240" w:lineRule="auto"/>
        <w:jc w:val="right"/>
        <w:rPr>
          <w:rFonts w:ascii="Times New Roman" w:hAnsi="Times New Roman" w:cs="Times New Roman"/>
          <w:b/>
          <w:bCs/>
          <w:sz w:val="24"/>
          <w:szCs w:val="24"/>
        </w:rPr>
      </w:pPr>
    </w:p>
    <w:p w:rsidR="00B61BE1" w:rsidRPr="0044421F" w:rsidRDefault="00B61BE1" w:rsidP="00B61BE1">
      <w:pPr>
        <w:spacing w:after="0" w:line="240" w:lineRule="auto"/>
        <w:jc w:val="right"/>
        <w:rPr>
          <w:rFonts w:ascii="Times New Roman" w:hAnsi="Times New Roman" w:cs="Times New Roman"/>
          <w:b/>
          <w:bCs/>
          <w:sz w:val="24"/>
          <w:szCs w:val="24"/>
        </w:rPr>
      </w:pPr>
    </w:p>
    <w:p w:rsidR="00B61BE1" w:rsidRPr="0044421F" w:rsidRDefault="00B61BE1" w:rsidP="00B61BE1">
      <w:pPr>
        <w:spacing w:after="0" w:line="240" w:lineRule="auto"/>
        <w:jc w:val="center"/>
        <w:rPr>
          <w:rFonts w:ascii="Times New Roman" w:hAnsi="Times New Roman" w:cs="Times New Roman"/>
          <w:b/>
          <w:bCs/>
          <w:sz w:val="24"/>
          <w:szCs w:val="24"/>
        </w:rPr>
      </w:pPr>
      <w:r w:rsidRPr="0044421F">
        <w:rPr>
          <w:rFonts w:ascii="Times New Roman" w:hAnsi="Times New Roman" w:cs="Times New Roman"/>
          <w:b/>
          <w:bCs/>
          <w:sz w:val="24"/>
          <w:szCs w:val="24"/>
        </w:rPr>
        <w:t xml:space="preserve">СПЕЦИФІКАЦІЯ </w:t>
      </w:r>
    </w:p>
    <w:p w:rsidR="00B61BE1" w:rsidRPr="0044421F" w:rsidRDefault="00B61BE1" w:rsidP="00B61BE1">
      <w:pPr>
        <w:spacing w:after="0" w:line="240" w:lineRule="auto"/>
        <w:jc w:val="center"/>
        <w:rPr>
          <w:rFonts w:ascii="Times New Roman" w:hAnsi="Times New Roman" w:cs="Times New Roman"/>
          <w:b/>
          <w:bCs/>
          <w:sz w:val="24"/>
          <w:szCs w:val="24"/>
        </w:rPr>
      </w:pPr>
    </w:p>
    <w:p w:rsidR="00B61BE1" w:rsidRPr="0044421F" w:rsidRDefault="00B61BE1" w:rsidP="00B61BE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lang w:eastAsia="ru-RU"/>
        </w:rPr>
      </w:pPr>
      <w:r w:rsidRPr="0044421F">
        <w:rPr>
          <w:rFonts w:ascii="Times New Roman" w:hAnsi="Times New Roman" w:cs="Times New Roman"/>
          <w:b/>
          <w:iCs/>
          <w:sz w:val="24"/>
          <w:szCs w:val="24"/>
          <w:lang w:eastAsia="ru-RU"/>
        </w:rPr>
        <w:t>На закупівлю</w:t>
      </w:r>
    </w:p>
    <w:p w:rsidR="00B61BE1" w:rsidRPr="00C41956" w:rsidRDefault="00FA23F7" w:rsidP="00B61BE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sz w:val="24"/>
          <w:szCs w:val="24"/>
          <w:highlight w:val="yellow"/>
          <w:lang w:eastAsia="ru-RU"/>
        </w:rPr>
      </w:pPr>
      <w:r w:rsidRPr="00B61BE1">
        <w:rPr>
          <w:rFonts w:ascii="Times New Roman" w:eastAsia="Times New Roman" w:hAnsi="Times New Roman" w:cs="Times New Roman"/>
          <w:b/>
          <w:bCs/>
          <w:sz w:val="24"/>
          <w:szCs w:val="24"/>
          <w:lang w:val="ru-RU" w:eastAsia="en-US" w:bidi="uk-UA"/>
        </w:rPr>
        <w:t>«код ДК 021:2015 – 55520000-1 – «Кейтерингові послуги» (Послуги з організації лікувального харчування Центру профілактики та боротьби із СНІДом КНП «ХОЛ» ХОР)»</w:t>
      </w:r>
    </w:p>
    <w:p w:rsidR="00B61BE1" w:rsidRPr="0044421F" w:rsidRDefault="00B61BE1" w:rsidP="00B61BE1">
      <w:pPr>
        <w:spacing w:after="0" w:line="240" w:lineRule="auto"/>
        <w:jc w:val="center"/>
        <w:rPr>
          <w:rFonts w:ascii="Times New Roman" w:hAnsi="Times New Roman" w:cs="Times New Roman"/>
          <w:b/>
          <w:bCs/>
          <w:sz w:val="24"/>
          <w:szCs w:val="24"/>
        </w:rPr>
      </w:pPr>
    </w:p>
    <w:p w:rsidR="00B61BE1" w:rsidRPr="0044421F" w:rsidRDefault="00B61BE1" w:rsidP="00B61BE1">
      <w:pPr>
        <w:spacing w:after="0" w:line="240" w:lineRule="auto"/>
        <w:jc w:val="center"/>
        <w:rPr>
          <w:rFonts w:ascii="Times New Roman" w:hAnsi="Times New Roman" w:cs="Times New Roman"/>
          <w:b/>
          <w:bCs/>
          <w:sz w:val="24"/>
          <w:szCs w:val="24"/>
        </w:rPr>
      </w:pPr>
    </w:p>
    <w:tbl>
      <w:tblPr>
        <w:tblW w:w="10773" w:type="dxa"/>
        <w:tblInd w:w="-704" w:type="dxa"/>
        <w:tblLayout w:type="fixed"/>
        <w:tblCellMar>
          <w:left w:w="0" w:type="dxa"/>
          <w:right w:w="0" w:type="dxa"/>
        </w:tblCellMar>
        <w:tblLook w:val="0000" w:firstRow="0" w:lastRow="0" w:firstColumn="0" w:lastColumn="0" w:noHBand="0" w:noVBand="0"/>
      </w:tblPr>
      <w:tblGrid>
        <w:gridCol w:w="506"/>
        <w:gridCol w:w="5164"/>
        <w:gridCol w:w="850"/>
        <w:gridCol w:w="1134"/>
        <w:gridCol w:w="1418"/>
        <w:gridCol w:w="80"/>
        <w:gridCol w:w="1621"/>
      </w:tblGrid>
      <w:tr w:rsidR="00FA23F7" w:rsidRPr="005843C2" w:rsidTr="00FA23F7">
        <w:trPr>
          <w:trHeight w:val="20"/>
        </w:trPr>
        <w:tc>
          <w:tcPr>
            <w:tcW w:w="506" w:type="dxa"/>
            <w:tcBorders>
              <w:top w:val="single" w:sz="4" w:space="0" w:color="000000"/>
              <w:left w:val="single" w:sz="4" w:space="0" w:color="000000"/>
              <w:bottom w:val="single" w:sz="4" w:space="0" w:color="000000"/>
            </w:tcBorders>
            <w:shd w:val="clear" w:color="auto" w:fill="D8D8D8"/>
            <w:vAlign w:val="center"/>
          </w:tcPr>
          <w:p w:rsidR="00FA23F7" w:rsidRPr="005843C2" w:rsidRDefault="00FA23F7" w:rsidP="007C426D">
            <w:pPr>
              <w:keepNext/>
              <w:tabs>
                <w:tab w:val="center" w:pos="6294"/>
                <w:tab w:val="center" w:pos="8038"/>
                <w:tab w:val="center" w:pos="9247"/>
              </w:tabs>
              <w:jc w:val="center"/>
              <w:rPr>
                <w:rFonts w:ascii="Times New Roman" w:hAnsi="Times New Roman" w:cs="Times New Roman"/>
                <w:b/>
                <w:bCs/>
                <w:color w:val="000000"/>
                <w:sz w:val="16"/>
                <w:szCs w:val="20"/>
              </w:rPr>
            </w:pPr>
            <w:r w:rsidRPr="005843C2">
              <w:rPr>
                <w:rStyle w:val="Hyperlink2"/>
                <w:rFonts w:ascii="Times New Roman" w:hAnsi="Times New Roman" w:cs="Times New Roman"/>
                <w:b/>
                <w:bCs/>
                <w:color w:val="000000"/>
                <w:sz w:val="16"/>
                <w:szCs w:val="20"/>
              </w:rPr>
              <w:t>№</w:t>
            </w:r>
          </w:p>
          <w:p w:rsidR="00FA23F7" w:rsidRPr="005843C2" w:rsidRDefault="00FA23F7" w:rsidP="007C426D">
            <w:pPr>
              <w:keepNext/>
              <w:tabs>
                <w:tab w:val="center" w:pos="6294"/>
                <w:tab w:val="center" w:pos="8038"/>
                <w:tab w:val="center" w:pos="9247"/>
              </w:tabs>
              <w:jc w:val="center"/>
              <w:rPr>
                <w:rStyle w:val="Hyperlink2"/>
                <w:rFonts w:ascii="Times New Roman" w:hAnsi="Times New Roman" w:cs="Times New Roman"/>
                <w:b/>
                <w:bCs/>
                <w:color w:val="000000"/>
                <w:sz w:val="16"/>
                <w:szCs w:val="20"/>
              </w:rPr>
            </w:pPr>
            <w:r w:rsidRPr="005843C2">
              <w:rPr>
                <w:rFonts w:ascii="Times New Roman" w:hAnsi="Times New Roman" w:cs="Times New Roman"/>
                <w:b/>
                <w:bCs/>
                <w:color w:val="000000"/>
                <w:sz w:val="16"/>
                <w:szCs w:val="20"/>
              </w:rPr>
              <w:t>п/п</w:t>
            </w:r>
          </w:p>
        </w:tc>
        <w:tc>
          <w:tcPr>
            <w:tcW w:w="5164" w:type="dxa"/>
            <w:tcBorders>
              <w:top w:val="single" w:sz="4" w:space="0" w:color="000000"/>
              <w:left w:val="single" w:sz="4" w:space="0" w:color="000000"/>
              <w:bottom w:val="single" w:sz="4" w:space="0" w:color="000000"/>
            </w:tcBorders>
            <w:shd w:val="clear" w:color="auto" w:fill="D8D8D8"/>
            <w:vAlign w:val="center"/>
          </w:tcPr>
          <w:p w:rsidR="00FA23F7" w:rsidRPr="005843C2" w:rsidRDefault="00FA23F7" w:rsidP="007C426D">
            <w:pPr>
              <w:jc w:val="center"/>
              <w:rPr>
                <w:rStyle w:val="Hyperlink2"/>
                <w:rFonts w:ascii="Times New Roman" w:hAnsi="Times New Roman" w:cs="Times New Roman"/>
                <w:b/>
                <w:bCs/>
                <w:color w:val="000000"/>
                <w:sz w:val="16"/>
                <w:szCs w:val="20"/>
              </w:rPr>
            </w:pPr>
            <w:r w:rsidRPr="005843C2">
              <w:rPr>
                <w:rStyle w:val="Hyperlink2"/>
                <w:rFonts w:ascii="Times New Roman" w:hAnsi="Times New Roman" w:cs="Times New Roman"/>
                <w:b/>
                <w:bCs/>
                <w:color w:val="000000"/>
                <w:sz w:val="16"/>
                <w:szCs w:val="20"/>
              </w:rPr>
              <w:t xml:space="preserve">Назва </w:t>
            </w:r>
            <w:r>
              <w:rPr>
                <w:rStyle w:val="Hyperlink2"/>
                <w:rFonts w:ascii="Times New Roman" w:hAnsi="Times New Roman" w:cs="Times New Roman"/>
                <w:b/>
                <w:bCs/>
                <w:color w:val="000000"/>
                <w:sz w:val="16"/>
                <w:szCs w:val="20"/>
              </w:rPr>
              <w:t>послуги</w:t>
            </w:r>
          </w:p>
        </w:tc>
        <w:tc>
          <w:tcPr>
            <w:tcW w:w="850" w:type="dxa"/>
            <w:tcBorders>
              <w:top w:val="single" w:sz="4" w:space="0" w:color="000000"/>
              <w:left w:val="single" w:sz="4" w:space="0" w:color="auto"/>
              <w:bottom w:val="single" w:sz="4" w:space="0" w:color="000000"/>
            </w:tcBorders>
            <w:shd w:val="clear" w:color="auto" w:fill="D8D8D8"/>
            <w:vAlign w:val="center"/>
          </w:tcPr>
          <w:p w:rsidR="00FA23F7" w:rsidRPr="005843C2" w:rsidRDefault="00FA23F7" w:rsidP="007C426D">
            <w:pPr>
              <w:jc w:val="center"/>
              <w:rPr>
                <w:rStyle w:val="Hyperlink2"/>
                <w:rFonts w:ascii="Times New Roman" w:hAnsi="Times New Roman" w:cs="Times New Roman"/>
                <w:b/>
                <w:bCs/>
                <w:color w:val="000000"/>
                <w:sz w:val="16"/>
                <w:szCs w:val="20"/>
              </w:rPr>
            </w:pPr>
            <w:r w:rsidRPr="005843C2">
              <w:rPr>
                <w:rStyle w:val="Hyperlink2"/>
                <w:rFonts w:ascii="Times New Roman" w:hAnsi="Times New Roman" w:cs="Times New Roman"/>
                <w:b/>
                <w:bCs/>
                <w:color w:val="000000"/>
                <w:sz w:val="16"/>
                <w:szCs w:val="20"/>
              </w:rPr>
              <w:t>Од. вим.</w:t>
            </w:r>
          </w:p>
        </w:tc>
        <w:tc>
          <w:tcPr>
            <w:tcW w:w="1134" w:type="dxa"/>
            <w:tcBorders>
              <w:top w:val="single" w:sz="4" w:space="0" w:color="000000"/>
              <w:left w:val="single" w:sz="4" w:space="0" w:color="000000"/>
              <w:bottom w:val="single" w:sz="4" w:space="0" w:color="000000"/>
            </w:tcBorders>
            <w:shd w:val="clear" w:color="auto" w:fill="D8D8D8"/>
            <w:vAlign w:val="center"/>
          </w:tcPr>
          <w:p w:rsidR="00FA23F7" w:rsidRPr="005843C2" w:rsidRDefault="00FA23F7" w:rsidP="007C426D">
            <w:pPr>
              <w:jc w:val="center"/>
              <w:rPr>
                <w:rStyle w:val="Hyperlink2"/>
                <w:rFonts w:ascii="Times New Roman" w:hAnsi="Times New Roman" w:cs="Times New Roman"/>
                <w:b/>
                <w:bCs/>
                <w:color w:val="000000"/>
                <w:sz w:val="16"/>
                <w:szCs w:val="20"/>
              </w:rPr>
            </w:pPr>
            <w:r w:rsidRPr="005843C2">
              <w:rPr>
                <w:rStyle w:val="Hyperlink2"/>
                <w:rFonts w:ascii="Times New Roman" w:hAnsi="Times New Roman" w:cs="Times New Roman"/>
                <w:b/>
                <w:bCs/>
                <w:color w:val="000000"/>
                <w:sz w:val="16"/>
                <w:szCs w:val="20"/>
              </w:rPr>
              <w:t>Кількість</w:t>
            </w:r>
          </w:p>
        </w:tc>
        <w:tc>
          <w:tcPr>
            <w:tcW w:w="1498" w:type="dxa"/>
            <w:gridSpan w:val="2"/>
            <w:tcBorders>
              <w:top w:val="single" w:sz="4" w:space="0" w:color="000000"/>
              <w:left w:val="single" w:sz="4" w:space="0" w:color="000000"/>
              <w:bottom w:val="single" w:sz="4" w:space="0" w:color="000000"/>
            </w:tcBorders>
            <w:shd w:val="clear" w:color="auto" w:fill="D8D8D8"/>
            <w:vAlign w:val="center"/>
          </w:tcPr>
          <w:p w:rsidR="00FA23F7" w:rsidRPr="005843C2" w:rsidRDefault="00FA23F7" w:rsidP="007C426D">
            <w:pPr>
              <w:keepNext/>
              <w:tabs>
                <w:tab w:val="center" w:pos="6294"/>
                <w:tab w:val="center" w:pos="8038"/>
                <w:tab w:val="center" w:pos="9247"/>
              </w:tabs>
              <w:jc w:val="center"/>
              <w:rPr>
                <w:rFonts w:ascii="Times New Roman" w:hAnsi="Times New Roman" w:cs="Times New Roman"/>
                <w:b/>
                <w:bCs/>
                <w:color w:val="000000"/>
                <w:sz w:val="16"/>
                <w:szCs w:val="20"/>
              </w:rPr>
            </w:pPr>
            <w:r w:rsidRPr="005843C2">
              <w:rPr>
                <w:rStyle w:val="Hyperlink2"/>
                <w:rFonts w:ascii="Times New Roman" w:hAnsi="Times New Roman" w:cs="Times New Roman"/>
                <w:b/>
                <w:bCs/>
                <w:color w:val="000000"/>
                <w:sz w:val="16"/>
                <w:szCs w:val="20"/>
              </w:rPr>
              <w:t xml:space="preserve">Ціна за од. (грн.) </w:t>
            </w:r>
          </w:p>
          <w:p w:rsidR="00FA23F7" w:rsidRPr="005843C2" w:rsidRDefault="00FA23F7" w:rsidP="007C426D">
            <w:pPr>
              <w:keepNext/>
              <w:tabs>
                <w:tab w:val="center" w:pos="6294"/>
                <w:tab w:val="center" w:pos="8038"/>
                <w:tab w:val="center" w:pos="9247"/>
              </w:tabs>
              <w:jc w:val="center"/>
              <w:rPr>
                <w:rStyle w:val="Hyperlink2"/>
                <w:rFonts w:ascii="Times New Roman" w:hAnsi="Times New Roman" w:cs="Times New Roman"/>
                <w:b/>
                <w:bCs/>
                <w:color w:val="000000"/>
                <w:sz w:val="16"/>
                <w:szCs w:val="20"/>
              </w:rPr>
            </w:pPr>
            <w:r>
              <w:rPr>
                <w:rFonts w:ascii="Times New Roman" w:hAnsi="Times New Roman" w:cs="Times New Roman"/>
                <w:b/>
                <w:bCs/>
                <w:color w:val="000000"/>
                <w:sz w:val="16"/>
                <w:szCs w:val="20"/>
              </w:rPr>
              <w:t>Без ПДВ</w:t>
            </w:r>
            <w:r w:rsidRPr="005843C2">
              <w:rPr>
                <w:rFonts w:ascii="Times New Roman" w:hAnsi="Times New Roman" w:cs="Times New Roman"/>
                <w:b/>
                <w:bCs/>
                <w:color w:val="000000"/>
                <w:sz w:val="16"/>
                <w:szCs w:val="20"/>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A23F7" w:rsidRPr="005843C2" w:rsidRDefault="00FA23F7" w:rsidP="007C426D">
            <w:pPr>
              <w:keepNext/>
              <w:tabs>
                <w:tab w:val="center" w:pos="6294"/>
                <w:tab w:val="center" w:pos="8038"/>
                <w:tab w:val="center" w:pos="9247"/>
              </w:tabs>
              <w:jc w:val="center"/>
              <w:rPr>
                <w:rStyle w:val="Hyperlink2"/>
                <w:rFonts w:ascii="Times New Roman" w:hAnsi="Times New Roman" w:cs="Times New Roman"/>
                <w:b/>
                <w:bCs/>
                <w:color w:val="000000"/>
                <w:sz w:val="16"/>
                <w:szCs w:val="20"/>
                <w:u w:val="single"/>
              </w:rPr>
            </w:pPr>
            <w:r w:rsidRPr="005843C2">
              <w:rPr>
                <w:rStyle w:val="Hyperlink2"/>
                <w:rFonts w:ascii="Times New Roman" w:hAnsi="Times New Roman" w:cs="Times New Roman"/>
                <w:b/>
                <w:bCs/>
                <w:color w:val="000000"/>
                <w:sz w:val="16"/>
                <w:szCs w:val="20"/>
              </w:rPr>
              <w:t xml:space="preserve">Ціна всього (грн.) </w:t>
            </w:r>
          </w:p>
          <w:p w:rsidR="00FA23F7" w:rsidRPr="005843C2" w:rsidRDefault="00FA23F7" w:rsidP="007C426D">
            <w:pPr>
              <w:keepNext/>
              <w:tabs>
                <w:tab w:val="center" w:pos="6294"/>
                <w:tab w:val="center" w:pos="8038"/>
                <w:tab w:val="center" w:pos="9247"/>
              </w:tabs>
              <w:jc w:val="center"/>
              <w:rPr>
                <w:rStyle w:val="Hyperlink2"/>
                <w:rFonts w:ascii="Times New Roman" w:hAnsi="Times New Roman" w:cs="Times New Roman"/>
                <w:b/>
                <w:bCs/>
                <w:color w:val="000000"/>
                <w:sz w:val="16"/>
              </w:rPr>
            </w:pPr>
            <w:r w:rsidRPr="00B00AD8">
              <w:rPr>
                <w:rStyle w:val="Hyperlink2"/>
                <w:rFonts w:ascii="Times New Roman" w:hAnsi="Times New Roman" w:cs="Times New Roman"/>
                <w:b/>
                <w:bCs/>
                <w:color w:val="000000"/>
                <w:sz w:val="16"/>
                <w:szCs w:val="20"/>
              </w:rPr>
              <w:t xml:space="preserve">Без </w:t>
            </w:r>
            <w:r w:rsidRPr="005843C2">
              <w:rPr>
                <w:rStyle w:val="Hyperlink2"/>
                <w:rFonts w:ascii="Times New Roman" w:hAnsi="Times New Roman" w:cs="Times New Roman"/>
                <w:b/>
                <w:bCs/>
                <w:color w:val="000000"/>
                <w:sz w:val="16"/>
                <w:szCs w:val="20"/>
              </w:rPr>
              <w:t xml:space="preserve">ПДВ </w:t>
            </w:r>
          </w:p>
        </w:tc>
      </w:tr>
      <w:tr w:rsidR="00FA23F7" w:rsidRPr="005843C2" w:rsidTr="00FA23F7">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FA23F7" w:rsidRPr="005843C2" w:rsidRDefault="00FA23F7" w:rsidP="007C426D">
            <w:pPr>
              <w:jc w:val="center"/>
              <w:rPr>
                <w:rFonts w:ascii="Times New Roman" w:hAnsi="Times New Roman" w:cs="Times New Roman"/>
                <w:color w:val="000000"/>
                <w:sz w:val="16"/>
              </w:rPr>
            </w:pPr>
            <w:r>
              <w:rPr>
                <w:rFonts w:ascii="Times New Roman" w:hAnsi="Times New Roman" w:cs="Times New Roman"/>
                <w:color w:val="000000"/>
                <w:sz w:val="16"/>
              </w:rPr>
              <w:t>1</w:t>
            </w:r>
          </w:p>
        </w:tc>
        <w:tc>
          <w:tcPr>
            <w:tcW w:w="5164" w:type="dxa"/>
            <w:tcBorders>
              <w:top w:val="single" w:sz="4" w:space="0" w:color="000000"/>
              <w:left w:val="single" w:sz="4" w:space="0" w:color="000000"/>
              <w:bottom w:val="single" w:sz="4" w:space="0" w:color="000000"/>
            </w:tcBorders>
            <w:shd w:val="clear" w:color="auto" w:fill="auto"/>
            <w:vAlign w:val="center"/>
          </w:tcPr>
          <w:p w:rsidR="00FA23F7" w:rsidRPr="001D4CE1" w:rsidRDefault="00FA23F7" w:rsidP="007C426D">
            <w:pPr>
              <w:jc w:val="center"/>
              <w:rPr>
                <w:color w:val="000000"/>
                <w:sz w:val="20"/>
                <w:szCs w:val="20"/>
              </w:rPr>
            </w:pPr>
          </w:p>
        </w:tc>
        <w:tc>
          <w:tcPr>
            <w:tcW w:w="850" w:type="dxa"/>
            <w:tcBorders>
              <w:top w:val="single" w:sz="4" w:space="0" w:color="000000"/>
              <w:left w:val="single" w:sz="4" w:space="0" w:color="auto"/>
              <w:bottom w:val="single" w:sz="4" w:space="0" w:color="000000"/>
            </w:tcBorders>
            <w:shd w:val="clear" w:color="auto" w:fill="auto"/>
            <w:vAlign w:val="center"/>
          </w:tcPr>
          <w:p w:rsidR="00FA23F7" w:rsidRPr="001D4CE1" w:rsidRDefault="00FA23F7" w:rsidP="007C426D">
            <w:pPr>
              <w:jc w:val="center"/>
              <w:rPr>
                <w:color w:val="000000"/>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FA23F7" w:rsidRPr="001D4CE1" w:rsidRDefault="00FA23F7" w:rsidP="007C426D">
            <w:pPr>
              <w:jc w:val="center"/>
              <w:rPr>
                <w:color w:val="000000"/>
                <w:sz w:val="20"/>
                <w:szCs w:val="20"/>
              </w:rPr>
            </w:pPr>
          </w:p>
        </w:tc>
        <w:tc>
          <w:tcPr>
            <w:tcW w:w="1498" w:type="dxa"/>
            <w:gridSpan w:val="2"/>
            <w:tcBorders>
              <w:top w:val="single" w:sz="4" w:space="0" w:color="000000"/>
              <w:left w:val="single" w:sz="4" w:space="0" w:color="000000"/>
              <w:bottom w:val="single" w:sz="4" w:space="0" w:color="000000"/>
            </w:tcBorders>
            <w:shd w:val="clear" w:color="auto" w:fill="auto"/>
            <w:vAlign w:val="center"/>
          </w:tcPr>
          <w:p w:rsidR="00FA23F7" w:rsidRPr="005843C2" w:rsidRDefault="00FA23F7" w:rsidP="007C426D">
            <w:pPr>
              <w:snapToGrid w:val="0"/>
              <w:jc w:val="center"/>
              <w:rPr>
                <w:rFonts w:ascii="Times New Roman" w:hAnsi="Times New Roman" w:cs="Times New Roman"/>
                <w:color w:val="000000"/>
                <w:sz w:val="16"/>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3F7" w:rsidRPr="005843C2" w:rsidRDefault="00FA23F7" w:rsidP="007C426D">
            <w:pPr>
              <w:snapToGrid w:val="0"/>
              <w:jc w:val="center"/>
              <w:rPr>
                <w:rFonts w:ascii="Times New Roman" w:hAnsi="Times New Roman" w:cs="Times New Roman"/>
                <w:color w:val="000000"/>
                <w:sz w:val="16"/>
              </w:rPr>
            </w:pPr>
          </w:p>
        </w:tc>
      </w:tr>
      <w:tr w:rsidR="00FA23F7" w:rsidRPr="005843C2" w:rsidTr="00FA23F7">
        <w:trPr>
          <w:trHeight w:val="20"/>
        </w:trPr>
        <w:tc>
          <w:tcPr>
            <w:tcW w:w="9072" w:type="dxa"/>
            <w:gridSpan w:val="5"/>
            <w:tcBorders>
              <w:top w:val="single" w:sz="4" w:space="0" w:color="000000"/>
              <w:left w:val="single" w:sz="4" w:space="0" w:color="000000"/>
              <w:bottom w:val="single" w:sz="4" w:space="0" w:color="000000"/>
            </w:tcBorders>
            <w:shd w:val="clear" w:color="auto" w:fill="auto"/>
            <w:vAlign w:val="center"/>
          </w:tcPr>
          <w:p w:rsidR="00FA23F7" w:rsidRPr="005843C2" w:rsidRDefault="00FA23F7" w:rsidP="007C426D">
            <w:pPr>
              <w:jc w:val="right"/>
              <w:rPr>
                <w:rFonts w:ascii="Times New Roman" w:hAnsi="Times New Roman" w:cs="Times New Roman"/>
                <w:color w:val="000000"/>
                <w:sz w:val="16"/>
              </w:rPr>
            </w:pPr>
            <w:r w:rsidRPr="005843C2">
              <w:rPr>
                <w:rStyle w:val="Hyperlink2"/>
                <w:rFonts w:ascii="Times New Roman" w:hAnsi="Times New Roman" w:cs="Times New Roman"/>
                <w:b/>
                <w:bCs/>
                <w:color w:val="000000"/>
                <w:sz w:val="16"/>
                <w:szCs w:val="20"/>
              </w:rPr>
              <w:t>Всього без ПДВ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23F7" w:rsidRPr="005843C2" w:rsidRDefault="00FA23F7" w:rsidP="007C426D">
            <w:pPr>
              <w:snapToGrid w:val="0"/>
              <w:jc w:val="center"/>
              <w:rPr>
                <w:rFonts w:ascii="Times New Roman" w:hAnsi="Times New Roman" w:cs="Times New Roman"/>
                <w:color w:val="000000"/>
                <w:sz w:val="16"/>
              </w:rPr>
            </w:pPr>
          </w:p>
        </w:tc>
      </w:tr>
      <w:tr w:rsidR="00FA23F7" w:rsidRPr="005843C2" w:rsidTr="00FA23F7">
        <w:trPr>
          <w:trHeight w:val="20"/>
        </w:trPr>
        <w:tc>
          <w:tcPr>
            <w:tcW w:w="9072" w:type="dxa"/>
            <w:gridSpan w:val="5"/>
            <w:tcBorders>
              <w:top w:val="single" w:sz="4" w:space="0" w:color="000000"/>
              <w:left w:val="single" w:sz="4" w:space="0" w:color="000000"/>
              <w:bottom w:val="single" w:sz="4" w:space="0" w:color="000000"/>
            </w:tcBorders>
            <w:shd w:val="clear" w:color="auto" w:fill="auto"/>
            <w:vAlign w:val="center"/>
          </w:tcPr>
          <w:p w:rsidR="00FA23F7" w:rsidRPr="005843C2" w:rsidRDefault="00FA23F7" w:rsidP="007C426D">
            <w:pPr>
              <w:jc w:val="right"/>
              <w:rPr>
                <w:rFonts w:ascii="Times New Roman" w:hAnsi="Times New Roman" w:cs="Times New Roman"/>
                <w:color w:val="000000"/>
                <w:sz w:val="16"/>
              </w:rPr>
            </w:pPr>
            <w:r w:rsidRPr="005843C2">
              <w:rPr>
                <w:rStyle w:val="Hyperlink2"/>
                <w:rFonts w:ascii="Times New Roman" w:hAnsi="Times New Roman" w:cs="Times New Roman"/>
                <w:b/>
                <w:bCs/>
                <w:color w:val="000000"/>
                <w:sz w:val="16"/>
                <w:szCs w:val="20"/>
              </w:rPr>
              <w:t>Всього з ПДВ*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23F7" w:rsidRPr="005843C2" w:rsidRDefault="00FA23F7" w:rsidP="007C426D">
            <w:pPr>
              <w:snapToGrid w:val="0"/>
              <w:jc w:val="center"/>
              <w:rPr>
                <w:rFonts w:ascii="Times New Roman" w:hAnsi="Times New Roman" w:cs="Times New Roman"/>
                <w:color w:val="000000"/>
                <w:sz w:val="16"/>
              </w:rPr>
            </w:pPr>
          </w:p>
        </w:tc>
      </w:tr>
      <w:tr w:rsidR="00FA23F7" w:rsidRPr="005843C2" w:rsidTr="00FA23F7">
        <w:tblPrEx>
          <w:tblCellMar>
            <w:top w:w="80" w:type="dxa"/>
            <w:left w:w="80" w:type="dxa"/>
            <w:bottom w:w="80" w:type="dxa"/>
            <w:right w:w="80" w:type="dxa"/>
          </w:tblCellMar>
        </w:tblPrEx>
        <w:trPr>
          <w:trHeight w:val="20"/>
        </w:trPr>
        <w:tc>
          <w:tcPr>
            <w:tcW w:w="107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A23F7" w:rsidRPr="0060293D" w:rsidRDefault="00FA23F7" w:rsidP="007C426D">
            <w:pPr>
              <w:rPr>
                <w:rFonts w:ascii="Times New Roman" w:hAnsi="Times New Roman" w:cs="Times New Roman"/>
                <w:b/>
                <w:bCs/>
                <w:color w:val="000000"/>
                <w:sz w:val="16"/>
                <w:szCs w:val="20"/>
              </w:rPr>
            </w:pPr>
            <w:r w:rsidRPr="005843C2">
              <w:rPr>
                <w:rStyle w:val="Hyperlink2"/>
                <w:rFonts w:ascii="Times New Roman" w:hAnsi="Times New Roman" w:cs="Times New Roman"/>
                <w:b/>
                <w:bCs/>
                <w:color w:val="000000"/>
                <w:sz w:val="16"/>
                <w:szCs w:val="20"/>
              </w:rPr>
              <w:t xml:space="preserve">Загальна вартість пропозиції: </w:t>
            </w:r>
            <w:r w:rsidRPr="005843C2">
              <w:rPr>
                <w:rStyle w:val="Hyperlink2"/>
                <w:rFonts w:ascii="Times New Roman" w:hAnsi="Times New Roman" w:cs="Times New Roman"/>
                <w:b/>
                <w:bCs/>
                <w:i/>
                <w:color w:val="000000"/>
                <w:sz w:val="16"/>
                <w:szCs w:val="20"/>
              </w:rPr>
              <w:t>прописом</w:t>
            </w:r>
          </w:p>
        </w:tc>
      </w:tr>
    </w:tbl>
    <w:p w:rsidR="00B61BE1" w:rsidRPr="0044421F" w:rsidRDefault="00B61BE1" w:rsidP="00B61BE1">
      <w:pPr>
        <w:spacing w:after="0" w:line="240" w:lineRule="auto"/>
        <w:jc w:val="center"/>
        <w:rPr>
          <w:rFonts w:ascii="Times New Roman" w:hAnsi="Times New Roman" w:cs="Times New Roman"/>
          <w:b/>
          <w:bCs/>
          <w:sz w:val="24"/>
          <w:szCs w:val="24"/>
        </w:rPr>
      </w:pPr>
    </w:p>
    <w:p w:rsidR="00B61BE1" w:rsidRPr="0044421F" w:rsidRDefault="00B61BE1" w:rsidP="00B61BE1">
      <w:pPr>
        <w:spacing w:after="0" w:line="240" w:lineRule="auto"/>
        <w:jc w:val="center"/>
        <w:rPr>
          <w:rFonts w:ascii="Times New Roman" w:hAnsi="Times New Roman" w:cs="Times New Roman"/>
          <w:b/>
          <w:bCs/>
          <w:sz w:val="24"/>
          <w:szCs w:val="24"/>
        </w:rPr>
      </w:pPr>
    </w:p>
    <w:p w:rsidR="00B61BE1" w:rsidRPr="0044421F" w:rsidRDefault="00B61BE1" w:rsidP="00B61BE1">
      <w:pPr>
        <w:spacing w:after="0" w:line="240" w:lineRule="auto"/>
        <w:jc w:val="center"/>
        <w:rPr>
          <w:rFonts w:ascii="Times New Roman" w:hAnsi="Times New Roman" w:cs="Times New Roman"/>
          <w:b/>
          <w:bCs/>
          <w:sz w:val="24"/>
          <w:szCs w:val="24"/>
        </w:rPr>
      </w:pPr>
    </w:p>
    <w:tbl>
      <w:tblPr>
        <w:tblW w:w="10020" w:type="dxa"/>
        <w:tblInd w:w="708" w:type="dxa"/>
        <w:tblLayout w:type="fixed"/>
        <w:tblLook w:val="04A0" w:firstRow="1" w:lastRow="0" w:firstColumn="1" w:lastColumn="0" w:noHBand="0" w:noVBand="1"/>
      </w:tblPr>
      <w:tblGrid>
        <w:gridCol w:w="5002"/>
        <w:gridCol w:w="5018"/>
      </w:tblGrid>
      <w:tr w:rsidR="00B61BE1" w:rsidRPr="00F260CE" w:rsidTr="007C426D">
        <w:trPr>
          <w:trHeight w:val="3894"/>
        </w:trPr>
        <w:tc>
          <w:tcPr>
            <w:tcW w:w="5003" w:type="dxa"/>
          </w:tcPr>
          <w:p w:rsidR="00B61BE1" w:rsidRPr="00F260CE" w:rsidRDefault="00B61BE1" w:rsidP="007C426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B61BE1" w:rsidRPr="00F260CE" w:rsidRDefault="00B61BE1" w:rsidP="007C426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p>
          <w:p w:rsidR="00B61BE1" w:rsidRPr="00F260CE" w:rsidRDefault="00B61BE1" w:rsidP="007C426D">
            <w:pPr>
              <w:widowControl w:val="0"/>
              <w:suppressAutoHyphens/>
              <w:spacing w:after="0" w:line="264" w:lineRule="auto"/>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bCs/>
                <w:kern w:val="2"/>
                <w:sz w:val="24"/>
                <w:szCs w:val="24"/>
                <w:lang w:eastAsia="ar-SA" w:bidi="hi-IN"/>
              </w:rPr>
              <w:t>Комунальне некомерційне підприємство</w:t>
            </w:r>
          </w:p>
          <w:p w:rsidR="00B61BE1" w:rsidRPr="00F260CE" w:rsidRDefault="00B61BE1" w:rsidP="007C426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«Хмельницька обласна лікарня»                                     </w:t>
            </w:r>
          </w:p>
          <w:p w:rsidR="00B61BE1" w:rsidRPr="00F260CE" w:rsidRDefault="00B61BE1" w:rsidP="007C426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Хмельницької обласної ради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ЄДРПОУ 02004717</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29000, Хмельницька обл.,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місто Хмельницький,</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вул. Пілотська, 1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lang w:val="ru-RU"/>
              </w:rPr>
            </w:pPr>
            <w:r w:rsidRPr="00F260CE">
              <w:rPr>
                <w:rFonts w:ascii="Times New Roman" w:eastAsia="Times New Roman" w:hAnsi="Times New Roman" w:cs="Times New Roman"/>
                <w:kern w:val="2"/>
                <w:sz w:val="24"/>
                <w:szCs w:val="24"/>
              </w:rPr>
              <w:t xml:space="preserve">Електронна пошта </w:t>
            </w:r>
            <w:r w:rsidRPr="00F260CE">
              <w:rPr>
                <w:rFonts w:ascii="Times New Roman" w:eastAsia="Times New Roman" w:hAnsi="Times New Roman" w:cs="Times New Roman"/>
                <w:kern w:val="2"/>
                <w:sz w:val="24"/>
                <w:szCs w:val="24"/>
                <w:u w:val="single"/>
                <w:lang w:val="en-US"/>
              </w:rPr>
              <w:t>ekon</w:t>
            </w:r>
            <w:r w:rsidRPr="00F260CE">
              <w:rPr>
                <w:rFonts w:ascii="Times New Roman" w:eastAsia="Times New Roman" w:hAnsi="Times New Roman" w:cs="Times New Roman"/>
                <w:kern w:val="2"/>
                <w:sz w:val="24"/>
                <w:szCs w:val="24"/>
                <w:u w:val="single"/>
                <w:lang w:val="ru-RU"/>
              </w:rPr>
              <w:t>8@</w:t>
            </w:r>
            <w:r w:rsidRPr="00F260CE">
              <w:rPr>
                <w:rFonts w:ascii="Times New Roman" w:eastAsia="Times New Roman" w:hAnsi="Times New Roman" w:cs="Times New Roman"/>
                <w:kern w:val="2"/>
                <w:sz w:val="24"/>
                <w:szCs w:val="24"/>
                <w:u w:val="single"/>
                <w:lang w:val="en-US"/>
              </w:rPr>
              <w:t>ukr</w:t>
            </w:r>
            <w:r w:rsidRPr="00F260CE">
              <w:rPr>
                <w:rFonts w:ascii="Times New Roman" w:eastAsia="Times New Roman" w:hAnsi="Times New Roman" w:cs="Times New Roman"/>
                <w:kern w:val="2"/>
                <w:sz w:val="24"/>
                <w:szCs w:val="24"/>
                <w:u w:val="single"/>
                <w:lang w:val="ru-RU"/>
              </w:rPr>
              <w:t>.</w:t>
            </w:r>
            <w:r w:rsidRPr="00F260CE">
              <w:rPr>
                <w:rFonts w:ascii="Times New Roman" w:eastAsia="Times New Roman" w:hAnsi="Times New Roman" w:cs="Times New Roman"/>
                <w:kern w:val="2"/>
                <w:sz w:val="24"/>
                <w:szCs w:val="24"/>
                <w:u w:val="single"/>
                <w:lang w:val="en-US"/>
              </w:rPr>
              <w:t>net</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Тел.(0382)79-45-75, 65-05-76</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IBAN UA493052990000026007016007770</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АТ КБ «ПРИВАТБАНК»</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ІПН 020047122254</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eastAsia="ar-SA"/>
              </w:rPr>
            </w:pPr>
          </w:p>
          <w:p w:rsidR="00B61BE1" w:rsidRPr="00F260CE" w:rsidRDefault="00B61BE1" w:rsidP="007C426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b/>
                <w:kern w:val="2"/>
                <w:sz w:val="24"/>
                <w:szCs w:val="24"/>
                <w:lang w:eastAsia="ar-SA"/>
              </w:rPr>
              <w:t xml:space="preserve">Директор  </w:t>
            </w:r>
          </w:p>
          <w:p w:rsidR="00B61BE1" w:rsidRPr="00F260CE" w:rsidRDefault="00B61BE1" w:rsidP="007C426D">
            <w:pPr>
              <w:suppressAutoHyphens/>
              <w:spacing w:after="0" w:line="240" w:lineRule="auto"/>
              <w:rPr>
                <w:rFonts w:ascii="Times New Roman" w:eastAsia="Times New Roman" w:hAnsi="Times New Roman" w:cs="Times New Roman"/>
                <w:kern w:val="2"/>
                <w:sz w:val="24"/>
                <w:szCs w:val="24"/>
                <w:lang w:eastAsia="ar-SA"/>
              </w:rPr>
            </w:pPr>
          </w:p>
          <w:p w:rsidR="00B61BE1" w:rsidRPr="00F260CE" w:rsidRDefault="00B61BE1" w:rsidP="007C426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kern w:val="2"/>
                <w:sz w:val="24"/>
                <w:szCs w:val="24"/>
                <w:lang w:eastAsia="ar-SA"/>
              </w:rPr>
              <w:t xml:space="preserve">______________  </w:t>
            </w:r>
            <w:r w:rsidRPr="00F260CE">
              <w:rPr>
                <w:rFonts w:ascii="Times New Roman" w:eastAsia="Times New Roman" w:hAnsi="Times New Roman" w:cs="Times New Roman"/>
                <w:b/>
                <w:kern w:val="2"/>
                <w:sz w:val="24"/>
                <w:szCs w:val="24"/>
                <w:lang w:eastAsia="ar-SA"/>
              </w:rPr>
              <w:t>Цуглевич Я. М.</w:t>
            </w: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c>
          <w:tcPr>
            <w:tcW w:w="5019" w:type="dxa"/>
          </w:tcPr>
          <w:p w:rsidR="00B61BE1" w:rsidRPr="00F260CE" w:rsidRDefault="00B61BE1" w:rsidP="007C426D">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u w:val="single"/>
                <w:lang w:eastAsia="zh-CN"/>
              </w:rPr>
              <w:t>ВИКОНАВЕЦЬ</w:t>
            </w:r>
            <w:r w:rsidRPr="00F260CE">
              <w:rPr>
                <w:rFonts w:ascii="Times New Roman" w:eastAsia="Arial" w:hAnsi="Times New Roman" w:cs="Times New Roman"/>
                <w:b/>
                <w:color w:val="000000"/>
                <w:kern w:val="2"/>
                <w:sz w:val="24"/>
                <w:szCs w:val="24"/>
                <w:lang w:eastAsia="zh-CN"/>
              </w:rPr>
              <w:t>:</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w:t>
            </w:r>
          </w:p>
          <w:p w:rsidR="00B61BE1" w:rsidRPr="00F260CE" w:rsidRDefault="00B61BE1" w:rsidP="007C426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r>
    </w:tbl>
    <w:p w:rsidR="00B61BE1" w:rsidRPr="0044421F" w:rsidRDefault="00B61BE1" w:rsidP="00B61BE1"/>
    <w:p w:rsidR="00B61BE1" w:rsidRDefault="00B61BE1" w:rsidP="00B61BE1"/>
    <w:p w:rsidR="00B61BE1" w:rsidRDefault="00B61BE1" w:rsidP="00B61BE1"/>
    <w:p w:rsidR="00B61BE1" w:rsidRDefault="00B61BE1" w:rsidP="00B61BE1"/>
    <w:p w:rsidR="00B61BE1" w:rsidRDefault="00B61BE1" w:rsidP="00B61BE1"/>
    <w:p w:rsidR="00B61BE1" w:rsidRDefault="00B61BE1" w:rsidP="00B61BE1"/>
    <w:p w:rsidR="00B61BE1" w:rsidRDefault="00B61BE1" w:rsidP="00B61BE1"/>
    <w:p w:rsidR="00B61BE1" w:rsidRPr="0044421F" w:rsidRDefault="00B61BE1" w:rsidP="00FA23F7">
      <w:pPr>
        <w:spacing w:after="0" w:line="240" w:lineRule="auto"/>
        <w:ind w:left="6096"/>
        <w:jc w:val="right"/>
        <w:rPr>
          <w:rFonts w:ascii="Times New Roman" w:hAnsi="Times New Roman" w:cs="Times New Roman"/>
          <w:bCs/>
          <w:sz w:val="24"/>
          <w:szCs w:val="24"/>
        </w:rPr>
      </w:pPr>
      <w:r w:rsidRPr="0044421F">
        <w:rPr>
          <w:rFonts w:ascii="Times New Roman" w:hAnsi="Times New Roman" w:cs="Times New Roman"/>
          <w:bCs/>
          <w:sz w:val="24"/>
          <w:szCs w:val="24"/>
        </w:rPr>
        <w:lastRenderedPageBreak/>
        <w:t>Додаток № 2</w:t>
      </w:r>
    </w:p>
    <w:p w:rsidR="00B61BE1" w:rsidRPr="0044421F" w:rsidRDefault="00B61BE1" w:rsidP="00FA23F7">
      <w:pPr>
        <w:spacing w:after="0" w:line="240" w:lineRule="auto"/>
        <w:jc w:val="right"/>
        <w:rPr>
          <w:rFonts w:ascii="Times New Roman" w:hAnsi="Times New Roman" w:cs="Times New Roman"/>
          <w:bCs/>
          <w:sz w:val="24"/>
          <w:szCs w:val="24"/>
        </w:rPr>
      </w:pPr>
      <w:r w:rsidRPr="0044421F">
        <w:rPr>
          <w:rFonts w:ascii="Times New Roman" w:hAnsi="Times New Roman" w:cs="Times New Roman"/>
          <w:bCs/>
          <w:sz w:val="24"/>
          <w:szCs w:val="24"/>
        </w:rPr>
        <w:t xml:space="preserve">                                                                                                      до договору №___</w:t>
      </w:r>
    </w:p>
    <w:p w:rsidR="00B61BE1" w:rsidRDefault="00B61BE1" w:rsidP="00FA23F7">
      <w:pPr>
        <w:spacing w:after="0" w:line="240" w:lineRule="auto"/>
        <w:jc w:val="right"/>
        <w:rPr>
          <w:rFonts w:ascii="Times New Roman" w:hAnsi="Times New Roman" w:cs="Times New Roman"/>
          <w:bCs/>
          <w:sz w:val="24"/>
          <w:szCs w:val="24"/>
        </w:rPr>
      </w:pPr>
      <w:r w:rsidRPr="0044421F">
        <w:rPr>
          <w:rFonts w:ascii="Times New Roman" w:hAnsi="Times New Roman" w:cs="Times New Roman"/>
          <w:bCs/>
          <w:sz w:val="24"/>
          <w:szCs w:val="24"/>
        </w:rPr>
        <w:t xml:space="preserve">                                                                                             </w:t>
      </w:r>
      <w:r w:rsidR="00FA23F7">
        <w:rPr>
          <w:rFonts w:ascii="Times New Roman" w:hAnsi="Times New Roman" w:cs="Times New Roman"/>
          <w:bCs/>
          <w:sz w:val="24"/>
          <w:szCs w:val="24"/>
        </w:rPr>
        <w:t xml:space="preserve">         від «____» __________</w:t>
      </w:r>
      <w:r w:rsidRPr="0044421F">
        <w:rPr>
          <w:rFonts w:ascii="Times New Roman" w:hAnsi="Times New Roman" w:cs="Times New Roman"/>
          <w:bCs/>
          <w:sz w:val="24"/>
          <w:szCs w:val="24"/>
        </w:rPr>
        <w:t xml:space="preserve"> 202__ року</w:t>
      </w:r>
    </w:p>
    <w:p w:rsidR="001F45E0" w:rsidRDefault="001F45E0" w:rsidP="00FA23F7">
      <w:pPr>
        <w:spacing w:after="0" w:line="240" w:lineRule="auto"/>
        <w:jc w:val="right"/>
        <w:rPr>
          <w:rFonts w:ascii="Times New Roman" w:hAnsi="Times New Roman" w:cs="Times New Roman"/>
          <w:bCs/>
          <w:sz w:val="24"/>
          <w:szCs w:val="24"/>
        </w:rPr>
      </w:pPr>
    </w:p>
    <w:p w:rsidR="001F45E0" w:rsidRDefault="001F45E0" w:rsidP="00FA23F7">
      <w:pPr>
        <w:spacing w:after="0" w:line="240" w:lineRule="auto"/>
        <w:jc w:val="right"/>
        <w:rPr>
          <w:rFonts w:ascii="Times New Roman" w:hAnsi="Times New Roman" w:cs="Times New Roman"/>
          <w:bCs/>
          <w:sz w:val="24"/>
          <w:szCs w:val="24"/>
        </w:rPr>
      </w:pPr>
    </w:p>
    <w:p w:rsidR="001F45E0" w:rsidRPr="001F45E0" w:rsidRDefault="001F45E0" w:rsidP="001F45E0">
      <w:pPr>
        <w:pStyle w:val="ab"/>
        <w:spacing w:after="0" w:line="240" w:lineRule="auto"/>
        <w:ind w:left="360"/>
        <w:jc w:val="center"/>
        <w:rPr>
          <w:rFonts w:ascii="Times New Roman" w:hAnsi="Times New Roman" w:cs="Times New Roman"/>
          <w:b/>
          <w:bCs/>
          <w:sz w:val="24"/>
          <w:szCs w:val="24"/>
        </w:rPr>
      </w:pPr>
      <w:bookmarkStart w:id="2" w:name="_Hlk120812332"/>
      <w:r w:rsidRPr="00F469C8">
        <w:rPr>
          <w:rFonts w:ascii="Times New Roman" w:hAnsi="Times New Roman" w:cs="Times New Roman"/>
          <w:b/>
          <w:bCs/>
          <w:sz w:val="24"/>
          <w:szCs w:val="24"/>
        </w:rPr>
        <w:t>МЕНЮ</w:t>
      </w:r>
      <w:r>
        <w:rPr>
          <w:rFonts w:ascii="Times New Roman" w:hAnsi="Times New Roman" w:cs="Times New Roman"/>
          <w:b/>
          <w:bCs/>
          <w:sz w:val="24"/>
          <w:szCs w:val="24"/>
          <w:lang w:val="ru-RU"/>
        </w:rPr>
        <w:t xml:space="preserve"> </w:t>
      </w:r>
      <w:bookmarkStart w:id="3" w:name="_GoBack"/>
      <w:bookmarkEnd w:id="3"/>
    </w:p>
    <w:bookmarkEnd w:id="2"/>
    <w:tbl>
      <w:tblPr>
        <w:tblW w:w="10176" w:type="dxa"/>
        <w:tblInd w:w="-1" w:type="dxa"/>
        <w:tblLayout w:type="fixed"/>
        <w:tblCellMar>
          <w:left w:w="0" w:type="dxa"/>
          <w:right w:w="0" w:type="dxa"/>
        </w:tblCellMar>
        <w:tblLook w:val="04A0" w:firstRow="1" w:lastRow="0" w:firstColumn="1" w:lastColumn="0" w:noHBand="0" w:noVBand="1"/>
      </w:tblPr>
      <w:tblGrid>
        <w:gridCol w:w="3916"/>
        <w:gridCol w:w="6260"/>
      </w:tblGrid>
      <w:tr w:rsidR="001F45E0" w:rsidTr="002D034F">
        <w:trPr>
          <w:trHeight w:val="315"/>
        </w:trPr>
        <w:tc>
          <w:tcPr>
            <w:tcW w:w="3893"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622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ТИЖДЕНЬ</w:t>
            </w:r>
          </w:p>
        </w:tc>
      </w:tr>
    </w:tbl>
    <w:p w:rsidR="001F45E0" w:rsidRPr="0044421F" w:rsidRDefault="001F45E0" w:rsidP="00FA23F7">
      <w:pPr>
        <w:spacing w:after="0" w:line="240" w:lineRule="auto"/>
        <w:jc w:val="right"/>
        <w:rPr>
          <w:rFonts w:ascii="Times New Roman" w:hAnsi="Times New Roman" w:cs="Times New Roman"/>
          <w:bCs/>
          <w:sz w:val="24"/>
          <w:szCs w:val="24"/>
        </w:rPr>
      </w:pPr>
    </w:p>
    <w:tbl>
      <w:tblPr>
        <w:tblW w:w="10666" w:type="dxa"/>
        <w:tblInd w:w="-1" w:type="dxa"/>
        <w:tblLayout w:type="fixed"/>
        <w:tblCellMar>
          <w:left w:w="0" w:type="dxa"/>
          <w:right w:w="0" w:type="dxa"/>
        </w:tblCellMar>
        <w:tblLook w:val="04A0" w:firstRow="1" w:lastRow="0" w:firstColumn="1" w:lastColumn="0" w:noHBand="0" w:noVBand="1"/>
      </w:tblPr>
      <w:tblGrid>
        <w:gridCol w:w="646"/>
        <w:gridCol w:w="3247"/>
        <w:gridCol w:w="1388"/>
        <w:gridCol w:w="8"/>
        <w:gridCol w:w="359"/>
        <w:gridCol w:w="436"/>
        <w:gridCol w:w="24"/>
        <w:gridCol w:w="1698"/>
        <w:gridCol w:w="24"/>
        <w:gridCol w:w="1145"/>
        <w:gridCol w:w="24"/>
        <w:gridCol w:w="1118"/>
        <w:gridCol w:w="24"/>
        <w:gridCol w:w="11"/>
        <w:gridCol w:w="24"/>
        <w:gridCol w:w="490"/>
      </w:tblGrid>
      <w:tr w:rsidR="001F45E0" w:rsidTr="001F45E0">
        <w:trPr>
          <w:gridAfter w:val="4"/>
          <w:wAfter w:w="549" w:type="dxa"/>
          <w:trHeight w:val="20"/>
        </w:trPr>
        <w:tc>
          <w:tcPr>
            <w:tcW w:w="389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ПОНЕДІЛОК</w:t>
            </w:r>
          </w:p>
        </w:tc>
        <w:tc>
          <w:tcPr>
            <w:tcW w:w="138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803"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r>
      <w:tr w:rsidR="001F45E0" w:rsidTr="001F45E0">
        <w:trPr>
          <w:gridAfter w:val="4"/>
          <w:wAfter w:w="549" w:type="dxa"/>
          <w:trHeight w:val="20"/>
        </w:trPr>
        <w:tc>
          <w:tcPr>
            <w:tcW w:w="3893" w:type="dxa"/>
            <w:gridSpan w:val="2"/>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8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803"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r>
      <w:tr w:rsidR="001F45E0" w:rsidTr="001F45E0">
        <w:trPr>
          <w:gridAfter w:val="4"/>
          <w:wAfter w:w="549" w:type="dxa"/>
          <w:trHeight w:val="276"/>
        </w:trPr>
        <w:tc>
          <w:tcPr>
            <w:tcW w:w="3893" w:type="dxa"/>
            <w:gridSpan w:val="2"/>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88"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803"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r>
      <w:tr w:rsidR="001F45E0" w:rsidTr="001F45E0">
        <w:trPr>
          <w:gridAfter w:val="2"/>
          <w:wAfter w:w="514" w:type="dxa"/>
          <w:trHeight w:val="20"/>
        </w:trPr>
        <w:tc>
          <w:tcPr>
            <w:tcW w:w="3893" w:type="dxa"/>
            <w:gridSpan w:val="2"/>
            <w:vMerge/>
            <w:tcBorders>
              <w:top w:val="single" w:sz="6" w:space="0" w:color="CCCCCC"/>
              <w:left w:val="single" w:sz="6" w:space="0" w:color="000000"/>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1388" w:type="dxa"/>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803" w:type="dxa"/>
            <w:gridSpan w:val="3"/>
            <w:vMerge/>
            <w:tcBorders>
              <w:top w:val="single" w:sz="6" w:space="0" w:color="CCCCCC"/>
              <w:left w:val="single" w:sz="6" w:space="0" w:color="CCCCCC"/>
              <w:bottom w:val="single" w:sz="6" w:space="0" w:color="000000"/>
              <w:right w:val="single" w:sz="6" w:space="0" w:color="000000"/>
            </w:tcBorders>
            <w:vAlign w:val="center"/>
          </w:tcPr>
          <w:p w:rsidR="001F45E0" w:rsidRDefault="001F45E0" w:rsidP="002D034F">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1F45E0" w:rsidRDefault="001F45E0" w:rsidP="002D034F">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Каша  пшенична  з    соусом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пшенична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 ,варене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200,0  ,   1</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з молоком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консервованою  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200,0/1шт</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Омлет    білковий    пар</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Хліб пшеничний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 з сметаною і курячим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490/10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490/10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куряча в соусі з макаронами</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 /50/175</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Гомілка куряча в соусі з вівсяною  кашею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55/50/180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 з протертим курячим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180/55</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 з зеленими горошком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tcBorders>
              <w:top w:val="nil"/>
              <w:left w:val="nil"/>
              <w:bottom w:val="single" w:sz="4" w:space="0" w:color="auto"/>
              <w:right w:val="nil"/>
            </w:tcBorders>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0,200</w:t>
            </w:r>
          </w:p>
        </w:tc>
        <w:tc>
          <w:tcPr>
            <w:tcW w:w="116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35" w:type="dxa"/>
            <w:gridSpan w:val="2"/>
            <w:tcBorders>
              <w:top w:val="single" w:sz="4" w:space="0" w:color="auto"/>
              <w:left w:val="single" w:sz="4" w:space="0" w:color="auto"/>
              <w:bottom w:val="single" w:sz="4" w:space="0" w:color="auto"/>
              <w:right w:val="single" w:sz="4" w:space="0" w:color="auto"/>
            </w:tcBorders>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tcBorders>
              <w:top w:val="single" w:sz="4" w:space="0" w:color="auto"/>
              <w:left w:val="nil"/>
              <w:bottom w:val="nil"/>
              <w:right w:val="nil"/>
            </w:tcBorders>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пшоняна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Суфле сирне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Кисіль</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ВІВТОРОК</w:t>
            </w:r>
          </w:p>
        </w:tc>
        <w:tc>
          <w:tcPr>
            <w:tcW w:w="1396"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tcBorders>
              <w:top w:val="nil"/>
              <w:left w:val="single" w:sz="4" w:space="0" w:color="auto"/>
              <w:bottom w:val="nil"/>
              <w:right w:val="nil"/>
            </w:tcBorders>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795"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vMerge/>
            <w:tcBorders>
              <w:top w:val="single" w:sz="6" w:space="0" w:color="CCCCCC"/>
              <w:left w:val="single" w:sz="6" w:space="0" w:color="000000"/>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795" w:type="dxa"/>
            <w:gridSpan w:val="2"/>
            <w:vMerge/>
            <w:tcBorders>
              <w:top w:val="single" w:sz="6" w:space="0" w:color="CCCCCC"/>
              <w:left w:val="single" w:sz="6" w:space="0" w:color="CCCCCC"/>
              <w:bottom w:val="single" w:sz="6" w:space="0" w:color="000000"/>
              <w:right w:val="single" w:sz="6" w:space="0" w:color="000000"/>
            </w:tcBorders>
            <w:vAlign w:val="center"/>
          </w:tcPr>
          <w:p w:rsidR="001F45E0" w:rsidRDefault="001F45E0" w:rsidP="002D034F">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1F45E0" w:rsidRDefault="001F45E0" w:rsidP="002D034F">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175/50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 з олією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шт.</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1шт.</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житньо-пшеничний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tcBorders>
              <w:top w:val="nil"/>
              <w:left w:val="nil"/>
              <w:bottom w:val="single" w:sz="4" w:space="0" w:color="auto"/>
              <w:right w:val="nil"/>
            </w:tcBorders>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tcBorders>
              <w:top w:val="single" w:sz="4" w:space="0" w:color="auto"/>
              <w:left w:val="single" w:sz="4" w:space="0" w:color="auto"/>
              <w:bottom w:val="single" w:sz="4" w:space="0" w:color="auto"/>
              <w:right w:val="single" w:sz="4" w:space="0" w:color="auto"/>
            </w:tcBorders>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гороховий на бульйоні</w:t>
            </w:r>
          </w:p>
        </w:tc>
        <w:tc>
          <w:tcPr>
            <w:tcW w:w="1396"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795"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500,0</w:t>
            </w:r>
          </w:p>
        </w:tc>
        <w:tc>
          <w:tcPr>
            <w:tcW w:w="1169"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tcBorders>
              <w:top w:val="single" w:sz="4" w:space="0" w:color="auto"/>
              <w:left w:val="nil"/>
              <w:bottom w:val="nil"/>
              <w:right w:val="nil"/>
            </w:tcBorders>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рисовий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Котлета жарена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Котлета парова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Буряк тушкований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жарена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 в соусі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65/50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250,0/50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Каша вівсяна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СЕРЕДА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795"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vMerge/>
            <w:tcBorders>
              <w:top w:val="single" w:sz="6" w:space="0" w:color="CCCCCC"/>
              <w:left w:val="single" w:sz="6" w:space="0" w:color="000000"/>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795" w:type="dxa"/>
            <w:gridSpan w:val="2"/>
            <w:vMerge/>
            <w:tcBorders>
              <w:top w:val="single" w:sz="6" w:space="0" w:color="CCCCCC"/>
              <w:left w:val="single" w:sz="6" w:space="0" w:color="CCCCCC"/>
              <w:bottom w:val="single" w:sz="6" w:space="0" w:color="000000"/>
              <w:right w:val="single" w:sz="6" w:space="0" w:color="000000"/>
            </w:tcBorders>
            <w:vAlign w:val="center"/>
          </w:tcPr>
          <w:p w:rsidR="001F45E0" w:rsidRDefault="001F45E0" w:rsidP="002D034F">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1F45E0" w:rsidRDefault="001F45E0" w:rsidP="002D034F">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200,0/50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1шт. </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Омлет білковий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з молоком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Борщ з курячим м’ясом з сметаною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490/10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490/10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гречаний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в соусі з макаронами</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55/50/175</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відварні з курячим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175/55</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в соусі з перловою кашею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55/180/50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Моква тушкована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вівсяна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вівсяна каша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Сирна запіканка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ЧЕТВЕР</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795"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vMerge/>
            <w:tcBorders>
              <w:top w:val="single" w:sz="6" w:space="0" w:color="CCCCCC"/>
              <w:left w:val="single" w:sz="6" w:space="0" w:color="000000"/>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795" w:type="dxa"/>
            <w:gridSpan w:val="2"/>
            <w:vMerge/>
            <w:tcBorders>
              <w:top w:val="single" w:sz="6" w:space="0" w:color="CCCCCC"/>
              <w:left w:val="single" w:sz="6" w:space="0" w:color="CCCCCC"/>
              <w:bottom w:val="single" w:sz="6" w:space="0" w:color="000000"/>
              <w:right w:val="single" w:sz="6" w:space="0" w:color="000000"/>
            </w:tcBorders>
            <w:vAlign w:val="center"/>
          </w:tcPr>
          <w:p w:rsidR="001F45E0" w:rsidRDefault="001F45E0" w:rsidP="002D034F">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1F45E0" w:rsidRDefault="001F45E0" w:rsidP="002D034F">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175/50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 з молоком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Капусняк на бульйоні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Плов з рису і мяса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перлова з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перлова з протертим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 з зеленим горошком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Рибні котлети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Рибні котлети парові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вівсяна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Салат з капусти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П'ЯТНИЦЯ</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795"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vMerge/>
            <w:tcBorders>
              <w:top w:val="single" w:sz="6" w:space="0" w:color="CCCCCC"/>
              <w:left w:val="single" w:sz="6" w:space="0" w:color="000000"/>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795" w:type="dxa"/>
            <w:gridSpan w:val="2"/>
            <w:vMerge/>
            <w:tcBorders>
              <w:top w:val="single" w:sz="6" w:space="0" w:color="CCCCCC"/>
              <w:left w:val="single" w:sz="6" w:space="0" w:color="CCCCCC"/>
              <w:bottom w:val="single" w:sz="6" w:space="0" w:color="000000"/>
              <w:right w:val="single" w:sz="6" w:space="0" w:color="000000"/>
            </w:tcBorders>
            <w:vAlign w:val="center"/>
          </w:tcPr>
          <w:p w:rsidR="001F45E0" w:rsidRDefault="001F45E0" w:rsidP="002D034F">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1F45E0" w:rsidRDefault="001F45E0" w:rsidP="002D034F">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Каша пшенична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пшенична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пшоняна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1шт.</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Білковий омлет</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вершкове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макаронний на бульйоні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вівсяний на бульйоні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Тушкована капуста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Тушкована морква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Сосиска варена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Котлета парова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Салат з капусти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Компот з сухофруктів</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Компот з сухофруктів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манна каша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Молочна вівсяна каша з маслом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Сирна запіканка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СУБОТА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795"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vMerge/>
            <w:tcBorders>
              <w:top w:val="single" w:sz="6" w:space="0" w:color="CCCCCC"/>
              <w:left w:val="single" w:sz="6" w:space="0" w:color="000000"/>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795" w:type="dxa"/>
            <w:gridSpan w:val="2"/>
            <w:vMerge/>
            <w:tcBorders>
              <w:top w:val="single" w:sz="6" w:space="0" w:color="CCCCCC"/>
              <w:left w:val="single" w:sz="6" w:space="0" w:color="CCCCCC"/>
              <w:bottom w:val="single" w:sz="6" w:space="0" w:color="000000"/>
              <w:right w:val="single" w:sz="6" w:space="0" w:color="000000"/>
            </w:tcBorders>
            <w:vAlign w:val="center"/>
          </w:tcPr>
          <w:p w:rsidR="001F45E0" w:rsidRDefault="001F45E0" w:rsidP="002D034F">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1F45E0" w:rsidRDefault="001F45E0" w:rsidP="002D034F">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Макарони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Каша пшоняна з маслом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пшоняна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Суфле сирне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  зі сметаною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овочевий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Плов з рису і мяса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рисова з протертим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перлова з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буряка з зеленим горошком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жарена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 в соусі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65/50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Підлива овочева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Картопляне пюре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Тушкована капусти</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НЕДІЛЯ</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9 ЦД</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Нормотрофія</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5 ПО</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страв</w:t>
            </w:r>
          </w:p>
        </w:tc>
        <w:tc>
          <w:tcPr>
            <w:tcW w:w="1396"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795"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72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г</w:t>
            </w:r>
          </w:p>
        </w:tc>
        <w:tc>
          <w:tcPr>
            <w:tcW w:w="1169"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F45E0" w:rsidRDefault="001F45E0" w:rsidP="002D034F">
            <w:pPr>
              <w:spacing w:after="0" w:line="240" w:lineRule="auto"/>
              <w:jc w:val="center"/>
              <w:rPr>
                <w:rFonts w:ascii="Times New Roman" w:eastAsia="Times New Roman" w:hAnsi="Times New Roman" w:cs="Times New Roman"/>
                <w:b/>
                <w:bCs/>
                <w:sz w:val="24"/>
                <w:szCs w:val="24"/>
              </w:rPr>
            </w:pPr>
          </w:p>
        </w:tc>
        <w:tc>
          <w:tcPr>
            <w:tcW w:w="1142"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Вихід, кг</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vMerge/>
            <w:tcBorders>
              <w:top w:val="single" w:sz="6" w:space="0" w:color="CCCCCC"/>
              <w:left w:val="single" w:sz="6" w:space="0" w:color="000000"/>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1396"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795" w:type="dxa"/>
            <w:gridSpan w:val="2"/>
            <w:vMerge/>
            <w:tcBorders>
              <w:top w:val="single" w:sz="6" w:space="0" w:color="CCCCCC"/>
              <w:left w:val="single" w:sz="6" w:space="0" w:color="CCCCCC"/>
              <w:bottom w:val="single" w:sz="6" w:space="0" w:color="000000"/>
              <w:right w:val="single" w:sz="6" w:space="0" w:color="000000"/>
            </w:tcBorders>
            <w:vAlign w:val="center"/>
          </w:tcPr>
          <w:p w:rsidR="001F45E0" w:rsidRDefault="001F45E0" w:rsidP="002D034F">
            <w:pPr>
              <w:spacing w:after="0" w:line="240" w:lineRule="auto"/>
              <w:rPr>
                <w:rFonts w:ascii="Times New Roman" w:eastAsia="Times New Roman" w:hAnsi="Times New Roman" w:cs="Times New Roman"/>
                <w:b/>
                <w:bCs/>
                <w:sz w:val="24"/>
                <w:szCs w:val="24"/>
              </w:rPr>
            </w:pPr>
          </w:p>
        </w:tc>
        <w:tc>
          <w:tcPr>
            <w:tcW w:w="1722"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1169" w:type="dxa"/>
            <w:gridSpan w:val="2"/>
            <w:vMerge/>
            <w:tcBorders>
              <w:top w:val="single" w:sz="6" w:space="0" w:color="CCCCCC"/>
              <w:left w:val="single" w:sz="6" w:space="0" w:color="CCCCCC"/>
              <w:bottom w:val="single" w:sz="6" w:space="0" w:color="000000"/>
              <w:right w:val="single" w:sz="6" w:space="0" w:color="000000"/>
            </w:tcBorders>
            <w:vAlign w:val="center"/>
          </w:tcPr>
          <w:p w:rsidR="001F45E0" w:rsidRDefault="001F45E0" w:rsidP="002D034F">
            <w:pPr>
              <w:spacing w:after="0" w:line="240" w:lineRule="auto"/>
              <w:rPr>
                <w:rFonts w:ascii="Times New Roman" w:eastAsia="Times New Roman" w:hAnsi="Times New Roman" w:cs="Times New Roman"/>
                <w:b/>
                <w:bCs/>
                <w:sz w:val="24"/>
                <w:szCs w:val="24"/>
              </w:rPr>
            </w:pPr>
          </w:p>
        </w:tc>
        <w:tc>
          <w:tcPr>
            <w:tcW w:w="1142" w:type="dxa"/>
            <w:gridSpan w:val="2"/>
            <w:vMerge/>
            <w:tcBorders>
              <w:top w:val="single" w:sz="6" w:space="0" w:color="CCCCCC"/>
              <w:left w:val="single" w:sz="6" w:space="0" w:color="CCCCCC"/>
              <w:bottom w:val="single" w:sz="6" w:space="0" w:color="000000"/>
              <w:right w:val="single" w:sz="6" w:space="0" w:color="000000"/>
            </w:tcBorders>
            <w:vAlign w:val="center"/>
            <w:hideMark/>
          </w:tcPr>
          <w:p w:rsidR="001F45E0" w:rsidRDefault="001F45E0" w:rsidP="002D034F">
            <w:pPr>
              <w:spacing w:after="0" w:line="240" w:lineRule="auto"/>
              <w:rPr>
                <w:rFonts w:ascii="Times New Roman" w:eastAsia="Times New Roman" w:hAnsi="Times New Roman" w:cs="Times New Roman"/>
                <w:b/>
                <w:bCs/>
                <w:sz w:val="24"/>
                <w:szCs w:val="24"/>
              </w:rPr>
            </w:pPr>
          </w:p>
        </w:tc>
        <w:tc>
          <w:tcPr>
            <w:tcW w:w="35" w:type="dxa"/>
            <w:gridSpan w:val="2"/>
            <w:tcBorders>
              <w:top w:val="single" w:sz="6" w:space="0" w:color="CCCCCC"/>
              <w:left w:val="single" w:sz="6" w:space="0" w:color="CCCCCC"/>
              <w:bottom w:val="single" w:sz="6" w:space="0" w:color="CCCCCC"/>
              <w:right w:val="single" w:sz="6" w:space="0" w:color="CCCCCC"/>
            </w:tcBorders>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СНІДАНОК</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 з підливою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ячмінна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Огірок квашений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Варене яйце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1шт.</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Паровий білковий омлет</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СНІДАНОК 2</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Какао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молоком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Булочка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ОБІД</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Борщ з курячим м’ясом з сметаною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 вівсяний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куряча в соусі з макаронами</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55/50/175</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Відварні макарони з протертим курячим мясом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150/50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Гомілка куряча в соусі з вівсяною кашею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55/50/180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Салат з капусти з кукурудзою</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79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2"/>
          <w:wAfter w:w="514" w:type="dxa"/>
          <w:trHeight w:val="20"/>
        </w:trPr>
        <w:tc>
          <w:tcPr>
            <w:tcW w:w="10117" w:type="dxa"/>
            <w:gridSpan w:val="1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ВЕЧЕРЯ</w:t>
            </w:r>
          </w:p>
        </w:tc>
        <w:tc>
          <w:tcPr>
            <w:tcW w:w="35" w:type="dxa"/>
            <w:gridSpan w:val="2"/>
            <w:vAlign w:val="center"/>
            <w:hideMark/>
          </w:tcPr>
          <w:p w:rsidR="001F45E0" w:rsidRDefault="001F45E0" w:rsidP="002D034F">
            <w:pPr>
              <w:spacing w:after="0" w:line="256" w:lineRule="auto"/>
            </w:pPr>
          </w:p>
        </w:tc>
      </w:tr>
      <w:tr w:rsidR="001F45E0" w:rsidTr="001F45E0">
        <w:trPr>
          <w:gridAfter w:val="1"/>
          <w:wAfter w:w="490"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Риба жарена  </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1"/>
          <w:wAfter w:w="490"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 в соусі</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65/50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1"/>
          <w:wAfter w:w="490"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Риба варена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35" w:type="dxa"/>
            <w:gridSpan w:val="2"/>
            <w:vAlign w:val="center"/>
            <w:hideMark/>
          </w:tcPr>
          <w:p w:rsidR="001F45E0" w:rsidRDefault="001F45E0" w:rsidP="002D034F">
            <w:pPr>
              <w:spacing w:after="0" w:line="256" w:lineRule="auto"/>
            </w:pPr>
          </w:p>
        </w:tc>
      </w:tr>
      <w:tr w:rsidR="001F45E0" w:rsidTr="001F45E0">
        <w:trPr>
          <w:gridAfter w:val="1"/>
          <w:wAfter w:w="490"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Картопляне пюре</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35" w:type="dxa"/>
            <w:gridSpan w:val="2"/>
            <w:vAlign w:val="center"/>
            <w:hideMark/>
          </w:tcPr>
          <w:p w:rsidR="001F45E0" w:rsidRDefault="001F45E0" w:rsidP="002D034F">
            <w:pPr>
              <w:spacing w:after="0" w:line="256" w:lineRule="auto"/>
            </w:pPr>
          </w:p>
        </w:tc>
      </w:tr>
      <w:tr w:rsidR="001F45E0" w:rsidTr="001F45E0">
        <w:trPr>
          <w:gridAfter w:val="1"/>
          <w:wAfter w:w="490"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Каша перлова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1"/>
          <w:wAfter w:w="490"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Тушкована капуста</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1"/>
          <w:wAfter w:w="490"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Хліб       пшеничний</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1"/>
          <w:wAfter w:w="490"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з цукром</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w:t>
            </w: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35" w:type="dxa"/>
            <w:gridSpan w:val="2"/>
            <w:vAlign w:val="center"/>
            <w:hideMark/>
          </w:tcPr>
          <w:p w:rsidR="001F45E0" w:rsidRDefault="001F45E0" w:rsidP="002D034F">
            <w:pPr>
              <w:spacing w:after="0" w:line="256" w:lineRule="auto"/>
            </w:pPr>
          </w:p>
        </w:tc>
      </w:tr>
      <w:tr w:rsidR="001F45E0" w:rsidTr="001F45E0">
        <w:trPr>
          <w:gridAfter w:val="1"/>
          <w:wAfter w:w="490"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Чай без цукру</w:t>
            </w: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1F45E0" w:rsidTr="001F45E0">
        <w:trPr>
          <w:gridAfter w:val="1"/>
          <w:wAfter w:w="490" w:type="dxa"/>
          <w:trHeight w:val="20"/>
        </w:trPr>
        <w:tc>
          <w:tcPr>
            <w:tcW w:w="3893" w:type="dxa"/>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39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72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69"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114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F45E0" w:rsidRDefault="001F45E0" w:rsidP="002D034F">
            <w:pPr>
              <w:spacing w:after="0" w:line="256" w:lineRule="auto"/>
            </w:pPr>
          </w:p>
        </w:tc>
        <w:tc>
          <w:tcPr>
            <w:tcW w:w="35" w:type="dxa"/>
            <w:gridSpan w:val="2"/>
            <w:vAlign w:val="center"/>
            <w:hideMark/>
          </w:tcPr>
          <w:p w:rsidR="001F45E0" w:rsidRDefault="001F45E0" w:rsidP="002D034F">
            <w:pPr>
              <w:spacing w:after="0" w:line="256" w:lineRule="auto"/>
            </w:pPr>
          </w:p>
        </w:tc>
      </w:tr>
      <w:tr w:rsidR="00B61BE1" w:rsidRPr="00F260CE" w:rsidTr="001F45E0">
        <w:tblPrEx>
          <w:tblCellMar>
            <w:left w:w="108" w:type="dxa"/>
            <w:right w:w="108" w:type="dxa"/>
          </w:tblCellMar>
        </w:tblPrEx>
        <w:trPr>
          <w:gridBefore w:val="1"/>
          <w:wBefore w:w="646" w:type="dxa"/>
          <w:trHeight w:val="20"/>
        </w:trPr>
        <w:tc>
          <w:tcPr>
            <w:tcW w:w="5002" w:type="dxa"/>
            <w:gridSpan w:val="4"/>
          </w:tcPr>
          <w:p w:rsidR="00B61BE1" w:rsidRPr="00F260CE" w:rsidRDefault="00B61BE1" w:rsidP="007C426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sidRPr="00F260CE">
              <w:rPr>
                <w:rFonts w:ascii="Times New Roman" w:eastAsia="Times New Roman" w:hAnsi="Times New Roman" w:cs="Times New Roman"/>
                <w:b/>
                <w:spacing w:val="-1"/>
                <w:kern w:val="2"/>
                <w:sz w:val="24"/>
                <w:szCs w:val="24"/>
                <w:u w:val="single"/>
                <w:lang w:eastAsia="zh-CN"/>
              </w:rPr>
              <w:t>ЗАМОВНИК:</w:t>
            </w:r>
          </w:p>
          <w:p w:rsidR="00B61BE1" w:rsidRPr="00F260CE" w:rsidRDefault="00B61BE1" w:rsidP="007C426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p>
          <w:p w:rsidR="00B61BE1" w:rsidRPr="00F260CE" w:rsidRDefault="00B61BE1" w:rsidP="007C426D">
            <w:pPr>
              <w:widowControl w:val="0"/>
              <w:suppressAutoHyphens/>
              <w:spacing w:after="0" w:line="264" w:lineRule="auto"/>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bCs/>
                <w:kern w:val="2"/>
                <w:sz w:val="24"/>
                <w:szCs w:val="24"/>
                <w:lang w:eastAsia="ar-SA" w:bidi="hi-IN"/>
              </w:rPr>
              <w:t>Комунальне некомерційне підприємство</w:t>
            </w:r>
          </w:p>
          <w:p w:rsidR="00B61BE1" w:rsidRPr="00F260CE" w:rsidRDefault="00B61BE1" w:rsidP="007C426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«Хмельницька обласна лікарня»                                     </w:t>
            </w:r>
          </w:p>
          <w:p w:rsidR="00B61BE1" w:rsidRPr="00F260CE" w:rsidRDefault="00B61BE1" w:rsidP="007C426D">
            <w:pPr>
              <w:widowControl w:val="0"/>
              <w:suppressAutoHyphens/>
              <w:spacing w:after="0" w:line="264" w:lineRule="auto"/>
              <w:ind w:left="-426" w:firstLine="426"/>
              <w:rPr>
                <w:rFonts w:ascii="Liberation Serif" w:eastAsia="NSimSun" w:hAnsi="Liberation Serif" w:cs="Arial" w:hint="eastAsia"/>
                <w:kern w:val="2"/>
                <w:sz w:val="24"/>
                <w:szCs w:val="24"/>
                <w:lang w:eastAsia="zh-CN" w:bidi="hi-IN"/>
              </w:rPr>
            </w:pPr>
            <w:r w:rsidRPr="00F260CE">
              <w:rPr>
                <w:rFonts w:ascii="Times New Roman" w:eastAsia="Times New Roman" w:hAnsi="Times New Roman" w:cs="Times New Roman"/>
                <w:b/>
                <w:kern w:val="2"/>
                <w:sz w:val="24"/>
                <w:szCs w:val="24"/>
                <w:lang w:eastAsia="ar-SA" w:bidi="hi-IN"/>
              </w:rPr>
              <w:t xml:space="preserve">Хмельницької обласної ради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ЄДРПОУ 02004717</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29000, Хмельницька обл.,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місто Хмельницький,</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 xml:space="preserve">вул. Пілотська, 1 </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lang w:val="ru-RU"/>
              </w:rPr>
            </w:pPr>
            <w:r w:rsidRPr="00F260CE">
              <w:rPr>
                <w:rFonts w:ascii="Times New Roman" w:eastAsia="Times New Roman" w:hAnsi="Times New Roman" w:cs="Times New Roman"/>
                <w:kern w:val="2"/>
                <w:sz w:val="24"/>
                <w:szCs w:val="24"/>
              </w:rPr>
              <w:t xml:space="preserve">Електронна пошта </w:t>
            </w:r>
            <w:r w:rsidRPr="00F260CE">
              <w:rPr>
                <w:rFonts w:ascii="Times New Roman" w:eastAsia="Times New Roman" w:hAnsi="Times New Roman" w:cs="Times New Roman"/>
                <w:kern w:val="2"/>
                <w:sz w:val="24"/>
                <w:szCs w:val="24"/>
                <w:u w:val="single"/>
                <w:lang w:val="en-US"/>
              </w:rPr>
              <w:t>ekon</w:t>
            </w:r>
            <w:r w:rsidRPr="00F260CE">
              <w:rPr>
                <w:rFonts w:ascii="Times New Roman" w:eastAsia="Times New Roman" w:hAnsi="Times New Roman" w:cs="Times New Roman"/>
                <w:kern w:val="2"/>
                <w:sz w:val="24"/>
                <w:szCs w:val="24"/>
                <w:u w:val="single"/>
                <w:lang w:val="ru-RU"/>
              </w:rPr>
              <w:t>8@</w:t>
            </w:r>
            <w:r w:rsidRPr="00F260CE">
              <w:rPr>
                <w:rFonts w:ascii="Times New Roman" w:eastAsia="Times New Roman" w:hAnsi="Times New Roman" w:cs="Times New Roman"/>
                <w:kern w:val="2"/>
                <w:sz w:val="24"/>
                <w:szCs w:val="24"/>
                <w:u w:val="single"/>
                <w:lang w:val="en-US"/>
              </w:rPr>
              <w:t>ukr</w:t>
            </w:r>
            <w:r w:rsidRPr="00F260CE">
              <w:rPr>
                <w:rFonts w:ascii="Times New Roman" w:eastAsia="Times New Roman" w:hAnsi="Times New Roman" w:cs="Times New Roman"/>
                <w:kern w:val="2"/>
                <w:sz w:val="24"/>
                <w:szCs w:val="24"/>
                <w:u w:val="single"/>
                <w:lang w:val="ru-RU"/>
              </w:rPr>
              <w:t>.</w:t>
            </w:r>
            <w:r w:rsidRPr="00F260CE">
              <w:rPr>
                <w:rFonts w:ascii="Times New Roman" w:eastAsia="Times New Roman" w:hAnsi="Times New Roman" w:cs="Times New Roman"/>
                <w:kern w:val="2"/>
                <w:sz w:val="24"/>
                <w:szCs w:val="24"/>
                <w:u w:val="single"/>
                <w:lang w:val="en-US"/>
              </w:rPr>
              <w:t>net</w:t>
            </w:r>
          </w:p>
          <w:p w:rsidR="00B61BE1" w:rsidRPr="00F260CE" w:rsidRDefault="00B61BE1" w:rsidP="007C426D">
            <w:pPr>
              <w:suppressAutoHyphens/>
              <w:autoSpaceDN w:val="0"/>
              <w:spacing w:after="0" w:line="240" w:lineRule="auto"/>
              <w:jc w:val="both"/>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Тел.(0382)79-45-75, 65-05-76</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IBAN UA493052990000026007016007770</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АТ КБ «ПРИВАТБАНК»</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260CE">
              <w:rPr>
                <w:rFonts w:ascii="Times New Roman" w:eastAsia="Times New Roman" w:hAnsi="Times New Roman" w:cs="Times New Roman"/>
                <w:kern w:val="2"/>
                <w:sz w:val="24"/>
                <w:szCs w:val="24"/>
              </w:rPr>
              <w:t>ІПН 020047122254</w:t>
            </w:r>
          </w:p>
          <w:p w:rsidR="00B61BE1" w:rsidRPr="00F260CE" w:rsidRDefault="00B61BE1" w:rsidP="007C426D">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eastAsia="ar-SA"/>
              </w:rPr>
            </w:pPr>
          </w:p>
          <w:p w:rsidR="00B61BE1" w:rsidRPr="00F260CE" w:rsidRDefault="00B61BE1" w:rsidP="007C426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b/>
                <w:kern w:val="2"/>
                <w:sz w:val="24"/>
                <w:szCs w:val="24"/>
                <w:lang w:eastAsia="ar-SA"/>
              </w:rPr>
              <w:lastRenderedPageBreak/>
              <w:t xml:space="preserve">Директор  </w:t>
            </w:r>
          </w:p>
          <w:p w:rsidR="00B61BE1" w:rsidRPr="00F260CE" w:rsidRDefault="00B61BE1" w:rsidP="007C426D">
            <w:pPr>
              <w:suppressAutoHyphens/>
              <w:spacing w:after="0" w:line="240" w:lineRule="auto"/>
              <w:rPr>
                <w:rFonts w:ascii="Times New Roman" w:eastAsia="Times New Roman" w:hAnsi="Times New Roman" w:cs="Times New Roman"/>
                <w:kern w:val="2"/>
                <w:sz w:val="24"/>
                <w:szCs w:val="24"/>
                <w:lang w:eastAsia="ar-SA"/>
              </w:rPr>
            </w:pPr>
          </w:p>
          <w:p w:rsidR="00B61BE1" w:rsidRPr="00F260CE" w:rsidRDefault="00B61BE1" w:rsidP="007C426D">
            <w:pPr>
              <w:suppressAutoHyphens/>
              <w:spacing w:after="0" w:line="240" w:lineRule="auto"/>
              <w:rPr>
                <w:rFonts w:ascii="Times New Roman" w:eastAsia="Times New Roman" w:hAnsi="Times New Roman" w:cs="Times New Roman"/>
                <w:b/>
                <w:kern w:val="2"/>
                <w:sz w:val="24"/>
                <w:szCs w:val="24"/>
                <w:lang w:eastAsia="ar-SA"/>
              </w:rPr>
            </w:pPr>
            <w:r w:rsidRPr="00F260CE">
              <w:rPr>
                <w:rFonts w:ascii="Times New Roman" w:eastAsia="Times New Roman" w:hAnsi="Times New Roman" w:cs="Times New Roman"/>
                <w:kern w:val="2"/>
                <w:sz w:val="24"/>
                <w:szCs w:val="24"/>
                <w:lang w:eastAsia="ar-SA"/>
              </w:rPr>
              <w:t xml:space="preserve">______________  </w:t>
            </w:r>
            <w:r w:rsidRPr="00F260CE">
              <w:rPr>
                <w:rFonts w:ascii="Times New Roman" w:eastAsia="Times New Roman" w:hAnsi="Times New Roman" w:cs="Times New Roman"/>
                <w:b/>
                <w:kern w:val="2"/>
                <w:sz w:val="24"/>
                <w:szCs w:val="24"/>
                <w:lang w:eastAsia="ar-SA"/>
              </w:rPr>
              <w:t>Цуглевич Я. М.</w:t>
            </w: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c>
          <w:tcPr>
            <w:tcW w:w="5018" w:type="dxa"/>
            <w:gridSpan w:val="11"/>
          </w:tcPr>
          <w:p w:rsidR="00B61BE1" w:rsidRPr="00F260CE" w:rsidRDefault="00B61BE1" w:rsidP="007C426D">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u w:val="single"/>
                <w:lang w:eastAsia="zh-CN"/>
              </w:rPr>
              <w:lastRenderedPageBreak/>
              <w:t>ВИКОНАВЕЦЬ</w:t>
            </w:r>
            <w:r w:rsidRPr="00F260CE">
              <w:rPr>
                <w:rFonts w:ascii="Times New Roman" w:eastAsia="Arial" w:hAnsi="Times New Roman" w:cs="Times New Roman"/>
                <w:b/>
                <w:color w:val="000000"/>
                <w:kern w:val="2"/>
                <w:sz w:val="24"/>
                <w:szCs w:val="24"/>
                <w:lang w:eastAsia="zh-CN"/>
              </w:rPr>
              <w:t>:</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B61BE1" w:rsidRPr="00F260CE" w:rsidRDefault="00B61BE1" w:rsidP="007C426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sidRPr="00F260CE">
              <w:rPr>
                <w:rFonts w:ascii="Times New Roman" w:eastAsia="Times New Roman" w:hAnsi="Times New Roman" w:cs="Times New Roman"/>
                <w:kern w:val="2"/>
                <w:sz w:val="24"/>
                <w:szCs w:val="24"/>
                <w:lang w:eastAsia="zh-CN"/>
              </w:rPr>
              <w:t>_____________________________</w:t>
            </w: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sidRPr="00F260CE">
              <w:rPr>
                <w:rFonts w:ascii="Times New Roman" w:eastAsia="Arial" w:hAnsi="Times New Roman" w:cs="Times New Roman"/>
                <w:b/>
                <w:color w:val="000000"/>
                <w:kern w:val="2"/>
                <w:sz w:val="24"/>
                <w:szCs w:val="24"/>
                <w:lang w:eastAsia="zh-CN"/>
              </w:rPr>
              <w:lastRenderedPageBreak/>
              <w:t>________________</w:t>
            </w:r>
          </w:p>
          <w:p w:rsidR="00B61BE1" w:rsidRPr="00F260CE" w:rsidRDefault="00B61BE1" w:rsidP="007C426D">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b/>
                <w:color w:val="000000"/>
                <w:kern w:val="2"/>
                <w:sz w:val="24"/>
                <w:szCs w:val="24"/>
                <w:lang w:eastAsia="zh-CN"/>
              </w:rPr>
              <w:t>____________________  ____________</w:t>
            </w:r>
          </w:p>
          <w:p w:rsidR="00B61BE1" w:rsidRPr="00F260CE" w:rsidRDefault="00B61BE1" w:rsidP="007C426D">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sidRPr="00F260CE">
              <w:rPr>
                <w:rFonts w:ascii="Times New Roman" w:eastAsia="Arial" w:hAnsi="Times New Roman" w:cs="Times New Roman"/>
                <w:color w:val="000000"/>
                <w:kern w:val="2"/>
                <w:sz w:val="24"/>
                <w:szCs w:val="24"/>
                <w:lang w:eastAsia="zh-CN"/>
              </w:rPr>
              <w:t xml:space="preserve">м.п.  </w:t>
            </w:r>
          </w:p>
        </w:tc>
      </w:tr>
    </w:tbl>
    <w:p w:rsidR="00B61BE1" w:rsidRPr="0044421F" w:rsidRDefault="00B61BE1" w:rsidP="00B61BE1">
      <w:pPr>
        <w:rPr>
          <w:lang w:val="ru-RU"/>
        </w:rPr>
      </w:pPr>
    </w:p>
    <w:p w:rsidR="00B61BE1" w:rsidRPr="0044421F" w:rsidRDefault="00B61BE1" w:rsidP="00B61BE1">
      <w:pPr>
        <w:rPr>
          <w:lang w:val="ru-RU"/>
        </w:rPr>
      </w:pPr>
    </w:p>
    <w:p w:rsidR="00B61BE1" w:rsidRPr="0044421F" w:rsidRDefault="00B61BE1" w:rsidP="00B61BE1">
      <w:pPr>
        <w:rPr>
          <w:lang w:val="ru-RU"/>
        </w:rPr>
      </w:pPr>
    </w:p>
    <w:p w:rsidR="00B61BE1" w:rsidRPr="0044421F" w:rsidRDefault="00B61BE1" w:rsidP="00B61BE1">
      <w:pPr>
        <w:rPr>
          <w:lang w:val="ru-RU"/>
        </w:rPr>
      </w:pPr>
    </w:p>
    <w:p w:rsidR="00B61BE1" w:rsidRPr="0044421F" w:rsidRDefault="00B61BE1" w:rsidP="00B61BE1">
      <w:pPr>
        <w:rPr>
          <w:lang w:val="ru-RU"/>
        </w:rPr>
      </w:pPr>
    </w:p>
    <w:p w:rsidR="00FF631F" w:rsidRDefault="001F45E0"/>
    <w:sectPr w:rsidR="00FF631F" w:rsidSect="00FA23F7">
      <w:type w:val="continuous"/>
      <w:pgSz w:w="11900" w:h="16840"/>
      <w:pgMar w:top="851" w:right="843" w:bottom="709" w:left="1396" w:header="0" w:footer="6" w:gutter="0"/>
      <w:cols w:space="163"/>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2">
    <w:nsid w:val="0ADA1162"/>
    <w:multiLevelType w:val="multilevel"/>
    <w:tmpl w:val="3202CB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1790285"/>
    <w:multiLevelType w:val="multilevel"/>
    <w:tmpl w:val="CFFEC3BA"/>
    <w:lvl w:ilvl="0">
      <w:start w:val="12"/>
      <w:numFmt w:val="decimal"/>
      <w:lvlText w:val="%1."/>
      <w:lvlJc w:val="left"/>
      <w:pPr>
        <w:ind w:left="552" w:hanging="552"/>
      </w:pPr>
      <w:rPr>
        <w:rFonts w:hint="default"/>
      </w:rPr>
    </w:lvl>
    <w:lvl w:ilvl="1">
      <w:start w:val="10"/>
      <w:numFmt w:val="decimal"/>
      <w:lvlText w:val="%1.%2."/>
      <w:lvlJc w:val="left"/>
      <w:pPr>
        <w:ind w:left="1044" w:hanging="552"/>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4">
    <w:nsid w:val="195D4A38"/>
    <w:multiLevelType w:val="multilevel"/>
    <w:tmpl w:val="F20683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3DD0956"/>
    <w:multiLevelType w:val="multilevel"/>
    <w:tmpl w:val="40542D8A"/>
    <w:lvl w:ilvl="0">
      <w:start w:val="5"/>
      <w:numFmt w:val="decimal"/>
      <w:lvlText w:val="%1"/>
      <w:lvlJc w:val="left"/>
      <w:pPr>
        <w:ind w:left="255" w:hanging="466"/>
      </w:pPr>
      <w:rPr>
        <w:lang w:val="uk-UA" w:eastAsia="uk-UA" w:bidi="uk-UA"/>
      </w:rPr>
    </w:lvl>
    <w:lvl w:ilvl="1">
      <w:start w:val="1"/>
      <w:numFmt w:val="decimal"/>
      <w:lvlText w:val="%1.%2."/>
      <w:lvlJc w:val="left"/>
      <w:pPr>
        <w:ind w:left="466" w:hanging="466"/>
      </w:pPr>
      <w:rPr>
        <w:rFonts w:ascii="Times New Roman" w:eastAsia="Times New Roman" w:hAnsi="Times New Roman" w:cs="Times New Roman" w:hint="default"/>
        <w:color w:val="auto"/>
        <w:spacing w:val="-28"/>
        <w:sz w:val="24"/>
        <w:szCs w:val="24"/>
        <w:lang w:val="uk-UA" w:eastAsia="uk-UA" w:bidi="uk-UA"/>
      </w:rPr>
    </w:lvl>
    <w:lvl w:ilvl="2">
      <w:numFmt w:val="decimal"/>
      <w:lvlText w:val="•"/>
      <w:lvlJc w:val="left"/>
      <w:pPr>
        <w:ind w:left="2409" w:hanging="466"/>
      </w:pPr>
      <w:rPr>
        <w:lang w:val="uk-UA" w:eastAsia="uk-UA" w:bidi="uk-UA"/>
      </w:rPr>
    </w:lvl>
    <w:lvl w:ilvl="3">
      <w:numFmt w:val="decimal"/>
      <w:lvlText w:val="•"/>
      <w:lvlJc w:val="left"/>
      <w:pPr>
        <w:ind w:left="3483" w:hanging="466"/>
      </w:pPr>
      <w:rPr>
        <w:lang w:val="uk-UA" w:eastAsia="uk-UA" w:bidi="uk-UA"/>
      </w:rPr>
    </w:lvl>
    <w:lvl w:ilvl="4">
      <w:numFmt w:val="decimal"/>
      <w:lvlText w:val="•"/>
      <w:lvlJc w:val="left"/>
      <w:pPr>
        <w:ind w:left="4558" w:hanging="466"/>
      </w:pPr>
      <w:rPr>
        <w:lang w:val="uk-UA" w:eastAsia="uk-UA" w:bidi="uk-UA"/>
      </w:rPr>
    </w:lvl>
    <w:lvl w:ilvl="5">
      <w:numFmt w:val="decimal"/>
      <w:lvlText w:val="•"/>
      <w:lvlJc w:val="left"/>
      <w:pPr>
        <w:ind w:left="5633" w:hanging="466"/>
      </w:pPr>
      <w:rPr>
        <w:lang w:val="uk-UA" w:eastAsia="uk-UA" w:bidi="uk-UA"/>
      </w:rPr>
    </w:lvl>
    <w:lvl w:ilvl="6">
      <w:numFmt w:val="decimal"/>
      <w:lvlText w:val="•"/>
      <w:lvlJc w:val="left"/>
      <w:pPr>
        <w:ind w:left="6707" w:hanging="466"/>
      </w:pPr>
      <w:rPr>
        <w:lang w:val="uk-UA" w:eastAsia="uk-UA" w:bidi="uk-UA"/>
      </w:rPr>
    </w:lvl>
    <w:lvl w:ilvl="7">
      <w:numFmt w:val="decimal"/>
      <w:lvlText w:val="•"/>
      <w:lvlJc w:val="left"/>
      <w:pPr>
        <w:ind w:left="7782" w:hanging="466"/>
      </w:pPr>
      <w:rPr>
        <w:lang w:val="uk-UA" w:eastAsia="uk-UA" w:bidi="uk-UA"/>
      </w:rPr>
    </w:lvl>
    <w:lvl w:ilvl="8">
      <w:numFmt w:val="decimal"/>
      <w:lvlText w:val="•"/>
      <w:lvlJc w:val="left"/>
      <w:pPr>
        <w:ind w:left="8857" w:hanging="466"/>
      </w:pPr>
      <w:rPr>
        <w:lang w:val="uk-UA" w:eastAsia="uk-UA" w:bidi="uk-UA"/>
      </w:rPr>
    </w:lvl>
  </w:abstractNum>
  <w:abstractNum w:abstractNumId="6">
    <w:nsid w:val="252A6A56"/>
    <w:multiLevelType w:val="multilevel"/>
    <w:tmpl w:val="96CECC68"/>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color w:val="auto"/>
        <w:spacing w:val="-11"/>
        <w:sz w:val="24"/>
        <w:szCs w:val="24"/>
        <w:lang w:val="uk-UA" w:eastAsia="uk-UA" w:bidi="uk-UA"/>
      </w:rPr>
    </w:lvl>
    <w:lvl w:ilvl="5">
      <w:numFmt w:val="decimal"/>
      <w:lvlText w:val="•"/>
      <w:lvlJc w:val="left"/>
      <w:pPr>
        <w:ind w:left="6739" w:hanging="593"/>
      </w:pPr>
      <w:rPr>
        <w:lang w:val="uk-UA" w:eastAsia="uk-UA" w:bidi="uk-UA"/>
      </w:rPr>
    </w:lvl>
    <w:lvl w:ilvl="6">
      <w:numFmt w:val="decimal"/>
      <w:lvlText w:val="•"/>
      <w:lvlJc w:val="left"/>
      <w:pPr>
        <w:ind w:left="7593" w:hanging="593"/>
      </w:pPr>
      <w:rPr>
        <w:lang w:val="uk-UA" w:eastAsia="uk-UA" w:bidi="uk-UA"/>
      </w:rPr>
    </w:lvl>
    <w:lvl w:ilvl="7">
      <w:numFmt w:val="decimal"/>
      <w:lvlText w:val="•"/>
      <w:lvlJc w:val="left"/>
      <w:pPr>
        <w:ind w:left="8446" w:hanging="593"/>
      </w:pPr>
      <w:rPr>
        <w:lang w:val="uk-UA" w:eastAsia="uk-UA" w:bidi="uk-UA"/>
      </w:rPr>
    </w:lvl>
    <w:lvl w:ilvl="8">
      <w:numFmt w:val="decimal"/>
      <w:lvlText w:val="•"/>
      <w:lvlJc w:val="left"/>
      <w:pPr>
        <w:ind w:left="9299" w:hanging="593"/>
      </w:pPr>
      <w:rPr>
        <w:lang w:val="uk-UA" w:eastAsia="uk-UA" w:bidi="uk-UA"/>
      </w:rPr>
    </w:lvl>
  </w:abstractNum>
  <w:abstractNum w:abstractNumId="7">
    <w:nsid w:val="2E524799"/>
    <w:multiLevelType w:val="multilevel"/>
    <w:tmpl w:val="D142624E"/>
    <w:lvl w:ilvl="0">
      <w:start w:val="8"/>
      <w:numFmt w:val="decimal"/>
      <w:lvlText w:val="%1"/>
      <w:lvlJc w:val="left"/>
      <w:pPr>
        <w:ind w:left="255" w:hanging="473"/>
      </w:pPr>
      <w:rPr>
        <w:lang w:val="uk-UA" w:eastAsia="uk-UA" w:bidi="uk-UA"/>
      </w:rPr>
    </w:lvl>
    <w:lvl w:ilvl="1">
      <w:start w:val="1"/>
      <w:numFmt w:val="decimal"/>
      <w:lvlText w:val="%1.%2."/>
      <w:lvlJc w:val="left"/>
      <w:pPr>
        <w:ind w:left="473" w:hanging="473"/>
      </w:pPr>
      <w:rPr>
        <w:rFonts w:ascii="Times New Roman" w:eastAsia="Times New Roman" w:hAnsi="Times New Roman" w:cs="Times New Roman" w:hint="default"/>
        <w:spacing w:val="-9"/>
        <w:sz w:val="22"/>
        <w:szCs w:val="22"/>
        <w:lang w:val="uk-UA" w:eastAsia="uk-UA" w:bidi="uk-UA"/>
      </w:rPr>
    </w:lvl>
    <w:lvl w:ilvl="2">
      <w:numFmt w:val="decimal"/>
      <w:lvlText w:val="•"/>
      <w:lvlJc w:val="left"/>
      <w:pPr>
        <w:ind w:left="2409" w:hanging="473"/>
      </w:pPr>
      <w:rPr>
        <w:lang w:val="uk-UA" w:eastAsia="uk-UA" w:bidi="uk-UA"/>
      </w:rPr>
    </w:lvl>
    <w:lvl w:ilvl="3">
      <w:numFmt w:val="decimal"/>
      <w:lvlText w:val="•"/>
      <w:lvlJc w:val="left"/>
      <w:pPr>
        <w:ind w:left="3483" w:hanging="473"/>
      </w:pPr>
      <w:rPr>
        <w:lang w:val="uk-UA" w:eastAsia="uk-UA" w:bidi="uk-UA"/>
      </w:rPr>
    </w:lvl>
    <w:lvl w:ilvl="4">
      <w:numFmt w:val="decimal"/>
      <w:lvlText w:val="•"/>
      <w:lvlJc w:val="left"/>
      <w:pPr>
        <w:ind w:left="4558" w:hanging="473"/>
      </w:pPr>
      <w:rPr>
        <w:lang w:val="uk-UA" w:eastAsia="uk-UA" w:bidi="uk-UA"/>
      </w:rPr>
    </w:lvl>
    <w:lvl w:ilvl="5">
      <w:numFmt w:val="decimal"/>
      <w:lvlText w:val="•"/>
      <w:lvlJc w:val="left"/>
      <w:pPr>
        <w:ind w:left="5633" w:hanging="473"/>
      </w:pPr>
      <w:rPr>
        <w:lang w:val="uk-UA" w:eastAsia="uk-UA" w:bidi="uk-UA"/>
      </w:rPr>
    </w:lvl>
    <w:lvl w:ilvl="6">
      <w:numFmt w:val="decimal"/>
      <w:lvlText w:val="•"/>
      <w:lvlJc w:val="left"/>
      <w:pPr>
        <w:ind w:left="6707" w:hanging="473"/>
      </w:pPr>
      <w:rPr>
        <w:lang w:val="uk-UA" w:eastAsia="uk-UA" w:bidi="uk-UA"/>
      </w:rPr>
    </w:lvl>
    <w:lvl w:ilvl="7">
      <w:numFmt w:val="decimal"/>
      <w:lvlText w:val="•"/>
      <w:lvlJc w:val="left"/>
      <w:pPr>
        <w:ind w:left="7782" w:hanging="473"/>
      </w:pPr>
      <w:rPr>
        <w:lang w:val="uk-UA" w:eastAsia="uk-UA" w:bidi="uk-UA"/>
      </w:rPr>
    </w:lvl>
    <w:lvl w:ilvl="8">
      <w:numFmt w:val="decimal"/>
      <w:lvlText w:val="•"/>
      <w:lvlJc w:val="left"/>
      <w:pPr>
        <w:ind w:left="8857" w:hanging="473"/>
      </w:pPr>
      <w:rPr>
        <w:lang w:val="uk-UA" w:eastAsia="uk-UA" w:bidi="uk-UA"/>
      </w:rPr>
    </w:lvl>
  </w:abstractNum>
  <w:abstractNum w:abstractNumId="8">
    <w:nsid w:val="39B91F0B"/>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numFmt w:val="decimal"/>
      <w:lvlText w:val="•"/>
      <w:lvlJc w:val="left"/>
      <w:pPr>
        <w:ind w:left="2915" w:hanging="360"/>
      </w:pPr>
      <w:rPr>
        <w:lang w:val="uk-UA" w:eastAsia="uk-UA" w:bidi="uk-UA"/>
      </w:rPr>
    </w:lvl>
    <w:lvl w:ilvl="4" w:tplc="C708191E">
      <w:numFmt w:val="decimal"/>
      <w:lvlText w:val="•"/>
      <w:lvlJc w:val="left"/>
      <w:pPr>
        <w:ind w:left="4071" w:hanging="360"/>
      </w:pPr>
      <w:rPr>
        <w:lang w:val="uk-UA" w:eastAsia="uk-UA" w:bidi="uk-UA"/>
      </w:rPr>
    </w:lvl>
    <w:lvl w:ilvl="5" w:tplc="DAB866C0">
      <w:numFmt w:val="decimal"/>
      <w:lvlText w:val="•"/>
      <w:lvlJc w:val="left"/>
      <w:pPr>
        <w:ind w:left="5227" w:hanging="360"/>
      </w:pPr>
      <w:rPr>
        <w:lang w:val="uk-UA" w:eastAsia="uk-UA" w:bidi="uk-UA"/>
      </w:rPr>
    </w:lvl>
    <w:lvl w:ilvl="6" w:tplc="64941C94">
      <w:numFmt w:val="decimal"/>
      <w:lvlText w:val="•"/>
      <w:lvlJc w:val="left"/>
      <w:pPr>
        <w:ind w:left="6383" w:hanging="360"/>
      </w:pPr>
      <w:rPr>
        <w:lang w:val="uk-UA" w:eastAsia="uk-UA" w:bidi="uk-UA"/>
      </w:rPr>
    </w:lvl>
    <w:lvl w:ilvl="7" w:tplc="BEF0AFD2">
      <w:numFmt w:val="decimal"/>
      <w:lvlText w:val="•"/>
      <w:lvlJc w:val="left"/>
      <w:pPr>
        <w:ind w:left="7539" w:hanging="360"/>
      </w:pPr>
      <w:rPr>
        <w:lang w:val="uk-UA" w:eastAsia="uk-UA" w:bidi="uk-UA"/>
      </w:rPr>
    </w:lvl>
    <w:lvl w:ilvl="8" w:tplc="764CAC0E">
      <w:numFmt w:val="decimal"/>
      <w:lvlText w:val="•"/>
      <w:lvlJc w:val="left"/>
      <w:pPr>
        <w:ind w:left="8694" w:hanging="360"/>
      </w:pPr>
      <w:rPr>
        <w:lang w:val="uk-UA" w:eastAsia="uk-UA" w:bidi="uk-UA"/>
      </w:rPr>
    </w:lvl>
  </w:abstractNum>
  <w:abstractNum w:abstractNumId="9">
    <w:nsid w:val="3E6D0CDB"/>
    <w:multiLevelType w:val="multilevel"/>
    <w:tmpl w:val="444433EE"/>
    <w:lvl w:ilvl="0">
      <w:start w:val="6"/>
      <w:numFmt w:val="decimal"/>
      <w:lvlText w:val="%1"/>
      <w:lvlJc w:val="left"/>
      <w:pPr>
        <w:ind w:left="958" w:hanging="420"/>
      </w:pPr>
      <w:rPr>
        <w:lang w:val="uk-UA" w:eastAsia="uk-UA" w:bidi="uk-UA"/>
      </w:rPr>
    </w:lvl>
    <w:lvl w:ilvl="1">
      <w:start w:val="1"/>
      <w:numFmt w:val="decimal"/>
      <w:lvlText w:val="%1.%2."/>
      <w:lvlJc w:val="left"/>
      <w:pPr>
        <w:ind w:left="420" w:hanging="420"/>
      </w:pPr>
      <w:rPr>
        <w:rFonts w:ascii="Times New Roman" w:eastAsia="Times New Roman" w:hAnsi="Times New Roman" w:cs="Times New Roman" w:hint="default"/>
        <w:spacing w:val="-4"/>
        <w:sz w:val="24"/>
        <w:szCs w:val="24"/>
        <w:lang w:val="uk-UA" w:eastAsia="uk-UA" w:bidi="uk-UA"/>
      </w:rPr>
    </w:lvl>
    <w:lvl w:ilvl="2">
      <w:start w:val="1"/>
      <w:numFmt w:val="decimal"/>
      <w:lvlText w:val="%1.%2.%3."/>
      <w:lvlJc w:val="left"/>
      <w:pPr>
        <w:ind w:left="600" w:hanging="600"/>
      </w:pPr>
      <w:rPr>
        <w:rFonts w:ascii="Times New Roman" w:eastAsia="Times New Roman" w:hAnsi="Times New Roman" w:cs="Times New Roman" w:hint="default"/>
        <w:spacing w:val="-2"/>
        <w:sz w:val="24"/>
        <w:szCs w:val="24"/>
        <w:lang w:val="uk-UA" w:eastAsia="uk-UA" w:bidi="uk-UA"/>
      </w:rPr>
    </w:lvl>
    <w:lvl w:ilvl="3">
      <w:numFmt w:val="decimal"/>
      <w:lvlText w:val="•"/>
      <w:lvlJc w:val="left"/>
      <w:pPr>
        <w:ind w:left="2373" w:hanging="600"/>
      </w:pPr>
      <w:rPr>
        <w:lang w:val="uk-UA" w:eastAsia="uk-UA" w:bidi="uk-UA"/>
      </w:rPr>
    </w:lvl>
    <w:lvl w:ilvl="4">
      <w:numFmt w:val="decimal"/>
      <w:lvlText w:val="•"/>
      <w:lvlJc w:val="left"/>
      <w:pPr>
        <w:ind w:left="3606" w:hanging="600"/>
      </w:pPr>
      <w:rPr>
        <w:lang w:val="uk-UA" w:eastAsia="uk-UA" w:bidi="uk-UA"/>
      </w:rPr>
    </w:lvl>
    <w:lvl w:ilvl="5">
      <w:numFmt w:val="decimal"/>
      <w:lvlText w:val="•"/>
      <w:lvlJc w:val="left"/>
      <w:pPr>
        <w:ind w:left="4839" w:hanging="600"/>
      </w:pPr>
      <w:rPr>
        <w:lang w:val="uk-UA" w:eastAsia="uk-UA" w:bidi="uk-UA"/>
      </w:rPr>
    </w:lvl>
    <w:lvl w:ilvl="6">
      <w:numFmt w:val="decimal"/>
      <w:lvlText w:val="•"/>
      <w:lvlJc w:val="left"/>
      <w:pPr>
        <w:ind w:left="6073" w:hanging="600"/>
      </w:pPr>
      <w:rPr>
        <w:lang w:val="uk-UA" w:eastAsia="uk-UA" w:bidi="uk-UA"/>
      </w:rPr>
    </w:lvl>
    <w:lvl w:ilvl="7">
      <w:numFmt w:val="decimal"/>
      <w:lvlText w:val="•"/>
      <w:lvlJc w:val="left"/>
      <w:pPr>
        <w:ind w:left="7306" w:hanging="600"/>
      </w:pPr>
      <w:rPr>
        <w:lang w:val="uk-UA" w:eastAsia="uk-UA" w:bidi="uk-UA"/>
      </w:rPr>
    </w:lvl>
    <w:lvl w:ilvl="8">
      <w:numFmt w:val="decimal"/>
      <w:lvlText w:val="•"/>
      <w:lvlJc w:val="left"/>
      <w:pPr>
        <w:ind w:left="8539" w:hanging="600"/>
      </w:pPr>
      <w:rPr>
        <w:lang w:val="uk-UA" w:eastAsia="uk-UA" w:bidi="uk-UA"/>
      </w:rPr>
    </w:lvl>
  </w:abstractNum>
  <w:abstractNum w:abstractNumId="1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11">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2">
    <w:nsid w:val="4D161D4E"/>
    <w:multiLevelType w:val="multilevel"/>
    <w:tmpl w:val="D60C1B5A"/>
    <w:lvl w:ilvl="0">
      <w:start w:val="1"/>
      <w:numFmt w:val="decimal"/>
      <w:lvlText w:val="%1."/>
      <w:lvlJc w:val="left"/>
      <w:pPr>
        <w:ind w:left="360" w:hanging="360"/>
      </w:pPr>
      <w:rPr>
        <w:rFonts w:hint="default"/>
      </w:rPr>
    </w:lvl>
    <w:lvl w:ilvl="1">
      <w:start w:val="1"/>
      <w:numFmt w:val="decimal"/>
      <w:lvlText w:val="%1.%2."/>
      <w:lvlJc w:val="left"/>
      <w:pPr>
        <w:ind w:left="496" w:hanging="36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13">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14">
    <w:nsid w:val="58980EB1"/>
    <w:multiLevelType w:val="hybridMultilevel"/>
    <w:tmpl w:val="A588FD48"/>
    <w:lvl w:ilvl="0" w:tplc="62249096">
      <w:numFmt w:val="bullet"/>
      <w:lvlText w:val="-"/>
      <w:lvlJc w:val="left"/>
      <w:pPr>
        <w:ind w:left="104" w:hanging="164"/>
      </w:pPr>
      <w:rPr>
        <w:rFonts w:ascii="Times New Roman" w:eastAsia="Times New Roman" w:hAnsi="Times New Roman" w:cs="Times New Roman" w:hint="default"/>
        <w:w w:val="99"/>
        <w:sz w:val="24"/>
        <w:szCs w:val="24"/>
        <w:lang w:val="uk-UA" w:eastAsia="en-US" w:bidi="ar-SA"/>
      </w:rPr>
    </w:lvl>
    <w:lvl w:ilvl="1" w:tplc="2F16DBCC">
      <w:numFmt w:val="bullet"/>
      <w:lvlText w:val="•"/>
      <w:lvlJc w:val="left"/>
      <w:pPr>
        <w:ind w:left="669" w:hanging="164"/>
      </w:pPr>
      <w:rPr>
        <w:rFonts w:hint="default"/>
        <w:lang w:val="uk-UA" w:eastAsia="en-US" w:bidi="ar-SA"/>
      </w:rPr>
    </w:lvl>
    <w:lvl w:ilvl="2" w:tplc="DD64F526">
      <w:numFmt w:val="bullet"/>
      <w:lvlText w:val="•"/>
      <w:lvlJc w:val="left"/>
      <w:pPr>
        <w:ind w:left="1239" w:hanging="164"/>
      </w:pPr>
      <w:rPr>
        <w:rFonts w:hint="default"/>
        <w:lang w:val="uk-UA" w:eastAsia="en-US" w:bidi="ar-SA"/>
      </w:rPr>
    </w:lvl>
    <w:lvl w:ilvl="3" w:tplc="717867AA">
      <w:numFmt w:val="bullet"/>
      <w:lvlText w:val="•"/>
      <w:lvlJc w:val="left"/>
      <w:pPr>
        <w:ind w:left="1809" w:hanging="164"/>
      </w:pPr>
      <w:rPr>
        <w:rFonts w:hint="default"/>
        <w:lang w:val="uk-UA" w:eastAsia="en-US" w:bidi="ar-SA"/>
      </w:rPr>
    </w:lvl>
    <w:lvl w:ilvl="4" w:tplc="57B8BA32">
      <w:numFmt w:val="bullet"/>
      <w:lvlText w:val="•"/>
      <w:lvlJc w:val="left"/>
      <w:pPr>
        <w:ind w:left="2378" w:hanging="164"/>
      </w:pPr>
      <w:rPr>
        <w:rFonts w:hint="default"/>
        <w:lang w:val="uk-UA" w:eastAsia="en-US" w:bidi="ar-SA"/>
      </w:rPr>
    </w:lvl>
    <w:lvl w:ilvl="5" w:tplc="832EFED8">
      <w:numFmt w:val="bullet"/>
      <w:lvlText w:val="•"/>
      <w:lvlJc w:val="left"/>
      <w:pPr>
        <w:ind w:left="2948" w:hanging="164"/>
      </w:pPr>
      <w:rPr>
        <w:rFonts w:hint="default"/>
        <w:lang w:val="uk-UA" w:eastAsia="en-US" w:bidi="ar-SA"/>
      </w:rPr>
    </w:lvl>
    <w:lvl w:ilvl="6" w:tplc="5AA4C21A">
      <w:numFmt w:val="bullet"/>
      <w:lvlText w:val="•"/>
      <w:lvlJc w:val="left"/>
      <w:pPr>
        <w:ind w:left="3518" w:hanging="164"/>
      </w:pPr>
      <w:rPr>
        <w:rFonts w:hint="default"/>
        <w:lang w:val="uk-UA" w:eastAsia="en-US" w:bidi="ar-SA"/>
      </w:rPr>
    </w:lvl>
    <w:lvl w:ilvl="7" w:tplc="DB9685D2">
      <w:numFmt w:val="bullet"/>
      <w:lvlText w:val="•"/>
      <w:lvlJc w:val="left"/>
      <w:pPr>
        <w:ind w:left="4087" w:hanging="164"/>
      </w:pPr>
      <w:rPr>
        <w:rFonts w:hint="default"/>
        <w:lang w:val="uk-UA" w:eastAsia="en-US" w:bidi="ar-SA"/>
      </w:rPr>
    </w:lvl>
    <w:lvl w:ilvl="8" w:tplc="548CD970">
      <w:numFmt w:val="bullet"/>
      <w:lvlText w:val="•"/>
      <w:lvlJc w:val="left"/>
      <w:pPr>
        <w:ind w:left="4657" w:hanging="164"/>
      </w:pPr>
      <w:rPr>
        <w:rFonts w:hint="default"/>
        <w:lang w:val="uk-UA" w:eastAsia="en-US" w:bidi="ar-SA"/>
      </w:rPr>
    </w:lvl>
  </w:abstractNum>
  <w:abstractNum w:abstractNumId="15">
    <w:nsid w:val="60D923B3"/>
    <w:multiLevelType w:val="hybridMultilevel"/>
    <w:tmpl w:val="76F4E456"/>
    <w:lvl w:ilvl="0" w:tplc="530077E2">
      <w:numFmt w:val="bullet"/>
      <w:lvlText w:val="-"/>
      <w:lvlJc w:val="left"/>
      <w:pPr>
        <w:ind w:left="15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5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2091" w:hanging="440"/>
      </w:pPr>
      <w:rPr>
        <w:rFonts w:hint="default"/>
        <w:lang w:val="uk-UA" w:eastAsia="en-US" w:bidi="ar-SA"/>
      </w:rPr>
    </w:lvl>
    <w:lvl w:ilvl="3" w:tplc="AB94B904">
      <w:numFmt w:val="bullet"/>
      <w:lvlText w:val="•"/>
      <w:lvlJc w:val="left"/>
      <w:pPr>
        <w:ind w:left="3061" w:hanging="440"/>
      </w:pPr>
      <w:rPr>
        <w:rFonts w:hint="default"/>
        <w:lang w:val="uk-UA" w:eastAsia="en-US" w:bidi="ar-SA"/>
      </w:rPr>
    </w:lvl>
    <w:lvl w:ilvl="4" w:tplc="7C82E6D0">
      <w:numFmt w:val="bullet"/>
      <w:lvlText w:val="•"/>
      <w:lvlJc w:val="left"/>
      <w:pPr>
        <w:ind w:left="4032" w:hanging="440"/>
      </w:pPr>
      <w:rPr>
        <w:rFonts w:hint="default"/>
        <w:lang w:val="uk-UA" w:eastAsia="en-US" w:bidi="ar-SA"/>
      </w:rPr>
    </w:lvl>
    <w:lvl w:ilvl="5" w:tplc="7F5083E8">
      <w:numFmt w:val="bullet"/>
      <w:lvlText w:val="•"/>
      <w:lvlJc w:val="left"/>
      <w:pPr>
        <w:ind w:left="5003" w:hanging="440"/>
      </w:pPr>
      <w:rPr>
        <w:rFonts w:hint="default"/>
        <w:lang w:val="uk-UA" w:eastAsia="en-US" w:bidi="ar-SA"/>
      </w:rPr>
    </w:lvl>
    <w:lvl w:ilvl="6" w:tplc="BE1A66EA">
      <w:numFmt w:val="bullet"/>
      <w:lvlText w:val="•"/>
      <w:lvlJc w:val="left"/>
      <w:pPr>
        <w:ind w:left="5973" w:hanging="440"/>
      </w:pPr>
      <w:rPr>
        <w:rFonts w:hint="default"/>
        <w:lang w:val="uk-UA" w:eastAsia="en-US" w:bidi="ar-SA"/>
      </w:rPr>
    </w:lvl>
    <w:lvl w:ilvl="7" w:tplc="A7F8758E">
      <w:numFmt w:val="bullet"/>
      <w:lvlText w:val="•"/>
      <w:lvlJc w:val="left"/>
      <w:pPr>
        <w:ind w:left="6944" w:hanging="440"/>
      </w:pPr>
      <w:rPr>
        <w:rFonts w:hint="default"/>
        <w:lang w:val="uk-UA" w:eastAsia="en-US" w:bidi="ar-SA"/>
      </w:rPr>
    </w:lvl>
    <w:lvl w:ilvl="8" w:tplc="338A7C64">
      <w:numFmt w:val="bullet"/>
      <w:lvlText w:val="•"/>
      <w:lvlJc w:val="left"/>
      <w:pPr>
        <w:ind w:left="7915" w:hanging="440"/>
      </w:pPr>
      <w:rPr>
        <w:rFonts w:hint="default"/>
        <w:lang w:val="uk-UA" w:eastAsia="en-US" w:bidi="ar-SA"/>
      </w:rPr>
    </w:lvl>
  </w:abstractNum>
  <w:abstractNum w:abstractNumId="16">
    <w:nsid w:val="6217663B"/>
    <w:multiLevelType w:val="multilevel"/>
    <w:tmpl w:val="0B26EB1C"/>
    <w:lvl w:ilvl="0">
      <w:start w:val="4"/>
      <w:numFmt w:val="decimal"/>
      <w:lvlText w:val="%1"/>
      <w:lvlJc w:val="left"/>
      <w:pPr>
        <w:ind w:left="255" w:hanging="427"/>
      </w:pPr>
      <w:rPr>
        <w:lang w:val="uk-UA" w:eastAsia="uk-UA" w:bidi="uk-UA"/>
      </w:rPr>
    </w:lvl>
    <w:lvl w:ilvl="1">
      <w:start w:val="1"/>
      <w:numFmt w:val="decimal"/>
      <w:lvlText w:val="%1.%2."/>
      <w:lvlJc w:val="left"/>
      <w:pPr>
        <w:ind w:left="427" w:hanging="427"/>
      </w:pPr>
      <w:rPr>
        <w:rFonts w:ascii="Times New Roman" w:eastAsia="Times New Roman" w:hAnsi="Times New Roman" w:cs="Times New Roman" w:hint="default"/>
        <w:sz w:val="24"/>
        <w:szCs w:val="24"/>
        <w:lang w:val="uk-UA" w:eastAsia="uk-UA" w:bidi="uk-UA"/>
      </w:rPr>
    </w:lvl>
    <w:lvl w:ilvl="2">
      <w:numFmt w:val="decimal"/>
      <w:lvlText w:val="•"/>
      <w:lvlJc w:val="left"/>
      <w:pPr>
        <w:ind w:left="2409" w:hanging="427"/>
      </w:pPr>
      <w:rPr>
        <w:lang w:val="uk-UA" w:eastAsia="uk-UA" w:bidi="uk-UA"/>
      </w:rPr>
    </w:lvl>
    <w:lvl w:ilvl="3">
      <w:numFmt w:val="decimal"/>
      <w:lvlText w:val="•"/>
      <w:lvlJc w:val="left"/>
      <w:pPr>
        <w:ind w:left="3483" w:hanging="427"/>
      </w:pPr>
      <w:rPr>
        <w:lang w:val="uk-UA" w:eastAsia="uk-UA" w:bidi="uk-UA"/>
      </w:rPr>
    </w:lvl>
    <w:lvl w:ilvl="4">
      <w:numFmt w:val="decimal"/>
      <w:lvlText w:val="•"/>
      <w:lvlJc w:val="left"/>
      <w:pPr>
        <w:ind w:left="4558" w:hanging="427"/>
      </w:pPr>
      <w:rPr>
        <w:lang w:val="uk-UA" w:eastAsia="uk-UA" w:bidi="uk-UA"/>
      </w:rPr>
    </w:lvl>
    <w:lvl w:ilvl="5">
      <w:numFmt w:val="decimal"/>
      <w:lvlText w:val="•"/>
      <w:lvlJc w:val="left"/>
      <w:pPr>
        <w:ind w:left="5633" w:hanging="427"/>
      </w:pPr>
      <w:rPr>
        <w:lang w:val="uk-UA" w:eastAsia="uk-UA" w:bidi="uk-UA"/>
      </w:rPr>
    </w:lvl>
    <w:lvl w:ilvl="6">
      <w:numFmt w:val="decimal"/>
      <w:lvlText w:val="•"/>
      <w:lvlJc w:val="left"/>
      <w:pPr>
        <w:ind w:left="6707" w:hanging="427"/>
      </w:pPr>
      <w:rPr>
        <w:lang w:val="uk-UA" w:eastAsia="uk-UA" w:bidi="uk-UA"/>
      </w:rPr>
    </w:lvl>
    <w:lvl w:ilvl="7">
      <w:numFmt w:val="decimal"/>
      <w:lvlText w:val="•"/>
      <w:lvlJc w:val="left"/>
      <w:pPr>
        <w:ind w:left="7782" w:hanging="427"/>
      </w:pPr>
      <w:rPr>
        <w:lang w:val="uk-UA" w:eastAsia="uk-UA" w:bidi="uk-UA"/>
      </w:rPr>
    </w:lvl>
    <w:lvl w:ilvl="8">
      <w:numFmt w:val="decimal"/>
      <w:lvlText w:val="•"/>
      <w:lvlJc w:val="left"/>
      <w:pPr>
        <w:ind w:left="8857" w:hanging="427"/>
      </w:pPr>
      <w:rPr>
        <w:lang w:val="uk-UA" w:eastAsia="uk-UA" w:bidi="uk-UA"/>
      </w:rPr>
    </w:lvl>
  </w:abstractNum>
  <w:abstractNum w:abstractNumId="17">
    <w:nsid w:val="637548F0"/>
    <w:multiLevelType w:val="hybridMultilevel"/>
    <w:tmpl w:val="A33CA2D8"/>
    <w:lvl w:ilvl="0" w:tplc="189C7750">
      <w:start w:val="1"/>
      <w:numFmt w:val="decimal"/>
      <w:lvlText w:val="%1."/>
      <w:lvlJc w:val="left"/>
      <w:pPr>
        <w:ind w:left="924" w:hanging="360"/>
      </w:pPr>
      <w:rPr>
        <w:rFonts w:hint="default"/>
      </w:rPr>
    </w:lvl>
    <w:lvl w:ilvl="1" w:tplc="20000019" w:tentative="1">
      <w:start w:val="1"/>
      <w:numFmt w:val="lowerLetter"/>
      <w:lvlText w:val="%2."/>
      <w:lvlJc w:val="left"/>
      <w:pPr>
        <w:ind w:left="1644" w:hanging="360"/>
      </w:pPr>
    </w:lvl>
    <w:lvl w:ilvl="2" w:tplc="2000001B" w:tentative="1">
      <w:start w:val="1"/>
      <w:numFmt w:val="lowerRoman"/>
      <w:lvlText w:val="%3."/>
      <w:lvlJc w:val="right"/>
      <w:pPr>
        <w:ind w:left="2364" w:hanging="180"/>
      </w:pPr>
    </w:lvl>
    <w:lvl w:ilvl="3" w:tplc="2000000F" w:tentative="1">
      <w:start w:val="1"/>
      <w:numFmt w:val="decimal"/>
      <w:lvlText w:val="%4."/>
      <w:lvlJc w:val="left"/>
      <w:pPr>
        <w:ind w:left="3084" w:hanging="360"/>
      </w:pPr>
    </w:lvl>
    <w:lvl w:ilvl="4" w:tplc="20000019" w:tentative="1">
      <w:start w:val="1"/>
      <w:numFmt w:val="lowerLetter"/>
      <w:lvlText w:val="%5."/>
      <w:lvlJc w:val="left"/>
      <w:pPr>
        <w:ind w:left="3804" w:hanging="360"/>
      </w:pPr>
    </w:lvl>
    <w:lvl w:ilvl="5" w:tplc="2000001B" w:tentative="1">
      <w:start w:val="1"/>
      <w:numFmt w:val="lowerRoman"/>
      <w:lvlText w:val="%6."/>
      <w:lvlJc w:val="right"/>
      <w:pPr>
        <w:ind w:left="4524" w:hanging="180"/>
      </w:pPr>
    </w:lvl>
    <w:lvl w:ilvl="6" w:tplc="2000000F" w:tentative="1">
      <w:start w:val="1"/>
      <w:numFmt w:val="decimal"/>
      <w:lvlText w:val="%7."/>
      <w:lvlJc w:val="left"/>
      <w:pPr>
        <w:ind w:left="5244" w:hanging="360"/>
      </w:pPr>
    </w:lvl>
    <w:lvl w:ilvl="7" w:tplc="20000019" w:tentative="1">
      <w:start w:val="1"/>
      <w:numFmt w:val="lowerLetter"/>
      <w:lvlText w:val="%8."/>
      <w:lvlJc w:val="left"/>
      <w:pPr>
        <w:ind w:left="5964" w:hanging="360"/>
      </w:pPr>
    </w:lvl>
    <w:lvl w:ilvl="8" w:tplc="2000001B" w:tentative="1">
      <w:start w:val="1"/>
      <w:numFmt w:val="lowerRoman"/>
      <w:lvlText w:val="%9."/>
      <w:lvlJc w:val="right"/>
      <w:pPr>
        <w:ind w:left="6684" w:hanging="180"/>
      </w:pPr>
    </w:lvl>
  </w:abstractNum>
  <w:abstractNum w:abstractNumId="18">
    <w:nsid w:val="74117E4D"/>
    <w:multiLevelType w:val="multilevel"/>
    <w:tmpl w:val="6C264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988168B"/>
    <w:multiLevelType w:val="multilevel"/>
    <w:tmpl w:val="E574390A"/>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2"/>
        <w:szCs w:val="22"/>
        <w:lang w:val="uk-UA" w:eastAsia="uk-UA" w:bidi="uk-UA"/>
      </w:rPr>
    </w:lvl>
    <w:lvl w:ilvl="2">
      <w:numFmt w:val="decimal"/>
      <w:lvlText w:val="•"/>
      <w:lvlJc w:val="left"/>
      <w:pPr>
        <w:ind w:left="2409" w:hanging="451"/>
      </w:pPr>
      <w:rPr>
        <w:lang w:val="uk-UA" w:eastAsia="uk-UA" w:bidi="uk-UA"/>
      </w:rPr>
    </w:lvl>
    <w:lvl w:ilvl="3">
      <w:numFmt w:val="decimal"/>
      <w:lvlText w:val="•"/>
      <w:lvlJc w:val="left"/>
      <w:pPr>
        <w:ind w:left="3483" w:hanging="451"/>
      </w:pPr>
      <w:rPr>
        <w:lang w:val="uk-UA" w:eastAsia="uk-UA" w:bidi="uk-UA"/>
      </w:rPr>
    </w:lvl>
    <w:lvl w:ilvl="4">
      <w:numFmt w:val="decimal"/>
      <w:lvlText w:val="•"/>
      <w:lvlJc w:val="left"/>
      <w:pPr>
        <w:ind w:left="4558" w:hanging="451"/>
      </w:pPr>
      <w:rPr>
        <w:lang w:val="uk-UA" w:eastAsia="uk-UA" w:bidi="uk-UA"/>
      </w:rPr>
    </w:lvl>
    <w:lvl w:ilvl="5">
      <w:numFmt w:val="decimal"/>
      <w:lvlText w:val="•"/>
      <w:lvlJc w:val="left"/>
      <w:pPr>
        <w:ind w:left="5633" w:hanging="451"/>
      </w:pPr>
      <w:rPr>
        <w:lang w:val="uk-UA" w:eastAsia="uk-UA" w:bidi="uk-UA"/>
      </w:rPr>
    </w:lvl>
    <w:lvl w:ilvl="6">
      <w:numFmt w:val="decimal"/>
      <w:lvlText w:val="•"/>
      <w:lvlJc w:val="left"/>
      <w:pPr>
        <w:ind w:left="6707" w:hanging="451"/>
      </w:pPr>
      <w:rPr>
        <w:lang w:val="uk-UA" w:eastAsia="uk-UA" w:bidi="uk-UA"/>
      </w:rPr>
    </w:lvl>
    <w:lvl w:ilvl="7">
      <w:numFmt w:val="decimal"/>
      <w:lvlText w:val="•"/>
      <w:lvlJc w:val="left"/>
      <w:pPr>
        <w:ind w:left="7782" w:hanging="451"/>
      </w:pPr>
      <w:rPr>
        <w:lang w:val="uk-UA" w:eastAsia="uk-UA" w:bidi="uk-UA"/>
      </w:rPr>
    </w:lvl>
    <w:lvl w:ilvl="8">
      <w:numFmt w:val="decimal"/>
      <w:lvlText w:val="•"/>
      <w:lvlJc w:val="left"/>
      <w:pPr>
        <w:ind w:left="8857" w:hanging="451"/>
      </w:pPr>
      <w:rPr>
        <w:lang w:val="uk-UA" w:eastAsia="uk-UA" w:bidi="uk-UA"/>
      </w:rPr>
    </w:lvl>
  </w:abstractNum>
  <w:abstractNum w:abstractNumId="20">
    <w:nsid w:val="7B3320CD"/>
    <w:multiLevelType w:val="hybridMultilevel"/>
    <w:tmpl w:val="A43E8CE4"/>
    <w:lvl w:ilvl="0" w:tplc="FACCFF1C">
      <w:start w:val="11"/>
      <w:numFmt w:val="decimal"/>
      <w:lvlText w:val="%1."/>
      <w:lvlJc w:val="left"/>
      <w:pPr>
        <w:ind w:left="360" w:hanging="360"/>
      </w:pPr>
      <w:rPr>
        <w:rFonts w:hint="default"/>
      </w:rPr>
    </w:lvl>
    <w:lvl w:ilvl="1" w:tplc="20000019" w:tentative="1">
      <w:start w:val="1"/>
      <w:numFmt w:val="lowerLetter"/>
      <w:lvlText w:val="%2."/>
      <w:lvlJc w:val="left"/>
      <w:pPr>
        <w:ind w:left="2181" w:hanging="360"/>
      </w:pPr>
    </w:lvl>
    <w:lvl w:ilvl="2" w:tplc="2000001B" w:tentative="1">
      <w:start w:val="1"/>
      <w:numFmt w:val="lowerRoman"/>
      <w:lvlText w:val="%3."/>
      <w:lvlJc w:val="right"/>
      <w:pPr>
        <w:ind w:left="2901" w:hanging="180"/>
      </w:pPr>
    </w:lvl>
    <w:lvl w:ilvl="3" w:tplc="2000000F" w:tentative="1">
      <w:start w:val="1"/>
      <w:numFmt w:val="decimal"/>
      <w:lvlText w:val="%4."/>
      <w:lvlJc w:val="left"/>
      <w:pPr>
        <w:ind w:left="3621" w:hanging="360"/>
      </w:pPr>
    </w:lvl>
    <w:lvl w:ilvl="4" w:tplc="20000019" w:tentative="1">
      <w:start w:val="1"/>
      <w:numFmt w:val="lowerLetter"/>
      <w:lvlText w:val="%5."/>
      <w:lvlJc w:val="left"/>
      <w:pPr>
        <w:ind w:left="4341" w:hanging="360"/>
      </w:pPr>
    </w:lvl>
    <w:lvl w:ilvl="5" w:tplc="2000001B" w:tentative="1">
      <w:start w:val="1"/>
      <w:numFmt w:val="lowerRoman"/>
      <w:lvlText w:val="%6."/>
      <w:lvlJc w:val="right"/>
      <w:pPr>
        <w:ind w:left="5061" w:hanging="180"/>
      </w:pPr>
    </w:lvl>
    <w:lvl w:ilvl="6" w:tplc="2000000F" w:tentative="1">
      <w:start w:val="1"/>
      <w:numFmt w:val="decimal"/>
      <w:lvlText w:val="%7."/>
      <w:lvlJc w:val="left"/>
      <w:pPr>
        <w:ind w:left="5781" w:hanging="360"/>
      </w:pPr>
    </w:lvl>
    <w:lvl w:ilvl="7" w:tplc="20000019" w:tentative="1">
      <w:start w:val="1"/>
      <w:numFmt w:val="lowerLetter"/>
      <w:lvlText w:val="%8."/>
      <w:lvlJc w:val="left"/>
      <w:pPr>
        <w:ind w:left="6501" w:hanging="360"/>
      </w:pPr>
    </w:lvl>
    <w:lvl w:ilvl="8" w:tplc="2000001B" w:tentative="1">
      <w:start w:val="1"/>
      <w:numFmt w:val="lowerRoman"/>
      <w:lvlText w:val="%9."/>
      <w:lvlJc w:val="right"/>
      <w:pPr>
        <w:ind w:left="7221" w:hanging="180"/>
      </w:pPr>
    </w:lvl>
  </w:abstractNum>
  <w:abstractNum w:abstractNumId="21">
    <w:nsid w:val="7FEF3A74"/>
    <w:multiLevelType w:val="hybridMultilevel"/>
    <w:tmpl w:val="57164DB6"/>
    <w:lvl w:ilvl="0" w:tplc="D4BCC402">
      <w:numFmt w:val="bullet"/>
      <w:lvlText w:val="*"/>
      <w:lvlJc w:val="left"/>
      <w:pPr>
        <w:ind w:left="221"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4"/>
  </w:num>
  <w:num w:numId="2">
    <w:abstractNumId w:val="18"/>
  </w:num>
  <w:num w:numId="3">
    <w:abstractNumId w:val="2"/>
  </w:num>
  <w:num w:numId="4">
    <w:abstractNumId w:val="21"/>
  </w:num>
  <w:num w:numId="5">
    <w:abstractNumId w:val="1"/>
  </w:num>
  <w:num w:numId="6">
    <w:abstractNumId w:val="14"/>
  </w:num>
  <w:num w:numId="7">
    <w:abstractNumId w:val="12"/>
  </w:num>
  <w:num w:numId="8">
    <w:abstractNumId w:val="15"/>
  </w:num>
  <w:num w:numId="9">
    <w:abstractNumId w:val="10"/>
  </w:num>
  <w:num w:numId="10">
    <w:abstractNumId w:val="6"/>
  </w:num>
  <w:num w:numId="11">
    <w:abstractNumId w:val="16"/>
  </w:num>
  <w:num w:numId="12">
    <w:abstractNumId w:val="5"/>
  </w:num>
  <w:num w:numId="13">
    <w:abstractNumId w:val="9"/>
  </w:num>
  <w:num w:numId="14">
    <w:abstractNumId w:val="19"/>
  </w:num>
  <w:num w:numId="15">
    <w:abstractNumId w:val="1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3"/>
  </w:num>
  <w:num w:numId="19">
    <w:abstractNumId w:val="11"/>
  </w:num>
  <w:num w:numId="20">
    <w:abstractNumId w:val="17"/>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84"/>
    <w:rsid w:val="000E1312"/>
    <w:rsid w:val="0017761D"/>
    <w:rsid w:val="001F45E0"/>
    <w:rsid w:val="00724C9E"/>
    <w:rsid w:val="008B0F11"/>
    <w:rsid w:val="00B10884"/>
    <w:rsid w:val="00B61BE1"/>
    <w:rsid w:val="00D043D7"/>
    <w:rsid w:val="00E31DA3"/>
    <w:rsid w:val="00F25F5B"/>
    <w:rsid w:val="00F973B2"/>
    <w:rsid w:val="00FA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E1"/>
    <w:pPr>
      <w:spacing w:after="160" w:line="259" w:lineRule="auto"/>
    </w:pPr>
    <w:rPr>
      <w:rFonts w:ascii="Calibri" w:eastAsia="Calibri" w:hAnsi="Calibri" w:cs="Calibri"/>
      <w:lang w:val="uk-UA" w:eastAsia="uk-UA"/>
    </w:rPr>
  </w:style>
  <w:style w:type="paragraph" w:styleId="1">
    <w:name w:val="heading 1"/>
    <w:basedOn w:val="a"/>
    <w:next w:val="a"/>
    <w:link w:val="10"/>
    <w:uiPriority w:val="9"/>
    <w:qFormat/>
    <w:rsid w:val="00B61BE1"/>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61BE1"/>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B61BE1"/>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B61BE1"/>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B61BE1"/>
    <w:pPr>
      <w:keepNext/>
      <w:keepLines/>
      <w:spacing w:before="220" w:after="40"/>
      <w:outlineLvl w:val="4"/>
    </w:pPr>
    <w:rPr>
      <w:b/>
    </w:rPr>
  </w:style>
  <w:style w:type="paragraph" w:styleId="6">
    <w:name w:val="heading 6"/>
    <w:basedOn w:val="a"/>
    <w:next w:val="a"/>
    <w:link w:val="60"/>
    <w:uiPriority w:val="9"/>
    <w:semiHidden/>
    <w:unhideWhenUsed/>
    <w:qFormat/>
    <w:rsid w:val="00B61BE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BE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B61BE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B61BE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B61BE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B61BE1"/>
    <w:rPr>
      <w:rFonts w:ascii="Calibri" w:eastAsia="Calibri" w:hAnsi="Calibri" w:cs="Calibri"/>
      <w:b/>
      <w:lang w:val="uk-UA" w:eastAsia="uk-UA"/>
    </w:rPr>
  </w:style>
  <w:style w:type="character" w:customStyle="1" w:styleId="60">
    <w:name w:val="Заголовок 6 Знак"/>
    <w:basedOn w:val="a0"/>
    <w:link w:val="6"/>
    <w:uiPriority w:val="9"/>
    <w:semiHidden/>
    <w:rsid w:val="00B61BE1"/>
    <w:rPr>
      <w:rFonts w:ascii="Calibri" w:eastAsia="Calibri" w:hAnsi="Calibri" w:cs="Calibri"/>
      <w:b/>
      <w:sz w:val="20"/>
      <w:szCs w:val="20"/>
      <w:lang w:val="uk-UA" w:eastAsia="uk-UA"/>
    </w:rPr>
  </w:style>
  <w:style w:type="table" w:customStyle="1" w:styleId="TableNormal">
    <w:name w:val="Table Normal"/>
    <w:rsid w:val="00B61BE1"/>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3">
    <w:name w:val="Title"/>
    <w:basedOn w:val="a"/>
    <w:next w:val="a"/>
    <w:link w:val="a4"/>
    <w:uiPriority w:val="10"/>
    <w:qFormat/>
    <w:rsid w:val="00B61BE1"/>
    <w:pPr>
      <w:keepNext/>
      <w:keepLines/>
      <w:spacing w:before="480" w:after="120"/>
    </w:pPr>
    <w:rPr>
      <w:b/>
      <w:sz w:val="72"/>
      <w:szCs w:val="72"/>
    </w:rPr>
  </w:style>
  <w:style w:type="character" w:customStyle="1" w:styleId="a4">
    <w:name w:val="Название Знак"/>
    <w:basedOn w:val="a0"/>
    <w:link w:val="a3"/>
    <w:uiPriority w:val="10"/>
    <w:rsid w:val="00B61BE1"/>
    <w:rPr>
      <w:rFonts w:ascii="Calibri" w:eastAsia="Calibri" w:hAnsi="Calibri" w:cs="Calibri"/>
      <w:b/>
      <w:sz w:val="72"/>
      <w:szCs w:val="72"/>
      <w:lang w:val="uk-UA" w:eastAsia="uk-UA"/>
    </w:rPr>
  </w:style>
  <w:style w:type="paragraph" w:styleId="a5">
    <w:name w:val="Subtitle"/>
    <w:basedOn w:val="a"/>
    <w:next w:val="a"/>
    <w:link w:val="a6"/>
    <w:uiPriority w:val="11"/>
    <w:qFormat/>
    <w:rsid w:val="00B61BE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B61BE1"/>
    <w:rPr>
      <w:rFonts w:ascii="Georgia" w:eastAsia="Georgia" w:hAnsi="Georgia" w:cs="Georgia"/>
      <w:i/>
      <w:color w:val="666666"/>
      <w:sz w:val="48"/>
      <w:szCs w:val="48"/>
      <w:lang w:val="uk-UA" w:eastAsia="uk-UA"/>
    </w:rPr>
  </w:style>
  <w:style w:type="paragraph" w:styleId="a7">
    <w:name w:val="header"/>
    <w:basedOn w:val="a"/>
    <w:link w:val="a8"/>
    <w:uiPriority w:val="99"/>
    <w:unhideWhenUsed/>
    <w:rsid w:val="00B61B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61BE1"/>
    <w:rPr>
      <w:rFonts w:ascii="Calibri" w:eastAsia="Calibri" w:hAnsi="Calibri" w:cs="Calibri"/>
      <w:lang w:val="uk-UA" w:eastAsia="uk-UA"/>
    </w:rPr>
  </w:style>
  <w:style w:type="paragraph" w:styleId="a9">
    <w:name w:val="footer"/>
    <w:basedOn w:val="a"/>
    <w:link w:val="aa"/>
    <w:uiPriority w:val="99"/>
    <w:unhideWhenUsed/>
    <w:rsid w:val="00B61B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61BE1"/>
    <w:rPr>
      <w:rFonts w:ascii="Calibri" w:eastAsia="Calibri" w:hAnsi="Calibri" w:cs="Calibri"/>
      <w:lang w:val="uk-UA" w:eastAsia="uk-UA"/>
    </w:rPr>
  </w:style>
  <w:style w:type="table" w:customStyle="1" w:styleId="TableNormal1">
    <w:name w:val="Table Normal1"/>
    <w:uiPriority w:val="2"/>
    <w:qFormat/>
    <w:rsid w:val="00B61BE1"/>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b">
    <w:name w:val="List Paragraph"/>
    <w:basedOn w:val="a"/>
    <w:uiPriority w:val="34"/>
    <w:qFormat/>
    <w:rsid w:val="00B61BE1"/>
    <w:pPr>
      <w:ind w:left="720"/>
      <w:contextualSpacing/>
    </w:pPr>
  </w:style>
  <w:style w:type="character" w:styleId="ac">
    <w:name w:val="line number"/>
    <w:basedOn w:val="a0"/>
    <w:uiPriority w:val="99"/>
    <w:semiHidden/>
    <w:unhideWhenUsed/>
    <w:rsid w:val="00B61BE1"/>
  </w:style>
  <w:style w:type="character" w:styleId="ad">
    <w:name w:val="Hyperlink"/>
    <w:basedOn w:val="a0"/>
    <w:uiPriority w:val="99"/>
    <w:unhideWhenUsed/>
    <w:rsid w:val="00B61BE1"/>
    <w:rPr>
      <w:color w:val="0000FF" w:themeColor="hyperlink"/>
      <w:u w:val="single"/>
    </w:rPr>
  </w:style>
  <w:style w:type="character" w:customStyle="1" w:styleId="11">
    <w:name w:val="Неразрешенное упоминание1"/>
    <w:basedOn w:val="a0"/>
    <w:uiPriority w:val="99"/>
    <w:semiHidden/>
    <w:unhideWhenUsed/>
    <w:rsid w:val="00B61BE1"/>
    <w:rPr>
      <w:color w:val="605E5C"/>
      <w:shd w:val="clear" w:color="auto" w:fill="E1DFDD"/>
    </w:rPr>
  </w:style>
  <w:style w:type="numbering" w:customStyle="1" w:styleId="12">
    <w:name w:val="Нет списка1"/>
    <w:next w:val="a2"/>
    <w:uiPriority w:val="99"/>
    <w:semiHidden/>
    <w:unhideWhenUsed/>
    <w:rsid w:val="00B61BE1"/>
  </w:style>
  <w:style w:type="paragraph" w:customStyle="1" w:styleId="msonormal0">
    <w:name w:val="msonormal"/>
    <w:basedOn w:val="a"/>
    <w:rsid w:val="00B61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2">
    <w:name w:val="Hyperlink.2"/>
    <w:rsid w:val="00FA23F7"/>
    <w:rPr>
      <w:lang w:val="ru-RU"/>
    </w:rPr>
  </w:style>
  <w:style w:type="paragraph" w:styleId="ae">
    <w:name w:val="Balloon Text"/>
    <w:basedOn w:val="a"/>
    <w:link w:val="af"/>
    <w:uiPriority w:val="99"/>
    <w:semiHidden/>
    <w:unhideWhenUsed/>
    <w:rsid w:val="001F45E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F45E0"/>
    <w:rPr>
      <w:rFonts w:ascii="Segoe UI" w:eastAsia="Calibri" w:hAnsi="Segoe UI" w:cs="Segoe UI"/>
      <w:sz w:val="18"/>
      <w:szCs w:val="18"/>
      <w:lang w:val="uk-UA" w:eastAsia="uk-UA"/>
    </w:rPr>
  </w:style>
  <w:style w:type="character" w:styleId="af0">
    <w:name w:val="FollowedHyperlink"/>
    <w:basedOn w:val="a0"/>
    <w:uiPriority w:val="99"/>
    <w:semiHidden/>
    <w:unhideWhenUsed/>
    <w:rsid w:val="001F45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E1"/>
    <w:pPr>
      <w:spacing w:after="160" w:line="259" w:lineRule="auto"/>
    </w:pPr>
    <w:rPr>
      <w:rFonts w:ascii="Calibri" w:eastAsia="Calibri" w:hAnsi="Calibri" w:cs="Calibri"/>
      <w:lang w:val="uk-UA" w:eastAsia="uk-UA"/>
    </w:rPr>
  </w:style>
  <w:style w:type="paragraph" w:styleId="1">
    <w:name w:val="heading 1"/>
    <w:basedOn w:val="a"/>
    <w:next w:val="a"/>
    <w:link w:val="10"/>
    <w:uiPriority w:val="9"/>
    <w:qFormat/>
    <w:rsid w:val="00B61BE1"/>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61BE1"/>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B61BE1"/>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B61BE1"/>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B61BE1"/>
    <w:pPr>
      <w:keepNext/>
      <w:keepLines/>
      <w:spacing w:before="220" w:after="40"/>
      <w:outlineLvl w:val="4"/>
    </w:pPr>
    <w:rPr>
      <w:b/>
    </w:rPr>
  </w:style>
  <w:style w:type="paragraph" w:styleId="6">
    <w:name w:val="heading 6"/>
    <w:basedOn w:val="a"/>
    <w:next w:val="a"/>
    <w:link w:val="60"/>
    <w:uiPriority w:val="9"/>
    <w:semiHidden/>
    <w:unhideWhenUsed/>
    <w:qFormat/>
    <w:rsid w:val="00B61BE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BE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B61BE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B61BE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B61BE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B61BE1"/>
    <w:rPr>
      <w:rFonts w:ascii="Calibri" w:eastAsia="Calibri" w:hAnsi="Calibri" w:cs="Calibri"/>
      <w:b/>
      <w:lang w:val="uk-UA" w:eastAsia="uk-UA"/>
    </w:rPr>
  </w:style>
  <w:style w:type="character" w:customStyle="1" w:styleId="60">
    <w:name w:val="Заголовок 6 Знак"/>
    <w:basedOn w:val="a0"/>
    <w:link w:val="6"/>
    <w:uiPriority w:val="9"/>
    <w:semiHidden/>
    <w:rsid w:val="00B61BE1"/>
    <w:rPr>
      <w:rFonts w:ascii="Calibri" w:eastAsia="Calibri" w:hAnsi="Calibri" w:cs="Calibri"/>
      <w:b/>
      <w:sz w:val="20"/>
      <w:szCs w:val="20"/>
      <w:lang w:val="uk-UA" w:eastAsia="uk-UA"/>
    </w:rPr>
  </w:style>
  <w:style w:type="table" w:customStyle="1" w:styleId="TableNormal">
    <w:name w:val="Table Normal"/>
    <w:rsid w:val="00B61BE1"/>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3">
    <w:name w:val="Title"/>
    <w:basedOn w:val="a"/>
    <w:next w:val="a"/>
    <w:link w:val="a4"/>
    <w:uiPriority w:val="10"/>
    <w:qFormat/>
    <w:rsid w:val="00B61BE1"/>
    <w:pPr>
      <w:keepNext/>
      <w:keepLines/>
      <w:spacing w:before="480" w:after="120"/>
    </w:pPr>
    <w:rPr>
      <w:b/>
      <w:sz w:val="72"/>
      <w:szCs w:val="72"/>
    </w:rPr>
  </w:style>
  <w:style w:type="character" w:customStyle="1" w:styleId="a4">
    <w:name w:val="Название Знак"/>
    <w:basedOn w:val="a0"/>
    <w:link w:val="a3"/>
    <w:uiPriority w:val="10"/>
    <w:rsid w:val="00B61BE1"/>
    <w:rPr>
      <w:rFonts w:ascii="Calibri" w:eastAsia="Calibri" w:hAnsi="Calibri" w:cs="Calibri"/>
      <w:b/>
      <w:sz w:val="72"/>
      <w:szCs w:val="72"/>
      <w:lang w:val="uk-UA" w:eastAsia="uk-UA"/>
    </w:rPr>
  </w:style>
  <w:style w:type="paragraph" w:styleId="a5">
    <w:name w:val="Subtitle"/>
    <w:basedOn w:val="a"/>
    <w:next w:val="a"/>
    <w:link w:val="a6"/>
    <w:uiPriority w:val="11"/>
    <w:qFormat/>
    <w:rsid w:val="00B61BE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B61BE1"/>
    <w:rPr>
      <w:rFonts w:ascii="Georgia" w:eastAsia="Georgia" w:hAnsi="Georgia" w:cs="Georgia"/>
      <w:i/>
      <w:color w:val="666666"/>
      <w:sz w:val="48"/>
      <w:szCs w:val="48"/>
      <w:lang w:val="uk-UA" w:eastAsia="uk-UA"/>
    </w:rPr>
  </w:style>
  <w:style w:type="paragraph" w:styleId="a7">
    <w:name w:val="header"/>
    <w:basedOn w:val="a"/>
    <w:link w:val="a8"/>
    <w:uiPriority w:val="99"/>
    <w:unhideWhenUsed/>
    <w:rsid w:val="00B61B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61BE1"/>
    <w:rPr>
      <w:rFonts w:ascii="Calibri" w:eastAsia="Calibri" w:hAnsi="Calibri" w:cs="Calibri"/>
      <w:lang w:val="uk-UA" w:eastAsia="uk-UA"/>
    </w:rPr>
  </w:style>
  <w:style w:type="paragraph" w:styleId="a9">
    <w:name w:val="footer"/>
    <w:basedOn w:val="a"/>
    <w:link w:val="aa"/>
    <w:uiPriority w:val="99"/>
    <w:unhideWhenUsed/>
    <w:rsid w:val="00B61B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61BE1"/>
    <w:rPr>
      <w:rFonts w:ascii="Calibri" w:eastAsia="Calibri" w:hAnsi="Calibri" w:cs="Calibri"/>
      <w:lang w:val="uk-UA" w:eastAsia="uk-UA"/>
    </w:rPr>
  </w:style>
  <w:style w:type="table" w:customStyle="1" w:styleId="TableNormal1">
    <w:name w:val="Table Normal1"/>
    <w:uiPriority w:val="2"/>
    <w:qFormat/>
    <w:rsid w:val="00B61BE1"/>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b">
    <w:name w:val="List Paragraph"/>
    <w:basedOn w:val="a"/>
    <w:uiPriority w:val="34"/>
    <w:qFormat/>
    <w:rsid w:val="00B61BE1"/>
    <w:pPr>
      <w:ind w:left="720"/>
      <w:contextualSpacing/>
    </w:pPr>
  </w:style>
  <w:style w:type="character" w:styleId="ac">
    <w:name w:val="line number"/>
    <w:basedOn w:val="a0"/>
    <w:uiPriority w:val="99"/>
    <w:semiHidden/>
    <w:unhideWhenUsed/>
    <w:rsid w:val="00B61BE1"/>
  </w:style>
  <w:style w:type="character" w:styleId="ad">
    <w:name w:val="Hyperlink"/>
    <w:basedOn w:val="a0"/>
    <w:uiPriority w:val="99"/>
    <w:unhideWhenUsed/>
    <w:rsid w:val="00B61BE1"/>
    <w:rPr>
      <w:color w:val="0000FF" w:themeColor="hyperlink"/>
      <w:u w:val="single"/>
    </w:rPr>
  </w:style>
  <w:style w:type="character" w:customStyle="1" w:styleId="11">
    <w:name w:val="Неразрешенное упоминание1"/>
    <w:basedOn w:val="a0"/>
    <w:uiPriority w:val="99"/>
    <w:semiHidden/>
    <w:unhideWhenUsed/>
    <w:rsid w:val="00B61BE1"/>
    <w:rPr>
      <w:color w:val="605E5C"/>
      <w:shd w:val="clear" w:color="auto" w:fill="E1DFDD"/>
    </w:rPr>
  </w:style>
  <w:style w:type="numbering" w:customStyle="1" w:styleId="12">
    <w:name w:val="Нет списка1"/>
    <w:next w:val="a2"/>
    <w:uiPriority w:val="99"/>
    <w:semiHidden/>
    <w:unhideWhenUsed/>
    <w:rsid w:val="00B61BE1"/>
  </w:style>
  <w:style w:type="paragraph" w:customStyle="1" w:styleId="msonormal0">
    <w:name w:val="msonormal"/>
    <w:basedOn w:val="a"/>
    <w:rsid w:val="00B61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2">
    <w:name w:val="Hyperlink.2"/>
    <w:rsid w:val="00FA23F7"/>
    <w:rPr>
      <w:lang w:val="ru-RU"/>
    </w:rPr>
  </w:style>
  <w:style w:type="paragraph" w:styleId="ae">
    <w:name w:val="Balloon Text"/>
    <w:basedOn w:val="a"/>
    <w:link w:val="af"/>
    <w:uiPriority w:val="99"/>
    <w:semiHidden/>
    <w:unhideWhenUsed/>
    <w:rsid w:val="001F45E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F45E0"/>
    <w:rPr>
      <w:rFonts w:ascii="Segoe UI" w:eastAsia="Calibri" w:hAnsi="Segoe UI" w:cs="Segoe UI"/>
      <w:sz w:val="18"/>
      <w:szCs w:val="18"/>
      <w:lang w:val="uk-UA" w:eastAsia="uk-UA"/>
    </w:rPr>
  </w:style>
  <w:style w:type="character" w:styleId="af0">
    <w:name w:val="FollowedHyperlink"/>
    <w:basedOn w:val="a0"/>
    <w:uiPriority w:val="99"/>
    <w:semiHidden/>
    <w:unhideWhenUsed/>
    <w:rsid w:val="001F4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5444</Words>
  <Characters>31031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2024-03-11T11:16:00Z</dcterms:created>
  <dcterms:modified xsi:type="dcterms:W3CDTF">2024-03-19T12:54:00Z</dcterms:modified>
</cp:coreProperties>
</file>