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BE" w:rsidRPr="00764F3E" w:rsidRDefault="001806BE" w:rsidP="001806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764F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Додаток 1</w:t>
      </w:r>
    </w:p>
    <w:p w:rsidR="001806BE" w:rsidRPr="00764F3E" w:rsidRDefault="001806BE" w:rsidP="001806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764F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до  тендерної документації</w:t>
      </w:r>
    </w:p>
    <w:p w:rsidR="001806BE" w:rsidRPr="00764F3E" w:rsidRDefault="001806BE" w:rsidP="001806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:rsidR="00764F3E" w:rsidRPr="00764F3E" w:rsidRDefault="00764F3E" w:rsidP="00764F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4F3E">
        <w:rPr>
          <w:rFonts w:ascii="Times New Roman" w:hAnsi="Times New Roman" w:cs="Times New Roman"/>
          <w:b/>
          <w:sz w:val="24"/>
          <w:szCs w:val="24"/>
        </w:rPr>
        <w:t>ТЕХНІЧНЕ ЗАВДАННЯ</w:t>
      </w:r>
    </w:p>
    <w:p w:rsidR="00764F3E" w:rsidRPr="00764F3E" w:rsidRDefault="00764F3E" w:rsidP="00764F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4F3E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64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64F3E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Pr="00764F3E">
        <w:rPr>
          <w:rFonts w:ascii="Times New Roman" w:hAnsi="Times New Roman" w:cs="Times New Roman"/>
          <w:b/>
          <w:sz w:val="24"/>
          <w:szCs w:val="24"/>
        </w:rPr>
        <w:t>івлю</w:t>
      </w:r>
      <w:proofErr w:type="spellEnd"/>
      <w:r w:rsidRPr="00764F3E">
        <w:rPr>
          <w:rFonts w:ascii="Times New Roman" w:hAnsi="Times New Roman" w:cs="Times New Roman"/>
          <w:b/>
          <w:sz w:val="24"/>
          <w:szCs w:val="24"/>
        </w:rPr>
        <w:t xml:space="preserve"> товару код ДК 021:2015-03410000-7 «Деревина» (Дрова </w:t>
      </w:r>
      <w:proofErr w:type="spellStart"/>
      <w:r w:rsidRPr="00764F3E">
        <w:rPr>
          <w:rFonts w:ascii="Times New Roman" w:hAnsi="Times New Roman" w:cs="Times New Roman"/>
          <w:b/>
          <w:sz w:val="24"/>
          <w:szCs w:val="24"/>
        </w:rPr>
        <w:t>паливні</w:t>
      </w:r>
      <w:proofErr w:type="spellEnd"/>
      <w:r w:rsidRPr="00764F3E">
        <w:rPr>
          <w:rFonts w:ascii="Times New Roman" w:hAnsi="Times New Roman" w:cs="Times New Roman"/>
          <w:b/>
          <w:sz w:val="24"/>
          <w:szCs w:val="24"/>
        </w:rPr>
        <w:t>)</w:t>
      </w:r>
    </w:p>
    <w:p w:rsidR="00764F3E" w:rsidRPr="00A13F41" w:rsidRDefault="00764F3E" w:rsidP="00764F3E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F3E">
        <w:rPr>
          <w:rFonts w:ascii="Times New Roman" w:hAnsi="Times New Roman" w:cs="Times New Roman"/>
          <w:sz w:val="24"/>
          <w:szCs w:val="24"/>
        </w:rPr>
        <w:t xml:space="preserve">Порода – </w:t>
      </w:r>
      <w:r w:rsidRPr="00A13F41">
        <w:rPr>
          <w:rFonts w:ascii="Times New Roman" w:hAnsi="Times New Roman" w:cs="Times New Roman"/>
          <w:sz w:val="24"/>
          <w:szCs w:val="24"/>
        </w:rPr>
        <w:t>тверда:</w:t>
      </w:r>
      <w:r w:rsidR="00A13F41" w:rsidRPr="00A13F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13F41">
        <w:rPr>
          <w:rFonts w:ascii="Times New Roman" w:hAnsi="Times New Roman" w:cs="Times New Roman"/>
          <w:sz w:val="24"/>
          <w:szCs w:val="24"/>
        </w:rPr>
        <w:t xml:space="preserve">бук, ясен, граб, </w:t>
      </w:r>
      <w:proofErr w:type="spellStart"/>
      <w:proofErr w:type="gramStart"/>
      <w:r w:rsidRPr="00A13F41">
        <w:rPr>
          <w:rFonts w:ascii="Times New Roman" w:hAnsi="Times New Roman" w:cs="Times New Roman"/>
          <w:sz w:val="24"/>
          <w:szCs w:val="24"/>
        </w:rPr>
        <w:t>в’яз</w:t>
      </w:r>
      <w:proofErr w:type="spellEnd"/>
      <w:proofErr w:type="gramEnd"/>
      <w:r w:rsidRPr="00A13F41">
        <w:rPr>
          <w:rFonts w:ascii="Times New Roman" w:hAnsi="Times New Roman" w:cs="Times New Roman"/>
          <w:sz w:val="24"/>
          <w:szCs w:val="24"/>
        </w:rPr>
        <w:t>, клен, дуб, черешня</w:t>
      </w:r>
    </w:p>
    <w:p w:rsidR="00A13F41" w:rsidRPr="00A13F41" w:rsidRDefault="00A13F41" w:rsidP="00764F3E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F41">
        <w:rPr>
          <w:rFonts w:ascii="Times New Roman" w:hAnsi="Times New Roman" w:cs="Times New Roman"/>
          <w:b/>
          <w:sz w:val="24"/>
          <w:szCs w:val="24"/>
        </w:rPr>
        <w:t xml:space="preserve">Дрова </w:t>
      </w:r>
      <w:proofErr w:type="spellStart"/>
      <w:r w:rsidRPr="00A13F41">
        <w:rPr>
          <w:rFonts w:ascii="Times New Roman" w:hAnsi="Times New Roman" w:cs="Times New Roman"/>
          <w:b/>
          <w:sz w:val="24"/>
          <w:szCs w:val="24"/>
        </w:rPr>
        <w:t>паливні</w:t>
      </w:r>
      <w:proofErr w:type="spellEnd"/>
      <w:r w:rsidRPr="00A13F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Pr="00A13F41">
        <w:rPr>
          <w:rFonts w:ascii="Times New Roman" w:hAnsi="Times New Roman" w:cs="Times New Roman"/>
          <w:b/>
          <w:sz w:val="24"/>
          <w:szCs w:val="24"/>
        </w:rPr>
        <w:t>500м</w:t>
      </w:r>
      <w:r w:rsidRPr="00A13F41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764F3E" w:rsidRPr="00764F3E" w:rsidRDefault="00764F3E" w:rsidP="00764F3E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F41">
        <w:rPr>
          <w:rFonts w:ascii="Times New Roman" w:hAnsi="Times New Roman" w:cs="Times New Roman"/>
          <w:sz w:val="24"/>
          <w:szCs w:val="24"/>
        </w:rPr>
        <w:t xml:space="preserve">Дрова </w:t>
      </w:r>
      <w:proofErr w:type="spellStart"/>
      <w:r w:rsidRPr="00A13F41">
        <w:rPr>
          <w:rFonts w:ascii="Times New Roman" w:hAnsi="Times New Roman" w:cs="Times New Roman"/>
          <w:sz w:val="24"/>
          <w:szCs w:val="24"/>
        </w:rPr>
        <w:t>паливні</w:t>
      </w:r>
      <w:proofErr w:type="spellEnd"/>
      <w:r w:rsidRPr="00A13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F41">
        <w:rPr>
          <w:rFonts w:ascii="Times New Roman" w:hAnsi="Times New Roman" w:cs="Times New Roman"/>
          <w:sz w:val="24"/>
          <w:szCs w:val="24"/>
        </w:rPr>
        <w:t>постачаються</w:t>
      </w:r>
      <w:proofErr w:type="spellEnd"/>
      <w:r w:rsidRPr="00A13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F41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A13F41">
        <w:rPr>
          <w:rFonts w:ascii="Times New Roman" w:hAnsi="Times New Roman" w:cs="Times New Roman"/>
          <w:sz w:val="24"/>
          <w:szCs w:val="24"/>
        </w:rPr>
        <w:t xml:space="preserve"> за заявками. У </w:t>
      </w:r>
      <w:proofErr w:type="spellStart"/>
      <w:r w:rsidRPr="00A13F41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A13F41">
        <w:rPr>
          <w:rFonts w:ascii="Times New Roman" w:hAnsi="Times New Roman" w:cs="Times New Roman"/>
          <w:sz w:val="24"/>
          <w:szCs w:val="24"/>
        </w:rPr>
        <w:t xml:space="preserve"> повинна </w:t>
      </w:r>
      <w:proofErr w:type="spellStart"/>
      <w:r w:rsidRPr="00A13F41">
        <w:rPr>
          <w:rFonts w:ascii="Times New Roman" w:hAnsi="Times New Roman" w:cs="Times New Roman"/>
          <w:sz w:val="24"/>
          <w:szCs w:val="24"/>
        </w:rPr>
        <w:t>входити</w:t>
      </w:r>
      <w:proofErr w:type="spellEnd"/>
      <w:r w:rsidRPr="00A13F41">
        <w:rPr>
          <w:rFonts w:ascii="Times New Roman" w:hAnsi="Times New Roman" w:cs="Times New Roman"/>
          <w:sz w:val="24"/>
          <w:szCs w:val="24"/>
        </w:rPr>
        <w:t xml:space="preserve"> доставка та </w:t>
      </w:r>
      <w:proofErr w:type="spellStart"/>
      <w:r w:rsidRPr="00A13F41">
        <w:rPr>
          <w:rFonts w:ascii="Times New Roman" w:hAnsi="Times New Roman" w:cs="Times New Roman"/>
          <w:sz w:val="24"/>
          <w:szCs w:val="24"/>
        </w:rPr>
        <w:t>розвантажувальні</w:t>
      </w:r>
      <w:proofErr w:type="spellEnd"/>
      <w:r w:rsidRPr="00A13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F41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>.</w:t>
      </w:r>
    </w:p>
    <w:p w:rsidR="00764F3E" w:rsidRPr="00764F3E" w:rsidRDefault="00764F3E" w:rsidP="00764F3E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F3E">
        <w:rPr>
          <w:rFonts w:ascii="Times New Roman" w:hAnsi="Times New Roman" w:cs="Times New Roman"/>
          <w:sz w:val="24"/>
          <w:szCs w:val="24"/>
        </w:rPr>
        <w:t xml:space="preserve">Оплата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безготівковим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розрахунком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>.</w:t>
      </w:r>
    </w:p>
    <w:p w:rsidR="00764F3E" w:rsidRPr="00764F3E" w:rsidRDefault="00764F3E" w:rsidP="00764F3E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на дрова в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палива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ГОСТу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3243-88.</w:t>
      </w:r>
    </w:p>
    <w:p w:rsidR="00764F3E" w:rsidRPr="00764F3E" w:rsidRDefault="00764F3E" w:rsidP="00764F3E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Довжина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2000 мм"/>
        </w:smartTagPr>
        <w:r w:rsidRPr="00764F3E">
          <w:rPr>
            <w:rFonts w:ascii="Times New Roman" w:hAnsi="Times New Roman" w:cs="Times New Roman"/>
            <w:sz w:val="24"/>
            <w:szCs w:val="24"/>
          </w:rPr>
          <w:t>2000 мм</w:t>
        </w:r>
      </w:smartTag>
      <w:proofErr w:type="gramStart"/>
      <w:r w:rsidRPr="00764F3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764F3E">
        <w:rPr>
          <w:rFonts w:ascii="Times New Roman" w:hAnsi="Times New Roman" w:cs="Times New Roman"/>
          <w:sz w:val="24"/>
          <w:szCs w:val="24"/>
        </w:rPr>
        <w:t>діаметр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30-</w:t>
      </w:r>
      <w:smartTag w:uri="urn:schemas-microsoft-com:office:smarttags" w:element="metricconverter">
        <w:smartTagPr>
          <w:attr w:name="ProductID" w:val="500 мм"/>
        </w:smartTagPr>
        <w:r w:rsidRPr="00764F3E">
          <w:rPr>
            <w:rFonts w:ascii="Times New Roman" w:hAnsi="Times New Roman" w:cs="Times New Roman"/>
            <w:sz w:val="24"/>
            <w:szCs w:val="24"/>
          </w:rPr>
          <w:t>500 мм</w:t>
        </w:r>
      </w:smartTag>
      <w:r w:rsidRPr="00764F3E">
        <w:rPr>
          <w:rFonts w:ascii="Times New Roman" w:hAnsi="Times New Roman" w:cs="Times New Roman"/>
          <w:sz w:val="24"/>
          <w:szCs w:val="24"/>
        </w:rPr>
        <w:t>.</w:t>
      </w:r>
    </w:p>
    <w:p w:rsidR="00764F3E" w:rsidRPr="00764F3E" w:rsidRDefault="00764F3E" w:rsidP="00764F3E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F3E">
        <w:rPr>
          <w:rFonts w:ascii="Times New Roman" w:hAnsi="Times New Roman" w:cs="Times New Roman"/>
          <w:sz w:val="24"/>
          <w:szCs w:val="24"/>
        </w:rPr>
        <w:t xml:space="preserve">В дровах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неприпустима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зовнішньої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трухлявої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гнилі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Ядрова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заболоння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гнилі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4F3E">
        <w:rPr>
          <w:rFonts w:ascii="Times New Roman" w:hAnsi="Times New Roman" w:cs="Times New Roman"/>
          <w:sz w:val="24"/>
          <w:szCs w:val="24"/>
        </w:rPr>
        <w:t>д</w:t>
      </w:r>
      <w:r w:rsidRPr="00764F3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64F3E">
        <w:rPr>
          <w:rFonts w:ascii="Times New Roman" w:hAnsi="Times New Roman" w:cs="Times New Roman"/>
          <w:sz w:val="24"/>
          <w:szCs w:val="24"/>
        </w:rPr>
        <w:t>пускаються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розміром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F3E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64F3E">
        <w:rPr>
          <w:rFonts w:ascii="Times New Roman" w:hAnsi="Times New Roman" w:cs="Times New Roman"/>
          <w:sz w:val="24"/>
          <w:szCs w:val="24"/>
        </w:rPr>
        <w:t>ільше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65%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торця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дров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гниллю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30 до 65%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торця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764F3E">
        <w:rPr>
          <w:rFonts w:ascii="Times New Roman" w:hAnsi="Times New Roman" w:cs="Times New Roman"/>
          <w:sz w:val="24"/>
          <w:szCs w:val="24"/>
        </w:rPr>
        <w:t>повинна</w:t>
      </w:r>
      <w:proofErr w:type="gram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перевищувати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20%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об’єму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>.</w:t>
      </w:r>
    </w:p>
    <w:p w:rsidR="00764F3E" w:rsidRPr="00764F3E" w:rsidRDefault="00764F3E" w:rsidP="00764F3E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F3E">
        <w:rPr>
          <w:rFonts w:ascii="Times New Roman" w:hAnsi="Times New Roman" w:cs="Times New Roman"/>
          <w:sz w:val="24"/>
          <w:szCs w:val="24"/>
        </w:rPr>
        <w:t xml:space="preserve">Дрова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F3E">
        <w:rPr>
          <w:rFonts w:ascii="Times New Roman" w:hAnsi="Times New Roman" w:cs="Times New Roman"/>
          <w:sz w:val="24"/>
          <w:szCs w:val="24"/>
        </w:rPr>
        <w:t>бути</w:t>
      </w:r>
      <w:proofErr w:type="gram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очищені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сучків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Висота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сучків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залишаються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, не повинна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перев</w:t>
      </w:r>
      <w:r w:rsidRPr="00764F3E">
        <w:rPr>
          <w:rFonts w:ascii="Times New Roman" w:hAnsi="Times New Roman" w:cs="Times New Roman"/>
          <w:sz w:val="24"/>
          <w:szCs w:val="24"/>
        </w:rPr>
        <w:t>и</w:t>
      </w:r>
      <w:r w:rsidRPr="00764F3E">
        <w:rPr>
          <w:rFonts w:ascii="Times New Roman" w:hAnsi="Times New Roman" w:cs="Times New Roman"/>
          <w:sz w:val="24"/>
          <w:szCs w:val="24"/>
        </w:rPr>
        <w:t>щувати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 мм"/>
        </w:smartTagPr>
        <w:r w:rsidRPr="00764F3E">
          <w:rPr>
            <w:rFonts w:ascii="Times New Roman" w:hAnsi="Times New Roman" w:cs="Times New Roman"/>
            <w:sz w:val="24"/>
            <w:szCs w:val="24"/>
          </w:rPr>
          <w:t>30 мм</w:t>
        </w:r>
      </w:smartTag>
      <w:r w:rsidRPr="00764F3E">
        <w:rPr>
          <w:rFonts w:ascii="Times New Roman" w:hAnsi="Times New Roman" w:cs="Times New Roman"/>
          <w:sz w:val="24"/>
          <w:szCs w:val="24"/>
        </w:rPr>
        <w:t>.</w:t>
      </w:r>
    </w:p>
    <w:p w:rsidR="00764F3E" w:rsidRPr="00764F3E" w:rsidRDefault="00764F3E" w:rsidP="00764F3E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Об’єм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дров у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складаючій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мі</w:t>
      </w:r>
      <w:proofErr w:type="gramStart"/>
      <w:r w:rsidRPr="00764F3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64F3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визначають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множенням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висоти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полінниці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( штабеля) на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до</w:t>
      </w:r>
      <w:r w:rsidRPr="00764F3E">
        <w:rPr>
          <w:rFonts w:ascii="Times New Roman" w:hAnsi="Times New Roman" w:cs="Times New Roman"/>
          <w:sz w:val="24"/>
          <w:szCs w:val="24"/>
        </w:rPr>
        <w:t>в</w:t>
      </w:r>
      <w:r w:rsidRPr="00764F3E">
        <w:rPr>
          <w:rFonts w:ascii="Times New Roman" w:hAnsi="Times New Roman" w:cs="Times New Roman"/>
          <w:sz w:val="24"/>
          <w:szCs w:val="24"/>
        </w:rPr>
        <w:t>жину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та ширину.</w:t>
      </w:r>
    </w:p>
    <w:p w:rsidR="00764F3E" w:rsidRPr="00764F3E" w:rsidRDefault="00764F3E" w:rsidP="00764F3E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F3E">
        <w:rPr>
          <w:rFonts w:ascii="Times New Roman" w:hAnsi="Times New Roman" w:cs="Times New Roman"/>
          <w:sz w:val="24"/>
          <w:szCs w:val="24"/>
        </w:rPr>
        <w:t xml:space="preserve">Ширину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полінниці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(штабеля) (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за текстом –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полінниця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приймають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4F3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64F3E">
        <w:rPr>
          <w:rFonts w:ascii="Times New Roman" w:hAnsi="Times New Roman" w:cs="Times New Roman"/>
          <w:sz w:val="24"/>
          <w:szCs w:val="24"/>
        </w:rPr>
        <w:t>івній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номінальній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довжині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укладених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дров.</w:t>
      </w:r>
    </w:p>
    <w:p w:rsidR="00764F3E" w:rsidRPr="00764F3E" w:rsidRDefault="00764F3E" w:rsidP="00764F3E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Висоту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полінниці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визначають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середнє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арифметичне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неменше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вимі</w:t>
      </w:r>
      <w:proofErr w:type="gramStart"/>
      <w:r w:rsidRPr="00764F3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64F3E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>.</w:t>
      </w:r>
    </w:p>
    <w:p w:rsidR="00764F3E" w:rsidRPr="00764F3E" w:rsidRDefault="00764F3E" w:rsidP="00764F3E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F3E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висоті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полінниці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 w:rsidRPr="00764F3E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764F3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висоту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вимірюють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кожні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 м"/>
        </w:smartTagPr>
        <w:r w:rsidRPr="00764F3E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764F3E">
        <w:rPr>
          <w:rFonts w:ascii="Times New Roman" w:hAnsi="Times New Roman" w:cs="Times New Roman"/>
          <w:sz w:val="24"/>
          <w:szCs w:val="24"/>
        </w:rPr>
        <w:t>.</w:t>
      </w:r>
    </w:p>
    <w:p w:rsidR="00764F3E" w:rsidRPr="00764F3E" w:rsidRDefault="00764F3E" w:rsidP="00764F3E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однорідності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змішані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твердих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порід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>.</w:t>
      </w:r>
    </w:p>
    <w:p w:rsidR="00764F3E" w:rsidRPr="00764F3E" w:rsidRDefault="00764F3E" w:rsidP="00764F3E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(доставки) – автотранспортом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>.</w:t>
      </w:r>
    </w:p>
    <w:p w:rsidR="00764F3E" w:rsidRPr="00764F3E" w:rsidRDefault="00764F3E" w:rsidP="00764F3E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пакетування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– без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пакування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>.</w:t>
      </w:r>
    </w:p>
    <w:p w:rsidR="00764F3E" w:rsidRPr="00764F3E" w:rsidRDefault="00764F3E" w:rsidP="00764F3E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F3E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proofErr w:type="gramStart"/>
      <w:r w:rsidRPr="00764F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4F3E">
        <w:rPr>
          <w:rFonts w:ascii="Times New Roman" w:hAnsi="Times New Roman" w:cs="Times New Roman"/>
          <w:sz w:val="24"/>
          <w:szCs w:val="24"/>
        </w:rPr>
        <w:t>ідтвердження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технічним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якісним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кількісним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до предмета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встановленим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пов</w:t>
      </w:r>
      <w:r w:rsidRPr="00764F3E">
        <w:rPr>
          <w:rFonts w:ascii="Times New Roman" w:hAnsi="Times New Roman" w:cs="Times New Roman"/>
          <w:sz w:val="24"/>
          <w:szCs w:val="24"/>
        </w:rPr>
        <w:t>и</w:t>
      </w:r>
      <w:r w:rsidRPr="00764F3E">
        <w:rPr>
          <w:rFonts w:ascii="Times New Roman" w:hAnsi="Times New Roman" w:cs="Times New Roman"/>
          <w:sz w:val="24"/>
          <w:szCs w:val="24"/>
        </w:rPr>
        <w:t xml:space="preserve">нен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>:</w:t>
      </w:r>
    </w:p>
    <w:p w:rsidR="00764F3E" w:rsidRPr="00764F3E" w:rsidRDefault="00764F3E" w:rsidP="00764F3E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F3E">
        <w:rPr>
          <w:rFonts w:ascii="Times New Roman" w:hAnsi="Times New Roman" w:cs="Times New Roman"/>
          <w:sz w:val="24"/>
          <w:szCs w:val="24"/>
          <w:u w:val="single"/>
        </w:rPr>
        <w:t>Пояснювальну</w:t>
      </w:r>
      <w:proofErr w:type="spellEnd"/>
      <w:r w:rsidRPr="00764F3E">
        <w:rPr>
          <w:rFonts w:ascii="Times New Roman" w:hAnsi="Times New Roman" w:cs="Times New Roman"/>
          <w:sz w:val="24"/>
          <w:szCs w:val="24"/>
          <w:u w:val="single"/>
        </w:rPr>
        <w:t xml:space="preserve"> записку </w:t>
      </w:r>
      <w:proofErr w:type="spellStart"/>
      <w:r w:rsidRPr="00764F3E">
        <w:rPr>
          <w:rFonts w:ascii="Times New Roman" w:hAnsi="Times New Roman" w:cs="Times New Roman"/>
          <w:sz w:val="24"/>
          <w:szCs w:val="24"/>
          <w:u w:val="single"/>
        </w:rPr>
        <w:t>з</w:t>
      </w:r>
      <w:proofErr w:type="spellEnd"/>
      <w:r w:rsidRPr="00764F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  <w:u w:val="single"/>
        </w:rPr>
        <w:t>описом</w:t>
      </w:r>
      <w:proofErr w:type="spellEnd"/>
      <w:r w:rsidRPr="00764F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  <w:u w:val="single"/>
        </w:rPr>
        <w:t>якісних</w:t>
      </w:r>
      <w:proofErr w:type="spellEnd"/>
      <w:r w:rsidRPr="00764F3E">
        <w:rPr>
          <w:rFonts w:ascii="Times New Roman" w:hAnsi="Times New Roman" w:cs="Times New Roman"/>
          <w:sz w:val="24"/>
          <w:szCs w:val="24"/>
          <w:u w:val="single"/>
        </w:rPr>
        <w:t xml:space="preserve"> та </w:t>
      </w:r>
      <w:proofErr w:type="spellStart"/>
      <w:r w:rsidRPr="00764F3E">
        <w:rPr>
          <w:rFonts w:ascii="Times New Roman" w:hAnsi="Times New Roman" w:cs="Times New Roman"/>
          <w:sz w:val="24"/>
          <w:szCs w:val="24"/>
          <w:u w:val="single"/>
        </w:rPr>
        <w:t>функціональних</w:t>
      </w:r>
      <w:proofErr w:type="spellEnd"/>
      <w:r w:rsidRPr="00764F3E">
        <w:rPr>
          <w:rFonts w:ascii="Times New Roman" w:hAnsi="Times New Roman" w:cs="Times New Roman"/>
          <w:sz w:val="24"/>
          <w:szCs w:val="24"/>
          <w:u w:val="single"/>
        </w:rPr>
        <w:t xml:space="preserve"> характеристик товару, </w:t>
      </w:r>
      <w:proofErr w:type="spellStart"/>
      <w:r w:rsidRPr="00764F3E">
        <w:rPr>
          <w:rFonts w:ascii="Times New Roman" w:hAnsi="Times New Roman" w:cs="Times New Roman"/>
          <w:sz w:val="24"/>
          <w:szCs w:val="24"/>
          <w:u w:val="single"/>
        </w:rPr>
        <w:t>його</w:t>
      </w:r>
      <w:proofErr w:type="spellEnd"/>
      <w:r w:rsidRPr="00764F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  <w:u w:val="single"/>
        </w:rPr>
        <w:t>екологічної</w:t>
      </w:r>
      <w:proofErr w:type="spellEnd"/>
      <w:r w:rsidRPr="00764F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  <w:u w:val="single"/>
        </w:rPr>
        <w:t>чистоти</w:t>
      </w:r>
      <w:proofErr w:type="spellEnd"/>
      <w:r w:rsidRPr="00764F3E">
        <w:rPr>
          <w:rFonts w:ascii="Times New Roman" w:hAnsi="Times New Roman" w:cs="Times New Roman"/>
          <w:sz w:val="24"/>
          <w:szCs w:val="24"/>
          <w:u w:val="single"/>
        </w:rPr>
        <w:t xml:space="preserve"> та </w:t>
      </w:r>
      <w:proofErr w:type="spellStart"/>
      <w:r w:rsidRPr="00764F3E">
        <w:rPr>
          <w:rFonts w:ascii="Times New Roman" w:hAnsi="Times New Roman" w:cs="Times New Roman"/>
          <w:sz w:val="24"/>
          <w:szCs w:val="24"/>
          <w:u w:val="single"/>
        </w:rPr>
        <w:t>країни</w:t>
      </w:r>
      <w:proofErr w:type="spellEnd"/>
      <w:r w:rsidRPr="00764F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  <w:u w:val="single"/>
        </w:rPr>
        <w:t>походження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>.</w:t>
      </w:r>
    </w:p>
    <w:p w:rsidR="00254CB0" w:rsidRPr="00764F3E" w:rsidRDefault="00254CB0" w:rsidP="00254CB0">
      <w:pPr>
        <w:widowControl w:val="0"/>
        <w:tabs>
          <w:tab w:val="left" w:pos="993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9F4115" w:rsidRPr="00764F3E" w:rsidRDefault="009F4115" w:rsidP="00254CB0">
      <w:pPr>
        <w:tabs>
          <w:tab w:val="left" w:pos="74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64F3E"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9F4115" w:rsidRPr="00764F3E" w:rsidSect="00254CB0">
      <w:pgSz w:w="11906" w:h="16838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C9"/>
    <w:multiLevelType w:val="hybridMultilevel"/>
    <w:tmpl w:val="5EC04A14"/>
    <w:lvl w:ilvl="0" w:tplc="042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CBD4E30"/>
    <w:multiLevelType w:val="hybridMultilevel"/>
    <w:tmpl w:val="ED6AAFD2"/>
    <w:lvl w:ilvl="0" w:tplc="FA5064F4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70666C7"/>
    <w:multiLevelType w:val="hybridMultilevel"/>
    <w:tmpl w:val="5EA8DE94"/>
    <w:lvl w:ilvl="0" w:tplc="D7B0F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F54498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425"/>
  <w:characterSpacingControl w:val="doNotCompress"/>
  <w:compat/>
  <w:rsids>
    <w:rsidRoot w:val="005B0A9F"/>
    <w:rsid w:val="000157F8"/>
    <w:rsid w:val="00100BC5"/>
    <w:rsid w:val="00160B2F"/>
    <w:rsid w:val="001806BE"/>
    <w:rsid w:val="00254CB0"/>
    <w:rsid w:val="002770EB"/>
    <w:rsid w:val="002E1A0C"/>
    <w:rsid w:val="00306A0A"/>
    <w:rsid w:val="003C105D"/>
    <w:rsid w:val="00545A33"/>
    <w:rsid w:val="005B0A9F"/>
    <w:rsid w:val="005D6B5E"/>
    <w:rsid w:val="00675D2D"/>
    <w:rsid w:val="00683BA8"/>
    <w:rsid w:val="00764F3E"/>
    <w:rsid w:val="00803845"/>
    <w:rsid w:val="00945952"/>
    <w:rsid w:val="00965390"/>
    <w:rsid w:val="009F4115"/>
    <w:rsid w:val="00A13F41"/>
    <w:rsid w:val="00AA20B7"/>
    <w:rsid w:val="00BD1FCE"/>
    <w:rsid w:val="00BF0805"/>
    <w:rsid w:val="00CF0E4A"/>
    <w:rsid w:val="00D31335"/>
    <w:rsid w:val="00D463D1"/>
    <w:rsid w:val="00D94377"/>
    <w:rsid w:val="00E36AF1"/>
    <w:rsid w:val="00ED604D"/>
    <w:rsid w:val="00FC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rsid w:val="000665F2"/>
    <w:rPr>
      <w:rFonts w:ascii="Calibri" w:eastAsia="Times New Roman" w:hAnsi="Calibri" w:cs="Times New Roman"/>
    </w:rPr>
  </w:style>
  <w:style w:type="paragraph" w:customStyle="1" w:styleId="1">
    <w:name w:val="Заголовок1"/>
    <w:basedOn w:val="a"/>
    <w:next w:val="a4"/>
    <w:qFormat/>
    <w:rsid w:val="005D6B5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5D6B5E"/>
    <w:pPr>
      <w:spacing w:after="140"/>
    </w:pPr>
  </w:style>
  <w:style w:type="paragraph" w:styleId="a5">
    <w:name w:val="List"/>
    <w:basedOn w:val="a4"/>
    <w:rsid w:val="005D6B5E"/>
    <w:rPr>
      <w:rFonts w:cs="Arial"/>
    </w:rPr>
  </w:style>
  <w:style w:type="paragraph" w:styleId="a6">
    <w:name w:val="caption"/>
    <w:basedOn w:val="a"/>
    <w:qFormat/>
    <w:rsid w:val="005D6B5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5D6B5E"/>
    <w:pPr>
      <w:suppressLineNumbers/>
    </w:pPr>
    <w:rPr>
      <w:rFonts w:cs="Arial"/>
    </w:rPr>
  </w:style>
  <w:style w:type="paragraph" w:styleId="a8">
    <w:name w:val="No Spacing"/>
    <w:uiPriority w:val="1"/>
    <w:qFormat/>
    <w:rsid w:val="000665F2"/>
    <w:rPr>
      <w:rFonts w:eastAsia="Times New Roman" w:cs="Times New Roman"/>
    </w:rPr>
  </w:style>
  <w:style w:type="paragraph" w:customStyle="1" w:styleId="NoSpacing1">
    <w:name w:val="No Spacing1"/>
    <w:uiPriority w:val="99"/>
    <w:rsid w:val="009F4115"/>
    <w:pPr>
      <w:suppressAutoHyphens w:val="0"/>
    </w:pPr>
    <w:rPr>
      <w:rFonts w:ascii="Calibri" w:eastAsia="Times New Roman" w:hAnsi="Calibri" w:cs="Times New Roman"/>
      <w:lang w:val="uk-UA"/>
    </w:rPr>
  </w:style>
  <w:style w:type="character" w:styleId="a9">
    <w:name w:val="Strong"/>
    <w:qFormat/>
    <w:rsid w:val="000157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rsid w:val="000665F2"/>
    <w:rPr>
      <w:rFonts w:ascii="Calibri" w:eastAsia="Times New Roman" w:hAnsi="Calibri" w:cs="Times New Roman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0665F2"/>
    <w:rPr>
      <w:rFonts w:eastAsia="Times New Roman" w:cs="Times New Roman"/>
    </w:rPr>
  </w:style>
  <w:style w:type="paragraph" w:customStyle="1" w:styleId="NoSpacing1">
    <w:name w:val="No Spacing1"/>
    <w:uiPriority w:val="99"/>
    <w:rsid w:val="009F4115"/>
    <w:pPr>
      <w:suppressAutoHyphens w:val="0"/>
    </w:pPr>
    <w:rPr>
      <w:rFonts w:ascii="Calibri" w:eastAsia="Times New Roman" w:hAnsi="Calibri" w:cs="Times New Roman"/>
      <w:lang w:val="uk-UA"/>
    </w:rPr>
  </w:style>
  <w:style w:type="character" w:styleId="a9">
    <w:name w:val="Strong"/>
    <w:qFormat/>
    <w:rsid w:val="00015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Vitalik</cp:lastModifiedBy>
  <cp:revision>16</cp:revision>
  <dcterms:created xsi:type="dcterms:W3CDTF">2023-10-10T11:43:00Z</dcterms:created>
  <dcterms:modified xsi:type="dcterms:W3CDTF">2024-03-21T09:57:00Z</dcterms:modified>
  <dc:language>uk-UA</dc:language>
</cp:coreProperties>
</file>