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5A09136A"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1111F4">
        <w:rPr>
          <w:i/>
          <w:sz w:val="20"/>
          <w:szCs w:val="20"/>
        </w:rPr>
        <w:t>13</w:t>
      </w:r>
      <w:r w:rsidR="007E08B8">
        <w:rPr>
          <w:i/>
          <w:sz w:val="20"/>
          <w:szCs w:val="20"/>
        </w:rPr>
        <w:t xml:space="preserve"> квітня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65F711C8"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1111F4">
        <w:rPr>
          <w:i/>
          <w:sz w:val="20"/>
          <w:szCs w:val="20"/>
        </w:rPr>
        <w:t>№ 79</w:t>
      </w:r>
      <w:bookmarkStart w:id="3" w:name="_GoBack"/>
      <w:bookmarkEnd w:id="3"/>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4" w:name="n104"/>
      <w:bookmarkEnd w:id="4"/>
      <w:r w:rsidRPr="00BA56D3">
        <w:rPr>
          <w:i/>
          <w:sz w:val="20"/>
          <w:szCs w:val="20"/>
        </w:rPr>
        <w:t>:  Юридична особа, яка забезпечує потреби держави або територіальної громади.</w:t>
      </w:r>
    </w:p>
    <w:p w14:paraId="2F7D5368" w14:textId="77777777" w:rsidR="001111F4" w:rsidRDefault="001111F4" w:rsidP="001111F4">
      <w:pPr>
        <w:pStyle w:val="rvps2"/>
        <w:shd w:val="clear" w:color="auto" w:fill="FFFFFF"/>
        <w:spacing w:before="0" w:beforeAutospacing="0" w:after="240" w:afterAutospacing="0"/>
        <w:jc w:val="both"/>
        <w:rPr>
          <w:i/>
          <w:sz w:val="20"/>
          <w:szCs w:val="20"/>
        </w:rPr>
      </w:pPr>
      <w:r>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ПАТ Національна акціонерна страхова компанія «Оранта».</w:t>
      </w:r>
    </w:p>
    <w:p w14:paraId="75F58A08" w14:textId="77777777" w:rsidR="001111F4" w:rsidRDefault="001111F4" w:rsidP="001111F4">
      <w:pPr>
        <w:pStyle w:val="rvps2"/>
        <w:shd w:val="clear" w:color="auto" w:fill="FFFFFF"/>
        <w:spacing w:before="0" w:beforeAutospacing="0" w:after="240" w:afterAutospacing="0"/>
        <w:jc w:val="both"/>
        <w:rPr>
          <w:sz w:val="20"/>
          <w:szCs w:val="20"/>
        </w:rPr>
      </w:pPr>
      <w:r>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00034186.</w:t>
      </w:r>
    </w:p>
    <w:p w14:paraId="67BD3929" w14:textId="77777777" w:rsidR="001111F4" w:rsidRDefault="001111F4" w:rsidP="001111F4">
      <w:pPr>
        <w:pStyle w:val="rvps2"/>
        <w:shd w:val="clear" w:color="auto" w:fill="FFFFFF"/>
        <w:spacing w:before="0" w:beforeAutospacing="0" w:after="240" w:afterAutospacing="0"/>
        <w:jc w:val="both"/>
        <w:rPr>
          <w:sz w:val="20"/>
          <w:szCs w:val="20"/>
        </w:rPr>
      </w:pPr>
      <w:r>
        <w:rPr>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 07300</w:t>
      </w:r>
      <w:r>
        <w:rPr>
          <w:i/>
          <w:sz w:val="20"/>
          <w:szCs w:val="20"/>
        </w:rPr>
        <w:t>, м. Вишгород, пл. Шевченка, 1,, кб. 129.</w:t>
      </w:r>
    </w:p>
    <w:p w14:paraId="6146B53B" w14:textId="77777777" w:rsidR="001111F4" w:rsidRDefault="001111F4" w:rsidP="001111F4">
      <w:pPr>
        <w:pStyle w:val="rvps2"/>
        <w:shd w:val="clear" w:color="auto" w:fill="FFFFFF"/>
        <w:spacing w:before="0" w:beforeAutospacing="0" w:after="240" w:afterAutospacing="0"/>
        <w:ind w:firstLine="450"/>
        <w:jc w:val="both"/>
        <w:rPr>
          <w:i/>
          <w:sz w:val="20"/>
          <w:szCs w:val="20"/>
        </w:rPr>
      </w:pPr>
      <w:r>
        <w:rPr>
          <w:sz w:val="20"/>
          <w:szCs w:val="20"/>
        </w:rPr>
        <w:t>5.1. Номер телефону постачальника товарів, виконавця робіт чи надавача послуг: 0449654545.</w:t>
      </w:r>
    </w:p>
    <w:p w14:paraId="36D3101A" w14:textId="1E35F107" w:rsidR="00D21D86" w:rsidRPr="00BE70FF" w:rsidRDefault="001111F4" w:rsidP="001111F4">
      <w:pPr>
        <w:pStyle w:val="rvps2"/>
        <w:shd w:val="clear" w:color="auto" w:fill="FFFFFF"/>
        <w:spacing w:after="150"/>
        <w:jc w:val="both"/>
        <w:rPr>
          <w:bCs/>
          <w:i/>
          <w:sz w:val="20"/>
          <w:szCs w:val="20"/>
        </w:rPr>
      </w:pPr>
      <w:r>
        <w:rPr>
          <w:sz w:val="20"/>
          <w:szCs w:val="20"/>
        </w:rPr>
        <w:t>6. Назва предмета закупівлі</w:t>
      </w:r>
      <w:r>
        <w:rPr>
          <w:sz w:val="16"/>
          <w:szCs w:val="20"/>
        </w:rPr>
        <w:t xml:space="preserve">: </w:t>
      </w:r>
      <w:r>
        <w:rPr>
          <w:color w:val="000000"/>
          <w:sz w:val="20"/>
        </w:rPr>
        <w:t>страхові послуги</w:t>
      </w:r>
      <w:r>
        <w:rPr>
          <w:color w:val="000000"/>
          <w:sz w:val="20"/>
        </w:rPr>
        <w:t xml:space="preserve">  код за ДК 021</w:t>
      </w:r>
      <w:r>
        <w:rPr>
          <w:color w:val="000000"/>
        </w:rPr>
        <w:t>:</w:t>
      </w:r>
      <w:r>
        <w:rPr>
          <w:color w:val="000000"/>
          <w:shd w:val="clear" w:color="auto" w:fill="F3F3F3"/>
        </w:rPr>
        <w:t xml:space="preserve"> </w:t>
      </w:r>
      <w:r>
        <w:rPr>
          <w:color w:val="000000"/>
          <w:sz w:val="20"/>
          <w:shd w:val="clear" w:color="auto" w:fill="F3F3F3"/>
        </w:rPr>
        <w:t>66510000-8 страхові послуг</w:t>
      </w:r>
    </w:p>
    <w:p w14:paraId="5A1D7954" w14:textId="6A585D6C"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5" w:name="_Hlk36476050"/>
      <w:r w:rsidR="007E08B8">
        <w:rPr>
          <w:sz w:val="20"/>
          <w:szCs w:val="20"/>
        </w:rPr>
        <w:t>:</w:t>
      </w:r>
      <w:r w:rsidR="008404AA" w:rsidRPr="008404AA">
        <w:rPr>
          <w:sz w:val="20"/>
        </w:rPr>
        <w:t xml:space="preserve"> </w:t>
      </w:r>
      <w:r w:rsidR="001111F4">
        <w:rPr>
          <w:sz w:val="20"/>
        </w:rPr>
        <w:t>страхові послуги</w:t>
      </w:r>
      <w:r w:rsidR="00CD390F" w:rsidRPr="007E08B8">
        <w:rPr>
          <w:sz w:val="20"/>
        </w:rPr>
        <w:t xml:space="preserve"> </w:t>
      </w:r>
      <w:r w:rsidR="00180DBF">
        <w:rPr>
          <w:bCs/>
          <w:i/>
          <w:sz w:val="20"/>
          <w:szCs w:val="20"/>
        </w:rPr>
        <w:t xml:space="preserve">у кількості/ </w:t>
      </w:r>
      <w:r w:rsidR="001111F4">
        <w:rPr>
          <w:bCs/>
          <w:i/>
          <w:sz w:val="20"/>
          <w:szCs w:val="20"/>
        </w:rPr>
        <w:t>обсязі – 1 послуга</w:t>
      </w:r>
      <w:r>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5"/>
      <w:r w:rsidRPr="00BA56D3">
        <w:rPr>
          <w:sz w:val="20"/>
          <w:szCs w:val="20"/>
        </w:rPr>
        <w:t xml:space="preserve"> поставки товарів, вико</w:t>
      </w:r>
      <w:bookmarkStart w:id="6"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вул. Кургузова, 1.</w:t>
      </w:r>
      <w:r w:rsidRPr="00B06877">
        <w:rPr>
          <w:color w:val="000000"/>
          <w:sz w:val="20"/>
          <w:szCs w:val="20"/>
        </w:rPr>
        <w:t xml:space="preserve"> </w:t>
      </w:r>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6"/>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76CD6AD0"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1111F4">
        <w:rPr>
          <w:b/>
          <w:i/>
          <w:color w:val="000000"/>
          <w:sz w:val="20"/>
          <w:szCs w:val="20"/>
        </w:rPr>
        <w:t>1701</w:t>
      </w:r>
      <w:r w:rsidR="00BE70FF">
        <w:rPr>
          <w:b/>
          <w:i/>
          <w:color w:val="000000"/>
          <w:sz w:val="20"/>
          <w:szCs w:val="20"/>
        </w:rPr>
        <w:t>, 00</w:t>
      </w:r>
      <w:r>
        <w:rPr>
          <w:b/>
          <w:i/>
          <w:color w:val="000000"/>
          <w:sz w:val="20"/>
          <w:szCs w:val="20"/>
        </w:rPr>
        <w:t xml:space="preserve"> коп. (</w:t>
      </w:r>
      <w:r w:rsidR="001111F4">
        <w:rPr>
          <w:b/>
          <w:i/>
          <w:color w:val="000000"/>
          <w:sz w:val="20"/>
          <w:szCs w:val="20"/>
        </w:rPr>
        <w:t>одна тисяча сімсот одна</w:t>
      </w:r>
      <w:r w:rsidR="00BE70FF">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А. Р. Туманова</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111F4"/>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7E08B8"/>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D390F"/>
    <w:rsid w:val="00CF24A2"/>
    <w:rsid w:val="00D022ED"/>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852">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37</cp:revision>
  <cp:lastPrinted>2020-12-02T10:22:00Z</cp:lastPrinted>
  <dcterms:created xsi:type="dcterms:W3CDTF">2020-12-02T09:14:00Z</dcterms:created>
  <dcterms:modified xsi:type="dcterms:W3CDTF">2023-04-13T12:45:00Z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