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6"/>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rsidR="008744C5" w:rsidRPr="001F60B6" w:rsidRDefault="008744C5" w:rsidP="00F30C0B">
            <w:pPr>
              <w:pStyle w:val="aa"/>
              <w:spacing w:before="0" w:beforeAutospacing="0" w:after="0" w:afterAutospacing="0"/>
              <w:ind w:left="4081" w:right="-11"/>
              <w:rPr>
                <w:lang w:val="uk-UA"/>
              </w:rPr>
            </w:pPr>
            <w:r w:rsidRPr="004A2715">
              <w:rPr>
                <w:lang w:val="uk-UA"/>
              </w:rPr>
              <w:t xml:space="preserve">послуг від </w:t>
            </w:r>
            <w:r w:rsidR="00C91911">
              <w:rPr>
                <w:lang w:val="uk-UA"/>
              </w:rPr>
              <w:t>16</w:t>
            </w:r>
            <w:r w:rsidR="00467857" w:rsidRPr="004A2715">
              <w:rPr>
                <w:lang w:val="uk-UA"/>
              </w:rPr>
              <w:t>.</w:t>
            </w:r>
            <w:r w:rsidR="00C91911">
              <w:rPr>
                <w:lang w:val="uk-UA"/>
              </w:rPr>
              <w:t>11</w:t>
            </w:r>
            <w:r w:rsidR="00467857" w:rsidRPr="004A2715">
              <w:rPr>
                <w:lang w:val="uk-UA"/>
              </w:rPr>
              <w:t>.</w:t>
            </w:r>
            <w:r w:rsidR="009B6F5C" w:rsidRPr="004A2715">
              <w:rPr>
                <w:lang w:val="uk-UA"/>
              </w:rPr>
              <w:t>202</w:t>
            </w:r>
            <w:r w:rsidR="002A333A" w:rsidRPr="004A2715">
              <w:rPr>
                <w:lang w:val="uk-UA"/>
              </w:rPr>
              <w:t>3</w:t>
            </w:r>
            <w:r w:rsidR="00E43753" w:rsidRPr="004A2715">
              <w:rPr>
                <w:lang w:val="uk-UA"/>
              </w:rPr>
              <w:t xml:space="preserve"> </w:t>
            </w:r>
            <w:r w:rsidRPr="004A2715">
              <w:rPr>
                <w:lang w:val="uk-UA"/>
              </w:rPr>
              <w:t>року №</w:t>
            </w:r>
            <w:r w:rsidR="004A2715" w:rsidRPr="00C91911">
              <w:t xml:space="preserve"> </w:t>
            </w:r>
            <w:r w:rsidR="001F60B6">
              <w:rPr>
                <w:lang w:val="uk-UA"/>
              </w:rPr>
              <w:t>82</w:t>
            </w:r>
            <w:bookmarkStart w:id="0" w:name="_GoBack"/>
            <w:bookmarkEnd w:id="0"/>
          </w:p>
          <w:p w:rsidR="008744C5" w:rsidRPr="00C96705" w:rsidRDefault="008744C5" w:rsidP="00F30C0B">
            <w:pPr>
              <w:spacing w:after="0" w:line="240" w:lineRule="auto"/>
              <w:ind w:left="4081"/>
              <w:rPr>
                <w:rFonts w:ascii="Times New Roman" w:hAnsi="Times New Roman" w:cs="Times New Roman"/>
                <w:sz w:val="24"/>
                <w:szCs w:val="24"/>
              </w:rPr>
            </w:pPr>
          </w:p>
          <w:p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Н.В.Хуторянська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FF6E27" w:rsidRPr="00E252B7" w:rsidRDefault="00FF6E27" w:rsidP="00FF6E27">
      <w:pPr>
        <w:keepNext/>
        <w:adjustRightInd w:val="0"/>
        <w:spacing w:after="0"/>
        <w:jc w:val="center"/>
        <w:rPr>
          <w:rFonts w:ascii="Times New Roman" w:hAnsi="Times New Roman"/>
          <w:b/>
          <w:sz w:val="24"/>
          <w:szCs w:val="24"/>
        </w:rPr>
      </w:pPr>
      <w:r w:rsidRPr="00D179D1">
        <w:rPr>
          <w:rFonts w:ascii="Times New Roman" w:hAnsi="Times New Roman"/>
          <w:b/>
          <w:sz w:val="24"/>
          <w:szCs w:val="24"/>
          <w:lang w:val="uk-UA"/>
        </w:rPr>
        <w:t>ДК 021:2015 - 09310000-5  Електрична енергія</w:t>
      </w:r>
      <w:r w:rsidR="00E252B7" w:rsidRPr="00E252B7">
        <w:rPr>
          <w:rFonts w:ascii="Times New Roman" w:hAnsi="Times New Roman"/>
          <w:b/>
          <w:sz w:val="24"/>
          <w:szCs w:val="24"/>
        </w:rPr>
        <w:t xml:space="preserve"> </w:t>
      </w:r>
      <w:r w:rsidR="00E252B7" w:rsidRPr="00D179D1">
        <w:rPr>
          <w:rFonts w:ascii="Times New Roman" w:hAnsi="Times New Roman"/>
          <w:sz w:val="24"/>
          <w:szCs w:val="24"/>
          <w:lang w:val="uk-UA"/>
        </w:rPr>
        <w:t>(електрична енергія)</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869D7" w:rsidRDefault="00E252B7" w:rsidP="00E252B7">
            <w:pPr>
              <w:keepNext/>
              <w:adjustRightInd w:val="0"/>
              <w:spacing w:after="0"/>
            </w:pPr>
            <w:r w:rsidRPr="00D179D1">
              <w:rPr>
                <w:rFonts w:ascii="Times New Roman" w:hAnsi="Times New Roman"/>
                <w:sz w:val="24"/>
                <w:szCs w:val="24"/>
                <w:lang w:val="uk-UA"/>
              </w:rPr>
              <w:t>ДК 021:2015 - 09310000-5  Електрична енергія</w:t>
            </w:r>
            <w:r w:rsidRPr="00E252B7">
              <w:rPr>
                <w:rFonts w:ascii="Times New Roman" w:hAnsi="Times New Roman"/>
                <w:sz w:val="24"/>
                <w:szCs w:val="24"/>
              </w:rPr>
              <w:t xml:space="preserve"> </w:t>
            </w:r>
            <w:r w:rsidRPr="00D179D1">
              <w:rPr>
                <w:rFonts w:ascii="Times New Roman" w:hAnsi="Times New Roman"/>
                <w:sz w:val="24"/>
                <w:szCs w:val="24"/>
                <w:lang w:val="uk-UA"/>
              </w:rPr>
              <w:t>(електрична енергія)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Місце поставки товару наведено в Додатку 3 цієї тендерної документації</w:t>
            </w:r>
            <w:r>
              <w:rPr>
                <w:rFonts w:ascii="Times New Roman" w:hAnsi="Times New Roman" w:cs="Times New Roman"/>
                <w:sz w:val="24"/>
                <w:szCs w:val="24"/>
                <w:lang w:val="uk-UA"/>
              </w:rPr>
              <w:t>.</w:t>
            </w:r>
          </w:p>
          <w:p w:rsidR="00E7562C" w:rsidRDefault="00E252B7" w:rsidP="00E756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xml:space="preserve">, 19 </w:t>
            </w:r>
          </w:p>
          <w:p w:rsidR="00E7562C" w:rsidRPr="006D2042" w:rsidRDefault="00E7562C" w:rsidP="00E7562C">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м. Київ, просп. Голосіївський, 105- В;</w:t>
            </w:r>
          </w:p>
          <w:p w:rsidR="00E7562C" w:rsidRPr="006D2042" w:rsidRDefault="00E7562C" w:rsidP="00E7562C">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lastRenderedPageBreak/>
              <w:t>- м. Кропивницький, вул. Вокзальна, 72;</w:t>
            </w:r>
          </w:p>
          <w:p w:rsidR="00E7562C" w:rsidRPr="006D2042" w:rsidRDefault="00E7562C" w:rsidP="00E7562C">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t>- м. Миколаїв, вул. Потьомкінська, 91;</w:t>
            </w:r>
          </w:p>
          <w:p w:rsidR="00E7562C" w:rsidRPr="006D2042" w:rsidRDefault="00E7562C" w:rsidP="00E7562C">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t>-м. Чернівці, вул. Шептицького, 23.</w:t>
            </w:r>
          </w:p>
          <w:p w:rsidR="00E7562C" w:rsidRDefault="00E7562C" w:rsidP="00E7562C">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 </w:t>
            </w:r>
          </w:p>
          <w:p w:rsidR="00D022A9" w:rsidRPr="00052FAE" w:rsidRDefault="00E7562C" w:rsidP="00E7562C">
            <w:pPr>
              <w:spacing w:after="0" w:line="240" w:lineRule="auto"/>
              <w:jc w:val="both"/>
              <w:rPr>
                <w:rFonts w:ascii="Times New Roman" w:hAnsi="Times New Roman" w:cs="Times New Roman"/>
                <w:color w:val="000000"/>
                <w:sz w:val="24"/>
                <w:szCs w:val="24"/>
                <w:shd w:val="clear" w:color="auto" w:fill="FFFFFF"/>
                <w:lang w:val="uk-UA"/>
              </w:rPr>
            </w:pPr>
            <w:r w:rsidRPr="00D179D1">
              <w:rPr>
                <w:rFonts w:ascii="Times New Roman" w:hAnsi="Times New Roman" w:cs="Times New Roman"/>
                <w:sz w:val="24"/>
                <w:szCs w:val="24"/>
                <w:lang w:val="uk-UA"/>
              </w:rPr>
              <w:t xml:space="preserve">обсяг </w:t>
            </w:r>
            <w:r w:rsidRPr="002F7933">
              <w:rPr>
                <w:rFonts w:ascii="Times New Roman" w:hAnsi="Times New Roman" w:cs="Times New Roman"/>
                <w:sz w:val="24"/>
                <w:szCs w:val="24"/>
                <w:lang w:val="uk-UA"/>
              </w:rPr>
              <w:t xml:space="preserve">поставки товару – </w:t>
            </w:r>
            <w:r w:rsidRPr="002F7933">
              <w:rPr>
                <w:rFonts w:ascii="Times New Roman" w:hAnsi="Times New Roman" w:cs="Times New Roman"/>
                <w:b/>
                <w:sz w:val="24"/>
                <w:szCs w:val="24"/>
                <w:lang w:val="uk-UA"/>
              </w:rPr>
              <w:t>640 100</w:t>
            </w:r>
            <w:r w:rsidRPr="002F7933">
              <w:rPr>
                <w:rFonts w:ascii="Times New Roman" w:hAnsi="Times New Roman" w:cs="Times New Roman"/>
                <w:b/>
                <w:sz w:val="24"/>
                <w:szCs w:val="24"/>
                <w:shd w:val="clear" w:color="auto" w:fill="FFFFFF"/>
                <w:lang w:val="uk-UA"/>
              </w:rPr>
              <w:t xml:space="preserve"> кВт*год</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w:t>
            </w:r>
            <w:r w:rsidR="009B67E5">
              <w:rPr>
                <w:rFonts w:ascii="Times New Roman" w:hAnsi="Times New Roman" w:cs="Times New Roman"/>
                <w:sz w:val="24"/>
                <w:szCs w:val="24"/>
                <w:lang w:val="uk-UA"/>
              </w:rPr>
              <w:t>01</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r w:rsidRPr="005B1F45">
              <w:rPr>
                <w:rFonts w:ascii="Times New Roman" w:hAnsi="Times New Roman" w:cs="Times New Roman"/>
                <w:sz w:val="24"/>
                <w:szCs w:val="24"/>
                <w:lang w:val="uk-UA"/>
              </w:rPr>
              <w:t>-</w:t>
            </w:r>
            <w:r w:rsidR="00E252B7">
              <w:rPr>
                <w:rFonts w:ascii="Times New Roman" w:hAnsi="Times New Roman" w:cs="Times New Roman"/>
                <w:sz w:val="24"/>
                <w:szCs w:val="24"/>
                <w:lang w:val="en-US"/>
              </w:rPr>
              <w:t>3</w:t>
            </w:r>
            <w:r w:rsidR="006328C9">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sidR="006328C9">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EE2F9F">
              <w:rPr>
                <w:rFonts w:ascii="Times New Roman" w:eastAsia="Calibri" w:hAnsi="Times New Roman" w:cs="Times New Roman"/>
                <w:sz w:val="24"/>
                <w:szCs w:val="24"/>
                <w:shd w:val="solid" w:color="FFFFFF" w:fill="FFFFFF"/>
              </w:rPr>
              <w:lastRenderedPageBreak/>
              <w:t>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w:t>
            </w:r>
            <w:r w:rsidRPr="005A6F30">
              <w:rPr>
                <w:rFonts w:ascii="Times New Roman" w:eastAsia="Times New Roman" w:hAnsi="Times New Roman" w:cs="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7E4B2E">
              <w:rPr>
                <w:rFonts w:ascii="Times New Roman" w:hAnsi="Times New Roman" w:cs="Times New Roman"/>
                <w:sz w:val="24"/>
                <w:szCs w:val="24"/>
              </w:rPr>
              <w:lastRenderedPageBreak/>
              <w:t>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закупівля </w:t>
            </w:r>
            <w:r>
              <w:rPr>
                <w:rFonts w:ascii="Times New Roman" w:hAnsi="Times New Roman" w:cs="Times New Roman"/>
                <w:color w:val="000000"/>
                <w:sz w:val="24"/>
                <w:szCs w:val="24"/>
                <w:lang w:val="uk-UA"/>
              </w:rPr>
              <w:t>товару</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rsidR="00F73101" w:rsidRPr="000C169D" w:rsidRDefault="0024499A"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24</w:t>
            </w:r>
            <w:r w:rsidR="00A01128" w:rsidRPr="00D7280B">
              <w:rPr>
                <w:rFonts w:ascii="Times New Roman" w:hAnsi="Times New Roman" w:cs="Times New Roman"/>
                <w:b/>
                <w:sz w:val="24"/>
                <w:szCs w:val="24"/>
                <w:lang w:val="uk-UA"/>
              </w:rPr>
              <w:t>.</w:t>
            </w:r>
            <w:r>
              <w:rPr>
                <w:rFonts w:ascii="Times New Roman" w:hAnsi="Times New Roman" w:cs="Times New Roman"/>
                <w:b/>
                <w:sz w:val="24"/>
                <w:szCs w:val="24"/>
                <w:lang w:val="uk-UA"/>
              </w:rPr>
              <w:t>11</w:t>
            </w:r>
            <w:r w:rsidR="007808E9" w:rsidRPr="00D7280B">
              <w:rPr>
                <w:rFonts w:ascii="Times New Roman" w:hAnsi="Times New Roman" w:cs="Times New Roman"/>
                <w:b/>
                <w:sz w:val="24"/>
                <w:szCs w:val="24"/>
                <w:lang w:val="uk-UA"/>
              </w:rPr>
              <w:t>.</w:t>
            </w:r>
            <w:r w:rsidR="00F73101" w:rsidRPr="00D7280B">
              <w:rPr>
                <w:rFonts w:ascii="Times New Roman" w:hAnsi="Times New Roman" w:cs="Times New Roman"/>
                <w:b/>
                <w:sz w:val="24"/>
                <w:szCs w:val="24"/>
                <w:lang w:val="uk-UA"/>
              </w:rPr>
              <w:t>20</w:t>
            </w:r>
            <w:r w:rsidR="00CF165F" w:rsidRPr="00D7280B">
              <w:rPr>
                <w:rFonts w:ascii="Times New Roman" w:hAnsi="Times New Roman" w:cs="Times New Roman"/>
                <w:b/>
                <w:sz w:val="24"/>
                <w:szCs w:val="24"/>
                <w:lang w:val="uk-UA"/>
              </w:rPr>
              <w:t>2</w:t>
            </w:r>
            <w:r w:rsidR="00222018" w:rsidRPr="00D7280B">
              <w:rPr>
                <w:rFonts w:ascii="Times New Roman" w:hAnsi="Times New Roman" w:cs="Times New Roman"/>
                <w:b/>
                <w:sz w:val="24"/>
                <w:szCs w:val="24"/>
                <w:lang w:val="uk-UA"/>
              </w:rPr>
              <w:t>3</w:t>
            </w:r>
            <w:r w:rsidR="00BC230F" w:rsidRPr="00D7280B">
              <w:rPr>
                <w:rFonts w:ascii="Times New Roman" w:hAnsi="Times New Roman" w:cs="Times New Roman"/>
                <w:b/>
                <w:sz w:val="24"/>
                <w:szCs w:val="24"/>
                <w:lang w:val="uk-UA"/>
              </w:rPr>
              <w:t xml:space="preserve"> </w:t>
            </w:r>
            <w:r w:rsidR="00A26D30" w:rsidRPr="00D7280B">
              <w:rPr>
                <w:rFonts w:ascii="Times New Roman" w:hAnsi="Times New Roman" w:cs="Times New Roman"/>
                <w:b/>
                <w:sz w:val="24"/>
                <w:szCs w:val="24"/>
                <w:lang w:val="uk-UA"/>
              </w:rPr>
              <w:t>1</w:t>
            </w:r>
            <w:r w:rsidR="00C6643E" w:rsidRPr="00D7280B">
              <w:rPr>
                <w:rFonts w:ascii="Times New Roman" w:hAnsi="Times New Roman" w:cs="Times New Roman"/>
                <w:b/>
                <w:sz w:val="24"/>
                <w:szCs w:val="24"/>
                <w:lang w:val="uk-UA"/>
              </w:rPr>
              <w:t>0</w:t>
            </w:r>
            <w:r w:rsidR="00BC230F" w:rsidRPr="00D7280B">
              <w:rPr>
                <w:rFonts w:ascii="Times New Roman" w:hAnsi="Times New Roman" w:cs="Times New Roman"/>
                <w:b/>
                <w:sz w:val="24"/>
                <w:szCs w:val="24"/>
                <w:lang w:val="uk-UA"/>
              </w:rPr>
              <w:t>:00</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w:t>
            </w:r>
            <w:r w:rsidRPr="00EE2F9F">
              <w:rPr>
                <w:rFonts w:eastAsia="Calibri"/>
              </w:rPr>
              <w:lastRenderedPageBreak/>
              <w:t>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0060687F" w:rsidRPr="00B55FF2">
              <w:rPr>
                <w:rFonts w:ascii="Times New Roman" w:hAnsi="Times New Roman" w:cs="Times New Roman"/>
                <w:sz w:val="24"/>
                <w:szCs w:val="24"/>
                <w:shd w:val="clear" w:color="auto" w:fill="FFFFFF"/>
              </w:rPr>
              <w:t>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60687F"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1" w:anchor="n581" w:history="1">
              <w:r w:rsidRPr="00105CC7">
                <w:rPr>
                  <w:lang w:val="uk-UA"/>
                </w:rPr>
                <w:t>абзацом дев’ятим</w:t>
              </w:r>
            </w:hyperlink>
            <w:r w:rsidRPr="00105CC7">
              <w:rPr>
                <w:lang w:val="uk-UA"/>
              </w:rPr>
              <w:t xml:space="preserve"> пункту 37 Особливостей.</w:t>
            </w:r>
          </w:p>
          <w:p w:rsidR="00022F1B" w:rsidRPr="00B55FF2" w:rsidRDefault="00022F1B" w:rsidP="00022F1B">
            <w:pPr>
              <w:pStyle w:val="rvps2"/>
              <w:shd w:val="clear" w:color="auto" w:fill="FFFFFF"/>
              <w:spacing w:before="0" w:beforeAutospacing="0" w:after="0" w:afterAutospacing="0"/>
              <w:jc w:val="both"/>
            </w:pPr>
            <w:bookmarkStart w:id="6" w:name="n320"/>
            <w:bookmarkEnd w:id="6"/>
            <w:r w:rsidRPr="00B55FF2">
              <w:t>Обґрунтування аномально низької тендерної пропозиції може містити інформацію про:</w:t>
            </w:r>
          </w:p>
          <w:p w:rsidR="00022F1B" w:rsidRPr="00B55FF2" w:rsidRDefault="00022F1B" w:rsidP="00022F1B">
            <w:pPr>
              <w:pStyle w:val="rvps2"/>
              <w:shd w:val="clear" w:color="auto" w:fill="FFFFFF"/>
              <w:spacing w:before="0" w:beforeAutospacing="0" w:after="0" w:afterAutospacing="0"/>
              <w:jc w:val="both"/>
            </w:pPr>
            <w:bookmarkStart w:id="7" w:name="n321"/>
            <w:bookmarkEnd w:id="7"/>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B55FF2" w:rsidRDefault="00022F1B" w:rsidP="00022F1B">
            <w:pPr>
              <w:pStyle w:val="rvps2"/>
              <w:shd w:val="clear" w:color="auto" w:fill="FFFFFF"/>
              <w:spacing w:before="0" w:beforeAutospacing="0" w:after="0" w:afterAutospacing="0"/>
              <w:jc w:val="both"/>
            </w:pPr>
            <w:bookmarkStart w:id="8" w:name="n322"/>
            <w:bookmarkEnd w:id="8"/>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022F1B">
              <w:rPr>
                <w:rFonts w:ascii="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lastRenderedPageBreak/>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w:t>
            </w:r>
            <w:r w:rsidRPr="00EE2F9F">
              <w:rPr>
                <w:rFonts w:ascii="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lastRenderedPageBreak/>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lastRenderedPageBreak/>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 xml:space="preserve">Замовник приймає рішення про відмову учаснику процедури закупівлі в участі у відкритих торгах та </w:t>
            </w:r>
            <w:r w:rsidRPr="004864D2">
              <w:lastRenderedPageBreak/>
              <w:t>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4864D2">
              <w:lastRenderedPageBreak/>
              <w:t>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4864D2">
                <w:rPr>
                  <w:rStyle w:val="hard-blue-color"/>
                </w:rPr>
                <w:t>Законом України "Про санкції"</w:t>
              </w:r>
            </w:hyperlink>
            <w:hyperlink r:id="rId39" w:tgtFrame="_blank" w:history="1">
              <w:r w:rsidRPr="004864D2">
                <w:rPr>
                  <w:rStyle w:val="ac"/>
                  <w:color w:val="auto"/>
                </w:rPr>
                <w:t>;</w:t>
              </w:r>
            </w:hyperlink>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3A5241" w:rsidRDefault="003A5241" w:rsidP="00112602">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lastRenderedPageBreak/>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40"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1"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2"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5"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E94DD2" w:rsidRDefault="00E94DD2" w:rsidP="00A86C8F">
      <w:pPr>
        <w:pStyle w:val="aa"/>
        <w:spacing w:before="0" w:beforeAutospacing="0" w:after="0" w:afterAutospacing="0"/>
        <w:ind w:left="6095"/>
        <w:jc w:val="right"/>
        <w:rPr>
          <w:b/>
          <w:bCs/>
          <w:color w:val="000000"/>
        </w:rPr>
      </w:pPr>
    </w:p>
    <w:p w:rsidR="00E94DD2" w:rsidRDefault="00E94DD2"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216ADB" w:rsidRDefault="00A86C8F" w:rsidP="00A86C8F">
      <w:pPr>
        <w:spacing w:after="0"/>
        <w:jc w:val="both"/>
        <w:rPr>
          <w:b/>
          <w:bCs/>
          <w:color w:val="000000"/>
          <w:sz w:val="20"/>
          <w:szCs w:val="20"/>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p>
    <w:p w:rsidR="00843FE4" w:rsidRDefault="00843FE4" w:rsidP="009C58D9">
      <w:pPr>
        <w:pStyle w:val="aa"/>
        <w:spacing w:before="0" w:beforeAutospacing="0" w:after="0" w:afterAutospacing="0"/>
        <w:jc w:val="center"/>
        <w:rPr>
          <w:b/>
          <w:bCs/>
          <w:color w:val="000000"/>
          <w:sz w:val="22"/>
          <w:szCs w:val="22"/>
        </w:rPr>
      </w:pPr>
    </w:p>
    <w:p w:rsidR="009C58D9" w:rsidRDefault="009C58D9" w:rsidP="009C58D9">
      <w:pPr>
        <w:pStyle w:val="aa"/>
        <w:spacing w:before="0" w:beforeAutospacing="0" w:after="0" w:afterAutospacing="0"/>
        <w:jc w:val="center"/>
        <w:rPr>
          <w:b/>
          <w:sz w:val="22"/>
          <w:szCs w:val="22"/>
        </w:rPr>
      </w:pPr>
      <w:r w:rsidRPr="001342C6">
        <w:rPr>
          <w:b/>
          <w:bCs/>
          <w:color w:val="000000"/>
          <w:sz w:val="22"/>
          <w:szCs w:val="22"/>
        </w:rPr>
        <w:t>ТЕНДЕРНА ПРОПОЗИЦІЯ</w:t>
      </w:r>
    </w:p>
    <w:p w:rsidR="009C58D9" w:rsidRPr="00B7662D" w:rsidRDefault="009C58D9" w:rsidP="009C58D9">
      <w:pPr>
        <w:pStyle w:val="aa"/>
        <w:jc w:val="both"/>
        <w:rPr>
          <w:b/>
          <w:bCs/>
          <w:lang w:val="uk-UA"/>
        </w:rPr>
      </w:pPr>
      <w:r w:rsidRPr="00B7662D">
        <w:rPr>
          <w:b/>
          <w:color w:val="000000"/>
        </w:rPr>
        <w:t>Ми, ______________ (</w:t>
      </w:r>
      <w:r w:rsidRPr="00B7662D">
        <w:rPr>
          <w:b/>
          <w:i/>
          <w:iCs/>
          <w:color w:val="000000"/>
        </w:rPr>
        <w:t>назва учасника</w:t>
      </w:r>
      <w:r w:rsidRPr="00B7662D">
        <w:rPr>
          <w:b/>
          <w:color w:val="000000"/>
        </w:rPr>
        <w:t xml:space="preserve">) надаємо свою </w:t>
      </w:r>
      <w:r w:rsidRPr="00B7662D">
        <w:rPr>
          <w:b/>
          <w:color w:val="000000"/>
          <w:lang w:val="uk-UA"/>
        </w:rPr>
        <w:t xml:space="preserve">тендерну </w:t>
      </w:r>
      <w:r w:rsidRPr="00B7662D">
        <w:rPr>
          <w:b/>
          <w:color w:val="000000"/>
        </w:rPr>
        <w:t xml:space="preserve">пропозицію </w:t>
      </w:r>
      <w:r w:rsidRPr="00B7662D">
        <w:rPr>
          <w:b/>
          <w:color w:val="000000"/>
          <w:lang w:val="uk-UA"/>
        </w:rPr>
        <w:t xml:space="preserve">для </w:t>
      </w:r>
      <w:r w:rsidRPr="00B7662D">
        <w:rPr>
          <w:b/>
          <w:color w:val="000000"/>
        </w:rPr>
        <w:t>участі у</w:t>
      </w:r>
      <w:r w:rsidRPr="00B7662D">
        <w:rPr>
          <w:b/>
          <w:color w:val="000000"/>
          <w:lang w:val="uk-UA"/>
        </w:rPr>
        <w:t xml:space="preserve"> відкритих торгах на закупівлю </w:t>
      </w:r>
      <w:r w:rsidRPr="00B7662D">
        <w:rPr>
          <w:b/>
          <w:lang w:val="uk-UA" w:eastAsia="uk-UA"/>
        </w:rPr>
        <w:t xml:space="preserve">ДК 021:2015 - 09310000-5 Електрична енергія (електрична енергія) </w:t>
      </w:r>
      <w:r w:rsidRPr="00B7662D">
        <w:rPr>
          <w:b/>
          <w:color w:val="000000"/>
          <w:shd w:val="clear" w:color="auto" w:fill="FFFFFF"/>
          <w:lang w:val="uk-UA"/>
        </w:rPr>
        <w:t>відповідно до вимог тендерної документації.</w:t>
      </w:r>
    </w:p>
    <w:p w:rsidR="009C58D9" w:rsidRDefault="009C58D9" w:rsidP="009C58D9">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rsidR="009C58D9" w:rsidRDefault="009C58D9" w:rsidP="009C58D9">
      <w:pPr>
        <w:tabs>
          <w:tab w:val="left" w:pos="0"/>
          <w:tab w:val="center" w:pos="4153"/>
          <w:tab w:val="right" w:pos="8306"/>
        </w:tabs>
        <w:adjustRightInd w:val="0"/>
        <w:spacing w:after="0"/>
        <w:rPr>
          <w:rFonts w:ascii="Times New Roman" w:hAnsi="Times New Roman" w:cs="Times New Roman"/>
          <w:b/>
          <w:sz w:val="24"/>
          <w:szCs w:val="24"/>
          <w:lang w:val="uk-UA"/>
        </w:rPr>
      </w:pPr>
      <w:r w:rsidRPr="00C1795D">
        <w:rPr>
          <w:rFonts w:ascii="Times New Roman" w:hAnsi="Times New Roman" w:cs="Times New Roman"/>
          <w:b/>
          <w:sz w:val="24"/>
          <w:szCs w:val="24"/>
          <w:lang w:val="uk-UA"/>
        </w:rPr>
        <w:t>Загальна вартість тендерної пропозиції</w:t>
      </w:r>
      <w:r w:rsidRPr="00E04961">
        <w:rPr>
          <w:rFonts w:ascii="Times New Roman" w:hAnsi="Times New Roman" w:cs="Times New Roman"/>
          <w:sz w:val="24"/>
          <w:szCs w:val="24"/>
          <w:u w:val="single"/>
          <w:lang w:val="uk-UA"/>
        </w:rPr>
        <w:t>_________________       ______</w:t>
      </w:r>
      <w:r w:rsidRPr="00C1795D">
        <w:rPr>
          <w:rFonts w:ascii="Times New Roman" w:hAnsi="Times New Roman" w:cs="Times New Roman"/>
          <w:b/>
          <w:sz w:val="24"/>
          <w:szCs w:val="24"/>
          <w:u w:val="single"/>
          <w:lang w:val="uk-UA"/>
        </w:rPr>
        <w:t xml:space="preserve"> </w:t>
      </w:r>
      <w:r w:rsidRPr="00C1795D">
        <w:rPr>
          <w:rFonts w:ascii="Times New Roman" w:hAnsi="Times New Roman" w:cs="Times New Roman"/>
          <w:b/>
          <w:sz w:val="24"/>
          <w:szCs w:val="24"/>
          <w:lang w:val="uk-UA"/>
        </w:rPr>
        <w:t>грн</w:t>
      </w:r>
      <w:r>
        <w:rPr>
          <w:rFonts w:ascii="Times New Roman" w:hAnsi="Times New Roman" w:cs="Times New Roman"/>
          <w:b/>
          <w:sz w:val="24"/>
          <w:szCs w:val="24"/>
          <w:lang w:val="uk-UA"/>
        </w:rPr>
        <w:t xml:space="preserve"> </w:t>
      </w:r>
      <w:r w:rsidRPr="007A5244">
        <w:rPr>
          <w:rFonts w:ascii="Times New Roman" w:hAnsi="Times New Roman" w:cs="Times New Roman"/>
          <w:sz w:val="24"/>
          <w:szCs w:val="24"/>
          <w:u w:val="single"/>
          <w:lang w:val="uk-UA"/>
        </w:rPr>
        <w:t>__</w:t>
      </w:r>
      <w:r w:rsidRPr="00C1795D">
        <w:rPr>
          <w:rFonts w:ascii="Times New Roman" w:hAnsi="Times New Roman" w:cs="Times New Roman"/>
          <w:b/>
          <w:sz w:val="24"/>
          <w:szCs w:val="24"/>
          <w:lang w:val="uk-UA"/>
        </w:rPr>
        <w:t>коп</w:t>
      </w:r>
      <w:r>
        <w:rPr>
          <w:rFonts w:ascii="Times New Roman" w:hAnsi="Times New Roman" w:cs="Times New Roman"/>
          <w:b/>
          <w:sz w:val="24"/>
          <w:szCs w:val="24"/>
          <w:lang w:val="uk-UA"/>
        </w:rPr>
        <w:t>.</w:t>
      </w:r>
      <w:r w:rsidRPr="00C1795D">
        <w:rPr>
          <w:rFonts w:ascii="Times New Roman" w:hAnsi="Times New Roman" w:cs="Times New Roman"/>
          <w:b/>
          <w:sz w:val="24"/>
          <w:szCs w:val="24"/>
          <w:lang w:val="uk-UA"/>
        </w:rPr>
        <w:t xml:space="preserve">  з ПДВ*</w:t>
      </w:r>
      <w:r>
        <w:rPr>
          <w:rFonts w:ascii="Times New Roman" w:hAnsi="Times New Roman" w:cs="Times New Roman"/>
          <w:b/>
          <w:sz w:val="24"/>
          <w:szCs w:val="24"/>
          <w:lang w:val="uk-UA"/>
        </w:rPr>
        <w:t>, без ПДВ __________________________грн___коп., в т.ч. ПДВ ________________грн___коп.</w:t>
      </w:r>
    </w:p>
    <w:p w:rsidR="0024499A" w:rsidRDefault="0024499A" w:rsidP="009C58D9">
      <w:pPr>
        <w:tabs>
          <w:tab w:val="left" w:pos="0"/>
          <w:tab w:val="center" w:pos="4153"/>
          <w:tab w:val="right" w:pos="8306"/>
        </w:tabs>
        <w:adjustRightInd w:val="0"/>
        <w:spacing w:after="0"/>
        <w:rPr>
          <w:rFonts w:ascii="Times New Roman" w:hAnsi="Times New Roman" w:cs="Times New Roman"/>
          <w:b/>
          <w:sz w:val="24"/>
          <w:szCs w:val="24"/>
          <w:lang w:val="uk-UA"/>
        </w:rPr>
      </w:pPr>
    </w:p>
    <w:p w:rsidR="0024499A" w:rsidRPr="00E04961" w:rsidRDefault="0024499A" w:rsidP="0024499A">
      <w:pPr>
        <w:pStyle w:val="af5"/>
        <w:tabs>
          <w:tab w:val="left" w:pos="0"/>
        </w:tabs>
        <w:ind w:firstLine="720"/>
        <w:jc w:val="both"/>
        <w:rPr>
          <w:b/>
          <w:i/>
          <w:sz w:val="23"/>
          <w:szCs w:val="23"/>
          <w:lang w:val="uk-UA"/>
        </w:rPr>
      </w:pPr>
    </w:p>
    <w:tbl>
      <w:tblPr>
        <w:tblStyle w:val="af7"/>
        <w:tblW w:w="9498" w:type="dxa"/>
        <w:tblInd w:w="-5" w:type="dxa"/>
        <w:tblLayout w:type="fixed"/>
        <w:tblLook w:val="04A0" w:firstRow="1" w:lastRow="0" w:firstColumn="1" w:lastColumn="0" w:noHBand="0" w:noVBand="1"/>
      </w:tblPr>
      <w:tblGrid>
        <w:gridCol w:w="567"/>
        <w:gridCol w:w="4820"/>
        <w:gridCol w:w="1134"/>
        <w:gridCol w:w="992"/>
        <w:gridCol w:w="1134"/>
        <w:gridCol w:w="851"/>
      </w:tblGrid>
      <w:tr w:rsidR="0024499A" w:rsidRPr="001342C6" w:rsidTr="0033090F">
        <w:trPr>
          <w:trHeight w:val="587"/>
        </w:trPr>
        <w:tc>
          <w:tcPr>
            <w:tcW w:w="567" w:type="dxa"/>
            <w:vAlign w:val="center"/>
          </w:tcPr>
          <w:p w:rsidR="0024499A" w:rsidRPr="001342C6" w:rsidRDefault="0024499A" w:rsidP="00DD19BE">
            <w:pPr>
              <w:tabs>
                <w:tab w:val="left" w:pos="720"/>
                <w:tab w:val="left" w:pos="3402"/>
              </w:tabs>
              <w:jc w:val="center"/>
              <w:rPr>
                <w:rFonts w:ascii="Times New Roman" w:hAnsi="Times New Roman" w:cs="Times New Roman"/>
                <w:b/>
              </w:rPr>
            </w:pPr>
            <w:r w:rsidRPr="001342C6">
              <w:rPr>
                <w:rFonts w:ascii="Times New Roman" w:hAnsi="Times New Roman" w:cs="Times New Roman"/>
                <w:b/>
              </w:rPr>
              <w:t>№ п/п</w:t>
            </w:r>
          </w:p>
        </w:tc>
        <w:tc>
          <w:tcPr>
            <w:tcW w:w="4820" w:type="dxa"/>
            <w:vAlign w:val="center"/>
          </w:tcPr>
          <w:p w:rsidR="0024499A" w:rsidRPr="001342C6" w:rsidRDefault="0024499A" w:rsidP="00DD19BE">
            <w:pPr>
              <w:tabs>
                <w:tab w:val="left" w:pos="720"/>
                <w:tab w:val="left" w:pos="3402"/>
              </w:tabs>
              <w:jc w:val="center"/>
              <w:rPr>
                <w:rFonts w:ascii="Times New Roman" w:hAnsi="Times New Roman" w:cs="Times New Roman"/>
                <w:b/>
              </w:rPr>
            </w:pPr>
            <w:r w:rsidRPr="001342C6">
              <w:rPr>
                <w:rFonts w:ascii="Times New Roman" w:hAnsi="Times New Roman" w:cs="Times New Roman"/>
                <w:b/>
              </w:rPr>
              <w:t>Місце постачання товару</w:t>
            </w:r>
          </w:p>
        </w:tc>
        <w:tc>
          <w:tcPr>
            <w:tcW w:w="1134" w:type="dxa"/>
            <w:vAlign w:val="center"/>
          </w:tcPr>
          <w:p w:rsidR="0024499A" w:rsidRPr="001342C6" w:rsidRDefault="0024499A" w:rsidP="00DD19BE">
            <w:pPr>
              <w:tabs>
                <w:tab w:val="left" w:pos="720"/>
                <w:tab w:val="left" w:pos="3402"/>
              </w:tabs>
              <w:jc w:val="center"/>
              <w:rPr>
                <w:rFonts w:ascii="Times New Roman" w:hAnsi="Times New Roman" w:cs="Times New Roman"/>
                <w:b/>
              </w:rPr>
            </w:pPr>
            <w:r w:rsidRPr="001342C6">
              <w:rPr>
                <w:rFonts w:ascii="Times New Roman" w:hAnsi="Times New Roman" w:cs="Times New Roman"/>
                <w:b/>
                <w:bCs/>
              </w:rPr>
              <w:t>Одиниця виміру</w:t>
            </w:r>
          </w:p>
        </w:tc>
        <w:tc>
          <w:tcPr>
            <w:tcW w:w="992" w:type="dxa"/>
            <w:vAlign w:val="center"/>
          </w:tcPr>
          <w:p w:rsidR="0024499A" w:rsidRPr="001342C6" w:rsidRDefault="0024499A" w:rsidP="00DD19BE">
            <w:pPr>
              <w:tabs>
                <w:tab w:val="left" w:pos="720"/>
                <w:tab w:val="left" w:pos="3402"/>
              </w:tabs>
              <w:jc w:val="center"/>
              <w:rPr>
                <w:rFonts w:ascii="Times New Roman" w:hAnsi="Times New Roman" w:cs="Times New Roman"/>
                <w:b/>
                <w:bCs/>
              </w:rPr>
            </w:pPr>
            <w:r w:rsidRPr="001342C6">
              <w:rPr>
                <w:rFonts w:ascii="Times New Roman" w:hAnsi="Times New Roman" w:cs="Times New Roman"/>
                <w:b/>
                <w:bCs/>
              </w:rPr>
              <w:t>Кіль</w:t>
            </w:r>
          </w:p>
          <w:p w:rsidR="0024499A" w:rsidRPr="001342C6" w:rsidRDefault="0024499A" w:rsidP="00DD19BE">
            <w:pPr>
              <w:tabs>
                <w:tab w:val="left" w:pos="720"/>
                <w:tab w:val="left" w:pos="3402"/>
              </w:tabs>
              <w:jc w:val="center"/>
              <w:rPr>
                <w:rFonts w:ascii="Times New Roman" w:hAnsi="Times New Roman" w:cs="Times New Roman"/>
                <w:b/>
              </w:rPr>
            </w:pPr>
            <w:r w:rsidRPr="001342C6">
              <w:rPr>
                <w:rFonts w:ascii="Times New Roman" w:hAnsi="Times New Roman" w:cs="Times New Roman"/>
                <w:b/>
                <w:bCs/>
              </w:rPr>
              <w:t>кість</w:t>
            </w:r>
          </w:p>
        </w:tc>
        <w:tc>
          <w:tcPr>
            <w:tcW w:w="1134" w:type="dxa"/>
            <w:vAlign w:val="center"/>
          </w:tcPr>
          <w:p w:rsidR="0024499A" w:rsidRPr="001342C6" w:rsidRDefault="0024499A" w:rsidP="00DD19BE">
            <w:pPr>
              <w:tabs>
                <w:tab w:val="left" w:pos="720"/>
                <w:tab w:val="left" w:pos="3402"/>
              </w:tabs>
              <w:jc w:val="center"/>
              <w:rPr>
                <w:rFonts w:ascii="Times New Roman" w:hAnsi="Times New Roman" w:cs="Times New Roman"/>
                <w:b/>
              </w:rPr>
            </w:pPr>
            <w:r w:rsidRPr="001342C6">
              <w:rPr>
                <w:rFonts w:ascii="Times New Roman" w:hAnsi="Times New Roman" w:cs="Times New Roman"/>
                <w:b/>
                <w:bCs/>
              </w:rPr>
              <w:t>Вартість одиниці (без ПДВ), грн</w:t>
            </w:r>
          </w:p>
        </w:tc>
        <w:tc>
          <w:tcPr>
            <w:tcW w:w="851" w:type="dxa"/>
            <w:vAlign w:val="center"/>
          </w:tcPr>
          <w:p w:rsidR="0024499A" w:rsidRPr="001342C6" w:rsidRDefault="0024499A" w:rsidP="00DD19BE">
            <w:pPr>
              <w:tabs>
                <w:tab w:val="left" w:pos="720"/>
                <w:tab w:val="left" w:pos="3402"/>
              </w:tabs>
              <w:jc w:val="center"/>
              <w:rPr>
                <w:rFonts w:ascii="Times New Roman" w:hAnsi="Times New Roman" w:cs="Times New Roman"/>
                <w:b/>
                <w:bCs/>
              </w:rPr>
            </w:pPr>
            <w:r w:rsidRPr="001342C6">
              <w:rPr>
                <w:rFonts w:ascii="Times New Roman" w:hAnsi="Times New Roman" w:cs="Times New Roman"/>
                <w:b/>
                <w:bCs/>
              </w:rPr>
              <w:t>Сума</w:t>
            </w:r>
          </w:p>
          <w:p w:rsidR="0024499A" w:rsidRPr="001342C6" w:rsidRDefault="0024499A" w:rsidP="00DD19BE">
            <w:pPr>
              <w:tabs>
                <w:tab w:val="left" w:pos="720"/>
                <w:tab w:val="left" w:pos="3402"/>
              </w:tabs>
              <w:jc w:val="center"/>
              <w:rPr>
                <w:rFonts w:ascii="Times New Roman" w:hAnsi="Times New Roman" w:cs="Times New Roman"/>
                <w:b/>
              </w:rPr>
            </w:pPr>
            <w:r w:rsidRPr="001342C6">
              <w:rPr>
                <w:rFonts w:ascii="Times New Roman" w:hAnsi="Times New Roman" w:cs="Times New Roman"/>
                <w:b/>
                <w:bCs/>
              </w:rPr>
              <w:t>(без ПДВ), грн</w:t>
            </w:r>
          </w:p>
        </w:tc>
      </w:tr>
      <w:tr w:rsidR="0024499A" w:rsidRPr="001342C6" w:rsidTr="0033090F">
        <w:trPr>
          <w:trHeight w:val="289"/>
        </w:trPr>
        <w:tc>
          <w:tcPr>
            <w:tcW w:w="567" w:type="dxa"/>
            <w:vAlign w:val="center"/>
          </w:tcPr>
          <w:p w:rsidR="0024499A" w:rsidRPr="00105CC7" w:rsidRDefault="0024499A" w:rsidP="00DD19BE">
            <w:pPr>
              <w:tabs>
                <w:tab w:val="left" w:pos="720"/>
                <w:tab w:val="left" w:pos="3402"/>
              </w:tabs>
              <w:rPr>
                <w:rFonts w:ascii="Times New Roman" w:hAnsi="Times New Roman" w:cs="Times New Roman"/>
              </w:rPr>
            </w:pPr>
            <w:r w:rsidRPr="00105CC7">
              <w:rPr>
                <w:rFonts w:ascii="Times New Roman" w:hAnsi="Times New Roman" w:cs="Times New Roman"/>
              </w:rPr>
              <w:t>1</w:t>
            </w:r>
          </w:p>
        </w:tc>
        <w:tc>
          <w:tcPr>
            <w:tcW w:w="4820" w:type="dxa"/>
          </w:tcPr>
          <w:p w:rsidR="0024499A" w:rsidRPr="00105CC7" w:rsidRDefault="0024499A" w:rsidP="00DD19BE">
            <w:pPr>
              <w:rPr>
                <w:rFonts w:ascii="Times New Roman" w:hAnsi="Times New Roman" w:cs="Times New Roman"/>
              </w:rPr>
            </w:pPr>
            <w:r w:rsidRPr="00105CC7">
              <w:rPr>
                <w:rFonts w:ascii="Times New Roman" w:eastAsia="Times New Roman" w:hAnsi="Times New Roman" w:cs="Times New Roman"/>
                <w:lang w:eastAsia="ru-RU"/>
              </w:rPr>
              <w:t xml:space="preserve">м. Київ, </w:t>
            </w:r>
            <w:r w:rsidRPr="00105CC7">
              <w:rPr>
                <w:rFonts w:ascii="Times New Roman" w:eastAsia="Times New Roman" w:hAnsi="Times New Roman" w:cs="Times New Roman"/>
                <w:sz w:val="24"/>
                <w:szCs w:val="24"/>
                <w:lang w:eastAsia="ru-RU"/>
              </w:rPr>
              <w:t xml:space="preserve">вул. </w:t>
            </w:r>
            <w:r w:rsidRPr="00105CC7">
              <w:rPr>
                <w:rFonts w:ascii="Times New Roman" w:eastAsia="Calibri" w:hAnsi="Times New Roman" w:cs="Times New Roman"/>
                <w:sz w:val="24"/>
                <w:szCs w:val="24"/>
              </w:rPr>
              <w:t>Сім’ї Бродських</w:t>
            </w:r>
            <w:r w:rsidRPr="00105CC7">
              <w:rPr>
                <w:rFonts w:ascii="Times New Roman" w:eastAsia="Times New Roman" w:hAnsi="Times New Roman" w:cs="Times New Roman"/>
                <w:sz w:val="24"/>
                <w:szCs w:val="24"/>
                <w:lang w:eastAsia="ru-RU"/>
              </w:rPr>
              <w:t>, 19</w:t>
            </w:r>
          </w:p>
        </w:tc>
        <w:tc>
          <w:tcPr>
            <w:tcW w:w="1134" w:type="dxa"/>
            <w:vAlign w:val="center"/>
          </w:tcPr>
          <w:p w:rsidR="0024499A" w:rsidRPr="00105CC7" w:rsidRDefault="0024499A" w:rsidP="00DD19BE">
            <w:pPr>
              <w:tabs>
                <w:tab w:val="left" w:pos="720"/>
                <w:tab w:val="left" w:pos="3402"/>
              </w:tabs>
              <w:jc w:val="center"/>
              <w:rPr>
                <w:rFonts w:ascii="Times New Roman" w:hAnsi="Times New Roman" w:cs="Times New Roman"/>
              </w:rPr>
            </w:pPr>
            <w:r w:rsidRPr="00105CC7">
              <w:rPr>
                <w:rFonts w:ascii="Times New Roman" w:hAnsi="Times New Roman" w:cs="Times New Roman"/>
              </w:rPr>
              <w:t>кВт*год</w:t>
            </w:r>
          </w:p>
        </w:tc>
        <w:tc>
          <w:tcPr>
            <w:tcW w:w="992" w:type="dxa"/>
            <w:vAlign w:val="center"/>
          </w:tcPr>
          <w:p w:rsidR="0024499A" w:rsidRPr="00105CC7" w:rsidRDefault="0024499A" w:rsidP="00DD19BE">
            <w:pPr>
              <w:tabs>
                <w:tab w:val="left" w:pos="720"/>
                <w:tab w:val="left" w:pos="3402"/>
              </w:tabs>
              <w:jc w:val="center"/>
              <w:rPr>
                <w:rFonts w:ascii="Times New Roman" w:hAnsi="Times New Roman" w:cs="Times New Roman"/>
              </w:rPr>
            </w:pPr>
            <w:r w:rsidRPr="00105CC7">
              <w:rPr>
                <w:rFonts w:ascii="Times New Roman" w:hAnsi="Times New Roman" w:cs="Times New Roman"/>
              </w:rPr>
              <w:t>573100</w:t>
            </w:r>
          </w:p>
        </w:tc>
        <w:tc>
          <w:tcPr>
            <w:tcW w:w="1134" w:type="dxa"/>
            <w:vAlign w:val="center"/>
          </w:tcPr>
          <w:p w:rsidR="0024499A" w:rsidRPr="00105CC7" w:rsidRDefault="0024499A" w:rsidP="00DD19BE">
            <w:pPr>
              <w:tabs>
                <w:tab w:val="left" w:pos="720"/>
                <w:tab w:val="left" w:pos="3402"/>
              </w:tabs>
              <w:jc w:val="center"/>
              <w:rPr>
                <w:rFonts w:ascii="Times New Roman" w:hAnsi="Times New Roman" w:cs="Times New Roman"/>
              </w:rPr>
            </w:pPr>
          </w:p>
        </w:tc>
        <w:tc>
          <w:tcPr>
            <w:tcW w:w="851" w:type="dxa"/>
            <w:vAlign w:val="center"/>
          </w:tcPr>
          <w:p w:rsidR="0024499A" w:rsidRPr="001342C6" w:rsidRDefault="0024499A" w:rsidP="00DD19BE">
            <w:pPr>
              <w:tabs>
                <w:tab w:val="left" w:pos="720"/>
                <w:tab w:val="left" w:pos="3402"/>
              </w:tabs>
              <w:jc w:val="center"/>
              <w:rPr>
                <w:rFonts w:ascii="Times New Roman" w:hAnsi="Times New Roman" w:cs="Times New Roman"/>
                <w:b/>
              </w:rPr>
            </w:pPr>
          </w:p>
        </w:tc>
      </w:tr>
      <w:tr w:rsidR="0024499A" w:rsidRPr="001342C6" w:rsidTr="0033090F">
        <w:trPr>
          <w:trHeight w:val="289"/>
        </w:trPr>
        <w:tc>
          <w:tcPr>
            <w:tcW w:w="567" w:type="dxa"/>
            <w:vAlign w:val="center"/>
          </w:tcPr>
          <w:p w:rsidR="0024499A" w:rsidRPr="00105CC7" w:rsidRDefault="0024499A" w:rsidP="00DD19BE">
            <w:pPr>
              <w:tabs>
                <w:tab w:val="left" w:pos="720"/>
                <w:tab w:val="left" w:pos="3402"/>
              </w:tabs>
              <w:rPr>
                <w:rFonts w:ascii="Times New Roman" w:hAnsi="Times New Roman" w:cs="Times New Roman"/>
              </w:rPr>
            </w:pPr>
            <w:r w:rsidRPr="00105CC7">
              <w:rPr>
                <w:rFonts w:ascii="Times New Roman" w:hAnsi="Times New Roman" w:cs="Times New Roman"/>
              </w:rPr>
              <w:t>2</w:t>
            </w:r>
          </w:p>
        </w:tc>
        <w:tc>
          <w:tcPr>
            <w:tcW w:w="4820" w:type="dxa"/>
          </w:tcPr>
          <w:p w:rsidR="0024499A" w:rsidRPr="00105CC7" w:rsidRDefault="0024499A" w:rsidP="00DD19BE">
            <w:pPr>
              <w:rPr>
                <w:rFonts w:ascii="Times New Roman" w:hAnsi="Times New Roman" w:cs="Times New Roman"/>
              </w:rPr>
            </w:pPr>
            <w:r w:rsidRPr="00105CC7">
              <w:rPr>
                <w:rFonts w:ascii="Times New Roman" w:eastAsia="Times New Roman" w:hAnsi="Times New Roman" w:cs="Times New Roman"/>
                <w:lang w:eastAsia="ru-RU"/>
              </w:rPr>
              <w:t xml:space="preserve">м. Київ, просп. Голосіївський, 105-В </w:t>
            </w:r>
          </w:p>
        </w:tc>
        <w:tc>
          <w:tcPr>
            <w:tcW w:w="1134" w:type="dxa"/>
          </w:tcPr>
          <w:p w:rsidR="0024499A" w:rsidRPr="00105CC7" w:rsidRDefault="0024499A" w:rsidP="00DD19BE">
            <w:pPr>
              <w:jc w:val="center"/>
            </w:pPr>
            <w:r w:rsidRPr="00105CC7">
              <w:rPr>
                <w:rFonts w:ascii="Times New Roman" w:hAnsi="Times New Roman" w:cs="Times New Roman"/>
              </w:rPr>
              <w:t>кВт*год</w:t>
            </w:r>
          </w:p>
        </w:tc>
        <w:tc>
          <w:tcPr>
            <w:tcW w:w="992" w:type="dxa"/>
            <w:vAlign w:val="center"/>
          </w:tcPr>
          <w:p w:rsidR="0024499A" w:rsidRPr="00105CC7" w:rsidRDefault="0024499A" w:rsidP="00DD19BE">
            <w:pPr>
              <w:tabs>
                <w:tab w:val="left" w:pos="720"/>
                <w:tab w:val="left" w:pos="3402"/>
              </w:tabs>
              <w:jc w:val="center"/>
              <w:rPr>
                <w:rFonts w:ascii="Times New Roman" w:hAnsi="Times New Roman" w:cs="Times New Roman"/>
              </w:rPr>
            </w:pPr>
            <w:r w:rsidRPr="00105CC7">
              <w:rPr>
                <w:rFonts w:ascii="Times New Roman" w:hAnsi="Times New Roman" w:cs="Times New Roman"/>
              </w:rPr>
              <w:t>39900</w:t>
            </w:r>
          </w:p>
        </w:tc>
        <w:tc>
          <w:tcPr>
            <w:tcW w:w="1134" w:type="dxa"/>
            <w:vAlign w:val="center"/>
          </w:tcPr>
          <w:p w:rsidR="0024499A" w:rsidRPr="00105CC7" w:rsidRDefault="0024499A" w:rsidP="00DD19BE">
            <w:pPr>
              <w:tabs>
                <w:tab w:val="left" w:pos="720"/>
                <w:tab w:val="left" w:pos="3402"/>
              </w:tabs>
              <w:jc w:val="center"/>
              <w:rPr>
                <w:rFonts w:ascii="Times New Roman" w:hAnsi="Times New Roman" w:cs="Times New Roman"/>
              </w:rPr>
            </w:pPr>
          </w:p>
        </w:tc>
        <w:tc>
          <w:tcPr>
            <w:tcW w:w="851" w:type="dxa"/>
            <w:vAlign w:val="center"/>
          </w:tcPr>
          <w:p w:rsidR="0024499A" w:rsidRPr="001342C6" w:rsidRDefault="0024499A" w:rsidP="00DD19BE">
            <w:pPr>
              <w:tabs>
                <w:tab w:val="left" w:pos="720"/>
                <w:tab w:val="left" w:pos="3402"/>
              </w:tabs>
              <w:jc w:val="center"/>
              <w:rPr>
                <w:rFonts w:ascii="Times New Roman" w:hAnsi="Times New Roman" w:cs="Times New Roman"/>
                <w:b/>
              </w:rPr>
            </w:pPr>
          </w:p>
        </w:tc>
      </w:tr>
      <w:tr w:rsidR="0024499A" w:rsidRPr="001342C6" w:rsidTr="0033090F">
        <w:trPr>
          <w:trHeight w:val="289"/>
        </w:trPr>
        <w:tc>
          <w:tcPr>
            <w:tcW w:w="567" w:type="dxa"/>
            <w:vAlign w:val="center"/>
          </w:tcPr>
          <w:p w:rsidR="0024499A" w:rsidRPr="00105CC7" w:rsidRDefault="0024499A" w:rsidP="00DD19BE">
            <w:pPr>
              <w:tabs>
                <w:tab w:val="left" w:pos="720"/>
                <w:tab w:val="left" w:pos="3402"/>
              </w:tabs>
              <w:rPr>
                <w:rFonts w:ascii="Times New Roman" w:hAnsi="Times New Roman" w:cs="Times New Roman"/>
              </w:rPr>
            </w:pPr>
            <w:r w:rsidRPr="00105CC7">
              <w:rPr>
                <w:rFonts w:ascii="Times New Roman" w:hAnsi="Times New Roman" w:cs="Times New Roman"/>
              </w:rPr>
              <w:t>3</w:t>
            </w:r>
          </w:p>
        </w:tc>
        <w:tc>
          <w:tcPr>
            <w:tcW w:w="4820" w:type="dxa"/>
          </w:tcPr>
          <w:p w:rsidR="0024499A" w:rsidRPr="00105CC7" w:rsidRDefault="0024499A" w:rsidP="00DD19BE">
            <w:pPr>
              <w:rPr>
                <w:rFonts w:ascii="Times New Roman" w:hAnsi="Times New Roman" w:cs="Times New Roman"/>
              </w:rPr>
            </w:pPr>
            <w:r w:rsidRPr="00105CC7">
              <w:rPr>
                <w:rFonts w:ascii="Times New Roman" w:eastAsia="Times New Roman" w:hAnsi="Times New Roman" w:cs="Times New Roman"/>
                <w:lang w:eastAsia="ru-RU"/>
              </w:rPr>
              <w:t xml:space="preserve">м. Кропивницький, вул. Вокзальна, 72 </w:t>
            </w:r>
          </w:p>
        </w:tc>
        <w:tc>
          <w:tcPr>
            <w:tcW w:w="1134" w:type="dxa"/>
          </w:tcPr>
          <w:p w:rsidR="0024499A" w:rsidRPr="00105CC7" w:rsidRDefault="0024499A" w:rsidP="00DD19BE">
            <w:pPr>
              <w:jc w:val="center"/>
            </w:pPr>
            <w:r w:rsidRPr="00105CC7">
              <w:rPr>
                <w:rFonts w:ascii="Times New Roman" w:hAnsi="Times New Roman" w:cs="Times New Roman"/>
              </w:rPr>
              <w:t>кВт*год</w:t>
            </w:r>
          </w:p>
        </w:tc>
        <w:tc>
          <w:tcPr>
            <w:tcW w:w="992" w:type="dxa"/>
            <w:vAlign w:val="center"/>
          </w:tcPr>
          <w:p w:rsidR="0024499A" w:rsidRPr="00105CC7" w:rsidRDefault="0024499A" w:rsidP="00DD19BE">
            <w:pPr>
              <w:tabs>
                <w:tab w:val="left" w:pos="720"/>
                <w:tab w:val="left" w:pos="3402"/>
              </w:tabs>
              <w:jc w:val="center"/>
              <w:rPr>
                <w:rFonts w:ascii="Times New Roman" w:hAnsi="Times New Roman" w:cs="Times New Roman"/>
              </w:rPr>
            </w:pPr>
            <w:r w:rsidRPr="00105CC7">
              <w:rPr>
                <w:rFonts w:ascii="Times New Roman" w:hAnsi="Times New Roman" w:cs="Times New Roman"/>
              </w:rPr>
              <w:t>19000</w:t>
            </w:r>
          </w:p>
        </w:tc>
        <w:tc>
          <w:tcPr>
            <w:tcW w:w="1134" w:type="dxa"/>
            <w:vAlign w:val="center"/>
          </w:tcPr>
          <w:p w:rsidR="0024499A" w:rsidRPr="00105CC7" w:rsidRDefault="0024499A" w:rsidP="00DD19BE">
            <w:pPr>
              <w:tabs>
                <w:tab w:val="left" w:pos="720"/>
                <w:tab w:val="left" w:pos="3402"/>
              </w:tabs>
              <w:jc w:val="center"/>
              <w:rPr>
                <w:rFonts w:ascii="Times New Roman" w:hAnsi="Times New Roman" w:cs="Times New Roman"/>
              </w:rPr>
            </w:pPr>
          </w:p>
        </w:tc>
        <w:tc>
          <w:tcPr>
            <w:tcW w:w="851" w:type="dxa"/>
            <w:vAlign w:val="center"/>
          </w:tcPr>
          <w:p w:rsidR="0024499A" w:rsidRPr="001342C6" w:rsidRDefault="0024499A" w:rsidP="00DD19BE">
            <w:pPr>
              <w:tabs>
                <w:tab w:val="left" w:pos="720"/>
                <w:tab w:val="left" w:pos="3402"/>
              </w:tabs>
              <w:jc w:val="center"/>
              <w:rPr>
                <w:rFonts w:ascii="Times New Roman" w:hAnsi="Times New Roman" w:cs="Times New Roman"/>
                <w:b/>
              </w:rPr>
            </w:pPr>
          </w:p>
        </w:tc>
      </w:tr>
      <w:tr w:rsidR="0024499A" w:rsidRPr="001342C6" w:rsidTr="0033090F">
        <w:trPr>
          <w:trHeight w:val="289"/>
        </w:trPr>
        <w:tc>
          <w:tcPr>
            <w:tcW w:w="567" w:type="dxa"/>
            <w:vAlign w:val="center"/>
          </w:tcPr>
          <w:p w:rsidR="0024499A" w:rsidRPr="00105CC7" w:rsidRDefault="0024499A" w:rsidP="00DD19BE">
            <w:pPr>
              <w:tabs>
                <w:tab w:val="left" w:pos="720"/>
                <w:tab w:val="left" w:pos="3402"/>
              </w:tabs>
              <w:rPr>
                <w:rFonts w:ascii="Times New Roman" w:hAnsi="Times New Roman" w:cs="Times New Roman"/>
              </w:rPr>
            </w:pPr>
            <w:r w:rsidRPr="00105CC7">
              <w:rPr>
                <w:rFonts w:ascii="Times New Roman" w:hAnsi="Times New Roman" w:cs="Times New Roman"/>
              </w:rPr>
              <w:t>4</w:t>
            </w:r>
          </w:p>
        </w:tc>
        <w:tc>
          <w:tcPr>
            <w:tcW w:w="4820" w:type="dxa"/>
          </w:tcPr>
          <w:p w:rsidR="0024499A" w:rsidRPr="00105CC7" w:rsidRDefault="0024499A" w:rsidP="00DD19BE">
            <w:pPr>
              <w:rPr>
                <w:rFonts w:ascii="Times New Roman" w:hAnsi="Times New Roman" w:cs="Times New Roman"/>
              </w:rPr>
            </w:pPr>
            <w:r w:rsidRPr="00105CC7">
              <w:rPr>
                <w:rFonts w:ascii="Times New Roman" w:eastAsia="Times New Roman" w:hAnsi="Times New Roman" w:cs="Times New Roman"/>
                <w:lang w:eastAsia="ru-RU"/>
              </w:rPr>
              <w:t xml:space="preserve">м. Миколаїв, вул. Потьомкінська, 91 </w:t>
            </w:r>
          </w:p>
        </w:tc>
        <w:tc>
          <w:tcPr>
            <w:tcW w:w="1134" w:type="dxa"/>
          </w:tcPr>
          <w:p w:rsidR="0024499A" w:rsidRPr="00105CC7" w:rsidRDefault="0024499A" w:rsidP="00DD19BE">
            <w:pPr>
              <w:jc w:val="center"/>
            </w:pPr>
            <w:r w:rsidRPr="00105CC7">
              <w:rPr>
                <w:rFonts w:ascii="Times New Roman" w:hAnsi="Times New Roman" w:cs="Times New Roman"/>
              </w:rPr>
              <w:t>кВт*год</w:t>
            </w:r>
          </w:p>
        </w:tc>
        <w:tc>
          <w:tcPr>
            <w:tcW w:w="992" w:type="dxa"/>
            <w:vAlign w:val="center"/>
          </w:tcPr>
          <w:p w:rsidR="0024499A" w:rsidRPr="00105CC7" w:rsidRDefault="0024499A" w:rsidP="00DD19BE">
            <w:pPr>
              <w:tabs>
                <w:tab w:val="left" w:pos="720"/>
                <w:tab w:val="left" w:pos="3402"/>
              </w:tabs>
              <w:jc w:val="center"/>
              <w:rPr>
                <w:rFonts w:ascii="Times New Roman" w:hAnsi="Times New Roman" w:cs="Times New Roman"/>
              </w:rPr>
            </w:pPr>
            <w:r w:rsidRPr="00105CC7">
              <w:rPr>
                <w:rFonts w:ascii="Times New Roman" w:hAnsi="Times New Roman" w:cs="Times New Roman"/>
              </w:rPr>
              <w:t>5100</w:t>
            </w:r>
          </w:p>
        </w:tc>
        <w:tc>
          <w:tcPr>
            <w:tcW w:w="1134" w:type="dxa"/>
            <w:vAlign w:val="center"/>
          </w:tcPr>
          <w:p w:rsidR="0024499A" w:rsidRPr="00105CC7" w:rsidRDefault="0024499A" w:rsidP="00DD19BE">
            <w:pPr>
              <w:tabs>
                <w:tab w:val="left" w:pos="720"/>
                <w:tab w:val="left" w:pos="3402"/>
              </w:tabs>
              <w:jc w:val="center"/>
              <w:rPr>
                <w:rFonts w:ascii="Times New Roman" w:hAnsi="Times New Roman" w:cs="Times New Roman"/>
              </w:rPr>
            </w:pPr>
          </w:p>
        </w:tc>
        <w:tc>
          <w:tcPr>
            <w:tcW w:w="851" w:type="dxa"/>
            <w:vAlign w:val="center"/>
          </w:tcPr>
          <w:p w:rsidR="0024499A" w:rsidRPr="001342C6" w:rsidRDefault="0024499A" w:rsidP="00DD19BE">
            <w:pPr>
              <w:tabs>
                <w:tab w:val="left" w:pos="720"/>
                <w:tab w:val="left" w:pos="3402"/>
              </w:tabs>
              <w:jc w:val="center"/>
              <w:rPr>
                <w:rFonts w:ascii="Times New Roman" w:hAnsi="Times New Roman" w:cs="Times New Roman"/>
                <w:b/>
              </w:rPr>
            </w:pPr>
          </w:p>
        </w:tc>
      </w:tr>
      <w:tr w:rsidR="0024499A" w:rsidRPr="001342C6" w:rsidTr="0033090F">
        <w:trPr>
          <w:trHeight w:val="289"/>
        </w:trPr>
        <w:tc>
          <w:tcPr>
            <w:tcW w:w="567" w:type="dxa"/>
            <w:vAlign w:val="center"/>
          </w:tcPr>
          <w:p w:rsidR="0024499A" w:rsidRPr="00105CC7" w:rsidRDefault="0024499A" w:rsidP="00DD19BE">
            <w:pPr>
              <w:tabs>
                <w:tab w:val="left" w:pos="720"/>
                <w:tab w:val="left" w:pos="3402"/>
              </w:tabs>
              <w:rPr>
                <w:rFonts w:ascii="Times New Roman" w:hAnsi="Times New Roman" w:cs="Times New Roman"/>
              </w:rPr>
            </w:pPr>
            <w:r w:rsidRPr="00105CC7">
              <w:rPr>
                <w:rFonts w:ascii="Times New Roman" w:hAnsi="Times New Roman" w:cs="Times New Roman"/>
              </w:rPr>
              <w:t>5</w:t>
            </w:r>
          </w:p>
        </w:tc>
        <w:tc>
          <w:tcPr>
            <w:tcW w:w="4820" w:type="dxa"/>
          </w:tcPr>
          <w:p w:rsidR="0024499A" w:rsidRPr="00105CC7" w:rsidRDefault="0024499A" w:rsidP="00DD19BE">
            <w:pPr>
              <w:rPr>
                <w:rFonts w:ascii="Times New Roman" w:hAnsi="Times New Roman" w:cs="Times New Roman"/>
              </w:rPr>
            </w:pPr>
            <w:r w:rsidRPr="00105CC7">
              <w:rPr>
                <w:rFonts w:ascii="Times New Roman" w:eastAsia="Times New Roman" w:hAnsi="Times New Roman" w:cs="Times New Roman"/>
                <w:lang w:eastAsia="ru-RU"/>
              </w:rPr>
              <w:t xml:space="preserve">м. Чернівці, вул. Шептицького, 23 </w:t>
            </w:r>
          </w:p>
        </w:tc>
        <w:tc>
          <w:tcPr>
            <w:tcW w:w="1134" w:type="dxa"/>
          </w:tcPr>
          <w:p w:rsidR="0024499A" w:rsidRPr="00105CC7" w:rsidRDefault="0024499A" w:rsidP="00DD19BE">
            <w:pPr>
              <w:jc w:val="center"/>
            </w:pPr>
            <w:r w:rsidRPr="00105CC7">
              <w:rPr>
                <w:rFonts w:ascii="Times New Roman" w:hAnsi="Times New Roman" w:cs="Times New Roman"/>
              </w:rPr>
              <w:t>кВт*год</w:t>
            </w:r>
          </w:p>
        </w:tc>
        <w:tc>
          <w:tcPr>
            <w:tcW w:w="992" w:type="dxa"/>
            <w:vAlign w:val="center"/>
          </w:tcPr>
          <w:p w:rsidR="0024499A" w:rsidRPr="00105CC7" w:rsidRDefault="0024499A" w:rsidP="00DD19BE">
            <w:pPr>
              <w:tabs>
                <w:tab w:val="left" w:pos="720"/>
                <w:tab w:val="left" w:pos="3402"/>
              </w:tabs>
              <w:jc w:val="center"/>
              <w:rPr>
                <w:rFonts w:ascii="Times New Roman" w:hAnsi="Times New Roman" w:cs="Times New Roman"/>
              </w:rPr>
            </w:pPr>
            <w:r w:rsidRPr="00105CC7">
              <w:rPr>
                <w:rFonts w:ascii="Times New Roman" w:hAnsi="Times New Roman" w:cs="Times New Roman"/>
              </w:rPr>
              <w:t>3000</w:t>
            </w:r>
          </w:p>
        </w:tc>
        <w:tc>
          <w:tcPr>
            <w:tcW w:w="1134" w:type="dxa"/>
            <w:vAlign w:val="center"/>
          </w:tcPr>
          <w:p w:rsidR="0024499A" w:rsidRPr="00105CC7" w:rsidRDefault="0024499A" w:rsidP="00DD19BE">
            <w:pPr>
              <w:tabs>
                <w:tab w:val="left" w:pos="720"/>
                <w:tab w:val="left" w:pos="3402"/>
              </w:tabs>
              <w:jc w:val="center"/>
              <w:rPr>
                <w:rFonts w:ascii="Times New Roman" w:hAnsi="Times New Roman" w:cs="Times New Roman"/>
              </w:rPr>
            </w:pPr>
          </w:p>
        </w:tc>
        <w:tc>
          <w:tcPr>
            <w:tcW w:w="851" w:type="dxa"/>
            <w:vAlign w:val="center"/>
          </w:tcPr>
          <w:p w:rsidR="0024499A" w:rsidRPr="001342C6" w:rsidRDefault="0024499A" w:rsidP="00DD19BE">
            <w:pPr>
              <w:tabs>
                <w:tab w:val="left" w:pos="720"/>
                <w:tab w:val="left" w:pos="3402"/>
              </w:tabs>
              <w:jc w:val="center"/>
              <w:rPr>
                <w:rFonts w:ascii="Times New Roman" w:hAnsi="Times New Roman" w:cs="Times New Roman"/>
                <w:b/>
              </w:rPr>
            </w:pPr>
          </w:p>
        </w:tc>
      </w:tr>
      <w:tr w:rsidR="0024499A" w:rsidRPr="001342C6" w:rsidTr="0033090F">
        <w:tc>
          <w:tcPr>
            <w:tcW w:w="567" w:type="dxa"/>
          </w:tcPr>
          <w:p w:rsidR="0024499A" w:rsidRPr="001342C6" w:rsidRDefault="0024499A" w:rsidP="00DD19BE">
            <w:pPr>
              <w:tabs>
                <w:tab w:val="left" w:pos="720"/>
                <w:tab w:val="left" w:pos="3402"/>
              </w:tabs>
              <w:rPr>
                <w:rFonts w:ascii="Times New Roman" w:hAnsi="Times New Roman" w:cs="Times New Roman"/>
                <w:b/>
              </w:rPr>
            </w:pPr>
          </w:p>
        </w:tc>
        <w:tc>
          <w:tcPr>
            <w:tcW w:w="8080" w:type="dxa"/>
            <w:gridSpan w:val="4"/>
            <w:vAlign w:val="center"/>
          </w:tcPr>
          <w:p w:rsidR="0024499A" w:rsidRPr="001342C6" w:rsidRDefault="0024499A" w:rsidP="00DD19BE">
            <w:pPr>
              <w:tabs>
                <w:tab w:val="left" w:pos="720"/>
                <w:tab w:val="left" w:pos="3402"/>
              </w:tabs>
              <w:jc w:val="right"/>
              <w:rPr>
                <w:rFonts w:ascii="Times New Roman" w:hAnsi="Times New Roman" w:cs="Times New Roman"/>
                <w:b/>
              </w:rPr>
            </w:pPr>
            <w:r w:rsidRPr="001342C6">
              <w:rPr>
                <w:rFonts w:ascii="Times New Roman" w:hAnsi="Times New Roman" w:cs="Times New Roman"/>
                <w:b/>
                <w:bCs/>
              </w:rPr>
              <w:t>Разом без ПДВ:</w:t>
            </w:r>
          </w:p>
        </w:tc>
        <w:tc>
          <w:tcPr>
            <w:tcW w:w="851" w:type="dxa"/>
          </w:tcPr>
          <w:p w:rsidR="0024499A" w:rsidRPr="001342C6" w:rsidRDefault="0024499A" w:rsidP="00DD19BE">
            <w:pPr>
              <w:tabs>
                <w:tab w:val="left" w:pos="720"/>
                <w:tab w:val="left" w:pos="3402"/>
              </w:tabs>
              <w:rPr>
                <w:rFonts w:ascii="Times New Roman" w:hAnsi="Times New Roman" w:cs="Times New Roman"/>
                <w:b/>
              </w:rPr>
            </w:pPr>
          </w:p>
        </w:tc>
      </w:tr>
      <w:tr w:rsidR="0024499A" w:rsidRPr="001342C6" w:rsidTr="0033090F">
        <w:tc>
          <w:tcPr>
            <w:tcW w:w="567" w:type="dxa"/>
          </w:tcPr>
          <w:p w:rsidR="0024499A" w:rsidRPr="001342C6" w:rsidRDefault="0024499A" w:rsidP="00DD19BE">
            <w:pPr>
              <w:tabs>
                <w:tab w:val="left" w:pos="720"/>
                <w:tab w:val="left" w:pos="3402"/>
              </w:tabs>
              <w:rPr>
                <w:rFonts w:ascii="Times New Roman" w:hAnsi="Times New Roman" w:cs="Times New Roman"/>
                <w:b/>
              </w:rPr>
            </w:pPr>
          </w:p>
        </w:tc>
        <w:tc>
          <w:tcPr>
            <w:tcW w:w="8080" w:type="dxa"/>
            <w:gridSpan w:val="4"/>
            <w:vAlign w:val="center"/>
          </w:tcPr>
          <w:p w:rsidR="0024499A" w:rsidRPr="001342C6" w:rsidRDefault="0024499A" w:rsidP="00DD19BE">
            <w:pPr>
              <w:tabs>
                <w:tab w:val="left" w:pos="720"/>
                <w:tab w:val="left" w:pos="3402"/>
              </w:tabs>
              <w:jc w:val="right"/>
              <w:rPr>
                <w:rFonts w:ascii="Times New Roman" w:hAnsi="Times New Roman" w:cs="Times New Roman"/>
                <w:b/>
              </w:rPr>
            </w:pPr>
            <w:r w:rsidRPr="001342C6">
              <w:rPr>
                <w:rFonts w:ascii="Times New Roman" w:hAnsi="Times New Roman" w:cs="Times New Roman"/>
                <w:b/>
              </w:rPr>
              <w:t>ПДВ*:</w:t>
            </w:r>
          </w:p>
        </w:tc>
        <w:tc>
          <w:tcPr>
            <w:tcW w:w="851" w:type="dxa"/>
          </w:tcPr>
          <w:p w:rsidR="0024499A" w:rsidRPr="001342C6" w:rsidRDefault="0024499A" w:rsidP="00DD19BE">
            <w:pPr>
              <w:tabs>
                <w:tab w:val="left" w:pos="720"/>
                <w:tab w:val="left" w:pos="3402"/>
              </w:tabs>
              <w:rPr>
                <w:rFonts w:ascii="Times New Roman" w:hAnsi="Times New Roman" w:cs="Times New Roman"/>
                <w:b/>
              </w:rPr>
            </w:pPr>
          </w:p>
        </w:tc>
      </w:tr>
      <w:tr w:rsidR="0024499A" w:rsidRPr="001342C6" w:rsidTr="0033090F">
        <w:tc>
          <w:tcPr>
            <w:tcW w:w="567" w:type="dxa"/>
          </w:tcPr>
          <w:p w:rsidR="0024499A" w:rsidRPr="001342C6" w:rsidRDefault="0024499A" w:rsidP="00DD19BE">
            <w:pPr>
              <w:tabs>
                <w:tab w:val="left" w:pos="720"/>
                <w:tab w:val="left" w:pos="3402"/>
              </w:tabs>
              <w:rPr>
                <w:rFonts w:ascii="Times New Roman" w:hAnsi="Times New Roman" w:cs="Times New Roman"/>
                <w:b/>
              </w:rPr>
            </w:pPr>
          </w:p>
        </w:tc>
        <w:tc>
          <w:tcPr>
            <w:tcW w:w="8080" w:type="dxa"/>
            <w:gridSpan w:val="4"/>
            <w:vAlign w:val="center"/>
          </w:tcPr>
          <w:p w:rsidR="0024499A" w:rsidRPr="001342C6" w:rsidRDefault="0024499A" w:rsidP="00DD19BE">
            <w:pPr>
              <w:tabs>
                <w:tab w:val="left" w:pos="720"/>
                <w:tab w:val="left" w:pos="3402"/>
              </w:tabs>
              <w:jc w:val="right"/>
              <w:rPr>
                <w:rFonts w:ascii="Times New Roman" w:hAnsi="Times New Roman" w:cs="Times New Roman"/>
                <w:b/>
              </w:rPr>
            </w:pPr>
            <w:r w:rsidRPr="001342C6">
              <w:rPr>
                <w:rFonts w:ascii="Times New Roman" w:hAnsi="Times New Roman" w:cs="Times New Roman"/>
                <w:b/>
              </w:rPr>
              <w:t>Всього з ПДВ:</w:t>
            </w:r>
          </w:p>
        </w:tc>
        <w:tc>
          <w:tcPr>
            <w:tcW w:w="851" w:type="dxa"/>
          </w:tcPr>
          <w:p w:rsidR="0024499A" w:rsidRPr="001342C6" w:rsidRDefault="0024499A" w:rsidP="00DD19BE">
            <w:pPr>
              <w:tabs>
                <w:tab w:val="left" w:pos="720"/>
                <w:tab w:val="left" w:pos="3402"/>
              </w:tabs>
              <w:rPr>
                <w:rFonts w:ascii="Times New Roman" w:hAnsi="Times New Roman" w:cs="Times New Roman"/>
                <w:b/>
              </w:rPr>
            </w:pPr>
          </w:p>
        </w:tc>
      </w:tr>
    </w:tbl>
    <w:p w:rsidR="0024499A" w:rsidRDefault="0024499A" w:rsidP="009C58D9">
      <w:pPr>
        <w:tabs>
          <w:tab w:val="left" w:pos="0"/>
          <w:tab w:val="center" w:pos="4153"/>
          <w:tab w:val="right" w:pos="8306"/>
        </w:tabs>
        <w:adjustRightInd w:val="0"/>
        <w:spacing w:after="0"/>
        <w:rPr>
          <w:rFonts w:ascii="Times New Roman" w:hAnsi="Times New Roman" w:cs="Times New Roman"/>
          <w:b/>
          <w:sz w:val="24"/>
          <w:szCs w:val="24"/>
          <w:lang w:val="uk-UA"/>
        </w:rPr>
      </w:pPr>
    </w:p>
    <w:p w:rsidR="00814864" w:rsidRPr="00C1795D" w:rsidRDefault="00814864" w:rsidP="00814864">
      <w:pPr>
        <w:tabs>
          <w:tab w:val="left" w:pos="0"/>
          <w:tab w:val="center" w:pos="4153"/>
          <w:tab w:val="right" w:pos="8306"/>
        </w:tabs>
        <w:adjustRightInd w:val="0"/>
        <w:spacing w:after="0"/>
        <w:rPr>
          <w:rFonts w:ascii="Times New Roman" w:hAnsi="Times New Roman" w:cs="Times New Roman"/>
          <w:b/>
          <w:sz w:val="24"/>
          <w:szCs w:val="24"/>
          <w:u w:val="single"/>
          <w:lang w:val="uk-UA"/>
        </w:rPr>
      </w:pPr>
    </w:p>
    <w:p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rsidR="00814864" w:rsidRPr="008479AC" w:rsidRDefault="00814864" w:rsidP="00814864">
      <w:pPr>
        <w:pStyle w:val="aa"/>
        <w:spacing w:before="0" w:beforeAutospacing="0" w:after="0" w:afterAutospacing="0"/>
        <w:jc w:val="both"/>
        <w:rPr>
          <w:rFonts w:eastAsia="Calibri"/>
          <w:i/>
          <w:sz w:val="20"/>
          <w:szCs w:val="20"/>
          <w:lang w:eastAsia="en-US"/>
        </w:rPr>
      </w:pP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5"/>
    <w:p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rsidR="00895E33" w:rsidRPr="005B7962" w:rsidRDefault="00895E33" w:rsidP="00895E33">
      <w:pPr>
        <w:pStyle w:val="aa"/>
        <w:spacing w:before="0" w:beforeAutospacing="0" w:after="0" w:afterAutospacing="0"/>
        <w:ind w:firstLine="284"/>
        <w:jc w:val="center"/>
        <w:rPr>
          <w:b/>
          <w:lang w:val="uk-UA"/>
        </w:rPr>
      </w:pPr>
    </w:p>
    <w:p w:rsidR="00895E33" w:rsidRPr="005B7962" w:rsidRDefault="00895E33" w:rsidP="00895E33">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rsidR="00895E33" w:rsidRPr="005B7962" w:rsidRDefault="00895E33" w:rsidP="00895E33">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rsidR="00EE5A06"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EE5A06" w:rsidRPr="00AB0467" w:rsidTr="002D0ECB">
        <w:trPr>
          <w:trHeight w:val="113"/>
        </w:trPr>
        <w:tc>
          <w:tcPr>
            <w:tcW w:w="2093" w:type="dxa"/>
          </w:tcPr>
          <w:p w:rsidR="00EE5A06" w:rsidRPr="00AB0467" w:rsidRDefault="00EE5A06" w:rsidP="00EB7AA6">
            <w:pPr>
              <w:tabs>
                <w:tab w:val="left" w:pos="0"/>
              </w:tabs>
              <w:snapToGrid w:val="0"/>
              <w:jc w:val="center"/>
              <w:rPr>
                <w:rFonts w:ascii="Times New Roman" w:hAnsi="Times New Roman" w:cs="Times New Roman"/>
                <w:b/>
                <w:bCs/>
                <w:lang w:val="uk-UA"/>
              </w:rPr>
            </w:pPr>
            <w:r w:rsidRPr="00AB0467">
              <w:rPr>
                <w:rFonts w:ascii="Times New Roman" w:hAnsi="Times New Roman" w:cs="Times New Roman"/>
                <w:b/>
                <w:bCs/>
                <w:lang w:val="uk-UA"/>
              </w:rPr>
              <w:t>Кваліфікаційний критерій</w:t>
            </w:r>
          </w:p>
        </w:tc>
        <w:tc>
          <w:tcPr>
            <w:tcW w:w="4139" w:type="dxa"/>
          </w:tcPr>
          <w:p w:rsidR="00EE5A06" w:rsidRPr="00AB0467" w:rsidRDefault="00EE5A06" w:rsidP="00EB7AA6">
            <w:pPr>
              <w:jc w:val="center"/>
              <w:rPr>
                <w:rFonts w:ascii="Times New Roman" w:hAnsi="Times New Roman" w:cs="Times New Roman"/>
                <w:lang w:val="uk-UA"/>
              </w:rPr>
            </w:pPr>
            <w:r w:rsidRPr="00AB0467">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rsidR="00EE5A06" w:rsidRPr="00AB0467" w:rsidRDefault="00EE5A06" w:rsidP="00EB7AA6">
            <w:pPr>
              <w:jc w:val="center"/>
              <w:rPr>
                <w:rFonts w:ascii="Times New Roman" w:hAnsi="Times New Roman" w:cs="Times New Roman"/>
                <w:b/>
                <w:lang w:val="uk-UA"/>
              </w:rPr>
            </w:pPr>
            <w:r w:rsidRPr="00AB0467">
              <w:rPr>
                <w:rFonts w:ascii="Times New Roman" w:hAnsi="Times New Roman" w:cs="Times New Roman"/>
                <w:b/>
                <w:lang w:val="uk-UA"/>
              </w:rPr>
              <w:t>Примітка</w:t>
            </w:r>
          </w:p>
        </w:tc>
      </w:tr>
      <w:tr w:rsidR="00EE5A06" w:rsidRPr="00AB0467" w:rsidTr="002D0ECB">
        <w:trPr>
          <w:trHeight w:val="113"/>
        </w:trPr>
        <w:tc>
          <w:tcPr>
            <w:tcW w:w="2093" w:type="dxa"/>
            <w:vMerge w:val="restart"/>
            <w:vAlign w:val="center"/>
          </w:tcPr>
          <w:p w:rsidR="00EE5A06" w:rsidRPr="00AB0467" w:rsidRDefault="00EE5A06" w:rsidP="00EB7AA6">
            <w:pPr>
              <w:snapToGrid w:val="0"/>
              <w:jc w:val="center"/>
              <w:rPr>
                <w:rFonts w:ascii="Times New Roman" w:hAnsi="Times New Roman" w:cs="Times New Roman"/>
                <w:bCs/>
                <w:lang w:val="uk-UA"/>
              </w:rPr>
            </w:pPr>
            <w:r w:rsidRPr="00AB0467">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rsidR="00EE5A06" w:rsidRPr="00AB0467" w:rsidRDefault="00EE5A06" w:rsidP="00EB7AA6">
            <w:pPr>
              <w:snapToGrid w:val="0"/>
              <w:ind w:right="-83"/>
              <w:jc w:val="both"/>
              <w:rPr>
                <w:rFonts w:ascii="Times New Roman" w:hAnsi="Times New Roman" w:cs="Times New Roman"/>
                <w:b/>
                <w:color w:val="000000"/>
              </w:rPr>
            </w:pPr>
            <w:r w:rsidRPr="00AB0467">
              <w:rPr>
                <w:rFonts w:ascii="Times New Roman" w:hAnsi="Times New Roman" w:cs="Times New Roman"/>
                <w:b/>
                <w:color w:val="000000"/>
                <w:lang w:val="uk-UA"/>
              </w:rPr>
              <w:t>1.1. Д</w:t>
            </w:r>
            <w:r w:rsidRPr="00AB0467">
              <w:rPr>
                <w:rFonts w:ascii="Times New Roman" w:hAnsi="Times New Roman" w:cs="Times New Roman"/>
                <w:b/>
                <w:bCs/>
                <w:color w:val="000000"/>
                <w:lang w:val="uk-UA"/>
              </w:rPr>
              <w:t>овідку</w:t>
            </w:r>
            <w:r w:rsidRPr="00AB0467">
              <w:rPr>
                <w:rFonts w:ascii="Times New Roman" w:hAnsi="Times New Roman" w:cs="Times New Roman"/>
                <w:b/>
                <w:bCs/>
                <w:color w:val="000000"/>
              </w:rPr>
              <w:t xml:space="preserve"> у довільній формі</w:t>
            </w:r>
            <w:r w:rsidRPr="00AB0467">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AB0467">
              <w:rPr>
                <w:rFonts w:ascii="Times New Roman" w:hAnsi="Times New Roman" w:cs="Times New Roman"/>
                <w:b/>
                <w:color w:val="000000"/>
                <w:lang w:val="uk-UA"/>
              </w:rPr>
              <w:t xml:space="preserve"> за предметом закупівлі</w:t>
            </w:r>
            <w:r w:rsidRPr="00AB0467">
              <w:rPr>
                <w:rFonts w:ascii="Times New Roman" w:hAnsi="Times New Roman" w:cs="Times New Roman"/>
                <w:b/>
                <w:color w:val="000000"/>
              </w:rPr>
              <w:t xml:space="preserve"> договору </w:t>
            </w:r>
          </w:p>
          <w:p w:rsidR="00EE5A06" w:rsidRPr="00AB0467" w:rsidRDefault="00EE5A06" w:rsidP="00EB7AA6">
            <w:pPr>
              <w:snapToGrid w:val="0"/>
              <w:ind w:right="-83"/>
              <w:jc w:val="both"/>
              <w:rPr>
                <w:rFonts w:ascii="Times New Roman" w:hAnsi="Times New Roman" w:cs="Times New Roman"/>
                <w:i/>
                <w:color w:val="FF0000"/>
                <w:lang w:val="uk-UA" w:eastAsia="ar-SA"/>
              </w:rPr>
            </w:pPr>
            <w:r w:rsidRPr="00AB0467">
              <w:rPr>
                <w:rFonts w:ascii="Times New Roman" w:hAnsi="Times New Roman" w:cs="Times New Roman"/>
                <w:i/>
                <w:lang w:val="uk-UA" w:eastAsia="ar-SA"/>
              </w:rPr>
              <w:t xml:space="preserve">Для цілей цієї тендерної документації під аналогічним договором розуміється договір </w:t>
            </w:r>
            <w:r w:rsidRPr="00AB0467">
              <w:rPr>
                <w:rFonts w:ascii="Times New Roman" w:hAnsi="Times New Roman" w:cs="Times New Roman"/>
                <w:i/>
                <w:color w:val="000000"/>
                <w:lang w:val="uk-UA"/>
              </w:rPr>
              <w:t xml:space="preserve">відповідно до якого Учасник </w:t>
            </w:r>
            <w:r w:rsidRPr="00AB0467">
              <w:rPr>
                <w:rFonts w:ascii="Times New Roman" w:hAnsi="Times New Roman" w:cs="Times New Roman"/>
                <w:bCs/>
                <w:i/>
                <w:color w:val="000000"/>
                <w:lang w:val="uk-UA"/>
              </w:rPr>
              <w:t xml:space="preserve">здійснював постачання електричної енергії </w:t>
            </w:r>
            <w:r w:rsidRPr="00AB0467">
              <w:rPr>
                <w:rFonts w:ascii="Times New Roman" w:hAnsi="Times New Roman" w:cs="Times New Roman"/>
                <w:i/>
                <w:color w:val="000000"/>
                <w:lang w:val="uk-UA"/>
              </w:rPr>
              <w:t>у 201</w:t>
            </w:r>
            <w:r w:rsidR="00467857">
              <w:rPr>
                <w:rFonts w:ascii="Times New Roman" w:hAnsi="Times New Roman" w:cs="Times New Roman"/>
                <w:i/>
                <w:color w:val="000000"/>
                <w:lang w:val="uk-UA"/>
              </w:rPr>
              <w:t>9</w:t>
            </w:r>
            <w:r w:rsidR="002D0ECB">
              <w:rPr>
                <w:rFonts w:ascii="Times New Roman" w:hAnsi="Times New Roman" w:cs="Times New Roman"/>
                <w:i/>
                <w:color w:val="000000"/>
                <w:lang w:val="uk-UA"/>
              </w:rPr>
              <w:t>, або 2020, або 2021, або 2022</w:t>
            </w:r>
            <w:r w:rsidRPr="00AB0467">
              <w:rPr>
                <w:rFonts w:ascii="Times New Roman" w:hAnsi="Times New Roman" w:cs="Times New Roman"/>
                <w:i/>
                <w:color w:val="000000"/>
                <w:lang w:val="uk-UA"/>
              </w:rPr>
              <w:t xml:space="preserve"> </w:t>
            </w:r>
            <w:r w:rsidR="002D0ECB">
              <w:rPr>
                <w:rFonts w:ascii="Times New Roman" w:hAnsi="Times New Roman" w:cs="Times New Roman"/>
                <w:i/>
                <w:color w:val="000000"/>
                <w:lang w:val="uk-UA"/>
              </w:rPr>
              <w:t xml:space="preserve">або </w:t>
            </w:r>
            <w:r w:rsidRPr="00AB0467">
              <w:rPr>
                <w:rFonts w:ascii="Times New Roman" w:hAnsi="Times New Roman" w:cs="Times New Roman"/>
                <w:i/>
                <w:color w:val="000000"/>
                <w:lang w:val="uk-UA"/>
              </w:rPr>
              <w:t>20</w:t>
            </w:r>
            <w:r w:rsidRPr="003C31CF">
              <w:rPr>
                <w:rFonts w:ascii="Times New Roman" w:hAnsi="Times New Roman" w:cs="Times New Roman"/>
                <w:i/>
                <w:lang w:val="uk-UA"/>
              </w:rPr>
              <w:t>2</w:t>
            </w:r>
            <w:r w:rsidR="003C31CF" w:rsidRPr="003C31CF">
              <w:rPr>
                <w:rFonts w:ascii="Times New Roman" w:hAnsi="Times New Roman" w:cs="Times New Roman"/>
                <w:i/>
                <w:lang w:val="uk-UA"/>
              </w:rPr>
              <w:t>3</w:t>
            </w:r>
            <w:r w:rsidRPr="003C31CF">
              <w:rPr>
                <w:rFonts w:ascii="Times New Roman" w:hAnsi="Times New Roman" w:cs="Times New Roman"/>
                <w:i/>
                <w:lang w:val="uk-UA"/>
              </w:rPr>
              <w:t xml:space="preserve"> </w:t>
            </w:r>
            <w:r w:rsidRPr="00AB0467">
              <w:rPr>
                <w:rFonts w:ascii="Times New Roman" w:hAnsi="Times New Roman" w:cs="Times New Roman"/>
                <w:i/>
                <w:color w:val="000000"/>
                <w:lang w:val="uk-UA"/>
              </w:rPr>
              <w:t xml:space="preserve">роках. </w:t>
            </w:r>
          </w:p>
        </w:tc>
        <w:tc>
          <w:tcPr>
            <w:tcW w:w="3828" w:type="dxa"/>
          </w:tcPr>
          <w:p w:rsidR="00EE5A06" w:rsidRPr="00AB0467" w:rsidRDefault="00EE5A06" w:rsidP="00EB7AA6">
            <w:pPr>
              <w:pStyle w:val="aa"/>
              <w:spacing w:before="0" w:beforeAutospacing="0" w:after="0" w:afterAutospacing="0"/>
              <w:jc w:val="both"/>
              <w:rPr>
                <w:color w:val="000000"/>
                <w:sz w:val="22"/>
                <w:szCs w:val="22"/>
                <w:lang w:val="uk-UA"/>
              </w:rPr>
            </w:pPr>
            <w:r w:rsidRPr="00AB0467">
              <w:rPr>
                <w:color w:val="000000"/>
                <w:sz w:val="22"/>
                <w:szCs w:val="22"/>
                <w:lang w:val="uk-UA"/>
              </w:rPr>
              <w:t xml:space="preserve">В довідці потрібно зазначити: </w:t>
            </w:r>
          </w:p>
          <w:p w:rsidR="00EE5A06" w:rsidRPr="00AB0467" w:rsidRDefault="00EE5A06" w:rsidP="00EB7AA6">
            <w:pPr>
              <w:pStyle w:val="aa"/>
              <w:spacing w:before="0" w:beforeAutospacing="0" w:after="0" w:afterAutospacing="0"/>
              <w:jc w:val="both"/>
              <w:rPr>
                <w:sz w:val="22"/>
                <w:szCs w:val="22"/>
              </w:rPr>
            </w:pPr>
            <w:r w:rsidRPr="00AB0467">
              <w:rPr>
                <w:color w:val="000000"/>
                <w:sz w:val="22"/>
                <w:szCs w:val="22"/>
                <w:lang w:val="uk-UA"/>
              </w:rPr>
              <w:t>-н</w:t>
            </w:r>
            <w:r w:rsidRPr="00AB0467">
              <w:rPr>
                <w:color w:val="000000"/>
                <w:sz w:val="22"/>
                <w:szCs w:val="22"/>
              </w:rPr>
              <w:t xml:space="preserve">айменування, місцезнаходження Замовника якому Учасник </w:t>
            </w:r>
            <w:r w:rsidRPr="00AB0467">
              <w:rPr>
                <w:color w:val="000000"/>
                <w:sz w:val="22"/>
                <w:szCs w:val="22"/>
                <w:lang w:val="uk-UA"/>
              </w:rPr>
              <w:t>продав товар</w:t>
            </w:r>
            <w:r w:rsidRPr="00AB0467">
              <w:rPr>
                <w:color w:val="000000"/>
                <w:sz w:val="22"/>
                <w:szCs w:val="22"/>
              </w:rPr>
              <w:t>;</w:t>
            </w:r>
          </w:p>
          <w:p w:rsidR="00EE5A06" w:rsidRPr="00AB0467" w:rsidRDefault="00EE5A06" w:rsidP="00EB7AA6">
            <w:pPr>
              <w:pStyle w:val="aa"/>
              <w:spacing w:before="0" w:beforeAutospacing="0" w:after="0" w:afterAutospacing="0"/>
              <w:jc w:val="both"/>
              <w:rPr>
                <w:sz w:val="22"/>
                <w:szCs w:val="22"/>
              </w:rPr>
            </w:pPr>
            <w:r w:rsidRPr="00AB0467">
              <w:rPr>
                <w:color w:val="000000"/>
                <w:sz w:val="22"/>
                <w:szCs w:val="22"/>
                <w:lang w:val="uk-UA"/>
              </w:rPr>
              <w:t>-</w:t>
            </w:r>
            <w:r w:rsidRPr="00AB0467">
              <w:rPr>
                <w:color w:val="000000"/>
                <w:sz w:val="22"/>
                <w:szCs w:val="22"/>
              </w:rPr>
              <w:t>номер та дат</w:t>
            </w:r>
            <w:r w:rsidRPr="00AB0467">
              <w:rPr>
                <w:color w:val="000000"/>
                <w:sz w:val="22"/>
                <w:szCs w:val="22"/>
                <w:lang w:val="uk-UA"/>
              </w:rPr>
              <w:t>у</w:t>
            </w:r>
            <w:r w:rsidRPr="00AB0467">
              <w:rPr>
                <w:color w:val="000000"/>
                <w:sz w:val="22"/>
                <w:szCs w:val="22"/>
              </w:rPr>
              <w:t xml:space="preserve"> договору відповідно до якого Учасник </w:t>
            </w:r>
            <w:r w:rsidRPr="00AB0467">
              <w:rPr>
                <w:color w:val="000000"/>
                <w:sz w:val="22"/>
                <w:szCs w:val="22"/>
                <w:lang w:val="uk-UA"/>
              </w:rPr>
              <w:t xml:space="preserve"> продав товар</w:t>
            </w:r>
            <w:r w:rsidRPr="00AB0467">
              <w:rPr>
                <w:color w:val="000000"/>
                <w:sz w:val="22"/>
                <w:szCs w:val="22"/>
              </w:rPr>
              <w:t>;</w:t>
            </w:r>
          </w:p>
          <w:p w:rsidR="00EE5A06" w:rsidRPr="00AB0467" w:rsidRDefault="00EE5A06" w:rsidP="00EB7AA6">
            <w:pPr>
              <w:pStyle w:val="aa"/>
              <w:spacing w:before="0" w:beforeAutospacing="0" w:after="0" w:afterAutospacing="0"/>
              <w:jc w:val="both"/>
              <w:rPr>
                <w:sz w:val="22"/>
                <w:szCs w:val="22"/>
                <w:lang w:val="uk-UA"/>
              </w:rPr>
            </w:pPr>
            <w:r w:rsidRPr="00AB0467">
              <w:rPr>
                <w:color w:val="000000"/>
                <w:sz w:val="22"/>
                <w:szCs w:val="22"/>
                <w:lang w:val="uk-UA"/>
              </w:rPr>
              <w:t>-ПІБ</w:t>
            </w:r>
            <w:r w:rsidRPr="00AB0467">
              <w:rPr>
                <w:color w:val="000000"/>
                <w:sz w:val="22"/>
                <w:szCs w:val="22"/>
              </w:rPr>
              <w:t xml:space="preserve">, телефон контактної особи організації, якій Учасник </w:t>
            </w:r>
            <w:r w:rsidRPr="00AB0467">
              <w:rPr>
                <w:color w:val="000000"/>
                <w:sz w:val="22"/>
                <w:szCs w:val="22"/>
                <w:lang w:val="uk-UA"/>
              </w:rPr>
              <w:t xml:space="preserve"> продав товар</w:t>
            </w:r>
            <w:r w:rsidRPr="00AB0467">
              <w:rPr>
                <w:sz w:val="22"/>
                <w:szCs w:val="22"/>
                <w:lang w:val="uk-UA"/>
              </w:rPr>
              <w:t>.</w:t>
            </w:r>
          </w:p>
        </w:tc>
      </w:tr>
      <w:tr w:rsidR="00EE5A06" w:rsidRPr="00AB0467" w:rsidTr="002D0ECB">
        <w:trPr>
          <w:trHeight w:val="113"/>
        </w:trPr>
        <w:tc>
          <w:tcPr>
            <w:tcW w:w="2093" w:type="dxa"/>
            <w:vMerge/>
            <w:vAlign w:val="center"/>
          </w:tcPr>
          <w:p w:rsidR="00EE5A06" w:rsidRPr="00AB0467" w:rsidRDefault="00EE5A06" w:rsidP="00EB7AA6">
            <w:pPr>
              <w:snapToGrid w:val="0"/>
              <w:jc w:val="center"/>
              <w:rPr>
                <w:rFonts w:ascii="Times New Roman" w:hAnsi="Times New Roman" w:cs="Times New Roman"/>
                <w:bCs/>
                <w:lang w:val="uk-UA"/>
              </w:rPr>
            </w:pPr>
          </w:p>
        </w:tc>
        <w:tc>
          <w:tcPr>
            <w:tcW w:w="4139" w:type="dxa"/>
          </w:tcPr>
          <w:p w:rsidR="00EE5A06" w:rsidRPr="00AB0467" w:rsidRDefault="00EE5A06" w:rsidP="00EB7AA6">
            <w:pPr>
              <w:tabs>
                <w:tab w:val="left" w:pos="-4"/>
                <w:tab w:val="left" w:pos="1256"/>
              </w:tabs>
              <w:suppressAutoHyphens/>
              <w:adjustRightInd w:val="0"/>
              <w:ind w:right="136"/>
              <w:jc w:val="both"/>
              <w:rPr>
                <w:rFonts w:ascii="Times New Roman" w:hAnsi="Times New Roman" w:cs="Times New Roman"/>
                <w:lang w:val="uk-UA"/>
              </w:rPr>
            </w:pPr>
            <w:r w:rsidRPr="00AB0467">
              <w:rPr>
                <w:rFonts w:ascii="Times New Roman" w:hAnsi="Times New Roman" w:cs="Times New Roman"/>
                <w:b/>
                <w:color w:val="000000"/>
                <w:lang w:val="uk-UA"/>
              </w:rPr>
              <w:t>1.2.</w:t>
            </w:r>
            <w:r w:rsidRPr="00AB0467">
              <w:rPr>
                <w:rFonts w:ascii="Times New Roman" w:hAnsi="Times New Roman" w:cs="Times New Roman"/>
                <w:b/>
                <w:color w:val="000000"/>
              </w:rPr>
              <w:t xml:space="preserve"> </w:t>
            </w:r>
            <w:r w:rsidRPr="00AB0467">
              <w:rPr>
                <w:rFonts w:ascii="Times New Roman" w:hAnsi="Times New Roman" w:cs="Times New Roman"/>
                <w:b/>
                <w:color w:val="000000"/>
                <w:lang w:val="uk-UA"/>
              </w:rPr>
              <w:t xml:space="preserve">Копію договору (з усіма додатками та невідємними частинами), </w:t>
            </w:r>
            <w:r w:rsidRPr="00AB0467">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tcPr>
          <w:p w:rsidR="00EE5A06" w:rsidRPr="00AB0467" w:rsidRDefault="00EE5A06" w:rsidP="00EB7AA6">
            <w:pPr>
              <w:pStyle w:val="aa"/>
              <w:spacing w:before="0" w:beforeAutospacing="0" w:after="0" w:afterAutospacing="0"/>
              <w:jc w:val="both"/>
              <w:rPr>
                <w:color w:val="000000"/>
                <w:sz w:val="22"/>
                <w:szCs w:val="22"/>
                <w:lang w:val="uk-UA"/>
              </w:rPr>
            </w:pPr>
            <w:r w:rsidRPr="00AB0467">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EE5A06" w:rsidRPr="00AB0467" w:rsidTr="002D0ECB">
        <w:trPr>
          <w:trHeight w:val="113"/>
        </w:trPr>
        <w:tc>
          <w:tcPr>
            <w:tcW w:w="2093" w:type="dxa"/>
            <w:vMerge/>
            <w:vAlign w:val="center"/>
          </w:tcPr>
          <w:p w:rsidR="00EE5A06" w:rsidRPr="00AB0467" w:rsidRDefault="00EE5A06" w:rsidP="00EB7AA6">
            <w:pPr>
              <w:snapToGrid w:val="0"/>
              <w:jc w:val="center"/>
              <w:rPr>
                <w:rFonts w:ascii="Times New Roman" w:hAnsi="Times New Roman" w:cs="Times New Roman"/>
                <w:bCs/>
                <w:lang w:val="uk-UA"/>
              </w:rPr>
            </w:pPr>
          </w:p>
        </w:tc>
        <w:tc>
          <w:tcPr>
            <w:tcW w:w="4139" w:type="dxa"/>
          </w:tcPr>
          <w:p w:rsidR="00EE5A06" w:rsidRPr="00AB0467" w:rsidRDefault="00EE5A06" w:rsidP="00EB7AA6">
            <w:pPr>
              <w:tabs>
                <w:tab w:val="left" w:pos="-4"/>
                <w:tab w:val="left" w:pos="1256"/>
              </w:tabs>
              <w:suppressAutoHyphens/>
              <w:adjustRightInd w:val="0"/>
              <w:ind w:right="136"/>
              <w:jc w:val="both"/>
              <w:rPr>
                <w:rFonts w:ascii="Times New Roman" w:hAnsi="Times New Roman" w:cs="Times New Roman"/>
                <w:b/>
                <w:color w:val="000000"/>
                <w:lang w:val="uk-UA"/>
              </w:rPr>
            </w:pPr>
            <w:r w:rsidRPr="00AB0467">
              <w:rPr>
                <w:rFonts w:ascii="Times New Roman" w:eastAsia="Times" w:hAnsi="Times New Roman" w:cs="Times New Roman"/>
                <w:b/>
                <w:lang w:val="uk-UA"/>
              </w:rPr>
              <w:t>1.3.  Копію видаткової накладної або акту прийому-передачі товару</w:t>
            </w:r>
            <w:r w:rsidRPr="00AB0467">
              <w:rPr>
                <w:rFonts w:ascii="Times New Roman" w:eastAsia="Times" w:hAnsi="Times New Roman" w:cs="Times New Roman"/>
                <w:lang w:val="uk-UA"/>
              </w:rPr>
              <w:t>, які підтверджують виконання договору про поставку</w:t>
            </w:r>
            <w:r w:rsidRPr="00AB0467">
              <w:rPr>
                <w:rFonts w:ascii="Times New Roman" w:eastAsia="Times" w:hAnsi="Times New Roman" w:cs="Times New Roman"/>
              </w:rPr>
              <w:t xml:space="preserve"> </w:t>
            </w:r>
            <w:r w:rsidRPr="00AB0467">
              <w:rPr>
                <w:rFonts w:ascii="Times New Roman" w:eastAsia="Times" w:hAnsi="Times New Roman" w:cs="Times New Roman"/>
                <w:lang w:val="uk-UA"/>
              </w:rPr>
              <w:t>товару</w:t>
            </w:r>
            <w:r w:rsidRPr="00AB0467">
              <w:rPr>
                <w:rFonts w:ascii="Times New Roman" w:eastAsia="Times" w:hAnsi="Times New Roman" w:cs="Times New Roman"/>
              </w:rPr>
              <w:t xml:space="preserve">, </w:t>
            </w:r>
            <w:r w:rsidRPr="00AB0467">
              <w:rPr>
                <w:rFonts w:ascii="Times New Roman" w:eastAsia="Times" w:hAnsi="Times New Roman" w:cs="Times New Roman"/>
                <w:lang w:val="uk-UA"/>
              </w:rPr>
              <w:t>про який зазначається у Довідці,</w:t>
            </w:r>
            <w:r w:rsidRPr="00AB0467">
              <w:rPr>
                <w:rFonts w:ascii="Times New Roman" w:hAnsi="Times New Roman" w:cs="Times New Roman"/>
                <w:color w:val="000000"/>
                <w:lang w:val="uk-UA"/>
              </w:rPr>
              <w:t xml:space="preserve"> що передбачена пунктом 1.1. цього Переліку</w:t>
            </w:r>
          </w:p>
        </w:tc>
        <w:tc>
          <w:tcPr>
            <w:tcW w:w="3828" w:type="dxa"/>
          </w:tcPr>
          <w:p w:rsidR="00EE5A06" w:rsidRPr="00AB0467" w:rsidRDefault="00EE5A06" w:rsidP="00EB7AA6">
            <w:pPr>
              <w:pBdr>
                <w:top w:val="nil"/>
                <w:left w:val="nil"/>
                <w:bottom w:val="nil"/>
                <w:right w:val="nil"/>
                <w:between w:val="nil"/>
              </w:pBdr>
              <w:spacing w:before="60" w:after="60"/>
              <w:jc w:val="both"/>
              <w:rPr>
                <w:rFonts w:ascii="Times New Roman" w:hAnsi="Times New Roman" w:cs="Times New Roman"/>
                <w:color w:val="000000"/>
                <w:lang w:val="uk-UA"/>
              </w:rPr>
            </w:pPr>
            <w:r w:rsidRPr="00AB0467">
              <w:rPr>
                <w:rFonts w:ascii="Times New Roman" w:hAnsi="Times New Roman" w:cs="Times New Roman"/>
                <w:color w:val="000000"/>
                <w:lang w:val="uk-UA"/>
              </w:rPr>
              <w:t>Вся інформація має бути наявна для перегляду (в т.ч. інформація про вартість).</w:t>
            </w:r>
          </w:p>
          <w:p w:rsidR="00EE5A06" w:rsidRPr="00AB0467" w:rsidRDefault="00EE5A06" w:rsidP="00EB7AA6">
            <w:pPr>
              <w:snapToGrid w:val="0"/>
              <w:ind w:right="-83"/>
              <w:jc w:val="both"/>
              <w:rPr>
                <w:rFonts w:ascii="Times New Roman" w:hAnsi="Times New Roman" w:cs="Times New Roman"/>
                <w:color w:val="000000"/>
                <w:lang w:val="uk-UA"/>
              </w:rPr>
            </w:pPr>
          </w:p>
        </w:tc>
      </w:tr>
    </w:tbl>
    <w:p w:rsidR="009D12DF" w:rsidRPr="009D12DF" w:rsidRDefault="009D12DF" w:rsidP="009D12DF">
      <w:pPr>
        <w:spacing w:before="120" w:after="0" w:line="240" w:lineRule="auto"/>
        <w:jc w:val="both"/>
        <w:rPr>
          <w:rFonts w:ascii="Times New Roman" w:eastAsia="Times New Roman" w:hAnsi="Times New Roman" w:cs="Times New Roman"/>
          <w:b/>
          <w:bCs/>
          <w:sz w:val="24"/>
          <w:szCs w:val="24"/>
          <w:lang w:val="uk-UA" w:eastAsia="uk-UA"/>
        </w:rPr>
      </w:pPr>
      <w:r w:rsidRPr="009D12DF">
        <w:rPr>
          <w:rFonts w:ascii="Times New Roman" w:eastAsia="Times New Roman" w:hAnsi="Times New Roman" w:cs="Times New Roman"/>
          <w:b/>
          <w:sz w:val="24"/>
          <w:szCs w:val="24"/>
          <w:lang w:val="uk-UA" w:eastAsia="uk-UA"/>
        </w:rPr>
        <w:t xml:space="preserve">Розділ ІІ. </w:t>
      </w:r>
      <w:r w:rsidRPr="009D12DF">
        <w:rPr>
          <w:rFonts w:ascii="Times New Roman" w:eastAsia="Times New Roman" w:hAnsi="Times New Roman" w:cs="Times New Roman"/>
          <w:b/>
          <w:bCs/>
          <w:sz w:val="24"/>
          <w:szCs w:val="24"/>
          <w:lang w:val="uk-UA" w:eastAsia="uk-UA"/>
        </w:rPr>
        <w:t>Інші вимоги</w:t>
      </w:r>
    </w:p>
    <w:p w:rsidR="009D12DF" w:rsidRPr="009D12DF" w:rsidRDefault="009D12DF" w:rsidP="009D12DF">
      <w:pPr>
        <w:spacing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Учасник у складі тендерної пропозиції надає:</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а) реквізити (місцезнаходження, телефон); </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б) керівництво (посада, прізвище, ім’я, по батькові); </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в) інформація про реквізити банківського рахунку;</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г) ПІБ контактної особи, номер телефону контактної особи учасника.</w:t>
      </w:r>
    </w:p>
    <w:p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2.</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Витяг</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9D12DF">
        <w:rPr>
          <w:rFonts w:ascii="Times New Roman" w:eastAsia="Calibri" w:hAnsi="Times New Roman" w:cs="Times New Roman"/>
          <w:b/>
          <w:sz w:val="24"/>
          <w:szCs w:val="24"/>
          <w:lang w:val="uk-UA" w:eastAsia="ru-RU"/>
        </w:rPr>
        <w:t xml:space="preserve">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w:t>
      </w:r>
      <w:r w:rsidRPr="009D12DF">
        <w:rPr>
          <w:rFonts w:ascii="Times New Roman" w:eastAsia="Calibri" w:hAnsi="Times New Roman" w:cs="Times New Roman"/>
          <w:b/>
          <w:sz w:val="24"/>
          <w:szCs w:val="24"/>
          <w:lang w:val="uk-UA" w:eastAsia="ru-RU"/>
        </w:rPr>
        <w:lastRenderedPageBreak/>
        <w:t>громадських формувань, не функціонує.</w:t>
      </w:r>
      <w:r w:rsidRPr="009D12DF">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9D12DF" w:rsidRPr="009D12DF" w:rsidRDefault="009D12DF" w:rsidP="009D12DF">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9D12DF">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9D12DF">
        <w:rPr>
          <w:rFonts w:ascii="Times New Roman" w:eastAsia="Calibri" w:hAnsi="Times New Roman" w:cs="Times New Roman"/>
          <w:sz w:val="24"/>
          <w:szCs w:val="24"/>
          <w:lang w:val="uk-UA" w:eastAsia="uk-UA"/>
        </w:rPr>
        <w:t xml:space="preserve">то такий учасник додатково надає </w:t>
      </w:r>
      <w:r w:rsidRPr="009D12DF">
        <w:rPr>
          <w:rFonts w:ascii="Times New Roman" w:eastAsia="Calibri" w:hAnsi="Times New Roman" w:cs="Times New Roman"/>
          <w:bCs/>
          <w:sz w:val="24"/>
          <w:szCs w:val="24"/>
          <w:lang w:val="uk-UA" w:eastAsia="uk-UA"/>
        </w:rPr>
        <w:t>належним чином завірену копію</w:t>
      </w:r>
      <w:r w:rsidRPr="009D12DF">
        <w:rPr>
          <w:rFonts w:ascii="Times New Roman" w:eastAsia="Calibri" w:hAnsi="Times New Roman" w:cs="Times New Roman"/>
          <w:sz w:val="24"/>
          <w:szCs w:val="24"/>
          <w:lang w:val="uk-UA" w:eastAsia="uk-UA"/>
        </w:rPr>
        <w:t xml:space="preserve"> </w:t>
      </w:r>
      <w:r w:rsidRPr="009D12DF">
        <w:rPr>
          <w:rFonts w:ascii="Times New Roman" w:eastAsia="Calibri" w:hAnsi="Times New Roman" w:cs="Times New Roman"/>
          <w:bCs/>
          <w:sz w:val="24"/>
          <w:szCs w:val="24"/>
          <w:lang w:val="uk-UA" w:eastAsia="uk-UA"/>
        </w:rPr>
        <w:t xml:space="preserve">посвідки </w:t>
      </w:r>
      <w:r w:rsidRPr="009D12DF">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9D12DF" w:rsidRPr="009D12DF" w:rsidRDefault="009D12DF" w:rsidP="009D12DF">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5. Д</w:t>
      </w:r>
      <w:r w:rsidRPr="009D12DF">
        <w:rPr>
          <w:rFonts w:ascii="Times New Roman" w:eastAsia="Times New Roman" w:hAnsi="Times New Roman" w:cs="Times New Roman"/>
          <w:bCs/>
          <w:sz w:val="24"/>
          <w:szCs w:val="24"/>
          <w:lang w:val="uk-UA" w:eastAsia="uk-UA"/>
        </w:rPr>
        <w:t>окументи</w:t>
      </w:r>
      <w:r w:rsidRPr="009D12DF">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9D12DF">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rsidR="009D12DF" w:rsidRPr="009D12DF" w:rsidRDefault="009D12DF" w:rsidP="009D12DF">
      <w:pPr>
        <w:spacing w:after="0" w:line="240" w:lineRule="auto"/>
        <w:ind w:right="-23"/>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rsidR="009D12DF" w:rsidRPr="009D12DF" w:rsidRDefault="009D12DF" w:rsidP="009D12DF">
      <w:pPr>
        <w:spacing w:after="0" w:line="240" w:lineRule="auto"/>
        <w:ind w:right="-23" w:firstLine="709"/>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9D12DF">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9D12DF">
        <w:rPr>
          <w:rFonts w:ascii="Times New Roman" w:eastAsia="Times New Roman" w:hAnsi="Times New Roman" w:cs="Times New Roman"/>
          <w:bCs/>
          <w:sz w:val="24"/>
          <w:szCs w:val="24"/>
          <w:lang w:val="uk-UA" w:eastAsia="uk-UA"/>
        </w:rPr>
        <w:t xml:space="preserve">або інший документ).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pStyle w:val="af2"/>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B1770F">
        <w:rPr>
          <w:rFonts w:ascii="Times New Roman" w:hAnsi="Times New Roman" w:cs="Times New Roman"/>
          <w:color w:val="000000"/>
          <w:sz w:val="24"/>
          <w:szCs w:val="24"/>
          <w:lang w:val="uk-UA"/>
        </w:rPr>
        <w:t>.</w:t>
      </w:r>
      <w:r w:rsidRPr="00B1770F">
        <w:rPr>
          <w:lang w:val="uk-UA"/>
        </w:rPr>
        <w:t xml:space="preserve"> </w:t>
      </w:r>
      <w:r w:rsidRPr="00095D3A">
        <w:rPr>
          <w:rFonts w:ascii="Times New Roman" w:hAnsi="Times New Roman" w:cs="Times New Roman"/>
          <w:sz w:val="24"/>
          <w:szCs w:val="24"/>
          <w:lang w:val="uk-UA"/>
        </w:rPr>
        <w:t>Учасник в складі своєї пропозиції повинен надати копію Постанови НКРЕКП про видачу ліцензії</w:t>
      </w:r>
      <w:r w:rsidRPr="00FF7BCD">
        <w:rPr>
          <w:rFonts w:ascii="Times New Roman" w:hAnsi="Times New Roman" w:cs="Times New Roman"/>
          <w:sz w:val="24"/>
          <w:szCs w:val="24"/>
          <w:lang w:val="uk-UA"/>
        </w:rPr>
        <w:t xml:space="preserve"> </w:t>
      </w:r>
      <w:r w:rsidRPr="00095D3A">
        <w:rPr>
          <w:rFonts w:ascii="Times New Roman" w:hAnsi="Times New Roman" w:cs="Times New Roman"/>
          <w:sz w:val="24"/>
          <w:szCs w:val="24"/>
          <w:lang w:val="uk-UA"/>
        </w:rPr>
        <w:t>з постачання електричної енергії.</w:t>
      </w:r>
      <w:r>
        <w:rPr>
          <w:rFonts w:ascii="Times New Roman" w:hAnsi="Times New Roman" w:cs="Times New Roman"/>
          <w:sz w:val="24"/>
          <w:szCs w:val="24"/>
          <w:lang w:val="uk-UA"/>
        </w:rPr>
        <w:t xml:space="preserve"> </w:t>
      </w:r>
    </w:p>
    <w:p w:rsidR="00931B72" w:rsidRDefault="00931B72" w:rsidP="00931B72">
      <w:pPr>
        <w:spacing w:after="0" w:line="240" w:lineRule="auto"/>
        <w:ind w:right="-23"/>
        <w:jc w:val="both"/>
        <w:rPr>
          <w:rFonts w:ascii="Times New Roman" w:hAnsi="Times New Roman" w:cs="Times New Roman"/>
          <w:sz w:val="24"/>
          <w:szCs w:val="24"/>
          <w:lang w:val="uk-UA"/>
        </w:rPr>
      </w:pPr>
    </w:p>
    <w:p w:rsidR="00380A04" w:rsidRDefault="00380A04" w:rsidP="008B7998">
      <w:pPr>
        <w:spacing w:after="0" w:line="240" w:lineRule="auto"/>
        <w:ind w:firstLine="720"/>
        <w:jc w:val="both"/>
        <w:rPr>
          <w:rFonts w:ascii="Times New Roman" w:hAnsi="Times New Roman" w:cs="Times New Roman"/>
          <w:color w:val="000000"/>
          <w:sz w:val="24"/>
          <w:szCs w:val="24"/>
          <w:lang w:val="uk-UA"/>
        </w:rPr>
      </w:pPr>
    </w:p>
    <w:p w:rsidR="008B7998" w:rsidRDefault="008B7998" w:rsidP="003E4677">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3"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4"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5" w:anchor="n616" w:history="1">
        <w:r w:rsidRPr="00EE2F9F">
          <w:t>підпунктів 1</w:t>
        </w:r>
      </w:hyperlink>
      <w:r w:rsidR="00631C54">
        <w:rPr>
          <w:lang w:val="uk-UA"/>
        </w:rPr>
        <w:t xml:space="preserve"> </w:t>
      </w:r>
      <w:r w:rsidRPr="00EE2F9F">
        <w:t>і</w:t>
      </w:r>
      <w:r w:rsidR="00631C54">
        <w:rPr>
          <w:lang w:val="uk-UA"/>
        </w:rPr>
        <w:t xml:space="preserve"> </w:t>
      </w:r>
      <w:hyperlink r:id="rId46"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w:t>
      </w:r>
      <w:r w:rsidRPr="00EE2F9F">
        <w:rPr>
          <w:i/>
        </w:rPr>
        <w:lastRenderedPageBreak/>
        <w:t xml:space="preserve">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DA4604" w:rsidRDefault="00DA4604" w:rsidP="00DA4604">
      <w:pPr>
        <w:spacing w:after="0" w:line="240" w:lineRule="auto"/>
        <w:rPr>
          <w:rFonts w:ascii="Times New Roman" w:eastAsia="Calibri" w:hAnsi="Times New Roman" w:cs="Times New Roman"/>
          <w:sz w:val="24"/>
          <w:szCs w:val="24"/>
          <w:lang w:val="uk-UA"/>
        </w:rPr>
      </w:pPr>
    </w:p>
    <w:p w:rsidR="002F3733" w:rsidRPr="002F3733" w:rsidRDefault="002F3733" w:rsidP="002F3733">
      <w:pPr>
        <w:spacing w:after="0" w:line="240" w:lineRule="auto"/>
        <w:ind w:firstLine="567"/>
        <w:jc w:val="center"/>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rsidR="002F3733" w:rsidRPr="002F3733" w:rsidRDefault="002F3733" w:rsidP="002F3733">
      <w:pPr>
        <w:spacing w:after="0" w:line="240" w:lineRule="auto"/>
        <w:outlineLvl w:val="0"/>
        <w:rPr>
          <w:rFonts w:ascii="Times New Roman" w:eastAsia="Times New Roman" w:hAnsi="Times New Roman" w:cs="Times New Roman"/>
          <w:sz w:val="20"/>
          <w:szCs w:val="20"/>
          <w:lang w:eastAsia="ru-RU"/>
        </w:rPr>
      </w:pPr>
    </w:p>
    <w:p w:rsidR="009D12DF" w:rsidRPr="00B01F82" w:rsidRDefault="009D12DF" w:rsidP="009D12DF">
      <w:pPr>
        <w:pStyle w:val="af2"/>
        <w:jc w:val="center"/>
        <w:rPr>
          <w:rFonts w:ascii="Times New Roman" w:hAnsi="Times New Roman"/>
          <w:b/>
          <w:sz w:val="24"/>
          <w:lang w:val="uk-UA"/>
        </w:rPr>
      </w:pPr>
      <w:bookmarkStart w:id="16" w:name="_Hlk23159695"/>
      <w:bookmarkEnd w:id="16"/>
      <w:r w:rsidRPr="00B01F82">
        <w:rPr>
          <w:rFonts w:ascii="Times New Roman" w:hAnsi="Times New Roman"/>
          <w:b/>
          <w:sz w:val="24"/>
          <w:lang w:val="uk-UA"/>
        </w:rPr>
        <w:t xml:space="preserve">ТЕХНІЧНЕ ЗАВДАННЯ  </w:t>
      </w:r>
    </w:p>
    <w:p w:rsidR="009D12DF" w:rsidRPr="00B01F82" w:rsidRDefault="009D12DF" w:rsidP="009D12DF">
      <w:pPr>
        <w:pStyle w:val="af2"/>
        <w:jc w:val="center"/>
        <w:rPr>
          <w:rFonts w:ascii="Times New Roman" w:eastAsia="Andale Sans UI" w:hAnsi="Times New Roman"/>
          <w:b/>
          <w:kern w:val="1"/>
          <w:sz w:val="24"/>
          <w:lang w:val="uk-UA" w:eastAsia="ar-SA"/>
        </w:rPr>
      </w:pPr>
      <w:r w:rsidRPr="00B01F82">
        <w:rPr>
          <w:rFonts w:ascii="Times New Roman" w:eastAsia="Andale Sans UI" w:hAnsi="Times New Roman"/>
          <w:b/>
          <w:kern w:val="1"/>
          <w:sz w:val="24"/>
          <w:lang w:val="uk-UA" w:eastAsia="ar-SA"/>
        </w:rPr>
        <w:t>щодо закупівлі електричної енергії</w:t>
      </w:r>
    </w:p>
    <w:p w:rsidR="009D12DF" w:rsidRDefault="009D12DF" w:rsidP="0008664D">
      <w:pPr>
        <w:pStyle w:val="af2"/>
        <w:jc w:val="center"/>
        <w:rPr>
          <w:rFonts w:ascii="Times New Roman" w:hAnsi="Times New Roman"/>
          <w:sz w:val="24"/>
          <w:lang w:val="uk-UA"/>
        </w:rPr>
      </w:pPr>
      <w:r w:rsidRPr="00B01F82">
        <w:rPr>
          <w:rFonts w:ascii="Times New Roman" w:hAnsi="Times New Roman"/>
          <w:b/>
          <w:sz w:val="24"/>
          <w:lang w:val="uk-UA"/>
        </w:rPr>
        <w:t xml:space="preserve">ДК 021:2015 – 09310000-5 Електрична енергія </w:t>
      </w:r>
      <w:r w:rsidRPr="00B01F82">
        <w:rPr>
          <w:rFonts w:ascii="Times New Roman" w:hAnsi="Times New Roman"/>
          <w:sz w:val="24"/>
          <w:lang w:val="uk-UA"/>
        </w:rPr>
        <w:t>(електрична енергія)</w:t>
      </w:r>
    </w:p>
    <w:p w:rsidR="0008664D" w:rsidRPr="00B01F82" w:rsidRDefault="0008664D" w:rsidP="0008664D">
      <w:pPr>
        <w:pStyle w:val="af2"/>
        <w:jc w:val="center"/>
        <w:rPr>
          <w:rFonts w:ascii="Times New Roman" w:hAnsi="Times New Roman"/>
          <w:sz w:val="24"/>
          <w:lang w:val="uk-UA"/>
        </w:rPr>
      </w:pPr>
    </w:p>
    <w:p w:rsidR="009D12DF" w:rsidRDefault="009D12DF" w:rsidP="009D12DF">
      <w:pPr>
        <w:pStyle w:val="af2"/>
        <w:spacing w:line="276" w:lineRule="auto"/>
        <w:jc w:val="both"/>
        <w:rPr>
          <w:rFonts w:ascii="Times New Roman" w:hAnsi="Times New Roman"/>
          <w:b/>
          <w:szCs w:val="20"/>
          <w:lang w:val="uk-UA"/>
        </w:rPr>
      </w:pPr>
      <w:r w:rsidRPr="00B01F82">
        <w:rPr>
          <w:rFonts w:ascii="Times New Roman" w:hAnsi="Times New Roman"/>
          <w:b/>
          <w:szCs w:val="20"/>
          <w:lang w:val="uk-UA"/>
        </w:rPr>
        <w:t>1. Предмет закупівлі:</w:t>
      </w:r>
    </w:p>
    <w:tbl>
      <w:tblPr>
        <w:tblStyle w:val="af7"/>
        <w:tblW w:w="0" w:type="auto"/>
        <w:tblLook w:val="04A0" w:firstRow="1" w:lastRow="0" w:firstColumn="1" w:lastColumn="0" w:noHBand="0" w:noVBand="1"/>
      </w:tblPr>
      <w:tblGrid>
        <w:gridCol w:w="3360"/>
        <w:gridCol w:w="3347"/>
        <w:gridCol w:w="3347"/>
      </w:tblGrid>
      <w:tr w:rsidR="009D12DF" w:rsidRPr="00B01F82" w:rsidTr="00DD19BE">
        <w:tc>
          <w:tcPr>
            <w:tcW w:w="3398" w:type="dxa"/>
          </w:tcPr>
          <w:p w:rsidR="009D12DF" w:rsidRPr="00B01F82" w:rsidRDefault="009D12DF" w:rsidP="00DD19BE">
            <w:pPr>
              <w:pStyle w:val="af2"/>
              <w:spacing w:line="276" w:lineRule="auto"/>
              <w:jc w:val="both"/>
              <w:rPr>
                <w:rFonts w:ascii="Times New Roman" w:hAnsi="Times New Roman"/>
                <w:b/>
                <w:sz w:val="24"/>
                <w:szCs w:val="20"/>
              </w:rPr>
            </w:pPr>
            <w:r w:rsidRPr="00B01F82">
              <w:rPr>
                <w:rFonts w:ascii="Times New Roman" w:hAnsi="Times New Roman"/>
                <w:b/>
                <w:sz w:val="24"/>
                <w:szCs w:val="20"/>
              </w:rPr>
              <w:t>Найменування товару</w:t>
            </w:r>
          </w:p>
        </w:tc>
        <w:tc>
          <w:tcPr>
            <w:tcW w:w="3399" w:type="dxa"/>
          </w:tcPr>
          <w:p w:rsidR="009D12DF" w:rsidRPr="00B01F82" w:rsidRDefault="009D12DF" w:rsidP="00DD19BE">
            <w:pPr>
              <w:pStyle w:val="af2"/>
              <w:spacing w:line="276" w:lineRule="auto"/>
              <w:jc w:val="both"/>
              <w:rPr>
                <w:rFonts w:ascii="Times New Roman" w:hAnsi="Times New Roman"/>
                <w:b/>
                <w:sz w:val="24"/>
                <w:szCs w:val="20"/>
              </w:rPr>
            </w:pPr>
            <w:r w:rsidRPr="00B01F82">
              <w:rPr>
                <w:rFonts w:ascii="Times New Roman" w:hAnsi="Times New Roman"/>
                <w:b/>
                <w:sz w:val="24"/>
                <w:szCs w:val="20"/>
              </w:rPr>
              <w:t>Одиницю виміру</w:t>
            </w:r>
          </w:p>
        </w:tc>
        <w:tc>
          <w:tcPr>
            <w:tcW w:w="3399" w:type="dxa"/>
          </w:tcPr>
          <w:p w:rsidR="009D12DF" w:rsidRPr="00B01F82" w:rsidRDefault="009D12DF" w:rsidP="00DD19BE">
            <w:pPr>
              <w:pStyle w:val="af2"/>
              <w:spacing w:line="276" w:lineRule="auto"/>
              <w:jc w:val="both"/>
              <w:rPr>
                <w:rFonts w:ascii="Times New Roman" w:hAnsi="Times New Roman"/>
                <w:b/>
                <w:sz w:val="24"/>
                <w:szCs w:val="20"/>
              </w:rPr>
            </w:pPr>
            <w:r w:rsidRPr="00B01F82">
              <w:rPr>
                <w:rFonts w:ascii="Times New Roman" w:hAnsi="Times New Roman"/>
                <w:b/>
                <w:sz w:val="24"/>
                <w:szCs w:val="20"/>
              </w:rPr>
              <w:t>Загальна кількість</w:t>
            </w:r>
          </w:p>
        </w:tc>
      </w:tr>
      <w:tr w:rsidR="009D12DF" w:rsidRPr="00B01F82" w:rsidTr="00DD19BE">
        <w:tc>
          <w:tcPr>
            <w:tcW w:w="3398" w:type="dxa"/>
          </w:tcPr>
          <w:p w:rsidR="009D12DF" w:rsidRPr="00B01F82" w:rsidRDefault="009D12DF" w:rsidP="00DD19BE">
            <w:pPr>
              <w:pStyle w:val="af2"/>
              <w:spacing w:line="276" w:lineRule="auto"/>
              <w:jc w:val="both"/>
              <w:rPr>
                <w:rFonts w:ascii="Times New Roman" w:hAnsi="Times New Roman"/>
                <w:sz w:val="24"/>
                <w:szCs w:val="20"/>
              </w:rPr>
            </w:pPr>
            <w:r w:rsidRPr="00B01F82">
              <w:rPr>
                <w:rFonts w:ascii="Times New Roman" w:hAnsi="Times New Roman"/>
                <w:sz w:val="24"/>
                <w:szCs w:val="20"/>
              </w:rPr>
              <w:t>Електрична енергія</w:t>
            </w:r>
          </w:p>
        </w:tc>
        <w:tc>
          <w:tcPr>
            <w:tcW w:w="3399" w:type="dxa"/>
          </w:tcPr>
          <w:p w:rsidR="009D12DF" w:rsidRPr="00B01F82" w:rsidRDefault="009D12DF" w:rsidP="00DD19BE">
            <w:pPr>
              <w:pStyle w:val="af2"/>
              <w:spacing w:line="276" w:lineRule="auto"/>
              <w:jc w:val="both"/>
              <w:rPr>
                <w:rFonts w:ascii="Times New Roman" w:hAnsi="Times New Roman"/>
                <w:sz w:val="24"/>
                <w:szCs w:val="20"/>
              </w:rPr>
            </w:pPr>
            <w:r w:rsidRPr="00B01F82">
              <w:rPr>
                <w:rFonts w:ascii="Times New Roman" w:hAnsi="Times New Roman"/>
                <w:sz w:val="24"/>
                <w:szCs w:val="20"/>
              </w:rPr>
              <w:t>кВт</w:t>
            </w:r>
            <w:r w:rsidRPr="00B01F82">
              <w:rPr>
                <w:rFonts w:ascii="Cambria Math" w:hAnsi="Cambria Math" w:cs="Cambria Math"/>
                <w:sz w:val="24"/>
                <w:szCs w:val="20"/>
              </w:rPr>
              <w:t>⋅</w:t>
            </w:r>
            <w:r w:rsidRPr="00B01F82">
              <w:rPr>
                <w:rFonts w:ascii="Times New Roman" w:hAnsi="Times New Roman"/>
                <w:sz w:val="24"/>
                <w:szCs w:val="20"/>
              </w:rPr>
              <w:t>год</w:t>
            </w:r>
          </w:p>
        </w:tc>
        <w:tc>
          <w:tcPr>
            <w:tcW w:w="3399" w:type="dxa"/>
          </w:tcPr>
          <w:p w:rsidR="009D12DF" w:rsidRPr="00B01F82" w:rsidRDefault="009D12DF" w:rsidP="00DD19BE">
            <w:pPr>
              <w:pStyle w:val="af2"/>
              <w:spacing w:line="276" w:lineRule="auto"/>
              <w:jc w:val="both"/>
              <w:rPr>
                <w:rFonts w:ascii="Times New Roman" w:hAnsi="Times New Roman"/>
                <w:sz w:val="24"/>
                <w:szCs w:val="20"/>
              </w:rPr>
            </w:pPr>
            <w:r>
              <w:rPr>
                <w:rFonts w:ascii="Times New Roman" w:hAnsi="Times New Roman"/>
                <w:sz w:val="24"/>
                <w:szCs w:val="20"/>
              </w:rPr>
              <w:t>6401</w:t>
            </w:r>
            <w:r w:rsidRPr="00B01F82">
              <w:rPr>
                <w:rFonts w:ascii="Times New Roman" w:hAnsi="Times New Roman"/>
                <w:sz w:val="24"/>
                <w:szCs w:val="20"/>
              </w:rPr>
              <w:t>00</w:t>
            </w:r>
          </w:p>
        </w:tc>
      </w:tr>
    </w:tbl>
    <w:p w:rsidR="009D12DF" w:rsidRPr="00B01F82" w:rsidRDefault="009D12DF" w:rsidP="009D12DF">
      <w:pPr>
        <w:pStyle w:val="af2"/>
        <w:spacing w:line="276" w:lineRule="auto"/>
        <w:jc w:val="both"/>
        <w:rPr>
          <w:rFonts w:ascii="Times New Roman" w:hAnsi="Times New Roman"/>
          <w:b/>
          <w:szCs w:val="20"/>
          <w:lang w:val="uk-UA"/>
        </w:rPr>
      </w:pPr>
    </w:p>
    <w:p w:rsidR="009D12DF" w:rsidRDefault="009D12DF" w:rsidP="009D12DF">
      <w:pPr>
        <w:pStyle w:val="af2"/>
        <w:spacing w:line="276" w:lineRule="auto"/>
        <w:jc w:val="both"/>
        <w:rPr>
          <w:rFonts w:ascii="Times New Roman" w:hAnsi="Times New Roman"/>
          <w:b/>
          <w:szCs w:val="20"/>
          <w:lang w:val="uk-UA"/>
        </w:rPr>
      </w:pPr>
      <w:r w:rsidRPr="00B01F82">
        <w:rPr>
          <w:rFonts w:ascii="Times New Roman" w:hAnsi="Times New Roman"/>
          <w:b/>
          <w:szCs w:val="20"/>
          <w:lang w:val="uk-UA"/>
        </w:rPr>
        <w:t>2. Місце постачання, та засоби обліку:</w:t>
      </w:r>
    </w:p>
    <w:tbl>
      <w:tblPr>
        <w:tblStyle w:val="af7"/>
        <w:tblW w:w="5000" w:type="pct"/>
        <w:tblLook w:val="04A0" w:firstRow="1" w:lastRow="0" w:firstColumn="1" w:lastColumn="0" w:noHBand="0" w:noVBand="1"/>
      </w:tblPr>
      <w:tblGrid>
        <w:gridCol w:w="558"/>
        <w:gridCol w:w="2356"/>
        <w:gridCol w:w="1344"/>
        <w:gridCol w:w="1097"/>
        <w:gridCol w:w="3588"/>
        <w:gridCol w:w="1111"/>
      </w:tblGrid>
      <w:tr w:rsidR="009D12DF" w:rsidRPr="00963B7F" w:rsidTr="00DD19BE">
        <w:tc>
          <w:tcPr>
            <w:tcW w:w="279"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 п/п</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Місце постачання товару</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Одиниця виміру</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Кількість</w:t>
            </w:r>
          </w:p>
        </w:tc>
        <w:tc>
          <w:tcPr>
            <w:tcW w:w="1786"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Марка лічильника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Примітка</w:t>
            </w:r>
          </w:p>
        </w:tc>
      </w:tr>
      <w:tr w:rsidR="009D12DF" w:rsidRPr="00963B7F" w:rsidTr="00DD19BE">
        <w:tc>
          <w:tcPr>
            <w:tcW w:w="279"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2</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3</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4</w:t>
            </w:r>
          </w:p>
        </w:tc>
        <w:tc>
          <w:tcPr>
            <w:tcW w:w="1786"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5</w:t>
            </w:r>
          </w:p>
        </w:tc>
        <w:tc>
          <w:tcPr>
            <w:tcW w:w="554"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6</w:t>
            </w:r>
          </w:p>
        </w:tc>
      </w:tr>
      <w:tr w:rsidR="009D12DF" w:rsidRPr="00105CC7" w:rsidTr="00DD19BE">
        <w:tc>
          <w:tcPr>
            <w:tcW w:w="279"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 м. Київ, вул. Сім</w:t>
            </w:r>
            <w:r w:rsidRPr="00963B7F">
              <w:rPr>
                <w:rFonts w:ascii="Times New Roman" w:hAnsi="Times New Roman" w:cs="Times New Roman"/>
              </w:rPr>
              <w:t>'</w:t>
            </w:r>
            <w:r w:rsidRPr="00963B7F">
              <w:rPr>
                <w:rFonts w:ascii="Times New Roman" w:eastAsia="Times New Roman" w:hAnsi="Times New Roman" w:cs="Times New Roman"/>
                <w:lang w:eastAsia="ru-RU"/>
              </w:rPr>
              <w:t xml:space="preserve">ї Бродських, 19  </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кВт</w:t>
            </w:r>
            <w:r w:rsidRPr="00963B7F">
              <w:rPr>
                <w:rFonts w:ascii="Cambria Math" w:eastAsia="Times New Roman" w:hAnsi="Cambria Math" w:cs="Cambria Math"/>
                <w:lang w:eastAsia="ru-RU"/>
              </w:rPr>
              <w:t>⋅</w:t>
            </w:r>
            <w:r w:rsidRPr="00963B7F">
              <w:rPr>
                <w:rFonts w:ascii="Times New Roman" w:eastAsia="Times New Roman" w:hAnsi="Times New Roman" w:cs="Times New Roman"/>
                <w:lang w:eastAsia="ru-RU"/>
              </w:rPr>
              <w:t>год</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573100</w:t>
            </w:r>
          </w:p>
        </w:tc>
        <w:tc>
          <w:tcPr>
            <w:tcW w:w="1786" w:type="pct"/>
            <w:tcBorders>
              <w:top w:val="single" w:sz="4" w:space="0" w:color="auto"/>
              <w:left w:val="single" w:sz="4" w:space="0" w:color="auto"/>
              <w:bottom w:val="single" w:sz="4" w:space="0" w:color="auto"/>
              <w:right w:val="single" w:sz="4" w:space="0" w:color="auto"/>
            </w:tcBorders>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tblGrid>
            <w:tr w:rsidR="009D12DF" w:rsidRPr="00105CC7" w:rsidTr="00DD19BE">
              <w:trPr>
                <w:trHeight w:val="51"/>
              </w:trPr>
              <w:tc>
                <w:tcPr>
                  <w:tcW w:w="5000" w:type="pct"/>
                  <w:tcBorders>
                    <w:top w:val="nil"/>
                    <w:left w:val="nil"/>
                    <w:bottom w:val="nil"/>
                    <w:right w:val="nil"/>
                  </w:tcBorders>
                  <w:vAlign w:val="center"/>
                  <w:hideMark/>
                </w:tcPr>
                <w:p w:rsidR="009D12DF" w:rsidRPr="00963B7F" w:rsidRDefault="009D12DF" w:rsidP="00DD19BE">
                  <w:pPr>
                    <w:ind w:right="-90"/>
                    <w:rPr>
                      <w:rFonts w:ascii="Times New Roman" w:hAnsi="Times New Roman" w:cs="Times New Roman"/>
                      <w:lang w:val="uk-UA" w:eastAsia="ru-RU"/>
                    </w:rPr>
                  </w:pPr>
                  <w:r w:rsidRPr="00963B7F">
                    <w:rPr>
                      <w:rFonts w:ascii="Times New Roman" w:hAnsi="Times New Roman" w:cs="Times New Roman"/>
                      <w:lang w:val="uk-UA" w:eastAsia="ru-RU"/>
                    </w:rPr>
                    <w:t>-</w:t>
                  </w:r>
                  <w:r w:rsidRPr="00963B7F">
                    <w:rPr>
                      <w:rFonts w:ascii="Times New Roman" w:hAnsi="Times New Roman" w:cs="Times New Roman"/>
                      <w:lang w:val="en-US" w:eastAsia="ru-RU"/>
                    </w:rPr>
                    <w:t>MT174-T1A4</w:t>
                  </w:r>
                  <w:r w:rsidRPr="00963B7F">
                    <w:rPr>
                      <w:rFonts w:ascii="Times New Roman" w:hAnsi="Times New Roman" w:cs="Times New Roman"/>
                      <w:lang w:val="uk-UA" w:eastAsia="ru-RU"/>
                    </w:rPr>
                    <w:t>,</w:t>
                  </w:r>
                  <w:r w:rsidRPr="00963B7F">
                    <w:rPr>
                      <w:rFonts w:ascii="Times New Roman" w:hAnsi="Times New Roman" w:cs="Times New Roman"/>
                      <w:lang w:val="en-US" w:eastAsia="ru-RU"/>
                    </w:rPr>
                    <w:t>2R56-L21-M3K03Z</w:t>
                  </w:r>
                  <w:r w:rsidRPr="00963B7F">
                    <w:rPr>
                      <w:rFonts w:ascii="Times New Roman" w:hAnsi="Times New Roman" w:cs="Times New Roman"/>
                      <w:lang w:val="uk-UA" w:eastAsia="ru-RU"/>
                    </w:rPr>
                    <w:t>;</w:t>
                  </w:r>
                </w:p>
                <w:p w:rsidR="009D12DF" w:rsidRPr="009D12DF" w:rsidRDefault="009D12DF" w:rsidP="00DD19BE">
                  <w:pPr>
                    <w:pStyle w:val="aff5"/>
                    <w:tabs>
                      <w:tab w:val="left" w:pos="708"/>
                    </w:tabs>
                    <w:spacing w:line="256" w:lineRule="auto"/>
                    <w:rPr>
                      <w:bCs/>
                      <w:sz w:val="22"/>
                      <w:lang w:val="en-US" w:eastAsia="en-US"/>
                    </w:rPr>
                  </w:pPr>
                  <w:r w:rsidRPr="009D12DF">
                    <w:rPr>
                      <w:sz w:val="22"/>
                      <w:lang w:val="en-US" w:eastAsia="en-US"/>
                    </w:rPr>
                    <w:t>-</w:t>
                  </w:r>
                  <w:r w:rsidRPr="00963B7F">
                    <w:rPr>
                      <w:sz w:val="22"/>
                      <w:lang w:eastAsia="en-US"/>
                    </w:rPr>
                    <w:t>М</w:t>
                  </w:r>
                  <w:r w:rsidRPr="00963B7F">
                    <w:rPr>
                      <w:sz w:val="22"/>
                      <w:lang w:val="en-US" w:eastAsia="en-US"/>
                    </w:rPr>
                    <w:t>T174-T1A4</w:t>
                  </w:r>
                  <w:r w:rsidRPr="009D12DF">
                    <w:rPr>
                      <w:sz w:val="22"/>
                      <w:lang w:val="en-US" w:eastAsia="en-US"/>
                    </w:rPr>
                    <w:t>,</w:t>
                  </w:r>
                  <w:r w:rsidRPr="00963B7F">
                    <w:rPr>
                      <w:sz w:val="22"/>
                      <w:lang w:val="en-US" w:eastAsia="en-US"/>
                    </w:rPr>
                    <w:t>2R56-V21-M3K03Z</w:t>
                  </w:r>
                </w:p>
              </w:tc>
            </w:tr>
          </w:tbl>
          <w:p w:rsidR="009D12DF" w:rsidRPr="00963B7F" w:rsidRDefault="009D12DF" w:rsidP="00DD19BE">
            <w:pPr>
              <w:jc w:val="center"/>
              <w:rPr>
                <w:rFonts w:ascii="Times New Roman" w:eastAsia="Times New Roman" w:hAnsi="Times New Roman" w:cs="Times New Roman"/>
                <w:lang w:eastAsia="ru-RU"/>
              </w:rPr>
            </w:pPr>
          </w:p>
        </w:tc>
        <w:tc>
          <w:tcPr>
            <w:tcW w:w="554"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jc w:val="center"/>
              <w:rPr>
                <w:rFonts w:ascii="Times New Roman" w:eastAsia="Times New Roman" w:hAnsi="Times New Roman" w:cs="Times New Roman"/>
                <w:lang w:eastAsia="ru-RU"/>
              </w:rPr>
            </w:pPr>
          </w:p>
        </w:tc>
      </w:tr>
      <w:tr w:rsidR="009D12DF" w:rsidRPr="00105CC7" w:rsidTr="00DD19BE">
        <w:trPr>
          <w:trHeight w:val="85"/>
        </w:trPr>
        <w:tc>
          <w:tcPr>
            <w:tcW w:w="279"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2</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 м. Київ, проспект Голосіївський, 105- В</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кВт</w:t>
            </w:r>
            <w:r w:rsidRPr="00963B7F">
              <w:rPr>
                <w:rFonts w:ascii="Cambria Math" w:eastAsia="Times New Roman" w:hAnsi="Cambria Math" w:cs="Cambria Math"/>
                <w:lang w:eastAsia="ru-RU"/>
              </w:rPr>
              <w:t>⋅</w:t>
            </w:r>
            <w:r w:rsidRPr="00963B7F">
              <w:rPr>
                <w:rFonts w:ascii="Times New Roman" w:eastAsia="Times New Roman" w:hAnsi="Times New Roman" w:cs="Times New Roman"/>
                <w:lang w:eastAsia="ru-RU"/>
              </w:rPr>
              <w:t>год</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39900</w:t>
            </w:r>
          </w:p>
        </w:tc>
        <w:tc>
          <w:tcPr>
            <w:tcW w:w="1786"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ind w:right="-90"/>
              <w:rPr>
                <w:rFonts w:ascii="Times New Roman" w:hAnsi="Times New Roman" w:cs="Times New Roman"/>
                <w:lang w:val="en-US" w:eastAsia="ru-RU"/>
              </w:rPr>
            </w:pPr>
            <w:r w:rsidRPr="00963B7F">
              <w:rPr>
                <w:rFonts w:ascii="Times New Roman" w:hAnsi="Times New Roman" w:cs="Times New Roman"/>
                <w:lang w:eastAsia="ru-RU"/>
              </w:rPr>
              <w:t>-</w:t>
            </w:r>
            <w:r w:rsidRPr="00963B7F">
              <w:rPr>
                <w:rFonts w:ascii="Times New Roman" w:hAnsi="Times New Roman" w:cs="Times New Roman"/>
                <w:lang w:val="en-US" w:eastAsia="ru-RU"/>
              </w:rPr>
              <w:t>MT174-D2A4</w:t>
            </w:r>
            <w:r w:rsidRPr="00963B7F">
              <w:rPr>
                <w:rFonts w:ascii="Times New Roman" w:hAnsi="Times New Roman" w:cs="Times New Roman"/>
                <w:lang w:eastAsia="ru-RU"/>
              </w:rPr>
              <w:t>,</w:t>
            </w:r>
            <w:r w:rsidRPr="00963B7F">
              <w:rPr>
                <w:rFonts w:ascii="Times New Roman" w:hAnsi="Times New Roman" w:cs="Times New Roman"/>
                <w:lang w:val="en-US" w:eastAsia="ru-RU"/>
              </w:rPr>
              <w:t>2R56-V22-M3K03Z</w:t>
            </w:r>
            <w:r w:rsidRPr="00963B7F">
              <w:rPr>
                <w:rFonts w:ascii="Times New Roman" w:hAnsi="Times New Roman" w:cs="Times New Roman"/>
                <w:lang w:eastAsia="ru-RU"/>
              </w:rPr>
              <w:t>;</w:t>
            </w:r>
            <w:r w:rsidRPr="00963B7F">
              <w:rPr>
                <w:rFonts w:ascii="Times New Roman" w:hAnsi="Times New Roman" w:cs="Times New Roman"/>
                <w:lang w:val="en-US" w:eastAsia="ru-RU"/>
              </w:rPr>
              <w:t xml:space="preserve"> </w:t>
            </w:r>
          </w:p>
          <w:p w:rsidR="009D12DF" w:rsidRPr="00963B7F" w:rsidRDefault="009D12DF" w:rsidP="00DD19BE">
            <w:pPr>
              <w:ind w:right="-90"/>
              <w:rPr>
                <w:rFonts w:ascii="Times New Roman" w:eastAsia="Times New Roman" w:hAnsi="Times New Roman"/>
                <w:lang w:eastAsia="ru-RU"/>
              </w:rPr>
            </w:pPr>
            <w:r w:rsidRPr="00963B7F">
              <w:rPr>
                <w:rFonts w:ascii="Times New Roman" w:hAnsi="Times New Roman" w:cs="Times New Roman"/>
                <w:lang w:eastAsia="ru-RU"/>
              </w:rPr>
              <w:t>-</w:t>
            </w:r>
            <w:r w:rsidRPr="00963B7F">
              <w:rPr>
                <w:rFonts w:ascii="Times New Roman" w:hAnsi="Times New Roman" w:cs="Times New Roman"/>
                <w:lang w:val="en-US" w:eastAsia="ru-RU"/>
              </w:rPr>
              <w:t>MT174-D2A4</w:t>
            </w:r>
            <w:r w:rsidRPr="00963B7F">
              <w:rPr>
                <w:rFonts w:ascii="Times New Roman" w:hAnsi="Times New Roman" w:cs="Times New Roman"/>
                <w:lang w:eastAsia="ru-RU"/>
              </w:rPr>
              <w:t>,</w:t>
            </w:r>
            <w:r w:rsidRPr="00963B7F">
              <w:rPr>
                <w:rFonts w:ascii="Times New Roman" w:hAnsi="Times New Roman" w:cs="Times New Roman"/>
                <w:lang w:val="en-US" w:eastAsia="ru-RU"/>
              </w:rPr>
              <w:t>2R56-V22-M3K03Z</w:t>
            </w:r>
            <w:r w:rsidRPr="00963B7F">
              <w:rPr>
                <w:rFonts w:ascii="Times New Roman" w:hAnsi="Times New Roman" w:cs="Times New Roman"/>
                <w:lang w:eastAsia="ru-RU"/>
              </w:rPr>
              <w:t>.</w:t>
            </w:r>
          </w:p>
        </w:tc>
        <w:tc>
          <w:tcPr>
            <w:tcW w:w="554"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rPr>
                <w:rFonts w:ascii="Times New Roman" w:eastAsia="Times New Roman" w:hAnsi="Times New Roman" w:cs="Times New Roman"/>
                <w:lang w:eastAsia="ru-RU"/>
              </w:rPr>
            </w:pPr>
          </w:p>
        </w:tc>
      </w:tr>
      <w:tr w:rsidR="009D12DF" w:rsidRPr="00963B7F" w:rsidTr="00DD19BE">
        <w:tc>
          <w:tcPr>
            <w:tcW w:w="279"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3</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 м. Кропивницький, вул. Вокзальна, 72</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кВт</w:t>
            </w:r>
            <w:r w:rsidRPr="00963B7F">
              <w:rPr>
                <w:rFonts w:ascii="Cambria Math" w:eastAsia="Times New Roman" w:hAnsi="Cambria Math" w:cs="Cambria Math"/>
                <w:lang w:eastAsia="ru-RU"/>
              </w:rPr>
              <w:t>⋅</w:t>
            </w:r>
            <w:r w:rsidRPr="00963B7F">
              <w:rPr>
                <w:rFonts w:ascii="Times New Roman" w:eastAsia="Times New Roman" w:hAnsi="Times New Roman" w:cs="Times New Roman"/>
                <w:lang w:eastAsia="ru-RU"/>
              </w:rPr>
              <w:t>год</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19000</w:t>
            </w:r>
          </w:p>
        </w:tc>
        <w:tc>
          <w:tcPr>
            <w:tcW w:w="1786"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hAnsi="Times New Roman" w:cs="Times New Roman"/>
                <w:spacing w:val="-3"/>
              </w:rPr>
              <w:t>-АСЕ 5000</w:t>
            </w:r>
          </w:p>
        </w:tc>
        <w:tc>
          <w:tcPr>
            <w:tcW w:w="554"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rPr>
                <w:rFonts w:ascii="Times New Roman" w:eastAsia="Times New Roman" w:hAnsi="Times New Roman" w:cs="Times New Roman"/>
                <w:lang w:eastAsia="ru-RU"/>
              </w:rPr>
            </w:pPr>
          </w:p>
        </w:tc>
      </w:tr>
      <w:tr w:rsidR="009D12DF" w:rsidRPr="00963B7F" w:rsidTr="00DD19BE">
        <w:tc>
          <w:tcPr>
            <w:tcW w:w="279"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jc w:val="cente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4</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 м. Миколаїв, вул. Потьомкінська, 91</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кВт</w:t>
            </w:r>
            <w:r w:rsidRPr="00963B7F">
              <w:rPr>
                <w:rFonts w:ascii="Cambria Math" w:eastAsia="Times New Roman" w:hAnsi="Cambria Math" w:cs="Cambria Math"/>
                <w:lang w:eastAsia="ru-RU"/>
              </w:rPr>
              <w:t>⋅</w:t>
            </w:r>
            <w:r w:rsidRPr="00963B7F">
              <w:rPr>
                <w:rFonts w:ascii="Times New Roman" w:eastAsia="Times New Roman" w:hAnsi="Times New Roman" w:cs="Times New Roman"/>
                <w:lang w:eastAsia="ru-RU"/>
              </w:rPr>
              <w:t>год</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5100</w:t>
            </w:r>
          </w:p>
        </w:tc>
        <w:tc>
          <w:tcPr>
            <w:tcW w:w="1786"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ind w:right="-90"/>
              <w:rPr>
                <w:rFonts w:ascii="Times New Roman" w:hAnsi="Times New Roman" w:cs="Times New Roman"/>
                <w:lang w:val="en-US" w:eastAsia="ru-RU"/>
              </w:rPr>
            </w:pPr>
            <w:r w:rsidRPr="00963B7F">
              <w:rPr>
                <w:rFonts w:ascii="Times New Roman" w:hAnsi="Times New Roman" w:cs="Times New Roman"/>
                <w:lang w:eastAsia="ru-RU"/>
              </w:rPr>
              <w:t>-</w:t>
            </w:r>
            <w:r w:rsidRPr="00963B7F">
              <w:rPr>
                <w:rFonts w:ascii="Times New Roman" w:hAnsi="Times New Roman" w:cs="Times New Roman"/>
                <w:lang w:val="en-US" w:eastAsia="ru-RU"/>
              </w:rPr>
              <w:t>СО ЕА09М2</w:t>
            </w:r>
          </w:p>
        </w:tc>
        <w:tc>
          <w:tcPr>
            <w:tcW w:w="554"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rPr>
                <w:rFonts w:ascii="Times New Roman" w:eastAsia="Times New Roman" w:hAnsi="Times New Roman" w:cs="Times New Roman"/>
                <w:lang w:eastAsia="ru-RU"/>
              </w:rPr>
            </w:pPr>
          </w:p>
        </w:tc>
      </w:tr>
      <w:tr w:rsidR="009D12DF" w:rsidRPr="00963B7F" w:rsidTr="00DD19BE">
        <w:tc>
          <w:tcPr>
            <w:tcW w:w="279"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73"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 xml:space="preserve">-м. Чернівці, вул. Шептицького, 23 </w:t>
            </w:r>
          </w:p>
        </w:tc>
        <w:tc>
          <w:tcPr>
            <w:tcW w:w="670"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кВт</w:t>
            </w:r>
            <w:r w:rsidRPr="00963B7F">
              <w:rPr>
                <w:rFonts w:ascii="Cambria Math" w:eastAsia="Times New Roman" w:hAnsi="Cambria Math" w:cs="Cambria Math"/>
                <w:lang w:eastAsia="ru-RU"/>
              </w:rPr>
              <w:t>⋅</w:t>
            </w:r>
            <w:r w:rsidRPr="00963B7F">
              <w:rPr>
                <w:rFonts w:ascii="Times New Roman" w:eastAsia="Times New Roman" w:hAnsi="Times New Roman" w:cs="Times New Roman"/>
                <w:lang w:eastAsia="ru-RU"/>
              </w:rPr>
              <w:t>год</w:t>
            </w:r>
          </w:p>
        </w:tc>
        <w:tc>
          <w:tcPr>
            <w:tcW w:w="538"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eastAsia="Times New Roman" w:hAnsi="Times New Roman" w:cs="Times New Roman"/>
                <w:lang w:eastAsia="ru-RU"/>
              </w:rPr>
              <w:t>3000</w:t>
            </w:r>
          </w:p>
        </w:tc>
        <w:tc>
          <w:tcPr>
            <w:tcW w:w="1786" w:type="pct"/>
            <w:tcBorders>
              <w:top w:val="single" w:sz="4" w:space="0" w:color="auto"/>
              <w:left w:val="single" w:sz="4" w:space="0" w:color="auto"/>
              <w:bottom w:val="single" w:sz="4" w:space="0" w:color="auto"/>
              <w:right w:val="single" w:sz="4" w:space="0" w:color="auto"/>
            </w:tcBorders>
            <w:vAlign w:val="center"/>
            <w:hideMark/>
          </w:tcPr>
          <w:p w:rsidR="009D12DF" w:rsidRPr="00963B7F" w:rsidRDefault="009D12DF" w:rsidP="00DD19BE">
            <w:pPr>
              <w:rPr>
                <w:rFonts w:ascii="Times New Roman" w:eastAsia="Times New Roman" w:hAnsi="Times New Roman" w:cs="Times New Roman"/>
                <w:lang w:eastAsia="ru-RU"/>
              </w:rPr>
            </w:pPr>
            <w:r w:rsidRPr="00963B7F">
              <w:rPr>
                <w:rFonts w:ascii="Times New Roman" w:hAnsi="Times New Roman" w:cs="Times New Roman"/>
              </w:rPr>
              <w:t>-ЛТЕ-1.03 Т</w:t>
            </w:r>
          </w:p>
        </w:tc>
        <w:tc>
          <w:tcPr>
            <w:tcW w:w="554" w:type="pct"/>
            <w:tcBorders>
              <w:top w:val="single" w:sz="4" w:space="0" w:color="auto"/>
              <w:left w:val="single" w:sz="4" w:space="0" w:color="auto"/>
              <w:bottom w:val="single" w:sz="4" w:space="0" w:color="auto"/>
              <w:right w:val="single" w:sz="4" w:space="0" w:color="auto"/>
            </w:tcBorders>
            <w:vAlign w:val="center"/>
          </w:tcPr>
          <w:p w:rsidR="009D12DF" w:rsidRPr="00963B7F" w:rsidRDefault="009D12DF" w:rsidP="00DD19BE">
            <w:pPr>
              <w:rPr>
                <w:rFonts w:ascii="Times New Roman" w:eastAsia="Times New Roman" w:hAnsi="Times New Roman" w:cs="Times New Roman"/>
                <w:lang w:eastAsia="ru-RU"/>
              </w:rPr>
            </w:pPr>
          </w:p>
        </w:tc>
      </w:tr>
    </w:tbl>
    <w:p w:rsidR="009D12DF" w:rsidRPr="00B01F82" w:rsidRDefault="009D12DF" w:rsidP="009D12DF">
      <w:pPr>
        <w:pStyle w:val="af2"/>
        <w:jc w:val="both"/>
        <w:rPr>
          <w:rFonts w:ascii="Times New Roman" w:hAnsi="Times New Roman"/>
          <w:sz w:val="24"/>
        </w:rPr>
      </w:pPr>
      <w:r w:rsidRPr="00B01F82">
        <w:rPr>
          <w:rFonts w:ascii="Times New Roman" w:hAnsi="Times New Roman"/>
          <w:b/>
          <w:sz w:val="24"/>
          <w:lang w:val="uk-UA"/>
        </w:rPr>
        <w:t>3. Строк постачання:</w:t>
      </w:r>
      <w:r w:rsidRPr="00B01F82">
        <w:rPr>
          <w:rFonts w:ascii="Times New Roman" w:hAnsi="Times New Roman"/>
          <w:sz w:val="24"/>
          <w:lang w:val="uk-UA"/>
        </w:rPr>
        <w:t xml:space="preserve"> з 01.01.202</w:t>
      </w:r>
      <w:r>
        <w:rPr>
          <w:rFonts w:ascii="Times New Roman" w:hAnsi="Times New Roman"/>
          <w:sz w:val="24"/>
          <w:lang w:val="uk-UA"/>
        </w:rPr>
        <w:t>4</w:t>
      </w:r>
      <w:r w:rsidRPr="00B01F82">
        <w:rPr>
          <w:rFonts w:ascii="Times New Roman" w:hAnsi="Times New Roman"/>
          <w:sz w:val="24"/>
          <w:lang w:val="uk-UA"/>
        </w:rPr>
        <w:t xml:space="preserve"> по 31.12.202</w:t>
      </w:r>
      <w:r>
        <w:rPr>
          <w:rFonts w:ascii="Times New Roman" w:hAnsi="Times New Roman"/>
          <w:sz w:val="24"/>
          <w:lang w:val="uk-UA"/>
        </w:rPr>
        <w:t>4</w:t>
      </w:r>
      <w:r w:rsidRPr="00B01F82">
        <w:rPr>
          <w:rFonts w:ascii="Times New Roman" w:hAnsi="Times New Roman"/>
          <w:sz w:val="24"/>
          <w:lang w:val="uk-UA"/>
        </w:rPr>
        <w:t>.</w:t>
      </w:r>
    </w:p>
    <w:p w:rsidR="009D12DF" w:rsidRPr="00B01F82" w:rsidRDefault="009D12DF" w:rsidP="009D12DF">
      <w:pPr>
        <w:pStyle w:val="af2"/>
        <w:jc w:val="both"/>
        <w:rPr>
          <w:rFonts w:ascii="Times New Roman" w:hAnsi="Times New Roman"/>
          <w:b/>
          <w:sz w:val="24"/>
          <w:lang w:val="uk-UA"/>
        </w:rPr>
      </w:pPr>
      <w:r w:rsidRPr="00B01F82">
        <w:rPr>
          <w:rFonts w:ascii="Times New Roman" w:hAnsi="Times New Roman"/>
          <w:b/>
          <w:sz w:val="24"/>
          <w:lang w:val="uk-UA"/>
        </w:rPr>
        <w:t>4. Нормативно-правові акти:</w:t>
      </w:r>
    </w:p>
    <w:p w:rsidR="009D12DF" w:rsidRPr="00B01F82" w:rsidRDefault="009D12DF" w:rsidP="009D12DF">
      <w:pPr>
        <w:pStyle w:val="af2"/>
        <w:jc w:val="both"/>
        <w:rPr>
          <w:rFonts w:ascii="Times New Roman" w:hAnsi="Times New Roman"/>
          <w:sz w:val="24"/>
          <w:lang w:val="uk-UA"/>
        </w:rPr>
      </w:pPr>
      <w:r w:rsidRPr="00B01F82">
        <w:rPr>
          <w:rFonts w:ascii="Times New Roman" w:hAnsi="Times New Roman"/>
          <w:sz w:val="24"/>
          <w:lang w:val="uk-UA"/>
        </w:rPr>
        <w:t>Умови постачання електричної енергії Споживачу повинні відповідати наступним нормативно-правовим актам:</w:t>
      </w:r>
    </w:p>
    <w:p w:rsidR="009D12DF" w:rsidRPr="00B01F82" w:rsidRDefault="009D12DF" w:rsidP="009D12DF">
      <w:pPr>
        <w:pStyle w:val="af2"/>
        <w:jc w:val="both"/>
        <w:rPr>
          <w:rFonts w:ascii="Times New Roman" w:hAnsi="Times New Roman"/>
          <w:bCs/>
          <w:sz w:val="24"/>
          <w:lang w:val="uk-UA"/>
        </w:rPr>
      </w:pPr>
      <w:r w:rsidRPr="00B01F82">
        <w:rPr>
          <w:rFonts w:ascii="Times New Roman" w:hAnsi="Times New Roman"/>
          <w:bCs/>
          <w:sz w:val="24"/>
          <w:lang w:val="uk-UA"/>
        </w:rPr>
        <w:t>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та з урахуванням постанови Кабінету Міністрів України від 12 жовтня 2022 року</w:t>
      </w:r>
      <w:r>
        <w:rPr>
          <w:rFonts w:ascii="Times New Roman" w:hAnsi="Times New Roman"/>
          <w:bCs/>
          <w:sz w:val="24"/>
          <w:lang w:val="uk-UA"/>
        </w:rPr>
        <w:t xml:space="preserve"> </w:t>
      </w:r>
      <w:r w:rsidRPr="00B01F82">
        <w:rPr>
          <w:rFonts w:ascii="Times New Roman" w:hAnsi="Times New Roman"/>
          <w:bCs/>
          <w:sz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12DF" w:rsidRPr="00B01F82" w:rsidRDefault="009D12DF" w:rsidP="009D12DF">
      <w:pPr>
        <w:pStyle w:val="af2"/>
        <w:jc w:val="both"/>
        <w:rPr>
          <w:rFonts w:ascii="Times New Roman" w:hAnsi="Times New Roman"/>
          <w:sz w:val="24"/>
          <w:lang w:val="uk-UA"/>
        </w:rPr>
      </w:pPr>
      <w:r w:rsidRPr="00B01F82">
        <w:rPr>
          <w:rFonts w:ascii="Times New Roman" w:hAnsi="Times New Roman"/>
          <w:bCs/>
          <w:sz w:val="24"/>
          <w:lang w:val="uk-UA"/>
        </w:rPr>
        <w:t>Тимчасовому порядку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затвердженого постановою Національної комісії, що здійснює регулювання у сферах енергетики та комунальних послуг  від 28.12.2018 № 2118.</w:t>
      </w:r>
    </w:p>
    <w:p w:rsidR="009D12DF" w:rsidRPr="00B01F82" w:rsidRDefault="009D12DF" w:rsidP="009D12DF">
      <w:pPr>
        <w:pStyle w:val="af2"/>
        <w:jc w:val="both"/>
        <w:rPr>
          <w:rFonts w:ascii="Times New Roman" w:hAnsi="Times New Roman"/>
          <w:sz w:val="24"/>
          <w:lang w:val="uk-UA"/>
        </w:rPr>
      </w:pPr>
      <w:r w:rsidRPr="00B01F82">
        <w:rPr>
          <w:rFonts w:ascii="Times New Roman" w:hAnsi="Times New Roman"/>
          <w:sz w:val="24"/>
          <w:lang w:val="uk-UA"/>
        </w:rPr>
        <w:t>Постачальник/Учасник в складі своєї пропозиції повинен надати копію ліцезії з постачання електричної енергії та/або копію Постанови НКРЕКП, згідно якої визначене рішення про видачу відповідної ліцензії.</w:t>
      </w:r>
    </w:p>
    <w:p w:rsidR="009D12DF" w:rsidRPr="00B01F82" w:rsidRDefault="009D12DF" w:rsidP="009D12DF">
      <w:pPr>
        <w:pStyle w:val="af2"/>
        <w:jc w:val="both"/>
        <w:rPr>
          <w:rFonts w:ascii="Times New Roman" w:hAnsi="Times New Roman"/>
          <w:sz w:val="24"/>
          <w:lang w:val="uk-UA"/>
        </w:rPr>
      </w:pPr>
      <w:r w:rsidRPr="00B01F82">
        <w:rPr>
          <w:rFonts w:ascii="Times New Roman" w:hAnsi="Times New Roman"/>
          <w:b/>
          <w:sz w:val="24"/>
          <w:lang w:val="uk-UA"/>
        </w:rPr>
        <w:t>5.</w:t>
      </w:r>
      <w:r w:rsidRPr="00B01F82">
        <w:rPr>
          <w:rFonts w:ascii="Times New Roman" w:hAnsi="Times New Roman"/>
          <w:sz w:val="24"/>
          <w:lang w:val="uk-UA"/>
        </w:rPr>
        <w:t xml:space="preserve"> У вартість товару включено витрати на магістральне транспортування, зберігання, страхування, гарантування зобов’язань, сплату податків та інших зборів та обов’язкових платежів, в т.ч. ПДВ, та усіх інших витрат, тобто вказана ціна товару, за якою він відпускається покупцям. </w:t>
      </w:r>
    </w:p>
    <w:p w:rsidR="00EE5A06" w:rsidRPr="00EE5A06" w:rsidRDefault="00EE5A06" w:rsidP="009D12DF">
      <w:pPr>
        <w:spacing w:after="0" w:line="240" w:lineRule="auto"/>
        <w:rPr>
          <w:rFonts w:ascii="Times New Roman" w:eastAsia="Calibri" w:hAnsi="Times New Roman" w:cs="Times New Roman"/>
          <w:sz w:val="24"/>
          <w:szCs w:val="24"/>
          <w:lang w:val="uk-UA"/>
        </w:rPr>
      </w:pPr>
    </w:p>
    <w:p w:rsidR="00631C54" w:rsidRDefault="00631C54" w:rsidP="009D12DF">
      <w:pPr>
        <w:spacing w:after="0" w:line="240" w:lineRule="auto"/>
        <w:rPr>
          <w:rFonts w:ascii="Times New Roman" w:eastAsia="Calibri" w:hAnsi="Times New Roman" w:cs="Times New Roman"/>
          <w:lang w:val="uk-UA"/>
        </w:rPr>
      </w:pPr>
    </w:p>
    <w:p w:rsidR="00EE5A06" w:rsidRPr="00EE5A06" w:rsidRDefault="00EE5A06" w:rsidP="009D12DF">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lastRenderedPageBreak/>
        <w:t>П</w:t>
      </w:r>
    </w:p>
    <w:p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Додаток 4</w:t>
      </w:r>
    </w:p>
    <w:p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rsidTr="00DD19BE">
        <w:trPr>
          <w:trHeight w:val="1790"/>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rsidTr="00DD19BE">
        <w:trPr>
          <w:trHeight w:val="2674"/>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105CC7" w:rsidTr="00DD19BE">
        <w:trPr>
          <w:trHeight w:val="988"/>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105CC7" w:rsidTr="00DD19BE">
        <w:trPr>
          <w:trHeight w:val="846"/>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3947EA">
              <w:rPr>
                <w:rFonts w:ascii="Times New Roman" w:eastAsia="Times New Roman" w:hAnsi="Times New Roman" w:cs="Times New Roman"/>
                <w:sz w:val="24"/>
                <w:szCs w:val="24"/>
                <w:shd w:val="clear" w:color="auto" w:fill="FFFFFF"/>
                <w:lang w:val="uk-UA" w:eastAsia="uk-UA"/>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w:t>
            </w:r>
            <w:r w:rsidRPr="003947EA">
              <w:rPr>
                <w:rFonts w:ascii="Times New Roman" w:eastAsia="Times New Roman" w:hAnsi="Times New Roman" w:cs="Times New Roman"/>
                <w:sz w:val="24"/>
                <w:szCs w:val="24"/>
                <w:lang w:val="uk-UA" w:eastAsia="ru-RU"/>
              </w:rPr>
              <w:lastRenderedPageBreak/>
              <w:t>підтверджують, що він сплатив або зобов’язався сплатити відповідні зобов’язання та відшкодування завданих збитків.</w:t>
            </w:r>
          </w:p>
        </w:tc>
      </w:tr>
    </w:tbl>
    <w:p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rsidR="005B453A" w:rsidRDefault="005B453A" w:rsidP="00291450">
      <w:pPr>
        <w:pStyle w:val="aa"/>
        <w:spacing w:before="0" w:beforeAutospacing="0" w:after="0" w:afterAutospacing="0"/>
        <w:ind w:left="6663"/>
        <w:rPr>
          <w:b/>
          <w:bCs/>
          <w:color w:val="000000"/>
        </w:rPr>
      </w:pPr>
    </w:p>
    <w:p w:rsidR="00291450" w:rsidRPr="00382E52" w:rsidRDefault="00291450" w:rsidP="00291450">
      <w:pPr>
        <w:pStyle w:val="aa"/>
        <w:spacing w:before="0" w:beforeAutospacing="0" w:after="0" w:afterAutospacing="0"/>
        <w:ind w:left="6663"/>
        <w:rPr>
          <w:lang w:val="uk-UA"/>
        </w:rPr>
      </w:pPr>
      <w:r w:rsidRPr="00382E52">
        <w:rPr>
          <w:b/>
          <w:bCs/>
          <w:color w:val="000000"/>
        </w:rPr>
        <w:t xml:space="preserve">Додаток </w:t>
      </w:r>
      <w:r w:rsidRPr="00382E52">
        <w:rPr>
          <w:b/>
          <w:bCs/>
          <w:color w:val="000000"/>
          <w:lang w:val="uk-UA"/>
        </w:rPr>
        <w:t>5</w:t>
      </w:r>
    </w:p>
    <w:p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rsidR="00235087" w:rsidRDefault="00765DD3" w:rsidP="00C766A3">
      <w:pPr>
        <w:pStyle w:val="aa"/>
        <w:spacing w:before="0" w:beforeAutospacing="0" w:after="0" w:afterAutospacing="0"/>
        <w:ind w:left="6663"/>
        <w:rPr>
          <w:b/>
          <w:lang w:val="uk-UA"/>
        </w:rPr>
      </w:pPr>
      <w:r>
        <w:rPr>
          <w:b/>
          <w:lang w:val="uk-UA"/>
        </w:rPr>
        <w:t>Проект договору</w:t>
      </w:r>
    </w:p>
    <w:p w:rsidR="0009100F" w:rsidRPr="004A320F" w:rsidRDefault="0009100F" w:rsidP="00AA49F7">
      <w:pPr>
        <w:spacing w:after="0" w:line="240" w:lineRule="auto"/>
        <w:ind w:left="6663"/>
        <w:rPr>
          <w:rFonts w:ascii="Times New Roman" w:hAnsi="Times New Roman" w:cs="Times New Roman"/>
          <w:b/>
          <w:sz w:val="24"/>
          <w:szCs w:val="24"/>
        </w:rPr>
      </w:pPr>
    </w:p>
    <w:p w:rsidR="000E7041" w:rsidRPr="000E7041" w:rsidRDefault="000E7041" w:rsidP="000E7041">
      <w:pPr>
        <w:spacing w:after="0" w:line="240" w:lineRule="auto"/>
        <w:jc w:val="center"/>
        <w:outlineLvl w:val="2"/>
        <w:rPr>
          <w:rFonts w:ascii="Times New Roman" w:eastAsia="Times New Roman" w:hAnsi="Times New Roman" w:cs="Times New Roman"/>
          <w:b/>
          <w:bCs/>
          <w:sz w:val="24"/>
          <w:szCs w:val="24"/>
          <w:lang w:val="uk-UA" w:eastAsia="ru-RU"/>
        </w:rPr>
      </w:pPr>
      <w:r w:rsidRPr="000E7041">
        <w:rPr>
          <w:rFonts w:ascii="Times New Roman" w:hAnsi="Times New Roman" w:cs="Times New Roman"/>
          <w:b/>
          <w:sz w:val="24"/>
          <w:szCs w:val="24"/>
          <w:lang w:val="uk-UA"/>
        </w:rPr>
        <w:t>ДОГОВІР</w:t>
      </w:r>
      <w:r w:rsidRPr="000E7041">
        <w:rPr>
          <w:rFonts w:ascii="Times New Roman" w:eastAsia="Times New Roman" w:hAnsi="Times New Roman" w:cs="Times New Roman"/>
          <w:b/>
          <w:bCs/>
          <w:sz w:val="24"/>
          <w:szCs w:val="24"/>
          <w:lang w:val="uk-UA" w:eastAsia="ru-RU"/>
        </w:rPr>
        <w:t xml:space="preserve"> № ______________</w:t>
      </w:r>
    </w:p>
    <w:p w:rsidR="000E7041" w:rsidRPr="000E7041" w:rsidRDefault="000E7041" w:rsidP="000E7041">
      <w:pPr>
        <w:spacing w:after="0" w:line="240" w:lineRule="auto"/>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про постачання електричної енергії споживачу</w:t>
      </w:r>
    </w:p>
    <w:p w:rsidR="000E7041" w:rsidRPr="000E7041" w:rsidRDefault="000E7041" w:rsidP="000E7041">
      <w:pPr>
        <w:spacing w:after="0"/>
        <w:rPr>
          <w:rFonts w:ascii="Times New Roman" w:hAnsi="Times New Roman" w:cs="Times New Roman"/>
          <w:sz w:val="24"/>
          <w:szCs w:val="24"/>
          <w:lang w:val="uk-UA"/>
        </w:rPr>
      </w:pPr>
    </w:p>
    <w:p w:rsidR="000E7041" w:rsidRPr="000E7041" w:rsidRDefault="000E7041" w:rsidP="000E7041">
      <w:pPr>
        <w:spacing w:after="0" w:line="240" w:lineRule="auto"/>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м. Київ                                                                                                   «___»____________20__ </w:t>
      </w:r>
    </w:p>
    <w:p w:rsidR="000E7041" w:rsidRPr="000E7041" w:rsidRDefault="000E7041" w:rsidP="000E7041">
      <w:pPr>
        <w:spacing w:after="0" w:line="240" w:lineRule="auto"/>
        <w:rPr>
          <w:rFonts w:ascii="Times New Roman" w:hAnsi="Times New Roman" w:cs="Times New Roman"/>
          <w:sz w:val="24"/>
          <w:szCs w:val="24"/>
          <w:lang w:val="uk-UA"/>
        </w:rPr>
      </w:pP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ab/>
        <w:t xml:space="preserve">___________________________________________________, що здійснює діяльність на підставі ліцензії __________________________________від ____ № ________ (надалі - </w:t>
      </w:r>
      <w:r w:rsidRPr="000E7041">
        <w:rPr>
          <w:rFonts w:ascii="Times New Roman" w:eastAsia="Times New Roman" w:hAnsi="Times New Roman" w:cs="Times New Roman"/>
          <w:b/>
          <w:sz w:val="24"/>
          <w:szCs w:val="24"/>
          <w:lang w:val="uk-UA" w:eastAsia="ru-RU"/>
        </w:rPr>
        <w:t>Постачальник</w:t>
      </w:r>
      <w:r w:rsidRPr="000E7041">
        <w:rPr>
          <w:rFonts w:ascii="Times New Roman" w:eastAsia="Times New Roman" w:hAnsi="Times New Roman" w:cs="Times New Roman"/>
          <w:sz w:val="24"/>
          <w:szCs w:val="24"/>
          <w:lang w:val="uk-UA" w:eastAsia="ru-RU"/>
        </w:rPr>
        <w:t xml:space="preserve">), в особі_______________________________________________________________, </w:t>
      </w:r>
      <w:r w:rsidRPr="000E7041">
        <w:rPr>
          <w:rFonts w:ascii="Times New Roman" w:hAnsi="Times New Roman" w:cs="Times New Roman"/>
          <w:sz w:val="24"/>
          <w:szCs w:val="24"/>
          <w:lang w:val="uk-UA"/>
        </w:rPr>
        <w:t xml:space="preserve">що діє на підставі _______________________________, з однієї сторони, та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Національна комісія, що здійснює державне регулювання у сферах енергетики та комунальних послуг, (далі – Споживач), в особі _____________________________________________________________________________________________________________________________________________________з другої сторони, (далі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та,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постачання електричної енергії (далі – Договір) про таке: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 </w:t>
      </w:r>
    </w:p>
    <w:p w:rsidR="000E7041" w:rsidRPr="000E7041" w:rsidRDefault="000E7041" w:rsidP="000E7041">
      <w:pPr>
        <w:numPr>
          <w:ilvl w:val="0"/>
          <w:numId w:val="39"/>
        </w:numPr>
        <w:spacing w:after="0" w:line="240" w:lineRule="auto"/>
        <w:contextualSpacing/>
        <w:jc w:val="center"/>
        <w:rPr>
          <w:rFonts w:ascii="Times New Roman" w:hAnsi="Times New Roman" w:cs="Times New Roman"/>
          <w:b/>
          <w:sz w:val="24"/>
          <w:szCs w:val="24"/>
          <w:lang w:val="uk-UA"/>
        </w:rPr>
      </w:pPr>
      <w:r w:rsidRPr="000E7041">
        <w:rPr>
          <w:rFonts w:ascii="Times New Roman" w:hAnsi="Times New Roman" w:cs="Times New Roman"/>
          <w:b/>
          <w:sz w:val="24"/>
          <w:szCs w:val="24"/>
          <w:lang w:val="uk-UA"/>
        </w:rPr>
        <w:t xml:space="preserve"> Предмет Договору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w:t>
      </w:r>
      <w:r w:rsidRPr="000E7041">
        <w:rPr>
          <w:rFonts w:ascii="Times New Roman" w:eastAsia="Times New Roman" w:hAnsi="Times New Roman" w:cs="Times New Roman"/>
          <w:sz w:val="24"/>
          <w:szCs w:val="24"/>
          <w:lang w:val="uk-UA" w:eastAsia="ru-RU"/>
        </w:rPr>
        <w:t>1.</w:t>
      </w:r>
      <w:r w:rsidRPr="000E7041">
        <w:rPr>
          <w:rFonts w:ascii="Times New Roman" w:hAnsi="Times New Roman" w:cs="Times New Roman"/>
          <w:sz w:val="24"/>
          <w:szCs w:val="24"/>
          <w:lang w:val="uk-UA"/>
        </w:rPr>
        <w:t xml:space="preserve"> За цим Договором Постачальник </w:t>
      </w:r>
      <w:r w:rsidRPr="000E7041">
        <w:rPr>
          <w:rFonts w:ascii="Times New Roman" w:hAnsi="Times New Roman" w:cs="Times New Roman"/>
          <w:color w:val="000000" w:themeColor="text1"/>
          <w:sz w:val="24"/>
          <w:szCs w:val="24"/>
          <w:lang w:val="uk-UA"/>
        </w:rPr>
        <w:t xml:space="preserve">продає </w:t>
      </w:r>
      <w:r w:rsidRPr="000E7041">
        <w:rPr>
          <w:rFonts w:ascii="Times New Roman" w:hAnsi="Times New Roman" w:cs="Times New Roman"/>
          <w:sz w:val="24"/>
          <w:szCs w:val="24"/>
          <w:lang w:val="uk-UA"/>
        </w:rPr>
        <w:t>електричну енергію Споживачу для забезпечення потреб електроустановок Споживача,</w:t>
      </w:r>
      <w:r w:rsidRPr="000E7041">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1.2. Терміни, що використовуються в цьому Договорі вживаються в значенні Закону України «Про ринок електричної енергії» та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 xml:space="preserve">1.3. Найменування предмету закупівлі: електрична енергія (код згідно ДК 021:2015: 09310000-5) (далі – товар/електрична енергія). Постачання товару за цим Договором передбачає поставку електричної енергії </w:t>
      </w:r>
      <w:r w:rsidRPr="000E7041">
        <w:rPr>
          <w:rFonts w:ascii="Times New Roman" w:hAnsi="Times New Roman" w:cs="Times New Roman"/>
          <w:sz w:val="24"/>
          <w:szCs w:val="24"/>
          <w:lang w:val="uk-UA"/>
        </w:rPr>
        <w:t>для забезпечення потреб електроустановок Споживача</w:t>
      </w:r>
      <w:r w:rsidRPr="000E7041">
        <w:rPr>
          <w:rFonts w:ascii="Times New Roman" w:eastAsia="Times New Roman" w:hAnsi="Times New Roman" w:cs="Times New Roman"/>
          <w:sz w:val="24"/>
          <w:szCs w:val="24"/>
          <w:lang w:val="uk-UA" w:eastAsia="ru-RU"/>
        </w:rPr>
        <w:t xml:space="preserve"> за допомогою технічних засобів розподілу</w:t>
      </w:r>
      <w:r w:rsidRPr="000E7041">
        <w:rPr>
          <w:rFonts w:ascii="Times New Roman" w:hAnsi="Times New Roman" w:cs="Times New Roman"/>
          <w:sz w:val="24"/>
          <w:szCs w:val="24"/>
          <w:lang w:val="uk-UA"/>
        </w:rPr>
        <w:t xml:space="preserve"> електричної енергії.</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hAnsi="Times New Roman" w:cs="Times New Roman"/>
          <w:sz w:val="24"/>
          <w:szCs w:val="24"/>
          <w:lang w:val="uk-UA"/>
        </w:rPr>
        <w:t xml:space="preserve">1.4. </w:t>
      </w:r>
      <w:r w:rsidRPr="000E7041">
        <w:rPr>
          <w:rFonts w:ascii="Times New Roman" w:eastAsia="Times New Roman" w:hAnsi="Times New Roman" w:cs="Times New Roman"/>
          <w:sz w:val="24"/>
          <w:szCs w:val="24"/>
          <w:lang w:val="uk-UA" w:eastAsia="ru-RU"/>
        </w:rPr>
        <w:t xml:space="preserve">Очікуваний обсяг постачання електричної енергії на </w:t>
      </w:r>
      <w:bookmarkStart w:id="17" w:name="_Hlk120801368"/>
      <w:r w:rsidRPr="000E7041">
        <w:rPr>
          <w:rFonts w:ascii="Times New Roman" w:eastAsia="Times New Roman" w:hAnsi="Times New Roman" w:cs="Times New Roman"/>
          <w:sz w:val="24"/>
          <w:szCs w:val="24"/>
          <w:lang w:val="uk-UA" w:eastAsia="ru-RU"/>
        </w:rPr>
        <w:t xml:space="preserve">період з 01.01.2024 по 31.12.2024 року </w:t>
      </w:r>
      <w:bookmarkEnd w:id="17"/>
      <w:r w:rsidRPr="000E7041">
        <w:rPr>
          <w:rFonts w:ascii="Times New Roman" w:eastAsia="Times New Roman" w:hAnsi="Times New Roman" w:cs="Times New Roman"/>
          <w:sz w:val="24"/>
          <w:szCs w:val="24"/>
          <w:lang w:val="uk-UA" w:eastAsia="ru-RU"/>
        </w:rPr>
        <w:t>становить 640100 кВт*год та відповідає очікуваному обсягу закупівлі послуг з розподілу (передачі) електричної енергії у оператора системи розподілу  (Додаток 2).</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1.5. Джерело фінансування закупівлі – кошти державного бюджету.</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1.6. Підписанням цього Договору Постачальник підтверджує, що має ліцензію з постачання електричної енергії споживачу. </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1.7. Обов’язковою умовою для постачання електричної енергії Споживачу є наявність діючого договору про надання послуг з розподілу (передачі) електричної енергії, де Споживач є стороною договору. </w:t>
      </w:r>
    </w:p>
    <w:p w:rsidR="000E7041" w:rsidRPr="000E7041" w:rsidRDefault="000E7041" w:rsidP="000E7041">
      <w:pPr>
        <w:spacing w:after="0" w:line="240" w:lineRule="auto"/>
        <w:jc w:val="center"/>
        <w:outlineLvl w:val="2"/>
        <w:rPr>
          <w:rFonts w:ascii="Times New Roman" w:eastAsia="Times New Roman" w:hAnsi="Times New Roman" w:cs="Times New Roman"/>
          <w:b/>
          <w:bCs/>
          <w:sz w:val="24"/>
          <w:szCs w:val="24"/>
          <w:lang w:val="uk-UA" w:eastAsia="ru-RU"/>
        </w:rPr>
      </w:pPr>
    </w:p>
    <w:p w:rsidR="000E7041" w:rsidRPr="000E7041" w:rsidRDefault="000E7041" w:rsidP="000E7041">
      <w:pPr>
        <w:numPr>
          <w:ilvl w:val="0"/>
          <w:numId w:val="39"/>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Умови постачання</w:t>
      </w:r>
    </w:p>
    <w:p w:rsidR="000E7041" w:rsidRPr="000E7041" w:rsidRDefault="000E7041" w:rsidP="000E7041">
      <w:pPr>
        <w:numPr>
          <w:ilvl w:val="1"/>
          <w:numId w:val="39"/>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lastRenderedPageBreak/>
        <w:t xml:space="preserve">Місце поставки (передачі) товару здійснюється на об’єктах Споживача (Додаток 1) за адресами:      </w:t>
      </w:r>
    </w:p>
    <w:p w:rsidR="000E7041" w:rsidRPr="000E7041" w:rsidRDefault="000E7041" w:rsidP="000E7041">
      <w:pPr>
        <w:spacing w:after="0" w:line="240" w:lineRule="auto"/>
        <w:ind w:left="709"/>
        <w:contextualSpacing/>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м. Київ, вул. Сім</w:t>
      </w:r>
      <w:r w:rsidRPr="000E7041">
        <w:rPr>
          <w:rFonts w:ascii="Times New Roman" w:hAnsi="Times New Roman" w:cs="Times New Roman"/>
          <w:sz w:val="24"/>
          <w:szCs w:val="24"/>
          <w:lang w:val="uk-UA"/>
        </w:rPr>
        <w:t>'</w:t>
      </w:r>
      <w:r w:rsidRPr="000E7041">
        <w:rPr>
          <w:rFonts w:ascii="Times New Roman" w:eastAsia="Times New Roman" w:hAnsi="Times New Roman" w:cs="Times New Roman"/>
          <w:sz w:val="24"/>
          <w:szCs w:val="24"/>
          <w:lang w:val="uk-UA" w:eastAsia="ru-RU"/>
        </w:rPr>
        <w:t xml:space="preserve">ї Бродських, 19; </w:t>
      </w:r>
    </w:p>
    <w:p w:rsidR="000E7041" w:rsidRPr="000E7041" w:rsidRDefault="000E7041" w:rsidP="000E7041">
      <w:pPr>
        <w:spacing w:after="0" w:line="240" w:lineRule="auto"/>
        <w:ind w:left="720"/>
        <w:contextualSpacing/>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м. Київ, просп. Голосіївський, 105-в;</w:t>
      </w:r>
    </w:p>
    <w:p w:rsidR="000E7041" w:rsidRPr="000E7041" w:rsidRDefault="000E7041" w:rsidP="000E7041">
      <w:pPr>
        <w:spacing w:after="0" w:line="240" w:lineRule="auto"/>
        <w:ind w:left="720"/>
        <w:contextualSpacing/>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м. Кропивницький, вул. Вокзальна, 72;</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м. Миколаїв, вул. Потьомкінська, 91;</w:t>
      </w:r>
    </w:p>
    <w:p w:rsidR="000E7041" w:rsidRPr="000E7041" w:rsidRDefault="000E7041" w:rsidP="000E7041">
      <w:pPr>
        <w:spacing w:after="0" w:line="240" w:lineRule="auto"/>
        <w:ind w:left="720"/>
        <w:contextualSpacing/>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м. Чернівці, вул. Шептицького, 23.</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2.2. Споживач має право вільно змінювати Постачальника відповідно до процедури, визначеної ПРРЕЕ, та положень цього Договору.</w:t>
      </w:r>
    </w:p>
    <w:p w:rsidR="000E7041" w:rsidRPr="000E7041" w:rsidRDefault="000E7041" w:rsidP="000E7041">
      <w:pPr>
        <w:spacing w:after="0" w:line="240" w:lineRule="auto"/>
        <w:ind w:left="720"/>
        <w:contextualSpacing/>
        <w:outlineLvl w:val="2"/>
        <w:rPr>
          <w:rFonts w:ascii="Times New Roman" w:hAnsi="Times New Roman" w:cs="Times New Roman"/>
          <w:b/>
          <w:sz w:val="24"/>
          <w:szCs w:val="24"/>
          <w:lang w:val="uk-UA"/>
        </w:rPr>
      </w:pPr>
    </w:p>
    <w:p w:rsidR="000E7041" w:rsidRPr="000E7041" w:rsidRDefault="000E7041" w:rsidP="000E7041">
      <w:pPr>
        <w:spacing w:after="0" w:line="240" w:lineRule="auto"/>
        <w:ind w:left="720"/>
        <w:contextualSpacing/>
        <w:outlineLvl w:val="2"/>
        <w:rPr>
          <w:rFonts w:ascii="Times New Roman" w:hAnsi="Times New Roman" w:cs="Times New Roman"/>
          <w:b/>
          <w:sz w:val="24"/>
          <w:szCs w:val="24"/>
          <w:lang w:val="uk-UA"/>
        </w:rPr>
      </w:pPr>
    </w:p>
    <w:p w:rsidR="000E7041" w:rsidRPr="000E7041" w:rsidRDefault="000E7041" w:rsidP="000E7041">
      <w:pPr>
        <w:numPr>
          <w:ilvl w:val="0"/>
          <w:numId w:val="39"/>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Якість постачання електричної енергії</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3</w:t>
      </w:r>
      <w:r w:rsidRPr="000E7041">
        <w:rPr>
          <w:rFonts w:ascii="Times New Roman" w:hAnsi="Times New Roman" w:cs="Times New Roman"/>
          <w:sz w:val="24"/>
          <w:szCs w:val="24"/>
          <w:lang w:val="uk-UA"/>
        </w:rPr>
        <w:t xml:space="preserve">.1.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0E7041">
        <w:rPr>
          <w:rFonts w:ascii="Times New Roman" w:eastAsia="Times New Roman" w:hAnsi="Times New Roman" w:cs="Times New Roman"/>
          <w:sz w:val="24"/>
          <w:szCs w:val="24"/>
          <w:lang w:val="uk-UA" w:eastAsia="ru-RU"/>
        </w:rPr>
        <w:t>забезпечить</w:t>
      </w:r>
      <w:r w:rsidRPr="000E7041">
        <w:rPr>
          <w:rFonts w:ascii="Times New Roman" w:hAnsi="Times New Roman" w:cs="Times New Roman"/>
          <w:sz w:val="24"/>
          <w:szCs w:val="24"/>
          <w:lang w:val="uk-UA"/>
        </w:rPr>
        <w:t xml:space="preserve"> задоволення попиту на споживання електричної енергії Споживачем.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3</w:t>
      </w:r>
      <w:r w:rsidRPr="000E7041">
        <w:rPr>
          <w:rFonts w:ascii="Times New Roman" w:hAnsi="Times New Roman" w:cs="Times New Roman"/>
          <w:sz w:val="24"/>
          <w:szCs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0E7041">
        <w:rPr>
          <w:rFonts w:ascii="Times New Roman" w:eastAsia="Times New Roman" w:hAnsi="Times New Roman" w:cs="Times New Roman"/>
          <w:sz w:val="24"/>
          <w:szCs w:val="24"/>
          <w:lang w:val="uk-UA" w:eastAsia="ru-RU"/>
        </w:rPr>
        <w:t>роз'яснень щодо</w:t>
      </w:r>
      <w:r w:rsidRPr="000E7041">
        <w:rPr>
          <w:rFonts w:ascii="Times New Roman" w:hAnsi="Times New Roman" w:cs="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Pr="000E7041">
        <w:rPr>
          <w:rFonts w:ascii="Times New Roman" w:eastAsia="Times New Roman" w:hAnsi="Times New Roman" w:cs="Times New Roman"/>
          <w:sz w:val="24"/>
          <w:szCs w:val="24"/>
          <w:lang w:val="uk-UA" w:eastAsia="ru-RU"/>
        </w:rPr>
        <w:t>зі</w:t>
      </w:r>
      <w:r w:rsidRPr="000E7041">
        <w:rPr>
          <w:rFonts w:ascii="Times New Roman" w:hAnsi="Times New Roman" w:cs="Times New Roman"/>
          <w:sz w:val="24"/>
          <w:szCs w:val="24"/>
          <w:lang w:val="uk-UA"/>
        </w:rPr>
        <w:t xml:space="preserve"> Споживачем, а також можливість вирішення спірних питань шляхом досудового врегулювання.</w:t>
      </w:r>
    </w:p>
    <w:p w:rsidR="000E7041" w:rsidRPr="000E7041" w:rsidRDefault="000E7041" w:rsidP="000E7041">
      <w:pPr>
        <w:spacing w:after="0" w:line="240" w:lineRule="auto"/>
        <w:ind w:firstLine="708"/>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0E7041" w:rsidRPr="000E7041" w:rsidRDefault="000E7041" w:rsidP="000E704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r w:rsidRPr="000E7041">
        <w:rPr>
          <w:rFonts w:ascii="Times New Roman" w:eastAsia="Times New Roman" w:hAnsi="Times New Roman" w:cs="Times New Roman"/>
          <w:sz w:val="24"/>
          <w:szCs w:val="24"/>
          <w:lang w:val="uk-UA" w:eastAsia="ru-RU"/>
        </w:rPr>
        <w:t>3.4. Я</w:t>
      </w:r>
      <w:r w:rsidRPr="000E7041">
        <w:rPr>
          <w:rFonts w:ascii="Times New Roman" w:eastAsia="Times New Roman" w:hAnsi="Times New Roman" w:cs="Times New Roman"/>
          <w:color w:val="000000"/>
          <w:sz w:val="24"/>
          <w:szCs w:val="24"/>
          <w:lang w:val="uk-UA" w:eastAsia="ru-RU"/>
        </w:rPr>
        <w:t>кість електричної енергії, що постачається споживачу, має відповідати встановленим стандартам, які визначають ступінь її придатності для використання за призначенням.</w:t>
      </w:r>
    </w:p>
    <w:p w:rsidR="000E7041" w:rsidRPr="000E7041" w:rsidRDefault="000E7041" w:rsidP="000E704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E7041">
        <w:rPr>
          <w:rFonts w:ascii="Times New Roman" w:eastAsia="Times New Roman" w:hAnsi="Times New Roman" w:cs="Times New Roman"/>
          <w:color w:val="000000"/>
          <w:sz w:val="24"/>
          <w:szCs w:val="24"/>
          <w:lang w:val="uk-UA" w:eastAsia="ru-RU"/>
        </w:rPr>
        <w:t>Відповідно до положень Кодексу системи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0E7041" w:rsidRPr="000E7041" w:rsidRDefault="000E7041" w:rsidP="000E7041">
      <w:pPr>
        <w:spacing w:after="0" w:line="240" w:lineRule="auto"/>
        <w:ind w:firstLine="708"/>
        <w:jc w:val="both"/>
        <w:rPr>
          <w:rFonts w:ascii="Times New Roman" w:hAnsi="Times New Roman" w:cs="Times New Roman"/>
          <w:sz w:val="24"/>
          <w:szCs w:val="24"/>
        </w:rPr>
      </w:pPr>
    </w:p>
    <w:p w:rsidR="000E7041" w:rsidRPr="000E7041" w:rsidRDefault="000E7041" w:rsidP="000E7041">
      <w:pPr>
        <w:spacing w:after="0" w:line="240" w:lineRule="auto"/>
        <w:jc w:val="center"/>
        <w:outlineLvl w:val="2"/>
        <w:rPr>
          <w:rFonts w:ascii="Times New Roman" w:eastAsia="Times New Roman" w:hAnsi="Times New Roman" w:cs="Times New Roman"/>
          <w:b/>
          <w:bCs/>
          <w:sz w:val="24"/>
          <w:szCs w:val="24"/>
          <w:lang w:val="uk-UA" w:eastAsia="ru-RU"/>
        </w:rPr>
      </w:pPr>
    </w:p>
    <w:p w:rsidR="000E7041" w:rsidRPr="000E7041" w:rsidRDefault="000E7041" w:rsidP="000E7041">
      <w:pPr>
        <w:numPr>
          <w:ilvl w:val="0"/>
          <w:numId w:val="39"/>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 xml:space="preserve">Ціна, порядок обліку </w:t>
      </w:r>
      <w:r w:rsidRPr="000E7041">
        <w:rPr>
          <w:rFonts w:ascii="Times New Roman" w:eastAsia="Times New Roman" w:hAnsi="Times New Roman" w:cs="Times New Roman"/>
          <w:b/>
          <w:bCs/>
          <w:sz w:val="24"/>
          <w:szCs w:val="24"/>
          <w:lang w:val="uk-UA" w:eastAsia="ru-RU"/>
        </w:rPr>
        <w:t>і</w:t>
      </w:r>
      <w:r w:rsidRPr="000E7041">
        <w:rPr>
          <w:rFonts w:ascii="Times New Roman" w:hAnsi="Times New Roman" w:cs="Times New Roman"/>
          <w:b/>
          <w:sz w:val="24"/>
          <w:szCs w:val="24"/>
          <w:lang w:val="uk-UA"/>
        </w:rPr>
        <w:t xml:space="preserve"> оплати електричної енергії</w:t>
      </w:r>
    </w:p>
    <w:p w:rsidR="000E7041" w:rsidRPr="000E7041" w:rsidRDefault="000E7041" w:rsidP="000E7041">
      <w:pPr>
        <w:numPr>
          <w:ilvl w:val="1"/>
          <w:numId w:val="39"/>
        </w:numPr>
        <w:spacing w:after="0" w:line="240" w:lineRule="auto"/>
        <w:ind w:left="0" w:firstLine="709"/>
        <w:contextualSpacing/>
        <w:jc w:val="both"/>
        <w:rPr>
          <w:rFonts w:ascii="Times New Roman" w:hAnsi="Times New Roman" w:cs="Times New Roman"/>
          <w:bCs/>
          <w:sz w:val="24"/>
          <w:szCs w:val="24"/>
          <w:lang w:val="uk-UA"/>
        </w:rPr>
      </w:pPr>
      <w:r w:rsidRPr="000E7041">
        <w:rPr>
          <w:rFonts w:ascii="Times New Roman" w:eastAsia="Times New Roman" w:hAnsi="Times New Roman" w:cs="Times New Roman"/>
          <w:sz w:val="24"/>
          <w:szCs w:val="24"/>
          <w:lang w:val="uk-UA" w:eastAsia="ru-RU"/>
        </w:rPr>
        <w:t>Загальна ціна цього Договору становить __________</w:t>
      </w:r>
      <w:r w:rsidRPr="000E7041">
        <w:rPr>
          <w:rFonts w:ascii="Times New Roman" w:eastAsia="Times New Roman" w:hAnsi="Times New Roman" w:cs="Times New Roman"/>
          <w:sz w:val="24"/>
          <w:szCs w:val="24"/>
          <w:lang w:eastAsia="ru-RU"/>
        </w:rPr>
        <w:t xml:space="preserve"> грн </w:t>
      </w:r>
      <w:r w:rsidRPr="000E7041">
        <w:rPr>
          <w:rFonts w:ascii="Times New Roman" w:eastAsia="Times New Roman" w:hAnsi="Times New Roman" w:cs="Times New Roman"/>
          <w:sz w:val="24"/>
          <w:szCs w:val="24"/>
          <w:lang w:val="uk-UA" w:eastAsia="ru-RU"/>
        </w:rPr>
        <w:t xml:space="preserve">(сума прописом) </w:t>
      </w:r>
      <w:bookmarkStart w:id="18" w:name="_Hlk23946376"/>
      <w:r w:rsidRPr="000E7041">
        <w:rPr>
          <w:rFonts w:ascii="Times New Roman" w:eastAsia="Times New Roman" w:hAnsi="Times New Roman" w:cs="Times New Roman"/>
          <w:sz w:val="24"/>
          <w:szCs w:val="24"/>
          <w:lang w:val="uk-UA" w:eastAsia="ru-RU"/>
        </w:rPr>
        <w:t>з ПДВ, ___________ грн (сума прописом) без ПДВ, ПДВ _______________грн (сума прописом)</w:t>
      </w:r>
      <w:bookmarkEnd w:id="18"/>
      <w:r w:rsidRPr="000E7041">
        <w:rPr>
          <w:rFonts w:ascii="Times New Roman" w:eastAsia="Times New Roman" w:hAnsi="Times New Roman" w:cs="Times New Roman"/>
          <w:sz w:val="24"/>
          <w:szCs w:val="24"/>
          <w:lang w:val="uk-UA" w:eastAsia="ru-RU"/>
        </w:rPr>
        <w:t xml:space="preserve">. </w:t>
      </w:r>
      <w:r w:rsidRPr="000E7041">
        <w:rPr>
          <w:rFonts w:ascii="Times New Roman" w:hAnsi="Times New Roman" w:cs="Times New Roman"/>
          <w:bCs/>
          <w:sz w:val="24"/>
          <w:szCs w:val="24"/>
          <w:lang w:val="uk-UA"/>
        </w:rPr>
        <w:t>.2. Ціна за одиницю товару визначається у Додатку 2 «Специфікація товару».</w:t>
      </w:r>
    </w:p>
    <w:p w:rsidR="000E7041" w:rsidRPr="000E7041" w:rsidRDefault="000E7041" w:rsidP="000E7041">
      <w:pPr>
        <w:spacing w:after="0" w:line="240" w:lineRule="auto"/>
        <w:ind w:firstLine="709"/>
        <w:jc w:val="both"/>
        <w:rPr>
          <w:rFonts w:ascii="Times New Roman" w:hAnsi="Times New Roman" w:cs="Times New Roman"/>
          <w:bCs/>
          <w:sz w:val="24"/>
          <w:szCs w:val="24"/>
          <w:lang w:val="uk-UA"/>
        </w:rPr>
      </w:pPr>
      <w:r w:rsidRPr="000E7041">
        <w:rPr>
          <w:rFonts w:ascii="Times New Roman" w:hAnsi="Times New Roman" w:cs="Times New Roman"/>
          <w:bCs/>
          <w:sz w:val="24"/>
          <w:szCs w:val="24"/>
          <w:lang w:val="uk-UA"/>
        </w:rPr>
        <w:t>4.3. Ціна електричної енергії включає в себе тариф на послуги з передачі електричної енергії НЕК «Укренерго», який регулюється НКРЕКП.</w:t>
      </w:r>
    </w:p>
    <w:p w:rsidR="000E7041" w:rsidRPr="000E7041" w:rsidRDefault="000E7041" w:rsidP="000E7041">
      <w:pPr>
        <w:spacing w:after="0" w:line="240" w:lineRule="auto"/>
        <w:ind w:firstLine="709"/>
        <w:jc w:val="both"/>
        <w:rPr>
          <w:rFonts w:ascii="Times New Roman" w:hAnsi="Times New Roman" w:cs="Times New Roman"/>
          <w:bCs/>
          <w:sz w:val="24"/>
          <w:szCs w:val="24"/>
          <w:lang w:val="uk-UA"/>
        </w:rPr>
      </w:pPr>
      <w:r w:rsidRPr="000E7041">
        <w:rPr>
          <w:rFonts w:ascii="Times New Roman" w:hAnsi="Times New Roman" w:cs="Times New Roman"/>
          <w:bCs/>
          <w:sz w:val="24"/>
          <w:szCs w:val="24"/>
          <w:lang w:val="uk-UA"/>
        </w:rPr>
        <w:t>4.4. Ціну за одиницю електричної енергії обчислюють за формулою:</w:t>
      </w:r>
    </w:p>
    <w:p w:rsidR="000E7041" w:rsidRPr="000E7041" w:rsidRDefault="000E7041" w:rsidP="000E7041">
      <w:pPr>
        <w:spacing w:after="0" w:line="240" w:lineRule="auto"/>
        <w:jc w:val="both"/>
        <w:rPr>
          <w:rFonts w:ascii="Times New Roman" w:hAnsi="Times New Roman" w:cs="Times New Roman"/>
          <w:bCs/>
          <w:sz w:val="24"/>
          <w:szCs w:val="24"/>
          <w:lang w:val="uk-UA"/>
        </w:rPr>
      </w:pPr>
      <w:r w:rsidRPr="000E7041">
        <w:rPr>
          <w:rFonts w:ascii="Times New Roman" w:hAnsi="Times New Roman" w:cs="Times New Roman"/>
          <w:bCs/>
          <w:sz w:val="24"/>
          <w:szCs w:val="24"/>
          <w:lang w:val="uk-UA"/>
        </w:rPr>
        <w:t>Ц = (Це + Тпер) * 1,2, де</w:t>
      </w:r>
    </w:p>
    <w:p w:rsidR="000E7041" w:rsidRPr="000E7041" w:rsidRDefault="000E7041" w:rsidP="000E7041">
      <w:pPr>
        <w:spacing w:after="0" w:line="240" w:lineRule="auto"/>
        <w:jc w:val="both"/>
        <w:rPr>
          <w:rFonts w:ascii="Times New Roman" w:hAnsi="Times New Roman" w:cs="Times New Roman"/>
          <w:bCs/>
          <w:sz w:val="24"/>
          <w:szCs w:val="24"/>
          <w:lang w:val="uk-UA"/>
        </w:rPr>
      </w:pPr>
      <w:r w:rsidRPr="000E7041">
        <w:rPr>
          <w:rFonts w:ascii="Times New Roman" w:hAnsi="Times New Roman" w:cs="Times New Roman"/>
          <w:bCs/>
          <w:sz w:val="24"/>
          <w:szCs w:val="24"/>
          <w:lang w:val="uk-UA"/>
        </w:rPr>
        <w:t>Ц -  ціна  за одиницю електричної енергії на день укладення Договору грн/кВт-год з ПДВ;</w:t>
      </w: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Це - вартість електричної енергії як товару в структурі ціни за одиницю електричної енергії на день укладення Договору, що включає вартість послуг Постачальника, які необхідні для виконання умов цього Договору, без урахування регульованих тарифів і ПДВ, грн/кВт*год;</w:t>
      </w: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Тпер - тариф на послуги з передачі електричної енергії, що регулюються  НКРЕКП, </w:t>
      </w: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діючий у відповідному розрахунковому періоді, грн/кВт*год без ПДВ;</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1,2 – урахування ПДВ (у разі, якщо Постачальник не є платником ПДВ, у формулі замість 1,2 зазначається 1). </w:t>
      </w:r>
    </w:p>
    <w:p w:rsidR="000E7041" w:rsidRPr="000E7041" w:rsidRDefault="000E7041" w:rsidP="000E7041">
      <w:pPr>
        <w:spacing w:after="0" w:line="240" w:lineRule="auto"/>
        <w:ind w:firstLine="708"/>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lastRenderedPageBreak/>
        <w:t xml:space="preserve">4.6. Тариф </w:t>
      </w:r>
      <w:r w:rsidRPr="000E7041">
        <w:rPr>
          <w:rFonts w:ascii="Times New Roman" w:hAnsi="Times New Roman" w:cs="Times New Roman"/>
          <w:sz w:val="24"/>
          <w:szCs w:val="24"/>
          <w:lang w:val="uk-UA"/>
        </w:rPr>
        <w:t xml:space="preserve">НЕК «Укренерго» </w:t>
      </w:r>
      <w:r w:rsidRPr="000E7041">
        <w:rPr>
          <w:rFonts w:ascii="Times New Roman" w:eastAsia="Times New Roman" w:hAnsi="Times New Roman" w:cs="Times New Roman"/>
          <w:sz w:val="24"/>
          <w:szCs w:val="24"/>
          <w:lang w:val="uk-UA" w:eastAsia="ru-RU"/>
        </w:rPr>
        <w:t>на послуги з передачі електричної енергії на день укладання Договору становить 485,10</w:t>
      </w:r>
      <w:r w:rsidRPr="000E7041">
        <w:rPr>
          <w:sz w:val="24"/>
          <w:szCs w:val="24"/>
          <w:lang w:val="uk-UA" w:eastAsia="ru-RU"/>
        </w:rPr>
        <w:t xml:space="preserve"> </w:t>
      </w:r>
      <w:r w:rsidRPr="000E7041">
        <w:rPr>
          <w:rFonts w:ascii="Times New Roman" w:eastAsia="Times New Roman" w:hAnsi="Times New Roman" w:cs="Times New Roman"/>
          <w:sz w:val="24"/>
          <w:szCs w:val="24"/>
          <w:lang w:val="uk-UA" w:eastAsia="ru-RU"/>
        </w:rPr>
        <w:t>грн/МВт/год без ПДВ, відповідно до постанови НКРЕКП (зі змінами) від 21.12.2022 № 1788.</w:t>
      </w:r>
    </w:p>
    <w:p w:rsidR="000E7041" w:rsidRPr="000E7041" w:rsidRDefault="000E7041" w:rsidP="000E7041">
      <w:pPr>
        <w:spacing w:after="0" w:line="240" w:lineRule="auto"/>
        <w:ind w:firstLine="708"/>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4.7. Ціна електричної енергії зазначається Постачальником у рахунках про оплату та актах прийняття-передавання товару  (надалі – Акт). </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4.8. </w:t>
      </w:r>
      <w:r w:rsidRPr="000E7041">
        <w:rPr>
          <w:rFonts w:ascii="Times New Roman" w:hAnsi="Times New Roman" w:cs="Times New Roman"/>
          <w:sz w:val="24"/>
          <w:szCs w:val="24"/>
          <w:lang w:val="uk-UA"/>
        </w:rPr>
        <w:t>Розрахунковим періодом за цим Договором є календарний місяць.</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bookmarkStart w:id="19" w:name="_Hlk53349707"/>
      <w:r w:rsidRPr="000E7041">
        <w:rPr>
          <w:rFonts w:ascii="Times New Roman" w:hAnsi="Times New Roman" w:cs="Times New Roman"/>
          <w:sz w:val="24"/>
          <w:szCs w:val="24"/>
          <w:lang w:val="uk-UA"/>
        </w:rPr>
        <w:t xml:space="preserve">4.9. </w:t>
      </w:r>
      <w:bookmarkStart w:id="20" w:name="_Hlk120801780"/>
      <w:r w:rsidRPr="000E7041">
        <w:rPr>
          <w:rFonts w:ascii="Times New Roman" w:hAnsi="Times New Roman" w:cs="Times New Roman"/>
          <w:sz w:val="24"/>
          <w:szCs w:val="24"/>
          <w:lang w:val="uk-UA"/>
        </w:rPr>
        <w:t>Розрахунки Споживача за цим Договором здійснюються на поточний рахунок Постачальника із спеціальним режимом використання, зазначений у Договорі (далі - Спецрахунок).</w:t>
      </w:r>
    </w:p>
    <w:bookmarkEnd w:id="20"/>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При цьому, Споживач не обмежується у праві здійснювати оплату за цим Договором через банківську платіжну систему та в інший</w:t>
      </w:r>
      <w:r w:rsidRPr="000E7041">
        <w:rPr>
          <w:rFonts w:ascii="Times New Roman" w:eastAsia="Times New Roman" w:hAnsi="Times New Roman" w:cs="Times New Roman"/>
          <w:sz w:val="24"/>
          <w:szCs w:val="24"/>
          <w:lang w:val="uk-UA" w:eastAsia="ru-RU"/>
        </w:rPr>
        <w:t>,</w:t>
      </w:r>
      <w:r w:rsidRPr="000E7041">
        <w:rPr>
          <w:rFonts w:ascii="Times New Roman" w:hAnsi="Times New Roman" w:cs="Times New Roman"/>
          <w:sz w:val="24"/>
          <w:szCs w:val="24"/>
          <w:lang w:val="uk-UA"/>
        </w:rPr>
        <w:t xml:space="preserve"> не заборонений </w:t>
      </w:r>
      <w:r w:rsidRPr="000E7041">
        <w:rPr>
          <w:rFonts w:ascii="Times New Roman" w:eastAsia="Times New Roman" w:hAnsi="Times New Roman" w:cs="Times New Roman"/>
          <w:sz w:val="24"/>
          <w:szCs w:val="24"/>
          <w:lang w:val="uk-UA" w:eastAsia="ru-RU"/>
        </w:rPr>
        <w:t xml:space="preserve">чинним </w:t>
      </w:r>
      <w:r w:rsidRPr="000E7041">
        <w:rPr>
          <w:rFonts w:ascii="Times New Roman" w:hAnsi="Times New Roman" w:cs="Times New Roman"/>
          <w:sz w:val="24"/>
          <w:szCs w:val="24"/>
          <w:lang w:val="uk-UA"/>
        </w:rPr>
        <w:t>законодавством</w:t>
      </w:r>
      <w:r w:rsidRPr="000E7041">
        <w:rPr>
          <w:rFonts w:ascii="Times New Roman" w:eastAsia="Times New Roman" w:hAnsi="Times New Roman" w:cs="Times New Roman"/>
          <w:sz w:val="24"/>
          <w:szCs w:val="24"/>
          <w:lang w:val="uk-UA" w:eastAsia="ru-RU"/>
        </w:rPr>
        <w:t>,</w:t>
      </w:r>
      <w:r w:rsidRPr="000E7041">
        <w:rPr>
          <w:rFonts w:ascii="Times New Roman" w:hAnsi="Times New Roman" w:cs="Times New Roman"/>
          <w:sz w:val="24"/>
          <w:szCs w:val="24"/>
          <w:lang w:val="uk-UA"/>
        </w:rPr>
        <w:t xml:space="preserve"> спосіб.</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Оплата вартості електричної енергії за цим Договором здійснюється Споживачем за окремими Актами, складеними на кожен об</w:t>
      </w:r>
      <w:r w:rsidRPr="000E7041">
        <w:rPr>
          <w:rFonts w:ascii="Times New Roman" w:hAnsi="Times New Roman" w:cs="Times New Roman"/>
          <w:sz w:val="24"/>
          <w:szCs w:val="24"/>
        </w:rPr>
        <w:t>’</w:t>
      </w:r>
      <w:r w:rsidRPr="000E7041">
        <w:rPr>
          <w:rFonts w:ascii="Times New Roman" w:hAnsi="Times New Roman" w:cs="Times New Roman"/>
          <w:sz w:val="24"/>
          <w:szCs w:val="24"/>
          <w:lang w:val="uk-UA"/>
        </w:rPr>
        <w:t>єкт Споживача, визначений у пункті 2.1. Договору, виключно шляхом перерахування коштів на Спецрахунок Постачальника.</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4.10. Оплата за Договором має бути здійснена Споживачем протягом 7 (семи) робочих днів з моменту підписання Акта Сторонами, якщо інше, за згодою Сторін, не буде визначено в додатковій угоді до цього Договору.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bookmarkEnd w:id="19"/>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4.11.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використовується розміри облікових ставок НБУ, що діяли у період прострочки, за який сплачується пеня.</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Споживач звільняється від відповідальності за затримку оплати поставленого Товару, в разі обмеження чи припинення фінансування, чи затримки оплати зі сторони органу Державної казначейської служби України.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4.12. Споживач здійснює плату за послугу з розподілу електричної енергії безпосередньо оператору системи розподілу.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4.13.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w:t>
      </w:r>
      <w:r w:rsidRPr="000E7041">
        <w:rPr>
          <w:rFonts w:ascii="Times New Roman" w:hAnsi="Times New Roman" w:cs="Times New Roman"/>
          <w:sz w:val="24"/>
          <w:szCs w:val="24"/>
          <w:lang w:val="uk-UA"/>
        </w:rPr>
        <w:lastRenderedPageBreak/>
        <w:t xml:space="preserve">не є підставою для затримки та/або не повної оплати коштів, згідно виставлених Постачальником рахунків та Актів.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p>
    <w:p w:rsidR="000E7041" w:rsidRPr="000E7041" w:rsidRDefault="000E7041" w:rsidP="000E7041">
      <w:pPr>
        <w:numPr>
          <w:ilvl w:val="0"/>
          <w:numId w:val="39"/>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Права та обов'язки Споживача</w:t>
      </w:r>
    </w:p>
    <w:p w:rsidR="000E7041" w:rsidRPr="000E7041" w:rsidRDefault="000E7041" w:rsidP="000E7041">
      <w:pPr>
        <w:spacing w:after="0" w:line="240" w:lineRule="auto"/>
        <w:ind w:firstLine="708"/>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5</w:t>
      </w:r>
      <w:r w:rsidRPr="000E7041">
        <w:rPr>
          <w:rFonts w:ascii="Times New Roman" w:hAnsi="Times New Roman" w:cs="Times New Roman"/>
          <w:sz w:val="24"/>
          <w:szCs w:val="24"/>
          <w:lang w:val="uk-UA"/>
        </w:rPr>
        <w:t>.1. Споживач має право:</w:t>
      </w:r>
    </w:p>
    <w:p w:rsidR="000E7041" w:rsidRPr="000E7041" w:rsidRDefault="000E7041" w:rsidP="000E7041">
      <w:pPr>
        <w:keepNext/>
        <w:spacing w:after="0" w:line="240" w:lineRule="auto"/>
        <w:ind w:firstLine="709"/>
        <w:jc w:val="both"/>
        <w:outlineLvl w:val="0"/>
        <w:rPr>
          <w:rFonts w:ascii="Times New Roman" w:eastAsia="Times New Roman" w:hAnsi="Times New Roman" w:cs="Times New Roman"/>
          <w:bCs/>
          <w:sz w:val="24"/>
          <w:szCs w:val="24"/>
          <w:lang w:val="uk-UA" w:eastAsia="ru-RU"/>
        </w:rPr>
      </w:pPr>
      <w:r w:rsidRPr="000E7041">
        <w:rPr>
          <w:rFonts w:ascii="Times New Roman" w:eastAsia="Times New Roman" w:hAnsi="Times New Roman" w:cs="Times New Roman"/>
          <w:bCs/>
          <w:sz w:val="24"/>
          <w:szCs w:val="24"/>
          <w:lang w:val="uk-UA" w:eastAsia="ru-RU"/>
        </w:rPr>
        <w:t>1)</w:t>
      </w:r>
      <w:r w:rsidRPr="000E7041">
        <w:rPr>
          <w:rFonts w:ascii="Times New Roman" w:eastAsia="Times New Roman" w:hAnsi="Times New Roman" w:cs="Times New Roman"/>
          <w:b/>
          <w:bCs/>
          <w:sz w:val="24"/>
          <w:szCs w:val="24"/>
          <w:lang w:val="uk-UA" w:eastAsia="ru-RU"/>
        </w:rPr>
        <w:t xml:space="preserve"> </w:t>
      </w:r>
      <w:r w:rsidRPr="000E7041">
        <w:rPr>
          <w:rFonts w:ascii="Times New Roman" w:eastAsia="Times New Roman" w:hAnsi="Times New Roman" w:cs="Times New Roman"/>
          <w:bCs/>
          <w:sz w:val="24"/>
          <w:szCs w:val="24"/>
          <w:lang w:val="uk-UA" w:eastAsia="ru-RU"/>
        </w:rPr>
        <w:t>отримувати електричну енергію на умовах, визначених у цьому Договорі;</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2</w:t>
      </w:r>
      <w:r w:rsidRPr="000E7041">
        <w:rPr>
          <w:rFonts w:ascii="Times New Roman" w:hAnsi="Times New Roman" w:cs="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 xml:space="preserve">3) </w:t>
      </w:r>
      <w:r w:rsidRPr="000E7041">
        <w:rPr>
          <w:rFonts w:ascii="Times New Roman" w:hAnsi="Times New Roman" w:cs="Times New Roman"/>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4</w:t>
      </w:r>
      <w:r w:rsidRPr="000E7041">
        <w:rPr>
          <w:rFonts w:ascii="Times New Roman" w:hAnsi="Times New Roman" w:cs="Times New Roman"/>
          <w:sz w:val="24"/>
          <w:szCs w:val="24"/>
          <w:lang w:val="uk-UA"/>
        </w:rPr>
        <w:t>) безоплатно отримувати інформацію про обсяги та інші параметри власного споживання електричної енергії;</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5</w:t>
      </w:r>
      <w:r w:rsidRPr="000E7041">
        <w:rPr>
          <w:rFonts w:ascii="Times New Roman" w:hAnsi="Times New Roman" w:cs="Times New Roman"/>
          <w:sz w:val="24"/>
          <w:szCs w:val="24"/>
          <w:lang w:val="uk-UA"/>
        </w:rPr>
        <w:t>) звертатися до Постачальника для вирішення будь-яких питань, пов'язаних з виконанням цього Договору;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6) вимагати від Постачальника пояснень щодо отриманих рахунків та Актів у випадку незгоди з порядком розрахунків або розрахованою сумою</w:t>
      </w:r>
      <w:r w:rsidRPr="000E7041">
        <w:rPr>
          <w:rFonts w:ascii="Times New Roman" w:eastAsia="Times New Roman" w:hAnsi="Times New Roman" w:cs="Times New Roman"/>
          <w:sz w:val="24"/>
          <w:szCs w:val="24"/>
          <w:lang w:val="uk-UA" w:eastAsia="ru-RU"/>
        </w:rPr>
        <w:t>,</w:t>
      </w:r>
      <w:r w:rsidRPr="000E7041">
        <w:rPr>
          <w:rFonts w:ascii="Times New Roman" w:hAnsi="Times New Roman" w:cs="Times New Roman"/>
          <w:sz w:val="24"/>
          <w:szCs w:val="24"/>
          <w:lang w:val="uk-UA"/>
        </w:rPr>
        <w:t xml:space="preserve"> вимагати </w:t>
      </w:r>
      <w:r w:rsidRPr="000E7041">
        <w:rPr>
          <w:rFonts w:ascii="Times New Roman" w:eastAsia="Times New Roman" w:hAnsi="Times New Roman" w:cs="Times New Roman"/>
          <w:sz w:val="24"/>
          <w:szCs w:val="24"/>
          <w:lang w:val="uk-UA" w:eastAsia="ru-RU"/>
        </w:rPr>
        <w:t xml:space="preserve">організації та </w:t>
      </w:r>
      <w:r w:rsidRPr="000E7041">
        <w:rPr>
          <w:rFonts w:ascii="Times New Roman" w:hAnsi="Times New Roman" w:cs="Times New Roman"/>
          <w:sz w:val="24"/>
          <w:szCs w:val="24"/>
          <w:lang w:val="uk-UA"/>
        </w:rPr>
        <w:t>проведення звіряння</w:t>
      </w:r>
      <w:r w:rsidRPr="000E7041">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0E7041">
        <w:rPr>
          <w:rFonts w:ascii="Times New Roman" w:hAnsi="Times New Roman" w:cs="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 проводити звіряння фактичних розрахунків в установленому ПРРЕЕ порядку з підписанням відповідного акту;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України;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10) вільно обирати іншого постачальника та розірвати цей Договір у встановленому цим Договором та чинним законодавством України порядку;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11) перейти на постачання електричної енергії до іншого 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розірвати цей Договір у встановленому ним порядку;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12) отримувати від відповідного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30 днів до внесення цих змін та у разі незгоди із запропонованими змінами розірвати договір з електропостачальником без оплати передбачених договором штрафних санкцій за його дострокове припинення;</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13) </w:t>
      </w:r>
      <w:r w:rsidRPr="000E7041">
        <w:rPr>
          <w:rFonts w:ascii="Times New Roman" w:eastAsia="Times New Roman" w:hAnsi="Times New Roman" w:cs="Times New Roman"/>
          <w:sz w:val="24"/>
          <w:szCs w:val="24"/>
          <w:lang w:val="uk-UA" w:eastAsia="ru-RU"/>
        </w:rPr>
        <w:t>мати</w:t>
      </w:r>
      <w:r w:rsidRPr="000E7041">
        <w:rPr>
          <w:rFonts w:ascii="Times New Roman" w:hAnsi="Times New Roman" w:cs="Times New Roman"/>
          <w:sz w:val="24"/>
          <w:szCs w:val="24"/>
          <w:lang w:val="uk-UA"/>
        </w:rPr>
        <w:t xml:space="preserve"> інші права, передбачені чинним законодавством і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5</w:t>
      </w:r>
      <w:r w:rsidRPr="000E7041">
        <w:rPr>
          <w:rFonts w:ascii="Times New Roman" w:hAnsi="Times New Roman" w:cs="Times New Roman"/>
          <w:sz w:val="24"/>
          <w:szCs w:val="24"/>
          <w:lang w:val="uk-UA"/>
        </w:rPr>
        <w:t>.2. Споживач зобов'язується:</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 забезпечувати своєчасну та повну оплату спожитої електричної енергії </w:t>
      </w:r>
      <w:r w:rsidRPr="000E7041">
        <w:rPr>
          <w:rFonts w:ascii="Times New Roman" w:eastAsia="Times New Roman" w:hAnsi="Times New Roman" w:cs="Times New Roman"/>
          <w:sz w:val="24"/>
          <w:szCs w:val="24"/>
          <w:lang w:val="uk-UA" w:eastAsia="ru-RU"/>
        </w:rPr>
        <w:t>відповідно до умов цього Договору</w:t>
      </w:r>
      <w:r w:rsidRPr="000E7041">
        <w:rPr>
          <w:rFonts w:ascii="Times New Roman" w:hAnsi="Times New Roman" w:cs="Times New Roman"/>
          <w:sz w:val="24"/>
          <w:szCs w:val="24"/>
          <w:lang w:val="uk-UA"/>
        </w:rPr>
        <w:t>;</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lastRenderedPageBreak/>
        <w:t xml:space="preserve">4) надавати забезпечення виконання </w:t>
      </w:r>
      <w:r w:rsidRPr="000E7041">
        <w:rPr>
          <w:rFonts w:ascii="Times New Roman" w:eastAsia="Times New Roman" w:hAnsi="Times New Roman" w:cs="Times New Roman"/>
          <w:sz w:val="24"/>
          <w:szCs w:val="24"/>
          <w:lang w:val="uk-UA" w:eastAsia="ru-RU"/>
        </w:rPr>
        <w:t>зобов'язань</w:t>
      </w:r>
      <w:r w:rsidRPr="000E7041">
        <w:rPr>
          <w:rFonts w:ascii="Times New Roman" w:hAnsi="Times New Roman" w:cs="Times New Roman"/>
          <w:sz w:val="24"/>
          <w:szCs w:val="24"/>
          <w:lang w:val="uk-UA"/>
        </w:rPr>
        <w:t xml:space="preserve"> з оплати </w:t>
      </w:r>
      <w:r w:rsidRPr="000E7041">
        <w:rPr>
          <w:rFonts w:ascii="Times New Roman" w:eastAsia="Times New Roman" w:hAnsi="Times New Roman" w:cs="Times New Roman"/>
          <w:sz w:val="24"/>
          <w:szCs w:val="24"/>
          <w:lang w:val="uk-UA" w:eastAsia="ru-RU"/>
        </w:rPr>
        <w:t>послуг з</w:t>
      </w:r>
      <w:r w:rsidRPr="000E7041">
        <w:rPr>
          <w:rFonts w:ascii="Times New Roman" w:hAnsi="Times New Roman" w:cs="Times New Roman"/>
          <w:sz w:val="24"/>
          <w:szCs w:val="24"/>
          <w:lang w:val="uk-UA"/>
        </w:rPr>
        <w:t xml:space="preserve"> постачання електричної енергії</w:t>
      </w:r>
      <w:r w:rsidRPr="000E7041">
        <w:rPr>
          <w:rFonts w:ascii="Times New Roman" w:eastAsia="Times New Roman" w:hAnsi="Times New Roman" w:cs="Times New Roman"/>
          <w:sz w:val="24"/>
          <w:szCs w:val="24"/>
          <w:lang w:val="uk-UA" w:eastAsia="ru-RU"/>
        </w:rPr>
        <w:t>,</w:t>
      </w:r>
      <w:r w:rsidRPr="000E7041">
        <w:rPr>
          <w:rFonts w:ascii="Times New Roman" w:hAnsi="Times New Roman" w:cs="Times New Roman"/>
          <w:sz w:val="24"/>
          <w:szCs w:val="24"/>
          <w:lang w:val="uk-UA"/>
        </w:rPr>
        <w:t xml:space="preserve"> у </w:t>
      </w:r>
      <w:r w:rsidRPr="000E7041">
        <w:rPr>
          <w:rFonts w:ascii="Times New Roman" w:eastAsia="Times New Roman" w:hAnsi="Times New Roman" w:cs="Times New Roman"/>
          <w:sz w:val="24"/>
          <w:szCs w:val="24"/>
          <w:lang w:val="uk-UA" w:eastAsia="ru-RU"/>
        </w:rPr>
        <w:t>разі</w:t>
      </w:r>
      <w:r w:rsidRPr="000E7041">
        <w:rPr>
          <w:rFonts w:ascii="Times New Roman" w:hAnsi="Times New Roman" w:cs="Times New Roman"/>
          <w:sz w:val="24"/>
          <w:szCs w:val="24"/>
          <w:lang w:val="uk-UA"/>
        </w:rPr>
        <w:t xml:space="preserve"> неможливості </w:t>
      </w:r>
      <w:r w:rsidRPr="000E7041">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0E7041">
        <w:rPr>
          <w:rFonts w:ascii="Times New Roman" w:hAnsi="Times New Roman" w:cs="Times New Roman"/>
          <w:sz w:val="24"/>
          <w:szCs w:val="24"/>
          <w:lang w:val="uk-UA"/>
        </w:rPr>
        <w:t xml:space="preserve"> та/або перебування в процесі ліквідації чи банкрутства відповідно до</w:t>
      </w:r>
      <w:r w:rsidRPr="000E7041">
        <w:rPr>
          <w:rFonts w:ascii="Times New Roman" w:eastAsia="Times New Roman" w:hAnsi="Times New Roman" w:cs="Times New Roman"/>
          <w:sz w:val="24"/>
          <w:szCs w:val="24"/>
          <w:lang w:val="uk-UA" w:eastAsia="ru-RU"/>
        </w:rPr>
        <w:t xml:space="preserve"> положень</w:t>
      </w:r>
      <w:r w:rsidRPr="000E7041">
        <w:rPr>
          <w:rFonts w:ascii="Times New Roman" w:hAnsi="Times New Roman" w:cs="Times New Roman"/>
          <w:sz w:val="24"/>
          <w:szCs w:val="24"/>
          <w:lang w:val="uk-UA"/>
        </w:rPr>
        <w:t xml:space="preserve"> Цивільного кодексу України та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5) безперешкодно допускати на свої об’єкти,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0E7041">
        <w:rPr>
          <w:rFonts w:ascii="Times New Roman" w:eastAsia="Times New Roman" w:hAnsi="Times New Roman" w:cs="Times New Roman"/>
          <w:sz w:val="24"/>
          <w:szCs w:val="24"/>
          <w:lang w:val="uk-UA" w:eastAsia="ru-RU"/>
        </w:rPr>
        <w:t>показників</w:t>
      </w:r>
      <w:r w:rsidRPr="000E7041">
        <w:rPr>
          <w:rFonts w:ascii="Times New Roman" w:hAnsi="Times New Roman" w:cs="Times New Roman"/>
          <w:sz w:val="24"/>
          <w:szCs w:val="24"/>
          <w:lang w:val="uk-UA"/>
        </w:rPr>
        <w:t xml:space="preserve"> фактично </w:t>
      </w:r>
      <w:r w:rsidRPr="000E7041">
        <w:rPr>
          <w:rFonts w:ascii="Times New Roman" w:eastAsia="Times New Roman" w:hAnsi="Times New Roman" w:cs="Times New Roman"/>
          <w:sz w:val="24"/>
          <w:szCs w:val="24"/>
          <w:lang w:val="uk-UA" w:eastAsia="ru-RU"/>
        </w:rPr>
        <w:t>спожитих Споживачем обсягів</w:t>
      </w:r>
      <w:r w:rsidRPr="000E7041">
        <w:rPr>
          <w:rFonts w:ascii="Times New Roman" w:hAnsi="Times New Roman" w:cs="Times New Roman"/>
          <w:sz w:val="24"/>
          <w:szCs w:val="24"/>
          <w:lang w:val="uk-UA"/>
        </w:rPr>
        <w:t xml:space="preserve"> електричної енергії;</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або цим Договором;</w:t>
      </w:r>
      <w:r w:rsidRPr="000E7041">
        <w:rPr>
          <w:rFonts w:ascii="Times New Roman" w:hAnsi="Times New Roman" w:cs="Times New Roman"/>
          <w:color w:val="000000"/>
          <w:sz w:val="24"/>
          <w:szCs w:val="24"/>
          <w:lang w:val="uk-UA"/>
        </w:rPr>
        <w:t xml:space="preserve">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p>
    <w:p w:rsidR="000E7041" w:rsidRPr="000E7041" w:rsidRDefault="000E7041" w:rsidP="000E7041">
      <w:pPr>
        <w:spacing w:after="0" w:line="240" w:lineRule="auto"/>
        <w:jc w:val="center"/>
        <w:outlineLvl w:val="2"/>
        <w:rPr>
          <w:rFonts w:ascii="Times New Roman" w:eastAsia="Times New Roman" w:hAnsi="Times New Roman" w:cs="Times New Roman"/>
          <w:b/>
          <w:bCs/>
          <w:sz w:val="24"/>
          <w:szCs w:val="24"/>
          <w:lang w:val="uk-UA" w:eastAsia="ru-RU"/>
        </w:rPr>
      </w:pPr>
    </w:p>
    <w:p w:rsidR="000E7041" w:rsidRPr="000E7041" w:rsidRDefault="000E7041" w:rsidP="000E7041">
      <w:pPr>
        <w:numPr>
          <w:ilvl w:val="0"/>
          <w:numId w:val="39"/>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Права і обов'язки Постачальника</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6</w:t>
      </w:r>
      <w:r w:rsidRPr="000E7041">
        <w:rPr>
          <w:rFonts w:ascii="Times New Roman" w:hAnsi="Times New Roman" w:cs="Times New Roman"/>
          <w:sz w:val="24"/>
          <w:szCs w:val="24"/>
          <w:lang w:val="uk-UA"/>
        </w:rPr>
        <w:t>.1. Постачальник має право:</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 отримувати від Споживача </w:t>
      </w:r>
      <w:r w:rsidRPr="000E7041">
        <w:rPr>
          <w:rFonts w:ascii="Times New Roman" w:eastAsia="Times New Roman" w:hAnsi="Times New Roman" w:cs="Times New Roman"/>
          <w:sz w:val="24"/>
          <w:szCs w:val="24"/>
          <w:lang w:val="uk-UA" w:eastAsia="ru-RU"/>
        </w:rPr>
        <w:t>оплату</w:t>
      </w:r>
      <w:r w:rsidRPr="000E7041">
        <w:rPr>
          <w:rFonts w:ascii="Times New Roman" w:hAnsi="Times New Roman" w:cs="Times New Roman"/>
          <w:sz w:val="24"/>
          <w:szCs w:val="24"/>
          <w:lang w:val="uk-UA"/>
        </w:rPr>
        <w:t xml:space="preserve"> за поставлену електричну енергію;</w:t>
      </w:r>
      <w:r w:rsidRPr="000E7041">
        <w:rPr>
          <w:rFonts w:ascii="Times New Roman" w:eastAsia="Times New Roman" w:hAnsi="Times New Roman" w:cs="Times New Roman"/>
          <w:sz w:val="24"/>
          <w:szCs w:val="24"/>
          <w:lang w:val="uk-UA" w:eastAsia="ru-RU"/>
        </w:rPr>
        <w:t xml:space="preserve">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2) ініціювати припинення постачання електричної енергії Споживачу у порядку та на умовах, визначених цим Договором</w:t>
      </w:r>
      <w:r w:rsidRPr="000E7041">
        <w:rPr>
          <w:rFonts w:ascii="Times New Roman" w:eastAsia="Times New Roman" w:hAnsi="Times New Roman" w:cs="Times New Roman"/>
          <w:sz w:val="24"/>
          <w:szCs w:val="24"/>
          <w:lang w:val="uk-UA" w:eastAsia="ru-RU"/>
        </w:rPr>
        <w:t>,</w:t>
      </w:r>
      <w:r w:rsidRPr="000E7041">
        <w:rPr>
          <w:rFonts w:ascii="Times New Roman" w:hAnsi="Times New Roman" w:cs="Times New Roman"/>
          <w:sz w:val="24"/>
          <w:szCs w:val="24"/>
          <w:lang w:val="uk-UA"/>
        </w:rPr>
        <w:t xml:space="preserve"> та чинним законодавством;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3) безперешкодного доступу до розрахункових засобів вимірювальної техніки Споживача для перевірки </w:t>
      </w:r>
      <w:r w:rsidRPr="000E7041">
        <w:rPr>
          <w:rFonts w:ascii="Times New Roman" w:eastAsia="Times New Roman" w:hAnsi="Times New Roman" w:cs="Times New Roman"/>
          <w:sz w:val="24"/>
          <w:szCs w:val="24"/>
          <w:lang w:val="uk-UA" w:eastAsia="ru-RU"/>
        </w:rPr>
        <w:t>показників</w:t>
      </w:r>
      <w:r w:rsidRPr="000E7041">
        <w:rPr>
          <w:rFonts w:ascii="Times New Roman" w:hAnsi="Times New Roman" w:cs="Times New Roman"/>
          <w:sz w:val="24"/>
          <w:szCs w:val="24"/>
          <w:lang w:val="uk-UA"/>
        </w:rPr>
        <w:t xml:space="preserve"> фактично </w:t>
      </w:r>
      <w:r w:rsidRPr="000E7041">
        <w:rPr>
          <w:rFonts w:ascii="Times New Roman" w:eastAsia="Times New Roman" w:hAnsi="Times New Roman" w:cs="Times New Roman"/>
          <w:sz w:val="24"/>
          <w:szCs w:val="24"/>
          <w:lang w:val="uk-UA" w:eastAsia="ru-RU"/>
        </w:rPr>
        <w:t>спожитих</w:t>
      </w:r>
      <w:r w:rsidRPr="000E7041">
        <w:rPr>
          <w:rFonts w:ascii="Times New Roman" w:hAnsi="Times New Roman" w:cs="Times New Roman"/>
          <w:sz w:val="24"/>
          <w:szCs w:val="24"/>
          <w:lang w:val="uk-UA"/>
        </w:rPr>
        <w:t xml:space="preserve"> Споживачем обсягів електричної </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енергії;</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4) проводити разом зі Споживачем звіряння фактично </w:t>
      </w:r>
      <w:r w:rsidRPr="000E7041">
        <w:rPr>
          <w:rFonts w:ascii="Times New Roman" w:eastAsia="Times New Roman" w:hAnsi="Times New Roman" w:cs="Times New Roman"/>
          <w:sz w:val="24"/>
          <w:szCs w:val="24"/>
          <w:lang w:val="uk-UA" w:eastAsia="ru-RU"/>
        </w:rPr>
        <w:t>спожитих</w:t>
      </w:r>
      <w:r w:rsidRPr="000E7041">
        <w:rPr>
          <w:rFonts w:ascii="Times New Roman" w:hAnsi="Times New Roman" w:cs="Times New Roman"/>
          <w:sz w:val="24"/>
          <w:szCs w:val="24"/>
          <w:lang w:val="uk-UA"/>
        </w:rPr>
        <w:t xml:space="preserve"> обсягів електричної енергії з підписанням відповідного </w:t>
      </w:r>
      <w:r w:rsidRPr="000E7041">
        <w:rPr>
          <w:rFonts w:ascii="Times New Roman" w:eastAsia="Times New Roman" w:hAnsi="Times New Roman" w:cs="Times New Roman"/>
          <w:sz w:val="24"/>
          <w:szCs w:val="24"/>
          <w:lang w:val="uk-UA" w:eastAsia="ru-RU"/>
        </w:rPr>
        <w:t>акту</w:t>
      </w:r>
      <w:r w:rsidRPr="000E7041">
        <w:rPr>
          <w:rFonts w:ascii="Times New Roman" w:hAnsi="Times New Roman" w:cs="Times New Roman"/>
          <w:sz w:val="24"/>
          <w:szCs w:val="24"/>
          <w:lang w:val="uk-UA"/>
        </w:rPr>
        <w:t>;</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sz w:val="24"/>
          <w:szCs w:val="24"/>
          <w:lang w:val="uk-UA"/>
        </w:rPr>
        <w:t xml:space="preserve">5) </w:t>
      </w:r>
      <w:r w:rsidRPr="000E7041">
        <w:rPr>
          <w:rFonts w:ascii="Times New Roman" w:hAnsi="Times New Roman" w:cs="Times New Roman"/>
          <w:color w:val="000000"/>
          <w:sz w:val="24"/>
          <w:szCs w:val="24"/>
          <w:lang w:val="uk-UA"/>
        </w:rPr>
        <w:t xml:space="preserve">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СМС-повідомленням на номер, зазначений у Договорі;</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в центрах обслуговування споживачів;</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засобами поштового зв’язку;</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в рахунках та Актах на оплату електричної енергії;</w:t>
      </w:r>
    </w:p>
    <w:p w:rsidR="000E7041" w:rsidRPr="000E7041" w:rsidRDefault="000E7041" w:rsidP="000E7041">
      <w:pPr>
        <w:spacing w:after="0" w:line="240" w:lineRule="auto"/>
        <w:ind w:firstLine="709"/>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rPr>
        <w:t>- через Кол-центр.</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 інші права, передбачені чинним законодавством і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6</w:t>
      </w:r>
      <w:r w:rsidRPr="000E7041">
        <w:rPr>
          <w:rFonts w:ascii="Times New Roman" w:hAnsi="Times New Roman" w:cs="Times New Roman"/>
          <w:sz w:val="24"/>
          <w:szCs w:val="24"/>
          <w:lang w:val="uk-UA"/>
        </w:rPr>
        <w:t>.2. Постачальник зобов'язується:</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 забезпечувати </w:t>
      </w:r>
      <w:r w:rsidRPr="000E7041">
        <w:rPr>
          <w:rFonts w:ascii="Times New Roman" w:eastAsia="Times New Roman" w:hAnsi="Times New Roman" w:cs="Times New Roman"/>
          <w:sz w:val="24"/>
          <w:szCs w:val="24"/>
          <w:lang w:val="uk-UA" w:eastAsia="ru-RU"/>
        </w:rPr>
        <w:t xml:space="preserve">належну </w:t>
      </w:r>
      <w:r w:rsidRPr="000E7041">
        <w:rPr>
          <w:rFonts w:ascii="Times New Roman" w:hAnsi="Times New Roman" w:cs="Times New Roman"/>
          <w:color w:val="000000"/>
          <w:sz w:val="24"/>
          <w:szCs w:val="24"/>
          <w:lang w:val="uk-UA"/>
        </w:rPr>
        <w:t>якість е</w:t>
      </w:r>
      <w:r w:rsidRPr="000E7041">
        <w:rPr>
          <w:rFonts w:ascii="Times New Roman" w:hAnsi="Times New Roman" w:cs="Times New Roman"/>
          <w:sz w:val="24"/>
          <w:szCs w:val="24"/>
          <w:lang w:val="uk-UA"/>
        </w:rPr>
        <w:t>лектричної енергії відповідно до вимог чинного законодавства;</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2) нараховувати і виставляти рахунки та акти приймання-передавання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3) надавати Споживачу інформацію про його права та </w:t>
      </w:r>
      <w:r w:rsidRPr="000E7041">
        <w:rPr>
          <w:rFonts w:ascii="Times New Roman" w:eastAsia="Times New Roman" w:hAnsi="Times New Roman" w:cs="Times New Roman"/>
          <w:sz w:val="24"/>
          <w:szCs w:val="24"/>
          <w:lang w:val="uk-UA" w:eastAsia="ru-RU"/>
        </w:rPr>
        <w:t>обов'язки</w:t>
      </w:r>
      <w:r w:rsidRPr="000E7041">
        <w:rPr>
          <w:rFonts w:ascii="Times New Roman" w:hAnsi="Times New Roman" w:cs="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 6.1 цього Договору, безкоштовно надається Споживачу на його запит;</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4) видавати Споживачеві безоплатно платіжні документи;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5) приймати оплату за поставлений товар будь-яким способом, що передбачений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lastRenderedPageBreak/>
        <w:t>6) розглядати в установленому</w:t>
      </w:r>
      <w:r w:rsidRPr="000E7041">
        <w:rPr>
          <w:rFonts w:ascii="Times New Roman" w:eastAsia="Times New Roman" w:hAnsi="Times New Roman" w:cs="Times New Roman"/>
          <w:sz w:val="24"/>
          <w:szCs w:val="24"/>
          <w:lang w:val="uk-UA" w:eastAsia="ru-RU"/>
        </w:rPr>
        <w:t xml:space="preserve"> чинним</w:t>
      </w:r>
      <w:r w:rsidRPr="000E7041">
        <w:rPr>
          <w:rFonts w:ascii="Times New Roman" w:hAnsi="Times New Roman" w:cs="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8) забезпечувати конфіденційність даних, </w:t>
      </w:r>
      <w:r w:rsidRPr="000E7041">
        <w:rPr>
          <w:rFonts w:ascii="Times New Roman" w:eastAsia="Times New Roman" w:hAnsi="Times New Roman" w:cs="Times New Roman"/>
          <w:sz w:val="24"/>
          <w:szCs w:val="24"/>
          <w:lang w:val="uk-UA" w:eastAsia="ru-RU"/>
        </w:rPr>
        <w:t>які отримуються</w:t>
      </w:r>
      <w:r w:rsidRPr="000E7041">
        <w:rPr>
          <w:rFonts w:ascii="Times New Roman" w:hAnsi="Times New Roman" w:cs="Times New Roman"/>
          <w:sz w:val="24"/>
          <w:szCs w:val="24"/>
          <w:lang w:val="uk-UA"/>
        </w:rPr>
        <w:t xml:space="preserve"> від Споживача;</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0E7041" w:rsidDel="002A3A1C">
        <w:rPr>
          <w:rFonts w:ascii="Times New Roman" w:eastAsia="Times New Roman" w:hAnsi="Times New Roman" w:cs="Times New Roman"/>
          <w:sz w:val="24"/>
          <w:szCs w:val="24"/>
          <w:lang w:val="uk-UA" w:eastAsia="ru-RU"/>
        </w:rPr>
        <w:t xml:space="preserve"> </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вибрати іншого електропостачальника та про наслідки невиконання цього Договору;</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на відшкодування збитків, завданих у зв’язку з неможливістю подальшого виконання Постачальником своїх зобов’язань за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11) інформувати Споживача про зміну будь-яких умов договору постачання електричної енергії споживачу не пізніше ніж за 30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12)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30 днів до введення її у дію;</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13) виконувати інші обов'язки, покладені на Постачальника чинним законодавством та/або 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p>
    <w:p w:rsidR="000E7041" w:rsidRPr="000E7041" w:rsidRDefault="000E7041" w:rsidP="000E7041">
      <w:pPr>
        <w:shd w:val="clear" w:color="auto" w:fill="FFFFFF"/>
        <w:spacing w:after="0" w:line="240" w:lineRule="auto"/>
        <w:ind w:left="709"/>
        <w:jc w:val="center"/>
        <w:rPr>
          <w:rFonts w:ascii="Times New Roman" w:hAnsi="Times New Roman" w:cs="Times New Roman"/>
          <w:b/>
          <w:bCs/>
          <w:sz w:val="24"/>
          <w:szCs w:val="24"/>
          <w:lang w:val="uk-UA"/>
        </w:rPr>
      </w:pPr>
      <w:r w:rsidRPr="000E7041">
        <w:rPr>
          <w:rFonts w:ascii="Times New Roman" w:hAnsi="Times New Roman" w:cs="Times New Roman"/>
          <w:b/>
          <w:bCs/>
          <w:sz w:val="24"/>
          <w:szCs w:val="24"/>
          <w:lang w:val="uk-UA"/>
        </w:rPr>
        <w:t>7. Антикорупційне застереження</w:t>
      </w:r>
    </w:p>
    <w:p w:rsidR="000E7041" w:rsidRPr="000E7041" w:rsidRDefault="000E7041" w:rsidP="000E7041">
      <w:pPr>
        <w:tabs>
          <w:tab w:val="num" w:pos="709"/>
          <w:tab w:val="left" w:pos="851"/>
        </w:tabs>
        <w:spacing w:after="0"/>
        <w:jc w:val="both"/>
        <w:rPr>
          <w:rFonts w:ascii="Times New Roman" w:hAnsi="Times New Roman" w:cs="Times New Roman"/>
          <w:sz w:val="24"/>
          <w:szCs w:val="24"/>
          <w:lang w:val="uk-UA"/>
        </w:rPr>
      </w:pPr>
      <w:r w:rsidRPr="000E7041">
        <w:rPr>
          <w:rFonts w:ascii="Times New Roman" w:hAnsi="Times New Roman" w:cs="Times New Roman"/>
          <w:color w:val="0000FF"/>
          <w:lang w:val="uk-UA"/>
        </w:rPr>
        <w:tab/>
      </w:r>
      <w:r w:rsidRPr="000E7041">
        <w:rPr>
          <w:rFonts w:ascii="Times New Roman" w:hAnsi="Times New Roman" w:cs="Times New Roman"/>
          <w:sz w:val="24"/>
          <w:szCs w:val="24"/>
          <w:lang w:val="uk-UA"/>
        </w:rPr>
        <w:t>7.1.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0E7041" w:rsidRPr="000E7041" w:rsidRDefault="000E7041" w:rsidP="000E7041">
      <w:pPr>
        <w:tabs>
          <w:tab w:val="num" w:pos="709"/>
          <w:tab w:val="left" w:pos="851"/>
        </w:tabs>
        <w:spacing w:after="0"/>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7.2. 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0E7041" w:rsidRPr="000E7041" w:rsidRDefault="000E7041" w:rsidP="000E7041">
      <w:pPr>
        <w:tabs>
          <w:tab w:val="num" w:pos="709"/>
          <w:tab w:val="left" w:pos="851"/>
        </w:tabs>
        <w:spacing w:after="0"/>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7.3. 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rsidR="000E7041" w:rsidRPr="000E7041" w:rsidRDefault="000E7041" w:rsidP="000E7041">
      <w:pPr>
        <w:tabs>
          <w:tab w:val="num" w:pos="709"/>
          <w:tab w:val="left" w:pos="851"/>
        </w:tabs>
        <w:spacing w:after="0"/>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0E7041" w:rsidRPr="000E7041" w:rsidRDefault="000E7041" w:rsidP="000E7041">
      <w:pPr>
        <w:tabs>
          <w:tab w:val="num" w:pos="709"/>
          <w:tab w:val="left" w:pos="851"/>
        </w:tabs>
        <w:spacing w:after="0"/>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7.5. 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rsidR="000E7041" w:rsidRPr="000E7041" w:rsidRDefault="000E7041" w:rsidP="000E7041">
      <w:pPr>
        <w:tabs>
          <w:tab w:val="num" w:pos="709"/>
          <w:tab w:val="left" w:pos="851"/>
        </w:tabs>
        <w:spacing w:after="0"/>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lastRenderedPageBreak/>
        <w:t>7.6. Сторони зобов’язані терміново повідомити про корупційні або пов’язані з корупцією правопорушення (у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rsidR="000E7041" w:rsidRPr="000E7041" w:rsidRDefault="000E7041" w:rsidP="000E7041">
      <w:pPr>
        <w:tabs>
          <w:tab w:val="num" w:pos="709"/>
          <w:tab w:val="left" w:pos="851"/>
        </w:tabs>
        <w:spacing w:after="0"/>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7.7.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0E7041" w:rsidRPr="000E7041" w:rsidRDefault="000E7041" w:rsidP="000E7041">
      <w:pPr>
        <w:spacing w:after="0" w:line="240" w:lineRule="auto"/>
        <w:ind w:firstLine="708"/>
        <w:jc w:val="both"/>
        <w:rPr>
          <w:rFonts w:ascii="Times New Roman" w:eastAsia="Times New Roman" w:hAnsi="Times New Roman" w:cs="Times New Roman"/>
          <w:sz w:val="24"/>
          <w:szCs w:val="24"/>
          <w:lang w:val="uk-UA"/>
        </w:rPr>
      </w:pPr>
    </w:p>
    <w:p w:rsidR="000E7041" w:rsidRPr="000E7041" w:rsidRDefault="000E7041" w:rsidP="000E7041">
      <w:pPr>
        <w:numPr>
          <w:ilvl w:val="0"/>
          <w:numId w:val="44"/>
        </w:numPr>
        <w:spacing w:after="0" w:line="240" w:lineRule="auto"/>
        <w:contextualSpacing/>
        <w:jc w:val="center"/>
        <w:rPr>
          <w:rFonts w:ascii="Times New Roman" w:hAnsi="Times New Roman" w:cs="Times New Roman"/>
          <w:b/>
          <w:sz w:val="24"/>
          <w:szCs w:val="24"/>
          <w:lang w:val="uk-UA"/>
        </w:rPr>
      </w:pPr>
      <w:r w:rsidRPr="000E7041">
        <w:rPr>
          <w:rFonts w:ascii="Times New Roman" w:hAnsi="Times New Roman" w:cs="Times New Roman"/>
          <w:b/>
          <w:sz w:val="24"/>
          <w:szCs w:val="24"/>
          <w:lang w:val="uk-UA"/>
        </w:rPr>
        <w:t>Порядок припинення та відновлення постачання електричної енергії</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8</w:t>
      </w:r>
      <w:r w:rsidRPr="000E7041">
        <w:rPr>
          <w:rFonts w:ascii="Times New Roman" w:hAnsi="Times New Roman" w:cs="Times New Roman"/>
          <w:sz w:val="24"/>
          <w:szCs w:val="24"/>
          <w:lang w:val="uk-UA"/>
        </w:rPr>
        <w:t xml:space="preserve">.1. Постачальник має право звернутися до </w:t>
      </w:r>
      <w:r w:rsidRPr="000E7041">
        <w:rPr>
          <w:rFonts w:ascii="Times New Roman" w:eastAsia="Times New Roman" w:hAnsi="Times New Roman" w:cs="Times New Roman"/>
          <w:sz w:val="24"/>
          <w:szCs w:val="24"/>
          <w:lang w:val="uk-UA" w:eastAsia="ru-RU"/>
        </w:rPr>
        <w:t>оператора системи  розподілу з</w:t>
      </w:r>
      <w:r w:rsidRPr="000E7041">
        <w:rPr>
          <w:rFonts w:ascii="Times New Roman" w:hAnsi="Times New Roman" w:cs="Times New Roman"/>
          <w:sz w:val="24"/>
          <w:szCs w:val="24"/>
          <w:lang w:val="uk-UA"/>
        </w:rPr>
        <w:t xml:space="preserve"> вимогою про відключення </w:t>
      </w:r>
      <w:r w:rsidRPr="000E7041">
        <w:rPr>
          <w:rFonts w:ascii="Times New Roman" w:eastAsia="Times New Roman" w:hAnsi="Times New Roman" w:cs="Times New Roman"/>
          <w:sz w:val="24"/>
          <w:szCs w:val="24"/>
          <w:lang w:val="uk-UA" w:eastAsia="ru-RU"/>
        </w:rPr>
        <w:t>об'єкта</w:t>
      </w:r>
      <w:r w:rsidRPr="000E7041">
        <w:rPr>
          <w:rFonts w:ascii="Times New Roman" w:hAnsi="Times New Roman" w:cs="Times New Roman"/>
          <w:sz w:val="24"/>
          <w:szCs w:val="24"/>
          <w:lang w:val="uk-UA"/>
        </w:rPr>
        <w:t xml:space="preserve"> Споживача від </w:t>
      </w:r>
      <w:r w:rsidRPr="000E7041">
        <w:rPr>
          <w:rFonts w:ascii="Times New Roman" w:eastAsia="Times New Roman" w:hAnsi="Times New Roman" w:cs="Times New Roman"/>
          <w:sz w:val="24"/>
          <w:szCs w:val="24"/>
          <w:lang w:val="uk-UA" w:eastAsia="ru-RU"/>
        </w:rPr>
        <w:t>електроживлення</w:t>
      </w:r>
      <w:r w:rsidRPr="000E7041">
        <w:rPr>
          <w:rFonts w:ascii="Times New Roman" w:hAnsi="Times New Roman" w:cs="Times New Roman"/>
          <w:sz w:val="24"/>
          <w:szCs w:val="24"/>
          <w:lang w:val="uk-UA"/>
        </w:rPr>
        <w:t xml:space="preserve"> у випадку порушення Споживачем строків оплати за </w:t>
      </w:r>
      <w:r w:rsidRPr="000E7041">
        <w:rPr>
          <w:rFonts w:ascii="Times New Roman" w:eastAsia="Times New Roman" w:hAnsi="Times New Roman" w:cs="Times New Roman"/>
          <w:sz w:val="24"/>
          <w:szCs w:val="24"/>
          <w:lang w:val="uk-UA" w:eastAsia="ru-RU"/>
        </w:rPr>
        <w:t xml:space="preserve">спожиту електричну енергію за </w:t>
      </w:r>
      <w:r w:rsidRPr="000E7041">
        <w:rPr>
          <w:rFonts w:ascii="Times New Roman" w:hAnsi="Times New Roman" w:cs="Times New Roman"/>
          <w:sz w:val="24"/>
          <w:szCs w:val="24"/>
          <w:lang w:val="uk-UA"/>
        </w:rPr>
        <w:t>цим Договором, у тому числі за графіком погашення заборгованості.</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8</w:t>
      </w:r>
      <w:r w:rsidRPr="000E7041">
        <w:rPr>
          <w:rFonts w:ascii="Times New Roman" w:hAnsi="Times New Roman" w:cs="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Pr="000E7041">
        <w:rPr>
          <w:rFonts w:ascii="Times New Roman" w:eastAsia="Times New Roman" w:hAnsi="Times New Roman" w:cs="Times New Roman"/>
          <w:sz w:val="24"/>
          <w:szCs w:val="24"/>
          <w:lang w:val="uk-UA" w:eastAsia="ru-RU"/>
        </w:rPr>
        <w:t xml:space="preserve">спожиту електричну енергію за </w:t>
      </w:r>
      <w:r w:rsidRPr="000E7041">
        <w:rPr>
          <w:rFonts w:ascii="Times New Roman" w:hAnsi="Times New Roman" w:cs="Times New Roman"/>
          <w:sz w:val="24"/>
          <w:szCs w:val="24"/>
          <w:lang w:val="uk-UA"/>
        </w:rPr>
        <w:t>цим Договором.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8</w:t>
      </w:r>
      <w:r w:rsidRPr="000E7041">
        <w:rPr>
          <w:rFonts w:ascii="Times New Roman" w:hAnsi="Times New Roman" w:cs="Times New Roman"/>
          <w:sz w:val="24"/>
          <w:szCs w:val="24"/>
          <w:lang w:val="uk-UA"/>
        </w:rPr>
        <w:t xml:space="preserve">.3. Відновлення постачання електричної енергії Споживачу може бути здійснено за умови повного розрахунку </w:t>
      </w:r>
      <w:r w:rsidRPr="000E7041">
        <w:rPr>
          <w:rFonts w:ascii="Times New Roman" w:eastAsia="Times New Roman" w:hAnsi="Times New Roman" w:cs="Times New Roman"/>
          <w:sz w:val="24"/>
          <w:szCs w:val="24"/>
          <w:lang w:val="uk-UA" w:eastAsia="ru-RU"/>
        </w:rPr>
        <w:t>Споживачем</w:t>
      </w:r>
      <w:r w:rsidRPr="000E7041">
        <w:rPr>
          <w:rFonts w:ascii="Times New Roman" w:hAnsi="Times New Roman" w:cs="Times New Roman"/>
          <w:sz w:val="24"/>
          <w:szCs w:val="24"/>
          <w:lang w:val="uk-UA"/>
        </w:rPr>
        <w:t xml:space="preserve"> за спожиту електричну енергію за цим Договором або складення Сторонами </w:t>
      </w:r>
      <w:r w:rsidRPr="000E7041">
        <w:rPr>
          <w:rFonts w:ascii="Times New Roman" w:eastAsia="Times New Roman" w:hAnsi="Times New Roman" w:cs="Times New Roman"/>
          <w:sz w:val="24"/>
          <w:szCs w:val="24"/>
          <w:lang w:val="uk-UA" w:eastAsia="ru-RU"/>
        </w:rPr>
        <w:t>графіку</w:t>
      </w:r>
      <w:r w:rsidRPr="000E7041">
        <w:rPr>
          <w:rFonts w:ascii="Times New Roman" w:hAnsi="Times New Roman" w:cs="Times New Roman"/>
          <w:sz w:val="24"/>
          <w:szCs w:val="24"/>
          <w:lang w:val="uk-UA"/>
        </w:rPr>
        <w:t xml:space="preserve"> погашення заборгованості на умовах цього Договору. Споживач  відшкодовує Постачальнику документально підтверджені витрати на</w:t>
      </w:r>
      <w:r w:rsidRPr="000E7041">
        <w:rPr>
          <w:rFonts w:ascii="Times New Roman" w:eastAsia="Times New Roman" w:hAnsi="Times New Roman" w:cs="Times New Roman"/>
          <w:sz w:val="24"/>
          <w:szCs w:val="24"/>
          <w:lang w:val="uk-UA" w:eastAsia="ru-RU"/>
        </w:rPr>
        <w:t xml:space="preserve"> заходи з</w:t>
      </w:r>
      <w:r w:rsidRPr="000E7041">
        <w:rPr>
          <w:rFonts w:ascii="Times New Roman" w:hAnsi="Times New Roman" w:cs="Times New Roman"/>
          <w:sz w:val="24"/>
          <w:szCs w:val="24"/>
          <w:lang w:val="uk-UA"/>
        </w:rPr>
        <w:t xml:space="preserve"> припинення та відновлення постачання електричної енергії.</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8.4. Постачальник не несе відповідальність </w:t>
      </w:r>
      <w:r w:rsidRPr="000E7041">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8.5.</w:t>
      </w:r>
      <w:r w:rsidRPr="000E7041">
        <w:rPr>
          <w:rFonts w:ascii="Times New Roman" w:hAnsi="Times New Roman" w:cs="Times New Roman"/>
          <w:sz w:val="24"/>
          <w:szCs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w:t>
      </w:r>
      <w:r w:rsidRPr="000E7041">
        <w:rPr>
          <w:rFonts w:ascii="Times New Roman" w:eastAsia="Times New Roman" w:hAnsi="Times New Roman" w:cs="Times New Roman"/>
          <w:sz w:val="24"/>
          <w:szCs w:val="24"/>
          <w:lang w:val="uk-UA" w:eastAsia="ru-RU"/>
        </w:rPr>
        <w:t>та поінформувати Постачальника</w:t>
      </w:r>
      <w:r w:rsidRPr="000E7041">
        <w:rPr>
          <w:rFonts w:ascii="Times New Roman" w:hAnsi="Times New Roman" w:cs="Times New Roman"/>
          <w:sz w:val="24"/>
          <w:szCs w:val="24"/>
          <w:lang w:val="uk-UA"/>
        </w:rPr>
        <w:t>.</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p>
    <w:p w:rsidR="000E7041" w:rsidRPr="000E7041" w:rsidRDefault="000E7041" w:rsidP="000E7041">
      <w:pPr>
        <w:numPr>
          <w:ilvl w:val="0"/>
          <w:numId w:val="44"/>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Відповідальність Сторін</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9</w:t>
      </w:r>
      <w:r w:rsidRPr="000E7041">
        <w:rPr>
          <w:rFonts w:ascii="Times New Roman" w:hAnsi="Times New Roman" w:cs="Times New Roman"/>
          <w:sz w:val="24"/>
          <w:szCs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9</w:t>
      </w:r>
      <w:r w:rsidRPr="000E7041">
        <w:rPr>
          <w:rFonts w:ascii="Times New Roman" w:hAnsi="Times New Roman" w:cs="Times New Roman"/>
          <w:sz w:val="24"/>
          <w:szCs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 xml:space="preserve">1) </w:t>
      </w:r>
      <w:r w:rsidRPr="000E7041">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2) </w:t>
      </w:r>
      <w:r w:rsidRPr="000E7041">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0E7041">
        <w:rPr>
          <w:rFonts w:ascii="Times New Roman" w:eastAsia="Times New Roman" w:hAnsi="Times New Roman" w:cs="Times New Roman"/>
          <w:sz w:val="24"/>
          <w:szCs w:val="24"/>
          <w:lang w:val="uk-UA" w:eastAsia="ru-RU"/>
        </w:rPr>
        <w:t>;</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 xml:space="preserve">9.4. </w:t>
      </w:r>
      <w:r w:rsidRPr="000E7041">
        <w:rPr>
          <w:rFonts w:ascii="Times New Roman" w:hAnsi="Times New Roman" w:cs="Times New Roman"/>
          <w:sz w:val="24"/>
          <w:szCs w:val="24"/>
          <w:lang w:val="uk-UA"/>
        </w:rPr>
        <w:t xml:space="preserve">Постачальник не відповідає за будь-які перебої у передачі або розподілі електричної енергії, що </w:t>
      </w:r>
      <w:r w:rsidRPr="000E7041">
        <w:rPr>
          <w:rFonts w:ascii="Times New Roman" w:eastAsia="Times New Roman" w:hAnsi="Times New Roman" w:cs="Times New Roman"/>
          <w:sz w:val="24"/>
          <w:szCs w:val="24"/>
          <w:lang w:val="uk-UA" w:eastAsia="ru-RU"/>
        </w:rPr>
        <w:t>сталося</w:t>
      </w:r>
      <w:r w:rsidRPr="000E7041">
        <w:rPr>
          <w:rFonts w:ascii="Times New Roman" w:hAnsi="Times New Roman" w:cs="Times New Roman"/>
          <w:sz w:val="24"/>
          <w:szCs w:val="24"/>
          <w:lang w:val="uk-UA"/>
        </w:rPr>
        <w:t xml:space="preserve"> з вини відповідального оператора системи розподілу.</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9.5</w:t>
      </w:r>
      <w:r w:rsidRPr="000E7041">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9.6. Спірні питання щодо відшкодування Сторонами збитків та/або визначення їх розміру вирішуються у судовому порядку.</w:t>
      </w:r>
    </w:p>
    <w:p w:rsidR="000E7041" w:rsidRPr="000E7041" w:rsidRDefault="000E7041" w:rsidP="000E7041">
      <w:pPr>
        <w:spacing w:after="0" w:line="240" w:lineRule="auto"/>
        <w:ind w:firstLine="708"/>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9.7. У разі непроведення органами казначейства платежів на рахунках Споживача, відсутності фінансового ресурсу Єдиного казначейського рахунку, передбачені законодавством </w:t>
      </w:r>
      <w:r w:rsidRPr="000E7041">
        <w:rPr>
          <w:rFonts w:ascii="Times New Roman" w:hAnsi="Times New Roman" w:cs="Times New Roman"/>
          <w:sz w:val="24"/>
          <w:szCs w:val="24"/>
          <w:lang w:val="uk-UA"/>
        </w:rPr>
        <w:lastRenderedPageBreak/>
        <w:t>України та цим Договором штрафні санкції за прострочення розрахунків за Договором до Споживача у цей період не застосовуються.</w:t>
      </w:r>
    </w:p>
    <w:p w:rsidR="000E7041" w:rsidRPr="000E7041" w:rsidRDefault="000E7041" w:rsidP="000E7041">
      <w:pPr>
        <w:spacing w:after="0" w:line="240" w:lineRule="auto"/>
        <w:ind w:firstLine="709"/>
        <w:jc w:val="both"/>
        <w:rPr>
          <w:rFonts w:ascii="Times New Roman" w:hAnsi="Times New Roman" w:cs="Times New Roman"/>
          <w:sz w:val="24"/>
          <w:szCs w:val="24"/>
        </w:rPr>
      </w:pPr>
    </w:p>
    <w:p w:rsidR="000E7041" w:rsidRPr="000E7041" w:rsidRDefault="000E7041" w:rsidP="000E7041">
      <w:pPr>
        <w:numPr>
          <w:ilvl w:val="0"/>
          <w:numId w:val="44"/>
        </w:numPr>
        <w:spacing w:after="0" w:line="240" w:lineRule="auto"/>
        <w:contextualSpacing/>
        <w:jc w:val="center"/>
        <w:rPr>
          <w:rFonts w:ascii="Times New Roman" w:hAnsi="Times New Roman" w:cs="Times New Roman"/>
          <w:b/>
          <w:sz w:val="24"/>
          <w:szCs w:val="24"/>
          <w:lang w:val="uk-UA"/>
        </w:rPr>
      </w:pPr>
      <w:r w:rsidRPr="000E7041">
        <w:rPr>
          <w:rFonts w:ascii="Times New Roman" w:hAnsi="Times New Roman" w:cs="Times New Roman"/>
          <w:b/>
          <w:sz w:val="24"/>
          <w:szCs w:val="24"/>
          <w:lang w:val="uk-UA"/>
        </w:rPr>
        <w:t>Порядок зміни електропостачальника</w:t>
      </w:r>
    </w:p>
    <w:p w:rsidR="000E7041" w:rsidRPr="000E7041" w:rsidRDefault="000E7041" w:rsidP="000E7041">
      <w:pPr>
        <w:spacing w:after="0" w:line="240" w:lineRule="auto"/>
        <w:ind w:firstLine="709"/>
        <w:jc w:val="both"/>
        <w:outlineLvl w:val="2"/>
        <w:rPr>
          <w:rFonts w:ascii="Times New Roman" w:hAnsi="Times New Roman" w:cs="Times New Roman"/>
          <w:color w:val="000000" w:themeColor="text1"/>
          <w:sz w:val="24"/>
          <w:szCs w:val="24"/>
          <w:shd w:val="clear" w:color="auto" w:fill="FFFFFF"/>
          <w:lang w:val="uk-UA"/>
        </w:rPr>
      </w:pPr>
      <w:r w:rsidRPr="000E7041">
        <w:rPr>
          <w:rFonts w:ascii="Times New Roman" w:hAnsi="Times New Roman" w:cs="Times New Roman"/>
          <w:sz w:val="24"/>
          <w:szCs w:val="24"/>
          <w:lang w:val="uk-UA"/>
        </w:rPr>
        <w:t xml:space="preserve">10.1. </w:t>
      </w:r>
      <w:r w:rsidRPr="000E7041">
        <w:rPr>
          <w:rFonts w:ascii="Times New Roman" w:hAnsi="Times New Roman" w:cs="Times New Roman"/>
          <w:color w:val="000000" w:themeColor="text1"/>
          <w:sz w:val="24"/>
          <w:szCs w:val="24"/>
          <w:shd w:val="clear" w:color="auto" w:fill="FFFFFF"/>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E7041" w:rsidRPr="000E7041" w:rsidRDefault="000E7041" w:rsidP="000E7041">
      <w:pPr>
        <w:spacing w:after="0" w:line="240" w:lineRule="auto"/>
        <w:ind w:firstLine="567"/>
        <w:jc w:val="both"/>
        <w:outlineLvl w:val="2"/>
        <w:rPr>
          <w:rFonts w:ascii="Times New Roman" w:hAnsi="Times New Roman" w:cs="Times New Roman"/>
          <w:color w:val="000000" w:themeColor="text1"/>
          <w:sz w:val="24"/>
          <w:szCs w:val="24"/>
          <w:shd w:val="clear" w:color="auto" w:fill="FFFFFF"/>
          <w:lang w:val="uk-UA"/>
        </w:rPr>
      </w:pPr>
    </w:p>
    <w:p w:rsidR="000E7041" w:rsidRPr="000E7041" w:rsidRDefault="000E7041" w:rsidP="000E7041">
      <w:pPr>
        <w:numPr>
          <w:ilvl w:val="0"/>
          <w:numId w:val="44"/>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Порядок розв'язання спорів</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eastAsia="Times New Roman" w:hAnsi="Times New Roman" w:cs="Times New Roman"/>
          <w:sz w:val="24"/>
          <w:szCs w:val="24"/>
          <w:lang w:val="uk-UA" w:eastAsia="ru-RU"/>
        </w:rPr>
        <w:t>11</w:t>
      </w:r>
      <w:r w:rsidRPr="000E7041">
        <w:rPr>
          <w:rFonts w:ascii="Times New Roman" w:hAnsi="Times New Roman" w:cs="Times New Roman"/>
          <w:sz w:val="24"/>
          <w:szCs w:val="24"/>
          <w:lang w:val="uk-UA"/>
        </w:rPr>
        <w:t xml:space="preserve">.1. Спори та розбіжності, що можуть виникнути </w:t>
      </w:r>
      <w:r w:rsidRPr="000E7041">
        <w:rPr>
          <w:rFonts w:ascii="Times New Roman" w:eastAsia="Times New Roman" w:hAnsi="Times New Roman" w:cs="Times New Roman"/>
          <w:sz w:val="24"/>
          <w:szCs w:val="24"/>
          <w:lang w:val="uk-UA" w:eastAsia="ru-RU"/>
        </w:rPr>
        <w:t>із виконання</w:t>
      </w:r>
      <w:r w:rsidRPr="000E7041">
        <w:rPr>
          <w:rFonts w:ascii="Times New Roman" w:hAnsi="Times New Roman" w:cs="Times New Roman"/>
          <w:sz w:val="24"/>
          <w:szCs w:val="24"/>
          <w:lang w:val="uk-UA"/>
        </w:rPr>
        <w:t xml:space="preserve"> умов цього Договору, можуть бути узгоджені шляхом переговорів між Сторонами.</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w:t>
      </w:r>
    </w:p>
    <w:p w:rsidR="000E7041" w:rsidRPr="000E7041" w:rsidRDefault="000E7041" w:rsidP="000E7041">
      <w:pPr>
        <w:spacing w:after="0" w:line="240" w:lineRule="auto"/>
        <w:ind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11.2. У разі неможливості вирішити спірні питання та інші розбіжності шляхом переговорів, Сторони можуть передати спір на розгляд суду.</w:t>
      </w:r>
    </w:p>
    <w:p w:rsidR="000E7041" w:rsidRPr="000E7041" w:rsidRDefault="000E7041" w:rsidP="000E7041">
      <w:pPr>
        <w:spacing w:after="0" w:line="240" w:lineRule="auto"/>
        <w:jc w:val="center"/>
        <w:rPr>
          <w:rFonts w:ascii="Times New Roman" w:eastAsia="Times New Roman" w:hAnsi="Times New Roman" w:cs="Times New Roman"/>
          <w:b/>
          <w:bCs/>
          <w:sz w:val="24"/>
          <w:szCs w:val="24"/>
          <w:lang w:val="uk-UA" w:eastAsia="ru-RU"/>
        </w:rPr>
      </w:pPr>
    </w:p>
    <w:p w:rsidR="000E7041" w:rsidRPr="000E7041" w:rsidRDefault="000E7041" w:rsidP="000E7041">
      <w:pPr>
        <w:numPr>
          <w:ilvl w:val="0"/>
          <w:numId w:val="44"/>
        </w:numPr>
        <w:spacing w:after="0" w:line="240" w:lineRule="auto"/>
        <w:contextualSpacing/>
        <w:jc w:val="center"/>
        <w:rPr>
          <w:rFonts w:ascii="Times New Roman" w:hAnsi="Times New Roman" w:cs="Times New Roman"/>
          <w:b/>
          <w:sz w:val="24"/>
          <w:szCs w:val="24"/>
          <w:lang w:val="uk-UA"/>
        </w:rPr>
      </w:pPr>
      <w:r w:rsidRPr="000E7041">
        <w:rPr>
          <w:rFonts w:ascii="Times New Roman" w:hAnsi="Times New Roman" w:cs="Times New Roman"/>
          <w:b/>
          <w:sz w:val="24"/>
          <w:szCs w:val="24"/>
          <w:lang w:val="uk-UA"/>
        </w:rPr>
        <w:t>Форс-мажорні обставини</w:t>
      </w:r>
    </w:p>
    <w:p w:rsidR="000E7041" w:rsidRPr="000E7041" w:rsidRDefault="000E7041" w:rsidP="000E7041">
      <w:pPr>
        <w:numPr>
          <w:ilvl w:val="1"/>
          <w:numId w:val="45"/>
        </w:numPr>
        <w:spacing w:after="0"/>
        <w:ind w:left="0" w:firstLine="709"/>
        <w:contextualSpacing/>
        <w:jc w:val="both"/>
        <w:rPr>
          <w:rFonts w:ascii="Times New Roman" w:hAnsi="Times New Roman" w:cs="Times New Roman"/>
          <w:sz w:val="24"/>
          <w:szCs w:val="24"/>
          <w:lang w:val="uk-UA"/>
        </w:rPr>
      </w:pPr>
      <w:bookmarkStart w:id="21" w:name="_Hlk120801474"/>
      <w:r w:rsidRPr="000E7041">
        <w:rPr>
          <w:rFonts w:ascii="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rsidR="000E7041" w:rsidRPr="000E7041" w:rsidRDefault="000E7041" w:rsidP="000E7041">
      <w:pPr>
        <w:numPr>
          <w:ilvl w:val="1"/>
          <w:numId w:val="46"/>
        </w:numPr>
        <w:spacing w:after="0"/>
        <w:ind w:left="0" w:firstLine="709"/>
        <w:contextualSpacing/>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p>
    <w:p w:rsidR="000E7041" w:rsidRPr="000E7041" w:rsidRDefault="000E7041" w:rsidP="000E7041">
      <w:pPr>
        <w:numPr>
          <w:ilvl w:val="1"/>
          <w:numId w:val="46"/>
        </w:numPr>
        <w:spacing w:after="0"/>
        <w:ind w:left="0" w:firstLine="709"/>
        <w:contextualSpacing/>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Строк виконання зобов'язань за цим Договором відкладається на строк дії форс-мажорних обставин.</w:t>
      </w:r>
    </w:p>
    <w:p w:rsidR="000E7041" w:rsidRPr="000E7041" w:rsidRDefault="000E7041" w:rsidP="000E7041">
      <w:pPr>
        <w:numPr>
          <w:ilvl w:val="1"/>
          <w:numId w:val="46"/>
        </w:numPr>
        <w:spacing w:after="0"/>
        <w:ind w:left="0" w:firstLine="709"/>
        <w:contextualSpacing/>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Сторони зобов'язані негайно повідомити про форс-мажорні обставини та протягом </w:t>
      </w:r>
      <w:r w:rsidRPr="000E7041">
        <w:rPr>
          <w:rFonts w:ascii="Times New Roman" w:eastAsia="Times New Roman" w:hAnsi="Times New Roman" w:cs="Times New Roman"/>
          <w:sz w:val="24"/>
          <w:szCs w:val="24"/>
          <w:lang w:val="uk-UA" w:eastAsia="ru-RU"/>
        </w:rPr>
        <w:t>14</w:t>
      </w:r>
      <w:r w:rsidRPr="000E7041">
        <w:rPr>
          <w:rFonts w:ascii="Times New Roman" w:hAnsi="Times New Roman" w:cs="Times New Roman"/>
          <w:sz w:val="24"/>
          <w:szCs w:val="24"/>
          <w:lang w:val="uk-UA"/>
        </w:rPr>
        <w:t xml:space="preserve"> днів з </w:t>
      </w:r>
      <w:r w:rsidRPr="000E7041">
        <w:rPr>
          <w:rFonts w:ascii="Times New Roman" w:eastAsia="Times New Roman" w:hAnsi="Times New Roman" w:cs="Times New Roman"/>
          <w:sz w:val="24"/>
          <w:szCs w:val="24"/>
          <w:lang w:val="uk-UA" w:eastAsia="ru-RU"/>
        </w:rPr>
        <w:t>дати</w:t>
      </w:r>
      <w:r w:rsidRPr="000E7041">
        <w:rPr>
          <w:rFonts w:ascii="Times New Roman" w:hAnsi="Times New Roman" w:cs="Times New Roman"/>
          <w:sz w:val="24"/>
          <w:szCs w:val="24"/>
          <w:lang w:val="uk-UA"/>
        </w:rPr>
        <w:t xml:space="preserve"> їх виникнення надати підтверджуючі документи щодо їх настання відповідно до </w:t>
      </w:r>
      <w:r w:rsidRPr="000E7041">
        <w:rPr>
          <w:rFonts w:ascii="Times New Roman" w:eastAsia="Times New Roman" w:hAnsi="Times New Roman" w:cs="Times New Roman"/>
          <w:sz w:val="24"/>
          <w:szCs w:val="24"/>
          <w:lang w:val="uk-UA" w:eastAsia="ru-RU"/>
        </w:rPr>
        <w:t xml:space="preserve">чинного </w:t>
      </w:r>
      <w:r w:rsidRPr="000E7041">
        <w:rPr>
          <w:rFonts w:ascii="Times New Roman" w:hAnsi="Times New Roman" w:cs="Times New Roman"/>
          <w:sz w:val="24"/>
          <w:szCs w:val="24"/>
          <w:lang w:val="uk-UA"/>
        </w:rPr>
        <w:t>законодавства.</w:t>
      </w:r>
    </w:p>
    <w:p w:rsidR="000E7041" w:rsidRPr="000E7041" w:rsidRDefault="000E7041" w:rsidP="000E7041">
      <w:pPr>
        <w:numPr>
          <w:ilvl w:val="1"/>
          <w:numId w:val="46"/>
        </w:numPr>
        <w:spacing w:after="0"/>
        <w:ind w:left="0" w:firstLine="709"/>
        <w:contextualSpacing/>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bookmarkEnd w:id="21"/>
    <w:p w:rsidR="000E7041" w:rsidRPr="000E7041" w:rsidRDefault="000E7041" w:rsidP="000E7041">
      <w:pPr>
        <w:spacing w:after="0" w:line="240" w:lineRule="auto"/>
        <w:jc w:val="center"/>
        <w:outlineLvl w:val="2"/>
        <w:rPr>
          <w:rFonts w:ascii="Times New Roman" w:eastAsia="Times New Roman" w:hAnsi="Times New Roman" w:cs="Times New Roman"/>
          <w:b/>
          <w:bCs/>
          <w:sz w:val="24"/>
          <w:szCs w:val="24"/>
          <w:lang w:val="uk-UA" w:eastAsia="ru-RU"/>
        </w:rPr>
      </w:pPr>
    </w:p>
    <w:p w:rsidR="000E7041" w:rsidRPr="000E7041" w:rsidRDefault="000E7041" w:rsidP="000E7041">
      <w:pPr>
        <w:numPr>
          <w:ilvl w:val="0"/>
          <w:numId w:val="46"/>
        </w:numPr>
        <w:spacing w:after="0" w:line="240" w:lineRule="auto"/>
        <w:contextualSpacing/>
        <w:jc w:val="center"/>
        <w:outlineLvl w:val="2"/>
        <w:rPr>
          <w:rFonts w:ascii="Times New Roman" w:hAnsi="Times New Roman" w:cs="Times New Roman"/>
          <w:b/>
          <w:sz w:val="24"/>
          <w:szCs w:val="24"/>
          <w:lang w:val="uk-UA"/>
        </w:rPr>
      </w:pPr>
      <w:r w:rsidRPr="000E7041">
        <w:rPr>
          <w:rFonts w:ascii="Times New Roman" w:hAnsi="Times New Roman" w:cs="Times New Roman"/>
          <w:b/>
          <w:sz w:val="24"/>
          <w:szCs w:val="24"/>
          <w:lang w:val="uk-UA"/>
        </w:rPr>
        <w:t>Строк дії Договору порядок зміни ціни та інші умови</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bookmarkStart w:id="22" w:name="_Hlk120801944"/>
      <w:r w:rsidRPr="000E7041">
        <w:rPr>
          <w:rFonts w:ascii="Times New Roman" w:eastAsia="Times New Roman" w:hAnsi="Times New Roman" w:cs="Times New Roman"/>
          <w:sz w:val="24"/>
          <w:szCs w:val="24"/>
          <w:lang w:val="uk-UA" w:eastAsia="ru-RU"/>
        </w:rPr>
        <w:t xml:space="preserve">13.1. Цей Договір набирає чинності з дня підписання і діє з 01.01.2024 до 31.12.2024, а в частині проведення розрахунків – до повного виконання Сторонами своїх зобов’язань за Договором. </w:t>
      </w:r>
    </w:p>
    <w:p w:rsidR="000E7041" w:rsidRPr="000E7041" w:rsidRDefault="000E7041" w:rsidP="000E7041">
      <w:pPr>
        <w:spacing w:after="0" w:line="240" w:lineRule="auto"/>
        <w:ind w:firstLine="709"/>
        <w:jc w:val="both"/>
        <w:rPr>
          <w:rFonts w:ascii="Times New Roman" w:hAnsi="Times New Roman" w:cs="Times New Roman"/>
          <w:sz w:val="24"/>
          <w:szCs w:val="24"/>
          <w:lang w:val="uk-UA" w:eastAsia="ru-RU"/>
        </w:rPr>
      </w:pPr>
      <w:r w:rsidRPr="000E7041">
        <w:rPr>
          <w:rFonts w:ascii="Times New Roman" w:hAnsi="Times New Roman" w:cs="Times New Roman"/>
          <w:sz w:val="24"/>
          <w:szCs w:val="24"/>
          <w:lang w:val="uk-UA" w:eastAsia="ru-RU"/>
        </w:rPr>
        <w:t xml:space="preserve">13.2. </w:t>
      </w:r>
      <w:r w:rsidRPr="000E7041">
        <w:rPr>
          <w:rFonts w:ascii="Times New Roman" w:hAnsi="Times New Roman" w:cs="Times New Roman"/>
          <w:sz w:val="24"/>
          <w:szCs w:val="24"/>
          <w:lang w:val="uk-UA"/>
        </w:rPr>
        <w:t xml:space="preserve">Договір укладається відповідно до Цивільного та Господарського кодексів України з урахуванням </w:t>
      </w:r>
      <w:r w:rsidRPr="000E7041">
        <w:rPr>
          <w:rFonts w:ascii="Times New Roman" w:hAnsi="Times New Roman" w:cs="Times New Roman"/>
          <w:color w:val="000000"/>
          <w:sz w:val="24"/>
          <w:szCs w:val="24"/>
          <w:lang w:val="uk-UA"/>
        </w:rPr>
        <w:t xml:space="preserve">положень статті 41 Закону України </w:t>
      </w:r>
      <w:r w:rsidRPr="000E7041">
        <w:rPr>
          <w:rFonts w:ascii="Times New Roman" w:hAnsi="Times New Roman" w:cs="Times New Roman"/>
          <w:sz w:val="24"/>
          <w:szCs w:val="24"/>
          <w:lang w:val="uk-UA"/>
        </w:rPr>
        <w:t>«Про публічні закупівлі» (</w:t>
      </w:r>
      <w:r w:rsidRPr="000E7041">
        <w:rPr>
          <w:rFonts w:ascii="Times New Roman" w:hAnsi="Times New Roman" w:cs="Times New Roman"/>
          <w:color w:val="000000"/>
          <w:sz w:val="24"/>
          <w:szCs w:val="24"/>
          <w:lang w:val="uk-UA"/>
        </w:rPr>
        <w:t xml:space="preserve">крім частин другої – п’ятої, сьомої – дев’ятої цієї статті) та </w:t>
      </w:r>
      <w:r w:rsidRPr="000E7041">
        <w:rPr>
          <w:rFonts w:ascii="Times New Roman" w:hAnsi="Times New Roman" w:cs="Times New Roman"/>
          <w:sz w:val="24"/>
          <w:szCs w:val="24"/>
          <w:lang w:val="uk-UA"/>
        </w:rPr>
        <w:t>постанови КМУ від 12 жовтня 2022 року  № 1178 «Про затвердження особливостей здійснення публічних закупівель товарів, робіт і послуг для замовників,</w:t>
      </w:r>
      <w:r w:rsidRPr="000E7041">
        <w:rPr>
          <w:rFonts w:ascii="Times New Roman" w:hAnsi="Times New Roman" w:cs="Times New Roman"/>
          <w:spacing w:val="1"/>
          <w:sz w:val="24"/>
          <w:szCs w:val="24"/>
          <w:lang w:val="uk-UA"/>
        </w:rPr>
        <w:t xml:space="preserve"> </w:t>
      </w:r>
      <w:r w:rsidRPr="000E7041">
        <w:rPr>
          <w:rFonts w:ascii="Times New Roman" w:hAnsi="Times New Roman" w:cs="Times New Roman"/>
          <w:sz w:val="24"/>
          <w:szCs w:val="24"/>
          <w:lang w:val="uk-UA"/>
        </w:rPr>
        <w:t>передбачених Законом України «Про публічні закупівлі», на період дії правового режиму</w:t>
      </w:r>
      <w:r w:rsidRPr="000E7041">
        <w:rPr>
          <w:rFonts w:ascii="Times New Roman" w:hAnsi="Times New Roman" w:cs="Times New Roman"/>
          <w:spacing w:val="1"/>
          <w:sz w:val="24"/>
          <w:szCs w:val="24"/>
          <w:lang w:val="uk-UA"/>
        </w:rPr>
        <w:t xml:space="preserve"> </w:t>
      </w:r>
      <w:r w:rsidRPr="000E7041">
        <w:rPr>
          <w:rFonts w:ascii="Times New Roman" w:hAnsi="Times New Roman" w:cs="Times New Roman"/>
          <w:sz w:val="24"/>
          <w:szCs w:val="24"/>
          <w:lang w:val="uk-UA"/>
        </w:rPr>
        <w:t>воєнного стану в Україні та протягом 90 днів з дня його припинення або скасування» (далі Особливості).</w:t>
      </w:r>
    </w:p>
    <w:p w:rsidR="000E7041" w:rsidRPr="000E7041" w:rsidRDefault="000E7041" w:rsidP="000E7041">
      <w:pPr>
        <w:autoSpaceDE w:val="0"/>
        <w:autoSpaceDN w:val="0"/>
        <w:spacing w:after="0" w:line="240" w:lineRule="auto"/>
        <w:ind w:right="198" w:firstLine="709"/>
        <w:jc w:val="both"/>
        <w:rPr>
          <w:rFonts w:ascii="Times New Roman" w:hAnsi="Times New Roman" w:cs="Times New Roman"/>
          <w:sz w:val="24"/>
          <w:szCs w:val="24"/>
          <w:lang w:val="uk-UA"/>
        </w:rPr>
      </w:pPr>
      <w:r w:rsidRPr="000E7041">
        <w:rPr>
          <w:rFonts w:ascii="Times New Roman" w:hAnsi="Times New Roman" w:cs="Times New Roman"/>
          <w:sz w:val="24"/>
          <w:szCs w:val="24"/>
          <w:lang w:val="uk-UA" w:eastAsia="ru-RU"/>
        </w:rPr>
        <w:t xml:space="preserve">13.3. </w:t>
      </w:r>
      <w:r w:rsidRPr="000E7041">
        <w:rPr>
          <w:rFonts w:ascii="Times New Roman" w:hAnsi="Times New Roman" w:cs="Times New Roman"/>
          <w:sz w:val="24"/>
          <w:szCs w:val="24"/>
          <w:lang w:val="uk-UA"/>
        </w:rPr>
        <w:t xml:space="preserve">Згідно з вимогами пункту 19 Особливостей, істотні </w:t>
      </w:r>
      <w:r w:rsidRPr="000E7041">
        <w:rPr>
          <w:rFonts w:ascii="Times New Roman" w:hAnsi="Times New Roman" w:cs="Times New Roman"/>
          <w:spacing w:val="-57"/>
          <w:sz w:val="24"/>
          <w:szCs w:val="24"/>
          <w:lang w:val="uk-UA"/>
        </w:rPr>
        <w:t> </w:t>
      </w:r>
      <w:r w:rsidRPr="000E7041">
        <w:rPr>
          <w:rFonts w:ascii="Times New Roman" w:hAnsi="Times New Roman" w:cs="Times New Roman"/>
          <w:sz w:val="24"/>
          <w:szCs w:val="24"/>
          <w:lang w:val="uk-UA"/>
        </w:rPr>
        <w:t>умови Договору не можуть змінюватися після його підписання до виконання</w:t>
      </w:r>
      <w:r w:rsidRPr="000E7041">
        <w:rPr>
          <w:rFonts w:ascii="Times New Roman" w:hAnsi="Times New Roman" w:cs="Times New Roman"/>
          <w:spacing w:val="1"/>
          <w:sz w:val="24"/>
          <w:szCs w:val="24"/>
          <w:lang w:val="uk-UA"/>
        </w:rPr>
        <w:t xml:space="preserve"> </w:t>
      </w:r>
      <w:r w:rsidRPr="000E7041">
        <w:rPr>
          <w:rFonts w:ascii="Times New Roman" w:hAnsi="Times New Roman" w:cs="Times New Roman"/>
          <w:sz w:val="24"/>
          <w:szCs w:val="24"/>
          <w:lang w:val="uk-UA"/>
        </w:rPr>
        <w:t>зобов’язань</w:t>
      </w:r>
      <w:r w:rsidRPr="000E7041">
        <w:rPr>
          <w:rFonts w:ascii="Times New Roman" w:hAnsi="Times New Roman" w:cs="Times New Roman"/>
          <w:spacing w:val="-1"/>
          <w:sz w:val="24"/>
          <w:szCs w:val="24"/>
          <w:lang w:val="uk-UA"/>
        </w:rPr>
        <w:t xml:space="preserve"> </w:t>
      </w:r>
      <w:r w:rsidRPr="000E7041">
        <w:rPr>
          <w:rFonts w:ascii="Times New Roman" w:hAnsi="Times New Roman" w:cs="Times New Roman"/>
          <w:sz w:val="24"/>
          <w:szCs w:val="24"/>
          <w:lang w:val="uk-UA"/>
        </w:rPr>
        <w:t>сторонами</w:t>
      </w:r>
      <w:r w:rsidRPr="000E7041">
        <w:rPr>
          <w:rFonts w:ascii="Times New Roman" w:hAnsi="Times New Roman" w:cs="Times New Roman"/>
          <w:spacing w:val="-2"/>
          <w:sz w:val="24"/>
          <w:szCs w:val="24"/>
          <w:lang w:val="uk-UA"/>
        </w:rPr>
        <w:t xml:space="preserve"> </w:t>
      </w:r>
      <w:r w:rsidRPr="000E7041">
        <w:rPr>
          <w:rFonts w:ascii="Times New Roman" w:hAnsi="Times New Roman" w:cs="Times New Roman"/>
          <w:sz w:val="24"/>
          <w:szCs w:val="24"/>
          <w:lang w:val="uk-UA"/>
        </w:rPr>
        <w:t>в</w:t>
      </w:r>
      <w:r w:rsidRPr="000E7041">
        <w:rPr>
          <w:rFonts w:ascii="Times New Roman" w:hAnsi="Times New Roman" w:cs="Times New Roman"/>
          <w:spacing w:val="-1"/>
          <w:sz w:val="24"/>
          <w:szCs w:val="24"/>
          <w:lang w:val="uk-UA"/>
        </w:rPr>
        <w:t xml:space="preserve"> </w:t>
      </w:r>
      <w:r w:rsidRPr="000E7041">
        <w:rPr>
          <w:rFonts w:ascii="Times New Roman" w:hAnsi="Times New Roman" w:cs="Times New Roman"/>
          <w:sz w:val="24"/>
          <w:szCs w:val="24"/>
          <w:lang w:val="uk-UA"/>
        </w:rPr>
        <w:t>повному</w:t>
      </w:r>
      <w:r w:rsidRPr="000E7041">
        <w:rPr>
          <w:rFonts w:ascii="Times New Roman" w:hAnsi="Times New Roman" w:cs="Times New Roman"/>
          <w:spacing w:val="-5"/>
          <w:sz w:val="24"/>
          <w:szCs w:val="24"/>
          <w:lang w:val="uk-UA"/>
        </w:rPr>
        <w:t xml:space="preserve"> </w:t>
      </w:r>
      <w:r w:rsidRPr="000E7041">
        <w:rPr>
          <w:rFonts w:ascii="Times New Roman" w:hAnsi="Times New Roman" w:cs="Times New Roman"/>
          <w:sz w:val="24"/>
          <w:szCs w:val="24"/>
          <w:lang w:val="uk-UA"/>
        </w:rPr>
        <w:t>обсязі, крім випадків:</w:t>
      </w:r>
    </w:p>
    <w:p w:rsidR="000E7041" w:rsidRPr="000E7041" w:rsidRDefault="000E7041" w:rsidP="000E7041">
      <w:pPr>
        <w:spacing w:after="0" w:line="240" w:lineRule="auto"/>
        <w:ind w:firstLine="567"/>
        <w:jc w:val="both"/>
        <w:rPr>
          <w:rFonts w:ascii="Times New Roman" w:hAnsi="Times New Roman" w:cs="Times New Roman"/>
          <w:color w:val="000000"/>
          <w:sz w:val="24"/>
          <w:szCs w:val="24"/>
          <w:lang w:val="uk-UA" w:eastAsia="ru-RU"/>
        </w:rPr>
      </w:pPr>
      <w:r w:rsidRPr="000E7041">
        <w:rPr>
          <w:rFonts w:ascii="Times New Roman" w:hAnsi="Times New Roman" w:cs="Times New Roman"/>
          <w:sz w:val="24"/>
          <w:szCs w:val="24"/>
          <w:lang w:val="uk-UA" w:eastAsia="ru-RU"/>
        </w:rPr>
        <w:t xml:space="preserve">- зменшення обсягів закупівлі, зокрема з урахуванням фактичного обсягу видатків </w:t>
      </w:r>
      <w:bookmarkStart w:id="23" w:name="_Hlk120799664"/>
      <w:r w:rsidRPr="000E7041">
        <w:rPr>
          <w:rFonts w:ascii="Times New Roman" w:hAnsi="Times New Roman" w:cs="Times New Roman"/>
          <w:sz w:val="24"/>
          <w:szCs w:val="24"/>
          <w:lang w:val="uk-UA" w:eastAsia="ru-RU"/>
        </w:rPr>
        <w:t>Споживача</w:t>
      </w:r>
      <w:bookmarkEnd w:id="23"/>
      <w:r w:rsidRPr="000E7041">
        <w:rPr>
          <w:rFonts w:ascii="Times New Roman" w:hAnsi="Times New Roman" w:cs="Times New Roman"/>
          <w:sz w:val="24"/>
          <w:szCs w:val="24"/>
          <w:lang w:val="uk-UA" w:eastAsia="ru-RU"/>
        </w:rPr>
        <w:t xml:space="preserve">. </w:t>
      </w:r>
      <w:r w:rsidRPr="000E7041">
        <w:rPr>
          <w:rFonts w:ascii="Times New Roman" w:hAnsi="Times New Roman" w:cs="Times New Roman"/>
          <w:color w:val="000000"/>
          <w:sz w:val="24"/>
          <w:szCs w:val="24"/>
          <w:lang w:val="uk-UA"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sidRPr="000E7041">
        <w:rPr>
          <w:rFonts w:ascii="Times New Roman" w:hAnsi="Times New Roman" w:cs="Times New Roman"/>
          <w:sz w:val="24"/>
          <w:szCs w:val="24"/>
          <w:lang w:val="uk-UA" w:eastAsia="ru-RU"/>
        </w:rPr>
        <w:t>Споживача</w:t>
      </w:r>
      <w:r w:rsidRPr="000E7041">
        <w:rPr>
          <w:rFonts w:ascii="Times New Roman" w:hAnsi="Times New Roman" w:cs="Times New Roman"/>
          <w:color w:val="000000"/>
          <w:sz w:val="24"/>
          <w:szCs w:val="24"/>
          <w:lang w:val="uk-UA" w:eastAsia="ru-RU"/>
        </w:rPr>
        <w:t xml:space="preserve">, а також у випадку зменшення </w:t>
      </w:r>
      <w:r w:rsidRPr="000E7041">
        <w:rPr>
          <w:rFonts w:ascii="Times New Roman" w:hAnsi="Times New Roman" w:cs="Times New Roman"/>
          <w:color w:val="000000"/>
          <w:sz w:val="24"/>
          <w:szCs w:val="24"/>
          <w:lang w:val="uk-UA" w:eastAsia="ru-RU"/>
        </w:rPr>
        <w:lastRenderedPageBreak/>
        <w:t>обсягу споживчої потреби товару. В такому випадку ціна Договору зменшується в залежності від зміни таких обсягів;</w:t>
      </w:r>
    </w:p>
    <w:p w:rsidR="000E7041" w:rsidRPr="000E7041" w:rsidRDefault="000E7041" w:rsidP="000E7041">
      <w:pPr>
        <w:spacing w:after="0"/>
        <w:ind w:firstLine="708"/>
        <w:jc w:val="both"/>
        <w:rPr>
          <w:rFonts w:ascii="Times New Roman" w:hAnsi="Times New Roman" w:cs="Times New Roman"/>
          <w:color w:val="000000"/>
          <w:sz w:val="24"/>
          <w:szCs w:val="24"/>
          <w:lang w:val="uk-UA"/>
        </w:rPr>
      </w:pPr>
      <w:r w:rsidRPr="000E7041">
        <w:rPr>
          <w:rFonts w:ascii="Times New Roman" w:hAnsi="Times New Roman" w:cs="Times New Roman"/>
          <w:color w:val="000000"/>
          <w:sz w:val="24"/>
          <w:szCs w:val="24"/>
          <w:lang w:val="uk-UA" w:eastAsia="ru-RU"/>
        </w:rPr>
        <w:t xml:space="preserve">- </w:t>
      </w:r>
      <w:r w:rsidRPr="000E7041">
        <w:rPr>
          <w:rFonts w:ascii="Times New Roman" w:hAnsi="Times New Roman" w:cs="Times New Roman"/>
          <w:color w:val="000000"/>
          <w:sz w:val="24"/>
          <w:szCs w:val="24"/>
          <w:lang w:val="uk-UA"/>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Внесення таких змін можливе за наявності наданого Стороною документального підтвердження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0E7041">
        <w:rPr>
          <w:rFonts w:ascii="Times New Roman" w:hAnsi="Times New Roman" w:cs="Times New Roman"/>
          <w:color w:val="000000"/>
          <w:sz w:val="24"/>
          <w:szCs w:val="24"/>
          <w:shd w:val="clear" w:color="auto" w:fill="FFFFFF"/>
          <w:lang w:val="uk-UA"/>
        </w:rPr>
        <w:t>ДП “Держзовнішінформ”,</w:t>
      </w:r>
      <w:r w:rsidRPr="000E7041">
        <w:rPr>
          <w:rFonts w:ascii="Times New Roman" w:hAnsi="Times New Roman" w:cs="Times New Roman"/>
          <w:color w:val="000000"/>
          <w:sz w:val="24"/>
          <w:szCs w:val="24"/>
          <w:lang w:val="uk-UA"/>
        </w:rPr>
        <w:t xml:space="preserve"> або інший орган,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Споживача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0E7041" w:rsidRPr="000E7041" w:rsidRDefault="000E7041" w:rsidP="000E7041">
      <w:pPr>
        <w:spacing w:after="0"/>
        <w:ind w:firstLine="708"/>
        <w:jc w:val="both"/>
        <w:rPr>
          <w:rFonts w:ascii="Times New Roman" w:hAnsi="Times New Roman" w:cs="Times New Roman"/>
          <w:sz w:val="24"/>
          <w:szCs w:val="24"/>
          <w:lang w:val="uk-UA" w:eastAsia="ru-RU"/>
        </w:rPr>
      </w:pPr>
      <w:r w:rsidRPr="000E7041">
        <w:rPr>
          <w:rFonts w:ascii="Times New Roman" w:hAnsi="Times New Roman" w:cs="Times New Roman"/>
          <w:sz w:val="24"/>
          <w:szCs w:val="24"/>
          <w:lang w:val="uk-UA" w:eastAsia="ru-RU"/>
        </w:rPr>
        <w:t xml:space="preserve">-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rsidR="000E7041" w:rsidRPr="000E7041" w:rsidRDefault="000E7041" w:rsidP="000E7041">
      <w:pPr>
        <w:spacing w:after="0" w:line="240" w:lineRule="auto"/>
        <w:ind w:firstLine="567"/>
        <w:jc w:val="both"/>
        <w:rPr>
          <w:rFonts w:ascii="Times New Roman" w:hAnsi="Times New Roman" w:cs="Times New Roman"/>
          <w:sz w:val="24"/>
          <w:szCs w:val="24"/>
          <w:lang w:val="uk-UA" w:eastAsia="ru-RU"/>
        </w:rPr>
      </w:pPr>
      <w:r w:rsidRPr="000E7041">
        <w:rPr>
          <w:rFonts w:ascii="Times New Roman" w:hAnsi="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товару). Сторони можуть внести зміни до Договору у разі узгодженої зміни ціни в бік зменшення без зміни кількості (обсягу) та якості товару. Сума Договору зменшується пропорційно узгодженому зменшенню ціни;</w:t>
      </w:r>
    </w:p>
    <w:p w:rsidR="000E7041" w:rsidRPr="000E7041" w:rsidRDefault="000E7041" w:rsidP="000E7041">
      <w:pPr>
        <w:spacing w:after="0" w:line="240" w:lineRule="auto"/>
        <w:ind w:firstLine="567"/>
        <w:jc w:val="both"/>
        <w:rPr>
          <w:rFonts w:ascii="Times New Roman" w:hAnsi="Times New Roman" w:cs="Times New Roman"/>
          <w:sz w:val="24"/>
          <w:szCs w:val="24"/>
          <w:lang w:val="uk-UA" w:eastAsia="ru-RU"/>
        </w:rPr>
      </w:pPr>
      <w:r w:rsidRPr="000E7041">
        <w:rPr>
          <w:rFonts w:ascii="Times New Roman" w:hAnsi="Times New Roman" w:cs="Times New Roman"/>
          <w:sz w:val="24"/>
          <w:szCs w:val="24"/>
          <w:lang w:val="uk-UA" w:eastAsia="ru-RU"/>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E7041">
        <w:rPr>
          <w:rFonts w:ascii="Times New Roman" w:hAnsi="Times New Roman" w:cs="Times New Roman"/>
          <w:color w:val="000000"/>
          <w:sz w:val="24"/>
          <w:szCs w:val="24"/>
          <w:lang w:val="uk-UA"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0E7041">
        <w:rPr>
          <w:rFonts w:ascii="Times New Roman" w:hAnsi="Times New Roman" w:cs="Times New Roman"/>
          <w:sz w:val="24"/>
          <w:szCs w:val="24"/>
          <w:lang w:val="uk-UA" w:eastAsia="ru-RU"/>
        </w:rPr>
        <w:t xml:space="preserve">; </w:t>
      </w:r>
    </w:p>
    <w:p w:rsidR="000E7041" w:rsidRPr="000E7041" w:rsidRDefault="000E7041" w:rsidP="000E7041">
      <w:pPr>
        <w:spacing w:after="0" w:line="240" w:lineRule="auto"/>
        <w:jc w:val="both"/>
        <w:rPr>
          <w:rFonts w:ascii="Times New Roman" w:hAnsi="Times New Roman" w:cs="Times New Roman"/>
          <w:i/>
          <w:iCs/>
          <w:sz w:val="24"/>
          <w:szCs w:val="24"/>
          <w:highlight w:val="yellow"/>
          <w:lang w:val="uk-UA"/>
        </w:rPr>
      </w:pPr>
      <w:r w:rsidRPr="000E7041">
        <w:rPr>
          <w:rFonts w:ascii="Times New Roman" w:hAnsi="Times New Roman" w:cs="Times New Roman"/>
          <w:color w:val="00000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Сторони можуть внести відповідні зміни в разі зміни регульованих цін (тарифів) на передачу електричної енергії,  при цьому підтвердженням можливості внесення таких змін будуть чинні (введені в дію) нормативно-правові акти.</w:t>
      </w:r>
      <w:r w:rsidRPr="000E7041">
        <w:rPr>
          <w:rFonts w:ascii="Times New Roman" w:hAnsi="Times New Roman" w:cs="Times New Roman"/>
          <w:i/>
          <w:iCs/>
          <w:sz w:val="24"/>
          <w:szCs w:val="24"/>
          <w:lang w:val="uk-UA"/>
        </w:rPr>
        <w:t xml:space="preserve"> </w:t>
      </w:r>
      <w:r w:rsidRPr="000E7041">
        <w:rPr>
          <w:rFonts w:ascii="Times New Roman" w:hAnsi="Times New Roman" w:cs="Times New Roman"/>
          <w:sz w:val="24"/>
          <w:szCs w:val="24"/>
          <w:lang w:val="uk-UA"/>
        </w:rPr>
        <w:t xml:space="preserve">В цьому випадку ініціююча сторона має надіслати лист-пропозицію про зміну ціни, проект додаткової угоди та документальне підтвердження (відповідне рішення НКРЕКП). Нову (змінену ціну), застосовують після підписання додаткової угоди та з дня введення в дію відповідного регульованого тарифу згідно з рішенням НКРЕКП. </w:t>
      </w:r>
      <w:r w:rsidRPr="000E7041">
        <w:rPr>
          <w:rFonts w:ascii="Times New Roman" w:hAnsi="Times New Roman" w:cs="Times New Roman"/>
          <w:color w:val="000000"/>
          <w:sz w:val="24"/>
          <w:szCs w:val="24"/>
          <w:lang w:val="uk-UA" w:eastAsia="ru-RU"/>
        </w:rPr>
        <w:t xml:space="preserve">Зміна ціни може </w:t>
      </w:r>
      <w:r w:rsidRPr="000E7041">
        <w:rPr>
          <w:rFonts w:ascii="Times New Roman" w:hAnsi="Times New Roman" w:cs="Times New Roman"/>
          <w:color w:val="000000"/>
          <w:sz w:val="24"/>
          <w:szCs w:val="24"/>
          <w:lang w:val="uk-UA" w:eastAsia="ru-RU"/>
        </w:rPr>
        <w:lastRenderedPageBreak/>
        <w:t xml:space="preserve">відбуватися як в бік збільшення, так і в бік зменшення, сума договору може змінюватися в залежності від таких змін без зміни обсягу закупівлі. </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Нову (змінену) ціну за одиницю електричної енергії при зміні тарифу на послуги з передачі обчислюють за формулою:</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Ц = (Цд - Тпер + Тнпер)*1,2, де:</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Ц - змінена ціна за одиницю товару;</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Цд - діюча ціна за одиницю товару згідно Договору (додаткової угоди);</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Тпер - регульований діючий тариф НКРЕКП на передачу електричної енергії, зазначений в Договорі; </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Тнпер - регульований новий тариф на передачу електричної енергії згідно з рішенням НКРЕКП; </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 xml:space="preserve">1,2 – урахування ПДВ (у разі, якщо Постачальник не є платником ПДВ, у формулі замість 1,2 зазначається 1). </w:t>
      </w:r>
    </w:p>
    <w:p w:rsidR="000E7041" w:rsidRPr="000E7041" w:rsidRDefault="000E7041" w:rsidP="000E7041">
      <w:pPr>
        <w:spacing w:after="0" w:line="240" w:lineRule="auto"/>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Нову (змінену) ціну, застосовують після підписання додаткової угоди та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 Загальна ціна Договору (сума, яка зазначена в Договорі) відповідним чином змінюється (збільшується або зменшується), відповідно до зміни ціни (тарифів) і нормативів;</w:t>
      </w:r>
    </w:p>
    <w:p w:rsidR="000E7041" w:rsidRPr="000E7041" w:rsidRDefault="000E7041" w:rsidP="000E7041">
      <w:pPr>
        <w:numPr>
          <w:ilvl w:val="0"/>
          <w:numId w:val="41"/>
        </w:numPr>
        <w:spacing w:after="0" w:line="240" w:lineRule="auto"/>
        <w:ind w:left="0" w:firstLine="567"/>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зміна умов у зв</w:t>
      </w:r>
      <w:r w:rsidRPr="000E7041">
        <w:rPr>
          <w:rFonts w:ascii="Times New Roman" w:hAnsi="Times New Roman" w:cs="Times New Roman"/>
          <w:sz w:val="24"/>
          <w:szCs w:val="24"/>
        </w:rPr>
        <w:t>’</w:t>
      </w:r>
      <w:r w:rsidRPr="000E7041">
        <w:rPr>
          <w:rFonts w:ascii="Times New Roman" w:hAnsi="Times New Roman" w:cs="Times New Roman"/>
          <w:sz w:val="24"/>
          <w:szCs w:val="24"/>
          <w:lang w:val="uk-UA"/>
        </w:rPr>
        <w:t>язку із застосуванням положень частини шостої статті 41 Закону України «Про пубулічні закупівлі», а саме  дія Договору може бути продовжена на строк, достаній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(у разі наявності та необхідності).</w:t>
      </w:r>
    </w:p>
    <w:p w:rsidR="000E7041" w:rsidRPr="000E7041" w:rsidRDefault="000E7041" w:rsidP="000E7041">
      <w:pPr>
        <w:spacing w:after="0" w:line="240" w:lineRule="auto"/>
        <w:ind w:firstLine="567"/>
        <w:jc w:val="both"/>
        <w:rPr>
          <w:rFonts w:ascii="Times New Roman" w:hAnsi="Times New Roman" w:cs="Times New Roman"/>
          <w:sz w:val="24"/>
          <w:szCs w:val="24"/>
          <w:lang w:val="uk-UA" w:eastAsia="ru-RU"/>
        </w:rPr>
      </w:pPr>
      <w:bookmarkStart w:id="24" w:name="n356"/>
      <w:bookmarkStart w:id="25" w:name="_Hlk120802019"/>
      <w:bookmarkEnd w:id="22"/>
      <w:bookmarkEnd w:id="24"/>
      <w:r w:rsidRPr="000E7041">
        <w:rPr>
          <w:rFonts w:ascii="Times New Roman" w:hAnsi="Times New Roman" w:cs="Times New Roman"/>
          <w:sz w:val="24"/>
          <w:szCs w:val="24"/>
          <w:lang w:val="uk-UA" w:eastAsia="ru-RU"/>
        </w:rPr>
        <w:t>13.4. Місце поставки товару може бути змінено без зміни Постачальника, що не впливає на подальше виконання Сторонами своїх зобов</w:t>
      </w:r>
      <w:r w:rsidRPr="000E7041">
        <w:rPr>
          <w:rFonts w:ascii="Times New Roman" w:hAnsi="Times New Roman" w:cs="Times New Roman"/>
          <w:sz w:val="24"/>
          <w:szCs w:val="24"/>
          <w:lang w:eastAsia="ru-RU"/>
        </w:rPr>
        <w:t>’</w:t>
      </w:r>
      <w:r w:rsidRPr="000E7041">
        <w:rPr>
          <w:rFonts w:ascii="Times New Roman" w:hAnsi="Times New Roman" w:cs="Times New Roman"/>
          <w:sz w:val="24"/>
          <w:szCs w:val="24"/>
          <w:lang w:val="uk-UA" w:eastAsia="ru-RU"/>
        </w:rPr>
        <w:t>язань за Договором.</w:t>
      </w:r>
    </w:p>
    <w:bookmarkEnd w:id="25"/>
    <w:p w:rsidR="000E7041" w:rsidRPr="000E7041" w:rsidRDefault="000E7041" w:rsidP="000E7041">
      <w:pPr>
        <w:spacing w:after="0" w:line="240" w:lineRule="auto"/>
        <w:ind w:firstLine="567"/>
        <w:jc w:val="both"/>
        <w:rPr>
          <w:rFonts w:ascii="Times New Roman" w:hAnsi="Times New Roman" w:cs="Times New Roman"/>
          <w:sz w:val="24"/>
          <w:szCs w:val="24"/>
          <w:lang w:val="uk-UA" w:eastAsia="ru-RU"/>
        </w:rPr>
      </w:pPr>
      <w:r w:rsidRPr="000E7041">
        <w:rPr>
          <w:rFonts w:ascii="Times New Roman" w:hAnsi="Times New Roman" w:cs="Times New Roman"/>
          <w:sz w:val="24"/>
          <w:szCs w:val="24"/>
          <w:lang w:val="uk-UA"/>
        </w:rPr>
        <w:t xml:space="preserve">13.5. </w:t>
      </w:r>
      <w:r w:rsidRPr="000E7041">
        <w:rPr>
          <w:rFonts w:ascii="Times New Roman" w:eastAsia="Times New Roman" w:hAnsi="Times New Roman" w:cs="Times New Roman"/>
          <w:sz w:val="24"/>
          <w:szCs w:val="24"/>
          <w:lang w:val="uk-UA" w:eastAsia="ru-RU"/>
        </w:rPr>
        <w:t>Усі зміни та доповнення до цього Договору оформлюються письмово та підписуються Сторонами.</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0E7041" w:rsidRPr="000E7041" w:rsidRDefault="000E7041" w:rsidP="000E7041">
      <w:pPr>
        <w:spacing w:after="0" w:line="240" w:lineRule="auto"/>
        <w:ind w:firstLine="567"/>
        <w:jc w:val="both"/>
        <w:rPr>
          <w:sz w:val="24"/>
          <w:szCs w:val="24"/>
          <w:lang w:val="uk-UA"/>
        </w:rPr>
      </w:pPr>
      <w:r w:rsidRPr="000E7041">
        <w:rPr>
          <w:rFonts w:ascii="Times New Roman" w:eastAsia="Times New Roman" w:hAnsi="Times New Roman" w:cs="Times New Roman"/>
          <w:sz w:val="24"/>
          <w:szCs w:val="24"/>
          <w:lang w:val="uk-UA" w:eastAsia="ru-RU"/>
        </w:rPr>
        <w:t xml:space="preserve">13.6. </w:t>
      </w:r>
      <w:r w:rsidRPr="000E7041">
        <w:rPr>
          <w:rFonts w:ascii="Times New Roman" w:hAnsi="Times New Roman" w:cs="Times New Roman"/>
          <w:sz w:val="24"/>
          <w:szCs w:val="24"/>
          <w:lang w:val="uk-UA"/>
        </w:rPr>
        <w:t>Сторони зобов’язуються письмово повідомити іншу Сторону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E7041" w:rsidRPr="000E7041" w:rsidRDefault="000E7041" w:rsidP="000E7041">
      <w:pPr>
        <w:spacing w:after="0" w:line="240" w:lineRule="auto"/>
        <w:ind w:firstLine="567"/>
        <w:jc w:val="both"/>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val="uk-UA" w:eastAsia="ru-RU"/>
        </w:rPr>
        <w:t>13.7</w:t>
      </w:r>
      <w:r w:rsidRPr="000E7041">
        <w:rPr>
          <w:rFonts w:ascii="Times New Roman" w:eastAsia="Times New Roman" w:hAnsi="Times New Roman" w:cs="Times New Roman"/>
          <w:sz w:val="24"/>
          <w:szCs w:val="24"/>
          <w:lang w:eastAsia="ru-RU"/>
        </w:rPr>
        <w:t>.</w:t>
      </w:r>
      <w:r w:rsidRPr="000E7041">
        <w:rPr>
          <w:rFonts w:ascii="Times New Roman" w:eastAsia="Times New Roman" w:hAnsi="Times New Roman" w:cs="Times New Roman"/>
          <w:sz w:val="24"/>
          <w:szCs w:val="24"/>
          <w:lang w:val="uk-UA" w:eastAsia="ru-RU"/>
        </w:rPr>
        <w:t xml:space="preserve"> Під час зміни умов Договору може застосовуватись ст. 631 Цивільного кодексу України</w:t>
      </w:r>
      <w:r w:rsidRPr="000E7041">
        <w:rPr>
          <w:rFonts w:ascii="Times New Roman" w:eastAsia="Times New Roman" w:hAnsi="Times New Roman" w:cs="Times New Roman"/>
          <w:sz w:val="24"/>
          <w:szCs w:val="24"/>
          <w:lang w:eastAsia="ru-RU"/>
        </w:rPr>
        <w:t>.</w:t>
      </w:r>
    </w:p>
    <w:p w:rsidR="000E7041" w:rsidRPr="000E7041" w:rsidRDefault="000E7041" w:rsidP="000E7041">
      <w:pPr>
        <w:spacing w:after="0" w:line="240" w:lineRule="auto"/>
        <w:ind w:firstLine="567"/>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13.8. Дія цього Договору припиняється у наступних випадках:</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у разі зміни Постачальника;</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0E7041" w:rsidRPr="000E7041" w:rsidRDefault="000E7041" w:rsidP="000E7041">
      <w:pPr>
        <w:spacing w:after="0" w:line="240" w:lineRule="auto"/>
        <w:ind w:firstLine="567"/>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lastRenderedPageBreak/>
        <w:t>13.9. Споживач має право припинити (розірвати) дію цього Договору, в тому числі в одностороньому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p>
    <w:p w:rsidR="000E7041" w:rsidRPr="000E7041" w:rsidRDefault="000E7041" w:rsidP="000E7041">
      <w:pPr>
        <w:numPr>
          <w:ilvl w:val="1"/>
          <w:numId w:val="47"/>
        </w:numPr>
        <w:spacing w:after="0"/>
        <w:ind w:firstLine="567"/>
        <w:contextualSpacing/>
        <w:jc w:val="both"/>
        <w:rPr>
          <w:rFonts w:ascii="Times New Roman" w:hAnsi="Times New Roman" w:cs="Times New Roman"/>
          <w:sz w:val="24"/>
          <w:szCs w:val="24"/>
          <w:lang w:val="uk-UA"/>
        </w:rPr>
      </w:pPr>
      <w:r w:rsidRPr="000E7041">
        <w:rPr>
          <w:rFonts w:ascii="Times New Roman" w:hAnsi="Times New Roman" w:cs="Times New Roman"/>
          <w:sz w:val="24"/>
          <w:szCs w:val="24"/>
          <w:lang w:val="uk-UA"/>
        </w:rPr>
        <w:t>У разі переміщення Замовника в межах однієї територіальної адміністративної одиниці і зміни в зв’язку з цим адреси надання послуг, Виконавець надає послуги за новою адресою на умовах цього Договору без збільшення обсягу і вартості Послуг.</w:t>
      </w:r>
    </w:p>
    <w:p w:rsidR="000E7041" w:rsidRPr="000E7041" w:rsidRDefault="000E7041" w:rsidP="000E7041">
      <w:pPr>
        <w:spacing w:after="0" w:line="240" w:lineRule="auto"/>
        <w:ind w:firstLine="567"/>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E7041" w:rsidRPr="000E7041" w:rsidRDefault="000E7041" w:rsidP="000E7041">
      <w:pPr>
        <w:spacing w:after="0" w:line="240" w:lineRule="auto"/>
        <w:ind w:firstLine="567"/>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13.12. Цей Договір укладено у двох примірниках, які мають однакову юридичну силу, один з яких зберігається у Постачальника, другий у Споживача.</w:t>
      </w:r>
    </w:p>
    <w:p w:rsidR="000E7041" w:rsidRPr="000E7041" w:rsidRDefault="000E7041" w:rsidP="000E7041">
      <w:pPr>
        <w:spacing w:after="0" w:line="240" w:lineRule="auto"/>
        <w:ind w:firstLine="567"/>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13.1</w:t>
      </w:r>
      <w:r w:rsidRPr="000E7041">
        <w:rPr>
          <w:rFonts w:ascii="Times New Roman" w:eastAsia="Times New Roman" w:hAnsi="Times New Roman" w:cs="Times New Roman"/>
          <w:sz w:val="24"/>
          <w:szCs w:val="24"/>
          <w:lang w:eastAsia="ru-RU"/>
        </w:rPr>
        <w:t>3</w:t>
      </w:r>
      <w:r w:rsidRPr="000E7041">
        <w:rPr>
          <w:rFonts w:ascii="Times New Roman" w:eastAsia="Times New Roman" w:hAnsi="Times New Roman" w:cs="Times New Roman"/>
          <w:sz w:val="24"/>
          <w:szCs w:val="24"/>
          <w:lang w:val="uk-UA" w:eastAsia="ru-RU"/>
        </w:rPr>
        <w:t>.  Додатки до Договору:</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Додаток 1 – Інформація про Споживача;</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w:t>
      </w:r>
      <w:r w:rsidRPr="000E7041">
        <w:rPr>
          <w:rFonts w:ascii="Times New Roman" w:eastAsia="Times New Roman" w:hAnsi="Times New Roman" w:cs="Times New Roman"/>
          <w:sz w:val="24"/>
          <w:szCs w:val="24"/>
          <w:lang w:val="en-US" w:eastAsia="ru-RU"/>
        </w:rPr>
        <w:t xml:space="preserve"> </w:t>
      </w:r>
      <w:r w:rsidRPr="000E7041">
        <w:rPr>
          <w:rFonts w:ascii="Times New Roman" w:eastAsia="Times New Roman" w:hAnsi="Times New Roman" w:cs="Times New Roman"/>
          <w:sz w:val="24"/>
          <w:szCs w:val="24"/>
          <w:lang w:val="uk-UA" w:eastAsia="ru-RU"/>
        </w:rPr>
        <w:t>Додаток 2  –  Специфікація товару.</w:t>
      </w:r>
    </w:p>
    <w:p w:rsidR="000E7041" w:rsidRPr="000E7041" w:rsidRDefault="000E7041" w:rsidP="000E7041">
      <w:pPr>
        <w:spacing w:after="0" w:line="240" w:lineRule="auto"/>
        <w:ind w:firstLine="709"/>
        <w:jc w:val="both"/>
        <w:rPr>
          <w:rFonts w:ascii="Times New Roman" w:eastAsia="Times New Roman" w:hAnsi="Times New Roman" w:cs="Times New Roman"/>
          <w:sz w:val="24"/>
          <w:szCs w:val="24"/>
          <w:lang w:val="uk-UA" w:eastAsia="ru-RU"/>
        </w:rPr>
      </w:pPr>
    </w:p>
    <w:p w:rsidR="000E7041" w:rsidRPr="000E7041" w:rsidRDefault="000E7041" w:rsidP="000E7041">
      <w:pPr>
        <w:numPr>
          <w:ilvl w:val="0"/>
          <w:numId w:val="42"/>
        </w:numPr>
        <w:spacing w:after="0" w:line="240" w:lineRule="auto"/>
        <w:contextualSpacing/>
        <w:jc w:val="center"/>
        <w:outlineLvl w:val="2"/>
        <w:rPr>
          <w:rFonts w:ascii="Times New Roman" w:eastAsia="Times New Roman" w:hAnsi="Times New Roman" w:cs="Times New Roman"/>
          <w:b/>
          <w:bCs/>
          <w:sz w:val="24"/>
          <w:szCs w:val="24"/>
          <w:lang w:val="uk-UA" w:eastAsia="ru-RU"/>
        </w:rPr>
      </w:pPr>
      <w:r w:rsidRPr="000E7041">
        <w:rPr>
          <w:rFonts w:ascii="Times New Roman" w:eastAsia="Times New Roman" w:hAnsi="Times New Roman" w:cs="Times New Roman"/>
          <w:b/>
          <w:bCs/>
          <w:sz w:val="24"/>
          <w:szCs w:val="24"/>
          <w:lang w:val="uk-UA" w:eastAsia="ru-RU"/>
        </w:rPr>
        <w:t>Місцезнаходження та банківські реквізити Сторін</w:t>
      </w:r>
    </w:p>
    <w:p w:rsidR="000E7041" w:rsidRPr="000E7041" w:rsidRDefault="000E7041" w:rsidP="000E7041">
      <w:pPr>
        <w:spacing w:after="0" w:line="240" w:lineRule="auto"/>
        <w:outlineLvl w:val="2"/>
        <w:rPr>
          <w:rFonts w:ascii="Times New Roman" w:eastAsia="Times New Roman" w:hAnsi="Times New Roman" w:cs="Times New Roman"/>
          <w:b/>
          <w:bCs/>
          <w:sz w:val="24"/>
          <w:szCs w:val="24"/>
          <w:lang w:val="uk-UA" w:eastAsia="ru-RU"/>
        </w:rPr>
      </w:pPr>
    </w:p>
    <w:tbl>
      <w:tblPr>
        <w:tblW w:w="9747" w:type="dxa"/>
        <w:tblInd w:w="-34" w:type="dxa"/>
        <w:tblLook w:val="04A0" w:firstRow="1" w:lastRow="0" w:firstColumn="1" w:lastColumn="0" w:noHBand="0" w:noVBand="1"/>
      </w:tblPr>
      <w:tblGrid>
        <w:gridCol w:w="4873"/>
        <w:gridCol w:w="4874"/>
      </w:tblGrid>
      <w:tr w:rsidR="000E7041" w:rsidRPr="000E7041" w:rsidTr="00DD19BE">
        <w:tc>
          <w:tcPr>
            <w:tcW w:w="4873" w:type="dxa"/>
            <w:shd w:val="clear" w:color="auto" w:fill="auto"/>
          </w:tcPr>
          <w:p w:rsidR="000E7041" w:rsidRPr="000E7041" w:rsidRDefault="000E7041" w:rsidP="000E7041">
            <w:pPr>
              <w:spacing w:after="0" w:line="240" w:lineRule="auto"/>
              <w:jc w:val="center"/>
              <w:rPr>
                <w:rFonts w:ascii="Times New Roman" w:eastAsia="Calibri" w:hAnsi="Times New Roman" w:cs="Times New Roman"/>
                <w:b/>
                <w:sz w:val="24"/>
                <w:szCs w:val="24"/>
                <w:lang w:val="uk-UA" w:eastAsia="ru-RU"/>
              </w:rPr>
            </w:pPr>
            <w:r w:rsidRPr="000E7041">
              <w:rPr>
                <w:rFonts w:ascii="Times New Roman" w:eastAsia="Calibri" w:hAnsi="Times New Roman" w:cs="Times New Roman"/>
                <w:b/>
                <w:sz w:val="24"/>
                <w:szCs w:val="24"/>
                <w:lang w:val="uk-UA" w:eastAsia="ru-RU"/>
              </w:rPr>
              <w:t>Постачальник:</w:t>
            </w:r>
          </w:p>
        </w:tc>
        <w:tc>
          <w:tcPr>
            <w:tcW w:w="4874" w:type="dxa"/>
            <w:shd w:val="clear" w:color="auto" w:fill="auto"/>
          </w:tcPr>
          <w:p w:rsidR="000E7041" w:rsidRPr="000E7041" w:rsidRDefault="000E7041" w:rsidP="000E7041">
            <w:pPr>
              <w:spacing w:after="0" w:line="240" w:lineRule="auto"/>
              <w:ind w:left="-108"/>
              <w:jc w:val="center"/>
              <w:rPr>
                <w:rFonts w:ascii="Times New Roman" w:eastAsia="Calibri" w:hAnsi="Times New Roman" w:cs="Times New Roman"/>
                <w:b/>
                <w:sz w:val="24"/>
                <w:szCs w:val="24"/>
                <w:lang w:val="uk-UA" w:eastAsia="ru-RU"/>
              </w:rPr>
            </w:pPr>
            <w:r w:rsidRPr="000E7041">
              <w:rPr>
                <w:rFonts w:ascii="Times New Roman" w:eastAsia="Calibri" w:hAnsi="Times New Roman" w:cs="Times New Roman"/>
                <w:b/>
                <w:sz w:val="24"/>
                <w:szCs w:val="24"/>
                <w:lang w:val="uk-UA" w:eastAsia="ru-RU"/>
              </w:rPr>
              <w:t>Споживач:</w:t>
            </w:r>
          </w:p>
        </w:tc>
      </w:tr>
      <w:tr w:rsidR="000E7041" w:rsidRPr="000E7041" w:rsidTr="00DD19BE">
        <w:trPr>
          <w:trHeight w:val="3210"/>
        </w:trPr>
        <w:tc>
          <w:tcPr>
            <w:tcW w:w="4873" w:type="dxa"/>
            <w:shd w:val="clear" w:color="auto" w:fill="auto"/>
          </w:tcPr>
          <w:p w:rsidR="000E7041" w:rsidRPr="000E7041" w:rsidRDefault="000E7041" w:rsidP="000E7041">
            <w:pPr>
              <w:spacing w:after="0" w:line="240" w:lineRule="auto"/>
              <w:ind w:right="-108" w:firstLine="709"/>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  </w:t>
            </w:r>
          </w:p>
        </w:tc>
        <w:tc>
          <w:tcPr>
            <w:tcW w:w="4874" w:type="dxa"/>
            <w:shd w:val="clear" w:color="auto" w:fill="auto"/>
          </w:tcPr>
          <w:p w:rsidR="000E7041" w:rsidRPr="000E7041" w:rsidRDefault="000E7041" w:rsidP="000E7041">
            <w:pPr>
              <w:spacing w:after="0" w:line="240" w:lineRule="auto"/>
              <w:rPr>
                <w:rFonts w:ascii="Times New Roman" w:eastAsia="Times New Roman" w:hAnsi="Times New Roman" w:cs="Times New Roman"/>
                <w:b/>
                <w:sz w:val="24"/>
                <w:szCs w:val="24"/>
                <w:lang w:val="uk-UA" w:eastAsia="ru-RU"/>
              </w:rPr>
            </w:pPr>
            <w:r w:rsidRPr="000E7041">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Код ЄДРПОУ 39369133</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03057, м. Київ, вул. Сім'ї Бродських (Смоленська), 19</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р/р UA 378201720343141001100089160</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в ДКСУ м. Київ </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МФО  820172, </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ЄДРПОУ 39369133</w:t>
            </w:r>
          </w:p>
          <w:p w:rsidR="000E7041" w:rsidRPr="000E7041" w:rsidRDefault="000E7041" w:rsidP="000E7041">
            <w:pPr>
              <w:spacing w:after="0" w:line="240" w:lineRule="auto"/>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тел. 044-204-70-04</w:t>
            </w: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p>
        </w:tc>
      </w:tr>
      <w:tr w:rsidR="000E7041" w:rsidRPr="000E7041" w:rsidTr="00DD19BE">
        <w:trPr>
          <w:trHeight w:val="60"/>
        </w:trPr>
        <w:tc>
          <w:tcPr>
            <w:tcW w:w="4873" w:type="dxa"/>
            <w:shd w:val="clear" w:color="auto" w:fill="auto"/>
          </w:tcPr>
          <w:p w:rsidR="000E7041" w:rsidRPr="000E7041" w:rsidRDefault="000E7041" w:rsidP="000E7041">
            <w:pPr>
              <w:spacing w:after="0" w:line="240" w:lineRule="auto"/>
              <w:ind w:right="-108" w:firstLine="709"/>
              <w:jc w:val="both"/>
              <w:rPr>
                <w:rFonts w:ascii="Times New Roman" w:eastAsia="Times New Roman" w:hAnsi="Times New Roman" w:cs="Times New Roman"/>
                <w:sz w:val="24"/>
                <w:szCs w:val="24"/>
                <w:lang w:val="uk-UA" w:eastAsia="ru-RU"/>
              </w:rPr>
            </w:pPr>
          </w:p>
        </w:tc>
        <w:tc>
          <w:tcPr>
            <w:tcW w:w="4874" w:type="dxa"/>
            <w:shd w:val="clear" w:color="auto" w:fill="auto"/>
          </w:tcPr>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p>
          <w:p w:rsidR="000E7041" w:rsidRPr="000E7041" w:rsidRDefault="000E7041" w:rsidP="000E7041">
            <w:pPr>
              <w:spacing w:after="0" w:line="240" w:lineRule="auto"/>
              <w:rPr>
                <w:rFonts w:ascii="Times New Roman" w:eastAsia="Times New Roman" w:hAnsi="Times New Roman" w:cs="Times New Roman"/>
                <w:b/>
                <w:sz w:val="24"/>
                <w:szCs w:val="24"/>
                <w:lang w:val="uk-UA" w:eastAsia="ru-RU"/>
              </w:rPr>
            </w:pPr>
            <w:r w:rsidRPr="000E7041">
              <w:rPr>
                <w:rFonts w:ascii="Times New Roman" w:eastAsia="Times New Roman" w:hAnsi="Times New Roman" w:cs="Times New Roman"/>
                <w:sz w:val="24"/>
                <w:szCs w:val="24"/>
                <w:lang w:val="uk-UA" w:eastAsia="ru-RU"/>
              </w:rPr>
              <w:t xml:space="preserve">_________________        </w:t>
            </w:r>
          </w:p>
        </w:tc>
      </w:tr>
    </w:tbl>
    <w:p w:rsidR="000E7041" w:rsidRPr="000E7041" w:rsidRDefault="000E7041" w:rsidP="000E7041">
      <w:pPr>
        <w:spacing w:after="0" w:line="240" w:lineRule="auto"/>
        <w:ind w:left="6804"/>
        <w:jc w:val="both"/>
        <w:rPr>
          <w:rFonts w:ascii="Times New Roman" w:eastAsia="Times New Roman" w:hAnsi="Times New Roman" w:cs="Times New Roman"/>
          <w:sz w:val="24"/>
          <w:szCs w:val="24"/>
          <w:lang w:val="uk-UA" w:eastAsia="ru-RU"/>
        </w:rPr>
      </w:pPr>
    </w:p>
    <w:p w:rsidR="000E7041" w:rsidRPr="000E7041" w:rsidRDefault="000E7041" w:rsidP="000E7041">
      <w:pPr>
        <w:spacing w:after="0" w:line="240" w:lineRule="auto"/>
        <w:ind w:left="6804"/>
        <w:jc w:val="both"/>
        <w:rPr>
          <w:rFonts w:ascii="Times New Roman" w:eastAsia="Times New Roman" w:hAnsi="Times New Roman" w:cs="Times New Roman"/>
          <w:sz w:val="24"/>
          <w:szCs w:val="24"/>
          <w:lang w:val="uk-UA" w:eastAsia="ru-RU"/>
        </w:rPr>
        <w:sectPr w:rsidR="000E7041" w:rsidRPr="000E7041" w:rsidSect="00DD19BE">
          <w:footerReference w:type="even" r:id="rId47"/>
          <w:footerReference w:type="default" r:id="rId48"/>
          <w:pgSz w:w="11906" w:h="16838"/>
          <w:pgMar w:top="567" w:right="566" w:bottom="426" w:left="1276" w:header="709" w:footer="685" w:gutter="0"/>
          <w:cols w:space="708"/>
          <w:titlePg/>
          <w:docGrid w:linePitch="360"/>
        </w:sectPr>
      </w:pPr>
    </w:p>
    <w:p w:rsidR="000E7041" w:rsidRPr="000E7041" w:rsidRDefault="000E7041" w:rsidP="000E7041">
      <w:pPr>
        <w:spacing w:after="0" w:line="240" w:lineRule="auto"/>
        <w:ind w:left="6804"/>
        <w:jc w:val="both"/>
        <w:rPr>
          <w:rFonts w:ascii="Times New Roman" w:eastAsia="Times New Roman" w:hAnsi="Times New Roman" w:cs="Times New Roman"/>
          <w:sz w:val="24"/>
          <w:szCs w:val="24"/>
          <w:lang w:val="uk-UA" w:eastAsia="ru-RU"/>
        </w:rPr>
      </w:pPr>
    </w:p>
    <w:p w:rsidR="000E7041" w:rsidRPr="000E7041" w:rsidRDefault="000E7041" w:rsidP="000E7041">
      <w:pPr>
        <w:spacing w:after="0" w:line="240" w:lineRule="auto"/>
        <w:ind w:left="6804"/>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Додаток 1 </w:t>
      </w:r>
    </w:p>
    <w:p w:rsidR="000E7041" w:rsidRPr="000E7041" w:rsidRDefault="000E7041" w:rsidP="000E7041">
      <w:pPr>
        <w:spacing w:after="0" w:line="240" w:lineRule="auto"/>
        <w:ind w:left="6804"/>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до Договору </w:t>
      </w:r>
    </w:p>
    <w:p w:rsidR="000E7041" w:rsidRPr="000E7041" w:rsidRDefault="000E7041" w:rsidP="000E7041">
      <w:pPr>
        <w:spacing w:after="0" w:line="240" w:lineRule="auto"/>
        <w:ind w:left="6804"/>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від ________.№_________</w:t>
      </w:r>
    </w:p>
    <w:p w:rsidR="000E7041" w:rsidRPr="000E7041" w:rsidRDefault="000E7041" w:rsidP="000E7041">
      <w:pPr>
        <w:spacing w:after="0" w:line="240" w:lineRule="auto"/>
        <w:ind w:left="6804" w:firstLine="709"/>
        <w:jc w:val="both"/>
        <w:rPr>
          <w:rFonts w:ascii="Times New Roman" w:eastAsia="Times New Roman" w:hAnsi="Times New Roman" w:cs="Times New Roman"/>
          <w:sz w:val="24"/>
          <w:szCs w:val="24"/>
          <w:lang w:val="uk-UA" w:eastAsia="ru-RU"/>
        </w:rPr>
      </w:pPr>
    </w:p>
    <w:p w:rsidR="000E7041" w:rsidRPr="000E7041" w:rsidRDefault="000E7041" w:rsidP="000E7041">
      <w:pPr>
        <w:spacing w:after="0" w:line="240" w:lineRule="auto"/>
        <w:ind w:firstLine="709"/>
        <w:jc w:val="center"/>
        <w:rPr>
          <w:rFonts w:ascii="Times New Roman" w:eastAsia="Times New Roman" w:hAnsi="Times New Roman" w:cs="Times New Roman"/>
          <w:b/>
          <w:sz w:val="24"/>
          <w:szCs w:val="24"/>
          <w:lang w:val="uk-UA" w:eastAsia="ru-RU"/>
        </w:rPr>
      </w:pPr>
      <w:r w:rsidRPr="000E7041">
        <w:rPr>
          <w:rFonts w:ascii="Times New Roman" w:eastAsia="Times New Roman" w:hAnsi="Times New Roman" w:cs="Times New Roman"/>
          <w:b/>
          <w:sz w:val="24"/>
          <w:szCs w:val="24"/>
          <w:lang w:val="uk-UA" w:eastAsia="ru-RU"/>
        </w:rPr>
        <w:t>Інформація про Споживача</w:t>
      </w:r>
    </w:p>
    <w:p w:rsidR="000E7041" w:rsidRPr="000E7041" w:rsidRDefault="000E7041" w:rsidP="000E7041">
      <w:pPr>
        <w:spacing w:after="0" w:line="240" w:lineRule="auto"/>
        <w:ind w:firstLine="709"/>
        <w:jc w:val="both"/>
        <w:rPr>
          <w:rFonts w:ascii="Times New Roman" w:eastAsia="Times New Roman" w:hAnsi="Times New Roman" w:cs="Times New Roman"/>
          <w:b/>
          <w:sz w:val="24"/>
          <w:szCs w:val="24"/>
          <w:lang w:val="uk-UA" w:eastAsia="ru-RU"/>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170"/>
        <w:gridCol w:w="3686"/>
        <w:gridCol w:w="2268"/>
      </w:tblGrid>
      <w:tr w:rsidR="000E7041" w:rsidRPr="000E7041" w:rsidTr="00DD19BE">
        <w:trPr>
          <w:trHeight w:val="376"/>
        </w:trPr>
        <w:tc>
          <w:tcPr>
            <w:tcW w:w="26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1</w:t>
            </w:r>
          </w:p>
        </w:tc>
        <w:tc>
          <w:tcPr>
            <w:tcW w:w="164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Найменування</w:t>
            </w:r>
          </w:p>
        </w:tc>
        <w:tc>
          <w:tcPr>
            <w:tcW w:w="3090" w:type="pct"/>
            <w:gridSpan w:val="2"/>
            <w:tcBorders>
              <w:top w:val="single" w:sz="4" w:space="0" w:color="auto"/>
              <w:left w:val="single" w:sz="4" w:space="0" w:color="auto"/>
              <w:bottom w:val="single" w:sz="4" w:space="0" w:color="auto"/>
              <w:right w:val="single" w:sz="4" w:space="0" w:color="auto"/>
            </w:tcBorders>
          </w:tcPr>
          <w:p w:rsidR="000E7041" w:rsidRPr="000E7041" w:rsidRDefault="000E7041" w:rsidP="000E7041">
            <w:pPr>
              <w:spacing w:after="0" w:line="240" w:lineRule="auto"/>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Національна комісія, що здійснює державне регулювання у сферах енергетики та комунальних послуг</w:t>
            </w:r>
          </w:p>
        </w:tc>
      </w:tr>
      <w:tr w:rsidR="000E7041" w:rsidRPr="000E7041" w:rsidTr="00DD19BE">
        <w:trPr>
          <w:trHeight w:val="401"/>
        </w:trPr>
        <w:tc>
          <w:tcPr>
            <w:tcW w:w="26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2</w:t>
            </w:r>
          </w:p>
        </w:tc>
        <w:tc>
          <w:tcPr>
            <w:tcW w:w="1645" w:type="pct"/>
            <w:tcBorders>
              <w:top w:val="single" w:sz="4" w:space="0" w:color="auto"/>
              <w:left w:val="single" w:sz="4" w:space="0" w:color="auto"/>
              <w:bottom w:val="single" w:sz="4" w:space="0" w:color="auto"/>
              <w:right w:val="single" w:sz="4" w:space="0" w:color="auto"/>
            </w:tcBorders>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Паспортні дані, ідентифіка-ційний код (за наявності), ЕДРПОУ (обрати необхідне)</w:t>
            </w:r>
          </w:p>
        </w:tc>
        <w:tc>
          <w:tcPr>
            <w:tcW w:w="3090" w:type="pct"/>
            <w:gridSpan w:val="2"/>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код ЄДРПОУ 39369133</w:t>
            </w:r>
          </w:p>
        </w:tc>
      </w:tr>
      <w:tr w:rsidR="000E7041" w:rsidRPr="000E7041" w:rsidTr="00DD19BE">
        <w:trPr>
          <w:trHeight w:val="445"/>
        </w:trPr>
        <w:tc>
          <w:tcPr>
            <w:tcW w:w="26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3</w:t>
            </w:r>
          </w:p>
        </w:tc>
        <w:tc>
          <w:tcPr>
            <w:tcW w:w="164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 xml:space="preserve">Вид об'єкта </w:t>
            </w:r>
          </w:p>
        </w:tc>
        <w:tc>
          <w:tcPr>
            <w:tcW w:w="3090" w:type="pct"/>
            <w:gridSpan w:val="2"/>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Адміністративні будівлі</w:t>
            </w:r>
          </w:p>
        </w:tc>
      </w:tr>
      <w:tr w:rsidR="000E7041" w:rsidRPr="000E7041" w:rsidTr="00DD19BE">
        <w:trPr>
          <w:trHeight w:val="596"/>
        </w:trPr>
        <w:tc>
          <w:tcPr>
            <w:tcW w:w="265" w:type="pct"/>
            <w:vMerge w:val="restart"/>
            <w:tcBorders>
              <w:top w:val="single" w:sz="4" w:space="0" w:color="auto"/>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4</w:t>
            </w:r>
          </w:p>
        </w:tc>
        <w:tc>
          <w:tcPr>
            <w:tcW w:w="1645" w:type="pct"/>
            <w:vMerge w:val="restart"/>
            <w:tcBorders>
              <w:top w:val="single" w:sz="4" w:space="0" w:color="auto"/>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Адреса об’єкта, ЕІС-код точки (точок) комерційного обліку</w:t>
            </w: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Адреса об’єкта:</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ЕІС-коди точок комерційного обліку:</w:t>
            </w:r>
          </w:p>
        </w:tc>
      </w:tr>
      <w:tr w:rsidR="000E7041" w:rsidRPr="000E7041" w:rsidTr="00DD19BE">
        <w:trPr>
          <w:trHeight w:val="51"/>
        </w:trPr>
        <w:tc>
          <w:tcPr>
            <w:tcW w:w="26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rPr>
                <w:rFonts w:ascii="Times New Roman" w:eastAsia="Times New Roman" w:hAnsi="Times New Roman" w:cs="Times New Roman"/>
                <w:lang w:val="uk-UA" w:eastAsia="ru-RU"/>
              </w:rPr>
            </w:pPr>
            <w:r w:rsidRPr="000E7041">
              <w:rPr>
                <w:rFonts w:ascii="Times New Roman" w:eastAsia="Times New Roman" w:hAnsi="Times New Roman" w:cs="Times New Roman"/>
                <w:bCs/>
                <w:lang w:val="uk-UA" w:eastAsia="ru-RU"/>
              </w:rPr>
              <w:t xml:space="preserve">м. Київ, вул. </w:t>
            </w:r>
            <w:r w:rsidRPr="000E7041">
              <w:rPr>
                <w:rFonts w:ascii="Times New Roman" w:eastAsia="Times New Roman" w:hAnsi="Times New Roman" w:cs="Times New Roman"/>
                <w:lang w:val="uk-UA" w:eastAsia="ru-RU"/>
              </w:rPr>
              <w:t>Сім'ї Бродських,</w:t>
            </w:r>
            <w:r w:rsidRPr="000E7041">
              <w:rPr>
                <w:rFonts w:ascii="Times New Roman" w:eastAsia="Times New Roman" w:hAnsi="Times New Roman" w:cs="Times New Roman"/>
                <w:bCs/>
                <w:lang w:val="uk-UA" w:eastAsia="ru-RU"/>
              </w:rPr>
              <w:t xml:space="preserve"> 19</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62Z1050742236949</w:t>
            </w:r>
          </w:p>
        </w:tc>
      </w:tr>
      <w:tr w:rsidR="000E7041" w:rsidRPr="000E7041" w:rsidTr="00DD19BE">
        <w:trPr>
          <w:trHeight w:val="51"/>
        </w:trPr>
        <w:tc>
          <w:tcPr>
            <w:tcW w:w="26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rPr>
                <w:rFonts w:ascii="Times New Roman" w:eastAsia="Times New Roman" w:hAnsi="Times New Roman" w:cs="Times New Roman"/>
                <w:lang w:val="uk-UA" w:eastAsia="ru-RU"/>
              </w:rPr>
            </w:pPr>
            <w:r w:rsidRPr="000E7041">
              <w:rPr>
                <w:rFonts w:ascii="Times New Roman" w:eastAsia="Times New Roman" w:hAnsi="Times New Roman" w:cs="Times New Roman"/>
                <w:bCs/>
                <w:lang w:val="uk-UA" w:eastAsia="ru-RU"/>
              </w:rPr>
              <w:t xml:space="preserve">м. Київ, вул. </w:t>
            </w:r>
            <w:r w:rsidRPr="000E7041">
              <w:rPr>
                <w:rFonts w:ascii="Times New Roman" w:eastAsia="Times New Roman" w:hAnsi="Times New Roman" w:cs="Times New Roman"/>
                <w:lang w:val="uk-UA" w:eastAsia="ru-RU"/>
              </w:rPr>
              <w:t>Сім'ї Бродських</w:t>
            </w:r>
            <w:r w:rsidRPr="000E7041">
              <w:rPr>
                <w:rFonts w:ascii="Times New Roman" w:eastAsia="Times New Roman" w:hAnsi="Times New Roman" w:cs="Times New Roman"/>
                <w:bCs/>
                <w:lang w:val="uk-UA" w:eastAsia="ru-RU"/>
              </w:rPr>
              <w:t>, 19</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62Z4510632105297</w:t>
            </w:r>
          </w:p>
        </w:tc>
      </w:tr>
      <w:tr w:rsidR="000E7041" w:rsidRPr="000E7041" w:rsidTr="00DD19BE">
        <w:trPr>
          <w:trHeight w:val="51"/>
        </w:trPr>
        <w:tc>
          <w:tcPr>
            <w:tcW w:w="265" w:type="pct"/>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rPr>
                <w:rFonts w:ascii="Times New Roman" w:eastAsia="Times New Roman" w:hAnsi="Times New Roman" w:cs="Times New Roman"/>
                <w:lang w:val="uk-UA" w:eastAsia="ru-RU"/>
              </w:rPr>
            </w:pPr>
            <w:r w:rsidRPr="000E7041">
              <w:rPr>
                <w:rFonts w:ascii="Times New Roman" w:eastAsia="Times New Roman" w:hAnsi="Times New Roman" w:cs="Times New Roman"/>
                <w:bCs/>
                <w:lang w:val="uk-UA" w:eastAsia="ru-RU"/>
              </w:rPr>
              <w:t>м. Київ, просп Голосіївський, 105-В</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w:t>
            </w:r>
            <w:r w:rsidRPr="000E7041">
              <w:rPr>
                <w:rFonts w:ascii="Times New Roman" w:eastAsia="Times New Roman" w:hAnsi="Times New Roman" w:cs="Times New Roman"/>
                <w:bCs/>
                <w:lang w:val="en-US" w:eastAsia="ru-RU"/>
              </w:rPr>
              <w:t>Z</w:t>
            </w:r>
            <w:r w:rsidRPr="000E7041">
              <w:rPr>
                <w:rFonts w:ascii="Times New Roman" w:eastAsia="Times New Roman" w:hAnsi="Times New Roman" w:cs="Times New Roman"/>
                <w:bCs/>
                <w:lang w:val="uk-UA" w:eastAsia="ru-RU"/>
              </w:rPr>
              <w:t>6669698270663</w:t>
            </w:r>
          </w:p>
        </w:tc>
      </w:tr>
      <w:tr w:rsidR="000E7041" w:rsidRPr="000E7041" w:rsidTr="00DD19BE">
        <w:trPr>
          <w:trHeight w:val="51"/>
        </w:trPr>
        <w:tc>
          <w:tcPr>
            <w:tcW w:w="265" w:type="pct"/>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rPr>
                <w:rFonts w:ascii="Times New Roman" w:eastAsia="Times New Roman" w:hAnsi="Times New Roman" w:cs="Times New Roman"/>
                <w:lang w:val="uk-UA" w:eastAsia="ru-RU"/>
              </w:rPr>
            </w:pPr>
            <w:r w:rsidRPr="000E7041">
              <w:rPr>
                <w:rFonts w:ascii="Times New Roman" w:eastAsia="Times New Roman" w:hAnsi="Times New Roman" w:cs="Times New Roman"/>
                <w:bCs/>
                <w:lang w:val="uk-UA" w:eastAsia="ru-RU"/>
              </w:rPr>
              <w:t>м. Київ, просп Голосіївський, 105-В</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w:t>
            </w:r>
            <w:r w:rsidRPr="000E7041">
              <w:rPr>
                <w:rFonts w:ascii="Times New Roman" w:eastAsia="Times New Roman" w:hAnsi="Times New Roman" w:cs="Times New Roman"/>
                <w:bCs/>
                <w:lang w:val="en-US" w:eastAsia="ru-RU"/>
              </w:rPr>
              <w:t>Z</w:t>
            </w:r>
            <w:r w:rsidRPr="000E7041">
              <w:rPr>
                <w:rFonts w:ascii="Times New Roman" w:eastAsia="Times New Roman" w:hAnsi="Times New Roman" w:cs="Times New Roman"/>
                <w:bCs/>
                <w:lang w:val="uk-UA" w:eastAsia="ru-RU"/>
              </w:rPr>
              <w:t>4971037507599</w:t>
            </w:r>
          </w:p>
        </w:tc>
      </w:tr>
      <w:tr w:rsidR="000E7041" w:rsidRPr="000E7041" w:rsidTr="00DD19BE">
        <w:trPr>
          <w:trHeight w:val="51"/>
        </w:trPr>
        <w:tc>
          <w:tcPr>
            <w:tcW w:w="265" w:type="pct"/>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rPr>
                <w:rFonts w:ascii="Times New Roman" w:eastAsia="Times New Roman" w:hAnsi="Times New Roman" w:cs="Times New Roman"/>
                <w:bCs/>
                <w:lang w:val="uk-UA" w:eastAsia="ru-RU"/>
              </w:rPr>
            </w:pPr>
            <w:r w:rsidRPr="000E7041">
              <w:rPr>
                <w:rFonts w:ascii="Times New Roman" w:eastAsia="Times New Roman" w:hAnsi="Times New Roman" w:cs="Times New Roman"/>
                <w:lang w:val="uk-UA" w:eastAsia="ru-RU"/>
              </w:rPr>
              <w:t>м. Кропивницький, вул. Вокзальна, 72</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62Z7531772745799</w:t>
            </w:r>
          </w:p>
        </w:tc>
      </w:tr>
      <w:tr w:rsidR="000E7041" w:rsidRPr="000E7041" w:rsidTr="00DD19BE">
        <w:trPr>
          <w:trHeight w:val="51"/>
        </w:trPr>
        <w:tc>
          <w:tcPr>
            <w:tcW w:w="265" w:type="pct"/>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ind w:right="-105"/>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м. Миколаїв, вул. Потьомкінська, 91</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62Z7096024972287</w:t>
            </w:r>
          </w:p>
        </w:tc>
      </w:tr>
      <w:tr w:rsidR="000E7041" w:rsidRPr="000E7041" w:rsidTr="00DD19BE">
        <w:trPr>
          <w:trHeight w:val="638"/>
        </w:trPr>
        <w:tc>
          <w:tcPr>
            <w:tcW w:w="265" w:type="pct"/>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645" w:type="pct"/>
            <w:vMerge/>
            <w:tcBorders>
              <w:left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p>
        </w:tc>
        <w:tc>
          <w:tcPr>
            <w:tcW w:w="1913"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ind w:right="-105"/>
              <w:rPr>
                <w:rFonts w:ascii="Times New Roman" w:eastAsia="Times New Roman" w:hAnsi="Times New Roman" w:cs="Times New Roman"/>
                <w:bCs/>
                <w:lang w:val="uk-UA" w:eastAsia="ru-RU"/>
              </w:rPr>
            </w:pPr>
            <w:r w:rsidRPr="000E7041">
              <w:rPr>
                <w:rFonts w:ascii="Times New Roman" w:eastAsia="Times New Roman" w:hAnsi="Times New Roman" w:cs="Times New Roman"/>
                <w:lang w:val="uk-UA" w:eastAsia="ru-RU"/>
              </w:rPr>
              <w:t>м. Чернівці, вул. Шептицького, 23</w:t>
            </w:r>
          </w:p>
        </w:tc>
        <w:tc>
          <w:tcPr>
            <w:tcW w:w="1177"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bCs/>
                <w:lang w:val="uk-UA" w:eastAsia="ru-RU"/>
              </w:rPr>
            </w:pPr>
            <w:r w:rsidRPr="000E7041">
              <w:rPr>
                <w:rFonts w:ascii="Times New Roman" w:eastAsia="Times New Roman" w:hAnsi="Times New Roman" w:cs="Times New Roman"/>
                <w:bCs/>
                <w:lang w:val="uk-UA" w:eastAsia="ru-RU"/>
              </w:rPr>
              <w:t>62Z8217534084425</w:t>
            </w:r>
          </w:p>
        </w:tc>
      </w:tr>
      <w:tr w:rsidR="000E7041" w:rsidRPr="000E7041" w:rsidTr="00DD19BE">
        <w:trPr>
          <w:trHeight w:val="1355"/>
        </w:trPr>
        <w:tc>
          <w:tcPr>
            <w:tcW w:w="26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5</w:t>
            </w:r>
          </w:p>
        </w:tc>
        <w:tc>
          <w:tcPr>
            <w:tcW w:w="164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Найменування Оператора, з яким Споживач уклав договір розподілу електричної енергії</w:t>
            </w:r>
          </w:p>
        </w:tc>
        <w:tc>
          <w:tcPr>
            <w:tcW w:w="3090" w:type="pct"/>
            <w:gridSpan w:val="2"/>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ПрАТ «ДТЕК Київські електромережі»;</w:t>
            </w:r>
          </w:p>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ПрАТ «Кіровоградобленерго»;</w:t>
            </w:r>
          </w:p>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АТ «Миколаївобленерго»;</w:t>
            </w:r>
          </w:p>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АТ «Чернівціобленерго».</w:t>
            </w:r>
          </w:p>
        </w:tc>
      </w:tr>
      <w:tr w:rsidR="000E7041" w:rsidRPr="000E7041" w:rsidTr="00DD19BE">
        <w:trPr>
          <w:trHeight w:val="1278"/>
        </w:trPr>
        <w:tc>
          <w:tcPr>
            <w:tcW w:w="26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6</w:t>
            </w:r>
          </w:p>
        </w:tc>
        <w:tc>
          <w:tcPr>
            <w:tcW w:w="164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ЕІС-код як суб’єкта ринку електричної енергії, присвоєний відповідним системним оператором</w:t>
            </w:r>
          </w:p>
        </w:tc>
        <w:tc>
          <w:tcPr>
            <w:tcW w:w="3090" w:type="pct"/>
            <w:gridSpan w:val="2"/>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center"/>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немає</w:t>
            </w:r>
          </w:p>
        </w:tc>
      </w:tr>
      <w:tr w:rsidR="000E7041" w:rsidRPr="000E7041" w:rsidTr="00DD19BE">
        <w:trPr>
          <w:trHeight w:val="689"/>
        </w:trPr>
        <w:tc>
          <w:tcPr>
            <w:tcW w:w="26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7</w:t>
            </w:r>
          </w:p>
        </w:tc>
        <w:tc>
          <w:tcPr>
            <w:tcW w:w="1645" w:type="pct"/>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Інформація про наявність пільг/субсидії* (є/немає)</w:t>
            </w:r>
          </w:p>
        </w:tc>
        <w:tc>
          <w:tcPr>
            <w:tcW w:w="3090" w:type="pct"/>
            <w:gridSpan w:val="2"/>
            <w:tcBorders>
              <w:top w:val="single" w:sz="4" w:space="0" w:color="auto"/>
              <w:left w:val="single" w:sz="4" w:space="0" w:color="auto"/>
              <w:bottom w:val="single" w:sz="4" w:space="0" w:color="auto"/>
              <w:right w:val="single" w:sz="4" w:space="0" w:color="auto"/>
            </w:tcBorders>
            <w:vAlign w:val="center"/>
          </w:tcPr>
          <w:p w:rsidR="000E7041" w:rsidRPr="000E7041" w:rsidRDefault="000E7041" w:rsidP="000E7041">
            <w:pPr>
              <w:spacing w:after="0" w:line="240" w:lineRule="auto"/>
              <w:jc w:val="center"/>
              <w:rPr>
                <w:rFonts w:ascii="Times New Roman" w:eastAsia="Times New Roman" w:hAnsi="Times New Roman" w:cs="Times New Roman"/>
                <w:lang w:val="uk-UA" w:eastAsia="ru-RU"/>
              </w:rPr>
            </w:pPr>
            <w:r w:rsidRPr="000E7041">
              <w:rPr>
                <w:rFonts w:ascii="Times New Roman" w:eastAsia="Times New Roman" w:hAnsi="Times New Roman" w:cs="Times New Roman"/>
                <w:lang w:val="uk-UA" w:eastAsia="ru-RU"/>
              </w:rPr>
              <w:t>немає</w:t>
            </w:r>
          </w:p>
        </w:tc>
      </w:tr>
    </w:tbl>
    <w:p w:rsidR="000E7041" w:rsidRPr="000E7041" w:rsidRDefault="000E7041" w:rsidP="000E7041">
      <w:pPr>
        <w:spacing w:after="0" w:line="240" w:lineRule="auto"/>
        <w:jc w:val="both"/>
        <w:rPr>
          <w:rFonts w:ascii="Times New Roman" w:eastAsia="Times New Roman" w:hAnsi="Times New Roman" w:cs="Times New Roman"/>
          <w:lang w:val="uk-UA" w:eastAsia="ru-RU"/>
        </w:rPr>
      </w:pPr>
    </w:p>
    <w:p w:rsidR="000E7041" w:rsidRPr="000E7041" w:rsidRDefault="000E7041" w:rsidP="000E7041">
      <w:pPr>
        <w:spacing w:after="0" w:line="240" w:lineRule="auto"/>
        <w:jc w:val="both"/>
        <w:rPr>
          <w:rFonts w:ascii="Times New Roman" w:eastAsia="Times New Roman" w:hAnsi="Times New Roman" w:cs="Times New Roman"/>
          <w:lang w:val="uk-UA" w:eastAsia="ru-RU"/>
        </w:rPr>
      </w:pPr>
    </w:p>
    <w:p w:rsidR="000E7041" w:rsidRPr="000E7041" w:rsidRDefault="000E7041" w:rsidP="000E7041">
      <w:pPr>
        <w:spacing w:after="0" w:line="240" w:lineRule="auto"/>
        <w:jc w:val="both"/>
        <w:rPr>
          <w:rFonts w:ascii="Times New Roman" w:eastAsia="Times New Roman" w:hAnsi="Times New Roman" w:cs="Times New Roman"/>
          <w:b/>
          <w:lang w:val="uk-UA" w:eastAsia="ru-RU"/>
        </w:rPr>
      </w:pPr>
      <w:r w:rsidRPr="000E7041">
        <w:rPr>
          <w:rFonts w:ascii="Times New Roman" w:eastAsia="Times New Roman" w:hAnsi="Times New Roman" w:cs="Times New Roman"/>
          <w:b/>
          <w:lang w:val="uk-UA" w:eastAsia="ru-RU"/>
        </w:rPr>
        <w:tab/>
        <w:t xml:space="preserve">               _________________</w:t>
      </w:r>
      <w:r w:rsidRPr="000E7041">
        <w:rPr>
          <w:rFonts w:ascii="Times New Roman" w:eastAsia="Times New Roman" w:hAnsi="Times New Roman" w:cs="Times New Roman"/>
          <w:b/>
          <w:lang w:val="uk-UA" w:eastAsia="ru-RU"/>
        </w:rPr>
        <w:tab/>
        <w:t>_____________</w:t>
      </w:r>
    </w:p>
    <w:p w:rsidR="000E7041" w:rsidRPr="000E7041" w:rsidRDefault="000E7041" w:rsidP="000E7041">
      <w:pPr>
        <w:spacing w:after="0" w:line="240" w:lineRule="auto"/>
        <w:jc w:val="both"/>
        <w:rPr>
          <w:rFonts w:ascii="Times New Roman" w:eastAsia="Times New Roman" w:hAnsi="Times New Roman" w:cs="Times New Roman"/>
          <w:lang w:val="uk-UA" w:eastAsia="ru-RU"/>
        </w:rPr>
      </w:pPr>
      <w:r w:rsidRPr="000E7041">
        <w:rPr>
          <w:rFonts w:ascii="Times New Roman" w:eastAsia="Times New Roman" w:hAnsi="Times New Roman" w:cs="Times New Roman"/>
          <w:b/>
          <w:lang w:val="uk-UA" w:eastAsia="ru-RU"/>
        </w:rPr>
        <w:tab/>
      </w:r>
      <w:r w:rsidRPr="000E7041">
        <w:rPr>
          <w:rFonts w:ascii="Times New Roman" w:eastAsia="Times New Roman" w:hAnsi="Times New Roman" w:cs="Times New Roman"/>
          <w:b/>
          <w:lang w:val="uk-UA" w:eastAsia="ru-RU"/>
        </w:rPr>
        <w:tab/>
        <w:t xml:space="preserve">    </w:t>
      </w:r>
      <w:r w:rsidRPr="000E7041">
        <w:rPr>
          <w:rFonts w:ascii="Times New Roman" w:eastAsia="Times New Roman" w:hAnsi="Times New Roman" w:cs="Times New Roman"/>
          <w:lang w:val="uk-UA" w:eastAsia="ru-RU"/>
        </w:rPr>
        <w:t>(особистий підпис)</w:t>
      </w:r>
      <w:r w:rsidRPr="000E7041">
        <w:rPr>
          <w:rFonts w:ascii="Times New Roman" w:eastAsia="Times New Roman" w:hAnsi="Times New Roman" w:cs="Times New Roman"/>
          <w:lang w:val="uk-UA" w:eastAsia="ru-RU"/>
        </w:rPr>
        <w:tab/>
      </w:r>
      <w:r w:rsidRPr="000E7041">
        <w:rPr>
          <w:rFonts w:ascii="Times New Roman" w:eastAsia="Times New Roman" w:hAnsi="Times New Roman" w:cs="Times New Roman"/>
          <w:lang w:val="uk-UA" w:eastAsia="ru-RU"/>
        </w:rPr>
        <w:tab/>
        <w:t xml:space="preserve">           (ПІБ)</w:t>
      </w:r>
    </w:p>
    <w:p w:rsidR="000E7041" w:rsidRPr="000E7041" w:rsidRDefault="000E7041" w:rsidP="000E7041">
      <w:pPr>
        <w:spacing w:after="0" w:line="240" w:lineRule="auto"/>
        <w:jc w:val="both"/>
        <w:rPr>
          <w:rFonts w:ascii="Times New Roman" w:eastAsia="Times New Roman" w:hAnsi="Times New Roman" w:cs="Times New Roman"/>
          <w:b/>
          <w:lang w:val="uk-UA" w:eastAsia="ru-RU"/>
        </w:rPr>
      </w:pPr>
    </w:p>
    <w:p w:rsidR="000E7041" w:rsidRPr="000E7041" w:rsidRDefault="000E7041" w:rsidP="000E7041">
      <w:pPr>
        <w:spacing w:after="0" w:line="240" w:lineRule="auto"/>
        <w:ind w:firstLine="709"/>
        <w:jc w:val="center"/>
        <w:rPr>
          <w:rFonts w:ascii="Times New Roman" w:eastAsia="Times New Roman" w:hAnsi="Times New Roman" w:cs="Times New Roman"/>
          <w:sz w:val="24"/>
          <w:szCs w:val="24"/>
          <w:lang w:val="uk-UA" w:eastAsia="ru-RU"/>
        </w:rPr>
        <w:sectPr w:rsidR="000E7041" w:rsidRPr="000E7041" w:rsidSect="00DD19BE">
          <w:pgSz w:w="11906" w:h="16838"/>
          <w:pgMar w:top="284" w:right="567" w:bottom="709" w:left="1276" w:header="709" w:footer="420" w:gutter="0"/>
          <w:cols w:space="708"/>
          <w:titlePg/>
          <w:docGrid w:linePitch="360"/>
        </w:sectPr>
      </w:pPr>
    </w:p>
    <w:p w:rsidR="000E7041" w:rsidRPr="000E7041" w:rsidRDefault="000E7041" w:rsidP="000E7041">
      <w:pPr>
        <w:spacing w:after="0" w:line="240" w:lineRule="auto"/>
        <w:ind w:left="10773"/>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lastRenderedPageBreak/>
        <w:t>Додаток 2</w:t>
      </w:r>
    </w:p>
    <w:p w:rsidR="000E7041" w:rsidRPr="000E7041" w:rsidRDefault="000E7041" w:rsidP="000E7041">
      <w:pPr>
        <w:spacing w:after="0" w:line="240" w:lineRule="auto"/>
        <w:ind w:left="10773"/>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до Договору </w:t>
      </w:r>
    </w:p>
    <w:p w:rsidR="000E7041" w:rsidRPr="000E7041" w:rsidRDefault="000E7041" w:rsidP="000E7041">
      <w:pPr>
        <w:spacing w:after="0" w:line="240" w:lineRule="auto"/>
        <w:ind w:left="10773"/>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від ____._________2023</w:t>
      </w:r>
    </w:p>
    <w:p w:rsidR="000E7041" w:rsidRPr="000E7041" w:rsidRDefault="000E7041" w:rsidP="000E7041">
      <w:pPr>
        <w:spacing w:after="0" w:line="240" w:lineRule="auto"/>
        <w:ind w:left="10773"/>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№_______</w:t>
      </w:r>
    </w:p>
    <w:p w:rsidR="000E7041" w:rsidRPr="000E7041" w:rsidRDefault="000E7041" w:rsidP="000E7041">
      <w:pPr>
        <w:spacing w:after="0" w:line="240" w:lineRule="auto"/>
        <w:jc w:val="center"/>
        <w:rPr>
          <w:rFonts w:ascii="Times New Roman" w:hAnsi="Times New Roman" w:cs="Times New Roman"/>
          <w:b/>
          <w:sz w:val="24"/>
          <w:szCs w:val="24"/>
          <w:lang w:val="uk-UA"/>
        </w:rPr>
      </w:pPr>
      <w:r w:rsidRPr="000E7041">
        <w:rPr>
          <w:rFonts w:ascii="Times New Roman" w:hAnsi="Times New Roman" w:cs="Times New Roman"/>
          <w:b/>
          <w:sz w:val="24"/>
          <w:szCs w:val="24"/>
          <w:lang w:val="uk-UA"/>
        </w:rPr>
        <w:t>Специфікація товару</w:t>
      </w:r>
    </w:p>
    <w:p w:rsidR="000E7041" w:rsidRPr="000E7041" w:rsidRDefault="000E7041" w:rsidP="000E7041">
      <w:pPr>
        <w:spacing w:after="0" w:line="240" w:lineRule="auto"/>
        <w:jc w:val="center"/>
        <w:rPr>
          <w:rFonts w:ascii="Times New Roman" w:hAnsi="Times New Roman" w:cs="Times New Roman"/>
          <w:sz w:val="24"/>
          <w:szCs w:val="24"/>
          <w:lang w:val="uk-UA"/>
        </w:rPr>
      </w:pPr>
    </w:p>
    <w:tbl>
      <w:tblPr>
        <w:tblStyle w:val="129"/>
        <w:tblW w:w="14176" w:type="dxa"/>
        <w:tblInd w:w="-147" w:type="dxa"/>
        <w:tblLayout w:type="fixed"/>
        <w:tblLook w:val="04A0" w:firstRow="1" w:lastRow="0" w:firstColumn="1" w:lastColumn="0" w:noHBand="0" w:noVBand="1"/>
      </w:tblPr>
      <w:tblGrid>
        <w:gridCol w:w="568"/>
        <w:gridCol w:w="3118"/>
        <w:gridCol w:w="2268"/>
        <w:gridCol w:w="2693"/>
        <w:gridCol w:w="1276"/>
        <w:gridCol w:w="1276"/>
        <w:gridCol w:w="1559"/>
        <w:gridCol w:w="1418"/>
      </w:tblGrid>
      <w:tr w:rsidR="000E7041" w:rsidRPr="000E7041" w:rsidTr="00DD19BE">
        <w:trPr>
          <w:trHeight w:val="852"/>
        </w:trPr>
        <w:tc>
          <w:tcPr>
            <w:tcW w:w="568" w:type="dxa"/>
            <w:vAlign w:val="center"/>
          </w:tcPr>
          <w:p w:rsidR="000E7041" w:rsidRPr="000E7041" w:rsidRDefault="000E7041" w:rsidP="000E7041">
            <w:pPr>
              <w:jc w:val="center"/>
              <w:rPr>
                <w:rFonts w:ascii="Times New Roman" w:hAnsi="Times New Roman" w:cs="Times New Roman"/>
                <w:b/>
                <w:sz w:val="24"/>
                <w:szCs w:val="24"/>
              </w:rPr>
            </w:pPr>
            <w:r w:rsidRPr="000E7041">
              <w:rPr>
                <w:rFonts w:ascii="Times New Roman" w:hAnsi="Times New Roman" w:cs="Times New Roman"/>
                <w:b/>
                <w:sz w:val="24"/>
                <w:szCs w:val="24"/>
              </w:rPr>
              <w:t>№ п/п</w:t>
            </w:r>
          </w:p>
        </w:tc>
        <w:tc>
          <w:tcPr>
            <w:tcW w:w="3118" w:type="dxa"/>
            <w:vAlign w:val="center"/>
          </w:tcPr>
          <w:p w:rsidR="000E7041" w:rsidRPr="000E7041" w:rsidRDefault="000E7041" w:rsidP="000E7041">
            <w:pPr>
              <w:jc w:val="center"/>
              <w:rPr>
                <w:rFonts w:ascii="Times New Roman" w:hAnsi="Times New Roman" w:cs="Times New Roman"/>
                <w:b/>
                <w:sz w:val="24"/>
                <w:szCs w:val="24"/>
              </w:rPr>
            </w:pPr>
            <w:r w:rsidRPr="000E7041">
              <w:rPr>
                <w:rFonts w:ascii="Times New Roman" w:hAnsi="Times New Roman" w:cs="Times New Roman"/>
                <w:b/>
                <w:sz w:val="24"/>
                <w:szCs w:val="24"/>
                <w:lang w:eastAsia="uk-UA"/>
              </w:rPr>
              <w:t>Найменування</w:t>
            </w:r>
          </w:p>
        </w:tc>
        <w:tc>
          <w:tcPr>
            <w:tcW w:w="2268" w:type="dxa"/>
            <w:vAlign w:val="center"/>
          </w:tcPr>
          <w:p w:rsidR="000E7041" w:rsidRPr="000E7041" w:rsidRDefault="000E7041" w:rsidP="000E7041">
            <w:pPr>
              <w:jc w:val="center"/>
              <w:rPr>
                <w:rFonts w:ascii="Times New Roman" w:hAnsi="Times New Roman" w:cs="Times New Roman"/>
                <w:b/>
                <w:sz w:val="24"/>
                <w:szCs w:val="24"/>
              </w:rPr>
            </w:pPr>
            <w:r w:rsidRPr="000E7041">
              <w:rPr>
                <w:rFonts w:ascii="Times New Roman" w:hAnsi="Times New Roman" w:cs="Times New Roman"/>
                <w:b/>
                <w:sz w:val="24"/>
                <w:szCs w:val="24"/>
              </w:rPr>
              <w:t>ЕІС-код точки (точок) комерційного обліку</w:t>
            </w:r>
          </w:p>
        </w:tc>
        <w:tc>
          <w:tcPr>
            <w:tcW w:w="2693" w:type="dxa"/>
            <w:vAlign w:val="center"/>
          </w:tcPr>
          <w:p w:rsidR="000E7041" w:rsidRPr="000E7041" w:rsidRDefault="000E7041" w:rsidP="000E7041">
            <w:pPr>
              <w:jc w:val="center"/>
              <w:rPr>
                <w:rFonts w:ascii="Times New Roman" w:hAnsi="Times New Roman" w:cs="Times New Roman"/>
                <w:b/>
                <w:sz w:val="24"/>
                <w:szCs w:val="24"/>
              </w:rPr>
            </w:pPr>
            <w:r w:rsidRPr="000E7041">
              <w:rPr>
                <w:rFonts w:ascii="Times New Roman" w:hAnsi="Times New Roman" w:cs="Times New Roman"/>
                <w:b/>
                <w:sz w:val="24"/>
                <w:szCs w:val="24"/>
              </w:rPr>
              <w:t>Найменування ОРС</w:t>
            </w:r>
          </w:p>
          <w:p w:rsidR="000E7041" w:rsidRPr="000E7041" w:rsidRDefault="000E7041" w:rsidP="000E7041">
            <w:pPr>
              <w:jc w:val="center"/>
              <w:rPr>
                <w:rFonts w:ascii="Times New Roman" w:hAnsi="Times New Roman" w:cs="Times New Roman"/>
                <w:b/>
                <w:sz w:val="24"/>
                <w:szCs w:val="24"/>
              </w:rPr>
            </w:pPr>
          </w:p>
        </w:tc>
        <w:tc>
          <w:tcPr>
            <w:tcW w:w="1276" w:type="dxa"/>
            <w:vAlign w:val="center"/>
          </w:tcPr>
          <w:p w:rsidR="000E7041" w:rsidRPr="000E7041" w:rsidRDefault="000E7041" w:rsidP="000E7041">
            <w:pPr>
              <w:jc w:val="center"/>
              <w:rPr>
                <w:rFonts w:ascii="Times New Roman" w:hAnsi="Times New Roman" w:cs="Times New Roman"/>
                <w:b/>
                <w:sz w:val="24"/>
                <w:szCs w:val="24"/>
                <w:lang w:eastAsia="uk-UA"/>
              </w:rPr>
            </w:pPr>
            <w:r w:rsidRPr="000E7041">
              <w:rPr>
                <w:rFonts w:ascii="Times New Roman" w:hAnsi="Times New Roman" w:cs="Times New Roman"/>
                <w:b/>
                <w:sz w:val="24"/>
                <w:szCs w:val="24"/>
                <w:lang w:eastAsia="uk-UA"/>
              </w:rPr>
              <w:t>Одиниця</w:t>
            </w:r>
          </w:p>
          <w:p w:rsidR="000E7041" w:rsidRPr="000E7041" w:rsidRDefault="000E7041" w:rsidP="000E7041">
            <w:pPr>
              <w:jc w:val="center"/>
              <w:rPr>
                <w:rFonts w:ascii="Times New Roman" w:hAnsi="Times New Roman" w:cs="Times New Roman"/>
                <w:b/>
                <w:sz w:val="24"/>
                <w:szCs w:val="24"/>
              </w:rPr>
            </w:pPr>
            <w:r w:rsidRPr="000E7041">
              <w:rPr>
                <w:rFonts w:ascii="Times New Roman" w:hAnsi="Times New Roman" w:cs="Times New Roman"/>
                <w:b/>
                <w:sz w:val="24"/>
                <w:szCs w:val="24"/>
                <w:lang w:eastAsia="uk-UA"/>
              </w:rPr>
              <w:t>виміру</w:t>
            </w:r>
          </w:p>
        </w:tc>
        <w:tc>
          <w:tcPr>
            <w:tcW w:w="1276" w:type="dxa"/>
            <w:vAlign w:val="center"/>
          </w:tcPr>
          <w:p w:rsidR="000E7041" w:rsidRPr="000E7041" w:rsidRDefault="000E7041" w:rsidP="000E7041">
            <w:pPr>
              <w:jc w:val="center"/>
              <w:rPr>
                <w:rFonts w:ascii="Times New Roman" w:hAnsi="Times New Roman" w:cs="Times New Roman"/>
                <w:b/>
                <w:sz w:val="24"/>
                <w:szCs w:val="24"/>
              </w:rPr>
            </w:pPr>
            <w:r w:rsidRPr="000E7041">
              <w:rPr>
                <w:rFonts w:ascii="Times New Roman" w:hAnsi="Times New Roman" w:cs="Times New Roman"/>
                <w:b/>
                <w:sz w:val="24"/>
                <w:szCs w:val="24"/>
                <w:lang w:eastAsia="uk-UA"/>
              </w:rPr>
              <w:t>Кількість</w:t>
            </w:r>
          </w:p>
        </w:tc>
        <w:tc>
          <w:tcPr>
            <w:tcW w:w="1559" w:type="dxa"/>
            <w:vAlign w:val="center"/>
          </w:tcPr>
          <w:p w:rsidR="000E7041" w:rsidRPr="000E7041" w:rsidRDefault="000E7041" w:rsidP="000E7041">
            <w:pPr>
              <w:jc w:val="center"/>
              <w:rPr>
                <w:rFonts w:ascii="Times New Roman" w:hAnsi="Times New Roman" w:cs="Times New Roman"/>
                <w:b/>
                <w:sz w:val="24"/>
                <w:szCs w:val="24"/>
                <w:lang w:eastAsia="uk-UA"/>
              </w:rPr>
            </w:pPr>
            <w:r w:rsidRPr="000E7041">
              <w:rPr>
                <w:rFonts w:ascii="Times New Roman" w:hAnsi="Times New Roman" w:cs="Times New Roman"/>
                <w:b/>
                <w:sz w:val="24"/>
                <w:szCs w:val="24"/>
                <w:lang w:eastAsia="uk-UA"/>
              </w:rPr>
              <w:t>Ціна за одиницю без ПДВ(грн)</w:t>
            </w:r>
          </w:p>
        </w:tc>
        <w:tc>
          <w:tcPr>
            <w:tcW w:w="1418" w:type="dxa"/>
            <w:vAlign w:val="center"/>
          </w:tcPr>
          <w:p w:rsidR="000E7041" w:rsidRPr="000E7041" w:rsidRDefault="000E7041" w:rsidP="000E7041">
            <w:pPr>
              <w:jc w:val="center"/>
              <w:rPr>
                <w:rFonts w:ascii="Times New Roman" w:hAnsi="Times New Roman" w:cs="Times New Roman"/>
                <w:b/>
                <w:sz w:val="24"/>
                <w:szCs w:val="24"/>
                <w:lang w:eastAsia="uk-UA"/>
              </w:rPr>
            </w:pPr>
            <w:r w:rsidRPr="000E7041">
              <w:rPr>
                <w:rFonts w:ascii="Times New Roman" w:hAnsi="Times New Roman" w:cs="Times New Roman"/>
                <w:b/>
                <w:sz w:val="24"/>
                <w:szCs w:val="24"/>
                <w:lang w:eastAsia="uk-UA"/>
              </w:rPr>
              <w:t>Сума без ПДВ (грн)</w:t>
            </w:r>
          </w:p>
        </w:tc>
      </w:tr>
      <w:tr w:rsidR="000E7041" w:rsidRPr="000E7041" w:rsidTr="00DD19BE">
        <w:tc>
          <w:tcPr>
            <w:tcW w:w="568"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1</w:t>
            </w:r>
          </w:p>
        </w:tc>
        <w:tc>
          <w:tcPr>
            <w:tcW w:w="3118"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2</w:t>
            </w:r>
          </w:p>
        </w:tc>
        <w:tc>
          <w:tcPr>
            <w:tcW w:w="2268"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3</w:t>
            </w:r>
          </w:p>
        </w:tc>
        <w:tc>
          <w:tcPr>
            <w:tcW w:w="2693"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4</w:t>
            </w:r>
          </w:p>
        </w:tc>
        <w:tc>
          <w:tcPr>
            <w:tcW w:w="1276"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5</w:t>
            </w:r>
          </w:p>
        </w:tc>
        <w:tc>
          <w:tcPr>
            <w:tcW w:w="1276"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6</w:t>
            </w:r>
          </w:p>
        </w:tc>
        <w:tc>
          <w:tcPr>
            <w:tcW w:w="1559"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7</w:t>
            </w:r>
          </w:p>
        </w:tc>
        <w:tc>
          <w:tcPr>
            <w:tcW w:w="1418" w:type="dxa"/>
            <w:vAlign w:val="center"/>
          </w:tcPr>
          <w:p w:rsidR="000E7041" w:rsidRPr="000E7041" w:rsidRDefault="000E7041" w:rsidP="000E7041">
            <w:pPr>
              <w:jc w:val="cente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8</w:t>
            </w:r>
          </w:p>
        </w:tc>
      </w:tr>
      <w:tr w:rsidR="000E7041" w:rsidRPr="000E7041" w:rsidTr="00DD19BE">
        <w:tc>
          <w:tcPr>
            <w:tcW w:w="568" w:type="dxa"/>
            <w:vAlign w:val="center"/>
          </w:tcPr>
          <w:p w:rsidR="000E7041" w:rsidRPr="000E7041" w:rsidRDefault="000E7041" w:rsidP="000E7041">
            <w:pPr>
              <w:jc w:val="center"/>
              <w:rPr>
                <w:rFonts w:ascii="Times New Roman" w:hAnsi="Times New Roman" w:cs="Times New Roman"/>
                <w:sz w:val="24"/>
                <w:szCs w:val="24"/>
              </w:rPr>
            </w:pPr>
            <w:r w:rsidRPr="000E7041">
              <w:rPr>
                <w:rFonts w:ascii="Times New Roman" w:hAnsi="Times New Roman" w:cs="Times New Roman"/>
                <w:sz w:val="24"/>
                <w:szCs w:val="24"/>
              </w:rPr>
              <w:t>1</w:t>
            </w:r>
          </w:p>
        </w:tc>
        <w:tc>
          <w:tcPr>
            <w:tcW w:w="3118" w:type="dxa"/>
            <w:vAlign w:val="center"/>
          </w:tcPr>
          <w:p w:rsidR="000E7041" w:rsidRPr="000E7041" w:rsidRDefault="000E7041" w:rsidP="000E7041">
            <w:pPr>
              <w:rPr>
                <w:rFonts w:ascii="Times New Roman" w:hAnsi="Times New Roman" w:cs="Times New Roman"/>
                <w:sz w:val="24"/>
                <w:szCs w:val="24"/>
              </w:rPr>
            </w:pPr>
            <w:r w:rsidRPr="000E7041">
              <w:rPr>
                <w:rFonts w:ascii="Times New Roman" w:eastAsia="Times New Roman" w:hAnsi="Times New Roman" w:cs="Times New Roman"/>
                <w:sz w:val="24"/>
                <w:szCs w:val="24"/>
                <w:lang w:eastAsia="ru-RU"/>
              </w:rPr>
              <w:t>Електрична енергія</w:t>
            </w:r>
          </w:p>
        </w:tc>
        <w:tc>
          <w:tcPr>
            <w:tcW w:w="2268" w:type="dxa"/>
            <w:vAlign w:val="center"/>
          </w:tcPr>
          <w:p w:rsidR="000E7041" w:rsidRPr="000E7041" w:rsidRDefault="000E7041" w:rsidP="000E7041">
            <w:pPr>
              <w:rPr>
                <w:rFonts w:ascii="Times New Roman" w:hAnsi="Times New Roman" w:cs="Times New Roman"/>
                <w:bCs/>
                <w:sz w:val="24"/>
                <w:szCs w:val="24"/>
              </w:rPr>
            </w:pPr>
            <w:r w:rsidRPr="000E7041">
              <w:rPr>
                <w:rFonts w:ascii="Times New Roman" w:hAnsi="Times New Roman" w:cs="Times New Roman"/>
                <w:bCs/>
                <w:sz w:val="24"/>
                <w:szCs w:val="24"/>
              </w:rPr>
              <w:t>62Z1050742236949</w:t>
            </w:r>
          </w:p>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bCs/>
                <w:sz w:val="24"/>
                <w:szCs w:val="24"/>
              </w:rPr>
              <w:t>62Z4510632105297</w:t>
            </w:r>
          </w:p>
        </w:tc>
        <w:tc>
          <w:tcPr>
            <w:tcW w:w="2693" w:type="dxa"/>
          </w:tcPr>
          <w:p w:rsidR="000E7041" w:rsidRPr="000E7041" w:rsidRDefault="000E7041" w:rsidP="000E7041">
            <w:pP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ПрАТ «ДТЕК Київські електромережі»</w:t>
            </w:r>
          </w:p>
        </w:tc>
        <w:tc>
          <w:tcPr>
            <w:tcW w:w="1276" w:type="dxa"/>
            <w:vAlign w:val="center"/>
          </w:tcPr>
          <w:p w:rsidR="000E7041" w:rsidRPr="000E7041" w:rsidRDefault="000E7041" w:rsidP="000E7041">
            <w:pPr>
              <w:jc w:val="center"/>
              <w:rPr>
                <w:rFonts w:ascii="Times New Roman" w:hAnsi="Times New Roman" w:cs="Times New Roman"/>
                <w:sz w:val="24"/>
                <w:szCs w:val="24"/>
                <w:lang w:eastAsia="uk-UA"/>
              </w:rPr>
            </w:pPr>
            <w:r w:rsidRPr="000E7041">
              <w:rPr>
                <w:rFonts w:ascii="Times New Roman" w:hAnsi="Times New Roman" w:cs="Times New Roman"/>
                <w:sz w:val="24"/>
                <w:szCs w:val="24"/>
                <w:lang w:eastAsia="uk-UA"/>
              </w:rPr>
              <w:t>кВт</w:t>
            </w:r>
            <w:r w:rsidRPr="000E7041">
              <w:rPr>
                <w:rFonts w:ascii="Cambria Math" w:hAnsi="Cambria Math" w:cs="Cambria Math"/>
                <w:sz w:val="24"/>
                <w:szCs w:val="24"/>
                <w:lang w:eastAsia="uk-UA"/>
              </w:rPr>
              <w:t>⋅</w:t>
            </w:r>
            <w:r w:rsidRPr="000E7041">
              <w:rPr>
                <w:rFonts w:ascii="Times New Roman" w:hAnsi="Times New Roman" w:cs="Times New Roman"/>
                <w:sz w:val="24"/>
                <w:szCs w:val="24"/>
                <w:lang w:eastAsia="uk-UA"/>
              </w:rPr>
              <w:t>год</w:t>
            </w:r>
          </w:p>
        </w:tc>
        <w:tc>
          <w:tcPr>
            <w:tcW w:w="1276" w:type="dxa"/>
            <w:vAlign w:val="center"/>
          </w:tcPr>
          <w:p w:rsidR="000E7041" w:rsidRPr="000E7041" w:rsidRDefault="000E7041" w:rsidP="000E7041">
            <w:pPr>
              <w:jc w:val="center"/>
              <w:rPr>
                <w:rFonts w:ascii="Times New Roman" w:hAnsi="Times New Roman" w:cs="Times New Roman"/>
                <w:sz w:val="24"/>
                <w:szCs w:val="24"/>
                <w:lang w:eastAsia="uk-UA"/>
              </w:rPr>
            </w:pPr>
            <w:r w:rsidRPr="000E7041">
              <w:rPr>
                <w:rFonts w:ascii="Times New Roman" w:hAnsi="Times New Roman" w:cs="Times New Roman"/>
                <w:sz w:val="24"/>
                <w:szCs w:val="24"/>
                <w:lang w:eastAsia="uk-UA"/>
              </w:rPr>
              <w:t>573100</w:t>
            </w:r>
          </w:p>
        </w:tc>
        <w:tc>
          <w:tcPr>
            <w:tcW w:w="1559" w:type="dxa"/>
            <w:vAlign w:val="center"/>
          </w:tcPr>
          <w:p w:rsidR="000E7041" w:rsidRPr="000E7041" w:rsidRDefault="000E7041" w:rsidP="000E7041">
            <w:pPr>
              <w:jc w:val="center"/>
              <w:rPr>
                <w:rFonts w:ascii="Times New Roman" w:hAnsi="Times New Roman" w:cs="Times New Roman"/>
                <w:sz w:val="24"/>
                <w:szCs w:val="24"/>
              </w:rPr>
            </w:pP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568" w:type="dxa"/>
            <w:vAlign w:val="center"/>
          </w:tcPr>
          <w:p w:rsidR="000E7041" w:rsidRPr="000E7041" w:rsidRDefault="000E7041" w:rsidP="000E7041">
            <w:pPr>
              <w:jc w:val="center"/>
              <w:rPr>
                <w:rFonts w:ascii="Times New Roman" w:hAnsi="Times New Roman" w:cs="Times New Roman"/>
                <w:sz w:val="24"/>
                <w:szCs w:val="24"/>
              </w:rPr>
            </w:pPr>
          </w:p>
        </w:tc>
        <w:tc>
          <w:tcPr>
            <w:tcW w:w="3118" w:type="dxa"/>
            <w:vAlign w:val="center"/>
          </w:tcPr>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sz w:val="24"/>
                <w:szCs w:val="24"/>
              </w:rPr>
              <w:t>Електрична енергія</w:t>
            </w:r>
          </w:p>
        </w:tc>
        <w:tc>
          <w:tcPr>
            <w:tcW w:w="2268" w:type="dxa"/>
            <w:vAlign w:val="center"/>
          </w:tcPr>
          <w:p w:rsidR="000E7041" w:rsidRPr="000E7041" w:rsidRDefault="000E7041" w:rsidP="000E7041">
            <w:pPr>
              <w:rPr>
                <w:rFonts w:ascii="Times New Roman" w:hAnsi="Times New Roman" w:cs="Times New Roman"/>
                <w:bCs/>
                <w:sz w:val="24"/>
                <w:szCs w:val="24"/>
              </w:rPr>
            </w:pPr>
            <w:r w:rsidRPr="000E7041">
              <w:rPr>
                <w:rFonts w:ascii="Times New Roman" w:hAnsi="Times New Roman" w:cs="Times New Roman"/>
                <w:bCs/>
                <w:sz w:val="24"/>
                <w:szCs w:val="24"/>
              </w:rPr>
              <w:t>6226669698270663</w:t>
            </w:r>
          </w:p>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bCs/>
                <w:sz w:val="24"/>
                <w:szCs w:val="24"/>
              </w:rPr>
              <w:t>6224971037507599</w:t>
            </w:r>
          </w:p>
        </w:tc>
        <w:tc>
          <w:tcPr>
            <w:tcW w:w="2693" w:type="dxa"/>
          </w:tcPr>
          <w:p w:rsidR="000E7041" w:rsidRPr="000E7041" w:rsidRDefault="000E7041" w:rsidP="000E7041">
            <w:pP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ПрАТ «ДТЕК Київські електромережі»</w:t>
            </w:r>
          </w:p>
        </w:tc>
        <w:tc>
          <w:tcPr>
            <w:tcW w:w="1276" w:type="dxa"/>
          </w:tcPr>
          <w:p w:rsidR="000E7041" w:rsidRPr="000E7041" w:rsidRDefault="000E7041" w:rsidP="000E7041">
            <w:r w:rsidRPr="000E7041">
              <w:rPr>
                <w:rFonts w:ascii="Times New Roman" w:hAnsi="Times New Roman" w:cs="Times New Roman"/>
                <w:sz w:val="24"/>
                <w:szCs w:val="24"/>
                <w:lang w:eastAsia="uk-UA"/>
              </w:rPr>
              <w:t>кВт</w:t>
            </w:r>
            <w:r w:rsidRPr="000E7041">
              <w:rPr>
                <w:rFonts w:ascii="Cambria Math" w:hAnsi="Cambria Math" w:cs="Cambria Math"/>
                <w:sz w:val="24"/>
                <w:szCs w:val="24"/>
                <w:lang w:eastAsia="uk-UA"/>
              </w:rPr>
              <w:t>⋅</w:t>
            </w:r>
            <w:r w:rsidRPr="000E7041">
              <w:rPr>
                <w:rFonts w:ascii="Times New Roman" w:hAnsi="Times New Roman" w:cs="Times New Roman"/>
                <w:sz w:val="24"/>
                <w:szCs w:val="24"/>
                <w:lang w:eastAsia="uk-UA"/>
              </w:rPr>
              <w:t>год</w:t>
            </w:r>
          </w:p>
        </w:tc>
        <w:tc>
          <w:tcPr>
            <w:tcW w:w="1276" w:type="dxa"/>
            <w:vAlign w:val="center"/>
          </w:tcPr>
          <w:p w:rsidR="000E7041" w:rsidRPr="000E7041" w:rsidRDefault="000E7041" w:rsidP="000E7041">
            <w:pPr>
              <w:jc w:val="center"/>
              <w:rPr>
                <w:rFonts w:ascii="Times New Roman" w:hAnsi="Times New Roman" w:cs="Times New Roman"/>
                <w:sz w:val="24"/>
                <w:szCs w:val="24"/>
                <w:lang w:eastAsia="uk-UA"/>
              </w:rPr>
            </w:pPr>
            <w:r w:rsidRPr="000E7041">
              <w:rPr>
                <w:rFonts w:ascii="Times New Roman" w:hAnsi="Times New Roman" w:cs="Times New Roman"/>
                <w:sz w:val="24"/>
                <w:szCs w:val="24"/>
                <w:lang w:eastAsia="uk-UA"/>
              </w:rPr>
              <w:t>39900</w:t>
            </w:r>
          </w:p>
        </w:tc>
        <w:tc>
          <w:tcPr>
            <w:tcW w:w="1559" w:type="dxa"/>
            <w:vAlign w:val="center"/>
          </w:tcPr>
          <w:p w:rsidR="000E7041" w:rsidRPr="000E7041" w:rsidRDefault="000E7041" w:rsidP="000E7041">
            <w:pPr>
              <w:jc w:val="center"/>
              <w:rPr>
                <w:rFonts w:ascii="Times New Roman" w:hAnsi="Times New Roman" w:cs="Times New Roman"/>
                <w:sz w:val="24"/>
                <w:szCs w:val="24"/>
              </w:rPr>
            </w:pP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568" w:type="dxa"/>
            <w:vAlign w:val="center"/>
          </w:tcPr>
          <w:p w:rsidR="000E7041" w:rsidRPr="000E7041" w:rsidRDefault="000E7041" w:rsidP="000E7041">
            <w:pPr>
              <w:jc w:val="center"/>
              <w:rPr>
                <w:rFonts w:ascii="Times New Roman" w:hAnsi="Times New Roman" w:cs="Times New Roman"/>
                <w:sz w:val="24"/>
                <w:szCs w:val="24"/>
              </w:rPr>
            </w:pPr>
          </w:p>
        </w:tc>
        <w:tc>
          <w:tcPr>
            <w:tcW w:w="3118" w:type="dxa"/>
            <w:vAlign w:val="center"/>
          </w:tcPr>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sz w:val="24"/>
                <w:szCs w:val="24"/>
              </w:rPr>
              <w:t>Електрична енергія</w:t>
            </w:r>
          </w:p>
        </w:tc>
        <w:tc>
          <w:tcPr>
            <w:tcW w:w="2268" w:type="dxa"/>
            <w:vAlign w:val="center"/>
          </w:tcPr>
          <w:p w:rsidR="000E7041" w:rsidRPr="000E7041" w:rsidRDefault="000E7041" w:rsidP="000E7041">
            <w:pPr>
              <w:rPr>
                <w:rFonts w:ascii="Times New Roman" w:eastAsia="Times New Roman" w:hAnsi="Times New Roman" w:cs="Times New Roman"/>
                <w:bCs/>
                <w:sz w:val="24"/>
                <w:szCs w:val="24"/>
                <w:lang w:eastAsia="ru-RU"/>
              </w:rPr>
            </w:pPr>
            <w:r w:rsidRPr="000E7041">
              <w:rPr>
                <w:rFonts w:ascii="Times New Roman" w:eastAsia="Times New Roman" w:hAnsi="Times New Roman" w:cs="Times New Roman"/>
                <w:bCs/>
                <w:sz w:val="24"/>
                <w:szCs w:val="24"/>
                <w:lang w:eastAsia="ru-RU"/>
              </w:rPr>
              <w:t>62Z7531772745799</w:t>
            </w:r>
          </w:p>
        </w:tc>
        <w:tc>
          <w:tcPr>
            <w:tcW w:w="2693" w:type="dxa"/>
          </w:tcPr>
          <w:p w:rsidR="000E7041" w:rsidRPr="000E7041" w:rsidRDefault="000E7041" w:rsidP="000E7041">
            <w:pP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ПрАТ «Кіровоградобленерго»</w:t>
            </w:r>
          </w:p>
        </w:tc>
        <w:tc>
          <w:tcPr>
            <w:tcW w:w="1276" w:type="dxa"/>
          </w:tcPr>
          <w:p w:rsidR="000E7041" w:rsidRPr="000E7041" w:rsidRDefault="000E7041" w:rsidP="000E7041">
            <w:r w:rsidRPr="000E7041">
              <w:rPr>
                <w:rFonts w:ascii="Times New Roman" w:hAnsi="Times New Roman" w:cs="Times New Roman"/>
                <w:sz w:val="24"/>
                <w:szCs w:val="24"/>
                <w:lang w:eastAsia="uk-UA"/>
              </w:rPr>
              <w:t>кВт</w:t>
            </w:r>
            <w:r w:rsidRPr="000E7041">
              <w:rPr>
                <w:rFonts w:ascii="Cambria Math" w:hAnsi="Cambria Math" w:cs="Cambria Math"/>
                <w:sz w:val="24"/>
                <w:szCs w:val="24"/>
                <w:lang w:eastAsia="uk-UA"/>
              </w:rPr>
              <w:t>⋅</w:t>
            </w:r>
            <w:r w:rsidRPr="000E7041">
              <w:rPr>
                <w:rFonts w:ascii="Times New Roman" w:hAnsi="Times New Roman" w:cs="Times New Roman"/>
                <w:sz w:val="24"/>
                <w:szCs w:val="24"/>
                <w:lang w:eastAsia="uk-UA"/>
              </w:rPr>
              <w:t>год</w:t>
            </w:r>
          </w:p>
        </w:tc>
        <w:tc>
          <w:tcPr>
            <w:tcW w:w="1276" w:type="dxa"/>
            <w:vAlign w:val="center"/>
          </w:tcPr>
          <w:p w:rsidR="000E7041" w:rsidRPr="000E7041" w:rsidRDefault="000E7041" w:rsidP="000E7041">
            <w:pPr>
              <w:jc w:val="center"/>
              <w:rPr>
                <w:rFonts w:ascii="Times New Roman" w:hAnsi="Times New Roman" w:cs="Times New Roman"/>
                <w:sz w:val="24"/>
                <w:szCs w:val="24"/>
                <w:lang w:eastAsia="uk-UA"/>
              </w:rPr>
            </w:pPr>
            <w:r w:rsidRPr="000E7041">
              <w:rPr>
                <w:rFonts w:ascii="Times New Roman" w:hAnsi="Times New Roman" w:cs="Times New Roman"/>
                <w:sz w:val="24"/>
                <w:szCs w:val="24"/>
                <w:lang w:eastAsia="uk-UA"/>
              </w:rPr>
              <w:t>19000</w:t>
            </w:r>
          </w:p>
        </w:tc>
        <w:tc>
          <w:tcPr>
            <w:tcW w:w="1559" w:type="dxa"/>
            <w:vAlign w:val="center"/>
          </w:tcPr>
          <w:p w:rsidR="000E7041" w:rsidRPr="000E7041" w:rsidRDefault="000E7041" w:rsidP="000E7041">
            <w:pPr>
              <w:jc w:val="center"/>
              <w:rPr>
                <w:rFonts w:ascii="Times New Roman" w:hAnsi="Times New Roman" w:cs="Times New Roman"/>
                <w:sz w:val="24"/>
                <w:szCs w:val="24"/>
              </w:rPr>
            </w:pP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568" w:type="dxa"/>
            <w:vAlign w:val="center"/>
          </w:tcPr>
          <w:p w:rsidR="000E7041" w:rsidRPr="000E7041" w:rsidRDefault="000E7041" w:rsidP="000E7041">
            <w:pPr>
              <w:jc w:val="center"/>
              <w:rPr>
                <w:rFonts w:ascii="Times New Roman" w:hAnsi="Times New Roman" w:cs="Times New Roman"/>
                <w:sz w:val="24"/>
                <w:szCs w:val="24"/>
              </w:rPr>
            </w:pPr>
          </w:p>
        </w:tc>
        <w:tc>
          <w:tcPr>
            <w:tcW w:w="3118" w:type="dxa"/>
            <w:vAlign w:val="center"/>
          </w:tcPr>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sz w:val="24"/>
                <w:szCs w:val="24"/>
              </w:rPr>
              <w:t>Електрична енергія</w:t>
            </w:r>
          </w:p>
        </w:tc>
        <w:tc>
          <w:tcPr>
            <w:tcW w:w="2268" w:type="dxa"/>
            <w:vAlign w:val="center"/>
          </w:tcPr>
          <w:p w:rsidR="000E7041" w:rsidRPr="000E7041" w:rsidRDefault="000E7041" w:rsidP="000E7041">
            <w:pPr>
              <w:rPr>
                <w:rFonts w:ascii="Times New Roman" w:eastAsia="Times New Roman" w:hAnsi="Times New Roman" w:cs="Times New Roman"/>
                <w:bCs/>
                <w:sz w:val="24"/>
                <w:szCs w:val="24"/>
                <w:lang w:eastAsia="ru-RU"/>
              </w:rPr>
            </w:pPr>
            <w:r w:rsidRPr="000E7041">
              <w:rPr>
                <w:rFonts w:ascii="Times New Roman" w:hAnsi="Times New Roman" w:cs="Times New Roman"/>
                <w:bCs/>
                <w:sz w:val="24"/>
                <w:szCs w:val="24"/>
              </w:rPr>
              <w:t>62Z7096024972287</w:t>
            </w:r>
          </w:p>
        </w:tc>
        <w:tc>
          <w:tcPr>
            <w:tcW w:w="2693" w:type="dxa"/>
            <w:vAlign w:val="center"/>
          </w:tcPr>
          <w:p w:rsidR="000E7041" w:rsidRPr="000E7041" w:rsidRDefault="000E7041" w:rsidP="000E7041">
            <w:pP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АТ «Миколаївобленерго»</w:t>
            </w:r>
          </w:p>
        </w:tc>
        <w:tc>
          <w:tcPr>
            <w:tcW w:w="1276" w:type="dxa"/>
          </w:tcPr>
          <w:p w:rsidR="000E7041" w:rsidRPr="000E7041" w:rsidRDefault="000E7041" w:rsidP="000E7041">
            <w:r w:rsidRPr="000E7041">
              <w:rPr>
                <w:rFonts w:ascii="Times New Roman" w:hAnsi="Times New Roman" w:cs="Times New Roman"/>
                <w:sz w:val="24"/>
                <w:szCs w:val="24"/>
                <w:lang w:eastAsia="uk-UA"/>
              </w:rPr>
              <w:t>кВт</w:t>
            </w:r>
            <w:r w:rsidRPr="000E7041">
              <w:rPr>
                <w:rFonts w:ascii="Cambria Math" w:hAnsi="Cambria Math" w:cs="Cambria Math"/>
                <w:sz w:val="24"/>
                <w:szCs w:val="24"/>
                <w:lang w:eastAsia="uk-UA"/>
              </w:rPr>
              <w:t>⋅</w:t>
            </w:r>
            <w:r w:rsidRPr="000E7041">
              <w:rPr>
                <w:rFonts w:ascii="Times New Roman" w:hAnsi="Times New Roman" w:cs="Times New Roman"/>
                <w:sz w:val="24"/>
                <w:szCs w:val="24"/>
                <w:lang w:eastAsia="uk-UA"/>
              </w:rPr>
              <w:t>год</w:t>
            </w:r>
          </w:p>
        </w:tc>
        <w:tc>
          <w:tcPr>
            <w:tcW w:w="1276" w:type="dxa"/>
            <w:vAlign w:val="center"/>
          </w:tcPr>
          <w:p w:rsidR="000E7041" w:rsidRPr="000E7041" w:rsidRDefault="000E7041" w:rsidP="000E7041">
            <w:pPr>
              <w:jc w:val="center"/>
              <w:rPr>
                <w:rFonts w:ascii="Times New Roman" w:hAnsi="Times New Roman" w:cs="Times New Roman"/>
                <w:sz w:val="24"/>
                <w:szCs w:val="24"/>
                <w:lang w:eastAsia="uk-UA"/>
              </w:rPr>
            </w:pPr>
            <w:r w:rsidRPr="000E7041">
              <w:rPr>
                <w:rFonts w:ascii="Times New Roman" w:hAnsi="Times New Roman" w:cs="Times New Roman"/>
                <w:sz w:val="24"/>
                <w:szCs w:val="24"/>
                <w:lang w:eastAsia="uk-UA"/>
              </w:rPr>
              <w:t>5100</w:t>
            </w:r>
          </w:p>
        </w:tc>
        <w:tc>
          <w:tcPr>
            <w:tcW w:w="1559" w:type="dxa"/>
            <w:vAlign w:val="center"/>
          </w:tcPr>
          <w:p w:rsidR="000E7041" w:rsidRPr="000E7041" w:rsidRDefault="000E7041" w:rsidP="000E7041">
            <w:pPr>
              <w:jc w:val="center"/>
              <w:rPr>
                <w:rFonts w:ascii="Times New Roman" w:hAnsi="Times New Roman" w:cs="Times New Roman"/>
                <w:sz w:val="24"/>
                <w:szCs w:val="24"/>
              </w:rPr>
            </w:pP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568" w:type="dxa"/>
            <w:vAlign w:val="center"/>
          </w:tcPr>
          <w:p w:rsidR="000E7041" w:rsidRPr="000E7041" w:rsidRDefault="000E7041" w:rsidP="000E7041">
            <w:pPr>
              <w:jc w:val="center"/>
              <w:rPr>
                <w:rFonts w:ascii="Times New Roman" w:hAnsi="Times New Roman" w:cs="Times New Roman"/>
                <w:sz w:val="24"/>
                <w:szCs w:val="24"/>
              </w:rPr>
            </w:pPr>
          </w:p>
        </w:tc>
        <w:tc>
          <w:tcPr>
            <w:tcW w:w="3118" w:type="dxa"/>
            <w:vAlign w:val="center"/>
          </w:tcPr>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sz w:val="24"/>
                <w:szCs w:val="24"/>
              </w:rPr>
              <w:t>Електрична енергія</w:t>
            </w:r>
          </w:p>
        </w:tc>
        <w:tc>
          <w:tcPr>
            <w:tcW w:w="2268" w:type="dxa"/>
            <w:vAlign w:val="center"/>
          </w:tcPr>
          <w:p w:rsidR="000E7041" w:rsidRPr="000E7041" w:rsidRDefault="000E7041" w:rsidP="000E7041">
            <w:pPr>
              <w:rPr>
                <w:rFonts w:ascii="Times New Roman" w:hAnsi="Times New Roman" w:cs="Times New Roman"/>
                <w:sz w:val="24"/>
                <w:szCs w:val="24"/>
              </w:rPr>
            </w:pPr>
            <w:r w:rsidRPr="000E7041">
              <w:rPr>
                <w:rFonts w:ascii="Times New Roman" w:hAnsi="Times New Roman" w:cs="Times New Roman"/>
                <w:bCs/>
                <w:sz w:val="24"/>
                <w:szCs w:val="24"/>
              </w:rPr>
              <w:t>62Z8217534084425</w:t>
            </w:r>
          </w:p>
        </w:tc>
        <w:tc>
          <w:tcPr>
            <w:tcW w:w="2693" w:type="dxa"/>
            <w:vAlign w:val="center"/>
          </w:tcPr>
          <w:p w:rsidR="000E7041" w:rsidRPr="000E7041" w:rsidRDefault="000E7041" w:rsidP="000E7041">
            <w:pPr>
              <w:rPr>
                <w:rFonts w:ascii="Times New Roman" w:eastAsia="Times New Roman" w:hAnsi="Times New Roman" w:cs="Times New Roman"/>
                <w:sz w:val="24"/>
                <w:szCs w:val="24"/>
                <w:lang w:eastAsia="ru-RU"/>
              </w:rPr>
            </w:pPr>
            <w:r w:rsidRPr="000E7041">
              <w:rPr>
                <w:rFonts w:ascii="Times New Roman" w:eastAsia="Times New Roman" w:hAnsi="Times New Roman" w:cs="Times New Roman"/>
                <w:sz w:val="24"/>
                <w:szCs w:val="24"/>
                <w:lang w:eastAsia="ru-RU"/>
              </w:rPr>
              <w:t>АТ «Чернівціобленерго»</w:t>
            </w:r>
          </w:p>
        </w:tc>
        <w:tc>
          <w:tcPr>
            <w:tcW w:w="1276" w:type="dxa"/>
          </w:tcPr>
          <w:p w:rsidR="000E7041" w:rsidRPr="000E7041" w:rsidRDefault="000E7041" w:rsidP="000E7041">
            <w:r w:rsidRPr="000E7041">
              <w:rPr>
                <w:rFonts w:ascii="Times New Roman" w:hAnsi="Times New Roman" w:cs="Times New Roman"/>
                <w:sz w:val="24"/>
                <w:szCs w:val="24"/>
                <w:lang w:eastAsia="uk-UA"/>
              </w:rPr>
              <w:t>кВт</w:t>
            </w:r>
            <w:r w:rsidRPr="000E7041">
              <w:rPr>
                <w:rFonts w:ascii="Cambria Math" w:hAnsi="Cambria Math" w:cs="Cambria Math"/>
                <w:sz w:val="24"/>
                <w:szCs w:val="24"/>
                <w:lang w:eastAsia="uk-UA"/>
              </w:rPr>
              <w:t>⋅</w:t>
            </w:r>
            <w:r w:rsidRPr="000E7041">
              <w:rPr>
                <w:rFonts w:ascii="Times New Roman" w:hAnsi="Times New Roman" w:cs="Times New Roman"/>
                <w:sz w:val="24"/>
                <w:szCs w:val="24"/>
                <w:lang w:eastAsia="uk-UA"/>
              </w:rPr>
              <w:t>год</w:t>
            </w:r>
          </w:p>
        </w:tc>
        <w:tc>
          <w:tcPr>
            <w:tcW w:w="1276" w:type="dxa"/>
            <w:vAlign w:val="center"/>
          </w:tcPr>
          <w:p w:rsidR="000E7041" w:rsidRPr="000E7041" w:rsidRDefault="000E7041" w:rsidP="000E7041">
            <w:pPr>
              <w:jc w:val="center"/>
              <w:rPr>
                <w:rFonts w:ascii="Times New Roman" w:hAnsi="Times New Roman" w:cs="Times New Roman"/>
                <w:sz w:val="24"/>
                <w:szCs w:val="24"/>
                <w:lang w:eastAsia="uk-UA"/>
              </w:rPr>
            </w:pPr>
            <w:r w:rsidRPr="000E7041">
              <w:rPr>
                <w:rFonts w:ascii="Times New Roman" w:hAnsi="Times New Roman" w:cs="Times New Roman"/>
                <w:sz w:val="24"/>
                <w:szCs w:val="24"/>
                <w:lang w:eastAsia="uk-UA"/>
              </w:rPr>
              <w:t>3000</w:t>
            </w:r>
          </w:p>
        </w:tc>
        <w:tc>
          <w:tcPr>
            <w:tcW w:w="1559" w:type="dxa"/>
            <w:vAlign w:val="center"/>
          </w:tcPr>
          <w:p w:rsidR="000E7041" w:rsidRPr="000E7041" w:rsidRDefault="000E7041" w:rsidP="000E7041">
            <w:pPr>
              <w:jc w:val="center"/>
              <w:rPr>
                <w:rFonts w:ascii="Times New Roman" w:hAnsi="Times New Roman" w:cs="Times New Roman"/>
                <w:sz w:val="24"/>
                <w:szCs w:val="24"/>
              </w:rPr>
            </w:pP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12758" w:type="dxa"/>
            <w:gridSpan w:val="7"/>
            <w:vAlign w:val="center"/>
          </w:tcPr>
          <w:p w:rsidR="000E7041" w:rsidRPr="000E7041" w:rsidRDefault="000E7041" w:rsidP="000E7041">
            <w:pPr>
              <w:jc w:val="right"/>
              <w:rPr>
                <w:rFonts w:ascii="Times New Roman" w:hAnsi="Times New Roman" w:cs="Times New Roman"/>
                <w:b/>
                <w:sz w:val="24"/>
                <w:szCs w:val="24"/>
              </w:rPr>
            </w:pPr>
            <w:r w:rsidRPr="000E7041">
              <w:rPr>
                <w:rFonts w:ascii="Times New Roman" w:hAnsi="Times New Roman" w:cs="Times New Roman"/>
                <w:b/>
                <w:sz w:val="24"/>
                <w:szCs w:val="24"/>
              </w:rPr>
              <w:t>Разом:</w:t>
            </w: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12758" w:type="dxa"/>
            <w:gridSpan w:val="7"/>
            <w:vAlign w:val="center"/>
          </w:tcPr>
          <w:p w:rsidR="000E7041" w:rsidRPr="000E7041" w:rsidRDefault="000E7041" w:rsidP="000E7041">
            <w:pPr>
              <w:jc w:val="right"/>
              <w:rPr>
                <w:rFonts w:ascii="Times New Roman" w:hAnsi="Times New Roman" w:cs="Times New Roman"/>
                <w:b/>
                <w:sz w:val="24"/>
                <w:szCs w:val="24"/>
              </w:rPr>
            </w:pPr>
            <w:r w:rsidRPr="000E7041">
              <w:rPr>
                <w:rFonts w:ascii="Times New Roman" w:hAnsi="Times New Roman" w:cs="Times New Roman"/>
                <w:b/>
                <w:sz w:val="24"/>
                <w:szCs w:val="24"/>
                <w:lang w:eastAsia="uk-UA"/>
              </w:rPr>
              <w:t>ПДВ:</w:t>
            </w:r>
          </w:p>
        </w:tc>
        <w:tc>
          <w:tcPr>
            <w:tcW w:w="1418" w:type="dxa"/>
            <w:vAlign w:val="center"/>
          </w:tcPr>
          <w:p w:rsidR="000E7041" w:rsidRPr="000E7041" w:rsidRDefault="000E7041" w:rsidP="000E7041">
            <w:pPr>
              <w:rPr>
                <w:rFonts w:ascii="Times New Roman" w:hAnsi="Times New Roman" w:cs="Times New Roman"/>
                <w:sz w:val="24"/>
                <w:szCs w:val="24"/>
              </w:rPr>
            </w:pPr>
          </w:p>
        </w:tc>
      </w:tr>
      <w:tr w:rsidR="000E7041" w:rsidRPr="000E7041" w:rsidTr="00DD19BE">
        <w:tc>
          <w:tcPr>
            <w:tcW w:w="12758" w:type="dxa"/>
            <w:gridSpan w:val="7"/>
            <w:vAlign w:val="center"/>
          </w:tcPr>
          <w:p w:rsidR="000E7041" w:rsidRPr="000E7041" w:rsidRDefault="000E7041" w:rsidP="000E7041">
            <w:pPr>
              <w:jc w:val="right"/>
              <w:rPr>
                <w:rFonts w:ascii="Times New Roman" w:hAnsi="Times New Roman" w:cs="Times New Roman"/>
                <w:b/>
                <w:sz w:val="24"/>
                <w:szCs w:val="24"/>
              </w:rPr>
            </w:pPr>
            <w:r w:rsidRPr="000E7041">
              <w:rPr>
                <w:rFonts w:ascii="Times New Roman" w:hAnsi="Times New Roman" w:cs="Times New Roman"/>
                <w:b/>
                <w:sz w:val="24"/>
                <w:szCs w:val="24"/>
                <w:lang w:eastAsia="uk-UA"/>
              </w:rPr>
              <w:t>Всього з ПДВ:</w:t>
            </w:r>
          </w:p>
        </w:tc>
        <w:tc>
          <w:tcPr>
            <w:tcW w:w="1418" w:type="dxa"/>
            <w:vAlign w:val="center"/>
          </w:tcPr>
          <w:p w:rsidR="000E7041" w:rsidRPr="000E7041" w:rsidRDefault="000E7041" w:rsidP="000E7041">
            <w:pPr>
              <w:rPr>
                <w:rFonts w:ascii="Times New Roman" w:hAnsi="Times New Roman" w:cs="Times New Roman"/>
                <w:sz w:val="24"/>
                <w:szCs w:val="24"/>
              </w:rPr>
            </w:pPr>
          </w:p>
        </w:tc>
      </w:tr>
    </w:tbl>
    <w:p w:rsidR="000E7041" w:rsidRPr="000E7041" w:rsidRDefault="000E7041" w:rsidP="000E7041">
      <w:pPr>
        <w:spacing w:after="0"/>
        <w:rPr>
          <w:rFonts w:ascii="Times New Roman" w:eastAsia="Times New Roman" w:hAnsi="Times New Roman" w:cs="Times New Roman"/>
          <w:b/>
          <w:sz w:val="18"/>
          <w:szCs w:val="24"/>
          <w:lang w:val="uk-UA" w:eastAsia="ru-RU"/>
        </w:rPr>
      </w:pPr>
    </w:p>
    <w:tbl>
      <w:tblPr>
        <w:tblW w:w="9747" w:type="dxa"/>
        <w:jc w:val="center"/>
        <w:tblLook w:val="04A0" w:firstRow="1" w:lastRow="0" w:firstColumn="1" w:lastColumn="0" w:noHBand="0" w:noVBand="1"/>
      </w:tblPr>
      <w:tblGrid>
        <w:gridCol w:w="5245"/>
        <w:gridCol w:w="4502"/>
      </w:tblGrid>
      <w:tr w:rsidR="000E7041" w:rsidRPr="000E7041" w:rsidTr="00DD19BE">
        <w:trPr>
          <w:jc w:val="center"/>
        </w:trPr>
        <w:tc>
          <w:tcPr>
            <w:tcW w:w="5245" w:type="dxa"/>
            <w:shd w:val="clear" w:color="auto" w:fill="auto"/>
          </w:tcPr>
          <w:p w:rsidR="000E7041" w:rsidRPr="000E7041" w:rsidRDefault="000E7041" w:rsidP="000E7041">
            <w:pPr>
              <w:spacing w:after="0" w:line="240" w:lineRule="auto"/>
              <w:jc w:val="both"/>
              <w:rPr>
                <w:rFonts w:ascii="Times New Roman" w:eastAsia="Calibri" w:hAnsi="Times New Roman" w:cs="Times New Roman"/>
                <w:b/>
                <w:sz w:val="24"/>
                <w:szCs w:val="24"/>
                <w:lang w:val="uk-UA" w:eastAsia="ru-RU"/>
              </w:rPr>
            </w:pPr>
            <w:r w:rsidRPr="000E7041">
              <w:rPr>
                <w:rFonts w:ascii="Times New Roman" w:eastAsia="Calibri" w:hAnsi="Times New Roman" w:cs="Times New Roman"/>
                <w:b/>
                <w:sz w:val="24"/>
                <w:szCs w:val="24"/>
                <w:lang w:val="uk-UA" w:eastAsia="ru-RU"/>
              </w:rPr>
              <w:t>Постачальник:</w:t>
            </w:r>
          </w:p>
        </w:tc>
        <w:tc>
          <w:tcPr>
            <w:tcW w:w="4502" w:type="dxa"/>
            <w:shd w:val="clear" w:color="auto" w:fill="auto"/>
          </w:tcPr>
          <w:p w:rsidR="000E7041" w:rsidRPr="000E7041" w:rsidRDefault="000E7041" w:rsidP="000E7041">
            <w:pPr>
              <w:spacing w:after="0" w:line="240" w:lineRule="auto"/>
              <w:jc w:val="both"/>
              <w:rPr>
                <w:rFonts w:ascii="Times New Roman" w:eastAsia="Calibri" w:hAnsi="Times New Roman" w:cs="Times New Roman"/>
                <w:b/>
                <w:sz w:val="24"/>
                <w:szCs w:val="24"/>
                <w:lang w:val="uk-UA" w:eastAsia="ru-RU"/>
              </w:rPr>
            </w:pPr>
            <w:r w:rsidRPr="000E7041">
              <w:rPr>
                <w:rFonts w:ascii="Times New Roman" w:eastAsia="Calibri" w:hAnsi="Times New Roman" w:cs="Times New Roman"/>
                <w:b/>
                <w:sz w:val="24"/>
                <w:szCs w:val="24"/>
                <w:lang w:val="uk-UA" w:eastAsia="ru-RU"/>
              </w:rPr>
              <w:t>Споживач:</w:t>
            </w:r>
          </w:p>
        </w:tc>
      </w:tr>
      <w:tr w:rsidR="000E7041" w:rsidRPr="000E7041" w:rsidTr="00DD19BE">
        <w:trPr>
          <w:trHeight w:val="122"/>
          <w:jc w:val="center"/>
        </w:trPr>
        <w:tc>
          <w:tcPr>
            <w:tcW w:w="5245" w:type="dxa"/>
            <w:shd w:val="clear" w:color="auto" w:fill="auto"/>
          </w:tcPr>
          <w:p w:rsidR="000E7041" w:rsidRPr="000E7041" w:rsidRDefault="000E7041" w:rsidP="000E7041">
            <w:pPr>
              <w:spacing w:after="0" w:line="240" w:lineRule="auto"/>
              <w:ind w:right="-108"/>
              <w:jc w:val="both"/>
              <w:rPr>
                <w:rFonts w:ascii="Times New Roman" w:eastAsia="Times New Roman" w:hAnsi="Times New Roman" w:cs="Times New Roman"/>
                <w:sz w:val="24"/>
                <w:szCs w:val="24"/>
                <w:lang w:val="uk-UA" w:eastAsia="ru-RU"/>
              </w:rPr>
            </w:pPr>
          </w:p>
        </w:tc>
        <w:tc>
          <w:tcPr>
            <w:tcW w:w="4502" w:type="dxa"/>
            <w:shd w:val="clear" w:color="auto" w:fill="auto"/>
          </w:tcPr>
          <w:p w:rsidR="000E7041" w:rsidRPr="000E7041" w:rsidRDefault="000E7041" w:rsidP="000E7041">
            <w:pPr>
              <w:spacing w:after="0" w:line="240" w:lineRule="auto"/>
              <w:jc w:val="both"/>
              <w:rPr>
                <w:rFonts w:ascii="Times New Roman" w:eastAsia="Times New Roman" w:hAnsi="Times New Roman" w:cs="Times New Roman"/>
                <w:b/>
                <w:sz w:val="24"/>
                <w:szCs w:val="24"/>
                <w:lang w:val="uk-UA" w:eastAsia="ru-RU"/>
              </w:rPr>
            </w:pPr>
            <w:r w:rsidRPr="000E7041">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ЄДРПОУ 39369133</w:t>
            </w: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p>
          <w:p w:rsidR="000E7041" w:rsidRPr="000E7041" w:rsidRDefault="000E7041" w:rsidP="000E7041">
            <w:pPr>
              <w:spacing w:after="0" w:line="240" w:lineRule="auto"/>
              <w:jc w:val="both"/>
              <w:rPr>
                <w:rFonts w:ascii="Times New Roman" w:eastAsia="Times New Roman" w:hAnsi="Times New Roman" w:cs="Times New Roman"/>
                <w:sz w:val="24"/>
                <w:szCs w:val="24"/>
                <w:lang w:val="uk-UA" w:eastAsia="ru-RU"/>
              </w:rPr>
            </w:pPr>
            <w:r w:rsidRPr="000E7041">
              <w:rPr>
                <w:rFonts w:ascii="Times New Roman" w:eastAsia="Times New Roman" w:hAnsi="Times New Roman" w:cs="Times New Roman"/>
                <w:sz w:val="24"/>
                <w:szCs w:val="24"/>
                <w:lang w:val="uk-UA" w:eastAsia="ru-RU"/>
              </w:rPr>
              <w:t xml:space="preserve">______________________ </w:t>
            </w:r>
          </w:p>
        </w:tc>
      </w:tr>
    </w:tbl>
    <w:p w:rsidR="000E7041" w:rsidRPr="000E7041" w:rsidRDefault="000E7041" w:rsidP="000E7041">
      <w:pPr>
        <w:spacing w:after="0"/>
        <w:rPr>
          <w:rFonts w:ascii="Times New Roman" w:eastAsia="Times New Roman" w:hAnsi="Times New Roman" w:cs="Times New Roman"/>
          <w:b/>
          <w:sz w:val="20"/>
          <w:szCs w:val="24"/>
          <w:lang w:eastAsia="ru-RU"/>
        </w:rPr>
      </w:pPr>
    </w:p>
    <w:p w:rsidR="004A320F" w:rsidRDefault="004A320F">
      <w:pPr>
        <w:rPr>
          <w:rFonts w:ascii="Times New Roman" w:hAnsi="Times New Roman" w:cs="Times New Roman"/>
          <w:i/>
          <w:sz w:val="24"/>
          <w:szCs w:val="24"/>
        </w:rPr>
        <w:sectPr w:rsidR="004A320F" w:rsidSect="004A320F">
          <w:footerReference w:type="default" r:id="rId49"/>
          <w:pgSz w:w="16838" w:h="11906" w:orient="landscape"/>
          <w:pgMar w:top="1134" w:right="567" w:bottom="566" w:left="1560" w:header="709" w:footer="709" w:gutter="0"/>
          <w:cols w:space="720"/>
          <w:titlePg/>
          <w:docGrid w:linePitch="299"/>
        </w:sectPr>
      </w:pPr>
    </w:p>
    <w:p w:rsidR="004A320F" w:rsidRDefault="004A320F">
      <w:pPr>
        <w:rPr>
          <w:rFonts w:ascii="Times New Roman" w:hAnsi="Times New Roman" w:cs="Times New Roman"/>
          <w:i/>
          <w:sz w:val="24"/>
          <w:szCs w:val="24"/>
        </w:rPr>
      </w:pPr>
    </w:p>
    <w:p w:rsidR="004A320F" w:rsidRDefault="004A320F" w:rsidP="004A320F">
      <w:pPr>
        <w:spacing w:after="0" w:line="240" w:lineRule="auto"/>
        <w:ind w:left="5670"/>
        <w:rPr>
          <w:rFonts w:ascii="Times New Roman" w:hAnsi="Times New Roman" w:cs="Times New Roman"/>
          <w:i/>
          <w:sz w:val="24"/>
          <w:szCs w:val="24"/>
        </w:r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B6" w:rsidRDefault="001F60B6" w:rsidP="00EF50A1">
      <w:pPr>
        <w:spacing w:after="0" w:line="240" w:lineRule="auto"/>
      </w:pPr>
      <w:r>
        <w:separator/>
      </w:r>
    </w:p>
  </w:endnote>
  <w:endnote w:type="continuationSeparator" w:id="0">
    <w:p w:rsidR="001F60B6" w:rsidRDefault="001F60B6"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91327"/>
      <w:docPartObj>
        <w:docPartGallery w:val="Page Numbers (Bottom of Page)"/>
        <w:docPartUnique/>
      </w:docPartObj>
    </w:sdtPr>
    <w:sdtEndPr>
      <w:rPr>
        <w:rFonts w:ascii="Times New Roman" w:hAnsi="Times New Roman" w:cs="Times New Roman"/>
        <w:sz w:val="20"/>
        <w:szCs w:val="20"/>
      </w:rPr>
    </w:sdtEndPr>
    <w:sdtContent>
      <w:p w:rsidR="001F60B6" w:rsidRPr="00E701B9" w:rsidRDefault="001F60B6">
        <w:pPr>
          <w:pStyle w:val="afc"/>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543202"/>
      <w:docPartObj>
        <w:docPartGallery w:val="Page Numbers (Bottom of Page)"/>
        <w:docPartUnique/>
      </w:docPartObj>
    </w:sdtPr>
    <w:sdtContent>
      <w:p w:rsidR="001F60B6" w:rsidRDefault="001F60B6">
        <w:pPr>
          <w:pStyle w:val="afc"/>
        </w:pPr>
        <w:r>
          <w:fldChar w:fldCharType="begin"/>
        </w:r>
        <w:r>
          <w:instrText>PAGE   \* MERGEFORMAT</w:instrText>
        </w:r>
        <w:r>
          <w:fldChar w:fldCharType="separate"/>
        </w:r>
        <w:r>
          <w:rPr>
            <w:lang w:val="uk-UA"/>
          </w:rPr>
          <w:t>2</w:t>
        </w:r>
        <w:r>
          <w:fldChar w:fldCharType="end"/>
        </w:r>
      </w:p>
    </w:sdtContent>
  </w:sdt>
  <w:p w:rsidR="001F60B6" w:rsidRDefault="001F60B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1F60B6" w:rsidRDefault="001F60B6">
        <w:pPr>
          <w:pStyle w:val="afc"/>
          <w:jc w:val="center"/>
        </w:pPr>
        <w:r>
          <w:fldChar w:fldCharType="begin"/>
        </w:r>
        <w:r>
          <w:instrText>PAGE   \* MERGEFORMAT</w:instrText>
        </w:r>
        <w:r>
          <w:fldChar w:fldCharType="separate"/>
        </w:r>
        <w:r>
          <w:rPr>
            <w:lang w:val="uk-UA"/>
          </w:rPr>
          <w:t>2</w:t>
        </w:r>
        <w:r>
          <w:fldChar w:fldCharType="end"/>
        </w:r>
      </w:p>
    </w:sdtContent>
  </w:sdt>
  <w:p w:rsidR="001F60B6" w:rsidRDefault="001F60B6">
    <w:pPr>
      <w:pStyle w:val="afc"/>
    </w:pPr>
  </w:p>
  <w:p w:rsidR="001F60B6" w:rsidRDefault="001F60B6"/>
  <w:p w:rsidR="001F60B6" w:rsidRDefault="001F6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B6" w:rsidRDefault="001F60B6" w:rsidP="00EF50A1">
      <w:pPr>
        <w:spacing w:after="0" w:line="240" w:lineRule="auto"/>
      </w:pPr>
      <w:r>
        <w:separator/>
      </w:r>
    </w:p>
  </w:footnote>
  <w:footnote w:type="continuationSeparator" w:id="0">
    <w:p w:rsidR="001F60B6" w:rsidRDefault="001F60B6"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4"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8"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3"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7"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15:restartNumberingAfterBreak="0">
    <w:nsid w:val="575945E0"/>
    <w:multiLevelType w:val="multilevel"/>
    <w:tmpl w:val="DCFEB54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992D66"/>
    <w:multiLevelType w:val="hybridMultilevel"/>
    <w:tmpl w:val="ABB6DBF0"/>
    <w:lvl w:ilvl="0" w:tplc="0419000F">
      <w:start w:val="8"/>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F7F14"/>
    <w:multiLevelType w:val="multilevel"/>
    <w:tmpl w:val="D0FCDC98"/>
    <w:lvl w:ilvl="0">
      <w:start w:val="13"/>
      <w:numFmt w:val="decimal"/>
      <w:lvlText w:val="%1."/>
      <w:lvlJc w:val="left"/>
      <w:pPr>
        <w:ind w:left="600" w:hanging="600"/>
      </w:pPr>
      <w:rPr>
        <w:rFonts w:hint="default"/>
      </w:rPr>
    </w:lvl>
    <w:lvl w:ilvl="1">
      <w:start w:val="10"/>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8" w15:restartNumberingAfterBreak="0">
    <w:nsid w:val="676A2398"/>
    <w:multiLevelType w:val="multilevel"/>
    <w:tmpl w:val="846CB3C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0"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5"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6"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7"/>
  </w:num>
  <w:num w:numId="2">
    <w:abstractNumId w:val="1"/>
  </w:num>
  <w:num w:numId="3">
    <w:abstractNumId w:val="10"/>
  </w:num>
  <w:num w:numId="4">
    <w:abstractNumId w:val="16"/>
  </w:num>
  <w:num w:numId="5">
    <w:abstractNumId w:val="11"/>
  </w:num>
  <w:num w:numId="6">
    <w:abstractNumId w:val="15"/>
  </w:num>
  <w:num w:numId="7">
    <w:abstractNumId w:val="9"/>
  </w:num>
  <w:num w:numId="8">
    <w:abstractNumId w:val="46"/>
  </w:num>
  <w:num w:numId="9">
    <w:abstractNumId w:val="41"/>
  </w:num>
  <w:num w:numId="10">
    <w:abstractNumId w:val="26"/>
  </w:num>
  <w:num w:numId="11">
    <w:abstractNumId w:val="14"/>
  </w:num>
  <w:num w:numId="12">
    <w:abstractNumId w:val="39"/>
  </w:num>
  <w:num w:numId="13">
    <w:abstractNumId w:val="4"/>
  </w:num>
  <w:num w:numId="14">
    <w:abstractNumId w:val="6"/>
  </w:num>
  <w:num w:numId="15">
    <w:abstractNumId w:val="47"/>
  </w:num>
  <w:num w:numId="16">
    <w:abstractNumId w:val="28"/>
  </w:num>
  <w:num w:numId="17">
    <w:abstractNumId w:val="13"/>
  </w:num>
  <w:num w:numId="18">
    <w:abstractNumId w:val="21"/>
  </w:num>
  <w:num w:numId="19">
    <w:abstractNumId w:val="44"/>
  </w:num>
  <w:num w:numId="20">
    <w:abstractNumId w:val="37"/>
  </w:num>
  <w:num w:numId="21">
    <w:abstractNumId w:val="22"/>
  </w:num>
  <w:num w:numId="22">
    <w:abstractNumId w:val="18"/>
  </w:num>
  <w:num w:numId="23">
    <w:abstractNumId w:val="0"/>
  </w:num>
  <w:num w:numId="24">
    <w:abstractNumId w:val="45"/>
  </w:num>
  <w:num w:numId="25">
    <w:abstractNumId w:val="23"/>
  </w:num>
  <w:num w:numId="26">
    <w:abstractNumId w:val="31"/>
  </w:num>
  <w:num w:numId="27">
    <w:abstractNumId w:val="29"/>
  </w:num>
  <w:num w:numId="28">
    <w:abstractNumId w:val="19"/>
  </w:num>
  <w:num w:numId="29">
    <w:abstractNumId w:val="43"/>
  </w:num>
  <w:num w:numId="30">
    <w:abstractNumId w:val="2"/>
  </w:num>
  <w:num w:numId="31">
    <w:abstractNumId w:val="5"/>
  </w:num>
  <w:num w:numId="32">
    <w:abstractNumId w:val="17"/>
  </w:num>
  <w:num w:numId="33">
    <w:abstractNumId w:val="42"/>
  </w:num>
  <w:num w:numId="34">
    <w:abstractNumId w:val="25"/>
  </w:num>
  <w:num w:numId="35">
    <w:abstractNumId w:val="12"/>
  </w:num>
  <w:num w:numId="36">
    <w:abstractNumId w:val="8"/>
  </w:num>
  <w:num w:numId="37">
    <w:abstractNumId w:val="36"/>
  </w:num>
  <w:num w:numId="38">
    <w:abstractNumId w:val="20"/>
  </w:num>
  <w:num w:numId="39">
    <w:abstractNumId w:val="30"/>
  </w:num>
  <w:num w:numId="40">
    <w:abstractNumId w:val="35"/>
  </w:num>
  <w:num w:numId="41">
    <w:abstractNumId w:val="7"/>
  </w:num>
  <w:num w:numId="42">
    <w:abstractNumId w:val="40"/>
  </w:num>
  <w:num w:numId="43">
    <w:abstractNumId w:val="24"/>
  </w:num>
  <w:num w:numId="44">
    <w:abstractNumId w:val="33"/>
  </w:num>
  <w:num w:numId="45">
    <w:abstractNumId w:val="32"/>
  </w:num>
  <w:num w:numId="46">
    <w:abstractNumId w:val="38"/>
  </w:num>
  <w:num w:numId="47">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B0867"/>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687F"/>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24D4"/>
    <w:rsid w:val="00DB2AB7"/>
    <w:rsid w:val="00DB2D0C"/>
    <w:rsid w:val="00DB3770"/>
    <w:rsid w:val="00DB5770"/>
    <w:rsid w:val="00DB662A"/>
    <w:rsid w:val="00DB70CD"/>
    <w:rsid w:val="00DB7AA5"/>
    <w:rsid w:val="00DC0A3B"/>
    <w:rsid w:val="00DC0D6D"/>
    <w:rsid w:val="00DC1E6F"/>
    <w:rsid w:val="00DC2D04"/>
    <w:rsid w:val="00DC5D63"/>
    <w:rsid w:val="00DD19BE"/>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9572A3"/>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436-15"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footer" Target="footer3.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4F03-BA19-435D-A338-185E2FD1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42</Pages>
  <Words>71452</Words>
  <Characters>40729</Characters>
  <Application>Microsoft Office Word</Application>
  <DocSecurity>0</DocSecurity>
  <Lines>339</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51</cp:revision>
  <cp:lastPrinted>2022-11-29T12:31:00Z</cp:lastPrinted>
  <dcterms:created xsi:type="dcterms:W3CDTF">2022-12-09T13:48:00Z</dcterms:created>
  <dcterms:modified xsi:type="dcterms:W3CDTF">2023-11-16T13:42:00Z</dcterms:modified>
</cp:coreProperties>
</file>