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3D" w:rsidRPr="005320A1" w:rsidRDefault="009049F5">
      <w:pPr>
        <w:spacing w:after="0" w:line="240" w:lineRule="auto"/>
        <w:ind w:left="5670"/>
        <w:jc w:val="right"/>
        <w:rPr>
          <w:rFonts w:ascii="Times New Roman" w:eastAsia="Times New Roman" w:hAnsi="Times New Roman" w:cs="Times New Roman"/>
          <w:b/>
          <w:i/>
          <w:color w:val="FFFFFF" w:themeColor="background1"/>
          <w:sz w:val="20"/>
          <w:szCs w:val="20"/>
        </w:rPr>
      </w:pPr>
      <w:r w:rsidRPr="005320A1">
        <w:rPr>
          <w:rFonts w:ascii="Times New Roman" w:eastAsia="Times New Roman" w:hAnsi="Times New Roman" w:cs="Times New Roman"/>
          <w:b/>
          <w:i/>
          <w:color w:val="FFFFFF" w:themeColor="background1"/>
          <w:sz w:val="20"/>
          <w:szCs w:val="20"/>
        </w:rPr>
        <w:t>08.09.2023</w:t>
      </w:r>
    </w:p>
    <w:p w:rsidR="00CE5CBF" w:rsidRPr="00E9709B" w:rsidRDefault="00CE5CBF" w:rsidP="00E9709B">
      <w:pPr>
        <w:spacing w:after="0" w:line="240" w:lineRule="auto"/>
        <w:ind w:left="4950" w:firstLine="720"/>
        <w:jc w:val="both"/>
        <w:rPr>
          <w:rFonts w:ascii="Times New Roman" w:eastAsia="Times New Roman" w:hAnsi="Times New Roman" w:cs="Times New Roman"/>
          <w:b/>
          <w:i/>
          <w:color w:val="0000FF"/>
          <w:sz w:val="16"/>
          <w:szCs w:val="16"/>
        </w:rPr>
      </w:pPr>
      <w:r w:rsidRPr="00E9709B">
        <w:rPr>
          <w:rFonts w:ascii="Times New Roman" w:eastAsia="Times New Roman" w:hAnsi="Times New Roman" w:cs="Times New Roman"/>
          <w:b/>
          <w:i/>
          <w:color w:val="0000FF"/>
          <w:sz w:val="16"/>
          <w:szCs w:val="16"/>
        </w:rPr>
        <w:t>Щ</w:t>
      </w:r>
      <w:r w:rsidR="009049F5" w:rsidRPr="00E9709B">
        <w:rPr>
          <w:rFonts w:ascii="Times New Roman" w:eastAsia="Times New Roman" w:hAnsi="Times New Roman" w:cs="Times New Roman"/>
          <w:b/>
          <w:i/>
          <w:color w:val="0000FF"/>
          <w:sz w:val="16"/>
          <w:szCs w:val="16"/>
        </w:rPr>
        <w:t xml:space="preserve">одо закупівлі за виключенням </w:t>
      </w:r>
    </w:p>
    <w:p w:rsidR="00112C3D" w:rsidRPr="00E9709B" w:rsidRDefault="009049F5" w:rsidP="00B338D2">
      <w:pPr>
        <w:spacing w:after="0" w:line="240" w:lineRule="auto"/>
        <w:ind w:left="5670"/>
        <w:jc w:val="both"/>
        <w:rPr>
          <w:rFonts w:ascii="Times New Roman" w:eastAsia="Times New Roman" w:hAnsi="Times New Roman" w:cs="Times New Roman"/>
          <w:i/>
          <w:sz w:val="16"/>
          <w:szCs w:val="16"/>
          <w:highlight w:val="white"/>
        </w:rPr>
      </w:pPr>
      <w:r w:rsidRPr="00E9709B">
        <w:rPr>
          <w:rFonts w:ascii="Times New Roman" w:eastAsia="Times New Roman" w:hAnsi="Times New Roman" w:cs="Times New Roman"/>
          <w:b/>
          <w:i/>
          <w:color w:val="0000FF"/>
          <w:sz w:val="16"/>
          <w:szCs w:val="16"/>
        </w:rPr>
        <w:t xml:space="preserve">за </w:t>
      </w:r>
      <w:proofErr w:type="spellStart"/>
      <w:r w:rsidRPr="00E9709B">
        <w:rPr>
          <w:rFonts w:ascii="Times New Roman" w:eastAsia="Times New Roman" w:hAnsi="Times New Roman" w:cs="Times New Roman"/>
          <w:b/>
          <w:i/>
          <w:color w:val="0000FF"/>
          <w:sz w:val="16"/>
          <w:szCs w:val="16"/>
        </w:rPr>
        <w:t>пп</w:t>
      </w:r>
      <w:proofErr w:type="spellEnd"/>
      <w:r w:rsidRPr="00E9709B">
        <w:rPr>
          <w:rFonts w:ascii="Times New Roman" w:eastAsia="Times New Roman" w:hAnsi="Times New Roman" w:cs="Times New Roman"/>
          <w:b/>
          <w:i/>
          <w:color w:val="0000FF"/>
          <w:sz w:val="16"/>
          <w:szCs w:val="16"/>
        </w:rPr>
        <w:t xml:space="preserve">. 6 п. 13 Особливостей:                                                                    </w:t>
      </w:r>
      <w:r w:rsidRPr="00E9709B">
        <w:rPr>
          <w:rFonts w:ascii="Times New Roman" w:eastAsia="Times New Roman" w:hAnsi="Times New Roman" w:cs="Times New Roman"/>
          <w:i/>
          <w:sz w:val="16"/>
          <w:szCs w:val="16"/>
          <w:highlight w:val="white"/>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rsidR="00112C3D" w:rsidRPr="00E9709B" w:rsidRDefault="00112C3D">
      <w:pPr>
        <w:shd w:val="clear" w:color="auto" w:fill="FFFFFF"/>
        <w:spacing w:after="0" w:line="240" w:lineRule="auto"/>
        <w:jc w:val="center"/>
        <w:rPr>
          <w:rFonts w:ascii="Times New Roman" w:eastAsia="Times New Roman" w:hAnsi="Times New Roman" w:cs="Times New Roman"/>
          <w:b/>
          <w:sz w:val="16"/>
          <w:szCs w:val="16"/>
        </w:rPr>
      </w:pPr>
      <w:bookmarkStart w:id="0" w:name="_heading=h.z337ya" w:colFirst="0" w:colLast="0"/>
      <w:bookmarkEnd w:id="0"/>
    </w:p>
    <w:p w:rsidR="005320A1" w:rsidRPr="00BE3E12" w:rsidRDefault="005320A1" w:rsidP="005320A1">
      <w:pPr>
        <w:suppressAutoHyphens/>
        <w:spacing w:after="0" w:line="240" w:lineRule="auto"/>
        <w:jc w:val="center"/>
        <w:rPr>
          <w:rFonts w:ascii="Times New Roman" w:eastAsia="Arial" w:hAnsi="Times New Roman" w:cs="Times New Roman"/>
          <w:b/>
          <w:bCs/>
          <w:sz w:val="28"/>
          <w:szCs w:val="28"/>
          <w:lang w:eastAsia="ar-SA"/>
        </w:rPr>
      </w:pPr>
      <w:r w:rsidRPr="00BE3E12">
        <w:rPr>
          <w:rFonts w:ascii="Times New Roman" w:eastAsia="Arial" w:hAnsi="Times New Roman" w:cs="Times New Roman"/>
          <w:b/>
          <w:bCs/>
          <w:sz w:val="28"/>
          <w:szCs w:val="28"/>
          <w:lang w:val="ru-RU" w:eastAsia="ar-SA"/>
        </w:rPr>
        <w:t>ПРОТОКОЛ №</w:t>
      </w:r>
      <w:r w:rsidRPr="00BE3E12">
        <w:rPr>
          <w:rFonts w:ascii="Times New Roman" w:eastAsia="Arial" w:hAnsi="Times New Roman" w:cs="Times New Roman"/>
          <w:b/>
          <w:bCs/>
          <w:sz w:val="28"/>
          <w:szCs w:val="28"/>
          <w:lang w:eastAsia="ar-SA"/>
        </w:rPr>
        <w:t xml:space="preserve"> </w:t>
      </w:r>
      <w:r w:rsidR="009C375F">
        <w:rPr>
          <w:rFonts w:ascii="Times New Roman" w:eastAsia="Arial" w:hAnsi="Times New Roman" w:cs="Times New Roman"/>
          <w:b/>
          <w:bCs/>
          <w:sz w:val="28"/>
          <w:szCs w:val="28"/>
          <w:lang w:eastAsia="ar-SA"/>
        </w:rPr>
        <w:t>83</w:t>
      </w:r>
    </w:p>
    <w:p w:rsidR="005320A1" w:rsidRPr="00CE5CBF" w:rsidRDefault="005320A1" w:rsidP="005320A1">
      <w:pPr>
        <w:suppressAutoHyphens/>
        <w:spacing w:after="0" w:line="240" w:lineRule="auto"/>
        <w:rPr>
          <w:rFonts w:ascii="Times New Roman" w:eastAsia="Arial" w:hAnsi="Times New Roman" w:cs="Times New Roman"/>
          <w:bCs/>
          <w:sz w:val="28"/>
          <w:szCs w:val="28"/>
          <w:lang w:eastAsia="ar-SA"/>
        </w:rPr>
      </w:pPr>
      <w:r w:rsidRPr="00BE3E12">
        <w:rPr>
          <w:rFonts w:ascii="Times New Roman" w:eastAsia="Arial" w:hAnsi="Times New Roman" w:cs="Times New Roman"/>
          <w:bCs/>
          <w:sz w:val="28"/>
          <w:szCs w:val="28"/>
          <w:lang w:eastAsia="ar-SA"/>
        </w:rPr>
        <w:t xml:space="preserve">Уповноваженої особи гуманітарного </w:t>
      </w:r>
      <w:r w:rsidRPr="00CE5CBF">
        <w:rPr>
          <w:rFonts w:ascii="Times New Roman" w:eastAsia="Arial" w:hAnsi="Times New Roman" w:cs="Times New Roman"/>
          <w:bCs/>
          <w:sz w:val="28"/>
          <w:szCs w:val="28"/>
          <w:lang w:eastAsia="ar-SA"/>
        </w:rPr>
        <w:t>відділу Романівської селищної ради</w:t>
      </w:r>
    </w:p>
    <w:p w:rsidR="005320A1" w:rsidRPr="00BE3E12" w:rsidRDefault="005320A1" w:rsidP="005320A1">
      <w:pPr>
        <w:suppressAutoHyphens/>
        <w:spacing w:after="0" w:line="240" w:lineRule="auto"/>
        <w:jc w:val="center"/>
        <w:rPr>
          <w:rFonts w:ascii="Times New Roman" w:eastAsia="Arial" w:hAnsi="Times New Roman" w:cs="Times New Roman"/>
          <w:bCs/>
          <w:sz w:val="28"/>
          <w:szCs w:val="28"/>
          <w:lang w:eastAsia="ar-SA"/>
        </w:rPr>
      </w:pPr>
      <w:r w:rsidRPr="00CE5CBF">
        <w:rPr>
          <w:rFonts w:ascii="Times New Roman" w:eastAsia="Arial" w:hAnsi="Times New Roman" w:cs="Times New Roman"/>
          <w:bCs/>
          <w:sz w:val="28"/>
          <w:szCs w:val="28"/>
          <w:lang w:eastAsia="ar-SA"/>
        </w:rPr>
        <w:t>Житомирського району Житомирської області</w:t>
      </w:r>
    </w:p>
    <w:p w:rsidR="005320A1" w:rsidRPr="00BE3E12" w:rsidRDefault="005320A1" w:rsidP="005320A1">
      <w:pPr>
        <w:suppressAutoHyphens/>
        <w:spacing w:after="0" w:line="240" w:lineRule="auto"/>
        <w:jc w:val="center"/>
        <w:rPr>
          <w:rFonts w:ascii="Times New Roman" w:eastAsia="Arial" w:hAnsi="Times New Roman" w:cs="Times New Roman"/>
          <w:bCs/>
          <w:sz w:val="28"/>
          <w:szCs w:val="28"/>
          <w:lang w:eastAsia="ar-SA"/>
        </w:rPr>
      </w:pPr>
      <w:r w:rsidRPr="00BE3E12">
        <w:rPr>
          <w:rFonts w:ascii="Times New Roman" w:eastAsia="Arial" w:hAnsi="Times New Roman" w:cs="Times New Roman"/>
          <w:bCs/>
          <w:sz w:val="28"/>
          <w:szCs w:val="28"/>
          <w:lang w:eastAsia="ar-SA"/>
        </w:rPr>
        <w:t>(Гуманітарний відділ РСР)</w:t>
      </w:r>
    </w:p>
    <w:p w:rsidR="005320A1" w:rsidRPr="00E9709B" w:rsidRDefault="005320A1" w:rsidP="005320A1">
      <w:pPr>
        <w:shd w:val="clear" w:color="auto" w:fill="FFFFFF"/>
        <w:rPr>
          <w:rFonts w:ascii="Times New Roman" w:eastAsiaTheme="minorEastAsia" w:hAnsi="Times New Roman" w:cs="Times New Roman"/>
          <w:bCs/>
          <w:i/>
          <w:iCs/>
          <w:spacing w:val="-4"/>
        </w:rPr>
      </w:pPr>
      <w:bookmarkStart w:id="1" w:name="_Hlk84408220"/>
      <w:r w:rsidRPr="00E9709B">
        <w:rPr>
          <w:rFonts w:ascii="Times New Roman" w:eastAsia="Arial" w:hAnsi="Times New Roman" w:cs="Times New Roman"/>
          <w:bCs/>
          <w:u w:val="single"/>
          <w:lang w:eastAsia="ar-SA"/>
        </w:rPr>
        <w:t>смт Романів</w:t>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Pr="00E9709B">
        <w:rPr>
          <w:rFonts w:ascii="Times New Roman" w:eastAsia="Arial" w:hAnsi="Times New Roman" w:cs="Times New Roman"/>
          <w:bCs/>
          <w:lang w:eastAsia="ar-SA"/>
        </w:rPr>
        <w:tab/>
      </w:r>
      <w:r w:rsidR="00E9709B">
        <w:rPr>
          <w:rFonts w:ascii="Times New Roman" w:eastAsia="Arial" w:hAnsi="Times New Roman" w:cs="Times New Roman"/>
          <w:bCs/>
          <w:lang w:eastAsia="ar-SA"/>
        </w:rPr>
        <w:tab/>
        <w:t xml:space="preserve">        </w:t>
      </w:r>
      <w:r w:rsidR="009C375F" w:rsidRPr="00E9709B">
        <w:rPr>
          <w:rFonts w:ascii="Times New Roman" w:eastAsia="Arial" w:hAnsi="Times New Roman" w:cs="Times New Roman"/>
          <w:bCs/>
          <w:u w:val="single"/>
          <w:lang w:val="ru-RU" w:eastAsia="ar-SA"/>
        </w:rPr>
        <w:t>15</w:t>
      </w:r>
      <w:r w:rsidRPr="00E9709B">
        <w:rPr>
          <w:rFonts w:ascii="Times New Roman" w:eastAsia="Arial" w:hAnsi="Times New Roman" w:cs="Times New Roman"/>
          <w:bCs/>
          <w:u w:val="single"/>
          <w:lang w:eastAsia="ar-SA"/>
        </w:rPr>
        <w:t>.0</w:t>
      </w:r>
      <w:r w:rsidR="009C375F" w:rsidRPr="00E9709B">
        <w:rPr>
          <w:rFonts w:ascii="Times New Roman" w:eastAsia="Arial" w:hAnsi="Times New Roman" w:cs="Times New Roman"/>
          <w:bCs/>
          <w:u w:val="single"/>
          <w:lang w:eastAsia="ar-SA"/>
        </w:rPr>
        <w:t>2.2024</w:t>
      </w:r>
      <w:r w:rsidRPr="00E9709B">
        <w:rPr>
          <w:rFonts w:ascii="Times New Roman" w:eastAsia="Arial" w:hAnsi="Times New Roman" w:cs="Times New Roman"/>
          <w:bCs/>
          <w:u w:val="single"/>
          <w:lang w:eastAsia="ar-SA"/>
        </w:rPr>
        <w:t>р.</w:t>
      </w:r>
      <w:bookmarkEnd w:id="1"/>
    </w:p>
    <w:p w:rsidR="00112C3D" w:rsidRDefault="00112C3D">
      <w:pPr>
        <w:spacing w:after="0" w:line="240" w:lineRule="auto"/>
        <w:rPr>
          <w:rFonts w:ascii="Times New Roman" w:eastAsia="Times New Roman" w:hAnsi="Times New Roman" w:cs="Times New Roman"/>
          <w:b/>
          <w:sz w:val="20"/>
          <w:szCs w:val="20"/>
        </w:rPr>
      </w:pPr>
    </w:p>
    <w:p w:rsidR="00112C3D" w:rsidRPr="00E9709B" w:rsidRDefault="009049F5" w:rsidP="004065A4">
      <w:pPr>
        <w:spacing w:after="120" w:line="240" w:lineRule="auto"/>
        <w:rPr>
          <w:rFonts w:ascii="Times New Roman" w:eastAsia="Times New Roman" w:hAnsi="Times New Roman" w:cs="Times New Roman"/>
          <w:color w:val="000000"/>
          <w:sz w:val="23"/>
          <w:szCs w:val="23"/>
        </w:rPr>
      </w:pPr>
      <w:r w:rsidRPr="00E9709B">
        <w:rPr>
          <w:rFonts w:ascii="Times New Roman" w:eastAsia="Times New Roman" w:hAnsi="Times New Roman" w:cs="Times New Roman"/>
          <w:b/>
          <w:sz w:val="23"/>
          <w:szCs w:val="23"/>
        </w:rPr>
        <w:t xml:space="preserve">Порядок денний: </w:t>
      </w:r>
    </w:p>
    <w:p w:rsidR="00CE5CBF" w:rsidRPr="00E9709B" w:rsidRDefault="009049F5" w:rsidP="00B338D2">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 xml:space="preserve">Про прийняття рішення щодо здійснення закупівлі без </w:t>
      </w:r>
      <w:r w:rsidRPr="00E9709B">
        <w:rPr>
          <w:rFonts w:ascii="Times New Roman" w:eastAsia="Times New Roman" w:hAnsi="Times New Roman" w:cs="Times New Roman"/>
          <w:b/>
          <w:sz w:val="23"/>
          <w:szCs w:val="23"/>
        </w:rPr>
        <w:t xml:space="preserve">застосування відкритих торгів та/або електронного каталогу для закупівлі товару </w:t>
      </w:r>
      <w:r w:rsidRPr="00E9709B">
        <w:rPr>
          <w:rFonts w:ascii="Times New Roman" w:eastAsia="Times New Roman" w:hAnsi="Times New Roman" w:cs="Times New Roman"/>
          <w:color w:val="000000"/>
          <w:sz w:val="23"/>
          <w:szCs w:val="23"/>
        </w:rPr>
        <w:t xml:space="preserve">відповідно до </w:t>
      </w:r>
      <w:proofErr w:type="spellStart"/>
      <w:r w:rsidRPr="00E9709B">
        <w:rPr>
          <w:rFonts w:ascii="Times New Roman" w:eastAsia="Times New Roman" w:hAnsi="Times New Roman" w:cs="Times New Roman"/>
          <w:color w:val="000000"/>
          <w:sz w:val="23"/>
          <w:szCs w:val="23"/>
        </w:rPr>
        <w:t>пп</w:t>
      </w:r>
      <w:proofErr w:type="spellEnd"/>
      <w:r w:rsidRPr="00E9709B">
        <w:rPr>
          <w:rFonts w:ascii="Times New Roman" w:eastAsia="Times New Roman" w:hAnsi="Times New Roman" w:cs="Times New Roman"/>
          <w:color w:val="000000"/>
          <w:sz w:val="23"/>
          <w:szCs w:val="23"/>
        </w:rPr>
        <w:t xml:space="preserve">. 6 п. 13 </w:t>
      </w:r>
      <w:r w:rsidRPr="00E9709B">
        <w:rPr>
          <w:rFonts w:ascii="Times New Roman" w:eastAsia="Times New Roman" w:hAnsi="Times New Roman" w:cs="Times New Roman"/>
          <w:sz w:val="23"/>
          <w:szCs w:val="23"/>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E9709B">
        <w:rPr>
          <w:rFonts w:ascii="Times New Roman" w:eastAsia="Times New Roman" w:hAnsi="Times New Roman" w:cs="Times New Roman"/>
          <w:i/>
          <w:sz w:val="23"/>
          <w:szCs w:val="23"/>
        </w:rPr>
        <w:t xml:space="preserve"> </w:t>
      </w:r>
      <w:r w:rsidRPr="00E9709B">
        <w:rPr>
          <w:rFonts w:ascii="Times New Roman" w:eastAsia="Times New Roman" w:hAnsi="Times New Roman" w:cs="Times New Roman"/>
          <w:color w:val="000000"/>
          <w:sz w:val="23"/>
          <w:szCs w:val="23"/>
        </w:rPr>
        <w:t xml:space="preserve">(далі — </w:t>
      </w:r>
      <w:r w:rsidRPr="00E9709B">
        <w:rPr>
          <w:rFonts w:ascii="Times New Roman" w:eastAsia="Times New Roman" w:hAnsi="Times New Roman" w:cs="Times New Roman"/>
          <w:b/>
          <w:i/>
          <w:sz w:val="23"/>
          <w:szCs w:val="23"/>
        </w:rPr>
        <w:t>Особливості</w:t>
      </w:r>
      <w:r w:rsidRPr="00E9709B">
        <w:rPr>
          <w:rFonts w:ascii="Times New Roman" w:eastAsia="Times New Roman" w:hAnsi="Times New Roman" w:cs="Times New Roman"/>
          <w:color w:val="000000"/>
          <w:sz w:val="23"/>
          <w:szCs w:val="23"/>
        </w:rPr>
        <w:t xml:space="preserve">), </w:t>
      </w:r>
      <w:r w:rsidRPr="00E9709B">
        <w:rPr>
          <w:rFonts w:ascii="Times New Roman" w:eastAsia="Times New Roman" w:hAnsi="Times New Roman" w:cs="Times New Roman"/>
          <w:sz w:val="23"/>
          <w:szCs w:val="23"/>
        </w:rPr>
        <w:t>за предметом</w:t>
      </w:r>
      <w:r w:rsidRPr="00E9709B">
        <w:rPr>
          <w:rFonts w:ascii="Times New Roman" w:eastAsia="Times New Roman" w:hAnsi="Times New Roman" w:cs="Times New Roman"/>
          <w:color w:val="000000"/>
          <w:sz w:val="23"/>
          <w:szCs w:val="23"/>
        </w:rPr>
        <w:t xml:space="preserve"> </w:t>
      </w:r>
      <w:r w:rsidR="009C375F" w:rsidRPr="00E9709B">
        <w:rPr>
          <w:rFonts w:ascii="Times New Roman" w:eastAsia="Times New Roman" w:hAnsi="Times New Roman" w:cs="Times New Roman"/>
          <w:b/>
          <w:color w:val="0000FF"/>
          <w:sz w:val="23"/>
          <w:szCs w:val="23"/>
        </w:rPr>
        <w:t xml:space="preserve">Хліб житньо-пшеничний, </w:t>
      </w:r>
      <w:r w:rsidR="009C375F" w:rsidRPr="00E9709B">
        <w:rPr>
          <w:rFonts w:ascii="Times New Roman" w:eastAsia="Times New Roman" w:hAnsi="Times New Roman" w:cs="Times New Roman"/>
          <w:b/>
          <w:sz w:val="23"/>
          <w:szCs w:val="23"/>
        </w:rPr>
        <w:t xml:space="preserve">хліб пшеничний, батон вищого ґатунку код </w:t>
      </w:r>
      <w:r w:rsidR="009C375F" w:rsidRPr="00E9709B">
        <w:rPr>
          <w:rFonts w:ascii="Times New Roman" w:eastAsia="Times New Roman" w:hAnsi="Times New Roman" w:cs="Times New Roman"/>
          <w:b/>
          <w:color w:val="0000FF"/>
          <w:sz w:val="23"/>
          <w:szCs w:val="23"/>
        </w:rPr>
        <w:t>ДК 021:2015 Єдиного закупівельного словника: 15810000-9: Хлібопродукти, свіжовипечені хлібобулочні та кондитерські вироби (15811100-7 – Хліб, 15811200-8 – Булки)</w:t>
      </w:r>
      <w:r w:rsidR="006356DF" w:rsidRPr="00E9709B">
        <w:rPr>
          <w:rFonts w:ascii="Times New Roman" w:eastAsia="Times New Roman" w:hAnsi="Times New Roman" w:cs="Times New Roman"/>
          <w:b/>
          <w:color w:val="0000FF"/>
          <w:sz w:val="23"/>
          <w:szCs w:val="23"/>
        </w:rPr>
        <w:t>,</w:t>
      </w:r>
      <w:r w:rsidR="00B338D2" w:rsidRPr="00E9709B">
        <w:rPr>
          <w:rFonts w:ascii="Times New Roman" w:eastAsia="Times New Roman" w:hAnsi="Times New Roman" w:cs="Times New Roman"/>
          <w:b/>
          <w:color w:val="0000FF"/>
          <w:sz w:val="23"/>
          <w:szCs w:val="23"/>
        </w:rPr>
        <w:t xml:space="preserve">  </w:t>
      </w:r>
      <w:r w:rsidRPr="00E9709B">
        <w:rPr>
          <w:rFonts w:ascii="Times New Roman" w:eastAsia="Times New Roman" w:hAnsi="Times New Roman" w:cs="Times New Roman"/>
          <w:color w:val="000000"/>
          <w:sz w:val="23"/>
          <w:szCs w:val="23"/>
        </w:rPr>
        <w:t>(далі —</w:t>
      </w:r>
      <w:r w:rsidRPr="00E9709B">
        <w:rPr>
          <w:rFonts w:ascii="Times New Roman" w:eastAsia="Times New Roman" w:hAnsi="Times New Roman" w:cs="Times New Roman"/>
          <w:b/>
          <w:color w:val="000000"/>
          <w:sz w:val="23"/>
          <w:szCs w:val="23"/>
        </w:rPr>
        <w:t xml:space="preserve"> </w:t>
      </w:r>
      <w:r w:rsidRPr="00E9709B">
        <w:rPr>
          <w:rFonts w:ascii="Times New Roman" w:eastAsia="Times New Roman" w:hAnsi="Times New Roman" w:cs="Times New Roman"/>
          <w:b/>
          <w:i/>
          <w:color w:val="000000"/>
          <w:sz w:val="23"/>
          <w:szCs w:val="23"/>
        </w:rPr>
        <w:t>Закупівля</w:t>
      </w:r>
      <w:r w:rsidRPr="00E9709B">
        <w:rPr>
          <w:rFonts w:ascii="Times New Roman" w:eastAsia="Times New Roman" w:hAnsi="Times New Roman" w:cs="Times New Roman"/>
          <w:color w:val="000000"/>
          <w:sz w:val="23"/>
          <w:szCs w:val="23"/>
        </w:rPr>
        <w:t>)</w:t>
      </w:r>
      <w:r w:rsidR="00CE5CBF" w:rsidRPr="00E9709B">
        <w:rPr>
          <w:rFonts w:ascii="Times New Roman" w:eastAsia="Times New Roman" w:hAnsi="Times New Roman" w:cs="Times New Roman"/>
          <w:color w:val="000000"/>
          <w:sz w:val="23"/>
          <w:szCs w:val="23"/>
        </w:rPr>
        <w:t xml:space="preserve"> </w:t>
      </w:r>
    </w:p>
    <w:p w:rsidR="00112C3D" w:rsidRPr="00E9709B" w:rsidRDefault="009049F5" w:rsidP="00CE5CBF">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Про розгляд та затвердження річного плану закупівель на 20</w:t>
      </w:r>
      <w:r w:rsidR="005320A1" w:rsidRPr="00E9709B">
        <w:rPr>
          <w:rFonts w:ascii="Times New Roman" w:eastAsia="Times New Roman" w:hAnsi="Times New Roman" w:cs="Times New Roman"/>
          <w:color w:val="000000"/>
          <w:sz w:val="23"/>
          <w:szCs w:val="23"/>
        </w:rPr>
        <w:t>2</w:t>
      </w:r>
      <w:r w:rsidR="009C375F" w:rsidRPr="00E9709B">
        <w:rPr>
          <w:rFonts w:ascii="Times New Roman" w:eastAsia="Times New Roman" w:hAnsi="Times New Roman" w:cs="Times New Roman"/>
          <w:color w:val="000000"/>
          <w:sz w:val="23"/>
          <w:szCs w:val="23"/>
        </w:rPr>
        <w:t>4</w:t>
      </w:r>
      <w:r w:rsidRPr="00E9709B">
        <w:rPr>
          <w:rFonts w:ascii="Times New Roman" w:eastAsia="Times New Roman" w:hAnsi="Times New Roman" w:cs="Times New Roman"/>
          <w:color w:val="000000"/>
          <w:sz w:val="23"/>
          <w:szCs w:val="23"/>
        </w:rPr>
        <w:t xml:space="preserve"> рік у порядку, встановленому Законом України «Про публічні закупівлі» (далі </w:t>
      </w:r>
      <w:r w:rsidRPr="00E9709B">
        <w:rPr>
          <w:rFonts w:ascii="Times New Roman" w:eastAsia="Times New Roman" w:hAnsi="Times New Roman" w:cs="Times New Roman"/>
          <w:sz w:val="23"/>
          <w:szCs w:val="23"/>
        </w:rPr>
        <w:t>—</w:t>
      </w:r>
      <w:r w:rsidRPr="00E9709B">
        <w:rPr>
          <w:rFonts w:ascii="Times New Roman" w:eastAsia="Times New Roman" w:hAnsi="Times New Roman" w:cs="Times New Roman"/>
          <w:color w:val="000000"/>
          <w:sz w:val="23"/>
          <w:szCs w:val="23"/>
        </w:rPr>
        <w:t xml:space="preserve"> Закон, Закон про публічні закупівлі) (Додаток 1).</w:t>
      </w:r>
    </w:p>
    <w:p w:rsidR="00112C3D" w:rsidRPr="00E9709B" w:rsidRDefault="009049F5">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Про оприлюднення річного плану закупівель на 20</w:t>
      </w:r>
      <w:r w:rsidR="005320A1" w:rsidRPr="00E9709B">
        <w:rPr>
          <w:rFonts w:ascii="Times New Roman" w:eastAsia="Times New Roman" w:hAnsi="Times New Roman" w:cs="Times New Roman"/>
          <w:color w:val="000000"/>
          <w:sz w:val="23"/>
          <w:szCs w:val="23"/>
        </w:rPr>
        <w:t>2</w:t>
      </w:r>
      <w:r w:rsidR="009C375F" w:rsidRPr="00E9709B">
        <w:rPr>
          <w:rFonts w:ascii="Times New Roman" w:eastAsia="Times New Roman" w:hAnsi="Times New Roman" w:cs="Times New Roman"/>
          <w:color w:val="000000"/>
          <w:sz w:val="23"/>
          <w:szCs w:val="23"/>
        </w:rPr>
        <w:t>4</w:t>
      </w:r>
      <w:r w:rsidRPr="00E9709B">
        <w:rPr>
          <w:rFonts w:ascii="Times New Roman" w:eastAsia="Times New Roman" w:hAnsi="Times New Roman" w:cs="Times New Roman"/>
          <w:color w:val="000000"/>
          <w:sz w:val="23"/>
          <w:szCs w:val="23"/>
        </w:rPr>
        <w:t xml:space="preserve"> рік в електронній системі закупівель у порядку, встановленому Уповноваженим органом  (далі</w:t>
      </w:r>
      <w:r w:rsidRPr="00E9709B">
        <w:rPr>
          <w:rFonts w:ascii="Times New Roman" w:eastAsia="Times New Roman" w:hAnsi="Times New Roman" w:cs="Times New Roman"/>
          <w:sz w:val="23"/>
          <w:szCs w:val="23"/>
        </w:rPr>
        <w:t xml:space="preserve"> —</w:t>
      </w:r>
      <w:r w:rsidRPr="00E9709B">
        <w:rPr>
          <w:rFonts w:ascii="Times New Roman" w:eastAsia="Times New Roman" w:hAnsi="Times New Roman" w:cs="Times New Roman"/>
          <w:color w:val="000000"/>
          <w:sz w:val="23"/>
          <w:szCs w:val="23"/>
        </w:rPr>
        <w:t xml:space="preserve"> Електронна система).</w:t>
      </w:r>
    </w:p>
    <w:p w:rsidR="00112C3D" w:rsidRPr="00E9709B" w:rsidRDefault="009049F5">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 xml:space="preserve">Про оприлюднення звіту про договір про закупівлю, укладений без використання електронної системи закупівель (далі </w:t>
      </w:r>
      <w:r w:rsidRPr="00E9709B">
        <w:rPr>
          <w:rFonts w:ascii="Times New Roman" w:eastAsia="Times New Roman" w:hAnsi="Times New Roman" w:cs="Times New Roman"/>
          <w:i/>
          <w:color w:val="000000"/>
          <w:sz w:val="23"/>
          <w:szCs w:val="23"/>
        </w:rPr>
        <w:t xml:space="preserve">— </w:t>
      </w:r>
      <w:r w:rsidRPr="00E9709B">
        <w:rPr>
          <w:rFonts w:ascii="Times New Roman" w:eastAsia="Times New Roman" w:hAnsi="Times New Roman" w:cs="Times New Roman"/>
          <w:b/>
          <w:i/>
          <w:color w:val="000000"/>
          <w:sz w:val="23"/>
          <w:szCs w:val="23"/>
        </w:rPr>
        <w:t xml:space="preserve">Звіт про договір про закупівлю), </w:t>
      </w:r>
      <w:r w:rsidRPr="00E9709B">
        <w:rPr>
          <w:rFonts w:ascii="Times New Roman" w:eastAsia="Times New Roman" w:hAnsi="Times New Roman" w:cs="Times New Roman"/>
          <w:color w:val="000000"/>
          <w:sz w:val="23"/>
          <w:szCs w:val="23"/>
        </w:rPr>
        <w:t xml:space="preserve">щодо </w:t>
      </w:r>
      <w:r w:rsidRPr="00E9709B">
        <w:rPr>
          <w:rFonts w:ascii="Times New Roman" w:eastAsia="Times New Roman" w:hAnsi="Times New Roman" w:cs="Times New Roman"/>
          <w:b/>
          <w:i/>
          <w:color w:val="000000"/>
          <w:sz w:val="23"/>
          <w:szCs w:val="23"/>
        </w:rPr>
        <w:t>Закупівлі</w:t>
      </w:r>
      <w:r w:rsidRPr="00E9709B">
        <w:rPr>
          <w:rFonts w:ascii="Times New Roman" w:hAnsi="Times New Roman" w:cs="Times New Roman"/>
          <w:sz w:val="23"/>
          <w:szCs w:val="23"/>
        </w:rPr>
        <w:t xml:space="preserve"> </w:t>
      </w:r>
      <w:r w:rsidRPr="00E9709B">
        <w:rPr>
          <w:rFonts w:ascii="Times New Roman" w:eastAsia="Times New Roman" w:hAnsi="Times New Roman" w:cs="Times New Roman"/>
          <w:color w:val="000000"/>
          <w:sz w:val="23"/>
          <w:szCs w:val="23"/>
        </w:rPr>
        <w:t xml:space="preserve">в електронній системі відповідно до вимог пункту </w:t>
      </w:r>
      <w:r w:rsidRPr="00E9709B">
        <w:rPr>
          <w:rFonts w:ascii="Times New Roman" w:eastAsia="Times New Roman" w:hAnsi="Times New Roman" w:cs="Times New Roman"/>
          <w:sz w:val="23"/>
          <w:szCs w:val="23"/>
        </w:rPr>
        <w:t>3</w:t>
      </w:r>
      <w:r w:rsidRPr="00E9709B">
        <w:rPr>
          <w:rFonts w:ascii="Times New Roman" w:eastAsia="Times New Roman" w:hAnsi="Times New Roman" w:cs="Times New Roman"/>
          <w:sz w:val="23"/>
          <w:szCs w:val="23"/>
          <w:vertAlign w:val="superscript"/>
        </w:rPr>
        <w:t>8</w:t>
      </w:r>
      <w:r w:rsidRPr="00E9709B">
        <w:rPr>
          <w:rFonts w:ascii="Times New Roman" w:eastAsia="Times New Roman" w:hAnsi="Times New Roman" w:cs="Times New Roman"/>
          <w:color w:val="000000"/>
          <w:sz w:val="23"/>
          <w:szCs w:val="23"/>
        </w:rPr>
        <w:t xml:space="preserve"> розділу Х «Прикінцеві та перехідні положення»</w:t>
      </w:r>
      <w:r w:rsidRPr="00E9709B">
        <w:rPr>
          <w:rFonts w:ascii="Times New Roman" w:eastAsia="Times New Roman" w:hAnsi="Times New Roman" w:cs="Times New Roman"/>
          <w:sz w:val="23"/>
          <w:szCs w:val="23"/>
        </w:rPr>
        <w:t xml:space="preserve"> </w:t>
      </w:r>
      <w:r w:rsidRPr="00E9709B">
        <w:rPr>
          <w:rFonts w:ascii="Times New Roman" w:eastAsia="Times New Roman" w:hAnsi="Times New Roman" w:cs="Times New Roman"/>
          <w:b/>
          <w:i/>
          <w:color w:val="000000"/>
          <w:sz w:val="23"/>
          <w:szCs w:val="23"/>
        </w:rPr>
        <w:t>Закону</w:t>
      </w:r>
      <w:r w:rsidRPr="00E9709B">
        <w:rPr>
          <w:rFonts w:ascii="Times New Roman" w:eastAsia="Times New Roman" w:hAnsi="Times New Roman" w:cs="Times New Roman"/>
          <w:color w:val="000000"/>
          <w:sz w:val="23"/>
          <w:szCs w:val="23"/>
        </w:rPr>
        <w:t>.</w:t>
      </w:r>
    </w:p>
    <w:p w:rsidR="00112C3D" w:rsidRPr="00E9709B" w:rsidRDefault="00112C3D">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3"/>
          <w:szCs w:val="23"/>
        </w:rPr>
      </w:pPr>
    </w:p>
    <w:p w:rsidR="00112C3D" w:rsidRPr="00E9709B" w:rsidRDefault="009049F5" w:rsidP="004065A4">
      <w:pPr>
        <w:spacing w:after="120" w:line="240" w:lineRule="auto"/>
        <w:jc w:val="both"/>
        <w:rPr>
          <w:rFonts w:ascii="Times New Roman" w:eastAsia="Times New Roman" w:hAnsi="Times New Roman" w:cs="Times New Roman"/>
          <w:b/>
          <w:sz w:val="23"/>
          <w:szCs w:val="23"/>
        </w:rPr>
      </w:pPr>
      <w:r w:rsidRPr="00E9709B">
        <w:rPr>
          <w:rFonts w:ascii="Times New Roman" w:eastAsia="Times New Roman" w:hAnsi="Times New Roman" w:cs="Times New Roman"/>
          <w:b/>
          <w:sz w:val="23"/>
          <w:szCs w:val="23"/>
        </w:rPr>
        <w:t>Під час розгляду першого питання порядку денного:</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112C3D" w:rsidRPr="00E9709B" w:rsidRDefault="009049F5">
      <w:pPr>
        <w:spacing w:after="0" w:line="240" w:lineRule="auto"/>
        <w:ind w:firstLine="709"/>
        <w:jc w:val="both"/>
        <w:rPr>
          <w:rFonts w:ascii="Times New Roman" w:eastAsia="Times New Roman" w:hAnsi="Times New Roman" w:cs="Times New Roman"/>
          <w:i/>
          <w:sz w:val="23"/>
          <w:szCs w:val="23"/>
        </w:rPr>
      </w:pPr>
      <w:r w:rsidRPr="00E9709B">
        <w:rPr>
          <w:rFonts w:ascii="Times New Roman" w:eastAsia="Times New Roman" w:hAnsi="Times New Roman" w:cs="Times New Roman"/>
          <w:i/>
          <w:sz w:val="23"/>
          <w:szCs w:val="23"/>
        </w:rPr>
        <w:t xml:space="preserve">Указом Президента України від 24.02.2022 № 64 (зі змінами) термін дії воєнного стану встановлено до </w:t>
      </w:r>
      <w:r w:rsidR="005320A1" w:rsidRPr="00E9709B">
        <w:rPr>
          <w:rFonts w:ascii="Times New Roman" w:eastAsia="Times New Roman" w:hAnsi="Times New Roman" w:cs="Times New Roman"/>
          <w:i/>
          <w:sz w:val="23"/>
          <w:szCs w:val="23"/>
          <w:highlight w:val="yellow"/>
        </w:rPr>
        <w:t>1</w:t>
      </w:r>
      <w:r w:rsidR="006356DF" w:rsidRPr="00E9709B">
        <w:rPr>
          <w:rFonts w:ascii="Times New Roman" w:eastAsia="Times New Roman" w:hAnsi="Times New Roman" w:cs="Times New Roman"/>
          <w:i/>
          <w:sz w:val="23"/>
          <w:szCs w:val="23"/>
          <w:highlight w:val="yellow"/>
        </w:rPr>
        <w:t>3</w:t>
      </w:r>
      <w:r w:rsidR="005320A1" w:rsidRPr="00E9709B">
        <w:rPr>
          <w:rFonts w:ascii="Times New Roman" w:eastAsia="Times New Roman" w:hAnsi="Times New Roman" w:cs="Times New Roman"/>
          <w:i/>
          <w:sz w:val="23"/>
          <w:szCs w:val="23"/>
          <w:highlight w:val="yellow"/>
        </w:rPr>
        <w:t>.</w:t>
      </w:r>
      <w:r w:rsidR="006356DF" w:rsidRPr="00E9709B">
        <w:rPr>
          <w:rFonts w:ascii="Times New Roman" w:eastAsia="Times New Roman" w:hAnsi="Times New Roman" w:cs="Times New Roman"/>
          <w:i/>
          <w:sz w:val="23"/>
          <w:szCs w:val="23"/>
          <w:highlight w:val="yellow"/>
        </w:rPr>
        <w:t>05</w:t>
      </w:r>
      <w:r w:rsidR="005320A1" w:rsidRPr="00E9709B">
        <w:rPr>
          <w:rFonts w:ascii="Times New Roman" w:eastAsia="Times New Roman" w:hAnsi="Times New Roman" w:cs="Times New Roman"/>
          <w:i/>
          <w:sz w:val="23"/>
          <w:szCs w:val="23"/>
          <w:highlight w:val="yellow"/>
        </w:rPr>
        <w:t>.202</w:t>
      </w:r>
      <w:r w:rsidR="006356DF" w:rsidRPr="00E9709B">
        <w:rPr>
          <w:rFonts w:ascii="Times New Roman" w:eastAsia="Times New Roman" w:hAnsi="Times New Roman" w:cs="Times New Roman"/>
          <w:i/>
          <w:sz w:val="23"/>
          <w:szCs w:val="23"/>
          <w:highlight w:val="yellow"/>
        </w:rPr>
        <w:t>4</w:t>
      </w:r>
      <w:r w:rsidR="00E9709B">
        <w:rPr>
          <w:rFonts w:ascii="Times New Roman" w:eastAsia="Times New Roman" w:hAnsi="Times New Roman" w:cs="Times New Roman"/>
          <w:i/>
          <w:sz w:val="23"/>
          <w:szCs w:val="23"/>
        </w:rPr>
        <w:t>р.</w:t>
      </w:r>
      <w:bookmarkStart w:id="2" w:name="_GoBack"/>
      <w:bookmarkEnd w:id="2"/>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Статтею 4 Указу № 64 Кабінету Міністрів України постановлено невідкладно:</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1) ввести в дію план запровадження та забезпечення заходів правового режиму воєнного стану в Україні;</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2) забезпечити фінансування та вжити в межах повноважень інших заходів, пов</w:t>
      </w:r>
      <w:r w:rsidRPr="00E9709B">
        <w:rPr>
          <w:rFonts w:ascii="Times New Roman" w:eastAsia="Times New Roman" w:hAnsi="Times New Roman" w:cs="Times New Roman"/>
          <w:sz w:val="23"/>
          <w:szCs w:val="23"/>
        </w:rPr>
        <w:t>’</w:t>
      </w:r>
      <w:r w:rsidRPr="00E9709B">
        <w:rPr>
          <w:rFonts w:ascii="Times New Roman" w:eastAsia="Times New Roman" w:hAnsi="Times New Roman" w:cs="Times New Roman"/>
          <w:color w:val="000000"/>
          <w:sz w:val="23"/>
          <w:szCs w:val="23"/>
        </w:rPr>
        <w:t>язаних із запровадженням правового режиму воєнного стану на території України.</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Стаття 12</w:t>
      </w:r>
      <w:r w:rsidRPr="00E9709B">
        <w:rPr>
          <w:rFonts w:ascii="Times New Roman" w:eastAsia="Times New Roman" w:hAnsi="Times New Roman" w:cs="Times New Roman"/>
          <w:color w:val="000000"/>
          <w:sz w:val="23"/>
          <w:szCs w:val="23"/>
          <w:vertAlign w:val="superscript"/>
        </w:rPr>
        <w:t>1</w:t>
      </w:r>
      <w:r w:rsidRPr="00E9709B">
        <w:rPr>
          <w:rFonts w:ascii="Times New Roman" w:eastAsia="Times New Roman" w:hAnsi="Times New Roman" w:cs="Times New Roman"/>
          <w:color w:val="000000"/>
          <w:sz w:val="23"/>
          <w:szCs w:val="23"/>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lastRenderedPageBreak/>
        <w:t>1) працює відповідно до Регламенту Кабінету Міністрів України в умовах воєнного стану;</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sz w:val="23"/>
          <w:szCs w:val="23"/>
        </w:rPr>
        <w:t>Згідно з с</w:t>
      </w:r>
      <w:r w:rsidRPr="00E9709B">
        <w:rPr>
          <w:rFonts w:ascii="Times New Roman" w:eastAsia="Times New Roman" w:hAnsi="Times New Roman" w:cs="Times New Roman"/>
          <w:color w:val="000000"/>
          <w:sz w:val="23"/>
          <w:szCs w:val="23"/>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sidRPr="00E9709B">
        <w:rPr>
          <w:rFonts w:ascii="Times New Roman" w:eastAsia="Times New Roman" w:hAnsi="Times New Roman" w:cs="Times New Roman"/>
          <w:sz w:val="23"/>
          <w:szCs w:val="23"/>
        </w:rPr>
        <w:t>3</w:t>
      </w:r>
      <w:r w:rsidRPr="00E9709B">
        <w:rPr>
          <w:rFonts w:ascii="Times New Roman" w:eastAsia="Times New Roman" w:hAnsi="Times New Roman" w:cs="Times New Roman"/>
          <w:sz w:val="23"/>
          <w:szCs w:val="23"/>
          <w:vertAlign w:val="superscript"/>
        </w:rPr>
        <w:t>7</w:t>
      </w:r>
      <w:r w:rsidRPr="00E9709B">
        <w:rPr>
          <w:rFonts w:ascii="Times New Roman" w:eastAsia="Times New Roman" w:hAnsi="Times New Roman" w:cs="Times New Roman"/>
          <w:color w:val="000000"/>
          <w:sz w:val="23"/>
          <w:szCs w:val="23"/>
        </w:rPr>
        <w:t xml:space="preserve"> розділу Х </w:t>
      </w:r>
      <w:r w:rsidRPr="00E9709B">
        <w:rPr>
          <w:rFonts w:ascii="Times New Roman" w:eastAsia="Times New Roman" w:hAnsi="Times New Roman" w:cs="Times New Roman"/>
          <w:sz w:val="23"/>
          <w:szCs w:val="23"/>
        </w:rPr>
        <w:t xml:space="preserve">«Прикінцеві та перехідні положення» </w:t>
      </w:r>
      <w:r w:rsidRPr="00E9709B">
        <w:rPr>
          <w:rFonts w:ascii="Times New Roman" w:eastAsia="Times New Roman" w:hAnsi="Times New Roman" w:cs="Times New Roman"/>
          <w:color w:val="000000"/>
          <w:sz w:val="23"/>
          <w:szCs w:val="23"/>
        </w:rPr>
        <w:t>Закону встановлено, що на період дії правового режиму воєнного стану в Україні та протягом 90 днів з дня його припинення або скасування </w:t>
      </w:r>
      <w:hyperlink r:id="rId6" w:anchor="n16">
        <w:r w:rsidRPr="00E9709B">
          <w:rPr>
            <w:rFonts w:ascii="Times New Roman" w:eastAsia="Times New Roman" w:hAnsi="Times New Roman" w:cs="Times New Roman"/>
            <w:color w:val="000000"/>
            <w:sz w:val="23"/>
            <w:szCs w:val="23"/>
          </w:rPr>
          <w:t>особливості здійснення закупівель товарів, робіт і послуг для замовників, передбачених цим Законом</w:t>
        </w:r>
      </w:hyperlink>
      <w:r w:rsidRPr="00E9709B">
        <w:rPr>
          <w:rFonts w:ascii="Times New Roman" w:eastAsia="Times New Roman" w:hAnsi="Times New Roman" w:cs="Times New Roman"/>
          <w:color w:val="000000"/>
          <w:sz w:val="23"/>
          <w:szCs w:val="23"/>
        </w:rPr>
        <w:t xml:space="preserve">, визначаються Кабінетом Міністрів України із забезпеченням захищеності таких замовників від воєнних загроз. </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3"/>
          <w:szCs w:val="23"/>
        </w:rPr>
      </w:pPr>
      <w:r w:rsidRPr="00E9709B">
        <w:rPr>
          <w:rFonts w:ascii="Times New Roman" w:eastAsia="Times New Roman" w:hAnsi="Times New Roman" w:cs="Times New Roman"/>
          <w:color w:val="000000"/>
          <w:sz w:val="23"/>
          <w:szCs w:val="23"/>
        </w:rPr>
        <w:t xml:space="preserve">На виконання </w:t>
      </w:r>
      <w:r w:rsidRPr="00E9709B">
        <w:rPr>
          <w:rFonts w:ascii="Times New Roman" w:eastAsia="Times New Roman" w:hAnsi="Times New Roman" w:cs="Times New Roman"/>
          <w:sz w:val="23"/>
          <w:szCs w:val="23"/>
        </w:rPr>
        <w:t>ціє</w:t>
      </w:r>
      <w:r w:rsidRPr="00E9709B">
        <w:rPr>
          <w:rFonts w:ascii="Times New Roman" w:eastAsia="Times New Roman" w:hAnsi="Times New Roman" w:cs="Times New Roman"/>
          <w:color w:val="000000"/>
          <w:sz w:val="23"/>
          <w:szCs w:val="23"/>
        </w:rPr>
        <w:t>ї норми Закону урядом бул</w:t>
      </w:r>
      <w:r w:rsidRPr="00E9709B">
        <w:rPr>
          <w:rFonts w:ascii="Times New Roman" w:eastAsia="Times New Roman" w:hAnsi="Times New Roman" w:cs="Times New Roman"/>
          <w:sz w:val="23"/>
          <w:szCs w:val="23"/>
        </w:rPr>
        <w:t>и</w:t>
      </w:r>
      <w:r w:rsidRPr="00E9709B">
        <w:rPr>
          <w:rFonts w:ascii="Times New Roman" w:eastAsia="Times New Roman" w:hAnsi="Times New Roman" w:cs="Times New Roman"/>
          <w:color w:val="000000"/>
          <w:sz w:val="23"/>
          <w:szCs w:val="23"/>
        </w:rPr>
        <w:t xml:space="preserve"> прийнят</w:t>
      </w:r>
      <w:r w:rsidRPr="00E9709B">
        <w:rPr>
          <w:rFonts w:ascii="Times New Roman" w:eastAsia="Times New Roman" w:hAnsi="Times New Roman" w:cs="Times New Roman"/>
          <w:sz w:val="23"/>
          <w:szCs w:val="23"/>
        </w:rPr>
        <w:t>і</w:t>
      </w:r>
      <w:r w:rsidRPr="00E9709B">
        <w:rPr>
          <w:rFonts w:ascii="Times New Roman" w:eastAsia="Times New Roman" w:hAnsi="Times New Roman" w:cs="Times New Roman"/>
          <w:color w:val="000000"/>
          <w:sz w:val="23"/>
          <w:szCs w:val="23"/>
        </w:rPr>
        <w:t xml:space="preserve"> </w:t>
      </w:r>
      <w:r w:rsidRPr="00E9709B">
        <w:rPr>
          <w:rFonts w:ascii="Times New Roman" w:eastAsia="Times New Roman" w:hAnsi="Times New Roman" w:cs="Times New Roman"/>
          <w:b/>
          <w:i/>
          <w:sz w:val="23"/>
          <w:szCs w:val="23"/>
        </w:rPr>
        <w:t>Особливості</w:t>
      </w:r>
      <w:r w:rsidRPr="00E9709B">
        <w:rPr>
          <w:rFonts w:ascii="Times New Roman" w:eastAsia="Times New Roman" w:hAnsi="Times New Roman" w:cs="Times New Roman"/>
          <w:b/>
          <w:color w:val="000000"/>
          <w:sz w:val="23"/>
          <w:szCs w:val="23"/>
        </w:rPr>
        <w:t>.</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sz w:val="23"/>
          <w:szCs w:val="23"/>
        </w:rPr>
      </w:pPr>
      <w:r w:rsidRPr="00E9709B">
        <w:rPr>
          <w:rFonts w:ascii="Times New Roman" w:eastAsia="Times New Roman" w:hAnsi="Times New Roman" w:cs="Times New Roman"/>
          <w:sz w:val="23"/>
          <w:szCs w:val="23"/>
        </w:rPr>
        <w:t xml:space="preserve">Положеннями </w:t>
      </w:r>
      <w:r w:rsidRPr="00E9709B">
        <w:rPr>
          <w:rFonts w:ascii="Times New Roman" w:eastAsia="Times New Roman" w:hAnsi="Times New Roman" w:cs="Times New Roman"/>
          <w:b/>
          <w:i/>
          <w:sz w:val="23"/>
          <w:szCs w:val="23"/>
        </w:rPr>
        <w:t>Особливостей</w:t>
      </w:r>
      <w:r w:rsidRPr="00E9709B">
        <w:rPr>
          <w:rFonts w:ascii="Times New Roman" w:eastAsia="Times New Roman" w:hAnsi="Times New Roman" w:cs="Times New Roman"/>
          <w:sz w:val="23"/>
          <w:szCs w:val="23"/>
        </w:rPr>
        <w:t xml:space="preserve"> передбачено</w:t>
      </w:r>
      <w:r w:rsidRPr="00E9709B">
        <w:rPr>
          <w:rFonts w:ascii="Times New Roman" w:eastAsia="Times New Roman" w:hAnsi="Times New Roman" w:cs="Times New Roman"/>
          <w:color w:val="000000"/>
          <w:sz w:val="23"/>
          <w:szCs w:val="23"/>
          <w:highlight w:val="white"/>
        </w:rPr>
        <w:t xml:space="preserve"> </w:t>
      </w:r>
      <w:r w:rsidRPr="00E9709B">
        <w:rPr>
          <w:rFonts w:ascii="Times New Roman" w:eastAsia="Times New Roman" w:hAnsi="Times New Roman" w:cs="Times New Roman"/>
          <w:sz w:val="23"/>
          <w:szCs w:val="23"/>
          <w:highlight w:val="white"/>
        </w:rPr>
        <w:t>підставу</w:t>
      </w:r>
      <w:r w:rsidRPr="00E9709B">
        <w:rPr>
          <w:rFonts w:ascii="Times New Roman" w:eastAsia="Times New Roman" w:hAnsi="Times New Roman" w:cs="Times New Roman"/>
          <w:b/>
          <w:color w:val="000000"/>
          <w:sz w:val="23"/>
          <w:szCs w:val="23"/>
          <w:highlight w:val="white"/>
        </w:rPr>
        <w:t xml:space="preserve"> </w:t>
      </w:r>
      <w:r w:rsidRPr="00E9709B">
        <w:rPr>
          <w:rFonts w:ascii="Times New Roman" w:eastAsia="Times New Roman" w:hAnsi="Times New Roman" w:cs="Times New Roman"/>
          <w:color w:val="000000"/>
          <w:sz w:val="23"/>
          <w:szCs w:val="23"/>
          <w:highlight w:val="white"/>
        </w:rPr>
        <w:t xml:space="preserve">для здійснення закупівлі за </w:t>
      </w:r>
      <w:r w:rsidRPr="00E9709B">
        <w:rPr>
          <w:rFonts w:ascii="Times New Roman" w:eastAsia="Times New Roman" w:hAnsi="Times New Roman" w:cs="Times New Roman"/>
          <w:b/>
          <w:color w:val="000000"/>
          <w:sz w:val="23"/>
          <w:szCs w:val="23"/>
          <w:highlight w:val="white"/>
        </w:rPr>
        <w:t>підпунктом 6 пункту 13:</w:t>
      </w:r>
      <w:r w:rsidRPr="00E9709B">
        <w:rPr>
          <w:rFonts w:ascii="Times New Roman" w:eastAsia="Times New Roman" w:hAnsi="Times New Roman" w:cs="Times New Roman"/>
          <w:sz w:val="23"/>
          <w:szCs w:val="23"/>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sidRPr="00E9709B">
        <w:rPr>
          <w:rFonts w:ascii="Times New Roman" w:eastAsia="Times New Roman" w:hAnsi="Times New Roman" w:cs="Times New Roman"/>
          <w:i/>
          <w:sz w:val="23"/>
          <w:szCs w:val="23"/>
          <w:highlight w:val="white"/>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Pr="00E9709B">
        <w:rPr>
          <w:rFonts w:ascii="Times New Roman" w:eastAsia="Times New Roman" w:hAnsi="Times New Roman" w:cs="Times New Roman"/>
          <w:i/>
          <w:sz w:val="23"/>
          <w:szCs w:val="23"/>
        </w:rPr>
        <w:t>.</w:t>
      </w:r>
    </w:p>
    <w:p w:rsidR="00E9709B" w:rsidRDefault="00E9709B" w:rsidP="00FD05FF">
      <w:pPr>
        <w:spacing w:after="0" w:line="240" w:lineRule="auto"/>
        <w:ind w:firstLine="720"/>
        <w:jc w:val="both"/>
        <w:rPr>
          <w:rFonts w:ascii="Times New Roman" w:eastAsia="Times New Roman" w:hAnsi="Times New Roman" w:cs="Times New Roman"/>
          <w:sz w:val="23"/>
          <w:szCs w:val="23"/>
        </w:rPr>
      </w:pPr>
    </w:p>
    <w:p w:rsidR="00FD05FF" w:rsidRPr="00E9709B" w:rsidRDefault="00FD05FF" w:rsidP="00FD05FF">
      <w:pPr>
        <w:spacing w:after="0" w:line="240" w:lineRule="auto"/>
        <w:ind w:firstLine="720"/>
        <w:jc w:val="both"/>
        <w:rPr>
          <w:rFonts w:ascii="Times New Roman" w:eastAsia="Times New Roman" w:hAnsi="Times New Roman" w:cs="Times New Roman"/>
          <w:color w:val="0000FF"/>
          <w:sz w:val="23"/>
          <w:szCs w:val="23"/>
        </w:rPr>
      </w:pPr>
      <w:r w:rsidRPr="00E9709B">
        <w:rPr>
          <w:rFonts w:ascii="Times New Roman" w:eastAsia="Times New Roman" w:hAnsi="Times New Roman" w:cs="Times New Roman"/>
          <w:sz w:val="23"/>
          <w:szCs w:val="23"/>
        </w:rPr>
        <w:t xml:space="preserve">Обсяг закупівлі визначається на підставі річного планування, а також з урахуванням потреби замовника на період </w:t>
      </w:r>
      <w:r w:rsidR="009C375F" w:rsidRPr="00E9709B">
        <w:rPr>
          <w:rFonts w:ascii="Times New Roman" w:eastAsia="Times New Roman" w:hAnsi="Times New Roman" w:cs="Times New Roman"/>
          <w:sz w:val="23"/>
          <w:szCs w:val="23"/>
        </w:rPr>
        <w:t>до кінця</w:t>
      </w:r>
      <w:r w:rsidRPr="00E9709B">
        <w:rPr>
          <w:rFonts w:ascii="Times New Roman" w:eastAsia="Times New Roman" w:hAnsi="Times New Roman" w:cs="Times New Roman"/>
          <w:sz w:val="23"/>
          <w:szCs w:val="23"/>
        </w:rPr>
        <w:t xml:space="preserve"> 31грудня 202</w:t>
      </w:r>
      <w:r w:rsidR="009C375F" w:rsidRPr="00E9709B">
        <w:rPr>
          <w:rFonts w:ascii="Times New Roman" w:eastAsia="Times New Roman" w:hAnsi="Times New Roman" w:cs="Times New Roman"/>
          <w:sz w:val="23"/>
          <w:szCs w:val="23"/>
        </w:rPr>
        <w:t>4 року.</w:t>
      </w:r>
    </w:p>
    <w:p w:rsidR="00FD05FF" w:rsidRPr="00E9709B" w:rsidRDefault="00FD05FF" w:rsidP="00B338D2">
      <w:pPr>
        <w:spacing w:after="0" w:line="240" w:lineRule="auto"/>
        <w:ind w:firstLine="720"/>
        <w:jc w:val="both"/>
        <w:rPr>
          <w:rFonts w:ascii="Times New Roman" w:eastAsia="Times New Roman" w:hAnsi="Times New Roman" w:cs="Times New Roman"/>
          <w:sz w:val="23"/>
          <w:szCs w:val="23"/>
        </w:rPr>
      </w:pPr>
      <w:r w:rsidRPr="00E9709B">
        <w:rPr>
          <w:rFonts w:ascii="Times New Roman" w:eastAsia="Times New Roman" w:hAnsi="Times New Roman" w:cs="Times New Roman"/>
          <w:b/>
          <w:bCs/>
          <w:i/>
          <w:iCs/>
          <w:sz w:val="23"/>
          <w:szCs w:val="23"/>
        </w:rPr>
        <w:t>Відповідно до пропозиції до річного плану закупівель на 202</w:t>
      </w:r>
      <w:r w:rsidR="009C375F" w:rsidRPr="00E9709B">
        <w:rPr>
          <w:rFonts w:ascii="Times New Roman" w:eastAsia="Times New Roman" w:hAnsi="Times New Roman" w:cs="Times New Roman"/>
          <w:b/>
          <w:bCs/>
          <w:i/>
          <w:iCs/>
          <w:sz w:val="23"/>
          <w:szCs w:val="23"/>
        </w:rPr>
        <w:t>4</w:t>
      </w:r>
      <w:r w:rsidRPr="00E9709B">
        <w:rPr>
          <w:rFonts w:ascii="Times New Roman" w:eastAsia="Times New Roman" w:hAnsi="Times New Roman" w:cs="Times New Roman"/>
          <w:b/>
          <w:bCs/>
          <w:i/>
          <w:iCs/>
          <w:sz w:val="23"/>
          <w:szCs w:val="23"/>
        </w:rPr>
        <w:t xml:space="preserve"> рік наданою ініціатором робочої групи 1</w:t>
      </w:r>
      <w:r w:rsidR="009C375F" w:rsidRPr="00E9709B">
        <w:rPr>
          <w:rFonts w:ascii="Times New Roman" w:eastAsia="Times New Roman" w:hAnsi="Times New Roman" w:cs="Times New Roman"/>
          <w:b/>
          <w:bCs/>
          <w:i/>
          <w:iCs/>
          <w:sz w:val="23"/>
          <w:szCs w:val="23"/>
        </w:rPr>
        <w:t>5</w:t>
      </w:r>
      <w:r w:rsidRPr="00E9709B">
        <w:rPr>
          <w:rFonts w:ascii="Times New Roman" w:eastAsia="Times New Roman" w:hAnsi="Times New Roman" w:cs="Times New Roman"/>
          <w:b/>
          <w:bCs/>
          <w:i/>
          <w:iCs/>
          <w:sz w:val="23"/>
          <w:szCs w:val="23"/>
        </w:rPr>
        <w:t>.0</w:t>
      </w:r>
      <w:r w:rsidR="009C375F" w:rsidRPr="00E9709B">
        <w:rPr>
          <w:rFonts w:ascii="Times New Roman" w:eastAsia="Times New Roman" w:hAnsi="Times New Roman" w:cs="Times New Roman"/>
          <w:b/>
          <w:bCs/>
          <w:i/>
          <w:iCs/>
          <w:sz w:val="23"/>
          <w:szCs w:val="23"/>
        </w:rPr>
        <w:t>2</w:t>
      </w:r>
      <w:r w:rsidRPr="00E9709B">
        <w:rPr>
          <w:rFonts w:ascii="Times New Roman" w:eastAsia="Times New Roman" w:hAnsi="Times New Roman" w:cs="Times New Roman"/>
          <w:b/>
          <w:bCs/>
          <w:i/>
          <w:iCs/>
          <w:sz w:val="23"/>
          <w:szCs w:val="23"/>
        </w:rPr>
        <w:t>.202</w:t>
      </w:r>
      <w:r w:rsidR="009C375F" w:rsidRPr="00E9709B">
        <w:rPr>
          <w:rFonts w:ascii="Times New Roman" w:eastAsia="Times New Roman" w:hAnsi="Times New Roman" w:cs="Times New Roman"/>
          <w:b/>
          <w:bCs/>
          <w:i/>
          <w:iCs/>
          <w:sz w:val="23"/>
          <w:szCs w:val="23"/>
        </w:rPr>
        <w:t>4</w:t>
      </w:r>
      <w:r w:rsidRPr="00E9709B">
        <w:rPr>
          <w:rFonts w:ascii="Times New Roman" w:eastAsia="Times New Roman" w:hAnsi="Times New Roman" w:cs="Times New Roman"/>
          <w:b/>
          <w:bCs/>
          <w:i/>
          <w:iCs/>
          <w:sz w:val="23"/>
          <w:szCs w:val="23"/>
        </w:rPr>
        <w:t xml:space="preserve"> року існує нагальна потреба у здійсненні Закупівлі, </w:t>
      </w:r>
      <w:r w:rsidRPr="00E9709B">
        <w:rPr>
          <w:rFonts w:ascii="Times New Roman" w:eastAsia="Times New Roman" w:hAnsi="Times New Roman" w:cs="Times New Roman"/>
          <w:bCs/>
          <w:iCs/>
          <w:sz w:val="23"/>
          <w:szCs w:val="23"/>
        </w:rPr>
        <w:t>так як</w:t>
      </w:r>
      <w:r w:rsidRPr="00E9709B">
        <w:rPr>
          <w:rFonts w:ascii="Times New Roman" w:eastAsia="Times New Roman" w:hAnsi="Times New Roman" w:cs="Times New Roman"/>
          <w:b/>
          <w:bCs/>
          <w:i/>
          <w:iCs/>
          <w:sz w:val="23"/>
          <w:szCs w:val="23"/>
        </w:rPr>
        <w:t xml:space="preserve"> </w:t>
      </w:r>
      <w:r w:rsidRPr="00E9709B">
        <w:rPr>
          <w:rFonts w:ascii="Times New Roman" w:eastAsia="Times New Roman" w:hAnsi="Times New Roman" w:cs="Times New Roman"/>
          <w:sz w:val="23"/>
          <w:szCs w:val="23"/>
        </w:rPr>
        <w:t xml:space="preserve">станом на сьогоднішній день, гострим питанням постало придбання </w:t>
      </w:r>
      <w:r w:rsidR="006356DF" w:rsidRPr="00E9709B">
        <w:rPr>
          <w:rFonts w:ascii="Times New Roman" w:eastAsia="Times New Roman" w:hAnsi="Times New Roman" w:cs="Times New Roman"/>
          <w:b/>
          <w:sz w:val="23"/>
          <w:szCs w:val="23"/>
        </w:rPr>
        <w:t>товару</w:t>
      </w:r>
      <w:r w:rsidR="006356DF" w:rsidRPr="00E9709B">
        <w:rPr>
          <w:rFonts w:ascii="Times New Roman" w:eastAsia="Times New Roman" w:hAnsi="Times New Roman" w:cs="Times New Roman"/>
          <w:sz w:val="23"/>
          <w:szCs w:val="23"/>
        </w:rPr>
        <w:t xml:space="preserve"> </w:t>
      </w:r>
      <w:r w:rsidR="009C375F" w:rsidRPr="00E9709B">
        <w:rPr>
          <w:rFonts w:ascii="Times New Roman" w:hAnsi="Times New Roman" w:cs="Times New Roman"/>
          <w:b/>
          <w:color w:val="0000FF"/>
          <w:sz w:val="23"/>
          <w:szCs w:val="23"/>
        </w:rPr>
        <w:t xml:space="preserve">Хліб житньо-пшеничний, хліб пшеничний, батон вищого ґатунку </w:t>
      </w:r>
      <w:r w:rsidR="009C375F" w:rsidRPr="00E9709B">
        <w:rPr>
          <w:rFonts w:ascii="Times New Roman" w:hAnsi="Times New Roman" w:cs="Times New Roman"/>
          <w:b/>
          <w:sz w:val="23"/>
          <w:szCs w:val="23"/>
        </w:rPr>
        <w:t xml:space="preserve">код ДК 021:2015 Єдиного закупівельного словника: </w:t>
      </w:r>
      <w:r w:rsidR="009C375F" w:rsidRPr="00E9709B">
        <w:rPr>
          <w:rFonts w:ascii="Times New Roman" w:hAnsi="Times New Roman" w:cs="Times New Roman"/>
          <w:b/>
          <w:color w:val="0000FF"/>
          <w:sz w:val="23"/>
          <w:szCs w:val="23"/>
        </w:rPr>
        <w:t>15810000-9: Хлібопродукти, свіжовипечені хлібобулочні та кондитерські вироби (15811100-7 – Хліб, 15811200-8 – Булки)</w:t>
      </w:r>
      <w:r w:rsidRPr="00E9709B">
        <w:rPr>
          <w:rFonts w:ascii="Times New Roman" w:eastAsia="Times New Roman" w:hAnsi="Times New Roman" w:cs="Times New Roman"/>
          <w:sz w:val="23"/>
          <w:szCs w:val="23"/>
        </w:rPr>
        <w:t>, який є предметом закупівлі, з метою задоволення нагальної потреби Замовника, а також з метою уникнення надзвичайної ситуації з порушенням гігієнічно-санітарних вимог, пов’язаної зі зривом виховних, навчальних та культурно освітніх процесів. Дана ситуація також ставить під загрозу здоров'я та життя вихованців, учнів, педагогічних працівників, працівників культури та може призвести до масових захворювань, зриву харчування дошкільних та навчальних закладів.</w:t>
      </w:r>
    </w:p>
    <w:p w:rsidR="00FD05FF" w:rsidRPr="00E9709B" w:rsidRDefault="00FD05FF" w:rsidP="00FD05FF">
      <w:pPr>
        <w:spacing w:after="0" w:line="240" w:lineRule="auto"/>
        <w:ind w:firstLine="720"/>
        <w:jc w:val="both"/>
        <w:rPr>
          <w:rFonts w:ascii="Times New Roman" w:eastAsia="Times New Roman" w:hAnsi="Times New Roman" w:cs="Times New Roman"/>
          <w:sz w:val="23"/>
          <w:szCs w:val="23"/>
        </w:rPr>
      </w:pPr>
      <w:r w:rsidRPr="00E9709B">
        <w:rPr>
          <w:rFonts w:ascii="Times New Roman" w:eastAsia="Times New Roman" w:hAnsi="Times New Roman" w:cs="Times New Roman"/>
          <w:sz w:val="23"/>
          <w:szCs w:val="23"/>
        </w:rPr>
        <w:t>Це може стати причиною виникнення соціальної напруги серед жителів району,  надзвичайних ситуацій, що спричинить зрив навчального</w:t>
      </w:r>
      <w:r w:rsidR="004065A4" w:rsidRPr="00E9709B">
        <w:rPr>
          <w:rFonts w:ascii="Times New Roman" w:eastAsia="Times New Roman" w:hAnsi="Times New Roman" w:cs="Times New Roman"/>
          <w:sz w:val="23"/>
          <w:szCs w:val="23"/>
        </w:rPr>
        <w:t>,</w:t>
      </w:r>
      <w:r w:rsidRPr="00E9709B">
        <w:rPr>
          <w:rFonts w:ascii="Times New Roman" w:eastAsia="Times New Roman" w:hAnsi="Times New Roman" w:cs="Times New Roman"/>
          <w:sz w:val="23"/>
          <w:szCs w:val="23"/>
        </w:rPr>
        <w:t xml:space="preserve"> виховного </w:t>
      </w:r>
      <w:r w:rsidR="004065A4" w:rsidRPr="00E9709B">
        <w:rPr>
          <w:rFonts w:ascii="Times New Roman" w:eastAsia="Times New Roman" w:hAnsi="Times New Roman" w:cs="Times New Roman"/>
          <w:sz w:val="23"/>
          <w:szCs w:val="23"/>
        </w:rPr>
        <w:t xml:space="preserve">та культурно освітніх </w:t>
      </w:r>
      <w:r w:rsidRPr="00E9709B">
        <w:rPr>
          <w:rFonts w:ascii="Times New Roman" w:eastAsia="Times New Roman" w:hAnsi="Times New Roman" w:cs="Times New Roman"/>
          <w:sz w:val="23"/>
          <w:szCs w:val="23"/>
        </w:rPr>
        <w:t>процесів.</w:t>
      </w:r>
    </w:p>
    <w:p w:rsidR="009C375F" w:rsidRPr="009C375F" w:rsidRDefault="009C375F" w:rsidP="009C375F">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b/>
          <w:i/>
          <w:color w:val="0000FF"/>
          <w:sz w:val="23"/>
          <w:szCs w:val="23"/>
        </w:rPr>
        <w:t>Гуманітарним відділом Романівської селищної ради Житомирського району Житомирської області була оголошена закупівля за процедурою відкриті торги (з особливостями) в електронній системі закупівель за ідентифікатором UA-2024-02-05-005118-a.</w:t>
      </w:r>
    </w:p>
    <w:p w:rsidR="009C375F" w:rsidRPr="009C375F" w:rsidRDefault="009C375F" w:rsidP="009C375F">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b/>
          <w:i/>
          <w:color w:val="0000FF"/>
          <w:sz w:val="23"/>
          <w:szCs w:val="23"/>
        </w:rPr>
        <w:t xml:space="preserve">13.02.2024 року через неподання жодної тендерної пропозиції для участі у відкритих торгах у строк, установлений замовником, відкриті торги щодо Закупівлі автоматично відмінені електронною системою закупівель відповідно до п. 51 Особливостей. Звіт про </w:t>
      </w:r>
      <w:r w:rsidRPr="009C375F">
        <w:rPr>
          <w:rFonts w:ascii="Times New Roman" w:eastAsia="Times New Roman" w:hAnsi="Times New Roman" w:cs="Times New Roman"/>
          <w:b/>
          <w:i/>
          <w:color w:val="0000FF"/>
          <w:sz w:val="23"/>
          <w:szCs w:val="23"/>
        </w:rPr>
        <w:lastRenderedPageBreak/>
        <w:t>результати проведення процедури закупівлі додається (ID оголошення - UA-2024-02-05-005118-a).</w:t>
      </w:r>
    </w:p>
    <w:p w:rsidR="009C375F" w:rsidRPr="009C375F" w:rsidRDefault="009C375F" w:rsidP="009C375F">
      <w:pPr>
        <w:spacing w:after="0" w:line="240" w:lineRule="auto"/>
        <w:ind w:firstLine="720"/>
        <w:jc w:val="both"/>
        <w:rPr>
          <w:rFonts w:ascii="Times New Roman" w:eastAsia="Times New Roman" w:hAnsi="Times New Roman" w:cs="Times New Roman"/>
          <w:sz w:val="23"/>
          <w:szCs w:val="23"/>
        </w:rPr>
      </w:pPr>
      <w:r w:rsidRPr="009C375F">
        <w:rPr>
          <w:rFonts w:ascii="Times New Roman" w:eastAsia="Times New Roman" w:hAnsi="Times New Roman" w:cs="Times New Roman"/>
          <w:sz w:val="23"/>
          <w:szCs w:val="23"/>
        </w:rPr>
        <w:t>При цьому у Замовника існує  нагальна потреба в Закупівлі.</w:t>
      </w:r>
    </w:p>
    <w:p w:rsidR="009C375F" w:rsidRPr="009C375F" w:rsidRDefault="009C375F" w:rsidP="009C375F">
      <w:pPr>
        <w:spacing w:after="0" w:line="240" w:lineRule="auto"/>
        <w:ind w:firstLine="720"/>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b/>
          <w:i/>
          <w:color w:val="0000FF"/>
          <w:sz w:val="23"/>
          <w:szCs w:val="23"/>
        </w:rPr>
        <w:t xml:space="preserve">Тому, Замовником надіслано Листи від 13.02.2024 до потенційних постачальників  предмету закупівлі: </w:t>
      </w:r>
    </w:p>
    <w:p w:rsidR="009C375F" w:rsidRPr="009C375F" w:rsidRDefault="009C375F" w:rsidP="009C375F">
      <w:pPr>
        <w:spacing w:after="0" w:line="240" w:lineRule="auto"/>
        <w:ind w:firstLine="720"/>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b/>
          <w:i/>
          <w:color w:val="0000FF"/>
          <w:sz w:val="23"/>
          <w:szCs w:val="23"/>
        </w:rPr>
        <w:t xml:space="preserve">№ 131/01-37 до ТОВ «Бердичівський </w:t>
      </w:r>
      <w:proofErr w:type="spellStart"/>
      <w:r w:rsidRPr="009C375F">
        <w:rPr>
          <w:rFonts w:ascii="Times New Roman" w:eastAsia="Times New Roman" w:hAnsi="Times New Roman" w:cs="Times New Roman"/>
          <w:b/>
          <w:i/>
          <w:color w:val="0000FF"/>
          <w:sz w:val="23"/>
          <w:szCs w:val="23"/>
        </w:rPr>
        <w:t>хлібзавод</w:t>
      </w:r>
      <w:proofErr w:type="spellEnd"/>
      <w:r w:rsidRPr="009C375F">
        <w:rPr>
          <w:rFonts w:ascii="Times New Roman" w:eastAsia="Times New Roman" w:hAnsi="Times New Roman" w:cs="Times New Roman"/>
          <w:b/>
          <w:i/>
          <w:color w:val="0000FF"/>
          <w:sz w:val="23"/>
          <w:szCs w:val="23"/>
        </w:rPr>
        <w:t>»;</w:t>
      </w:r>
    </w:p>
    <w:p w:rsidR="009C375F" w:rsidRPr="009C375F" w:rsidRDefault="009C375F" w:rsidP="009C375F">
      <w:pPr>
        <w:spacing w:after="0" w:line="240" w:lineRule="auto"/>
        <w:ind w:firstLine="720"/>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b/>
          <w:i/>
          <w:color w:val="0000FF"/>
          <w:sz w:val="23"/>
          <w:szCs w:val="23"/>
        </w:rPr>
        <w:t>№ 132/01-37 до Фізична особа - підприємець Щербина  Наталія Степанівна;</w:t>
      </w:r>
    </w:p>
    <w:p w:rsidR="009C375F" w:rsidRPr="009C375F" w:rsidRDefault="009C375F" w:rsidP="009C375F">
      <w:pPr>
        <w:spacing w:after="0" w:line="240" w:lineRule="auto"/>
        <w:ind w:firstLine="720"/>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b/>
          <w:i/>
          <w:color w:val="0000FF"/>
          <w:sz w:val="23"/>
          <w:szCs w:val="23"/>
        </w:rPr>
        <w:t xml:space="preserve">№ 133/01-37 до Фізична особа-підприємець </w:t>
      </w:r>
      <w:hyperlink r:id="rId7" w:history="1">
        <w:proofErr w:type="spellStart"/>
        <w:r w:rsidRPr="00E9709B">
          <w:rPr>
            <w:rFonts w:ascii="Times New Roman" w:eastAsia="Times New Roman" w:hAnsi="Times New Roman" w:cs="Times New Roman"/>
            <w:b/>
            <w:i/>
            <w:color w:val="0000FF"/>
            <w:sz w:val="23"/>
            <w:szCs w:val="23"/>
          </w:rPr>
          <w:t>Рекша</w:t>
        </w:r>
        <w:proofErr w:type="spellEnd"/>
        <w:r w:rsidRPr="00E9709B">
          <w:rPr>
            <w:rFonts w:ascii="Times New Roman" w:eastAsia="Times New Roman" w:hAnsi="Times New Roman" w:cs="Times New Roman"/>
            <w:b/>
            <w:i/>
            <w:color w:val="0000FF"/>
            <w:sz w:val="23"/>
            <w:szCs w:val="23"/>
          </w:rPr>
          <w:t xml:space="preserve"> Володимир Петрович</w:t>
        </w:r>
      </w:hyperlink>
      <w:r w:rsidRPr="009C375F">
        <w:rPr>
          <w:rFonts w:ascii="Times New Roman" w:eastAsia="Times New Roman" w:hAnsi="Times New Roman" w:cs="Times New Roman"/>
          <w:b/>
          <w:i/>
          <w:color w:val="0000FF"/>
          <w:sz w:val="23"/>
          <w:szCs w:val="23"/>
        </w:rPr>
        <w:t>.</w:t>
      </w:r>
    </w:p>
    <w:p w:rsidR="009C375F" w:rsidRPr="009C375F" w:rsidRDefault="009C375F" w:rsidP="009C375F">
      <w:pPr>
        <w:spacing w:after="0" w:line="240" w:lineRule="auto"/>
        <w:ind w:firstLine="720"/>
        <w:jc w:val="both"/>
        <w:rPr>
          <w:rFonts w:ascii="Times New Roman" w:eastAsia="Times New Roman" w:hAnsi="Times New Roman" w:cs="Times New Roman"/>
          <w:b/>
          <w:i/>
          <w:color w:val="0000FF"/>
          <w:sz w:val="23"/>
          <w:szCs w:val="23"/>
        </w:rPr>
      </w:pPr>
      <w:r w:rsidRPr="009C375F">
        <w:rPr>
          <w:rFonts w:ascii="Times New Roman" w:eastAsia="Times New Roman" w:hAnsi="Times New Roman" w:cs="Times New Roman"/>
          <w:i/>
          <w:sz w:val="23"/>
          <w:szCs w:val="23"/>
        </w:rPr>
        <w:t>На що, тільки,</w:t>
      </w:r>
      <w:r w:rsidRPr="009C375F">
        <w:rPr>
          <w:rFonts w:ascii="Times New Roman" w:eastAsia="Times New Roman" w:hAnsi="Times New Roman" w:cs="Times New Roman"/>
          <w:b/>
          <w:i/>
          <w:sz w:val="23"/>
          <w:szCs w:val="23"/>
        </w:rPr>
        <w:t xml:space="preserve"> </w:t>
      </w:r>
      <w:r w:rsidRPr="009C375F">
        <w:rPr>
          <w:rFonts w:ascii="Times New Roman" w:eastAsia="Times New Roman" w:hAnsi="Times New Roman" w:cs="Times New Roman"/>
          <w:b/>
          <w:i/>
          <w:color w:val="0000FF"/>
          <w:sz w:val="23"/>
          <w:szCs w:val="23"/>
        </w:rPr>
        <w:t xml:space="preserve">Фізична особа-підприємець </w:t>
      </w:r>
      <w:hyperlink r:id="rId8" w:history="1">
        <w:proofErr w:type="spellStart"/>
        <w:r w:rsidRPr="00E9709B">
          <w:rPr>
            <w:rFonts w:ascii="Times New Roman" w:eastAsia="Times New Roman" w:hAnsi="Times New Roman" w:cs="Times New Roman"/>
            <w:b/>
            <w:i/>
            <w:color w:val="0000FF"/>
            <w:sz w:val="23"/>
            <w:szCs w:val="23"/>
          </w:rPr>
          <w:t>Рекша</w:t>
        </w:r>
        <w:proofErr w:type="spellEnd"/>
        <w:r w:rsidRPr="00E9709B">
          <w:rPr>
            <w:rFonts w:ascii="Times New Roman" w:eastAsia="Times New Roman" w:hAnsi="Times New Roman" w:cs="Times New Roman"/>
            <w:b/>
            <w:i/>
            <w:color w:val="0000FF"/>
            <w:sz w:val="23"/>
            <w:szCs w:val="23"/>
          </w:rPr>
          <w:t xml:space="preserve"> Володимир Петрович</w:t>
        </w:r>
      </w:hyperlink>
      <w:r w:rsidRPr="009C375F">
        <w:rPr>
          <w:rFonts w:ascii="Times New Roman" w:eastAsia="Times New Roman" w:hAnsi="Times New Roman" w:cs="Times New Roman"/>
          <w:b/>
          <w:i/>
          <w:color w:val="0000FF"/>
          <w:sz w:val="23"/>
          <w:szCs w:val="23"/>
        </w:rPr>
        <w:t xml:space="preserve">, </w:t>
      </w:r>
      <w:r w:rsidRPr="009C375F">
        <w:rPr>
          <w:rFonts w:ascii="Times New Roman" w:eastAsia="Times New Roman" w:hAnsi="Times New Roman" w:cs="Times New Roman"/>
          <w:i/>
          <w:sz w:val="23"/>
          <w:szCs w:val="23"/>
        </w:rPr>
        <w:t>з метою дотримання норм чинного законодавства, зокрема підпункту 6 пункту 13 Особливостей, надав документи, що підтверджують, що</w:t>
      </w:r>
      <w:r w:rsidRPr="009C375F">
        <w:rPr>
          <w:rFonts w:ascii="Times New Roman" w:eastAsia="Times New Roman" w:hAnsi="Times New Roman" w:cs="Times New Roman"/>
          <w:i/>
          <w:sz w:val="23"/>
          <w:szCs w:val="23"/>
          <w:highlight w:val="white"/>
        </w:rPr>
        <w:t xml:space="preserve">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відрізняються від вимог, що були визначені замовником у тендерній документації (крім вимог, визначених пунктом 47 цих особливостей), та сума договору про закупівлю не перевищує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C375F">
        <w:rPr>
          <w:rFonts w:ascii="Times New Roman" w:eastAsia="Times New Roman" w:hAnsi="Times New Roman" w:cs="Times New Roman"/>
          <w:i/>
          <w:sz w:val="23"/>
          <w:szCs w:val="23"/>
        </w:rPr>
        <w:t>.</w:t>
      </w:r>
    </w:p>
    <w:p w:rsidR="00112C3D" w:rsidRPr="00E9709B" w:rsidRDefault="009049F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sz w:val="23"/>
          <w:szCs w:val="23"/>
        </w:rPr>
        <w:t>Водночас</w:t>
      </w:r>
      <w:r w:rsidRPr="00E9709B">
        <w:rPr>
          <w:rFonts w:ascii="Times New Roman" w:eastAsia="Times New Roman" w:hAnsi="Times New Roman" w:cs="Times New Roman"/>
          <w:color w:val="000000"/>
          <w:sz w:val="23"/>
          <w:szCs w:val="23"/>
        </w:rPr>
        <w:t>, як передбачено чинним законодавством,</w:t>
      </w:r>
      <w:bookmarkStart w:id="3" w:name="bookmark=id.gjdgxs" w:colFirst="0" w:colLast="0"/>
      <w:bookmarkEnd w:id="3"/>
      <w:r w:rsidRPr="00E9709B">
        <w:rPr>
          <w:rFonts w:ascii="Times New Roman" w:eastAsia="Times New Roman" w:hAnsi="Times New Roman" w:cs="Times New Roman"/>
          <w:color w:val="000000"/>
          <w:sz w:val="23"/>
          <w:szCs w:val="23"/>
        </w:rPr>
        <w:t xml:space="preserve"> під час здійснення закупівель замовники повинні дотримуватися принципів здійснення публічних закупівель</w:t>
      </w:r>
      <w:r w:rsidRPr="00E9709B">
        <w:rPr>
          <w:rFonts w:ascii="Times New Roman" w:eastAsia="Times New Roman" w:hAnsi="Times New Roman" w:cs="Times New Roman"/>
          <w:sz w:val="23"/>
          <w:szCs w:val="23"/>
        </w:rPr>
        <w:t>.</w:t>
      </w:r>
    </w:p>
    <w:p w:rsidR="00112C3D" w:rsidRPr="00E9709B" w:rsidRDefault="009049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sz w:val="23"/>
          <w:szCs w:val="23"/>
        </w:rPr>
      </w:pPr>
      <w:r w:rsidRPr="00E9709B">
        <w:rPr>
          <w:rFonts w:ascii="Times New Roman" w:eastAsia="Times New Roman" w:hAnsi="Times New Roman" w:cs="Times New Roman"/>
          <w:sz w:val="23"/>
          <w:szCs w:val="23"/>
        </w:rPr>
        <w:t>Отже</w:t>
      </w:r>
      <w:r w:rsidRPr="00E9709B">
        <w:rPr>
          <w:rFonts w:ascii="Times New Roman" w:eastAsia="Times New Roman" w:hAnsi="Times New Roman" w:cs="Times New Roman"/>
          <w:color w:val="000000"/>
          <w:sz w:val="23"/>
          <w:szCs w:val="23"/>
        </w:rPr>
        <w:t>, враховуючи зазначене, з метою дотримання принципу ефективності закупівлі, якнайшвидшого забезпечення наявної потреби За</w:t>
      </w:r>
      <w:r w:rsidRPr="00E9709B">
        <w:rPr>
          <w:rFonts w:ascii="Times New Roman" w:eastAsia="Times New Roman" w:hAnsi="Times New Roman" w:cs="Times New Roman"/>
          <w:sz w:val="23"/>
          <w:szCs w:val="23"/>
        </w:rPr>
        <w:t>м</w:t>
      </w:r>
      <w:r w:rsidRPr="00E9709B">
        <w:rPr>
          <w:rFonts w:ascii="Times New Roman" w:eastAsia="Times New Roman" w:hAnsi="Times New Roman" w:cs="Times New Roman"/>
          <w:color w:val="000000"/>
          <w:sz w:val="23"/>
          <w:szCs w:val="23"/>
        </w:rPr>
        <w:t xml:space="preserve">овника в умовах воєнного стану замовник прийняв рішення щодо здійснення </w:t>
      </w:r>
      <w:r w:rsidRPr="00E9709B">
        <w:rPr>
          <w:rFonts w:ascii="Times New Roman" w:eastAsia="Times New Roman" w:hAnsi="Times New Roman" w:cs="Times New Roman"/>
          <w:b/>
          <w:i/>
          <w:color w:val="000000"/>
          <w:sz w:val="23"/>
          <w:szCs w:val="23"/>
        </w:rPr>
        <w:t>Закупівлі</w:t>
      </w:r>
      <w:r w:rsidRPr="00E9709B">
        <w:rPr>
          <w:rFonts w:ascii="Times New Roman" w:eastAsia="Times New Roman" w:hAnsi="Times New Roman" w:cs="Times New Roman"/>
          <w:color w:val="000000"/>
          <w:sz w:val="23"/>
          <w:szCs w:val="23"/>
        </w:rPr>
        <w:t xml:space="preserve"> без застосування відкритих торгів та/або електронного каталогу для закупівлі товару та застосування під час здійснення </w:t>
      </w:r>
      <w:r w:rsidRPr="00E9709B">
        <w:rPr>
          <w:rFonts w:ascii="Times New Roman" w:eastAsia="Times New Roman" w:hAnsi="Times New Roman" w:cs="Times New Roman"/>
          <w:b/>
          <w:i/>
          <w:color w:val="000000"/>
          <w:sz w:val="23"/>
          <w:szCs w:val="23"/>
        </w:rPr>
        <w:t xml:space="preserve">Закупівлі, </w:t>
      </w:r>
      <w:r w:rsidRPr="00E9709B">
        <w:rPr>
          <w:rFonts w:ascii="Times New Roman" w:eastAsia="Times New Roman" w:hAnsi="Times New Roman" w:cs="Times New Roman"/>
          <w:color w:val="000000"/>
          <w:sz w:val="23"/>
          <w:szCs w:val="23"/>
          <w:highlight w:val="white"/>
        </w:rPr>
        <w:t>як виняток, п</w:t>
      </w:r>
      <w:r w:rsidRPr="00E9709B">
        <w:rPr>
          <w:rFonts w:ascii="Times New Roman" w:eastAsia="Times New Roman" w:hAnsi="Times New Roman" w:cs="Times New Roman"/>
          <w:color w:val="000000"/>
          <w:sz w:val="23"/>
          <w:szCs w:val="23"/>
        </w:rPr>
        <w:t>ідстави за</w:t>
      </w:r>
      <w:r w:rsidRPr="00E9709B">
        <w:rPr>
          <w:rFonts w:ascii="Times New Roman" w:eastAsia="Times New Roman" w:hAnsi="Times New Roman" w:cs="Times New Roman"/>
          <w:b/>
          <w:color w:val="000000"/>
          <w:sz w:val="23"/>
          <w:szCs w:val="23"/>
        </w:rPr>
        <w:t xml:space="preserve"> </w:t>
      </w:r>
      <w:r w:rsidRPr="00E9709B">
        <w:rPr>
          <w:rFonts w:ascii="Times New Roman" w:eastAsia="Times New Roman" w:hAnsi="Times New Roman" w:cs="Times New Roman"/>
          <w:b/>
          <w:color w:val="000000"/>
          <w:sz w:val="23"/>
          <w:szCs w:val="23"/>
          <w:u w:val="single"/>
        </w:rPr>
        <w:t xml:space="preserve">підпунктом 6 пункту 13 </w:t>
      </w:r>
      <w:r w:rsidRPr="00E9709B">
        <w:rPr>
          <w:rFonts w:ascii="Times New Roman" w:eastAsia="Times New Roman" w:hAnsi="Times New Roman" w:cs="Times New Roman"/>
          <w:b/>
          <w:i/>
          <w:color w:val="000000"/>
          <w:sz w:val="23"/>
          <w:szCs w:val="23"/>
          <w:u w:val="single"/>
        </w:rPr>
        <w:t>Особливостей</w:t>
      </w:r>
      <w:r w:rsidRPr="00E9709B">
        <w:rPr>
          <w:rFonts w:ascii="Times New Roman" w:eastAsia="Times New Roman" w:hAnsi="Times New Roman" w:cs="Times New Roman"/>
          <w:color w:val="000000"/>
          <w:sz w:val="23"/>
          <w:szCs w:val="23"/>
        </w:rPr>
        <w:t>: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sidRPr="00E9709B">
        <w:rPr>
          <w:rFonts w:ascii="Times New Roman" w:eastAsia="Times New Roman" w:hAnsi="Times New Roman" w:cs="Times New Roman"/>
          <w:b/>
          <w:color w:val="000000"/>
          <w:sz w:val="23"/>
          <w:szCs w:val="23"/>
        </w:rPr>
        <w:t xml:space="preserve"> </w:t>
      </w:r>
      <w:r w:rsidRPr="00E9709B">
        <w:rPr>
          <w:rFonts w:ascii="Times New Roman" w:eastAsia="Times New Roman" w:hAnsi="Times New Roman" w:cs="Times New Roman"/>
          <w:i/>
          <w:sz w:val="23"/>
          <w:szCs w:val="23"/>
          <w:highlight w:val="white"/>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Pr="00E9709B">
        <w:rPr>
          <w:rFonts w:ascii="Times New Roman" w:eastAsia="Times New Roman" w:hAnsi="Times New Roman" w:cs="Times New Roman"/>
          <w:i/>
          <w:sz w:val="23"/>
          <w:szCs w:val="23"/>
        </w:rPr>
        <w:t xml:space="preserve"> </w:t>
      </w:r>
      <w:r w:rsidRPr="00E9709B">
        <w:rPr>
          <w:rFonts w:ascii="Times New Roman" w:eastAsia="Times New Roman" w:hAnsi="Times New Roman" w:cs="Times New Roman"/>
          <w:i/>
          <w:color w:val="000000"/>
          <w:sz w:val="23"/>
          <w:szCs w:val="23"/>
          <w:highlight w:val="white"/>
        </w:rPr>
        <w:t xml:space="preserve"> </w:t>
      </w:r>
      <w:r w:rsidRPr="00E9709B">
        <w:rPr>
          <w:rFonts w:ascii="Times New Roman" w:eastAsia="Times New Roman" w:hAnsi="Times New Roman" w:cs="Times New Roman"/>
          <w:color w:val="000000"/>
          <w:sz w:val="23"/>
          <w:szCs w:val="23"/>
          <w:highlight w:val="white"/>
        </w:rPr>
        <w:t>і укладення договору.</w:t>
      </w:r>
    </w:p>
    <w:p w:rsidR="00112C3D" w:rsidRPr="00E9709B" w:rsidRDefault="009049F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highlight w:val="white"/>
        </w:rPr>
        <w:t>З огляду на викладене, рішення замовника про проведення закупівлі відповідає чинному закон</w:t>
      </w:r>
      <w:r w:rsidRPr="00E9709B">
        <w:rPr>
          <w:rFonts w:ascii="Times New Roman" w:eastAsia="Times New Roman" w:hAnsi="Times New Roman" w:cs="Times New Roman"/>
          <w:color w:val="000000"/>
          <w:sz w:val="23"/>
          <w:szCs w:val="23"/>
        </w:rPr>
        <w:t>одавству.</w:t>
      </w:r>
    </w:p>
    <w:p w:rsidR="00112C3D" w:rsidRPr="00E9709B" w:rsidRDefault="009049F5" w:rsidP="00CE5CB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b/>
          <w:color w:val="000000"/>
          <w:sz w:val="23"/>
          <w:szCs w:val="23"/>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9C375F" w:rsidRPr="00E9709B" w:rsidRDefault="009C375F" w:rsidP="009C375F">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FF"/>
          <w:sz w:val="23"/>
          <w:szCs w:val="23"/>
        </w:rPr>
      </w:pPr>
      <w:r w:rsidRPr="00E9709B">
        <w:rPr>
          <w:rFonts w:ascii="Times New Roman" w:eastAsia="Times New Roman" w:hAnsi="Times New Roman" w:cs="Times New Roman"/>
          <w:i/>
          <w:color w:val="0000FF"/>
          <w:sz w:val="23"/>
          <w:szCs w:val="23"/>
        </w:rPr>
        <w:t>Звіт про результати проведення процедури закупівлі (ID оголошення - UA-2024-02-05-005118-a).</w:t>
      </w:r>
    </w:p>
    <w:p w:rsidR="00112C3D" w:rsidRPr="00E9709B" w:rsidRDefault="009049F5">
      <w:pPr>
        <w:shd w:val="clear" w:color="auto" w:fill="FFFFFF"/>
        <w:spacing w:after="0" w:line="240" w:lineRule="auto"/>
        <w:ind w:left="4" w:firstLine="705"/>
        <w:jc w:val="both"/>
        <w:rPr>
          <w:rFonts w:ascii="Times New Roman" w:eastAsia="Times New Roman" w:hAnsi="Times New Roman" w:cs="Times New Roman"/>
          <w:sz w:val="23"/>
          <w:szCs w:val="23"/>
        </w:rPr>
      </w:pPr>
      <w:r w:rsidRPr="00E9709B">
        <w:rPr>
          <w:rFonts w:ascii="Times New Roman" w:eastAsia="Times New Roman" w:hAnsi="Times New Roman" w:cs="Times New Roman"/>
          <w:sz w:val="23"/>
          <w:szCs w:val="23"/>
        </w:rPr>
        <w:t xml:space="preserve">На виконання вимог статті 4 </w:t>
      </w:r>
      <w:r w:rsidRPr="00E9709B">
        <w:rPr>
          <w:rFonts w:ascii="Times New Roman" w:eastAsia="Times New Roman" w:hAnsi="Times New Roman" w:cs="Times New Roman"/>
          <w:b/>
          <w:i/>
          <w:sz w:val="23"/>
          <w:szCs w:val="23"/>
        </w:rPr>
        <w:t>Закону</w:t>
      </w:r>
      <w:r w:rsidRPr="00E9709B">
        <w:rPr>
          <w:rFonts w:ascii="Times New Roman" w:eastAsia="Times New Roman" w:hAnsi="Times New Roman" w:cs="Times New Roman"/>
          <w:sz w:val="23"/>
          <w:szCs w:val="23"/>
        </w:rPr>
        <w:t xml:space="preserve"> для забезпечення наявної потреби Замовника є необхідність у затвердженні </w:t>
      </w:r>
      <w:r w:rsidRPr="00E9709B">
        <w:rPr>
          <w:rFonts w:ascii="Times New Roman" w:eastAsia="Times New Roman" w:hAnsi="Times New Roman" w:cs="Times New Roman"/>
          <w:color w:val="000000"/>
          <w:sz w:val="23"/>
          <w:szCs w:val="23"/>
        </w:rPr>
        <w:t xml:space="preserve">річного плану закупівель </w:t>
      </w:r>
      <w:r w:rsidRPr="00E9709B">
        <w:rPr>
          <w:rFonts w:ascii="Times New Roman" w:eastAsia="Times New Roman" w:hAnsi="Times New Roman" w:cs="Times New Roman"/>
          <w:sz w:val="23"/>
          <w:szCs w:val="23"/>
        </w:rPr>
        <w:t>на 202</w:t>
      </w:r>
      <w:r w:rsidR="009C375F" w:rsidRPr="00E9709B">
        <w:rPr>
          <w:rFonts w:ascii="Times New Roman" w:eastAsia="Times New Roman" w:hAnsi="Times New Roman" w:cs="Times New Roman"/>
          <w:sz w:val="23"/>
          <w:szCs w:val="23"/>
        </w:rPr>
        <w:t>4</w:t>
      </w:r>
      <w:r w:rsidRPr="00E9709B">
        <w:rPr>
          <w:rFonts w:ascii="Times New Roman" w:eastAsia="Times New Roman" w:hAnsi="Times New Roman" w:cs="Times New Roman"/>
          <w:sz w:val="23"/>
          <w:szCs w:val="23"/>
        </w:rPr>
        <w:t xml:space="preserve">рік щодо </w:t>
      </w:r>
      <w:r w:rsidRPr="00E9709B">
        <w:rPr>
          <w:rFonts w:ascii="Times New Roman" w:eastAsia="Times New Roman" w:hAnsi="Times New Roman" w:cs="Times New Roman"/>
          <w:b/>
          <w:i/>
          <w:sz w:val="23"/>
          <w:szCs w:val="23"/>
        </w:rPr>
        <w:t>Закупівлі</w:t>
      </w:r>
      <w:r w:rsidRPr="00E9709B">
        <w:rPr>
          <w:rFonts w:ascii="Times New Roman" w:eastAsia="Times New Roman" w:hAnsi="Times New Roman" w:cs="Times New Roman"/>
          <w:sz w:val="23"/>
          <w:szCs w:val="23"/>
        </w:rPr>
        <w:t xml:space="preserve"> (Додаток 1), із зазначенням у примітках, що </w:t>
      </w:r>
      <w:r w:rsidRPr="00E9709B">
        <w:rPr>
          <w:rFonts w:ascii="Times New Roman" w:eastAsia="Times New Roman" w:hAnsi="Times New Roman" w:cs="Times New Roman"/>
          <w:b/>
          <w:i/>
          <w:sz w:val="23"/>
          <w:szCs w:val="23"/>
        </w:rPr>
        <w:t>Закупівля здійснюється</w:t>
      </w:r>
      <w:r w:rsidRPr="00E9709B">
        <w:rPr>
          <w:rFonts w:ascii="Times New Roman" w:eastAsia="Times New Roman" w:hAnsi="Times New Roman" w:cs="Times New Roman"/>
          <w:sz w:val="23"/>
          <w:szCs w:val="23"/>
        </w:rPr>
        <w:t xml:space="preserve"> без застосування відкритих торгів та/або електронного каталогу для закупівлі товару відповідно до підпункту 6 пункту 13 </w:t>
      </w:r>
      <w:r w:rsidRPr="00E9709B">
        <w:rPr>
          <w:rFonts w:ascii="Times New Roman" w:eastAsia="Times New Roman" w:hAnsi="Times New Roman" w:cs="Times New Roman"/>
          <w:b/>
          <w:i/>
          <w:sz w:val="23"/>
          <w:szCs w:val="23"/>
        </w:rPr>
        <w:t>Особливостей</w:t>
      </w:r>
      <w:r w:rsidRPr="00E9709B">
        <w:rPr>
          <w:rFonts w:ascii="Times New Roman" w:eastAsia="Times New Roman" w:hAnsi="Times New Roman" w:cs="Times New Roman"/>
          <w:color w:val="000000"/>
          <w:sz w:val="23"/>
          <w:szCs w:val="23"/>
        </w:rPr>
        <w:t>.</w:t>
      </w:r>
    </w:p>
    <w:p w:rsidR="00112C3D" w:rsidRPr="00E9709B" w:rsidRDefault="00112C3D">
      <w:pPr>
        <w:shd w:val="clear" w:color="auto" w:fill="FFFFFF"/>
        <w:spacing w:after="0" w:line="240" w:lineRule="auto"/>
        <w:ind w:left="4" w:firstLine="705"/>
        <w:jc w:val="both"/>
        <w:rPr>
          <w:rFonts w:ascii="Times New Roman" w:eastAsia="Times New Roman" w:hAnsi="Times New Roman" w:cs="Times New Roman"/>
          <w:sz w:val="23"/>
          <w:szCs w:val="23"/>
        </w:rPr>
      </w:pPr>
    </w:p>
    <w:p w:rsidR="00112C3D" w:rsidRPr="00E9709B" w:rsidRDefault="009049F5" w:rsidP="004065A4">
      <w:pPr>
        <w:spacing w:after="120" w:line="240" w:lineRule="auto"/>
        <w:jc w:val="both"/>
        <w:rPr>
          <w:rFonts w:ascii="Times New Roman" w:eastAsia="Times New Roman" w:hAnsi="Times New Roman" w:cs="Times New Roman"/>
          <w:b/>
          <w:sz w:val="23"/>
          <w:szCs w:val="23"/>
        </w:rPr>
      </w:pPr>
      <w:r w:rsidRPr="00E9709B">
        <w:rPr>
          <w:rFonts w:ascii="Times New Roman" w:eastAsia="Times New Roman" w:hAnsi="Times New Roman" w:cs="Times New Roman"/>
          <w:b/>
          <w:sz w:val="23"/>
          <w:szCs w:val="23"/>
        </w:rPr>
        <w:t>Під час розгляду третього питання порядку денного:</w:t>
      </w:r>
    </w:p>
    <w:p w:rsidR="00112C3D" w:rsidRPr="00E9709B" w:rsidRDefault="009049F5">
      <w:pPr>
        <w:spacing w:after="0" w:line="240" w:lineRule="auto"/>
        <w:ind w:firstLine="708"/>
        <w:jc w:val="both"/>
        <w:rPr>
          <w:rFonts w:ascii="Times New Roman" w:eastAsia="Times New Roman" w:hAnsi="Times New Roman" w:cs="Times New Roman"/>
          <w:sz w:val="23"/>
          <w:szCs w:val="23"/>
        </w:rPr>
      </w:pPr>
      <w:r w:rsidRPr="00E9709B">
        <w:rPr>
          <w:rFonts w:ascii="Times New Roman" w:eastAsia="Times New Roman" w:hAnsi="Times New Roman" w:cs="Times New Roman"/>
          <w:sz w:val="23"/>
          <w:szCs w:val="23"/>
        </w:rPr>
        <w:t xml:space="preserve">На виконання вимог статті 4 </w:t>
      </w:r>
      <w:r w:rsidRPr="00E9709B">
        <w:rPr>
          <w:rFonts w:ascii="Times New Roman" w:eastAsia="Times New Roman" w:hAnsi="Times New Roman" w:cs="Times New Roman"/>
          <w:b/>
          <w:i/>
          <w:sz w:val="23"/>
          <w:szCs w:val="23"/>
        </w:rPr>
        <w:t>Закону</w:t>
      </w:r>
      <w:r w:rsidRPr="00E9709B">
        <w:rPr>
          <w:rFonts w:ascii="Times New Roman" w:eastAsia="Times New Roman" w:hAnsi="Times New Roman" w:cs="Times New Roman"/>
          <w:sz w:val="23"/>
          <w:szCs w:val="23"/>
        </w:rPr>
        <w:t xml:space="preserve"> є необхідність оприлюднити </w:t>
      </w:r>
      <w:r w:rsidRPr="00E9709B">
        <w:rPr>
          <w:rFonts w:ascii="Times New Roman" w:eastAsia="Times New Roman" w:hAnsi="Times New Roman" w:cs="Times New Roman"/>
          <w:color w:val="000000"/>
          <w:sz w:val="23"/>
          <w:szCs w:val="23"/>
        </w:rPr>
        <w:t xml:space="preserve">річний план закупівель / зміни до річного плану закупівель </w:t>
      </w:r>
      <w:r w:rsidRPr="00E9709B">
        <w:rPr>
          <w:rFonts w:ascii="Times New Roman" w:eastAsia="Times New Roman" w:hAnsi="Times New Roman" w:cs="Times New Roman"/>
          <w:sz w:val="23"/>
          <w:szCs w:val="23"/>
        </w:rPr>
        <w:t xml:space="preserve">на </w:t>
      </w:r>
      <w:r w:rsidR="005320A1" w:rsidRPr="00E9709B">
        <w:rPr>
          <w:rFonts w:ascii="Times New Roman" w:eastAsia="Times New Roman" w:hAnsi="Times New Roman" w:cs="Times New Roman"/>
          <w:sz w:val="23"/>
          <w:szCs w:val="23"/>
        </w:rPr>
        <w:t>202</w:t>
      </w:r>
      <w:r w:rsidR="009C375F" w:rsidRPr="00E9709B">
        <w:rPr>
          <w:rFonts w:ascii="Times New Roman" w:eastAsia="Times New Roman" w:hAnsi="Times New Roman" w:cs="Times New Roman"/>
          <w:sz w:val="23"/>
          <w:szCs w:val="23"/>
        </w:rPr>
        <w:t>4</w:t>
      </w:r>
      <w:r w:rsidRPr="00E9709B">
        <w:rPr>
          <w:rFonts w:ascii="Times New Roman" w:eastAsia="Times New Roman" w:hAnsi="Times New Roman" w:cs="Times New Roman"/>
          <w:sz w:val="23"/>
          <w:szCs w:val="23"/>
        </w:rPr>
        <w:t xml:space="preserve"> рік в </w:t>
      </w:r>
      <w:r w:rsidRPr="00E9709B">
        <w:rPr>
          <w:rFonts w:ascii="Times New Roman" w:eastAsia="Times New Roman" w:hAnsi="Times New Roman" w:cs="Times New Roman"/>
          <w:b/>
          <w:i/>
          <w:sz w:val="23"/>
          <w:szCs w:val="23"/>
        </w:rPr>
        <w:t>Електронній системі</w:t>
      </w:r>
      <w:r w:rsidRPr="00E9709B">
        <w:rPr>
          <w:rFonts w:ascii="Times New Roman" w:eastAsia="Times New Roman" w:hAnsi="Times New Roman" w:cs="Times New Roman"/>
          <w:sz w:val="23"/>
          <w:szCs w:val="23"/>
        </w:rPr>
        <w:t xml:space="preserve"> протягом п’яти робочих днів з дня його затвердження. </w:t>
      </w:r>
    </w:p>
    <w:p w:rsidR="00112C3D" w:rsidRPr="00E9709B" w:rsidRDefault="00112C3D">
      <w:pPr>
        <w:spacing w:after="0" w:line="240" w:lineRule="auto"/>
        <w:ind w:firstLine="708"/>
        <w:jc w:val="both"/>
        <w:rPr>
          <w:rFonts w:ascii="Times New Roman" w:eastAsia="Times New Roman" w:hAnsi="Times New Roman" w:cs="Times New Roman"/>
          <w:sz w:val="23"/>
          <w:szCs w:val="23"/>
        </w:rPr>
      </w:pPr>
    </w:p>
    <w:p w:rsidR="00112C3D" w:rsidRPr="00E9709B" w:rsidRDefault="009049F5" w:rsidP="004065A4">
      <w:pPr>
        <w:spacing w:after="120" w:line="240" w:lineRule="auto"/>
        <w:jc w:val="both"/>
        <w:rPr>
          <w:rFonts w:ascii="Times New Roman" w:eastAsia="Times New Roman" w:hAnsi="Times New Roman" w:cs="Times New Roman"/>
          <w:b/>
          <w:sz w:val="23"/>
          <w:szCs w:val="23"/>
        </w:rPr>
      </w:pPr>
      <w:r w:rsidRPr="00E9709B">
        <w:rPr>
          <w:rFonts w:ascii="Times New Roman" w:eastAsia="Times New Roman" w:hAnsi="Times New Roman" w:cs="Times New Roman"/>
          <w:b/>
          <w:sz w:val="23"/>
          <w:szCs w:val="23"/>
        </w:rPr>
        <w:lastRenderedPageBreak/>
        <w:t>Під час розгляду четвертого питання порядку денного:</w:t>
      </w:r>
    </w:p>
    <w:p w:rsidR="00112C3D" w:rsidRPr="00E9709B" w:rsidRDefault="009049F5">
      <w:pPr>
        <w:pBdr>
          <w:top w:val="nil"/>
          <w:left w:val="nil"/>
          <w:bottom w:val="nil"/>
          <w:right w:val="nil"/>
          <w:between w:val="nil"/>
        </w:pBdr>
        <w:shd w:val="clear" w:color="auto" w:fill="FFFFFF"/>
        <w:spacing w:after="0" w:line="240" w:lineRule="auto"/>
        <w:ind w:firstLine="280"/>
        <w:jc w:val="both"/>
        <w:rPr>
          <w:rFonts w:ascii="Times New Roman" w:eastAsia="Times New Roman" w:hAnsi="Times New Roman" w:cs="Times New Roman"/>
          <w:color w:val="000000"/>
          <w:sz w:val="23"/>
          <w:szCs w:val="23"/>
          <w:highlight w:val="white"/>
        </w:rPr>
      </w:pPr>
      <w:r w:rsidRPr="00E9709B">
        <w:rPr>
          <w:rFonts w:ascii="Times New Roman" w:eastAsia="Times New Roman" w:hAnsi="Times New Roman" w:cs="Times New Roman"/>
          <w:color w:val="000000"/>
          <w:sz w:val="23"/>
          <w:szCs w:val="23"/>
          <w:highlight w:val="white"/>
        </w:rPr>
        <w:t xml:space="preserve">Пунктом 13 </w:t>
      </w:r>
      <w:r w:rsidRPr="00E9709B">
        <w:rPr>
          <w:rFonts w:ascii="Times New Roman" w:eastAsia="Times New Roman" w:hAnsi="Times New Roman" w:cs="Times New Roman"/>
          <w:b/>
          <w:i/>
          <w:color w:val="000000"/>
          <w:sz w:val="23"/>
          <w:szCs w:val="23"/>
          <w:highlight w:val="white"/>
        </w:rPr>
        <w:t>Особливостей</w:t>
      </w:r>
      <w:r w:rsidRPr="00E9709B">
        <w:rPr>
          <w:rFonts w:ascii="Times New Roman" w:eastAsia="Times New Roman" w:hAnsi="Times New Roman" w:cs="Times New Roman"/>
          <w:color w:val="000000"/>
          <w:sz w:val="23"/>
          <w:szCs w:val="23"/>
          <w:highlight w:val="white"/>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9" w:anchor="n2284">
        <w:r w:rsidRPr="00E9709B">
          <w:rPr>
            <w:rFonts w:ascii="Times New Roman" w:eastAsia="Times New Roman" w:hAnsi="Times New Roman" w:cs="Times New Roman"/>
            <w:color w:val="1155CC"/>
            <w:sz w:val="23"/>
            <w:szCs w:val="23"/>
            <w:highlight w:val="white"/>
            <w:u w:val="single"/>
          </w:rPr>
          <w:t>пункту 3</w:t>
        </w:r>
      </w:hyperlink>
      <w:hyperlink r:id="rId10" w:anchor="n2284">
        <w:r w:rsidRPr="00E9709B">
          <w:rPr>
            <w:rFonts w:ascii="Times New Roman" w:eastAsia="Times New Roman" w:hAnsi="Times New Roman" w:cs="Times New Roman"/>
            <w:color w:val="1155CC"/>
            <w:sz w:val="23"/>
            <w:szCs w:val="23"/>
            <w:highlight w:val="white"/>
            <w:u w:val="single"/>
            <w:vertAlign w:val="superscript"/>
          </w:rPr>
          <w:t>8</w:t>
        </w:r>
      </w:hyperlink>
      <w:r w:rsidRPr="00E9709B">
        <w:rPr>
          <w:rFonts w:ascii="Times New Roman" w:eastAsia="Times New Roman" w:hAnsi="Times New Roman" w:cs="Times New Roman"/>
          <w:color w:val="000000"/>
          <w:sz w:val="23"/>
          <w:szCs w:val="23"/>
          <w:highlight w:val="white"/>
        </w:rPr>
        <w:t xml:space="preserve"> розділу X </w:t>
      </w:r>
      <w:r w:rsidRPr="00E9709B">
        <w:rPr>
          <w:rFonts w:ascii="Times New Roman" w:eastAsia="Times New Roman" w:hAnsi="Times New Roman" w:cs="Times New Roman"/>
          <w:sz w:val="23"/>
          <w:szCs w:val="23"/>
          <w:highlight w:val="white"/>
        </w:rPr>
        <w:t>«</w:t>
      </w:r>
      <w:r w:rsidRPr="00E9709B">
        <w:rPr>
          <w:rFonts w:ascii="Times New Roman" w:eastAsia="Times New Roman" w:hAnsi="Times New Roman" w:cs="Times New Roman"/>
          <w:color w:val="000000"/>
          <w:sz w:val="23"/>
          <w:szCs w:val="23"/>
          <w:highlight w:val="white"/>
        </w:rPr>
        <w:t>Прикінцеві та перехідні положення</w:t>
      </w:r>
      <w:r w:rsidRPr="00E9709B">
        <w:rPr>
          <w:rFonts w:ascii="Times New Roman" w:eastAsia="Times New Roman" w:hAnsi="Times New Roman" w:cs="Times New Roman"/>
          <w:sz w:val="23"/>
          <w:szCs w:val="23"/>
          <w:highlight w:val="white"/>
        </w:rPr>
        <w:t>»</w:t>
      </w:r>
      <w:r w:rsidRPr="00E9709B">
        <w:rPr>
          <w:rFonts w:ascii="Times New Roman" w:eastAsia="Times New Roman" w:hAnsi="Times New Roman" w:cs="Times New Roman"/>
          <w:color w:val="000000"/>
          <w:sz w:val="23"/>
          <w:szCs w:val="23"/>
          <w:highlight w:val="white"/>
        </w:rPr>
        <w:t xml:space="preserve"> Закону. </w:t>
      </w:r>
    </w:p>
    <w:p w:rsidR="00112C3D" w:rsidRPr="00E9709B" w:rsidRDefault="009049F5">
      <w:pPr>
        <w:pBdr>
          <w:top w:val="nil"/>
          <w:left w:val="nil"/>
          <w:bottom w:val="nil"/>
          <w:right w:val="nil"/>
          <w:between w:val="nil"/>
        </w:pBdr>
        <w:shd w:val="clear" w:color="auto" w:fill="FFFFFF"/>
        <w:spacing w:after="0" w:line="240" w:lineRule="auto"/>
        <w:ind w:firstLine="280"/>
        <w:jc w:val="both"/>
        <w:rPr>
          <w:rFonts w:ascii="Times New Roman" w:eastAsia="Times New Roman" w:hAnsi="Times New Roman" w:cs="Times New Roman"/>
          <w:color w:val="000000"/>
          <w:sz w:val="23"/>
          <w:szCs w:val="23"/>
          <w:highlight w:val="white"/>
        </w:rPr>
      </w:pPr>
      <w:r w:rsidRPr="00E9709B">
        <w:rPr>
          <w:rFonts w:ascii="Times New Roman" w:eastAsia="Times New Roman" w:hAnsi="Times New Roman" w:cs="Times New Roman"/>
          <w:color w:val="000000"/>
          <w:sz w:val="23"/>
          <w:szCs w:val="23"/>
          <w:highlight w:val="white"/>
        </w:rPr>
        <w:t xml:space="preserve">У разі укладення договору про закупівлю відповідно до цього пункту замовник разом </w:t>
      </w:r>
      <w:r w:rsidRPr="00E9709B">
        <w:rPr>
          <w:rFonts w:ascii="Times New Roman" w:eastAsia="Times New Roman" w:hAnsi="Times New Roman" w:cs="Times New Roman"/>
          <w:sz w:val="23"/>
          <w:szCs w:val="23"/>
          <w:highlight w:val="white"/>
        </w:rPr>
        <w:t>зі</w:t>
      </w:r>
      <w:r w:rsidRPr="00E9709B">
        <w:rPr>
          <w:rFonts w:ascii="Times New Roman" w:eastAsia="Times New Roman" w:hAnsi="Times New Roman" w:cs="Times New Roman"/>
          <w:color w:val="000000"/>
          <w:sz w:val="23"/>
          <w:szCs w:val="23"/>
          <w:highlight w:val="white"/>
        </w:rPr>
        <w:t xml:space="preserve">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w:t>
      </w:r>
      <w:r w:rsidRPr="00E9709B">
        <w:rPr>
          <w:rFonts w:ascii="Times New Roman" w:eastAsia="Times New Roman" w:hAnsi="Times New Roman" w:cs="Times New Roman"/>
          <w:b/>
          <w:color w:val="000000"/>
          <w:sz w:val="23"/>
          <w:szCs w:val="23"/>
          <w:highlight w:val="white"/>
        </w:rPr>
        <w:t xml:space="preserve">обґрунтування підстави для здійснення замовником закупівлі відповідно до цього пункту. </w:t>
      </w:r>
    </w:p>
    <w:p w:rsidR="00112C3D" w:rsidRPr="00E9709B" w:rsidRDefault="009049F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highlight w:val="white"/>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12C3D" w:rsidRPr="00E9709B" w:rsidRDefault="009049F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i/>
          <w:color w:val="0000FF"/>
          <w:sz w:val="23"/>
          <w:szCs w:val="23"/>
          <w:u w:val="single"/>
        </w:rPr>
      </w:pPr>
      <w:r w:rsidRPr="00E9709B">
        <w:rPr>
          <w:rFonts w:ascii="Times New Roman" w:eastAsia="Times New Roman" w:hAnsi="Times New Roman" w:cs="Times New Roman"/>
          <w:sz w:val="23"/>
          <w:szCs w:val="23"/>
          <w:highlight w:val="white"/>
        </w:rPr>
        <w:t>Отже</w:t>
      </w:r>
      <w:r w:rsidRPr="00E9709B">
        <w:rPr>
          <w:rFonts w:ascii="Times New Roman" w:eastAsia="Times New Roman" w:hAnsi="Times New Roman" w:cs="Times New Roman"/>
          <w:color w:val="000000"/>
          <w:sz w:val="23"/>
          <w:szCs w:val="23"/>
          <w:highlight w:val="white"/>
        </w:rPr>
        <w:t xml:space="preserve">, з огляду на норми </w:t>
      </w:r>
      <w:r w:rsidRPr="00E9709B">
        <w:rPr>
          <w:rFonts w:ascii="Times New Roman" w:eastAsia="Times New Roman" w:hAnsi="Times New Roman" w:cs="Times New Roman"/>
          <w:b/>
          <w:i/>
          <w:color w:val="000000"/>
          <w:sz w:val="23"/>
          <w:szCs w:val="23"/>
          <w:highlight w:val="white"/>
        </w:rPr>
        <w:t xml:space="preserve">Особливостей </w:t>
      </w:r>
      <w:r w:rsidRPr="00E9709B">
        <w:rPr>
          <w:rFonts w:ascii="Times New Roman" w:eastAsia="Times New Roman" w:hAnsi="Times New Roman" w:cs="Times New Roman"/>
          <w:color w:val="000000"/>
          <w:sz w:val="23"/>
          <w:szCs w:val="23"/>
          <w:highlight w:val="white"/>
        </w:rPr>
        <w:t xml:space="preserve">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r w:rsidRPr="00E9709B">
        <w:rPr>
          <w:rFonts w:ascii="Times New Roman" w:eastAsia="Times New Roman" w:hAnsi="Times New Roman" w:cs="Times New Roman"/>
          <w:color w:val="000000"/>
          <w:sz w:val="23"/>
          <w:szCs w:val="23"/>
          <w:highlight w:val="white"/>
          <w:u w:val="single"/>
        </w:rPr>
        <w:t xml:space="preserve">договору про закупівлю та додатків до нього, </w:t>
      </w:r>
      <w:r w:rsidRPr="00E9709B">
        <w:rPr>
          <w:rFonts w:ascii="Times New Roman" w:eastAsia="Times New Roman" w:hAnsi="Times New Roman" w:cs="Times New Roman"/>
          <w:color w:val="000000"/>
          <w:sz w:val="23"/>
          <w:szCs w:val="23"/>
          <w:highlight w:val="white"/>
        </w:rPr>
        <w:t xml:space="preserve">а також обґрунтування підстави для здійснення замовником закупівлі відповідно до пункту 13 Особливостей у вигляді </w:t>
      </w:r>
      <w:r w:rsidRPr="00E9709B">
        <w:rPr>
          <w:rFonts w:ascii="Times New Roman" w:eastAsia="Times New Roman" w:hAnsi="Times New Roman" w:cs="Times New Roman"/>
          <w:b/>
          <w:i/>
          <w:color w:val="0000FF"/>
          <w:sz w:val="23"/>
          <w:szCs w:val="23"/>
          <w:u w:val="single"/>
        </w:rPr>
        <w:t xml:space="preserve">цього протоколу  та файлу «Обґрунтування підстави» (додається). </w:t>
      </w:r>
    </w:p>
    <w:p w:rsidR="00112C3D" w:rsidRPr="00E9709B" w:rsidRDefault="00112C3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3"/>
          <w:szCs w:val="23"/>
          <w:highlight w:val="white"/>
          <w:u w:val="single"/>
        </w:rPr>
      </w:pPr>
    </w:p>
    <w:p w:rsidR="00112C3D" w:rsidRPr="00E9709B" w:rsidRDefault="009049F5" w:rsidP="00CE5CBF">
      <w:pPr>
        <w:spacing w:before="120" w:after="120" w:line="240" w:lineRule="auto"/>
        <w:rPr>
          <w:rFonts w:ascii="Times New Roman" w:eastAsia="Times New Roman" w:hAnsi="Times New Roman" w:cs="Times New Roman"/>
          <w:b/>
          <w:sz w:val="23"/>
          <w:szCs w:val="23"/>
        </w:rPr>
      </w:pPr>
      <w:r w:rsidRPr="00E9709B">
        <w:rPr>
          <w:rFonts w:ascii="Times New Roman" w:eastAsia="Times New Roman" w:hAnsi="Times New Roman" w:cs="Times New Roman"/>
          <w:b/>
          <w:sz w:val="23"/>
          <w:szCs w:val="23"/>
        </w:rPr>
        <w:t>ВИРІШИ</w:t>
      </w:r>
      <w:r w:rsidR="00CE5CBF" w:rsidRPr="00E9709B">
        <w:rPr>
          <w:rFonts w:ascii="Times New Roman" w:eastAsia="Times New Roman" w:hAnsi="Times New Roman" w:cs="Times New Roman"/>
          <w:b/>
          <w:sz w:val="23"/>
          <w:szCs w:val="23"/>
        </w:rPr>
        <w:t>ЛА</w:t>
      </w:r>
      <w:r w:rsidRPr="00E9709B">
        <w:rPr>
          <w:rFonts w:ascii="Times New Roman" w:eastAsia="Times New Roman" w:hAnsi="Times New Roman" w:cs="Times New Roman"/>
          <w:b/>
          <w:sz w:val="23"/>
          <w:szCs w:val="23"/>
        </w:rPr>
        <w:t>:</w:t>
      </w:r>
    </w:p>
    <w:p w:rsidR="00112C3D" w:rsidRPr="00E9709B" w:rsidRDefault="009049F5">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 xml:space="preserve">Здійснити </w:t>
      </w:r>
      <w:r w:rsidRPr="00E9709B">
        <w:rPr>
          <w:rFonts w:ascii="Times New Roman" w:eastAsia="Times New Roman" w:hAnsi="Times New Roman" w:cs="Times New Roman"/>
          <w:b/>
          <w:i/>
          <w:color w:val="000000"/>
          <w:sz w:val="23"/>
          <w:szCs w:val="23"/>
        </w:rPr>
        <w:t xml:space="preserve">Закупівлю </w:t>
      </w:r>
      <w:r w:rsidRPr="00E9709B">
        <w:rPr>
          <w:rFonts w:ascii="Times New Roman" w:eastAsia="Times New Roman" w:hAnsi="Times New Roman" w:cs="Times New Roman"/>
          <w:color w:val="000000"/>
          <w:sz w:val="23"/>
          <w:szCs w:val="23"/>
        </w:rPr>
        <w:t>без застосування відкритих торгів та/або електронного каталогу для закупівлі товару</w:t>
      </w:r>
      <w:r w:rsidRPr="00E9709B">
        <w:rPr>
          <w:rFonts w:ascii="Times New Roman" w:eastAsia="Times New Roman" w:hAnsi="Times New Roman" w:cs="Times New Roman"/>
          <w:b/>
          <w:sz w:val="23"/>
          <w:szCs w:val="23"/>
        </w:rPr>
        <w:t xml:space="preserve"> </w:t>
      </w:r>
      <w:r w:rsidRPr="00E9709B">
        <w:rPr>
          <w:rFonts w:ascii="Times New Roman" w:eastAsia="Times New Roman" w:hAnsi="Times New Roman" w:cs="Times New Roman"/>
          <w:color w:val="000000"/>
          <w:sz w:val="23"/>
          <w:szCs w:val="23"/>
        </w:rPr>
        <w:t xml:space="preserve">відповідно до </w:t>
      </w:r>
      <w:proofErr w:type="spellStart"/>
      <w:r w:rsidRPr="00E9709B">
        <w:rPr>
          <w:rFonts w:ascii="Times New Roman" w:eastAsia="Times New Roman" w:hAnsi="Times New Roman" w:cs="Times New Roman"/>
          <w:b/>
          <w:color w:val="000000"/>
          <w:sz w:val="23"/>
          <w:szCs w:val="23"/>
        </w:rPr>
        <w:t>пп</w:t>
      </w:r>
      <w:proofErr w:type="spellEnd"/>
      <w:r w:rsidRPr="00E9709B">
        <w:rPr>
          <w:rFonts w:ascii="Times New Roman" w:eastAsia="Times New Roman" w:hAnsi="Times New Roman" w:cs="Times New Roman"/>
          <w:b/>
          <w:color w:val="000000"/>
          <w:sz w:val="23"/>
          <w:szCs w:val="23"/>
        </w:rPr>
        <w:t>. 6 п. 13</w:t>
      </w:r>
      <w:r w:rsidRPr="00E9709B">
        <w:rPr>
          <w:rFonts w:ascii="Times New Roman" w:eastAsia="Times New Roman" w:hAnsi="Times New Roman" w:cs="Times New Roman"/>
          <w:color w:val="000000"/>
          <w:sz w:val="23"/>
          <w:szCs w:val="23"/>
        </w:rPr>
        <w:t xml:space="preserve"> </w:t>
      </w:r>
      <w:r w:rsidRPr="00E9709B">
        <w:rPr>
          <w:rFonts w:ascii="Times New Roman" w:eastAsia="Times New Roman" w:hAnsi="Times New Roman" w:cs="Times New Roman"/>
          <w:b/>
          <w:i/>
          <w:sz w:val="23"/>
          <w:szCs w:val="23"/>
        </w:rPr>
        <w:t>Особливостей</w:t>
      </w:r>
      <w:r w:rsidRPr="00E9709B">
        <w:rPr>
          <w:rFonts w:ascii="Times New Roman" w:eastAsia="Times New Roman" w:hAnsi="Times New Roman" w:cs="Times New Roman"/>
          <w:b/>
          <w:i/>
          <w:color w:val="000000"/>
          <w:sz w:val="23"/>
          <w:szCs w:val="23"/>
        </w:rPr>
        <w:t>.</w:t>
      </w:r>
    </w:p>
    <w:p w:rsidR="00112C3D" w:rsidRPr="00E9709B" w:rsidRDefault="009049F5" w:rsidP="00E9709B">
      <w:pPr>
        <w:numPr>
          <w:ilvl w:val="2"/>
          <w:numId w:val="1"/>
        </w:numPr>
        <w:pBdr>
          <w:top w:val="nil"/>
          <w:left w:val="nil"/>
          <w:bottom w:val="nil"/>
          <w:right w:val="nil"/>
          <w:between w:val="nil"/>
        </w:pBdr>
        <w:spacing w:before="120" w:after="120" w:line="240" w:lineRule="auto"/>
        <w:ind w:left="357" w:hanging="357"/>
        <w:jc w:val="both"/>
        <w:rPr>
          <w:rFonts w:ascii="Times New Roman" w:eastAsia="Times New Roman" w:hAnsi="Times New Roman" w:cs="Times New Roman"/>
          <w:color w:val="000000"/>
          <w:sz w:val="23"/>
          <w:szCs w:val="23"/>
        </w:rPr>
      </w:pPr>
      <w:bookmarkStart w:id="4" w:name="_heading=h.gjdgxs" w:colFirst="0" w:colLast="0"/>
      <w:bookmarkEnd w:id="4"/>
      <w:r w:rsidRPr="00E9709B">
        <w:rPr>
          <w:rFonts w:ascii="Times New Roman" w:eastAsia="Times New Roman" w:hAnsi="Times New Roman" w:cs="Times New Roman"/>
          <w:color w:val="000000"/>
          <w:sz w:val="23"/>
          <w:szCs w:val="23"/>
        </w:rPr>
        <w:t>Затвердити річний план закупівель на 202</w:t>
      </w:r>
      <w:r w:rsidR="009C375F" w:rsidRPr="00E9709B">
        <w:rPr>
          <w:rFonts w:ascii="Times New Roman" w:eastAsia="Times New Roman" w:hAnsi="Times New Roman" w:cs="Times New Roman"/>
          <w:color w:val="000000"/>
          <w:sz w:val="23"/>
          <w:szCs w:val="23"/>
        </w:rPr>
        <w:t>4</w:t>
      </w:r>
      <w:r w:rsidRPr="00E9709B">
        <w:rPr>
          <w:rFonts w:ascii="Times New Roman" w:eastAsia="Times New Roman" w:hAnsi="Times New Roman" w:cs="Times New Roman"/>
          <w:color w:val="000000"/>
          <w:sz w:val="23"/>
          <w:szCs w:val="23"/>
        </w:rPr>
        <w:t xml:space="preserve"> рік (Додаток 1).</w:t>
      </w:r>
    </w:p>
    <w:p w:rsidR="00112C3D" w:rsidRPr="00E9709B" w:rsidRDefault="009049F5" w:rsidP="00E9709B">
      <w:pPr>
        <w:numPr>
          <w:ilvl w:val="2"/>
          <w:numId w:val="1"/>
        </w:numPr>
        <w:pBdr>
          <w:top w:val="nil"/>
          <w:left w:val="nil"/>
          <w:bottom w:val="nil"/>
          <w:right w:val="nil"/>
          <w:between w:val="nil"/>
        </w:pBdr>
        <w:spacing w:before="120" w:after="120" w:line="240" w:lineRule="auto"/>
        <w:ind w:left="357" w:hanging="357"/>
        <w:jc w:val="both"/>
        <w:rPr>
          <w:rFonts w:ascii="Times New Roman" w:eastAsia="Times New Roman" w:hAnsi="Times New Roman" w:cs="Times New Roman"/>
          <w:color w:val="000000"/>
          <w:sz w:val="23"/>
          <w:szCs w:val="23"/>
        </w:rPr>
      </w:pPr>
      <w:r w:rsidRPr="00E9709B">
        <w:rPr>
          <w:rFonts w:ascii="Times New Roman" w:eastAsia="Times New Roman" w:hAnsi="Times New Roman" w:cs="Times New Roman"/>
          <w:color w:val="000000"/>
          <w:sz w:val="23"/>
          <w:szCs w:val="23"/>
        </w:rPr>
        <w:t>Оприлюднити річний план закупівель на 202</w:t>
      </w:r>
      <w:r w:rsidR="009C375F" w:rsidRPr="00E9709B">
        <w:rPr>
          <w:rFonts w:ascii="Times New Roman" w:eastAsia="Times New Roman" w:hAnsi="Times New Roman" w:cs="Times New Roman"/>
          <w:color w:val="000000"/>
          <w:sz w:val="23"/>
          <w:szCs w:val="23"/>
        </w:rPr>
        <w:t>4</w:t>
      </w:r>
      <w:r w:rsidR="005320A1" w:rsidRPr="00E9709B">
        <w:rPr>
          <w:rFonts w:ascii="Times New Roman" w:eastAsia="Times New Roman" w:hAnsi="Times New Roman" w:cs="Times New Roman"/>
          <w:color w:val="000000"/>
          <w:sz w:val="23"/>
          <w:szCs w:val="23"/>
        </w:rPr>
        <w:t xml:space="preserve"> </w:t>
      </w:r>
      <w:r w:rsidRPr="00E9709B">
        <w:rPr>
          <w:rFonts w:ascii="Times New Roman" w:eastAsia="Times New Roman" w:hAnsi="Times New Roman" w:cs="Times New Roman"/>
          <w:color w:val="000000"/>
          <w:sz w:val="23"/>
          <w:szCs w:val="23"/>
        </w:rPr>
        <w:t xml:space="preserve">рік в </w:t>
      </w:r>
      <w:r w:rsidRPr="00E9709B">
        <w:rPr>
          <w:rFonts w:ascii="Times New Roman" w:eastAsia="Times New Roman" w:hAnsi="Times New Roman" w:cs="Times New Roman"/>
          <w:b/>
          <w:i/>
          <w:color w:val="000000"/>
          <w:sz w:val="23"/>
          <w:szCs w:val="23"/>
        </w:rPr>
        <w:t>Електронній системі</w:t>
      </w:r>
      <w:r w:rsidRPr="00E9709B">
        <w:rPr>
          <w:rFonts w:ascii="Times New Roman" w:eastAsia="Times New Roman" w:hAnsi="Times New Roman" w:cs="Times New Roman"/>
          <w:color w:val="000000"/>
          <w:sz w:val="23"/>
          <w:szCs w:val="23"/>
        </w:rPr>
        <w:t xml:space="preserve"> у порядку, встановленому Уповноваженим органом.</w:t>
      </w:r>
    </w:p>
    <w:p w:rsidR="005320A1" w:rsidRPr="00E9709B" w:rsidRDefault="009049F5" w:rsidP="005320A1">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FF"/>
          <w:sz w:val="23"/>
          <w:szCs w:val="23"/>
        </w:rPr>
      </w:pPr>
      <w:bookmarkStart w:id="5" w:name="_heading=h.1fob9te" w:colFirst="0" w:colLast="0"/>
      <w:bookmarkEnd w:id="5"/>
      <w:r w:rsidRPr="00E9709B">
        <w:rPr>
          <w:rFonts w:ascii="Times New Roman" w:eastAsia="Times New Roman" w:hAnsi="Times New Roman" w:cs="Times New Roman"/>
          <w:color w:val="000000"/>
          <w:sz w:val="23"/>
          <w:szCs w:val="23"/>
          <w:highlight w:val="white"/>
        </w:rPr>
        <w:t>Оприлюднити в електронній системі звіт про договір про закупівлю, укладений без використання електронної системи закупівель,</w:t>
      </w:r>
      <w:r w:rsidRPr="00E9709B">
        <w:rPr>
          <w:rFonts w:ascii="Times New Roman" w:eastAsia="Times New Roman" w:hAnsi="Times New Roman" w:cs="Times New Roman"/>
          <w:i/>
          <w:color w:val="000000"/>
          <w:sz w:val="23"/>
          <w:szCs w:val="23"/>
          <w:highlight w:val="white"/>
        </w:rPr>
        <w:t xml:space="preserve"> </w:t>
      </w:r>
      <w:r w:rsidRPr="00E9709B">
        <w:rPr>
          <w:rFonts w:ascii="Times New Roman" w:eastAsia="Times New Roman" w:hAnsi="Times New Roman" w:cs="Times New Roman"/>
          <w:color w:val="000000"/>
          <w:sz w:val="23"/>
          <w:szCs w:val="23"/>
          <w:highlight w:val="white"/>
        </w:rPr>
        <w:t>щодо</w:t>
      </w:r>
      <w:r w:rsidRPr="00E9709B">
        <w:rPr>
          <w:rFonts w:ascii="Times New Roman" w:eastAsia="Times New Roman" w:hAnsi="Times New Roman" w:cs="Times New Roman"/>
          <w:i/>
          <w:color w:val="000000"/>
          <w:sz w:val="23"/>
          <w:szCs w:val="23"/>
          <w:highlight w:val="white"/>
        </w:rPr>
        <w:t xml:space="preserve"> </w:t>
      </w:r>
      <w:r w:rsidRPr="00E9709B">
        <w:rPr>
          <w:rFonts w:ascii="Times New Roman" w:eastAsia="Times New Roman" w:hAnsi="Times New Roman" w:cs="Times New Roman"/>
          <w:b/>
          <w:i/>
          <w:color w:val="000000"/>
          <w:sz w:val="23"/>
          <w:szCs w:val="23"/>
          <w:highlight w:val="white"/>
        </w:rPr>
        <w:t>Закупівлі</w:t>
      </w:r>
      <w:r w:rsidRPr="00E9709B">
        <w:rPr>
          <w:rFonts w:ascii="Times New Roman" w:eastAsia="Times New Roman" w:hAnsi="Times New Roman" w:cs="Times New Roman"/>
          <w:i/>
          <w:color w:val="000000"/>
          <w:sz w:val="23"/>
          <w:szCs w:val="23"/>
          <w:highlight w:val="white"/>
        </w:rPr>
        <w:t xml:space="preserve"> </w:t>
      </w:r>
      <w:r w:rsidRPr="00E9709B">
        <w:rPr>
          <w:rFonts w:ascii="Times New Roman" w:eastAsia="Times New Roman" w:hAnsi="Times New Roman" w:cs="Times New Roman"/>
          <w:color w:val="000000"/>
          <w:sz w:val="23"/>
          <w:szCs w:val="23"/>
          <w:highlight w:val="white"/>
        </w:rPr>
        <w:t xml:space="preserve">не пізніше ніж через 10 робочих днів з дня укладення такого договору, </w:t>
      </w:r>
      <w:r w:rsidRPr="00E9709B">
        <w:rPr>
          <w:rFonts w:ascii="Times New Roman" w:eastAsia="Times New Roman" w:hAnsi="Times New Roman" w:cs="Times New Roman"/>
          <w:sz w:val="23"/>
          <w:szCs w:val="23"/>
          <w:highlight w:val="white"/>
        </w:rPr>
        <w:t xml:space="preserve">договір про закупівлю та додатки до нього, </w:t>
      </w:r>
      <w:r w:rsidRPr="00E9709B">
        <w:rPr>
          <w:rFonts w:ascii="Times New Roman" w:eastAsia="Times New Roman" w:hAnsi="Times New Roman" w:cs="Times New Roman"/>
          <w:color w:val="000000"/>
          <w:sz w:val="23"/>
          <w:szCs w:val="23"/>
          <w:highlight w:val="white"/>
        </w:rPr>
        <w:t xml:space="preserve">а також обґрунтування підстави для здійснення замовником закупівлі відповідно до пункту </w:t>
      </w:r>
      <w:r w:rsidRPr="00E9709B">
        <w:rPr>
          <w:rFonts w:ascii="Times New Roman" w:eastAsia="Times New Roman" w:hAnsi="Times New Roman" w:cs="Times New Roman"/>
          <w:b/>
          <w:color w:val="000000"/>
          <w:sz w:val="23"/>
          <w:szCs w:val="23"/>
          <w:highlight w:val="white"/>
        </w:rPr>
        <w:t>13 Особливостей</w:t>
      </w:r>
      <w:r w:rsidRPr="00E9709B">
        <w:rPr>
          <w:rFonts w:ascii="Times New Roman" w:eastAsia="Times New Roman" w:hAnsi="Times New Roman" w:cs="Times New Roman"/>
          <w:color w:val="000000"/>
          <w:sz w:val="23"/>
          <w:szCs w:val="23"/>
          <w:highlight w:val="white"/>
        </w:rPr>
        <w:t xml:space="preserve"> у вигляді</w:t>
      </w:r>
      <w:r w:rsidRPr="00E9709B">
        <w:rPr>
          <w:rFonts w:ascii="Times New Roman" w:eastAsia="Times New Roman" w:hAnsi="Times New Roman" w:cs="Times New Roman"/>
          <w:b/>
          <w:color w:val="000000"/>
          <w:sz w:val="23"/>
          <w:szCs w:val="23"/>
          <w:highlight w:val="white"/>
        </w:rPr>
        <w:t xml:space="preserve"> </w:t>
      </w:r>
      <w:r w:rsidR="005320A1" w:rsidRPr="00E9709B">
        <w:rPr>
          <w:rFonts w:ascii="Times New Roman" w:eastAsia="Times New Roman" w:hAnsi="Times New Roman" w:cs="Times New Roman"/>
          <w:b/>
          <w:color w:val="0000FF"/>
          <w:sz w:val="23"/>
          <w:szCs w:val="23"/>
        </w:rPr>
        <w:t xml:space="preserve">цього протоколу  та файлу «Обґрунтування підстави» (додається). </w:t>
      </w:r>
    </w:p>
    <w:p w:rsidR="006356DF" w:rsidRPr="00E9709B" w:rsidRDefault="006356DF" w:rsidP="006356D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FF"/>
          <w:sz w:val="24"/>
          <w:szCs w:val="24"/>
        </w:rPr>
      </w:pPr>
    </w:p>
    <w:p w:rsidR="006356DF" w:rsidRPr="00E9709B" w:rsidRDefault="006356DF" w:rsidP="006356DF">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rPr>
      </w:pPr>
      <w:r w:rsidRPr="00E9709B">
        <w:rPr>
          <w:rFonts w:ascii="Times New Roman" w:eastAsia="Times New Roman" w:hAnsi="Times New Roman" w:cs="Times New Roman"/>
          <w:b/>
          <w:sz w:val="24"/>
          <w:szCs w:val="24"/>
        </w:rPr>
        <w:t>Фахівець з публічних закупівель</w:t>
      </w:r>
    </w:p>
    <w:p w:rsidR="006356DF" w:rsidRPr="006356DF" w:rsidRDefault="006356DF" w:rsidP="006356D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FF"/>
          <w:sz w:val="26"/>
          <w:szCs w:val="26"/>
        </w:rPr>
      </w:pPr>
      <w:r w:rsidRPr="006356DF">
        <w:rPr>
          <w:rFonts w:ascii="Times New Roman" w:eastAsia="Times New Roman" w:hAnsi="Times New Roman" w:cs="Times New Roman"/>
          <w:b/>
          <w:sz w:val="26"/>
          <w:szCs w:val="26"/>
        </w:rPr>
        <w:t>(Уповноважена особа)</w:t>
      </w:r>
      <w:r w:rsidRPr="006356DF">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            </w:t>
      </w:r>
      <w:r w:rsidRPr="006356DF">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      </w:t>
      </w:r>
      <w:r w:rsidRPr="006356DF">
        <w:rPr>
          <w:rFonts w:ascii="Times New Roman" w:eastAsia="Times New Roman" w:hAnsi="Times New Roman" w:cs="Times New Roman"/>
          <w:b/>
          <w:bCs/>
          <w:sz w:val="26"/>
          <w:szCs w:val="26"/>
        </w:rPr>
        <w:t xml:space="preserve"> _________________      Олена ШПОНАРСЬКА</w:t>
      </w:r>
    </w:p>
    <w:p w:rsidR="006356DF" w:rsidRPr="006356DF" w:rsidRDefault="006356DF" w:rsidP="006356DF">
      <w:pPr>
        <w:pBdr>
          <w:top w:val="nil"/>
          <w:left w:val="nil"/>
          <w:bottom w:val="nil"/>
          <w:right w:val="nil"/>
          <w:between w:val="nil"/>
        </w:pBdr>
        <w:spacing w:after="0" w:line="240" w:lineRule="auto"/>
        <w:ind w:left="4680"/>
        <w:jc w:val="both"/>
        <w:rPr>
          <w:rFonts w:ascii="Times New Roman" w:eastAsia="Times New Roman" w:hAnsi="Times New Roman" w:cs="Times New Roman"/>
          <w:sz w:val="16"/>
          <w:szCs w:val="16"/>
        </w:rPr>
      </w:pPr>
      <w:r w:rsidRPr="006356DF">
        <w:rPr>
          <w:rFonts w:ascii="Times New Roman" w:eastAsia="Times New Roman" w:hAnsi="Times New Roman" w:cs="Times New Roman"/>
          <w:sz w:val="16"/>
          <w:szCs w:val="16"/>
        </w:rPr>
        <w:t>М.П.      підпис</w:t>
      </w:r>
    </w:p>
    <w:p w:rsidR="00112C3D" w:rsidRPr="00CE5CBF" w:rsidRDefault="00112C3D" w:rsidP="005320A1">
      <w:pPr>
        <w:pBdr>
          <w:top w:val="nil"/>
          <w:left w:val="nil"/>
          <w:bottom w:val="nil"/>
          <w:right w:val="nil"/>
          <w:between w:val="nil"/>
        </w:pBdr>
        <w:spacing w:after="0" w:line="240" w:lineRule="auto"/>
        <w:ind w:left="360"/>
        <w:jc w:val="both"/>
        <w:rPr>
          <w:rFonts w:ascii="Times New Roman" w:eastAsia="Times New Roman" w:hAnsi="Times New Roman" w:cs="Times New Roman"/>
          <w:color w:val="0000FF"/>
          <w:sz w:val="23"/>
          <w:szCs w:val="23"/>
        </w:rPr>
      </w:pPr>
    </w:p>
    <w:sectPr w:rsidR="00112C3D" w:rsidRPr="00CE5CBF" w:rsidSect="00E9709B">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E353C"/>
    <w:multiLevelType w:val="multilevel"/>
    <w:tmpl w:val="D9D67B18"/>
    <w:lvl w:ilvl="0">
      <w:start w:val="1"/>
      <w:numFmt w:val="decimal"/>
      <w:lvlText w:val="%1."/>
      <w:lvlJc w:val="left"/>
      <w:pPr>
        <w:ind w:left="720" w:hanging="360"/>
      </w:pPr>
      <w:rPr>
        <w:rFonts w:ascii="Times New Roman" w:eastAsia="Times New Roman" w:hAnsi="Times New Roman" w:cs="Times New Roman"/>
        <w:b w:val="0"/>
        <w:i w:val="0"/>
        <w:color w:val="000000"/>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6392E1D"/>
    <w:multiLevelType w:val="multilevel"/>
    <w:tmpl w:val="E13A02D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D"/>
    <w:rsid w:val="00112C3D"/>
    <w:rsid w:val="003723FA"/>
    <w:rsid w:val="004065A4"/>
    <w:rsid w:val="004C411F"/>
    <w:rsid w:val="005320A1"/>
    <w:rsid w:val="006356DF"/>
    <w:rsid w:val="009049F5"/>
    <w:rsid w:val="009C375F"/>
    <w:rsid w:val="00AD3014"/>
    <w:rsid w:val="00B338D2"/>
    <w:rsid w:val="00B6420C"/>
    <w:rsid w:val="00CE5CBF"/>
    <w:rsid w:val="00E9709B"/>
    <w:rsid w:val="00F12BA0"/>
    <w:rsid w:val="00FD05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5C30-96ED-44D4-A4C9-3A9B378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E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Normal (Web)"/>
    <w:basedOn w:val="a"/>
    <w:uiPriority w:val="99"/>
    <w:semiHidden/>
    <w:unhideWhenUsed/>
    <w:rsid w:val="0026462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Hyperlink"/>
    <w:basedOn w:val="a0"/>
    <w:uiPriority w:val="99"/>
    <w:semiHidden/>
    <w:unhideWhenUsed/>
    <w:rsid w:val="00864B48"/>
    <w:rPr>
      <w:color w:val="0000FF"/>
      <w:u w:val="single"/>
    </w:r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character" w:styleId="ad">
    <w:name w:val="Strong"/>
    <w:basedOn w:val="a0"/>
    <w:uiPriority w:val="22"/>
    <w:qFormat/>
    <w:rsid w:val="00D47996"/>
    <w:rPr>
      <w:b/>
      <w:bCs/>
    </w:r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zo.com.ua/tenders/21811215/bid/8730a10827eb41adad5b1a5c3eec416f/info" TargetMode="External"/><Relationship Id="rId3" Type="http://schemas.openxmlformats.org/officeDocument/2006/relationships/styles" Target="styles.xml"/><Relationship Id="rId7" Type="http://schemas.openxmlformats.org/officeDocument/2006/relationships/hyperlink" Target="https://www.dzo.com.ua/tenders/21811215/bid/8730a10827eb41adad5b1a5c3eec416f/inf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m93i1Y4ohSvv2to0Y0Hz1vXIiw==">CgMxLjAyCGguejMzN3lhMgloLjMwajB6bGwyCWlkLmdqZGd4czIIaC5namRneHMyCWguMWZvYjl0ZTIOaC52ZnhqNHRjbmpyYXEyCWguMmV0OTJwMDgAciExdk9pcnNOaVBZY010N0xQdTNuMzBTMi1Fa3FaUm9SVFo=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9933</Words>
  <Characters>5663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Admin</cp:lastModifiedBy>
  <cp:revision>10</cp:revision>
  <cp:lastPrinted>2024-02-15T13:54:00Z</cp:lastPrinted>
  <dcterms:created xsi:type="dcterms:W3CDTF">2022-10-31T07:52:00Z</dcterms:created>
  <dcterms:modified xsi:type="dcterms:W3CDTF">2024-02-15T13:55:00Z</dcterms:modified>
</cp:coreProperties>
</file>