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45" w:rsidRDefault="00813E3A" w:rsidP="00813E3A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ab/>
        <w:t>Відповідно до п.</w:t>
      </w:r>
      <w:bookmarkStart w:id="0" w:name="_GoBack"/>
      <w:bookmarkEnd w:id="0"/>
      <w:r>
        <w:rPr>
          <w:color w:val="333333"/>
          <w:shd w:val="clear" w:color="auto" w:fill="FFFFFF"/>
        </w:rPr>
        <w:t>4)</w:t>
      </w:r>
      <w:r w:rsidRPr="00813E3A">
        <w:t xml:space="preserve"> </w:t>
      </w:r>
      <w:r>
        <w:t xml:space="preserve">ч.5 ст.3 </w:t>
      </w:r>
      <w:r w:rsidRPr="00813E3A">
        <w:t xml:space="preserve">Закону України «Про публічні закупівлі» </w:t>
      </w:r>
      <w:r>
        <w:rPr>
          <w:color w:val="333333"/>
          <w:shd w:val="clear" w:color="auto" w:fill="FFFFFF"/>
        </w:rPr>
        <w:t>д</w:t>
      </w:r>
      <w:r w:rsidRPr="00813E3A">
        <w:rPr>
          <w:color w:val="333333"/>
          <w:shd w:val="clear" w:color="auto" w:fill="FFFFFF"/>
        </w:rPr>
        <w:t>ія цього Закону не поширюється на випа</w:t>
      </w:r>
      <w:r>
        <w:rPr>
          <w:color w:val="333333"/>
          <w:shd w:val="clear" w:color="auto" w:fill="FFFFFF"/>
        </w:rPr>
        <w:t xml:space="preserve">дки, якщо предметом закупівлі є </w:t>
      </w:r>
      <w:r>
        <w:rPr>
          <w:color w:val="333333"/>
          <w:shd w:val="clear" w:color="auto" w:fill="FFFFFF"/>
        </w:rPr>
        <w:t>придбання, оренда землі, будівель, іншого нерухомого майна або майнових прав на землю, будівлі та інше нерухоме майно</w:t>
      </w:r>
      <w:r>
        <w:rPr>
          <w:color w:val="333333"/>
          <w:shd w:val="clear" w:color="auto" w:fill="FFFFFF"/>
        </w:rPr>
        <w:t>.</w:t>
      </w:r>
    </w:p>
    <w:p w:rsidR="00813E3A" w:rsidRDefault="00813E3A" w:rsidP="00813E3A">
      <w:pPr>
        <w:ind w:firstLine="708"/>
        <w:jc w:val="both"/>
      </w:pPr>
      <w:r>
        <w:rPr>
          <w:color w:val="333333"/>
          <w:shd w:val="clear" w:color="auto" w:fill="FFFFFF"/>
        </w:rPr>
        <w:t xml:space="preserve">Предметом Договору № 88/23-1 про встановлення земельного сервітуту  від 28.04.2023 є право користуватися земельною ділянкою  відповідно до Земельного кодексу України. </w:t>
      </w:r>
    </w:p>
    <w:sectPr w:rsidR="00813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8"/>
    <w:rsid w:val="00351094"/>
    <w:rsid w:val="00573548"/>
    <w:rsid w:val="00813E3A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CB2"/>
  <w15:chartTrackingRefBased/>
  <w15:docId w15:val="{EDB4D4CC-821C-474D-86B0-3FED7E1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Тустань</dc:creator>
  <cp:keywords/>
  <dc:description/>
  <cp:lastModifiedBy>Тустань</cp:lastModifiedBy>
  <cp:revision>2</cp:revision>
  <dcterms:created xsi:type="dcterms:W3CDTF">2023-05-05T16:28:00Z</dcterms:created>
  <dcterms:modified xsi:type="dcterms:W3CDTF">2023-05-05T16:33:00Z</dcterms:modified>
</cp:coreProperties>
</file>