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1F" w:rsidRPr="00DA181F" w:rsidRDefault="00DA181F" w:rsidP="00DA181F">
      <w:pPr>
        <w:ind w:left="7797" w:right="-141" w:firstLine="123"/>
        <w:jc w:val="center"/>
        <w:rPr>
          <w:b/>
          <w:i/>
          <w:lang w:val="uk-UA"/>
        </w:rPr>
      </w:pPr>
      <w:bookmarkStart w:id="0" w:name="_Hlk39752794"/>
      <w:r w:rsidRPr="00DA181F">
        <w:rPr>
          <w:b/>
          <w:i/>
          <w:color w:val="000000"/>
          <w:lang w:val="uk-UA"/>
        </w:rPr>
        <w:t xml:space="preserve">   Додаток 3</w:t>
      </w:r>
    </w:p>
    <w:p w:rsidR="00DA181F" w:rsidRPr="00DA181F" w:rsidRDefault="00DA181F" w:rsidP="00DA181F">
      <w:pPr>
        <w:shd w:val="clear" w:color="auto" w:fill="FFFFFF"/>
        <w:suppressAutoHyphens/>
        <w:ind w:left="30"/>
        <w:jc w:val="right"/>
        <w:rPr>
          <w:rStyle w:val="a3"/>
          <w:b w:val="0"/>
          <w:i/>
          <w:lang w:val="uk-UA" w:eastAsia="ar-SA"/>
        </w:rPr>
      </w:pPr>
      <w:r w:rsidRPr="00DA181F">
        <w:rPr>
          <w:b/>
          <w:bCs/>
          <w:i/>
          <w:lang w:val="uk-UA" w:eastAsia="ar-SA"/>
        </w:rPr>
        <w:t xml:space="preserve">    до тендерної документації</w:t>
      </w:r>
    </w:p>
    <w:p w:rsidR="00DA181F" w:rsidRPr="00DA181F" w:rsidRDefault="00DA181F" w:rsidP="00DA181F">
      <w:pPr>
        <w:pStyle w:val="a4"/>
        <w:spacing w:before="0" w:after="0"/>
        <w:jc w:val="right"/>
        <w:rPr>
          <w:b/>
          <w:bCs/>
          <w:color w:val="000000"/>
          <w:lang w:val="uk-UA"/>
        </w:rPr>
      </w:pPr>
    </w:p>
    <w:p w:rsidR="00DA181F" w:rsidRPr="00DA181F" w:rsidRDefault="00DA181F" w:rsidP="00DA181F">
      <w:pPr>
        <w:jc w:val="center"/>
        <w:rPr>
          <w:b/>
          <w:lang w:val="uk-UA"/>
        </w:rPr>
      </w:pPr>
    </w:p>
    <w:p w:rsidR="00DA181F" w:rsidRPr="00DA181F" w:rsidRDefault="00DA181F" w:rsidP="00DA181F">
      <w:pPr>
        <w:jc w:val="center"/>
        <w:rPr>
          <w:lang w:val="uk-UA"/>
        </w:rPr>
      </w:pPr>
      <w:r w:rsidRPr="00DA181F">
        <w:rPr>
          <w:b/>
          <w:lang w:val="uk-UA"/>
        </w:rPr>
        <w:t>Договір поставки</w:t>
      </w:r>
    </w:p>
    <w:p w:rsidR="00DA181F" w:rsidRPr="00DA181F" w:rsidRDefault="00DA181F" w:rsidP="00DA181F">
      <w:pPr>
        <w:tabs>
          <w:tab w:val="left" w:pos="-180"/>
        </w:tabs>
        <w:ind w:firstLine="709"/>
        <w:jc w:val="both"/>
        <w:rPr>
          <w:b/>
          <w:bCs/>
          <w:lang w:val="uk-UA" w:eastAsia="en-US"/>
        </w:rPr>
      </w:pPr>
      <w:r w:rsidRPr="00DA181F">
        <w:rPr>
          <w:b/>
          <w:bCs/>
          <w:lang w:val="uk-UA" w:eastAsia="en-US"/>
        </w:rPr>
        <w:tab/>
      </w:r>
    </w:p>
    <w:p w:rsidR="00DA181F" w:rsidRPr="00DA181F" w:rsidRDefault="00DA181F" w:rsidP="00DA181F">
      <w:pPr>
        <w:rPr>
          <w:lang w:val="uk-UA" w:eastAsia="ar-SA"/>
        </w:rPr>
      </w:pPr>
      <w:r w:rsidRPr="00DA181F">
        <w:rPr>
          <w:lang w:val="uk-UA" w:eastAsia="ar-SA"/>
        </w:rPr>
        <w:t xml:space="preserve">смт </w:t>
      </w:r>
      <w:r>
        <w:rPr>
          <w:lang w:val="uk-UA" w:eastAsia="ar-SA"/>
        </w:rPr>
        <w:t>Володарка</w:t>
      </w:r>
      <w:r>
        <w:rPr>
          <w:lang w:val="uk-UA" w:eastAsia="ar-SA"/>
        </w:rPr>
        <w:tab/>
      </w:r>
      <w:r>
        <w:rPr>
          <w:lang w:val="uk-UA" w:eastAsia="ar-SA"/>
        </w:rPr>
        <w:tab/>
      </w:r>
      <w:r>
        <w:rPr>
          <w:lang w:val="uk-UA" w:eastAsia="ar-SA"/>
        </w:rPr>
        <w:tab/>
      </w:r>
      <w:r>
        <w:rPr>
          <w:lang w:val="uk-UA" w:eastAsia="ar-SA"/>
        </w:rPr>
        <w:tab/>
      </w:r>
      <w:r>
        <w:rPr>
          <w:lang w:val="uk-UA" w:eastAsia="ar-SA"/>
        </w:rPr>
        <w:tab/>
      </w:r>
      <w:r>
        <w:rPr>
          <w:lang w:val="uk-UA" w:eastAsia="ar-SA"/>
        </w:rPr>
        <w:tab/>
      </w:r>
      <w:r>
        <w:rPr>
          <w:lang w:val="uk-UA" w:eastAsia="ar-SA"/>
        </w:rPr>
        <w:tab/>
        <w:t xml:space="preserve">          </w:t>
      </w:r>
      <w:r w:rsidRPr="00DA181F">
        <w:rPr>
          <w:lang w:val="uk-UA" w:eastAsia="ar-SA"/>
        </w:rPr>
        <w:t>___________2023 року</w:t>
      </w:r>
    </w:p>
    <w:p w:rsidR="00DA181F" w:rsidRPr="00DA181F" w:rsidRDefault="00DA181F" w:rsidP="00DA181F">
      <w:pPr>
        <w:ind w:firstLine="708"/>
        <w:jc w:val="both"/>
        <w:rPr>
          <w:b/>
          <w:bCs/>
          <w:lang w:val="uk-UA" w:eastAsia="en-US"/>
        </w:rPr>
      </w:pPr>
    </w:p>
    <w:p w:rsidR="00DA181F" w:rsidRPr="00DA181F" w:rsidRDefault="00DA181F" w:rsidP="00DA181F">
      <w:pPr>
        <w:ind w:firstLine="567"/>
        <w:jc w:val="both"/>
        <w:rPr>
          <w:lang w:val="uk-UA" w:eastAsia="ar-SA"/>
        </w:rPr>
      </w:pPr>
      <w:r w:rsidRPr="00DA181F">
        <w:rPr>
          <w:b/>
          <w:bCs/>
          <w:lang w:val="uk-UA" w:eastAsia="en-US"/>
        </w:rPr>
        <w:t>Володарська селищна рада,</w:t>
      </w:r>
      <w:r w:rsidRPr="00DA181F">
        <w:rPr>
          <w:lang w:val="uk-UA" w:eastAsia="en-US"/>
        </w:rPr>
        <w:t xml:space="preserve"> в особі, секретаря селищної ради </w:t>
      </w:r>
      <w:r w:rsidRPr="00DA181F">
        <w:rPr>
          <w:b/>
          <w:lang w:val="uk-UA" w:eastAsia="en-US"/>
        </w:rPr>
        <w:t>Сергія Вікторовича Миколаєнка</w:t>
      </w:r>
      <w:r w:rsidRPr="00DA181F">
        <w:rPr>
          <w:lang w:val="uk-UA" w:eastAsia="en-US"/>
        </w:rPr>
        <w:t xml:space="preserve">, що діє на підставі Закону України «Про місцеве самоврядування в Україні» (далі – </w:t>
      </w:r>
      <w:r w:rsidRPr="00DA181F">
        <w:rPr>
          <w:b/>
          <w:bCs/>
          <w:lang w:val="uk-UA" w:eastAsia="en-US"/>
        </w:rPr>
        <w:t>Покупець</w:t>
      </w:r>
      <w:r w:rsidRPr="00DA181F">
        <w:rPr>
          <w:lang w:val="uk-UA" w:eastAsia="en-US"/>
        </w:rPr>
        <w:t xml:space="preserve">), з однієї сторони, і ________________________________________________________________ </w:t>
      </w:r>
      <w:r w:rsidRPr="00DA181F">
        <w:rPr>
          <w:i/>
          <w:iCs/>
          <w:lang w:val="uk-UA" w:eastAsia="en-US"/>
        </w:rPr>
        <w:t xml:space="preserve"> </w:t>
      </w:r>
      <w:r w:rsidRPr="00DA181F">
        <w:rPr>
          <w:lang w:val="uk-UA" w:eastAsia="en-US"/>
        </w:rPr>
        <w:t xml:space="preserve">в особі                                  </w:t>
      </w:r>
      <w:r w:rsidRPr="00DA181F">
        <w:rPr>
          <w:i/>
          <w:iCs/>
          <w:lang w:val="uk-UA" w:eastAsia="en-US"/>
        </w:rPr>
        <w:t xml:space="preserve"> _______________________________________________________________________ </w:t>
      </w:r>
      <w:r w:rsidRPr="00DA181F">
        <w:rPr>
          <w:lang w:val="uk-UA" w:eastAsia="en-US"/>
        </w:rPr>
        <w:t xml:space="preserve">що діє на підставі _________________________________________________________________ (далі – </w:t>
      </w:r>
      <w:r w:rsidRPr="00DA181F">
        <w:rPr>
          <w:b/>
          <w:bCs/>
          <w:lang w:val="uk-UA" w:eastAsia="en-US"/>
        </w:rPr>
        <w:t>Постачальник</w:t>
      </w:r>
      <w:r w:rsidRPr="00DA181F">
        <w:rPr>
          <w:lang w:val="uk-UA" w:eastAsia="en-US"/>
        </w:rPr>
        <w:t xml:space="preserve">), </w:t>
      </w:r>
      <w:r w:rsidRPr="00DA181F">
        <w:rPr>
          <w:lang w:val="uk-UA" w:eastAsia="ar-SA"/>
        </w:rPr>
        <w:t xml:space="preserve">з іншої сторони, </w:t>
      </w:r>
      <w:r w:rsidRPr="00DA181F">
        <w:rPr>
          <w:spacing w:val="-1"/>
          <w:lang w:val="uk-UA"/>
        </w:rPr>
        <w:t xml:space="preserve">разом Сторони, </w:t>
      </w:r>
      <w:r w:rsidRPr="00DA181F">
        <w:rPr>
          <w:kern w:val="3"/>
          <w:lang w:val="uk-UA"/>
        </w:rPr>
        <w:t xml:space="preserve">керуючись Постановою </w:t>
      </w:r>
      <w:r w:rsidRPr="00DA181F">
        <w:rPr>
          <w:lang w:val="uk-UA"/>
        </w:rPr>
        <w:t xml:space="preserve">Кабінету Міністрів України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дійшли до взаємної згоди і </w:t>
      </w:r>
      <w:r w:rsidRPr="00DA181F">
        <w:rPr>
          <w:kern w:val="3"/>
          <w:lang w:val="uk-UA"/>
        </w:rPr>
        <w:t xml:space="preserve">уклали цей договір ( далі – </w:t>
      </w:r>
      <w:r w:rsidRPr="00DA181F">
        <w:rPr>
          <w:b/>
          <w:kern w:val="3"/>
          <w:lang w:val="uk-UA"/>
        </w:rPr>
        <w:t>Договір</w:t>
      </w:r>
      <w:r w:rsidRPr="00DA181F">
        <w:rPr>
          <w:kern w:val="3"/>
          <w:lang w:val="uk-UA"/>
        </w:rPr>
        <w:t>), про наступне:</w:t>
      </w:r>
    </w:p>
    <w:p w:rsidR="00DA181F" w:rsidRPr="00DA181F" w:rsidRDefault="00DA181F" w:rsidP="00DA181F">
      <w:pPr>
        <w:ind w:firstLine="708"/>
        <w:jc w:val="center"/>
        <w:rPr>
          <w:b/>
          <w:bCs/>
          <w:lang w:val="uk-UA" w:eastAsia="en-US"/>
        </w:rPr>
      </w:pPr>
    </w:p>
    <w:p w:rsidR="00DA181F" w:rsidRPr="00DA181F" w:rsidRDefault="00DA181F" w:rsidP="00DA181F">
      <w:pPr>
        <w:tabs>
          <w:tab w:val="left" w:pos="10065"/>
        </w:tabs>
        <w:jc w:val="center"/>
        <w:rPr>
          <w:b/>
          <w:bCs/>
          <w:lang w:val="uk-UA" w:eastAsia="en-US"/>
        </w:rPr>
      </w:pPr>
      <w:r w:rsidRPr="00DA181F">
        <w:rPr>
          <w:b/>
          <w:bCs/>
          <w:lang w:val="uk-UA" w:eastAsia="en-US"/>
        </w:rPr>
        <w:t>1. Предмет Договору</w:t>
      </w:r>
    </w:p>
    <w:p w:rsidR="00DA181F" w:rsidRPr="00DA181F" w:rsidRDefault="00DA181F" w:rsidP="00DA181F">
      <w:pPr>
        <w:tabs>
          <w:tab w:val="left" w:pos="10065"/>
        </w:tabs>
        <w:ind w:firstLine="708"/>
        <w:jc w:val="both"/>
        <w:rPr>
          <w:lang w:val="uk-UA" w:eastAsia="en-US"/>
        </w:rPr>
      </w:pPr>
      <w:r w:rsidRPr="00DA181F">
        <w:rPr>
          <w:lang w:val="uk-UA" w:eastAsia="en-US"/>
        </w:rPr>
        <w:t>1</w:t>
      </w:r>
      <w:r w:rsidRPr="00DA181F">
        <w:rPr>
          <w:color w:val="000000"/>
          <w:lang w:val="uk-UA" w:eastAsia="en-US"/>
        </w:rPr>
        <w:t xml:space="preserve">.1. </w:t>
      </w:r>
      <w:r w:rsidRPr="00DA181F">
        <w:rPr>
          <w:b/>
          <w:bCs/>
          <w:color w:val="000000"/>
          <w:lang w:val="uk-UA" w:eastAsia="en-US"/>
        </w:rPr>
        <w:t xml:space="preserve">Постачальник </w:t>
      </w:r>
      <w:r w:rsidRPr="00DA181F">
        <w:rPr>
          <w:color w:val="000000"/>
          <w:lang w:val="uk-UA" w:eastAsia="en-US"/>
        </w:rPr>
        <w:t xml:space="preserve">зобов’язується поставити та передати у власність </w:t>
      </w:r>
      <w:r w:rsidRPr="00DA181F">
        <w:rPr>
          <w:b/>
          <w:bCs/>
          <w:color w:val="000000"/>
          <w:lang w:val="uk-UA" w:eastAsia="en-US"/>
        </w:rPr>
        <w:t xml:space="preserve">Покупця </w:t>
      </w:r>
      <w:r w:rsidRPr="00DA181F">
        <w:rPr>
          <w:bCs/>
          <w:color w:val="000000"/>
          <w:lang w:val="uk-UA" w:eastAsia="en-US"/>
        </w:rPr>
        <w:t>товар</w:t>
      </w:r>
      <w:bookmarkStart w:id="1" w:name="_Hlk136942643"/>
      <w:r w:rsidRPr="00DA181F">
        <w:rPr>
          <w:color w:val="000000"/>
          <w:shd w:val="clear" w:color="auto" w:fill="FFFFFF"/>
          <w:lang w:val="uk-UA" w:eastAsia="en-US"/>
        </w:rPr>
        <w:t xml:space="preserve"> -</w:t>
      </w:r>
      <w:bookmarkEnd w:id="1"/>
      <w:r>
        <w:rPr>
          <w:color w:val="000000"/>
          <w:shd w:val="clear" w:color="auto" w:fill="FFFFFF"/>
          <w:lang w:val="uk-UA" w:eastAsia="en-US"/>
        </w:rPr>
        <w:t xml:space="preserve"> </w:t>
      </w:r>
      <w:r w:rsidRPr="00DA181F">
        <w:rPr>
          <w:b/>
          <w:color w:val="000000"/>
          <w:lang w:val="uk-UA"/>
        </w:rPr>
        <w:t>Відеокамера в комплекті з додатковою акумуляторною батареєю</w:t>
      </w:r>
      <w:r w:rsidRPr="00DA181F">
        <w:rPr>
          <w:b/>
          <w:i/>
          <w:color w:val="000000"/>
          <w:lang w:val="uk-UA"/>
        </w:rPr>
        <w:t xml:space="preserve"> </w:t>
      </w:r>
      <w:r w:rsidRPr="00DA181F">
        <w:rPr>
          <w:b/>
          <w:lang w:val="uk-UA" w:eastAsia="en-US"/>
        </w:rPr>
        <w:t>(</w:t>
      </w:r>
      <w:r w:rsidRPr="00DA181F">
        <w:rPr>
          <w:lang w:val="uk-UA" w:eastAsia="en-US"/>
        </w:rPr>
        <w:t xml:space="preserve">далі – Товар), </w:t>
      </w:r>
      <w:r w:rsidRPr="00DA181F">
        <w:rPr>
          <w:color w:val="000000"/>
          <w:lang w:val="uk-UA"/>
        </w:rPr>
        <w:t>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r w:rsidRPr="00DA181F">
        <w:rPr>
          <w:lang w:val="uk-UA" w:eastAsia="en-US"/>
        </w:rPr>
        <w:t xml:space="preserve"> </w:t>
      </w:r>
    </w:p>
    <w:p w:rsidR="00DA181F" w:rsidRPr="00DA181F" w:rsidRDefault="00DA181F" w:rsidP="00DA181F">
      <w:pPr>
        <w:tabs>
          <w:tab w:val="left" w:pos="10065"/>
        </w:tabs>
        <w:ind w:firstLine="708"/>
        <w:jc w:val="both"/>
        <w:rPr>
          <w:b/>
          <w:lang w:val="uk-UA"/>
        </w:rPr>
      </w:pPr>
      <w:r w:rsidRPr="00DA181F">
        <w:rPr>
          <w:lang w:val="uk-UA" w:eastAsia="en-US"/>
        </w:rPr>
        <w:t xml:space="preserve">1.2. </w:t>
      </w:r>
      <w:r w:rsidRPr="00DA181F">
        <w:rPr>
          <w:color w:val="000000"/>
          <w:lang w:val="uk-UA"/>
        </w:rPr>
        <w:t>Найменування, асортимент, кількість, комплектність і ціна Товару узгоджені Сторонами в Специфікації (Додаток №1) до цього Договору, що є його невід'ємною частиною.</w:t>
      </w:r>
    </w:p>
    <w:p w:rsidR="00DA181F" w:rsidRPr="00DA181F" w:rsidRDefault="00DA181F" w:rsidP="00DA181F">
      <w:pPr>
        <w:tabs>
          <w:tab w:val="left" w:pos="-180"/>
        </w:tabs>
        <w:ind w:firstLine="709"/>
        <w:jc w:val="both"/>
        <w:rPr>
          <w:color w:val="000000"/>
          <w:lang w:val="uk-UA" w:eastAsia="en-US"/>
        </w:rPr>
      </w:pPr>
      <w:r w:rsidRPr="00DA181F">
        <w:rPr>
          <w:color w:val="000000"/>
          <w:lang w:val="uk-UA" w:eastAsia="en-US"/>
        </w:rPr>
        <w:t xml:space="preserve">1.3. </w:t>
      </w:r>
      <w:r w:rsidRPr="00DA181F">
        <w:rPr>
          <w:color w:val="000000"/>
          <w:lang w:val="uk-UA"/>
        </w:rPr>
        <w:t>Код за Державним Класифікатором</w:t>
      </w:r>
      <w:r w:rsidRPr="00DA181F">
        <w:rPr>
          <w:b/>
          <w:color w:val="000000"/>
          <w:lang w:val="uk-UA"/>
        </w:rPr>
        <w:t xml:space="preserve"> ДК 021:2015 32240000-7 Телевізійні камери</w:t>
      </w:r>
      <w:r w:rsidRPr="00DA181F">
        <w:rPr>
          <w:color w:val="000000"/>
          <w:lang w:val="uk-UA" w:eastAsia="en-US"/>
        </w:rPr>
        <w:t>.</w:t>
      </w:r>
    </w:p>
    <w:p w:rsidR="00DA181F" w:rsidRPr="00DA181F" w:rsidRDefault="00DA181F" w:rsidP="00DA181F">
      <w:pPr>
        <w:tabs>
          <w:tab w:val="left" w:pos="-180"/>
        </w:tabs>
        <w:ind w:firstLine="709"/>
        <w:jc w:val="both"/>
        <w:rPr>
          <w:color w:val="000000"/>
          <w:lang w:val="uk-UA" w:eastAsia="en-US"/>
        </w:rPr>
      </w:pPr>
      <w:r w:rsidRPr="00DA181F">
        <w:rPr>
          <w:color w:val="000000"/>
          <w:lang w:val="uk-UA" w:eastAsia="en-US"/>
        </w:rPr>
        <w:t xml:space="preserve">1.4. </w:t>
      </w:r>
      <w:r w:rsidRPr="00DA181F">
        <w:rPr>
          <w:color w:val="000000"/>
          <w:lang w:val="uk-UA"/>
        </w:rPr>
        <w:t>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rsidR="00DA181F" w:rsidRPr="00DA181F" w:rsidRDefault="00DA181F" w:rsidP="00DA181F">
      <w:pPr>
        <w:tabs>
          <w:tab w:val="left" w:pos="-180"/>
        </w:tabs>
        <w:ind w:firstLine="709"/>
        <w:jc w:val="both"/>
        <w:rPr>
          <w:color w:val="000000"/>
          <w:lang w:val="uk-UA" w:eastAsia="en-US"/>
        </w:rPr>
      </w:pPr>
      <w:r w:rsidRPr="00DA181F">
        <w:rPr>
          <w:color w:val="000000"/>
          <w:lang w:val="uk-UA"/>
        </w:rPr>
        <w:t>1.5. 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rsidR="00DA181F" w:rsidRPr="00DA181F" w:rsidRDefault="00DA181F" w:rsidP="00DA181F">
      <w:pPr>
        <w:tabs>
          <w:tab w:val="left" w:pos="-180"/>
        </w:tabs>
        <w:ind w:right="-143" w:firstLine="709"/>
        <w:jc w:val="both"/>
        <w:rPr>
          <w:color w:val="000000"/>
          <w:lang w:val="uk-UA" w:eastAsia="en-US"/>
        </w:rPr>
      </w:pPr>
    </w:p>
    <w:p w:rsidR="00DA181F" w:rsidRPr="00DA181F" w:rsidRDefault="00DA181F" w:rsidP="00DA181F">
      <w:pPr>
        <w:pStyle w:val="a5"/>
        <w:numPr>
          <w:ilvl w:val="0"/>
          <w:numId w:val="2"/>
        </w:numPr>
        <w:tabs>
          <w:tab w:val="left" w:pos="-180"/>
        </w:tabs>
        <w:ind w:left="0" w:firstLine="709"/>
        <w:jc w:val="center"/>
        <w:rPr>
          <w:b/>
          <w:bCs/>
          <w:sz w:val="24"/>
          <w:szCs w:val="24"/>
          <w:lang w:val="uk-UA" w:eastAsia="en-US"/>
        </w:rPr>
      </w:pPr>
      <w:r w:rsidRPr="00DA181F">
        <w:rPr>
          <w:b/>
          <w:bCs/>
          <w:sz w:val="24"/>
          <w:szCs w:val="24"/>
          <w:lang w:val="uk-UA" w:eastAsia="en-US"/>
        </w:rPr>
        <w:t>Якість, комплектність та гарантійний  термін товару</w:t>
      </w:r>
    </w:p>
    <w:p w:rsidR="00DA181F" w:rsidRPr="00DA181F" w:rsidRDefault="00DA181F" w:rsidP="00DA181F">
      <w:pPr>
        <w:pStyle w:val="a5"/>
        <w:tabs>
          <w:tab w:val="left" w:pos="-180"/>
        </w:tabs>
        <w:ind w:left="0" w:firstLine="709"/>
        <w:jc w:val="both"/>
        <w:rPr>
          <w:color w:val="000000"/>
          <w:sz w:val="24"/>
          <w:szCs w:val="24"/>
          <w:lang w:val="uk-UA"/>
        </w:rPr>
      </w:pPr>
      <w:r w:rsidRPr="00DA181F">
        <w:rPr>
          <w:color w:val="121212"/>
          <w:sz w:val="24"/>
          <w:szCs w:val="24"/>
          <w:lang w:val="uk-UA" w:eastAsia="en-US"/>
        </w:rPr>
        <w:t xml:space="preserve">2.1. </w:t>
      </w:r>
      <w:r w:rsidRPr="00DA181F">
        <w:rPr>
          <w:color w:val="000000"/>
          <w:sz w:val="24"/>
          <w:szCs w:val="24"/>
          <w:lang w:val="uk-UA"/>
        </w:rPr>
        <w:t>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поставленого Товару (його частин, елементів) і засвідчується сертифікатами якості (паспортом якості) або сертифікатом відповідності або деклараціями відповідності, тощо, а також спеціальним технічним вимогам, якщо такі узгоджені Сторонами і встановлені відповідними додатками до Договору.</w:t>
      </w:r>
    </w:p>
    <w:p w:rsidR="00DA181F" w:rsidRPr="00DA181F" w:rsidRDefault="00DA181F" w:rsidP="00DA181F">
      <w:pPr>
        <w:pStyle w:val="a5"/>
        <w:tabs>
          <w:tab w:val="left" w:pos="-180"/>
        </w:tabs>
        <w:ind w:left="0" w:firstLine="709"/>
        <w:jc w:val="both"/>
        <w:rPr>
          <w:color w:val="000000"/>
          <w:sz w:val="24"/>
          <w:szCs w:val="24"/>
          <w:lang w:val="uk-UA"/>
        </w:rPr>
      </w:pPr>
      <w:r w:rsidRPr="00DA181F">
        <w:rPr>
          <w:color w:val="000000"/>
          <w:sz w:val="24"/>
          <w:szCs w:val="24"/>
          <w:lang w:val="uk-UA"/>
        </w:rPr>
        <w:t>2.2. Постачальник, відповідно до умов п. 4.6. цього Договору, зобов'язаний передати Покупцеві, без додаткової оплати, документи, які стосуються Товару.</w:t>
      </w:r>
    </w:p>
    <w:p w:rsidR="00DA181F" w:rsidRPr="00DA181F" w:rsidRDefault="00DA181F" w:rsidP="00DA181F">
      <w:pPr>
        <w:pStyle w:val="a5"/>
        <w:tabs>
          <w:tab w:val="left" w:pos="-180"/>
        </w:tabs>
        <w:ind w:left="0" w:firstLine="709"/>
        <w:jc w:val="both"/>
        <w:rPr>
          <w:color w:val="000000"/>
          <w:sz w:val="24"/>
          <w:szCs w:val="24"/>
          <w:lang w:val="uk-UA"/>
        </w:rPr>
      </w:pPr>
      <w:r w:rsidRPr="00DA181F">
        <w:rPr>
          <w:color w:val="000000"/>
          <w:sz w:val="24"/>
          <w:szCs w:val="24"/>
          <w:lang w:val="uk-UA"/>
        </w:rPr>
        <w:lastRenderedPageBreak/>
        <w:t>2.3. Гарантійний термін на Товар, при його наявності для даного виду Товару, встановлюється у технічній документації на Товар або в іншому документі, переданому Покупцеві.</w:t>
      </w:r>
    </w:p>
    <w:p w:rsidR="00DA181F" w:rsidRPr="00DA181F" w:rsidRDefault="00DA181F" w:rsidP="00DA181F">
      <w:pPr>
        <w:pStyle w:val="a5"/>
        <w:tabs>
          <w:tab w:val="left" w:pos="-180"/>
        </w:tabs>
        <w:ind w:left="0" w:firstLine="709"/>
        <w:jc w:val="both"/>
        <w:rPr>
          <w:b/>
          <w:bCs/>
          <w:sz w:val="24"/>
          <w:szCs w:val="24"/>
          <w:lang w:val="uk-UA" w:eastAsia="en-US"/>
        </w:rPr>
      </w:pPr>
      <w:r w:rsidRPr="00DA181F">
        <w:rPr>
          <w:color w:val="000000"/>
          <w:sz w:val="24"/>
          <w:szCs w:val="24"/>
          <w:lang w:val="uk-UA"/>
        </w:rPr>
        <w:t>2.4. Постачальник зобов'язується поставити Товар новим, який не був в користуванні, придатним до споживання відповідно до свого призначення, і відповідно до технологічних умов Покупця.</w:t>
      </w:r>
    </w:p>
    <w:p w:rsidR="00DA181F" w:rsidRPr="00DA181F" w:rsidRDefault="00DA181F" w:rsidP="00DA181F">
      <w:pPr>
        <w:ind w:right="-36" w:firstLine="709"/>
        <w:jc w:val="both"/>
        <w:rPr>
          <w:lang w:val="uk-UA" w:eastAsia="en-US"/>
        </w:rPr>
      </w:pPr>
      <w:r w:rsidRPr="00DA181F">
        <w:rPr>
          <w:lang w:val="uk-UA" w:eastAsia="en-US"/>
        </w:rPr>
        <w:t xml:space="preserve">2.5. </w:t>
      </w:r>
      <w:r w:rsidRPr="00DA181F">
        <w:rPr>
          <w:b/>
          <w:bCs/>
          <w:lang w:val="uk-UA" w:eastAsia="en-US"/>
        </w:rPr>
        <w:t>Постачальник</w:t>
      </w:r>
      <w:r w:rsidRPr="00DA181F">
        <w:rPr>
          <w:lang w:val="uk-UA" w:eastAsia="en-US"/>
        </w:rPr>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Pr="00DA181F">
        <w:rPr>
          <w:b/>
          <w:bCs/>
          <w:lang w:val="uk-UA" w:eastAsia="en-US"/>
        </w:rPr>
        <w:t xml:space="preserve">Покупцем </w:t>
      </w:r>
      <w:r w:rsidRPr="00DA181F">
        <w:rPr>
          <w:lang w:val="uk-UA" w:eastAsia="en-US"/>
        </w:rPr>
        <w:t>правил зберігання та експлуатації товару. В разі заміни товару гарантійний строк обчислюється заново від дня його заміни.</w:t>
      </w:r>
    </w:p>
    <w:p w:rsidR="00DA181F" w:rsidRPr="00DA181F" w:rsidRDefault="00DA181F" w:rsidP="00DA181F">
      <w:pPr>
        <w:ind w:right="-36" w:firstLine="709"/>
        <w:jc w:val="both"/>
        <w:rPr>
          <w:i/>
          <w:iCs/>
          <w:lang w:val="uk-UA" w:eastAsia="en-US"/>
        </w:rPr>
      </w:pPr>
      <w:r w:rsidRPr="00DA181F">
        <w:rPr>
          <w:lang w:val="uk-UA" w:eastAsia="en-US"/>
        </w:rPr>
        <w:t xml:space="preserve">2.6. Строк заміни товару – протягом 5 (п’яти) календарних днів з моменту отримання претензії (рекламації) від </w:t>
      </w:r>
      <w:r w:rsidRPr="00DA181F">
        <w:rPr>
          <w:b/>
          <w:bCs/>
          <w:lang w:val="uk-UA" w:eastAsia="en-US"/>
        </w:rPr>
        <w:t>Покупця</w:t>
      </w:r>
      <w:r w:rsidRPr="00DA181F">
        <w:rPr>
          <w:i/>
          <w:iCs/>
          <w:lang w:val="uk-UA" w:eastAsia="en-US"/>
        </w:rPr>
        <w:t>.</w:t>
      </w:r>
    </w:p>
    <w:p w:rsidR="00DA181F" w:rsidRPr="00DA181F" w:rsidRDefault="00DA181F" w:rsidP="00DA181F">
      <w:pPr>
        <w:ind w:right="-34"/>
        <w:jc w:val="center"/>
        <w:rPr>
          <w:b/>
          <w:bCs/>
          <w:lang w:val="uk-UA" w:eastAsia="en-US"/>
        </w:rPr>
      </w:pPr>
      <w:r w:rsidRPr="00DA181F">
        <w:rPr>
          <w:b/>
          <w:bCs/>
          <w:lang w:val="uk-UA" w:eastAsia="en-US"/>
        </w:rPr>
        <w:t>3. Ціна Договору</w:t>
      </w:r>
    </w:p>
    <w:p w:rsidR="00DA181F" w:rsidRPr="00DA181F" w:rsidRDefault="00DA181F" w:rsidP="00DA181F">
      <w:pPr>
        <w:ind w:firstLine="709"/>
        <w:jc w:val="both"/>
        <w:rPr>
          <w:lang w:val="uk-UA"/>
        </w:rPr>
      </w:pPr>
      <w:r w:rsidRPr="00DA181F">
        <w:rPr>
          <w:lang w:val="uk-UA"/>
        </w:rPr>
        <w:t>3.1. Ціна на Товар встановлюється в національній валюті України — гривні.</w:t>
      </w:r>
    </w:p>
    <w:p w:rsidR="00DA181F" w:rsidRPr="00DA181F" w:rsidRDefault="00DA181F" w:rsidP="00DA181F">
      <w:pPr>
        <w:ind w:firstLine="709"/>
        <w:jc w:val="both"/>
        <w:rPr>
          <w:b/>
          <w:lang w:val="uk-UA"/>
        </w:rPr>
      </w:pPr>
      <w:r w:rsidRPr="00DA181F">
        <w:rPr>
          <w:lang w:val="uk-UA"/>
        </w:rPr>
        <w:t>3.2. Ціна цього Договору становить:</w:t>
      </w:r>
      <w:r w:rsidRPr="00DA181F">
        <w:rPr>
          <w:b/>
          <w:lang w:val="uk-UA"/>
        </w:rPr>
        <w:t xml:space="preserve">_________ </w:t>
      </w:r>
      <w:r w:rsidRPr="00DA181F">
        <w:rPr>
          <w:lang w:val="uk-UA"/>
        </w:rPr>
        <w:t xml:space="preserve">(  ), в тому числі  ПДВ - </w:t>
      </w:r>
      <w:r w:rsidRPr="00DA181F">
        <w:rPr>
          <w:b/>
          <w:lang w:val="uk-UA"/>
        </w:rPr>
        <w:t>__________</w:t>
      </w:r>
    </w:p>
    <w:p w:rsidR="00DA181F" w:rsidRPr="00DA181F" w:rsidRDefault="00DA181F" w:rsidP="00DA181F">
      <w:pPr>
        <w:jc w:val="both"/>
        <w:rPr>
          <w:lang w:val="uk-UA"/>
        </w:rPr>
      </w:pPr>
      <w:r w:rsidRPr="00DA181F">
        <w:rPr>
          <w:lang w:val="uk-UA"/>
        </w:rPr>
        <w:t xml:space="preserve"> Ціна одиниці Товару визначена Сторонами в Додатку 1 до Договору, який є його невід’ємною частиною.</w:t>
      </w:r>
    </w:p>
    <w:p w:rsidR="00DA181F" w:rsidRPr="00DA181F" w:rsidRDefault="00DA181F" w:rsidP="00DA181F">
      <w:pPr>
        <w:ind w:firstLine="709"/>
        <w:jc w:val="both"/>
        <w:rPr>
          <w:lang w:val="uk-UA"/>
        </w:rPr>
      </w:pPr>
      <w:r w:rsidRPr="00DA181F">
        <w:rPr>
          <w:lang w:val="uk-UA"/>
        </w:rPr>
        <w:t>3.3. До ціни Товару включаються витрати на сплату податків і зборів (обов’язкових платежів), доставку за адресою поставки товару, визначеними даним Договором, завантаження /розвантаження в місцях зберігання.</w:t>
      </w:r>
    </w:p>
    <w:p w:rsidR="00DA181F" w:rsidRPr="00DA181F" w:rsidRDefault="00DA181F" w:rsidP="00DA181F">
      <w:pPr>
        <w:ind w:firstLine="709"/>
        <w:jc w:val="both"/>
        <w:rPr>
          <w:lang w:val="uk-UA"/>
        </w:rPr>
      </w:pPr>
      <w:r w:rsidRPr="00DA181F">
        <w:rPr>
          <w:lang w:val="uk-UA"/>
        </w:rPr>
        <w:t xml:space="preserve">3.4. </w:t>
      </w:r>
      <w:r w:rsidRPr="00DA181F">
        <w:rPr>
          <w:shd w:val="clear" w:color="auto" w:fill="FFFFFF"/>
          <w:lang w:val="uk-UA"/>
        </w:rPr>
        <w:t>Вартість Товару, погоджена й затверджена Сторонами у Специфікації до Договору (Додаток №1), є фіксованою й незмінною протягом усього строку його дії.  </w:t>
      </w:r>
    </w:p>
    <w:p w:rsidR="00DA181F" w:rsidRPr="00DA181F" w:rsidRDefault="00DA181F" w:rsidP="00DA181F">
      <w:pPr>
        <w:tabs>
          <w:tab w:val="left" w:pos="540"/>
        </w:tabs>
        <w:ind w:left="1968" w:right="-34"/>
        <w:jc w:val="center"/>
        <w:rPr>
          <w:b/>
          <w:bCs/>
          <w:lang w:val="uk-UA" w:eastAsia="en-US"/>
        </w:rPr>
      </w:pPr>
    </w:p>
    <w:p w:rsidR="00DA181F" w:rsidRPr="00DA181F" w:rsidRDefault="00DA181F" w:rsidP="00DA181F">
      <w:pPr>
        <w:tabs>
          <w:tab w:val="left" w:pos="540"/>
        </w:tabs>
        <w:ind w:right="-34"/>
        <w:jc w:val="center"/>
        <w:rPr>
          <w:b/>
          <w:bCs/>
          <w:lang w:val="uk-UA" w:eastAsia="en-US"/>
        </w:rPr>
      </w:pPr>
      <w:r w:rsidRPr="00DA181F">
        <w:rPr>
          <w:b/>
          <w:bCs/>
          <w:lang w:val="uk-UA" w:eastAsia="en-US"/>
        </w:rPr>
        <w:t>4. Порядок здійснення оплати</w:t>
      </w:r>
    </w:p>
    <w:p w:rsidR="00DA181F" w:rsidRPr="00DA181F" w:rsidRDefault="00DA181F" w:rsidP="00DA181F">
      <w:pPr>
        <w:ind w:firstLine="709"/>
        <w:jc w:val="both"/>
        <w:rPr>
          <w:lang w:val="uk-UA" w:eastAsia="en-US"/>
        </w:rPr>
      </w:pPr>
      <w:r w:rsidRPr="00DA181F">
        <w:rPr>
          <w:lang w:val="uk-UA" w:eastAsia="en-US"/>
        </w:rPr>
        <w:t xml:space="preserve">4.1. Розрахунок здійснюється у безготівковій формі шляхом перерахування </w:t>
      </w:r>
      <w:r w:rsidRPr="00DA181F">
        <w:rPr>
          <w:b/>
          <w:bCs/>
          <w:lang w:val="uk-UA" w:eastAsia="en-US"/>
        </w:rPr>
        <w:t>Покупцем</w:t>
      </w:r>
      <w:r w:rsidRPr="00DA181F">
        <w:rPr>
          <w:lang w:val="uk-UA" w:eastAsia="en-US"/>
        </w:rPr>
        <w:t xml:space="preserve"> грошових коштів на поточний рахунок </w:t>
      </w:r>
      <w:r w:rsidRPr="00DA181F">
        <w:rPr>
          <w:b/>
          <w:bCs/>
          <w:lang w:val="uk-UA" w:eastAsia="en-US"/>
        </w:rPr>
        <w:t>Постачальника</w:t>
      </w:r>
      <w:r w:rsidRPr="00DA181F">
        <w:rPr>
          <w:lang w:val="uk-UA" w:eastAsia="en-US"/>
        </w:rPr>
        <w:t>.</w:t>
      </w:r>
    </w:p>
    <w:p w:rsidR="00DA181F" w:rsidRPr="00DA181F" w:rsidRDefault="00DA181F" w:rsidP="00DA181F">
      <w:pPr>
        <w:tabs>
          <w:tab w:val="left" w:pos="0"/>
        </w:tabs>
        <w:ind w:right="-34" w:firstLine="709"/>
        <w:jc w:val="both"/>
        <w:rPr>
          <w:lang w:val="uk-UA" w:eastAsia="en-US"/>
        </w:rPr>
      </w:pPr>
      <w:r w:rsidRPr="00DA181F">
        <w:rPr>
          <w:lang w:val="uk-UA" w:eastAsia="en-US"/>
        </w:rPr>
        <w:t xml:space="preserve">4.2. Розрахунок за поставлену партію товару здійснюється протягом </w:t>
      </w:r>
      <w:r w:rsidRPr="00DA181F">
        <w:rPr>
          <w:color w:val="000000" w:themeColor="text1"/>
          <w:lang w:val="uk-UA" w:eastAsia="en-US"/>
        </w:rPr>
        <w:t xml:space="preserve">30 (тридцяти) </w:t>
      </w:r>
      <w:r w:rsidRPr="00DA181F">
        <w:rPr>
          <w:lang w:val="uk-UA" w:eastAsia="en-US"/>
        </w:rPr>
        <w:t>банківських днів з дати отримання товару належної якості на підставі видаткової накладної.</w:t>
      </w:r>
    </w:p>
    <w:p w:rsidR="00DA181F" w:rsidRPr="00DA181F" w:rsidRDefault="00DA181F" w:rsidP="00DA181F">
      <w:pPr>
        <w:tabs>
          <w:tab w:val="left" w:pos="0"/>
        </w:tabs>
        <w:ind w:right="-34" w:firstLine="709"/>
        <w:jc w:val="both"/>
        <w:rPr>
          <w:lang w:val="uk-UA" w:eastAsia="en-US"/>
        </w:rPr>
      </w:pPr>
      <w:r w:rsidRPr="00DA181F">
        <w:rPr>
          <w:lang w:val="uk-UA" w:eastAsia="en-US"/>
        </w:rPr>
        <w:t>4.3.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Покупець здійснює розрахунки із Постачальником протягом 30 (тридцяти) банківських днів з дня надходження коштів на його рахунок, але з врахуванням вимог постанови Кабінету Міністрів України від 09 червня 2021 р. № 590 «Про затвердження Порядку виконання повноважень Державною казначейською службою в особливому режимі в умовах воєнного стану» (із змінами).</w:t>
      </w:r>
    </w:p>
    <w:p w:rsidR="00DA181F" w:rsidRPr="00DA181F" w:rsidRDefault="00DA181F" w:rsidP="00DA181F">
      <w:pPr>
        <w:tabs>
          <w:tab w:val="left" w:pos="0"/>
        </w:tabs>
        <w:ind w:right="-34" w:firstLine="709"/>
        <w:jc w:val="both"/>
        <w:rPr>
          <w:lang w:val="uk-UA" w:eastAsia="en-US"/>
        </w:rPr>
      </w:pPr>
      <w:r w:rsidRPr="00DA181F">
        <w:rPr>
          <w:lang w:val="uk-UA" w:eastAsia="en-US"/>
        </w:rPr>
        <w:t xml:space="preserve">4.4. У разі затримки фінансування </w:t>
      </w:r>
      <w:proofErr w:type="spellStart"/>
      <w:r w:rsidRPr="00DA181F">
        <w:rPr>
          <w:lang w:val="uk-UA" w:eastAsia="en-US"/>
        </w:rPr>
        <w:t>видатків </w:t>
      </w:r>
      <w:proofErr w:type="spellEnd"/>
      <w:r w:rsidRPr="00DA181F">
        <w:rPr>
          <w:lang w:val="uk-UA" w:eastAsia="en-US"/>
        </w:rPr>
        <w:t>Покупця у зв’язку з недостатністю коштів на Єдиному казначейському рахунку будь-які штрафні санкції в такому випадку до Замовника не застосовуються.</w:t>
      </w:r>
    </w:p>
    <w:p w:rsidR="00DA181F" w:rsidRPr="00DA181F" w:rsidRDefault="00DA181F" w:rsidP="00DA181F">
      <w:pPr>
        <w:tabs>
          <w:tab w:val="left" w:pos="0"/>
        </w:tabs>
        <w:ind w:right="-34"/>
        <w:jc w:val="center"/>
        <w:rPr>
          <w:b/>
          <w:bCs/>
          <w:lang w:val="uk-UA" w:eastAsia="en-US"/>
        </w:rPr>
      </w:pPr>
      <w:r w:rsidRPr="00DA181F">
        <w:rPr>
          <w:b/>
          <w:bCs/>
          <w:lang w:val="uk-UA" w:eastAsia="en-US"/>
        </w:rPr>
        <w:t>5. Поставка товару</w:t>
      </w:r>
    </w:p>
    <w:p w:rsidR="00DA181F" w:rsidRPr="00DA181F" w:rsidRDefault="00DA181F" w:rsidP="00DA181F">
      <w:pPr>
        <w:ind w:firstLine="708"/>
        <w:jc w:val="both"/>
        <w:rPr>
          <w:color w:val="000000"/>
          <w:lang w:val="uk-UA" w:eastAsia="en-US"/>
        </w:rPr>
      </w:pPr>
      <w:r w:rsidRPr="00DA181F">
        <w:rPr>
          <w:color w:val="000000"/>
          <w:lang w:val="uk-UA" w:eastAsia="en-US"/>
        </w:rPr>
        <w:t xml:space="preserve">5.1. </w:t>
      </w:r>
      <w:r w:rsidRPr="00DA181F">
        <w:rPr>
          <w:color w:val="000000"/>
          <w:lang w:val="uk-UA"/>
        </w:rPr>
        <w:t>Поставка Товару здійснюється шляхом його доставки на адресу Покупця, зазначеної в реквізитах цього Договору.</w:t>
      </w:r>
    </w:p>
    <w:p w:rsidR="00DA181F" w:rsidRPr="00DA181F" w:rsidRDefault="00DA181F" w:rsidP="00DA181F">
      <w:pPr>
        <w:ind w:right="-36" w:firstLine="709"/>
        <w:jc w:val="both"/>
        <w:rPr>
          <w:lang w:val="uk-UA" w:eastAsia="en-US"/>
        </w:rPr>
      </w:pPr>
      <w:r w:rsidRPr="00DA181F">
        <w:rPr>
          <w:lang w:val="uk-UA" w:eastAsia="en-US"/>
        </w:rPr>
        <w:t xml:space="preserve">5.2. </w:t>
      </w:r>
      <w:r w:rsidRPr="00DA181F">
        <w:rPr>
          <w:color w:val="000000"/>
          <w:lang w:val="uk-UA"/>
        </w:rPr>
        <w:t xml:space="preserve">Зобов'язання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або передачі всієї партії Товару Покупцю в пункті призначення, зазначеному в п. 5.1. Договору.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видаткової накладної. </w:t>
      </w:r>
    </w:p>
    <w:p w:rsidR="00DA181F" w:rsidRPr="00DA181F" w:rsidRDefault="00DA181F" w:rsidP="00DA181F">
      <w:pPr>
        <w:ind w:right="-36" w:firstLine="709"/>
        <w:jc w:val="both"/>
        <w:rPr>
          <w:lang w:val="uk-UA" w:eastAsia="en-US"/>
        </w:rPr>
      </w:pPr>
      <w:r w:rsidRPr="00DA181F">
        <w:rPr>
          <w:lang w:val="uk-UA" w:eastAsia="en-US"/>
        </w:rPr>
        <w:t>5.3. Кількість та марка товару визначається у видаткових документах.</w:t>
      </w:r>
    </w:p>
    <w:p w:rsidR="00DA181F" w:rsidRPr="00DA181F" w:rsidRDefault="00DA181F" w:rsidP="00DA181F">
      <w:pPr>
        <w:ind w:right="-36" w:firstLine="709"/>
        <w:jc w:val="both"/>
        <w:rPr>
          <w:lang w:val="uk-UA" w:eastAsia="en-US"/>
        </w:rPr>
      </w:pPr>
      <w:r w:rsidRPr="00DA181F">
        <w:rPr>
          <w:lang w:val="uk-UA" w:eastAsia="en-US"/>
        </w:rPr>
        <w:lastRenderedPageBreak/>
        <w:t xml:space="preserve">5.4. </w:t>
      </w:r>
      <w:r w:rsidRPr="00DA181F">
        <w:rPr>
          <w:color w:val="000000"/>
          <w:lang w:val="uk-UA"/>
        </w:rPr>
        <w:t>Постачальник не пізніше початку поставки Товару зобов'язаний надати Покупцю оригінали наступних документів, оформлених відповідно до умов цього Договору:</w:t>
      </w:r>
    </w:p>
    <w:p w:rsidR="00DA181F" w:rsidRPr="00DA181F" w:rsidRDefault="00DA181F" w:rsidP="00DA181F">
      <w:pPr>
        <w:ind w:right="-36" w:firstLine="709"/>
        <w:jc w:val="both"/>
        <w:rPr>
          <w:lang w:val="uk-UA" w:eastAsia="en-US"/>
        </w:rPr>
      </w:pPr>
      <w:r w:rsidRPr="00DA181F">
        <w:rPr>
          <w:color w:val="000000"/>
          <w:lang w:val="uk-UA"/>
        </w:rPr>
        <w:t>а) видаткова накладна на Товар;</w:t>
      </w:r>
    </w:p>
    <w:p w:rsidR="00DA181F" w:rsidRPr="00DA181F" w:rsidRDefault="00DA181F" w:rsidP="00DA181F">
      <w:pPr>
        <w:ind w:right="-36" w:firstLine="709"/>
        <w:jc w:val="both"/>
        <w:rPr>
          <w:lang w:val="uk-UA" w:eastAsia="en-US"/>
        </w:rPr>
      </w:pPr>
      <w:r w:rsidRPr="00DA181F">
        <w:rPr>
          <w:color w:val="000000"/>
          <w:lang w:val="uk-UA"/>
        </w:rPr>
        <w:t>б) транспортні та супровідні документи;</w:t>
      </w:r>
    </w:p>
    <w:p w:rsidR="00DA181F" w:rsidRPr="00DA181F" w:rsidRDefault="00DA181F" w:rsidP="00DA181F">
      <w:pPr>
        <w:ind w:right="-36" w:firstLine="709"/>
        <w:jc w:val="both"/>
        <w:rPr>
          <w:color w:val="000000"/>
          <w:lang w:val="uk-UA"/>
        </w:rPr>
      </w:pPr>
      <w:r w:rsidRPr="00DA181F">
        <w:rPr>
          <w:color w:val="000000"/>
          <w:lang w:val="uk-UA"/>
        </w:rPr>
        <w:t>в) пакувальні документи (за вимогою Покупця).</w:t>
      </w:r>
    </w:p>
    <w:p w:rsidR="00DA181F" w:rsidRPr="00DA181F" w:rsidRDefault="00DA181F" w:rsidP="00DA181F">
      <w:pPr>
        <w:ind w:left="357" w:right="-34" w:firstLine="709"/>
        <w:jc w:val="center"/>
        <w:rPr>
          <w:lang w:val="uk-UA" w:eastAsia="en-US"/>
        </w:rPr>
      </w:pPr>
    </w:p>
    <w:p w:rsidR="00DA181F" w:rsidRPr="00DA181F" w:rsidRDefault="00DA181F" w:rsidP="00DA181F">
      <w:pPr>
        <w:ind w:right="-34"/>
        <w:jc w:val="center"/>
        <w:rPr>
          <w:b/>
          <w:bCs/>
          <w:lang w:val="uk-UA" w:eastAsia="en-US"/>
        </w:rPr>
      </w:pPr>
      <w:r w:rsidRPr="00DA181F">
        <w:rPr>
          <w:b/>
          <w:bCs/>
          <w:lang w:val="uk-UA" w:eastAsia="en-US"/>
        </w:rPr>
        <w:t>6. Права та обов’язки Сторін</w:t>
      </w:r>
    </w:p>
    <w:p w:rsidR="00DA181F" w:rsidRPr="00DA181F" w:rsidRDefault="00DA181F" w:rsidP="00DA181F">
      <w:pPr>
        <w:ind w:firstLine="709"/>
        <w:jc w:val="both"/>
        <w:rPr>
          <w:color w:val="121212"/>
          <w:lang w:val="uk-UA" w:eastAsia="en-US"/>
        </w:rPr>
      </w:pPr>
      <w:r w:rsidRPr="00DA181F">
        <w:rPr>
          <w:color w:val="121212"/>
          <w:lang w:val="uk-UA" w:eastAsia="en-US"/>
        </w:rPr>
        <w:t xml:space="preserve">6.1. </w:t>
      </w:r>
      <w:r w:rsidRPr="00DA181F">
        <w:rPr>
          <w:b/>
          <w:bCs/>
          <w:color w:val="121212"/>
          <w:lang w:val="uk-UA" w:eastAsia="en-US"/>
        </w:rPr>
        <w:t>Покупець</w:t>
      </w:r>
      <w:r w:rsidRPr="00DA181F">
        <w:rPr>
          <w:color w:val="121212"/>
          <w:lang w:val="uk-UA" w:eastAsia="en-US"/>
        </w:rPr>
        <w:t xml:space="preserve"> зобов’язаний:</w:t>
      </w:r>
    </w:p>
    <w:p w:rsidR="00DA181F" w:rsidRPr="00DA181F" w:rsidRDefault="00DA181F" w:rsidP="00DA181F">
      <w:pPr>
        <w:ind w:firstLine="709"/>
        <w:jc w:val="both"/>
        <w:rPr>
          <w:color w:val="121212"/>
          <w:lang w:val="uk-UA" w:eastAsia="en-US"/>
        </w:rPr>
      </w:pPr>
      <w:r w:rsidRPr="00DA181F">
        <w:rPr>
          <w:color w:val="121212"/>
          <w:lang w:val="uk-UA" w:eastAsia="en-US"/>
        </w:rPr>
        <w:t>6.1.1. Своєчасно та в повному обсязі здійснювати розрахунки за поставлений товар.</w:t>
      </w:r>
    </w:p>
    <w:p w:rsidR="00DA181F" w:rsidRPr="00DA181F" w:rsidRDefault="00DA181F" w:rsidP="00DA181F">
      <w:pPr>
        <w:ind w:firstLine="709"/>
        <w:jc w:val="both"/>
        <w:rPr>
          <w:color w:val="121212"/>
          <w:lang w:val="uk-UA" w:eastAsia="en-US"/>
        </w:rPr>
      </w:pPr>
      <w:r w:rsidRPr="00DA181F">
        <w:rPr>
          <w:color w:val="121212"/>
          <w:lang w:val="uk-UA" w:eastAsia="en-US"/>
        </w:rPr>
        <w:t>6.1.2. Приймати поставлений товар згідно з замовленням за видатковою накладною.</w:t>
      </w:r>
    </w:p>
    <w:p w:rsidR="00DA181F" w:rsidRPr="00DA181F" w:rsidRDefault="00DA181F" w:rsidP="00DA181F">
      <w:pPr>
        <w:ind w:firstLine="709"/>
        <w:jc w:val="both"/>
        <w:rPr>
          <w:color w:val="121212"/>
          <w:lang w:val="uk-UA" w:eastAsia="en-US"/>
        </w:rPr>
      </w:pPr>
      <w:bookmarkStart w:id="2" w:name="_30j0zll" w:colFirst="0" w:colLast="0"/>
      <w:bookmarkEnd w:id="2"/>
      <w:r w:rsidRPr="00DA181F">
        <w:rPr>
          <w:color w:val="121212"/>
          <w:lang w:val="uk-UA" w:eastAsia="en-US"/>
        </w:rPr>
        <w:t xml:space="preserve">6.2. </w:t>
      </w:r>
      <w:r w:rsidRPr="00DA181F">
        <w:rPr>
          <w:b/>
          <w:bCs/>
          <w:color w:val="121212"/>
          <w:lang w:val="uk-UA" w:eastAsia="en-US"/>
        </w:rPr>
        <w:t>Покупець</w:t>
      </w:r>
      <w:r w:rsidRPr="00DA181F">
        <w:rPr>
          <w:color w:val="121212"/>
          <w:lang w:val="uk-UA" w:eastAsia="en-US"/>
        </w:rPr>
        <w:t xml:space="preserve"> має право:</w:t>
      </w:r>
    </w:p>
    <w:p w:rsidR="00DA181F" w:rsidRPr="00DA181F" w:rsidRDefault="00DA181F" w:rsidP="00DA181F">
      <w:pPr>
        <w:ind w:firstLine="709"/>
        <w:jc w:val="both"/>
        <w:rPr>
          <w:color w:val="121212"/>
          <w:lang w:val="uk-UA" w:eastAsia="en-US"/>
        </w:rPr>
      </w:pPr>
      <w:r w:rsidRPr="00DA181F">
        <w:rPr>
          <w:color w:val="121212"/>
          <w:lang w:val="uk-UA" w:eastAsia="en-US"/>
        </w:rPr>
        <w:t xml:space="preserve">6.2.1. Достроково, в односторонньому порядку, розірвати даний Договір, у разі невиконання зобов’язань </w:t>
      </w:r>
      <w:r w:rsidRPr="00DA181F">
        <w:rPr>
          <w:b/>
          <w:bCs/>
          <w:color w:val="121212"/>
          <w:lang w:val="uk-UA" w:eastAsia="en-US"/>
        </w:rPr>
        <w:t>Постачальником,</w:t>
      </w:r>
      <w:r w:rsidRPr="00DA181F">
        <w:rPr>
          <w:color w:val="121212"/>
          <w:lang w:val="uk-UA" w:eastAsia="en-US"/>
        </w:rPr>
        <w:t xml:space="preserve"> повідомивши про це </w:t>
      </w:r>
      <w:r w:rsidRPr="00DA181F">
        <w:rPr>
          <w:b/>
          <w:bCs/>
          <w:color w:val="121212"/>
          <w:lang w:val="uk-UA" w:eastAsia="en-US"/>
        </w:rPr>
        <w:t xml:space="preserve">Постачальника </w:t>
      </w:r>
      <w:r w:rsidRPr="00DA181F">
        <w:rPr>
          <w:color w:val="121212"/>
          <w:lang w:val="uk-UA" w:eastAsia="en-US"/>
        </w:rPr>
        <w:t>за 10 (десять ) календарних днів до бажаної дати розірвання.</w:t>
      </w:r>
    </w:p>
    <w:p w:rsidR="00DA181F" w:rsidRPr="00DA181F" w:rsidRDefault="00DA181F" w:rsidP="00DA181F">
      <w:pPr>
        <w:ind w:firstLine="709"/>
        <w:jc w:val="both"/>
        <w:rPr>
          <w:color w:val="121212"/>
          <w:lang w:val="uk-UA" w:eastAsia="en-US"/>
        </w:rPr>
      </w:pPr>
      <w:r w:rsidRPr="00DA181F">
        <w:rPr>
          <w:color w:val="121212"/>
          <w:lang w:val="uk-UA" w:eastAsia="en-US"/>
        </w:rPr>
        <w:t>6.2.2. Контролювати поставку товару у строки, встановлені даним Договором.</w:t>
      </w:r>
    </w:p>
    <w:p w:rsidR="00DA181F" w:rsidRPr="00DA181F" w:rsidRDefault="00DA181F" w:rsidP="00DA181F">
      <w:pPr>
        <w:ind w:firstLine="709"/>
        <w:jc w:val="both"/>
        <w:rPr>
          <w:color w:val="121212"/>
          <w:lang w:val="uk-UA" w:eastAsia="en-US"/>
        </w:rPr>
      </w:pPr>
      <w:r w:rsidRPr="00DA181F">
        <w:rPr>
          <w:color w:val="121212"/>
          <w:lang w:val="uk-UA" w:eastAsia="en-US"/>
        </w:rPr>
        <w:t>6.2.3. З</w:t>
      </w:r>
      <w:r w:rsidRPr="00DA181F">
        <w:rPr>
          <w:lang w:val="uk-UA" w:eastAsia="en-US"/>
        </w:rPr>
        <w:t xml:space="preserve">алучати фахівців </w:t>
      </w:r>
      <w:r w:rsidRPr="00DA181F">
        <w:rPr>
          <w:b/>
          <w:bCs/>
          <w:color w:val="121212"/>
          <w:lang w:val="uk-UA" w:eastAsia="en-US"/>
        </w:rPr>
        <w:t>Покупця</w:t>
      </w:r>
      <w:r w:rsidRPr="00DA181F">
        <w:rPr>
          <w:lang w:val="uk-UA" w:eastAsia="en-US"/>
        </w:rPr>
        <w:t xml:space="preserve"> або сторонніх експертів для приймання товару від </w:t>
      </w:r>
      <w:r w:rsidRPr="00DA181F">
        <w:rPr>
          <w:b/>
          <w:bCs/>
          <w:color w:val="121212"/>
          <w:lang w:val="uk-UA" w:eastAsia="en-US"/>
        </w:rPr>
        <w:t>Постачальника</w:t>
      </w:r>
      <w:r w:rsidRPr="00DA181F">
        <w:rPr>
          <w:color w:val="121212"/>
          <w:lang w:val="uk-UA" w:eastAsia="en-US"/>
        </w:rPr>
        <w:t>.</w:t>
      </w:r>
    </w:p>
    <w:p w:rsidR="00DA181F" w:rsidRPr="00DA181F" w:rsidRDefault="00DA181F" w:rsidP="00DA181F">
      <w:pPr>
        <w:ind w:firstLine="709"/>
        <w:jc w:val="both"/>
        <w:rPr>
          <w:color w:val="121212"/>
          <w:lang w:val="uk-UA" w:eastAsia="en-US"/>
        </w:rPr>
      </w:pPr>
      <w:r w:rsidRPr="00DA181F">
        <w:rPr>
          <w:color w:val="121212"/>
          <w:lang w:val="uk-UA" w:eastAsia="en-US"/>
        </w:rPr>
        <w:t xml:space="preserve">6.2.4. Повернути неякісний товар </w:t>
      </w:r>
      <w:r w:rsidRPr="00DA181F">
        <w:rPr>
          <w:b/>
          <w:bCs/>
          <w:color w:val="121212"/>
          <w:lang w:val="uk-UA" w:eastAsia="en-US"/>
        </w:rPr>
        <w:t>Постачальнику</w:t>
      </w:r>
      <w:r w:rsidRPr="00DA181F">
        <w:rPr>
          <w:color w:val="121212"/>
          <w:lang w:val="uk-UA" w:eastAsia="en-US"/>
        </w:rPr>
        <w:t>.</w:t>
      </w:r>
    </w:p>
    <w:p w:rsidR="00DA181F" w:rsidRPr="00DA181F" w:rsidRDefault="00DA181F" w:rsidP="00DA181F">
      <w:pPr>
        <w:ind w:firstLine="709"/>
        <w:jc w:val="both"/>
        <w:rPr>
          <w:color w:val="121212"/>
          <w:lang w:val="uk-UA" w:eastAsia="en-US"/>
        </w:rPr>
      </w:pPr>
      <w:r w:rsidRPr="00DA181F">
        <w:rPr>
          <w:color w:val="121212"/>
          <w:lang w:val="uk-UA" w:eastAsia="en-US"/>
        </w:rPr>
        <w:t>6.2.5. Зменшувати обсяг закупівлі товару та суму Договору в залежності від фінансових можливостей та своїх виробничих потреб.</w:t>
      </w:r>
    </w:p>
    <w:p w:rsidR="00DA181F" w:rsidRPr="00DA181F" w:rsidRDefault="00DA181F" w:rsidP="00DA181F">
      <w:pPr>
        <w:ind w:firstLine="709"/>
        <w:jc w:val="both"/>
        <w:rPr>
          <w:color w:val="121212"/>
          <w:lang w:val="uk-UA" w:eastAsia="en-US"/>
        </w:rPr>
      </w:pPr>
      <w:r w:rsidRPr="00DA181F">
        <w:rPr>
          <w:color w:val="121212"/>
          <w:lang w:val="uk-UA" w:eastAsia="en-US"/>
        </w:rPr>
        <w:t xml:space="preserve">6.3. </w:t>
      </w:r>
      <w:r w:rsidRPr="00DA181F">
        <w:rPr>
          <w:b/>
          <w:bCs/>
          <w:color w:val="121212"/>
          <w:lang w:val="uk-UA" w:eastAsia="en-US"/>
        </w:rPr>
        <w:t>Постачальник</w:t>
      </w:r>
      <w:r w:rsidRPr="00DA181F">
        <w:rPr>
          <w:color w:val="121212"/>
          <w:lang w:val="uk-UA" w:eastAsia="en-US"/>
        </w:rPr>
        <w:t xml:space="preserve"> зобов’язаний:</w:t>
      </w:r>
    </w:p>
    <w:p w:rsidR="00DA181F" w:rsidRPr="00DA181F" w:rsidRDefault="00DA181F" w:rsidP="00DA181F">
      <w:pPr>
        <w:ind w:firstLine="709"/>
        <w:jc w:val="both"/>
        <w:rPr>
          <w:color w:val="121212"/>
          <w:lang w:val="uk-UA" w:eastAsia="en-US"/>
        </w:rPr>
      </w:pPr>
      <w:r w:rsidRPr="00DA181F">
        <w:rPr>
          <w:color w:val="121212"/>
          <w:lang w:val="uk-UA" w:eastAsia="en-US"/>
        </w:rPr>
        <w:t>6.3.1. Забезпечити поставку товару у терміни, встановлені даним Договором.</w:t>
      </w:r>
    </w:p>
    <w:p w:rsidR="00DA181F" w:rsidRPr="00DA181F" w:rsidRDefault="00DA181F" w:rsidP="00DA181F">
      <w:pPr>
        <w:ind w:firstLine="709"/>
        <w:jc w:val="both"/>
        <w:rPr>
          <w:color w:val="121212"/>
          <w:lang w:val="uk-UA" w:eastAsia="en-US"/>
        </w:rPr>
      </w:pPr>
      <w:r w:rsidRPr="00DA181F">
        <w:rPr>
          <w:color w:val="121212"/>
          <w:lang w:val="uk-UA" w:eastAsia="en-US"/>
        </w:rPr>
        <w:t>6.3.2</w:t>
      </w:r>
      <w:r w:rsidRPr="00DA181F">
        <w:rPr>
          <w:lang w:val="uk-UA"/>
        </w:rPr>
        <w:t xml:space="preserve"> Забезпечити  поставку  товарів,  якість  яких  відповідає  умовам,  установленим розділом 2 цього Договору</w:t>
      </w:r>
      <w:r w:rsidRPr="00DA181F">
        <w:rPr>
          <w:color w:val="121212"/>
          <w:lang w:val="uk-UA" w:eastAsia="en-US"/>
        </w:rPr>
        <w:t>.</w:t>
      </w:r>
    </w:p>
    <w:p w:rsidR="00DA181F" w:rsidRPr="00DA181F" w:rsidRDefault="00DA181F" w:rsidP="00DA181F">
      <w:pPr>
        <w:ind w:firstLine="709"/>
        <w:jc w:val="both"/>
        <w:rPr>
          <w:color w:val="000000"/>
          <w:lang w:val="uk-UA" w:eastAsia="en-US"/>
        </w:rPr>
      </w:pPr>
      <w:r w:rsidRPr="00DA181F">
        <w:rPr>
          <w:lang w:val="uk-UA" w:eastAsia="en-US"/>
        </w:rPr>
        <w:t xml:space="preserve">6.3.3. </w:t>
      </w:r>
      <w:r w:rsidRPr="00DA181F">
        <w:rPr>
          <w:color w:val="000000"/>
          <w:lang w:val="uk-UA" w:eastAsia="en-US"/>
        </w:rPr>
        <w:t xml:space="preserve">Надавати разом з товаром супроводжувальні документи, </w:t>
      </w:r>
      <w:proofErr w:type="spellStart"/>
      <w:r w:rsidRPr="00DA181F">
        <w:rPr>
          <w:color w:val="000000"/>
          <w:lang w:val="uk-UA" w:eastAsia="en-US"/>
        </w:rPr>
        <w:t>документи</w:t>
      </w:r>
      <w:proofErr w:type="spellEnd"/>
      <w:r w:rsidRPr="00DA181F">
        <w:rPr>
          <w:color w:val="000000"/>
          <w:lang w:val="uk-UA" w:eastAsia="en-US"/>
        </w:rPr>
        <w:t>, що підтверджують якість товару.</w:t>
      </w:r>
    </w:p>
    <w:p w:rsidR="00DA181F" w:rsidRPr="00DA181F" w:rsidRDefault="00DA181F" w:rsidP="00DA181F">
      <w:pPr>
        <w:ind w:firstLine="709"/>
        <w:jc w:val="both"/>
        <w:rPr>
          <w:i/>
          <w:iCs/>
          <w:lang w:val="uk-UA" w:eastAsia="en-US"/>
        </w:rPr>
      </w:pPr>
      <w:r w:rsidRPr="00DA181F">
        <w:rPr>
          <w:lang w:val="uk-UA" w:eastAsia="en-US"/>
        </w:rPr>
        <w:t>6.3.4. Оформляти належним чином податкові накладні та інші первинні документи, дотримуючись вимог чинного законодавства та умов даного Договору.</w:t>
      </w:r>
    </w:p>
    <w:p w:rsidR="00DA181F" w:rsidRPr="00DA181F" w:rsidRDefault="00DA181F" w:rsidP="00DA181F">
      <w:pPr>
        <w:ind w:firstLine="709"/>
        <w:jc w:val="both"/>
        <w:rPr>
          <w:lang w:val="uk-UA" w:eastAsia="en-US"/>
        </w:rPr>
      </w:pPr>
      <w:r w:rsidRPr="00DA181F">
        <w:rPr>
          <w:lang w:val="uk-UA" w:eastAsia="en-US"/>
        </w:rPr>
        <w:t>6.3.5. Усунути недоліки (дефекти) товару або замінити неякісний товар на товар належної якості у порядку, визначеному розділом 2 даного Договору.</w:t>
      </w:r>
    </w:p>
    <w:p w:rsidR="00DA181F" w:rsidRPr="00DA181F" w:rsidRDefault="00DA181F" w:rsidP="00DA181F">
      <w:pPr>
        <w:ind w:firstLine="709"/>
        <w:jc w:val="both"/>
        <w:rPr>
          <w:color w:val="121212"/>
          <w:lang w:val="uk-UA" w:eastAsia="en-US"/>
        </w:rPr>
      </w:pPr>
      <w:r w:rsidRPr="00DA181F">
        <w:rPr>
          <w:color w:val="121212"/>
          <w:lang w:val="uk-UA" w:eastAsia="en-US"/>
        </w:rPr>
        <w:t xml:space="preserve">6.4. </w:t>
      </w:r>
      <w:r w:rsidRPr="00DA181F">
        <w:rPr>
          <w:b/>
          <w:bCs/>
          <w:color w:val="121212"/>
          <w:lang w:val="uk-UA" w:eastAsia="en-US"/>
        </w:rPr>
        <w:t xml:space="preserve">Постачальник </w:t>
      </w:r>
      <w:r w:rsidRPr="00DA181F">
        <w:rPr>
          <w:color w:val="121212"/>
          <w:lang w:val="uk-UA" w:eastAsia="en-US"/>
        </w:rPr>
        <w:t>має право:</w:t>
      </w:r>
    </w:p>
    <w:p w:rsidR="00DA181F" w:rsidRPr="00DA181F" w:rsidRDefault="00DA181F" w:rsidP="00DA181F">
      <w:pPr>
        <w:ind w:firstLine="709"/>
        <w:jc w:val="both"/>
        <w:rPr>
          <w:color w:val="121212"/>
          <w:lang w:val="uk-UA" w:eastAsia="en-US"/>
        </w:rPr>
      </w:pPr>
      <w:r w:rsidRPr="00DA181F">
        <w:rPr>
          <w:color w:val="121212"/>
          <w:lang w:val="uk-UA" w:eastAsia="en-US"/>
        </w:rPr>
        <w:t>6.4.1. Своєчасно та в повному обсязі отримати плату за поставлений товар.</w:t>
      </w:r>
    </w:p>
    <w:p w:rsidR="00DA181F" w:rsidRPr="00DA181F" w:rsidRDefault="00DA181F" w:rsidP="00DA181F">
      <w:pPr>
        <w:ind w:firstLine="708"/>
        <w:jc w:val="both"/>
        <w:rPr>
          <w:lang w:val="uk-UA"/>
        </w:rPr>
      </w:pPr>
      <w:r w:rsidRPr="00DA181F">
        <w:rPr>
          <w:color w:val="121212"/>
          <w:lang w:val="uk-UA" w:eastAsia="en-US"/>
        </w:rPr>
        <w:t xml:space="preserve">6.4.2. </w:t>
      </w:r>
      <w:r w:rsidRPr="00DA181F">
        <w:rPr>
          <w:lang w:val="uk-UA"/>
        </w:rPr>
        <w:t>У разі невиконання зобов'язань Покупцем Постачальник має право достроково розірвати цей Договір, повідомивши про це Покупця у строк 10 (десять) календарних днів, при цьому повернути залишок отриманих коштів.</w:t>
      </w:r>
    </w:p>
    <w:p w:rsidR="00DA181F" w:rsidRPr="00DA181F" w:rsidRDefault="00DA181F" w:rsidP="00DA181F">
      <w:pPr>
        <w:ind w:firstLine="709"/>
        <w:jc w:val="both"/>
        <w:rPr>
          <w:color w:val="121212"/>
          <w:lang w:val="uk-UA" w:eastAsia="en-US"/>
        </w:rPr>
      </w:pPr>
      <w:r w:rsidRPr="00DA181F">
        <w:rPr>
          <w:color w:val="121212"/>
          <w:lang w:val="uk-UA" w:eastAsia="en-US"/>
        </w:rPr>
        <w:t>6.4.3. Покращити якість товару, за умови, що таке покращення не призведе до збільшення ціни, визначеної у Договорі.</w:t>
      </w:r>
    </w:p>
    <w:p w:rsidR="00DA181F" w:rsidRPr="00DA181F" w:rsidRDefault="00DA181F" w:rsidP="00DA181F">
      <w:pPr>
        <w:ind w:firstLine="709"/>
        <w:jc w:val="center"/>
        <w:rPr>
          <w:b/>
          <w:bCs/>
          <w:lang w:val="uk-UA" w:eastAsia="en-US"/>
        </w:rPr>
      </w:pPr>
    </w:p>
    <w:p w:rsidR="00DA181F" w:rsidRPr="00DA181F" w:rsidRDefault="00DA181F" w:rsidP="00DA181F">
      <w:pPr>
        <w:jc w:val="center"/>
        <w:rPr>
          <w:b/>
          <w:bCs/>
          <w:lang w:val="uk-UA" w:eastAsia="en-US"/>
        </w:rPr>
      </w:pPr>
      <w:r w:rsidRPr="00DA181F">
        <w:rPr>
          <w:b/>
          <w:bCs/>
          <w:lang w:val="uk-UA" w:eastAsia="en-US"/>
        </w:rPr>
        <w:t>7. Відповідальність Сторін</w:t>
      </w:r>
    </w:p>
    <w:p w:rsidR="00DA181F" w:rsidRPr="00DA181F" w:rsidRDefault="00DA181F" w:rsidP="00DA181F">
      <w:pPr>
        <w:ind w:firstLine="709"/>
        <w:jc w:val="both"/>
        <w:rPr>
          <w:color w:val="121212"/>
          <w:lang w:val="uk-UA" w:eastAsia="en-US"/>
        </w:rPr>
      </w:pPr>
      <w:r w:rsidRPr="00DA181F">
        <w:rPr>
          <w:color w:val="121212"/>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p>
    <w:p w:rsidR="00DA181F" w:rsidRPr="00DA181F" w:rsidRDefault="00DA181F" w:rsidP="00DA181F">
      <w:pPr>
        <w:jc w:val="center"/>
        <w:rPr>
          <w:b/>
          <w:bCs/>
          <w:lang w:val="uk-UA" w:eastAsia="en-US"/>
        </w:rPr>
      </w:pPr>
    </w:p>
    <w:p w:rsidR="00DA181F" w:rsidRPr="00DA181F" w:rsidRDefault="00DA181F" w:rsidP="00DA181F">
      <w:pPr>
        <w:jc w:val="center"/>
        <w:rPr>
          <w:b/>
          <w:bCs/>
          <w:lang w:val="uk-UA"/>
        </w:rPr>
      </w:pPr>
      <w:r w:rsidRPr="00DA181F">
        <w:rPr>
          <w:b/>
          <w:bCs/>
          <w:lang w:val="uk-UA" w:eastAsia="en-US"/>
        </w:rPr>
        <w:t xml:space="preserve">8. </w:t>
      </w:r>
      <w:r w:rsidRPr="00DA181F">
        <w:rPr>
          <w:b/>
          <w:bCs/>
          <w:lang w:val="uk-UA"/>
        </w:rPr>
        <w:t>Обставини непереборної сили</w:t>
      </w:r>
    </w:p>
    <w:p w:rsidR="00DA181F" w:rsidRPr="00DA181F" w:rsidRDefault="00DA181F" w:rsidP="00DA181F">
      <w:pPr>
        <w:ind w:firstLine="708"/>
        <w:jc w:val="both"/>
        <w:rPr>
          <w:lang w:val="uk-UA"/>
        </w:rPr>
      </w:pPr>
      <w:r w:rsidRPr="00DA181F">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w:t>
      </w:r>
      <w:r w:rsidRPr="00DA181F">
        <w:rPr>
          <w:lang w:val="uk-UA"/>
        </w:rPr>
        <w:lastRenderedPageBreak/>
        <w:t>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DA181F" w:rsidRPr="00DA181F" w:rsidRDefault="00DA181F" w:rsidP="00DA181F">
      <w:pPr>
        <w:jc w:val="both"/>
        <w:rPr>
          <w:lang w:val="uk-UA"/>
        </w:rPr>
      </w:pPr>
      <w:r w:rsidRPr="00DA181F">
        <w:rPr>
          <w:lang w:val="uk-UA"/>
        </w:rPr>
        <w:t xml:space="preserve">      </w:t>
      </w:r>
      <w:r w:rsidRPr="00DA181F">
        <w:rPr>
          <w:lang w:val="uk-UA"/>
        </w:rPr>
        <w:tab/>
        <w:t xml:space="preserve">8.2. </w:t>
      </w:r>
      <w:r w:rsidRPr="00DA181F">
        <w:rPr>
          <w:lang w:val="uk-UA" w:eastAsia="en-US"/>
        </w:rPr>
        <w:t>Сторона, що не може виконувати зобов'язання за даним Договором внаслідок дії обставин непереборної сили</w:t>
      </w:r>
      <w:r w:rsidRPr="00DA181F">
        <w:rPr>
          <w:lang w:val="uk-UA"/>
        </w:rPr>
        <w:t>,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A181F" w:rsidRPr="00DA181F" w:rsidRDefault="00DA181F" w:rsidP="00DA181F">
      <w:pPr>
        <w:jc w:val="both"/>
        <w:rPr>
          <w:lang w:val="uk-UA"/>
        </w:rPr>
      </w:pPr>
      <w:r w:rsidRPr="00DA181F">
        <w:rPr>
          <w:lang w:val="uk-UA"/>
        </w:rPr>
        <w:t xml:space="preserve">      </w:t>
      </w:r>
      <w:r w:rsidRPr="00DA181F">
        <w:rPr>
          <w:lang w:val="uk-UA"/>
        </w:rPr>
        <w:tab/>
        <w:t>8.3. Сторона, для якої склались форс-мажорні обставини (</w:t>
      </w:r>
      <w:proofErr w:type="spellStart"/>
      <w:r w:rsidRPr="00DA181F">
        <w:rPr>
          <w:lang w:val="uk-UA"/>
        </w:rPr>
        <w:t>обставини</w:t>
      </w:r>
      <w:proofErr w:type="spellEnd"/>
      <w:r w:rsidRPr="00DA181F">
        <w:rPr>
          <w:lang w:val="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DA181F">
        <w:rPr>
          <w:lang w:val="uk-UA"/>
        </w:rPr>
        <w:t>обставин</w:t>
      </w:r>
      <w:proofErr w:type="spellEnd"/>
      <w:r w:rsidRPr="00DA181F">
        <w:rPr>
          <w:lang w:val="uk-UA"/>
        </w:rPr>
        <w:t xml:space="preserve"> непереборної сили). Сторона, для якої склались форс-мажорні обставини (</w:t>
      </w:r>
      <w:proofErr w:type="spellStart"/>
      <w:r w:rsidRPr="00DA181F">
        <w:rPr>
          <w:lang w:val="uk-UA"/>
        </w:rPr>
        <w:t>обставини</w:t>
      </w:r>
      <w:proofErr w:type="spellEnd"/>
      <w:r w:rsidRPr="00DA181F">
        <w:rPr>
          <w:lang w:val="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DA181F">
        <w:rPr>
          <w:lang w:val="uk-UA"/>
        </w:rPr>
        <w:t>обставини</w:t>
      </w:r>
      <w:proofErr w:type="spellEnd"/>
      <w:r w:rsidRPr="00DA181F">
        <w:rPr>
          <w:lang w:val="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w:t>
      </w:r>
      <w:proofErr w:type="spellStart"/>
      <w:r w:rsidRPr="00DA181F">
        <w:rPr>
          <w:lang w:val="uk-UA"/>
        </w:rPr>
        <w:t>форс-</w:t>
      </w:r>
      <w:proofErr w:type="spellEnd"/>
      <w:r w:rsidRPr="00DA181F">
        <w:rPr>
          <w:lang w:val="uk-UA"/>
        </w:rPr>
        <w:t xml:space="preserve"> мажорних обставин (</w:t>
      </w:r>
      <w:proofErr w:type="spellStart"/>
      <w:r w:rsidRPr="00DA181F">
        <w:rPr>
          <w:lang w:val="uk-UA"/>
        </w:rPr>
        <w:t>обставин</w:t>
      </w:r>
      <w:proofErr w:type="spellEnd"/>
      <w:r w:rsidRPr="00DA181F">
        <w:rPr>
          <w:lang w:val="uk-UA"/>
        </w:rPr>
        <w:t xml:space="preserve"> непереборної сили).</w:t>
      </w:r>
    </w:p>
    <w:p w:rsidR="00DA181F" w:rsidRPr="00DA181F" w:rsidRDefault="00DA181F" w:rsidP="00DA181F">
      <w:pPr>
        <w:jc w:val="both"/>
        <w:rPr>
          <w:lang w:val="uk-UA"/>
        </w:rPr>
      </w:pPr>
      <w:r w:rsidRPr="00DA181F">
        <w:rPr>
          <w:lang w:val="uk-UA"/>
        </w:rPr>
        <w:t xml:space="preserve">      </w:t>
      </w:r>
      <w:r w:rsidRPr="00DA181F">
        <w:rPr>
          <w:lang w:val="uk-UA"/>
        </w:rPr>
        <w:tab/>
        <w:t>Документи, зазначені у цьому пункті, Сторона, для якої склались форс-мажорні обставини (</w:t>
      </w:r>
      <w:proofErr w:type="spellStart"/>
      <w:r w:rsidRPr="00DA181F">
        <w:rPr>
          <w:lang w:val="uk-UA"/>
        </w:rPr>
        <w:t>обставини</w:t>
      </w:r>
      <w:proofErr w:type="spellEnd"/>
      <w:r w:rsidRPr="00DA181F">
        <w:rPr>
          <w:lang w:val="uk-UA"/>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DA181F">
        <w:rPr>
          <w:lang w:val="uk-UA"/>
        </w:rPr>
        <w:t>обставин</w:t>
      </w:r>
      <w:proofErr w:type="spellEnd"/>
      <w:r w:rsidRPr="00DA181F">
        <w:rPr>
          <w:lang w:val="uk-UA"/>
        </w:rPr>
        <w:t xml:space="preserve"> непереборної сили) та їх наслідків.</w:t>
      </w:r>
    </w:p>
    <w:p w:rsidR="00DA181F" w:rsidRPr="00DA181F" w:rsidRDefault="00DA181F" w:rsidP="00DA181F">
      <w:pPr>
        <w:jc w:val="both"/>
        <w:rPr>
          <w:lang w:val="uk-UA"/>
        </w:rPr>
      </w:pPr>
      <w:r w:rsidRPr="00DA181F">
        <w:rPr>
          <w:lang w:val="uk-UA"/>
        </w:rPr>
        <w:t xml:space="preserve">       </w:t>
      </w:r>
      <w:r w:rsidRPr="00DA181F">
        <w:rPr>
          <w:lang w:val="uk-UA"/>
        </w:rPr>
        <w:tab/>
        <w:t xml:space="preserve"> 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A181F" w:rsidRPr="00DA181F" w:rsidRDefault="00DA181F" w:rsidP="00DA181F">
      <w:pPr>
        <w:jc w:val="both"/>
        <w:rPr>
          <w:lang w:val="uk-UA"/>
        </w:rPr>
      </w:pPr>
      <w:r w:rsidRPr="00DA181F">
        <w:rPr>
          <w:lang w:val="uk-UA"/>
        </w:rPr>
        <w:t xml:space="preserve">         </w:t>
      </w:r>
      <w:r w:rsidRPr="00DA181F">
        <w:rPr>
          <w:lang w:val="uk-UA"/>
        </w:rPr>
        <w:tab/>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A181F" w:rsidRPr="00DA181F" w:rsidRDefault="00DA181F" w:rsidP="00DA181F">
      <w:pPr>
        <w:jc w:val="both"/>
        <w:rPr>
          <w:lang w:val="uk-UA"/>
        </w:rPr>
      </w:pPr>
      <w:r w:rsidRPr="00DA181F">
        <w:rPr>
          <w:lang w:val="uk-UA"/>
        </w:rPr>
        <w:t xml:space="preserve">        </w:t>
      </w:r>
      <w:r w:rsidRPr="00DA181F">
        <w:rPr>
          <w:lang w:val="uk-UA"/>
        </w:rPr>
        <w:tab/>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A181F" w:rsidRPr="00DA181F" w:rsidRDefault="00DA181F" w:rsidP="00DA181F">
      <w:pPr>
        <w:jc w:val="both"/>
        <w:rPr>
          <w:lang w:val="uk-UA"/>
        </w:rPr>
      </w:pPr>
      <w:r w:rsidRPr="00DA181F">
        <w:rPr>
          <w:lang w:val="uk-UA"/>
        </w:rPr>
        <w:t xml:space="preserve">        </w:t>
      </w:r>
      <w:r w:rsidRPr="00DA181F">
        <w:rPr>
          <w:lang w:val="uk-UA"/>
        </w:rPr>
        <w:tab/>
        <w:t xml:space="preserve"> 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A181F" w:rsidRPr="00DA181F" w:rsidRDefault="00DA181F" w:rsidP="00DA181F">
      <w:pPr>
        <w:ind w:right="-36"/>
        <w:jc w:val="center"/>
        <w:rPr>
          <w:b/>
          <w:bCs/>
          <w:lang w:val="uk-UA" w:eastAsia="en-US"/>
        </w:rPr>
      </w:pPr>
    </w:p>
    <w:p w:rsidR="00365F21" w:rsidRDefault="00365F21" w:rsidP="00DA181F">
      <w:pPr>
        <w:ind w:right="-36"/>
        <w:jc w:val="center"/>
        <w:rPr>
          <w:b/>
          <w:bCs/>
          <w:lang w:val="uk-UA" w:eastAsia="en-US"/>
        </w:rPr>
      </w:pPr>
    </w:p>
    <w:p w:rsidR="00365F21" w:rsidRDefault="00365F21" w:rsidP="00DA181F">
      <w:pPr>
        <w:ind w:right="-36"/>
        <w:jc w:val="center"/>
        <w:rPr>
          <w:b/>
          <w:bCs/>
          <w:lang w:val="uk-UA" w:eastAsia="en-US"/>
        </w:rPr>
      </w:pPr>
    </w:p>
    <w:p w:rsidR="00DA181F" w:rsidRPr="00DA181F" w:rsidRDefault="00DA181F" w:rsidP="00DA181F">
      <w:pPr>
        <w:ind w:right="-36"/>
        <w:jc w:val="center"/>
        <w:rPr>
          <w:b/>
          <w:bCs/>
          <w:lang w:val="uk-UA" w:eastAsia="en-US"/>
        </w:rPr>
      </w:pPr>
      <w:r w:rsidRPr="00DA181F">
        <w:rPr>
          <w:b/>
          <w:bCs/>
          <w:lang w:val="uk-UA" w:eastAsia="en-US"/>
        </w:rPr>
        <w:lastRenderedPageBreak/>
        <w:t>9. Вирішення спорів</w:t>
      </w:r>
    </w:p>
    <w:p w:rsidR="00DA181F" w:rsidRPr="00DA181F" w:rsidRDefault="00DA181F" w:rsidP="00DA181F">
      <w:pPr>
        <w:tabs>
          <w:tab w:val="left" w:pos="540"/>
        </w:tabs>
        <w:ind w:right="-36" w:firstLine="709"/>
        <w:jc w:val="both"/>
        <w:rPr>
          <w:lang w:val="uk-UA" w:eastAsia="en-US"/>
        </w:rPr>
      </w:pPr>
      <w:r w:rsidRPr="00DA181F">
        <w:rPr>
          <w:lang w:val="uk-UA" w:eastAsia="en-US"/>
        </w:rPr>
        <w:t>9.1. У випадку виникнення спорів або розбіжностей Сторони зобов’язуються вирішувати їх шляхом переговорів та консультацій.</w:t>
      </w:r>
    </w:p>
    <w:p w:rsidR="00DA181F" w:rsidRPr="00DA181F" w:rsidRDefault="00DA181F" w:rsidP="00DA181F">
      <w:pPr>
        <w:tabs>
          <w:tab w:val="left" w:pos="540"/>
        </w:tabs>
        <w:ind w:firstLine="709"/>
        <w:jc w:val="both"/>
        <w:rPr>
          <w:lang w:val="uk-UA" w:eastAsia="en-US"/>
        </w:rPr>
      </w:pPr>
      <w:r w:rsidRPr="00DA181F">
        <w:rPr>
          <w:lang w:val="uk-UA" w:eastAsia="en-US"/>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DA181F" w:rsidRPr="00DA181F" w:rsidRDefault="00DA181F" w:rsidP="00DA181F">
      <w:pPr>
        <w:rPr>
          <w:b/>
          <w:bCs/>
          <w:lang w:val="uk-UA" w:eastAsia="en-US"/>
        </w:rPr>
      </w:pPr>
    </w:p>
    <w:p w:rsidR="00DA181F" w:rsidRPr="00DA181F" w:rsidRDefault="00DA181F" w:rsidP="00DA181F">
      <w:pPr>
        <w:jc w:val="center"/>
        <w:rPr>
          <w:b/>
          <w:bCs/>
          <w:lang w:val="uk-UA" w:eastAsia="en-US"/>
        </w:rPr>
      </w:pPr>
      <w:r w:rsidRPr="00DA181F">
        <w:rPr>
          <w:b/>
          <w:bCs/>
          <w:lang w:val="uk-UA" w:eastAsia="en-US"/>
        </w:rPr>
        <w:t>10. Порядок змін умов договору та розірвання Договору:</w:t>
      </w:r>
    </w:p>
    <w:p w:rsidR="00DA181F" w:rsidRPr="00DA181F" w:rsidRDefault="00DA181F" w:rsidP="00DA181F">
      <w:pPr>
        <w:ind w:firstLine="709"/>
        <w:jc w:val="both"/>
        <w:rPr>
          <w:b/>
          <w:bCs/>
          <w:lang w:val="uk-UA" w:eastAsia="en-US"/>
        </w:rPr>
      </w:pPr>
      <w:r w:rsidRPr="00DA181F">
        <w:rPr>
          <w:lang w:val="uk-UA"/>
        </w:rPr>
        <w:t>10.1. Істотними умовами цього Договору є предмет (найменування, кількість, якість), ціна та строк дії договору про закупівлю. Інші умови Договору істотними не є та можуть змінюватися відповідно до норм Господарського та Цивільного кодексів.</w:t>
      </w:r>
    </w:p>
    <w:p w:rsidR="00DA181F" w:rsidRPr="00DA181F" w:rsidRDefault="00DA181F" w:rsidP="00DA181F">
      <w:pPr>
        <w:jc w:val="both"/>
        <w:rPr>
          <w:lang w:val="uk-UA"/>
        </w:rPr>
      </w:pPr>
      <w:r w:rsidRPr="00DA181F">
        <w:rPr>
          <w:lang w:val="uk-UA"/>
        </w:rPr>
        <w:tab/>
        <w:t>10.2.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Особливостей,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DA181F" w:rsidRPr="00DA181F" w:rsidRDefault="00DA181F" w:rsidP="00DA181F">
      <w:pPr>
        <w:jc w:val="both"/>
        <w:rPr>
          <w:lang w:val="uk-UA"/>
        </w:rPr>
      </w:pPr>
      <w:r w:rsidRPr="00DA181F">
        <w:rPr>
          <w:lang w:val="uk-UA"/>
        </w:rPr>
        <w:tab/>
        <w:t xml:space="preserve"> 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DA181F" w:rsidRPr="00DA181F" w:rsidRDefault="00DA181F" w:rsidP="00DA181F">
      <w:pPr>
        <w:jc w:val="both"/>
        <w:rPr>
          <w:lang w:val="uk-UA"/>
        </w:rPr>
      </w:pPr>
      <w:r w:rsidRPr="00DA181F">
        <w:rPr>
          <w:lang w:val="uk-UA"/>
        </w:rPr>
        <w:tab/>
        <w:t>Істотні умови Договору не можуть змінюватися після його підписання до виконання зобов’язань Сторонами в повному обсязі, крім випадків:</w:t>
      </w:r>
    </w:p>
    <w:p w:rsidR="00DA181F" w:rsidRPr="00DA181F" w:rsidRDefault="00DA181F" w:rsidP="00DA181F">
      <w:pPr>
        <w:jc w:val="both"/>
        <w:rPr>
          <w:lang w:val="uk-UA"/>
        </w:rPr>
      </w:pPr>
      <w:r w:rsidRPr="00DA181F">
        <w:rPr>
          <w:lang w:val="uk-UA"/>
        </w:rPr>
        <w:tab/>
        <w:t xml:space="preserve"> 1) зменшення обсягів закупівлі, зокрема з урахуванням фактичного обсягу видатків Покупця. Сторони можуть внести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зменшується залежно від зміни таких обсягів;</w:t>
      </w:r>
    </w:p>
    <w:p w:rsidR="00DA181F" w:rsidRPr="00DA181F" w:rsidRDefault="00DA181F" w:rsidP="00DA181F">
      <w:pPr>
        <w:jc w:val="both"/>
        <w:rPr>
          <w:lang w:val="uk-UA"/>
        </w:rPr>
      </w:pPr>
      <w:r w:rsidRPr="00DA181F">
        <w:rPr>
          <w:lang w:val="uk-UA"/>
        </w:rPr>
        <w:tab/>
        <w:t xml:space="preserve"> 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У цьому випадку Сторони погоджуються, що зміну ціни здійснюють у такому порядку.</w:t>
      </w:r>
    </w:p>
    <w:p w:rsidR="00DA181F" w:rsidRPr="00DA181F" w:rsidRDefault="00DA181F" w:rsidP="00DA181F">
      <w:pPr>
        <w:jc w:val="both"/>
        <w:rPr>
          <w:lang w:val="uk-UA"/>
        </w:rPr>
      </w:pPr>
      <w:r w:rsidRPr="00DA181F">
        <w:rPr>
          <w:lang w:val="uk-UA"/>
        </w:rPr>
        <w:tab/>
        <w:t>Підставою для зміни ціни є письмове звернення Сторони Договору та коливання ціни на ринку.</w:t>
      </w:r>
    </w:p>
    <w:p w:rsidR="00DA181F" w:rsidRPr="00DA181F" w:rsidRDefault="00DA181F" w:rsidP="00DA181F">
      <w:pPr>
        <w:jc w:val="both"/>
        <w:rPr>
          <w:lang w:val="uk-UA"/>
        </w:rPr>
      </w:pPr>
      <w:r w:rsidRPr="00DA181F">
        <w:rPr>
          <w:lang w:val="uk-UA"/>
        </w:rPr>
        <w:tab/>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DA181F" w:rsidRPr="00DA181F" w:rsidRDefault="00DA181F" w:rsidP="00DA181F">
      <w:pPr>
        <w:jc w:val="both"/>
        <w:rPr>
          <w:lang w:val="uk-UA"/>
        </w:rPr>
      </w:pPr>
      <w:r w:rsidRPr="00DA181F">
        <w:rPr>
          <w:lang w:val="uk-UA"/>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або останнього внесення змін до Договору в частині зміни ціни за одиницю товару та до моменту виникнення необхідності у внесенні відповідних змін.</w:t>
      </w:r>
    </w:p>
    <w:p w:rsidR="00DA181F" w:rsidRPr="00DA181F" w:rsidRDefault="00DA181F" w:rsidP="00DA181F">
      <w:pPr>
        <w:jc w:val="both"/>
        <w:rPr>
          <w:lang w:val="uk-UA"/>
        </w:rPr>
      </w:pPr>
      <w:r w:rsidRPr="00DA181F">
        <w:rPr>
          <w:lang w:val="uk-UA"/>
        </w:rPr>
        <w:tab/>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A181F">
        <w:rPr>
          <w:lang w:val="uk-UA"/>
        </w:rPr>
        <w:t>Зовнішінформ</w:t>
      </w:r>
      <w:proofErr w:type="spellEnd"/>
      <w:r w:rsidRPr="00DA181F">
        <w:rPr>
          <w:lang w:val="uk-UA"/>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DA181F" w:rsidRPr="00DA181F" w:rsidRDefault="00DA181F" w:rsidP="00DA181F">
      <w:pPr>
        <w:jc w:val="both"/>
        <w:rPr>
          <w:lang w:val="uk-UA"/>
        </w:rPr>
      </w:pPr>
      <w:r w:rsidRPr="00DA181F">
        <w:rPr>
          <w:lang w:val="uk-UA"/>
        </w:rPr>
        <w:tab/>
        <w:t>Документальне підтвердження коливання ціни на ринку має містити:</w:t>
      </w:r>
    </w:p>
    <w:p w:rsidR="00DA181F" w:rsidRPr="00DA181F" w:rsidRDefault="00DA181F" w:rsidP="00DA181F">
      <w:pPr>
        <w:jc w:val="both"/>
        <w:rPr>
          <w:lang w:val="uk-UA"/>
        </w:rPr>
      </w:pPr>
      <w:r w:rsidRPr="00DA181F">
        <w:rPr>
          <w:lang w:val="uk-UA"/>
        </w:rPr>
        <w:lastRenderedPageBreak/>
        <w:tab/>
        <w:t xml:space="preserve"> - інформацію про стан цін щонайменше на дві дати, що визначають початок (момент укладення Договору або останнього внесення змін до Договору в частині зміни ціни за одиницю товару) та кінець часового інтервалу, у якому здійснювалося дослідження цін; </w:t>
      </w:r>
    </w:p>
    <w:p w:rsidR="00DA181F" w:rsidRPr="00DA181F" w:rsidRDefault="00DA181F" w:rsidP="00DA181F">
      <w:pPr>
        <w:jc w:val="both"/>
        <w:rPr>
          <w:lang w:val="uk-UA"/>
        </w:rPr>
      </w:pPr>
      <w:r w:rsidRPr="00DA181F">
        <w:rPr>
          <w:lang w:val="uk-UA"/>
        </w:rPr>
        <w:tab/>
        <w:t xml:space="preserve"> -  результат порівняння цін у відсотковому вираженні;</w:t>
      </w:r>
    </w:p>
    <w:p w:rsidR="00DA181F" w:rsidRPr="00DA181F" w:rsidRDefault="00DA181F" w:rsidP="00DA181F">
      <w:pPr>
        <w:jc w:val="both"/>
        <w:rPr>
          <w:lang w:val="uk-UA"/>
        </w:rPr>
      </w:pPr>
      <w:r w:rsidRPr="00DA181F">
        <w:rPr>
          <w:lang w:val="uk-UA"/>
        </w:rPr>
        <w:tab/>
        <w:t xml:space="preserve"> 3)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DA181F" w:rsidRPr="00DA181F" w:rsidRDefault="00DA181F" w:rsidP="00DA181F">
      <w:pPr>
        <w:jc w:val="both"/>
        <w:rPr>
          <w:lang w:val="uk-UA"/>
        </w:rPr>
      </w:pPr>
      <w:r w:rsidRPr="00DA181F">
        <w:rPr>
          <w:lang w:val="uk-UA"/>
        </w:rPr>
        <w:tab/>
        <w:t xml:space="preserve">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A181F" w:rsidRPr="00DA181F" w:rsidRDefault="00DA181F" w:rsidP="00DA181F">
      <w:pPr>
        <w:jc w:val="both"/>
        <w:rPr>
          <w:lang w:val="uk-UA"/>
        </w:rPr>
      </w:pPr>
      <w:r w:rsidRPr="00DA181F">
        <w:rPr>
          <w:lang w:val="uk-UA"/>
        </w:rPr>
        <w:tab/>
        <w:t xml:space="preserve"> 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DA181F" w:rsidRPr="00DA181F" w:rsidRDefault="00DA181F" w:rsidP="00DA181F">
      <w:pPr>
        <w:jc w:val="both"/>
        <w:rPr>
          <w:lang w:val="uk-UA"/>
        </w:rPr>
      </w:pPr>
      <w:r w:rsidRPr="00DA181F">
        <w:rPr>
          <w:lang w:val="uk-UA"/>
        </w:rPr>
        <w:tab/>
        <w:t xml:space="preserve">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DA181F" w:rsidRPr="00DA181F" w:rsidRDefault="00DA181F" w:rsidP="00DA181F">
      <w:pPr>
        <w:jc w:val="both"/>
        <w:rPr>
          <w:lang w:val="uk-UA"/>
        </w:rPr>
      </w:pPr>
      <w:r w:rsidRPr="00DA181F">
        <w:rPr>
          <w:lang w:val="uk-UA"/>
        </w:rPr>
        <w:tab/>
        <w:t xml:space="preserve"> 5) погодження зміни ціни в Договорі в бік зменшення (без зміни кількості обсягу та якості товарів. Сторони можуть внести зміни до Договору в разі узгодженої зміни ціни в бік зменшення (без зміни кількості (обсягу) та якості товарів;</w:t>
      </w:r>
    </w:p>
    <w:p w:rsidR="00DA181F" w:rsidRPr="00DA181F" w:rsidRDefault="00DA181F" w:rsidP="00DA181F">
      <w:pPr>
        <w:jc w:val="both"/>
        <w:rPr>
          <w:lang w:val="uk-UA"/>
        </w:rPr>
      </w:pPr>
      <w:r w:rsidRPr="00DA181F">
        <w:rPr>
          <w:lang w:val="uk-UA"/>
        </w:rPr>
        <w:tab/>
        <w:t xml:space="preserve"> 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DA181F" w:rsidRPr="00DA181F" w:rsidRDefault="00DA181F" w:rsidP="00DA181F">
      <w:pPr>
        <w:jc w:val="both"/>
        <w:rPr>
          <w:lang w:val="uk-UA"/>
        </w:rPr>
      </w:pPr>
      <w:r w:rsidRPr="00DA181F">
        <w:rPr>
          <w:lang w:val="uk-UA"/>
        </w:rPr>
        <w:tab/>
        <w:t xml:space="preserve"> У цьому випадку Сторони погоджуються, що зміну ціни здійснюють у такому порядку:</w:t>
      </w:r>
    </w:p>
    <w:p w:rsidR="00DA181F" w:rsidRPr="00DA181F" w:rsidRDefault="00DA181F" w:rsidP="00DA181F">
      <w:pPr>
        <w:jc w:val="both"/>
        <w:rPr>
          <w:lang w:val="uk-UA"/>
        </w:rPr>
      </w:pPr>
      <w:r w:rsidRPr="00DA181F">
        <w:rPr>
          <w:lang w:val="uk-UA"/>
        </w:rPr>
        <w:tab/>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DA181F" w:rsidRPr="00DA181F" w:rsidRDefault="00DA181F" w:rsidP="00DA181F">
      <w:pPr>
        <w:jc w:val="both"/>
        <w:rPr>
          <w:lang w:val="uk-UA"/>
        </w:rPr>
      </w:pPr>
      <w:r w:rsidRPr="00DA181F">
        <w:rPr>
          <w:lang w:val="uk-UA"/>
        </w:rPr>
        <w:tab/>
        <w:t xml:space="preserve">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DA181F" w:rsidRPr="00DA181F" w:rsidRDefault="00DA181F" w:rsidP="00DA181F">
      <w:pPr>
        <w:jc w:val="both"/>
        <w:rPr>
          <w:lang w:val="uk-UA"/>
        </w:rPr>
      </w:pPr>
      <w:r w:rsidRPr="00DA181F">
        <w:rPr>
          <w:lang w:val="uk-UA"/>
        </w:rPr>
        <w:tab/>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DA181F" w:rsidRPr="00DA181F" w:rsidRDefault="00DA181F" w:rsidP="00DA181F">
      <w:pPr>
        <w:jc w:val="both"/>
        <w:rPr>
          <w:lang w:val="uk-UA"/>
        </w:rPr>
      </w:pPr>
      <w:r w:rsidRPr="00DA181F">
        <w:rPr>
          <w:lang w:val="uk-UA"/>
        </w:rPr>
        <w:tab/>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DA181F" w:rsidRPr="00DA181F" w:rsidRDefault="00DA181F" w:rsidP="00DA181F">
      <w:pPr>
        <w:jc w:val="both"/>
        <w:rPr>
          <w:lang w:val="uk-UA"/>
        </w:rPr>
      </w:pPr>
      <w:r w:rsidRPr="00DA181F">
        <w:rPr>
          <w:lang w:val="uk-UA"/>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A181F">
        <w:rPr>
          <w:lang w:val="uk-UA"/>
        </w:rPr>
        <w:t>Platts</w:t>
      </w:r>
      <w:proofErr w:type="spellEnd"/>
      <w:r w:rsidRPr="00DA181F">
        <w:rPr>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про закупівлю порядку зміни ціни. Сторони можуть внести </w:t>
      </w:r>
      <w:r w:rsidRPr="00DA181F">
        <w:rPr>
          <w:lang w:val="uk-UA"/>
        </w:rPr>
        <w:lastRenderedPageBreak/>
        <w:t>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DA181F" w:rsidRPr="00DA181F" w:rsidRDefault="00DA181F" w:rsidP="00DA181F">
      <w:pPr>
        <w:jc w:val="both"/>
        <w:rPr>
          <w:lang w:val="uk-UA"/>
        </w:rPr>
      </w:pPr>
      <w:r w:rsidRPr="00DA181F">
        <w:rPr>
          <w:lang w:val="uk-UA"/>
        </w:rPr>
        <w:tab/>
        <w:t xml:space="preserve"> 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20 % будуть відраховуватись від початкової суми укладеного Договору на момент укладення Договору згідно з ціною переможця процедури закупівлі.</w:t>
      </w:r>
    </w:p>
    <w:p w:rsidR="00DA181F" w:rsidRPr="00DA181F" w:rsidRDefault="00DA181F" w:rsidP="00DA181F">
      <w:pPr>
        <w:jc w:val="both"/>
        <w:rPr>
          <w:lang w:val="uk-UA"/>
        </w:rPr>
      </w:pPr>
      <w:r w:rsidRPr="00DA181F">
        <w:rPr>
          <w:lang w:val="uk-UA"/>
        </w:rPr>
        <w:tab/>
        <w:t xml:space="preserve">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Pr="00DA181F">
        <w:rPr>
          <w:u w:val="single"/>
          <w:lang w:val="uk-UA"/>
        </w:rPr>
        <w:t>5</w:t>
      </w:r>
      <w:r w:rsidRPr="00DA181F">
        <w:rPr>
          <w:lang w:val="uk-U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w:t>
      </w:r>
      <w:proofErr w:type="spellStart"/>
      <w:r w:rsidRPr="00DA181F">
        <w:rPr>
          <w:lang w:val="uk-UA"/>
        </w:rPr>
        <w:t>доставлення</w:t>
      </w:r>
      <w:proofErr w:type="spellEnd"/>
      <w:r w:rsidRPr="00DA181F">
        <w:rPr>
          <w:lang w:val="uk-UA"/>
        </w:rPr>
        <w:t xml:space="preserve">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DA181F" w:rsidRPr="00DA181F" w:rsidRDefault="00DA181F" w:rsidP="00DA181F">
      <w:pPr>
        <w:jc w:val="both"/>
        <w:rPr>
          <w:lang w:val="uk-UA"/>
        </w:rPr>
      </w:pPr>
      <w:r w:rsidRPr="00DA181F">
        <w:rPr>
          <w:lang w:val="uk-UA"/>
        </w:rPr>
        <w:tab/>
        <w:t xml:space="preserve"> 10.4. Даний Договір може бути розірвано за взаємною згодою Сторін шляхом укладення Сторонами відповідної додаткової угоди до даного Договору.</w:t>
      </w:r>
    </w:p>
    <w:p w:rsidR="00DA181F" w:rsidRPr="00DA181F" w:rsidRDefault="00DA181F" w:rsidP="00DA181F">
      <w:pPr>
        <w:ind w:right="-143"/>
        <w:jc w:val="both"/>
        <w:rPr>
          <w:b/>
          <w:bCs/>
          <w:lang w:val="uk-UA" w:eastAsia="en-US"/>
        </w:rPr>
      </w:pPr>
      <w:r w:rsidRPr="00DA181F">
        <w:rPr>
          <w:b/>
          <w:bCs/>
          <w:lang w:val="uk-UA" w:eastAsia="en-US"/>
        </w:rPr>
        <w:t xml:space="preserve">                                                                 </w:t>
      </w:r>
    </w:p>
    <w:p w:rsidR="00DA181F" w:rsidRPr="00DA181F" w:rsidRDefault="00DA181F" w:rsidP="00DA181F">
      <w:pPr>
        <w:jc w:val="center"/>
        <w:rPr>
          <w:b/>
          <w:bCs/>
          <w:lang w:val="uk-UA" w:eastAsia="en-US"/>
        </w:rPr>
      </w:pPr>
      <w:r w:rsidRPr="00DA181F">
        <w:rPr>
          <w:b/>
          <w:bCs/>
          <w:lang w:val="uk-UA" w:eastAsia="en-US"/>
        </w:rPr>
        <w:t>11. Термін дії Договору</w:t>
      </w:r>
    </w:p>
    <w:p w:rsidR="00DA181F" w:rsidRPr="00DA181F" w:rsidRDefault="00DA181F" w:rsidP="00DA181F">
      <w:pPr>
        <w:ind w:firstLine="709"/>
        <w:jc w:val="both"/>
        <w:rPr>
          <w:i/>
          <w:iCs/>
          <w:lang w:val="uk-UA" w:eastAsia="en-US"/>
        </w:rPr>
      </w:pPr>
      <w:r w:rsidRPr="00DA181F">
        <w:rPr>
          <w:lang w:val="uk-UA" w:eastAsia="en-US"/>
        </w:rPr>
        <w:t xml:space="preserve">11.1. </w:t>
      </w:r>
      <w:r w:rsidRPr="00DA181F">
        <w:rPr>
          <w:color w:val="000000"/>
          <w:lang w:val="uk-UA" w:eastAsia="en-US"/>
        </w:rPr>
        <w:t xml:space="preserve">Договір набирає чинності з дня його підписання уповноваженими представниками обох Сторін, скріплюється печатками Сторін </w:t>
      </w:r>
      <w:r w:rsidRPr="00DA181F">
        <w:rPr>
          <w:i/>
          <w:iCs/>
          <w:lang w:val="uk-UA" w:eastAsia="en-US"/>
        </w:rPr>
        <w:t>(за наявності)</w:t>
      </w:r>
      <w:r w:rsidRPr="00DA181F">
        <w:rPr>
          <w:lang w:val="uk-UA" w:eastAsia="en-US"/>
        </w:rPr>
        <w:t xml:space="preserve"> і діє до «31» грудня</w:t>
      </w:r>
      <w:r w:rsidRPr="00DA181F">
        <w:rPr>
          <w:color w:val="FF0000"/>
          <w:lang w:val="uk-UA" w:eastAsia="en-US"/>
        </w:rPr>
        <w:t xml:space="preserve"> </w:t>
      </w:r>
      <w:r w:rsidRPr="00DA181F">
        <w:rPr>
          <w:lang w:val="uk-UA" w:eastAsia="en-US"/>
        </w:rPr>
        <w:t>2023 року, а в частині взятих на себе зобов’язань – до їх повного виконання</w:t>
      </w:r>
      <w:r w:rsidRPr="00DA181F">
        <w:rPr>
          <w:i/>
          <w:iCs/>
          <w:lang w:val="uk-UA" w:eastAsia="en-US"/>
        </w:rPr>
        <w:t>.</w:t>
      </w:r>
    </w:p>
    <w:p w:rsidR="00DA181F" w:rsidRPr="00DA181F" w:rsidRDefault="00DA181F" w:rsidP="00DA181F">
      <w:pPr>
        <w:ind w:right="-36" w:firstLine="709"/>
        <w:jc w:val="both"/>
        <w:rPr>
          <w:color w:val="000000"/>
          <w:lang w:val="uk-UA"/>
        </w:rPr>
      </w:pPr>
      <w:r w:rsidRPr="00DA181F">
        <w:rPr>
          <w:lang w:val="uk-UA" w:eastAsia="en-US"/>
        </w:rPr>
        <w:t xml:space="preserve">11.2. </w:t>
      </w:r>
      <w:r w:rsidRPr="00DA181F">
        <w:rPr>
          <w:color w:val="000000"/>
          <w:lang w:val="uk-UA"/>
        </w:rPr>
        <w:t>Закінчення строку дії цього Договору не звільняє Сторони від виконання прийнятих на себе зобов’язань за цим Договором.</w:t>
      </w:r>
    </w:p>
    <w:p w:rsidR="00DA181F" w:rsidRPr="00DA181F" w:rsidRDefault="00DA181F" w:rsidP="00DA181F">
      <w:pPr>
        <w:ind w:right="-36" w:firstLine="709"/>
        <w:jc w:val="both"/>
        <w:rPr>
          <w:b/>
          <w:bCs/>
          <w:lang w:val="uk-UA" w:eastAsia="en-US"/>
        </w:rPr>
      </w:pPr>
    </w:p>
    <w:p w:rsidR="00DA181F" w:rsidRPr="00DA181F" w:rsidRDefault="00DA181F" w:rsidP="00DA181F">
      <w:pPr>
        <w:jc w:val="center"/>
        <w:rPr>
          <w:b/>
          <w:bCs/>
          <w:lang w:val="uk-UA" w:eastAsia="en-US"/>
        </w:rPr>
      </w:pPr>
      <w:r w:rsidRPr="00DA181F">
        <w:rPr>
          <w:b/>
          <w:bCs/>
          <w:lang w:val="uk-UA" w:eastAsia="en-US"/>
        </w:rPr>
        <w:t>12. Інші умови</w:t>
      </w:r>
    </w:p>
    <w:p w:rsidR="00DA181F" w:rsidRPr="00DA181F" w:rsidRDefault="00DA181F" w:rsidP="00DA181F">
      <w:pPr>
        <w:ind w:firstLine="708"/>
        <w:jc w:val="both"/>
        <w:rPr>
          <w:lang w:val="uk-UA"/>
        </w:rPr>
      </w:pPr>
      <w:r w:rsidRPr="00DA181F">
        <w:rPr>
          <w:lang w:val="uk-UA"/>
        </w:rPr>
        <w:t>12.1. Даний договір складений в 2-х екземплярах, що мають рівну юридичну силу по одному для кожної із Сторін.</w:t>
      </w:r>
    </w:p>
    <w:p w:rsidR="00DA181F" w:rsidRPr="00DA181F" w:rsidRDefault="00DA181F" w:rsidP="00DA181F">
      <w:pPr>
        <w:ind w:firstLine="708"/>
        <w:jc w:val="both"/>
        <w:rPr>
          <w:lang w:val="uk-UA"/>
        </w:rPr>
      </w:pPr>
      <w:r w:rsidRPr="00DA181F">
        <w:rPr>
          <w:lang w:val="uk-UA"/>
        </w:rPr>
        <w:t>12.2. Будь-які зміни і доповнення даного Договору дійсні лише в тому випадку, якщо вони оформлені в письмовій формі додатковою згодою, що підписана обома Сторонами і являються невід'ємною частиною Договору.</w:t>
      </w:r>
    </w:p>
    <w:p w:rsidR="00DA181F" w:rsidRPr="00DA181F" w:rsidRDefault="00DA181F" w:rsidP="00DA181F">
      <w:pPr>
        <w:ind w:firstLine="708"/>
        <w:jc w:val="both"/>
        <w:rPr>
          <w:lang w:val="uk-UA"/>
        </w:rPr>
      </w:pPr>
      <w:r w:rsidRPr="00DA181F">
        <w:rPr>
          <w:bCs/>
          <w:lang w:val="uk-UA"/>
        </w:rPr>
        <w:t>12.3.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DA181F" w:rsidRPr="00DA181F" w:rsidRDefault="00DA181F" w:rsidP="00DA181F">
      <w:pPr>
        <w:ind w:firstLine="708"/>
        <w:jc w:val="both"/>
        <w:rPr>
          <w:lang w:val="uk-UA"/>
        </w:rPr>
      </w:pPr>
      <w:r w:rsidRPr="00DA181F">
        <w:rPr>
          <w:bCs/>
          <w:lang w:val="uk-UA"/>
        </w:rPr>
        <w:t>12.4. Жодна із Сторін не має права передавати свої права та обов’язки за цим Договором третім особам без письмової згоди іншої Сторони.</w:t>
      </w:r>
    </w:p>
    <w:p w:rsidR="00DA181F" w:rsidRPr="00DA181F" w:rsidRDefault="00DA181F" w:rsidP="00DA181F">
      <w:pPr>
        <w:ind w:firstLine="708"/>
        <w:jc w:val="both"/>
        <w:rPr>
          <w:bCs/>
          <w:lang w:val="uk-UA"/>
        </w:rPr>
      </w:pPr>
      <w:r w:rsidRPr="00DA181F">
        <w:rPr>
          <w:bCs/>
          <w:lang w:val="uk-UA"/>
        </w:rPr>
        <w:t>12.5 У випадках, не передбачених  даним Договором, Сторони керуються нормами  чинного  законодавства України.</w:t>
      </w:r>
    </w:p>
    <w:p w:rsidR="00DA181F" w:rsidRPr="00DA181F" w:rsidRDefault="00DA181F" w:rsidP="00DA181F">
      <w:pPr>
        <w:jc w:val="both"/>
        <w:rPr>
          <w:lang w:val="uk-UA"/>
        </w:rPr>
      </w:pPr>
    </w:p>
    <w:p w:rsidR="00DA181F" w:rsidRPr="00DA181F" w:rsidRDefault="00DA181F" w:rsidP="00DA181F">
      <w:pPr>
        <w:autoSpaceDE w:val="0"/>
        <w:autoSpaceDN w:val="0"/>
        <w:ind w:left="360"/>
        <w:jc w:val="center"/>
        <w:rPr>
          <w:b/>
          <w:lang w:val="uk-UA"/>
        </w:rPr>
      </w:pPr>
      <w:r w:rsidRPr="00DA181F">
        <w:rPr>
          <w:b/>
          <w:bCs/>
          <w:lang w:val="uk-UA"/>
        </w:rPr>
        <w:t xml:space="preserve">13. </w:t>
      </w:r>
      <w:r w:rsidRPr="00DA181F">
        <w:rPr>
          <w:b/>
          <w:color w:val="000000"/>
          <w:lang w:val="uk-UA"/>
        </w:rPr>
        <w:t>Антикорупційне застереження</w:t>
      </w:r>
    </w:p>
    <w:p w:rsidR="00DA181F" w:rsidRPr="00DA181F" w:rsidRDefault="00DA181F" w:rsidP="00DA181F">
      <w:pPr>
        <w:jc w:val="both"/>
        <w:rPr>
          <w:color w:val="000000"/>
          <w:lang w:val="uk-UA"/>
        </w:rPr>
      </w:pPr>
      <w:r w:rsidRPr="00DA181F">
        <w:rPr>
          <w:color w:val="000000"/>
          <w:lang w:val="uk-UA"/>
        </w:rPr>
        <w:tab/>
        <w:t>13. Сторони підтверджують, що вони:</w:t>
      </w:r>
    </w:p>
    <w:p w:rsidR="00DA181F" w:rsidRPr="00DA181F" w:rsidRDefault="00DA181F" w:rsidP="00DA181F">
      <w:pPr>
        <w:jc w:val="both"/>
        <w:rPr>
          <w:color w:val="000000"/>
          <w:lang w:val="uk-UA"/>
        </w:rPr>
      </w:pPr>
      <w:r w:rsidRPr="00DA181F">
        <w:rPr>
          <w:color w:val="000000"/>
          <w:lang w:val="uk-UA"/>
        </w:rPr>
        <w:tab/>
        <w:t>13.1.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DA181F" w:rsidRPr="00DA181F" w:rsidRDefault="00DA181F" w:rsidP="00DA181F">
      <w:pPr>
        <w:jc w:val="both"/>
        <w:rPr>
          <w:color w:val="000000"/>
          <w:lang w:val="uk-UA"/>
        </w:rPr>
      </w:pPr>
      <w:r w:rsidRPr="00DA181F">
        <w:rPr>
          <w:color w:val="000000"/>
          <w:lang w:val="uk-UA"/>
        </w:rPr>
        <w:tab/>
        <w:t xml:space="preserve">13.2.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w:t>
      </w:r>
      <w:r w:rsidRPr="00DA181F">
        <w:rPr>
          <w:color w:val="000000"/>
          <w:lang w:val="uk-UA"/>
        </w:rPr>
        <w:lastRenderedPageBreak/>
        <w:t>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DA181F" w:rsidRPr="00DA181F" w:rsidRDefault="00DA181F" w:rsidP="00DA181F">
      <w:pPr>
        <w:jc w:val="both"/>
        <w:rPr>
          <w:color w:val="000000"/>
          <w:lang w:val="uk-UA"/>
        </w:rPr>
      </w:pPr>
      <w:r w:rsidRPr="00DA181F">
        <w:rPr>
          <w:color w:val="000000"/>
          <w:lang w:val="uk-UA"/>
        </w:rPr>
        <w:tab/>
        <w:t>13.3.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DA181F" w:rsidRPr="00DA181F" w:rsidRDefault="00DA181F" w:rsidP="00DA181F">
      <w:pPr>
        <w:jc w:val="both"/>
        <w:rPr>
          <w:color w:val="000000"/>
          <w:lang w:val="uk-UA"/>
        </w:rPr>
      </w:pPr>
      <w:r w:rsidRPr="00DA181F">
        <w:rPr>
          <w:color w:val="000000"/>
          <w:lang w:val="uk-UA"/>
        </w:rPr>
        <w:tab/>
        <w:t>13.4.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DA181F" w:rsidRPr="00DA181F" w:rsidRDefault="00DA181F" w:rsidP="00DA181F">
      <w:pPr>
        <w:jc w:val="both"/>
        <w:rPr>
          <w:color w:val="000000"/>
          <w:lang w:val="uk-UA"/>
        </w:rPr>
      </w:pPr>
      <w:r w:rsidRPr="00DA181F">
        <w:rPr>
          <w:color w:val="000000"/>
          <w:lang w:val="uk-UA"/>
        </w:rPr>
        <w:tab/>
        <w:t>13.5.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DA181F" w:rsidRPr="00DA181F" w:rsidRDefault="00DA181F" w:rsidP="00DA181F">
      <w:pPr>
        <w:ind w:right="-34" w:firstLine="709"/>
        <w:jc w:val="center"/>
        <w:rPr>
          <w:b/>
          <w:bCs/>
          <w:lang w:val="uk-UA" w:eastAsia="en-US"/>
        </w:rPr>
      </w:pPr>
    </w:p>
    <w:p w:rsidR="00DA181F" w:rsidRPr="00DA181F" w:rsidRDefault="00DA181F" w:rsidP="00DA181F">
      <w:pPr>
        <w:ind w:right="-34" w:firstLine="709"/>
        <w:jc w:val="center"/>
        <w:rPr>
          <w:b/>
          <w:bCs/>
          <w:lang w:val="uk-UA" w:eastAsia="en-US"/>
        </w:rPr>
      </w:pPr>
      <w:r w:rsidRPr="00DA181F">
        <w:rPr>
          <w:b/>
          <w:bCs/>
          <w:lang w:val="uk-UA" w:eastAsia="en-US"/>
        </w:rPr>
        <w:t>14. Додатки до Договору</w:t>
      </w:r>
    </w:p>
    <w:p w:rsidR="00DA181F" w:rsidRPr="00DA181F" w:rsidRDefault="00DA181F" w:rsidP="00365F21">
      <w:pPr>
        <w:ind w:right="-36" w:firstLine="709"/>
        <w:rPr>
          <w:lang w:val="uk-UA" w:eastAsia="en-US"/>
        </w:rPr>
      </w:pPr>
      <w:r w:rsidRPr="00DA181F">
        <w:rPr>
          <w:lang w:val="uk-UA" w:eastAsia="en-US"/>
        </w:rPr>
        <w:t>14.1. Невід’ємною частиною цього Договору є: Специфікація (Додаток 1).</w:t>
      </w:r>
    </w:p>
    <w:p w:rsidR="00DA181F" w:rsidRPr="00DA181F" w:rsidRDefault="00DA181F" w:rsidP="00DA181F">
      <w:pPr>
        <w:ind w:right="-36"/>
        <w:rPr>
          <w:b/>
          <w:bCs/>
          <w:lang w:val="uk-UA" w:eastAsia="en-US"/>
        </w:rPr>
      </w:pPr>
    </w:p>
    <w:p w:rsidR="00DA181F" w:rsidRPr="00DA181F" w:rsidRDefault="00DA181F" w:rsidP="00DA181F">
      <w:pPr>
        <w:ind w:right="-36" w:firstLine="567"/>
        <w:jc w:val="center"/>
        <w:rPr>
          <w:b/>
          <w:bCs/>
          <w:lang w:val="uk-UA" w:eastAsia="en-US"/>
        </w:rPr>
      </w:pPr>
      <w:r w:rsidRPr="00DA181F">
        <w:rPr>
          <w:b/>
          <w:bCs/>
          <w:lang w:val="uk-UA" w:eastAsia="en-US"/>
        </w:rPr>
        <w:t>15. Місцезнаходження та банківські реквізити Сторін:</w:t>
      </w:r>
    </w:p>
    <w:p w:rsidR="00DA181F" w:rsidRPr="00DA181F" w:rsidRDefault="00DA181F" w:rsidP="00DA181F">
      <w:pPr>
        <w:ind w:right="-36" w:firstLine="567"/>
        <w:jc w:val="center"/>
        <w:rPr>
          <w:b/>
          <w:bCs/>
          <w:lang w:val="uk-UA" w:eastAsia="en-US"/>
        </w:rPr>
      </w:pPr>
    </w:p>
    <w:tbl>
      <w:tblPr>
        <w:tblW w:w="10348" w:type="dxa"/>
        <w:tblInd w:w="108" w:type="dxa"/>
        <w:tblLook w:val="01E0" w:firstRow="1" w:lastRow="1" w:firstColumn="1" w:lastColumn="1" w:noHBand="0" w:noVBand="0"/>
      </w:tblPr>
      <w:tblGrid>
        <w:gridCol w:w="5174"/>
        <w:gridCol w:w="5174"/>
      </w:tblGrid>
      <w:tr w:rsidR="00DA181F" w:rsidRPr="00DA181F" w:rsidTr="00812214">
        <w:tc>
          <w:tcPr>
            <w:tcW w:w="5174" w:type="dxa"/>
          </w:tcPr>
          <w:p w:rsidR="00DA181F" w:rsidRPr="00DA181F" w:rsidRDefault="00DA181F" w:rsidP="00812214">
            <w:pPr>
              <w:tabs>
                <w:tab w:val="left" w:pos="567"/>
                <w:tab w:val="left" w:pos="3336"/>
              </w:tabs>
              <w:jc w:val="center"/>
              <w:rPr>
                <w:b/>
                <w:i/>
                <w:lang w:val="uk-UA" w:eastAsia="en-US"/>
              </w:rPr>
            </w:pPr>
            <w:r w:rsidRPr="00DA181F">
              <w:rPr>
                <w:b/>
                <w:lang w:val="uk-UA" w:eastAsia="en-US"/>
              </w:rPr>
              <w:t xml:space="preserve">Покупець </w:t>
            </w:r>
          </w:p>
        </w:tc>
        <w:tc>
          <w:tcPr>
            <w:tcW w:w="5174" w:type="dxa"/>
          </w:tcPr>
          <w:p w:rsidR="00DA181F" w:rsidRPr="00DA181F" w:rsidRDefault="00DA181F" w:rsidP="00812214">
            <w:pPr>
              <w:tabs>
                <w:tab w:val="left" w:pos="567"/>
                <w:tab w:val="left" w:pos="3336"/>
              </w:tabs>
              <w:jc w:val="center"/>
              <w:rPr>
                <w:b/>
                <w:i/>
                <w:lang w:val="uk-UA" w:eastAsia="en-US"/>
              </w:rPr>
            </w:pPr>
            <w:r w:rsidRPr="00DA181F">
              <w:rPr>
                <w:b/>
                <w:lang w:val="uk-UA" w:eastAsia="en-US"/>
              </w:rPr>
              <w:t>Постачальник</w:t>
            </w:r>
          </w:p>
        </w:tc>
      </w:tr>
      <w:tr w:rsidR="00DA181F" w:rsidRPr="00DA181F" w:rsidTr="00812214">
        <w:tc>
          <w:tcPr>
            <w:tcW w:w="5174" w:type="dxa"/>
            <w:vAlign w:val="center"/>
          </w:tcPr>
          <w:p w:rsidR="00DA181F" w:rsidRPr="00DA181F" w:rsidRDefault="00DA181F" w:rsidP="00812214">
            <w:pPr>
              <w:tabs>
                <w:tab w:val="left" w:pos="567"/>
                <w:tab w:val="left" w:pos="3336"/>
              </w:tabs>
              <w:rPr>
                <w:b/>
                <w:lang w:val="uk-UA" w:eastAsia="en-US"/>
              </w:rPr>
            </w:pPr>
            <w:r w:rsidRPr="00DA181F">
              <w:rPr>
                <w:b/>
                <w:lang w:val="uk-UA" w:eastAsia="en-US"/>
              </w:rPr>
              <w:t>Володарська селищна рада</w:t>
            </w:r>
          </w:p>
          <w:p w:rsidR="00DA181F" w:rsidRPr="00DA181F" w:rsidRDefault="00DA181F" w:rsidP="00812214">
            <w:pPr>
              <w:tabs>
                <w:tab w:val="left" w:pos="567"/>
                <w:tab w:val="left" w:pos="3336"/>
              </w:tabs>
              <w:jc w:val="both"/>
              <w:rPr>
                <w:lang w:val="uk-UA" w:eastAsia="en-US"/>
              </w:rPr>
            </w:pPr>
            <w:r w:rsidRPr="00DA181F">
              <w:rPr>
                <w:lang w:val="uk-UA" w:eastAsia="en-US"/>
              </w:rPr>
              <w:t>Адреса: 09301, Київська обл.,</w:t>
            </w:r>
          </w:p>
          <w:p w:rsidR="00DA181F" w:rsidRPr="00DA181F" w:rsidRDefault="00DA181F" w:rsidP="00812214">
            <w:pPr>
              <w:tabs>
                <w:tab w:val="left" w:pos="567"/>
                <w:tab w:val="left" w:pos="3336"/>
              </w:tabs>
              <w:jc w:val="both"/>
              <w:rPr>
                <w:lang w:val="uk-UA" w:eastAsia="en-US"/>
              </w:rPr>
            </w:pPr>
            <w:r w:rsidRPr="00DA181F">
              <w:rPr>
                <w:lang w:val="uk-UA" w:eastAsia="en-US"/>
              </w:rPr>
              <w:t>смт Володарка, площа Миру,4</w:t>
            </w:r>
          </w:p>
          <w:p w:rsidR="00DA181F" w:rsidRPr="00DA181F" w:rsidRDefault="00DA181F" w:rsidP="00812214">
            <w:pPr>
              <w:tabs>
                <w:tab w:val="left" w:pos="567"/>
                <w:tab w:val="left" w:pos="3336"/>
              </w:tabs>
              <w:jc w:val="both"/>
              <w:rPr>
                <w:lang w:val="uk-UA" w:eastAsia="en-US"/>
              </w:rPr>
            </w:pPr>
            <w:r w:rsidRPr="00DA181F">
              <w:rPr>
                <w:lang w:val="uk-UA" w:eastAsia="en-US"/>
              </w:rPr>
              <w:t>тел. 04569-5-11-57</w:t>
            </w:r>
          </w:p>
          <w:p w:rsidR="00DA181F" w:rsidRPr="00DA181F" w:rsidRDefault="00DA181F" w:rsidP="00812214">
            <w:pPr>
              <w:tabs>
                <w:tab w:val="left" w:pos="567"/>
                <w:tab w:val="left" w:pos="3336"/>
              </w:tabs>
              <w:jc w:val="both"/>
              <w:rPr>
                <w:lang w:val="uk-UA" w:eastAsia="en-US"/>
              </w:rPr>
            </w:pPr>
            <w:r w:rsidRPr="00DA181F">
              <w:rPr>
                <w:lang w:val="uk-UA" w:eastAsia="en-US"/>
              </w:rPr>
              <w:t>ЄДРПОУ 04359732</w:t>
            </w:r>
          </w:p>
          <w:p w:rsidR="00DA181F" w:rsidRPr="00DA181F" w:rsidRDefault="00DA181F" w:rsidP="00812214">
            <w:pPr>
              <w:tabs>
                <w:tab w:val="left" w:pos="567"/>
                <w:tab w:val="left" w:pos="3336"/>
              </w:tabs>
              <w:rPr>
                <w:lang w:val="uk-UA" w:eastAsia="en-US"/>
              </w:rPr>
            </w:pPr>
            <w:r w:rsidRPr="00DA181F">
              <w:rPr>
                <w:lang w:val="uk-UA" w:eastAsia="en-US"/>
              </w:rPr>
              <w:t>Р/</w:t>
            </w:r>
            <w:proofErr w:type="spellStart"/>
            <w:r w:rsidRPr="00DA181F">
              <w:rPr>
                <w:lang w:val="uk-UA" w:eastAsia="en-US"/>
              </w:rPr>
              <w:t>р</w:t>
            </w:r>
            <w:proofErr w:type="spellEnd"/>
            <w:r w:rsidRPr="00DA181F">
              <w:rPr>
                <w:lang w:val="uk-UA" w:eastAsia="en-US"/>
              </w:rPr>
              <w:t xml:space="preserve"> UA ____________________________________</w:t>
            </w:r>
          </w:p>
          <w:p w:rsidR="00DA181F" w:rsidRPr="00DA181F" w:rsidRDefault="00DA181F" w:rsidP="00812214">
            <w:pPr>
              <w:tabs>
                <w:tab w:val="left" w:pos="567"/>
                <w:tab w:val="left" w:pos="3336"/>
              </w:tabs>
              <w:jc w:val="both"/>
              <w:rPr>
                <w:lang w:val="uk-UA" w:eastAsia="en-US"/>
              </w:rPr>
            </w:pPr>
            <w:proofErr w:type="spellStart"/>
            <w:r w:rsidRPr="00DA181F">
              <w:rPr>
                <w:lang w:val="uk-UA" w:eastAsia="en-US"/>
              </w:rPr>
              <w:t>Держказначейська</w:t>
            </w:r>
            <w:proofErr w:type="spellEnd"/>
            <w:r w:rsidRPr="00DA181F">
              <w:rPr>
                <w:lang w:val="uk-UA" w:eastAsia="en-US"/>
              </w:rPr>
              <w:t xml:space="preserve"> служба України, м. Київ</w:t>
            </w:r>
          </w:p>
        </w:tc>
        <w:tc>
          <w:tcPr>
            <w:tcW w:w="5174" w:type="dxa"/>
          </w:tcPr>
          <w:p w:rsidR="00DA181F" w:rsidRPr="00DA181F" w:rsidRDefault="00DA181F" w:rsidP="00812214">
            <w:pPr>
              <w:tabs>
                <w:tab w:val="left" w:pos="567"/>
                <w:tab w:val="left" w:pos="3336"/>
              </w:tabs>
              <w:jc w:val="center"/>
              <w:rPr>
                <w:b/>
                <w:lang w:val="uk-UA" w:eastAsia="en-US"/>
              </w:rPr>
            </w:pPr>
          </w:p>
        </w:tc>
      </w:tr>
      <w:tr w:rsidR="00DA181F" w:rsidRPr="00DA181F" w:rsidTr="00812214">
        <w:tc>
          <w:tcPr>
            <w:tcW w:w="5174" w:type="dxa"/>
          </w:tcPr>
          <w:p w:rsidR="00DA181F" w:rsidRPr="00DA181F" w:rsidRDefault="00DA181F" w:rsidP="00812214">
            <w:pPr>
              <w:tabs>
                <w:tab w:val="left" w:pos="567"/>
              </w:tabs>
              <w:rPr>
                <w:b/>
                <w:lang w:val="uk-UA" w:eastAsia="en-US"/>
              </w:rPr>
            </w:pPr>
          </w:p>
          <w:p w:rsidR="00DA181F" w:rsidRPr="00DA181F" w:rsidRDefault="00DA181F" w:rsidP="00812214">
            <w:pPr>
              <w:tabs>
                <w:tab w:val="left" w:pos="567"/>
              </w:tabs>
              <w:rPr>
                <w:b/>
                <w:lang w:val="uk-UA" w:eastAsia="en-US"/>
              </w:rPr>
            </w:pPr>
            <w:r w:rsidRPr="00DA181F">
              <w:rPr>
                <w:lang w:val="uk-UA" w:eastAsia="en-US"/>
              </w:rPr>
              <w:t xml:space="preserve">__________________ </w:t>
            </w:r>
            <w:r w:rsidRPr="00DA181F">
              <w:rPr>
                <w:b/>
                <w:lang w:val="uk-UA" w:eastAsia="en-US"/>
              </w:rPr>
              <w:t>Сергій МИКОЛАЄНКО</w:t>
            </w:r>
          </w:p>
          <w:p w:rsidR="00DA181F" w:rsidRPr="00DA181F" w:rsidRDefault="00DA181F" w:rsidP="00812214">
            <w:pPr>
              <w:tabs>
                <w:tab w:val="left" w:pos="567"/>
              </w:tabs>
              <w:adjustRightInd w:val="0"/>
              <w:jc w:val="both"/>
              <w:rPr>
                <w:b/>
                <w:lang w:val="uk-UA" w:eastAsia="en-US"/>
              </w:rPr>
            </w:pPr>
            <w:r w:rsidRPr="00DA181F">
              <w:rPr>
                <w:lang w:val="uk-UA" w:eastAsia="en-US"/>
              </w:rPr>
              <w:t>М.П.</w:t>
            </w:r>
          </w:p>
        </w:tc>
        <w:tc>
          <w:tcPr>
            <w:tcW w:w="5174" w:type="dxa"/>
          </w:tcPr>
          <w:p w:rsidR="00DA181F" w:rsidRPr="00DA181F" w:rsidRDefault="00DA181F" w:rsidP="00812214">
            <w:pPr>
              <w:tabs>
                <w:tab w:val="left" w:pos="567"/>
              </w:tabs>
              <w:rPr>
                <w:b/>
                <w:bCs/>
                <w:lang w:val="uk-UA" w:eastAsia="en-US"/>
              </w:rPr>
            </w:pPr>
          </w:p>
          <w:p w:rsidR="00DA181F" w:rsidRPr="00DA181F" w:rsidRDefault="00DA181F" w:rsidP="00812214">
            <w:pPr>
              <w:tabs>
                <w:tab w:val="left" w:pos="567"/>
              </w:tabs>
              <w:rPr>
                <w:b/>
                <w:lang w:val="uk-UA" w:eastAsia="en-US"/>
              </w:rPr>
            </w:pPr>
          </w:p>
          <w:p w:rsidR="00DA181F" w:rsidRPr="00DA181F" w:rsidRDefault="00DA181F" w:rsidP="00812214">
            <w:pPr>
              <w:tabs>
                <w:tab w:val="left" w:pos="567"/>
                <w:tab w:val="left" w:pos="8714"/>
              </w:tabs>
              <w:rPr>
                <w:w w:val="90"/>
                <w:lang w:val="uk-UA" w:eastAsia="en-US"/>
              </w:rPr>
            </w:pPr>
          </w:p>
        </w:tc>
      </w:tr>
    </w:tbl>
    <w:p w:rsidR="00DA181F" w:rsidRPr="00DA181F" w:rsidRDefault="00DA181F" w:rsidP="00DA181F">
      <w:pPr>
        <w:ind w:right="-36"/>
        <w:rPr>
          <w:b/>
          <w:bCs/>
          <w:lang w:val="uk-UA" w:eastAsia="en-US"/>
        </w:rPr>
      </w:pPr>
      <w:r w:rsidRPr="00DA181F">
        <w:rPr>
          <w:b/>
          <w:bCs/>
          <w:lang w:val="uk-UA" w:eastAsia="en-US"/>
        </w:rPr>
        <w:t xml:space="preserve">                                                                                                                        </w:t>
      </w:r>
    </w:p>
    <w:p w:rsidR="00DA181F" w:rsidRPr="00DA181F" w:rsidRDefault="00DA181F" w:rsidP="00DA181F">
      <w:pPr>
        <w:ind w:right="-36"/>
        <w:rPr>
          <w:b/>
          <w:bCs/>
          <w:lang w:val="uk-UA" w:eastAsia="en-US"/>
        </w:rPr>
      </w:pPr>
    </w:p>
    <w:p w:rsidR="00DA181F" w:rsidRPr="00DA181F" w:rsidRDefault="00DA181F" w:rsidP="00DA181F">
      <w:pPr>
        <w:ind w:right="-36"/>
        <w:rPr>
          <w:b/>
          <w:bCs/>
          <w:lang w:val="uk-UA" w:eastAsia="en-US"/>
        </w:rPr>
      </w:pPr>
    </w:p>
    <w:p w:rsidR="00737E9C" w:rsidRPr="00DA181F" w:rsidRDefault="00737E9C" w:rsidP="00737E9C">
      <w:pPr>
        <w:ind w:right="-36"/>
        <w:rPr>
          <w:b/>
          <w:bCs/>
          <w:lang w:val="uk-UA" w:eastAsia="en-US"/>
        </w:rPr>
      </w:pPr>
    </w:p>
    <w:p w:rsidR="00737E9C" w:rsidRPr="00DA181F" w:rsidRDefault="00737E9C" w:rsidP="00737E9C">
      <w:pPr>
        <w:ind w:right="-36"/>
        <w:rPr>
          <w:b/>
          <w:bCs/>
          <w:lang w:val="uk-UA" w:eastAsia="en-US"/>
        </w:rPr>
      </w:pPr>
    </w:p>
    <w:p w:rsidR="00737E9C" w:rsidRPr="00DA181F" w:rsidRDefault="00737E9C" w:rsidP="00737E9C">
      <w:pPr>
        <w:ind w:right="-36"/>
        <w:rPr>
          <w:b/>
          <w:bCs/>
          <w:lang w:val="uk-UA" w:eastAsia="en-US"/>
        </w:rPr>
      </w:pPr>
    </w:p>
    <w:p w:rsidR="00737E9C" w:rsidRPr="00DA181F" w:rsidRDefault="00737E9C" w:rsidP="00737E9C">
      <w:pPr>
        <w:ind w:right="-36"/>
        <w:rPr>
          <w:b/>
          <w:bCs/>
          <w:lang w:val="uk-UA" w:eastAsia="en-US"/>
        </w:rPr>
      </w:pPr>
    </w:p>
    <w:p w:rsidR="00737E9C" w:rsidRPr="00DA181F" w:rsidRDefault="00737E9C" w:rsidP="00737E9C">
      <w:pPr>
        <w:ind w:right="-36"/>
        <w:rPr>
          <w:b/>
          <w:bCs/>
          <w:lang w:val="uk-UA" w:eastAsia="en-US"/>
        </w:rPr>
      </w:pPr>
    </w:p>
    <w:p w:rsidR="00737E9C" w:rsidRPr="00DA181F" w:rsidRDefault="00737E9C" w:rsidP="00737E9C">
      <w:pPr>
        <w:ind w:right="-36"/>
        <w:rPr>
          <w:b/>
          <w:bCs/>
          <w:lang w:val="uk-UA" w:eastAsia="en-US"/>
        </w:rPr>
      </w:pPr>
    </w:p>
    <w:p w:rsidR="00BA61DB" w:rsidRPr="00DA181F" w:rsidRDefault="00BA61DB" w:rsidP="00BA61DB">
      <w:pPr>
        <w:ind w:right="-36"/>
        <w:rPr>
          <w:b/>
          <w:bCs/>
          <w:lang w:val="uk-UA" w:eastAsia="en-US"/>
        </w:rPr>
      </w:pPr>
      <w:r w:rsidRPr="00DA181F">
        <w:rPr>
          <w:b/>
          <w:bCs/>
          <w:lang w:val="uk-UA" w:eastAsia="en-US"/>
        </w:rPr>
        <w:t xml:space="preserve">                                                                                                                        </w:t>
      </w:r>
      <w:bookmarkStart w:id="3" w:name="_GoBack"/>
      <w:bookmarkEnd w:id="3"/>
    </w:p>
    <w:p w:rsidR="00737E9C" w:rsidRPr="00DA181F" w:rsidRDefault="00737E9C" w:rsidP="00BA61DB">
      <w:pPr>
        <w:ind w:right="-36"/>
        <w:rPr>
          <w:b/>
          <w:bCs/>
          <w:lang w:val="uk-UA" w:eastAsia="en-US"/>
        </w:rPr>
      </w:pPr>
    </w:p>
    <w:p w:rsidR="00737E9C" w:rsidRPr="00DA181F" w:rsidRDefault="00737E9C" w:rsidP="00737E9C">
      <w:pPr>
        <w:ind w:left="5664" w:right="-36" w:firstLine="6"/>
        <w:rPr>
          <w:b/>
          <w:bCs/>
          <w:lang w:val="uk-UA" w:eastAsia="en-US"/>
        </w:rPr>
      </w:pPr>
      <w:r w:rsidRPr="00DA181F">
        <w:rPr>
          <w:b/>
          <w:bCs/>
          <w:lang w:val="uk-UA" w:eastAsia="en-US"/>
        </w:rPr>
        <w:lastRenderedPageBreak/>
        <w:t xml:space="preserve">Додаток 1 до договору №____ </w:t>
      </w:r>
    </w:p>
    <w:p w:rsidR="00737E9C" w:rsidRPr="00DA181F" w:rsidRDefault="00737E9C" w:rsidP="00737E9C">
      <w:pPr>
        <w:ind w:left="4956" w:right="-36" w:firstLine="708"/>
        <w:rPr>
          <w:b/>
          <w:bCs/>
          <w:lang w:val="uk-UA" w:eastAsia="en-US"/>
        </w:rPr>
      </w:pPr>
      <w:r w:rsidRPr="00DA181F">
        <w:rPr>
          <w:b/>
          <w:bCs/>
          <w:lang w:val="uk-UA" w:eastAsia="en-US"/>
        </w:rPr>
        <w:t>від  «___»_________20___ року</w:t>
      </w:r>
    </w:p>
    <w:p w:rsidR="00737E9C" w:rsidRPr="00DA181F" w:rsidRDefault="00737E9C" w:rsidP="00737E9C">
      <w:pPr>
        <w:ind w:left="4956" w:right="-36" w:firstLine="708"/>
        <w:rPr>
          <w:b/>
          <w:bCs/>
          <w:lang w:val="uk-UA" w:eastAsia="en-US"/>
        </w:rPr>
      </w:pPr>
    </w:p>
    <w:p w:rsidR="00737E9C" w:rsidRPr="00DA181F" w:rsidRDefault="00737E9C" w:rsidP="00737E9C">
      <w:pPr>
        <w:rPr>
          <w:b/>
          <w:bCs/>
          <w:lang w:val="uk-UA" w:eastAsia="en-US"/>
        </w:rPr>
      </w:pPr>
      <w:r w:rsidRPr="00DA181F">
        <w:rPr>
          <w:b/>
          <w:bCs/>
          <w:lang w:val="uk-UA" w:eastAsia="en-US"/>
        </w:rPr>
        <w:t xml:space="preserve">                                                                СПЕЦИФІКАЦІЯ</w:t>
      </w:r>
    </w:p>
    <w:p w:rsidR="00737E9C" w:rsidRPr="00DA181F" w:rsidRDefault="00737E9C" w:rsidP="00737E9C">
      <w:pPr>
        <w:jc w:val="center"/>
        <w:rPr>
          <w:b/>
          <w:bCs/>
          <w:lang w:val="uk-UA" w:eastAsia="en-US"/>
        </w:rPr>
      </w:pPr>
      <w:r w:rsidRPr="00DA181F">
        <w:rPr>
          <w:b/>
          <w:color w:val="000000"/>
          <w:lang w:val="uk-UA"/>
        </w:rPr>
        <w:t>Відеокамера в комплекті з додатковою акумуляторною батареєю</w:t>
      </w:r>
      <w:r w:rsidRPr="00DA181F">
        <w:rPr>
          <w:b/>
          <w:i/>
          <w:color w:val="000000"/>
          <w:lang w:val="uk-UA"/>
        </w:rPr>
        <w:t xml:space="preserve"> </w:t>
      </w:r>
      <w:r w:rsidRPr="00DA181F">
        <w:rPr>
          <w:b/>
          <w:color w:val="000000"/>
          <w:lang w:val="uk-UA"/>
        </w:rPr>
        <w:t>ДК 021:2015 32240000-7 Телевізійні камери</w:t>
      </w:r>
    </w:p>
    <w:tbl>
      <w:tblPr>
        <w:tblpPr w:leftFromText="180" w:rightFromText="180" w:vertAnchor="text" w:horzAnchor="margin" w:tblpY="9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21"/>
        <w:gridCol w:w="1417"/>
        <w:gridCol w:w="756"/>
        <w:gridCol w:w="855"/>
        <w:gridCol w:w="1548"/>
        <w:gridCol w:w="14"/>
        <w:gridCol w:w="1930"/>
      </w:tblGrid>
      <w:tr w:rsidR="00737E9C" w:rsidRPr="00DA181F" w:rsidTr="002A5A92">
        <w:trPr>
          <w:trHeight w:val="420"/>
        </w:trPr>
        <w:tc>
          <w:tcPr>
            <w:tcW w:w="648" w:type="dxa"/>
            <w:tcBorders>
              <w:top w:val="single" w:sz="4" w:space="0" w:color="auto"/>
              <w:left w:val="single" w:sz="4" w:space="0" w:color="auto"/>
              <w:bottom w:val="single" w:sz="4" w:space="0" w:color="auto"/>
              <w:right w:val="single" w:sz="4" w:space="0" w:color="auto"/>
            </w:tcBorders>
            <w:vAlign w:val="center"/>
          </w:tcPr>
          <w:p w:rsidR="00737E9C" w:rsidRPr="00DA181F" w:rsidRDefault="00737E9C" w:rsidP="002A5A92">
            <w:pPr>
              <w:rPr>
                <w:b/>
                <w:lang w:val="uk-UA" w:eastAsia="en-US"/>
              </w:rPr>
            </w:pPr>
            <w:r w:rsidRPr="00DA181F">
              <w:rPr>
                <w:b/>
                <w:lang w:val="uk-UA" w:eastAsia="en-US"/>
              </w:rPr>
              <w:t>№ з/п</w:t>
            </w:r>
          </w:p>
        </w:tc>
        <w:tc>
          <w:tcPr>
            <w:tcW w:w="2721" w:type="dxa"/>
            <w:tcBorders>
              <w:top w:val="single" w:sz="4" w:space="0" w:color="auto"/>
              <w:left w:val="single" w:sz="4" w:space="0" w:color="auto"/>
              <w:bottom w:val="single" w:sz="4" w:space="0" w:color="auto"/>
              <w:right w:val="single" w:sz="4" w:space="0" w:color="auto"/>
            </w:tcBorders>
            <w:vAlign w:val="center"/>
          </w:tcPr>
          <w:p w:rsidR="00737E9C" w:rsidRPr="00DA181F" w:rsidRDefault="00737E9C" w:rsidP="002A5A92">
            <w:pPr>
              <w:jc w:val="center"/>
              <w:rPr>
                <w:b/>
                <w:lang w:val="uk-UA" w:eastAsia="en-US"/>
              </w:rPr>
            </w:pPr>
            <w:r w:rsidRPr="00DA181F">
              <w:rPr>
                <w:b/>
                <w:lang w:val="uk-UA" w:eastAsia="en-US"/>
              </w:rPr>
              <w:t xml:space="preserve">Найменування товару </w:t>
            </w:r>
          </w:p>
        </w:tc>
        <w:tc>
          <w:tcPr>
            <w:tcW w:w="1417" w:type="dxa"/>
            <w:tcBorders>
              <w:top w:val="single" w:sz="4" w:space="0" w:color="auto"/>
              <w:left w:val="single" w:sz="4" w:space="0" w:color="auto"/>
              <w:bottom w:val="single" w:sz="4" w:space="0" w:color="auto"/>
              <w:right w:val="single" w:sz="4" w:space="0" w:color="auto"/>
            </w:tcBorders>
            <w:vAlign w:val="center"/>
          </w:tcPr>
          <w:p w:rsidR="00737E9C" w:rsidRPr="00DA181F" w:rsidRDefault="00737E9C" w:rsidP="002A5A92">
            <w:pPr>
              <w:jc w:val="center"/>
              <w:rPr>
                <w:b/>
                <w:lang w:val="uk-UA" w:eastAsia="en-US"/>
              </w:rPr>
            </w:pPr>
            <w:r w:rsidRPr="00DA181F">
              <w:rPr>
                <w:b/>
                <w:lang w:val="uk-UA" w:eastAsia="en-US"/>
              </w:rPr>
              <w:t>Виробник</w:t>
            </w:r>
          </w:p>
          <w:p w:rsidR="00737E9C" w:rsidRPr="00DA181F" w:rsidRDefault="00737E9C" w:rsidP="002A5A92">
            <w:pPr>
              <w:jc w:val="center"/>
              <w:rPr>
                <w:b/>
                <w:lang w:val="uk-UA" w:eastAsia="en-US"/>
              </w:rPr>
            </w:pPr>
            <w:r w:rsidRPr="00DA181F">
              <w:rPr>
                <w:b/>
                <w:lang w:val="uk-UA" w:eastAsia="en-US"/>
              </w:rPr>
              <w:t xml:space="preserve"> країна</w:t>
            </w:r>
          </w:p>
          <w:p w:rsidR="00737E9C" w:rsidRPr="00DA181F" w:rsidRDefault="00737E9C" w:rsidP="002A5A92">
            <w:pPr>
              <w:jc w:val="center"/>
              <w:rPr>
                <w:b/>
                <w:lang w:val="uk-UA" w:eastAsia="en-US"/>
              </w:rPr>
            </w:pPr>
            <w:r w:rsidRPr="00DA181F">
              <w:rPr>
                <w:b/>
                <w:lang w:val="uk-UA" w:eastAsia="en-US"/>
              </w:rPr>
              <w:t xml:space="preserve">походження </w:t>
            </w:r>
          </w:p>
        </w:tc>
        <w:tc>
          <w:tcPr>
            <w:tcW w:w="756" w:type="dxa"/>
            <w:tcBorders>
              <w:top w:val="single" w:sz="4" w:space="0" w:color="auto"/>
              <w:left w:val="single" w:sz="4" w:space="0" w:color="auto"/>
              <w:bottom w:val="single" w:sz="4" w:space="0" w:color="auto"/>
              <w:right w:val="single" w:sz="4" w:space="0" w:color="auto"/>
            </w:tcBorders>
            <w:vAlign w:val="center"/>
          </w:tcPr>
          <w:p w:rsidR="00737E9C" w:rsidRPr="00DA181F" w:rsidRDefault="00737E9C" w:rsidP="002A5A92">
            <w:pPr>
              <w:jc w:val="center"/>
              <w:rPr>
                <w:b/>
                <w:lang w:val="uk-UA" w:eastAsia="en-US"/>
              </w:rPr>
            </w:pPr>
          </w:p>
          <w:p w:rsidR="00737E9C" w:rsidRPr="00DA181F" w:rsidRDefault="00737E9C" w:rsidP="002A5A92">
            <w:pPr>
              <w:jc w:val="center"/>
              <w:rPr>
                <w:b/>
                <w:lang w:val="uk-UA" w:eastAsia="en-US"/>
              </w:rPr>
            </w:pPr>
            <w:r w:rsidRPr="00DA181F">
              <w:rPr>
                <w:b/>
                <w:lang w:val="uk-UA" w:eastAsia="en-US"/>
              </w:rPr>
              <w:t xml:space="preserve">Од. </w:t>
            </w:r>
            <w:proofErr w:type="spellStart"/>
            <w:r w:rsidRPr="00DA181F">
              <w:rPr>
                <w:b/>
                <w:lang w:val="uk-UA" w:eastAsia="en-US"/>
              </w:rPr>
              <w:t>вим</w:t>
            </w:r>
            <w:proofErr w:type="spellEnd"/>
            <w:r w:rsidRPr="00DA181F">
              <w:rPr>
                <w:b/>
                <w:lang w:val="uk-UA" w:eastAsia="en-US"/>
              </w:rPr>
              <w:t>.</w:t>
            </w:r>
          </w:p>
          <w:p w:rsidR="00737E9C" w:rsidRPr="00DA181F" w:rsidRDefault="00737E9C" w:rsidP="002A5A92">
            <w:pPr>
              <w:jc w:val="center"/>
              <w:rPr>
                <w:b/>
                <w:lang w:val="uk-UA" w:eastAsia="en-US"/>
              </w:rPr>
            </w:pPr>
          </w:p>
        </w:tc>
        <w:tc>
          <w:tcPr>
            <w:tcW w:w="855" w:type="dxa"/>
            <w:tcBorders>
              <w:top w:val="single" w:sz="4" w:space="0" w:color="auto"/>
              <w:left w:val="single" w:sz="4" w:space="0" w:color="auto"/>
              <w:bottom w:val="single" w:sz="4" w:space="0" w:color="auto"/>
              <w:right w:val="single" w:sz="4" w:space="0" w:color="auto"/>
            </w:tcBorders>
            <w:vAlign w:val="center"/>
          </w:tcPr>
          <w:p w:rsidR="00737E9C" w:rsidRPr="00DA181F" w:rsidRDefault="00737E9C" w:rsidP="002A5A92">
            <w:pPr>
              <w:jc w:val="center"/>
              <w:rPr>
                <w:b/>
                <w:lang w:val="uk-UA" w:eastAsia="en-US"/>
              </w:rPr>
            </w:pPr>
            <w:r w:rsidRPr="00DA181F">
              <w:rPr>
                <w:b/>
                <w:lang w:val="uk-UA" w:eastAsia="en-US"/>
              </w:rPr>
              <w:t>Кількість</w:t>
            </w:r>
          </w:p>
          <w:p w:rsidR="00737E9C" w:rsidRPr="00DA181F" w:rsidRDefault="00737E9C" w:rsidP="002A5A92">
            <w:pPr>
              <w:jc w:val="center"/>
              <w:rPr>
                <w:b/>
                <w:lang w:val="uk-UA"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rsidR="00737E9C" w:rsidRPr="00DA181F" w:rsidRDefault="00737E9C" w:rsidP="002A5A92">
            <w:pPr>
              <w:jc w:val="center"/>
              <w:rPr>
                <w:b/>
                <w:lang w:val="uk-UA" w:eastAsia="en-US"/>
              </w:rPr>
            </w:pPr>
            <w:r w:rsidRPr="00DA181F">
              <w:rPr>
                <w:b/>
                <w:lang w:val="uk-UA" w:eastAsia="en-US"/>
              </w:rPr>
              <w:t>Ціна за одиницю, грн.,без ПДВ</w:t>
            </w:r>
          </w:p>
        </w:tc>
        <w:tc>
          <w:tcPr>
            <w:tcW w:w="1944" w:type="dxa"/>
            <w:gridSpan w:val="2"/>
            <w:tcBorders>
              <w:top w:val="single" w:sz="4" w:space="0" w:color="auto"/>
              <w:left w:val="single" w:sz="4" w:space="0" w:color="auto"/>
              <w:bottom w:val="single" w:sz="4" w:space="0" w:color="auto"/>
              <w:right w:val="single" w:sz="4" w:space="0" w:color="auto"/>
            </w:tcBorders>
            <w:vAlign w:val="center"/>
          </w:tcPr>
          <w:p w:rsidR="00737E9C" w:rsidRPr="00DA181F" w:rsidRDefault="00737E9C" w:rsidP="002A5A92">
            <w:pPr>
              <w:jc w:val="center"/>
              <w:rPr>
                <w:b/>
                <w:lang w:val="uk-UA" w:eastAsia="en-US"/>
              </w:rPr>
            </w:pPr>
            <w:r w:rsidRPr="00DA181F">
              <w:rPr>
                <w:b/>
                <w:lang w:val="uk-UA" w:eastAsia="en-US"/>
              </w:rPr>
              <w:t>Загальна вартість, грн., без ПДВ</w:t>
            </w:r>
          </w:p>
        </w:tc>
      </w:tr>
      <w:tr w:rsidR="00737E9C" w:rsidRPr="00DA181F" w:rsidTr="002A5A92">
        <w:trPr>
          <w:trHeight w:val="301"/>
        </w:trPr>
        <w:tc>
          <w:tcPr>
            <w:tcW w:w="648" w:type="dxa"/>
            <w:tcBorders>
              <w:top w:val="single" w:sz="4" w:space="0" w:color="auto"/>
              <w:left w:val="single" w:sz="4" w:space="0" w:color="auto"/>
              <w:bottom w:val="single" w:sz="4" w:space="0" w:color="auto"/>
              <w:right w:val="single" w:sz="4" w:space="0" w:color="auto"/>
            </w:tcBorders>
            <w:vAlign w:val="center"/>
          </w:tcPr>
          <w:p w:rsidR="00737E9C" w:rsidRPr="00DA181F" w:rsidRDefault="00737E9C" w:rsidP="002A5A92">
            <w:pPr>
              <w:suppressAutoHyphens/>
              <w:snapToGrid w:val="0"/>
              <w:jc w:val="center"/>
              <w:rPr>
                <w:lang w:val="uk-UA" w:eastAsia="ar-SA"/>
              </w:rPr>
            </w:pPr>
          </w:p>
        </w:tc>
        <w:tc>
          <w:tcPr>
            <w:tcW w:w="2721" w:type="dxa"/>
            <w:tcBorders>
              <w:top w:val="single" w:sz="4" w:space="0" w:color="auto"/>
              <w:left w:val="single" w:sz="4" w:space="0" w:color="auto"/>
              <w:bottom w:val="single" w:sz="4" w:space="0" w:color="auto"/>
              <w:right w:val="single" w:sz="4" w:space="0" w:color="auto"/>
            </w:tcBorders>
            <w:vAlign w:val="center"/>
          </w:tcPr>
          <w:p w:rsidR="00737E9C" w:rsidRPr="00DA181F" w:rsidRDefault="00737E9C" w:rsidP="002A5A92">
            <w:pPr>
              <w:suppressAutoHyphens/>
              <w:snapToGrid w:val="0"/>
              <w:rPr>
                <w:lang w:val="uk-UA"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737E9C" w:rsidRPr="00DA181F" w:rsidRDefault="00737E9C" w:rsidP="002A5A92">
            <w:pPr>
              <w:suppressAutoHyphens/>
              <w:snapToGrid w:val="0"/>
              <w:rPr>
                <w:lang w:val="uk-UA" w:eastAsia="ar-SA"/>
              </w:rPr>
            </w:pPr>
          </w:p>
        </w:tc>
        <w:tc>
          <w:tcPr>
            <w:tcW w:w="756" w:type="dxa"/>
            <w:tcBorders>
              <w:top w:val="single" w:sz="4" w:space="0" w:color="auto"/>
              <w:left w:val="single" w:sz="4" w:space="0" w:color="auto"/>
              <w:bottom w:val="single" w:sz="4" w:space="0" w:color="auto"/>
              <w:right w:val="single" w:sz="4" w:space="0" w:color="auto"/>
            </w:tcBorders>
            <w:vAlign w:val="center"/>
          </w:tcPr>
          <w:p w:rsidR="00737E9C" w:rsidRPr="00DA181F" w:rsidRDefault="00737E9C" w:rsidP="002A5A92">
            <w:pPr>
              <w:suppressAutoHyphens/>
              <w:snapToGrid w:val="0"/>
              <w:jc w:val="center"/>
              <w:rPr>
                <w:lang w:val="uk-UA" w:eastAsia="ar-SA"/>
              </w:rPr>
            </w:pPr>
          </w:p>
        </w:tc>
        <w:tc>
          <w:tcPr>
            <w:tcW w:w="855" w:type="dxa"/>
            <w:tcBorders>
              <w:top w:val="single" w:sz="4" w:space="0" w:color="auto"/>
              <w:left w:val="single" w:sz="4" w:space="0" w:color="auto"/>
              <w:bottom w:val="single" w:sz="4" w:space="0" w:color="auto"/>
              <w:right w:val="single" w:sz="4" w:space="0" w:color="auto"/>
            </w:tcBorders>
            <w:vAlign w:val="center"/>
          </w:tcPr>
          <w:p w:rsidR="00737E9C" w:rsidRPr="00DA181F" w:rsidRDefault="00737E9C" w:rsidP="002A5A92">
            <w:pPr>
              <w:suppressAutoHyphens/>
              <w:snapToGrid w:val="0"/>
              <w:jc w:val="center"/>
              <w:rPr>
                <w:lang w:val="uk-UA" w:eastAsia="ar-SA"/>
              </w:rPr>
            </w:pPr>
          </w:p>
        </w:tc>
        <w:tc>
          <w:tcPr>
            <w:tcW w:w="1548" w:type="dxa"/>
            <w:tcBorders>
              <w:top w:val="single" w:sz="4" w:space="0" w:color="auto"/>
              <w:left w:val="single" w:sz="4" w:space="0" w:color="auto"/>
              <w:bottom w:val="single" w:sz="4" w:space="0" w:color="auto"/>
              <w:right w:val="single" w:sz="4" w:space="0" w:color="auto"/>
            </w:tcBorders>
          </w:tcPr>
          <w:p w:rsidR="00737E9C" w:rsidRPr="00DA181F" w:rsidRDefault="00737E9C" w:rsidP="002A5A92">
            <w:pPr>
              <w:jc w:val="center"/>
              <w:rPr>
                <w:b/>
                <w:lang w:val="uk-UA" w:eastAsia="en-US"/>
              </w:rPr>
            </w:pPr>
          </w:p>
        </w:tc>
        <w:tc>
          <w:tcPr>
            <w:tcW w:w="1944" w:type="dxa"/>
            <w:gridSpan w:val="2"/>
            <w:tcBorders>
              <w:top w:val="single" w:sz="4" w:space="0" w:color="auto"/>
              <w:left w:val="single" w:sz="4" w:space="0" w:color="auto"/>
              <w:bottom w:val="single" w:sz="4" w:space="0" w:color="auto"/>
              <w:right w:val="single" w:sz="4" w:space="0" w:color="auto"/>
            </w:tcBorders>
          </w:tcPr>
          <w:p w:rsidR="00737E9C" w:rsidRPr="00DA181F" w:rsidRDefault="00737E9C" w:rsidP="002A5A92">
            <w:pPr>
              <w:jc w:val="center"/>
              <w:rPr>
                <w:b/>
                <w:lang w:val="uk-UA" w:eastAsia="en-US"/>
              </w:rPr>
            </w:pPr>
          </w:p>
        </w:tc>
      </w:tr>
      <w:tr w:rsidR="00737E9C" w:rsidRPr="00DA181F" w:rsidTr="002A5A92">
        <w:trPr>
          <w:trHeight w:val="301"/>
        </w:trPr>
        <w:tc>
          <w:tcPr>
            <w:tcW w:w="648" w:type="dxa"/>
            <w:tcBorders>
              <w:top w:val="single" w:sz="4" w:space="0" w:color="auto"/>
              <w:left w:val="single" w:sz="4" w:space="0" w:color="auto"/>
              <w:bottom w:val="single" w:sz="4" w:space="0" w:color="auto"/>
              <w:right w:val="single" w:sz="4" w:space="0" w:color="auto"/>
            </w:tcBorders>
            <w:vAlign w:val="center"/>
          </w:tcPr>
          <w:p w:rsidR="00737E9C" w:rsidRPr="00DA181F" w:rsidRDefault="00737E9C" w:rsidP="002A5A92">
            <w:pPr>
              <w:suppressAutoHyphens/>
              <w:snapToGrid w:val="0"/>
              <w:jc w:val="center"/>
              <w:rPr>
                <w:lang w:val="uk-UA" w:eastAsia="ar-SA"/>
              </w:rPr>
            </w:pPr>
          </w:p>
        </w:tc>
        <w:tc>
          <w:tcPr>
            <w:tcW w:w="2721" w:type="dxa"/>
            <w:tcBorders>
              <w:top w:val="single" w:sz="4" w:space="0" w:color="auto"/>
              <w:left w:val="single" w:sz="4" w:space="0" w:color="auto"/>
              <w:bottom w:val="single" w:sz="4" w:space="0" w:color="auto"/>
              <w:right w:val="single" w:sz="4" w:space="0" w:color="auto"/>
            </w:tcBorders>
            <w:vAlign w:val="center"/>
          </w:tcPr>
          <w:p w:rsidR="00737E9C" w:rsidRPr="00DA181F" w:rsidRDefault="00737E9C" w:rsidP="002A5A92">
            <w:pPr>
              <w:suppressAutoHyphens/>
              <w:snapToGrid w:val="0"/>
              <w:rPr>
                <w:lang w:val="uk-UA"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737E9C" w:rsidRPr="00DA181F" w:rsidRDefault="00737E9C" w:rsidP="002A5A92">
            <w:pPr>
              <w:suppressAutoHyphens/>
              <w:snapToGrid w:val="0"/>
              <w:rPr>
                <w:lang w:val="uk-UA" w:eastAsia="ar-SA"/>
              </w:rPr>
            </w:pPr>
          </w:p>
        </w:tc>
        <w:tc>
          <w:tcPr>
            <w:tcW w:w="756" w:type="dxa"/>
            <w:tcBorders>
              <w:top w:val="single" w:sz="4" w:space="0" w:color="auto"/>
              <w:left w:val="single" w:sz="4" w:space="0" w:color="auto"/>
              <w:bottom w:val="single" w:sz="4" w:space="0" w:color="auto"/>
              <w:right w:val="single" w:sz="4" w:space="0" w:color="auto"/>
            </w:tcBorders>
            <w:vAlign w:val="center"/>
          </w:tcPr>
          <w:p w:rsidR="00737E9C" w:rsidRPr="00DA181F" w:rsidRDefault="00737E9C" w:rsidP="002A5A92">
            <w:pPr>
              <w:suppressAutoHyphens/>
              <w:snapToGrid w:val="0"/>
              <w:jc w:val="center"/>
              <w:rPr>
                <w:lang w:val="uk-UA" w:eastAsia="ar-SA"/>
              </w:rPr>
            </w:pPr>
          </w:p>
        </w:tc>
        <w:tc>
          <w:tcPr>
            <w:tcW w:w="855" w:type="dxa"/>
            <w:tcBorders>
              <w:top w:val="single" w:sz="4" w:space="0" w:color="auto"/>
              <w:left w:val="single" w:sz="4" w:space="0" w:color="auto"/>
              <w:bottom w:val="single" w:sz="4" w:space="0" w:color="auto"/>
              <w:right w:val="single" w:sz="4" w:space="0" w:color="auto"/>
            </w:tcBorders>
            <w:vAlign w:val="center"/>
          </w:tcPr>
          <w:p w:rsidR="00737E9C" w:rsidRPr="00DA181F" w:rsidRDefault="00737E9C" w:rsidP="002A5A92">
            <w:pPr>
              <w:suppressAutoHyphens/>
              <w:snapToGrid w:val="0"/>
              <w:jc w:val="center"/>
              <w:rPr>
                <w:lang w:val="uk-UA" w:eastAsia="ar-SA"/>
              </w:rPr>
            </w:pPr>
          </w:p>
        </w:tc>
        <w:tc>
          <w:tcPr>
            <w:tcW w:w="1548" w:type="dxa"/>
            <w:tcBorders>
              <w:top w:val="single" w:sz="4" w:space="0" w:color="auto"/>
              <w:left w:val="single" w:sz="4" w:space="0" w:color="auto"/>
              <w:bottom w:val="single" w:sz="4" w:space="0" w:color="auto"/>
              <w:right w:val="single" w:sz="4" w:space="0" w:color="auto"/>
            </w:tcBorders>
          </w:tcPr>
          <w:p w:rsidR="00737E9C" w:rsidRPr="00DA181F" w:rsidRDefault="00737E9C" w:rsidP="002A5A92">
            <w:pPr>
              <w:jc w:val="center"/>
              <w:rPr>
                <w:b/>
                <w:lang w:val="uk-UA" w:eastAsia="en-US"/>
              </w:rPr>
            </w:pPr>
          </w:p>
        </w:tc>
        <w:tc>
          <w:tcPr>
            <w:tcW w:w="1944" w:type="dxa"/>
            <w:gridSpan w:val="2"/>
            <w:tcBorders>
              <w:top w:val="single" w:sz="4" w:space="0" w:color="auto"/>
              <w:left w:val="single" w:sz="4" w:space="0" w:color="auto"/>
              <w:bottom w:val="single" w:sz="4" w:space="0" w:color="auto"/>
              <w:right w:val="single" w:sz="4" w:space="0" w:color="auto"/>
            </w:tcBorders>
          </w:tcPr>
          <w:p w:rsidR="00737E9C" w:rsidRPr="00DA181F" w:rsidRDefault="00737E9C" w:rsidP="002A5A92">
            <w:pPr>
              <w:jc w:val="center"/>
              <w:rPr>
                <w:b/>
                <w:lang w:val="uk-UA" w:eastAsia="en-US"/>
              </w:rPr>
            </w:pPr>
          </w:p>
        </w:tc>
      </w:tr>
      <w:tr w:rsidR="00737E9C" w:rsidRPr="00DA181F" w:rsidTr="002A5A92">
        <w:trPr>
          <w:trHeight w:val="12"/>
        </w:trPr>
        <w:tc>
          <w:tcPr>
            <w:tcW w:w="7959" w:type="dxa"/>
            <w:gridSpan w:val="7"/>
            <w:tcBorders>
              <w:top w:val="single" w:sz="4" w:space="0" w:color="auto"/>
              <w:left w:val="single" w:sz="4" w:space="0" w:color="auto"/>
              <w:bottom w:val="single" w:sz="4" w:space="0" w:color="auto"/>
              <w:right w:val="single" w:sz="4" w:space="0" w:color="auto"/>
            </w:tcBorders>
            <w:vAlign w:val="center"/>
          </w:tcPr>
          <w:p w:rsidR="00737E9C" w:rsidRPr="00DA181F" w:rsidRDefault="00737E9C" w:rsidP="002A5A92">
            <w:pPr>
              <w:jc w:val="right"/>
              <w:rPr>
                <w:b/>
                <w:lang w:val="uk-UA" w:eastAsia="en-US"/>
              </w:rPr>
            </w:pPr>
            <w:r w:rsidRPr="00DA181F">
              <w:rPr>
                <w:b/>
                <w:lang w:val="uk-UA" w:eastAsia="en-US"/>
              </w:rPr>
              <w:t>Сума:</w:t>
            </w:r>
          </w:p>
        </w:tc>
        <w:tc>
          <w:tcPr>
            <w:tcW w:w="1930" w:type="dxa"/>
            <w:tcBorders>
              <w:top w:val="single" w:sz="4" w:space="0" w:color="auto"/>
              <w:left w:val="single" w:sz="4" w:space="0" w:color="auto"/>
              <w:bottom w:val="single" w:sz="4" w:space="0" w:color="auto"/>
              <w:right w:val="single" w:sz="4" w:space="0" w:color="auto"/>
            </w:tcBorders>
          </w:tcPr>
          <w:p w:rsidR="00737E9C" w:rsidRPr="00DA181F" w:rsidRDefault="00737E9C" w:rsidP="002A5A92">
            <w:pPr>
              <w:jc w:val="center"/>
              <w:rPr>
                <w:b/>
                <w:lang w:val="uk-UA" w:eastAsia="en-US"/>
              </w:rPr>
            </w:pPr>
          </w:p>
        </w:tc>
      </w:tr>
      <w:tr w:rsidR="00737E9C" w:rsidRPr="00DA181F" w:rsidTr="002A5A92">
        <w:trPr>
          <w:trHeight w:val="12"/>
        </w:trPr>
        <w:tc>
          <w:tcPr>
            <w:tcW w:w="7959" w:type="dxa"/>
            <w:gridSpan w:val="7"/>
            <w:tcBorders>
              <w:top w:val="single" w:sz="4" w:space="0" w:color="auto"/>
              <w:left w:val="single" w:sz="4" w:space="0" w:color="auto"/>
              <w:bottom w:val="single" w:sz="4" w:space="0" w:color="auto"/>
              <w:right w:val="single" w:sz="4" w:space="0" w:color="auto"/>
            </w:tcBorders>
            <w:vAlign w:val="center"/>
          </w:tcPr>
          <w:p w:rsidR="00737E9C" w:rsidRPr="00DA181F" w:rsidRDefault="00737E9C" w:rsidP="002A5A92">
            <w:pPr>
              <w:jc w:val="right"/>
              <w:rPr>
                <w:b/>
                <w:lang w:val="uk-UA" w:eastAsia="en-US"/>
              </w:rPr>
            </w:pPr>
            <w:r w:rsidRPr="00DA181F">
              <w:rPr>
                <w:b/>
                <w:lang w:val="uk-UA" w:eastAsia="en-US"/>
              </w:rPr>
              <w:t>Сума ПДВ:</w:t>
            </w:r>
          </w:p>
        </w:tc>
        <w:tc>
          <w:tcPr>
            <w:tcW w:w="1930" w:type="dxa"/>
            <w:tcBorders>
              <w:top w:val="single" w:sz="4" w:space="0" w:color="auto"/>
              <w:left w:val="single" w:sz="4" w:space="0" w:color="auto"/>
              <w:bottom w:val="single" w:sz="4" w:space="0" w:color="auto"/>
              <w:right w:val="single" w:sz="4" w:space="0" w:color="auto"/>
            </w:tcBorders>
          </w:tcPr>
          <w:p w:rsidR="00737E9C" w:rsidRPr="00DA181F" w:rsidRDefault="00737E9C" w:rsidP="002A5A92">
            <w:pPr>
              <w:jc w:val="center"/>
              <w:rPr>
                <w:b/>
                <w:lang w:val="uk-UA" w:eastAsia="en-US"/>
              </w:rPr>
            </w:pPr>
          </w:p>
        </w:tc>
      </w:tr>
      <w:tr w:rsidR="00737E9C" w:rsidRPr="00DA181F" w:rsidTr="002A5A92">
        <w:trPr>
          <w:trHeight w:val="12"/>
        </w:trPr>
        <w:tc>
          <w:tcPr>
            <w:tcW w:w="7959" w:type="dxa"/>
            <w:gridSpan w:val="7"/>
            <w:tcBorders>
              <w:top w:val="single" w:sz="4" w:space="0" w:color="auto"/>
              <w:left w:val="single" w:sz="4" w:space="0" w:color="auto"/>
              <w:bottom w:val="single" w:sz="4" w:space="0" w:color="auto"/>
              <w:right w:val="single" w:sz="4" w:space="0" w:color="auto"/>
            </w:tcBorders>
            <w:vAlign w:val="center"/>
          </w:tcPr>
          <w:p w:rsidR="00737E9C" w:rsidRPr="00DA181F" w:rsidRDefault="00737E9C" w:rsidP="002A5A92">
            <w:pPr>
              <w:jc w:val="right"/>
              <w:rPr>
                <w:b/>
                <w:lang w:val="uk-UA" w:eastAsia="en-US"/>
              </w:rPr>
            </w:pPr>
            <w:r w:rsidRPr="00DA181F">
              <w:rPr>
                <w:b/>
                <w:lang w:val="uk-UA" w:eastAsia="en-US"/>
              </w:rPr>
              <w:t>Усього з ПДВ:</w:t>
            </w:r>
          </w:p>
        </w:tc>
        <w:tc>
          <w:tcPr>
            <w:tcW w:w="1930" w:type="dxa"/>
            <w:tcBorders>
              <w:top w:val="single" w:sz="4" w:space="0" w:color="auto"/>
              <w:left w:val="single" w:sz="4" w:space="0" w:color="auto"/>
              <w:bottom w:val="single" w:sz="4" w:space="0" w:color="auto"/>
              <w:right w:val="single" w:sz="4" w:space="0" w:color="auto"/>
            </w:tcBorders>
          </w:tcPr>
          <w:p w:rsidR="00737E9C" w:rsidRPr="00DA181F" w:rsidRDefault="00737E9C" w:rsidP="002A5A92">
            <w:pPr>
              <w:jc w:val="center"/>
              <w:rPr>
                <w:b/>
                <w:lang w:val="uk-UA" w:eastAsia="en-US"/>
              </w:rPr>
            </w:pPr>
          </w:p>
        </w:tc>
      </w:tr>
    </w:tbl>
    <w:p w:rsidR="00737E9C" w:rsidRPr="00DA181F" w:rsidRDefault="00737E9C" w:rsidP="00737E9C">
      <w:pPr>
        <w:ind w:right="-36" w:firstLine="567"/>
        <w:jc w:val="center"/>
        <w:rPr>
          <w:lang w:val="uk-UA" w:eastAsia="en-US"/>
        </w:rPr>
      </w:pPr>
      <w:r w:rsidRPr="00DA181F">
        <w:rPr>
          <w:lang w:val="uk-UA" w:eastAsia="en-US"/>
        </w:rPr>
        <w:t xml:space="preserve">              </w:t>
      </w:r>
    </w:p>
    <w:p w:rsidR="00737E9C" w:rsidRPr="00DA181F" w:rsidRDefault="00737E9C" w:rsidP="00737E9C">
      <w:pPr>
        <w:ind w:right="-36" w:firstLine="567"/>
        <w:jc w:val="center"/>
        <w:rPr>
          <w:lang w:val="uk-UA" w:eastAsia="en-US"/>
        </w:rPr>
      </w:pPr>
    </w:p>
    <w:tbl>
      <w:tblPr>
        <w:tblW w:w="10348" w:type="dxa"/>
        <w:tblInd w:w="108" w:type="dxa"/>
        <w:tblLook w:val="01E0" w:firstRow="1" w:lastRow="1" w:firstColumn="1" w:lastColumn="1" w:noHBand="0" w:noVBand="0"/>
      </w:tblPr>
      <w:tblGrid>
        <w:gridCol w:w="5174"/>
        <w:gridCol w:w="5174"/>
      </w:tblGrid>
      <w:tr w:rsidR="00737E9C" w:rsidRPr="00DA181F" w:rsidTr="002A5A92">
        <w:tc>
          <w:tcPr>
            <w:tcW w:w="5174" w:type="dxa"/>
          </w:tcPr>
          <w:p w:rsidR="00737E9C" w:rsidRPr="00DA181F" w:rsidRDefault="00737E9C" w:rsidP="002A5A92">
            <w:pPr>
              <w:tabs>
                <w:tab w:val="left" w:pos="34"/>
                <w:tab w:val="left" w:pos="3336"/>
              </w:tabs>
              <w:jc w:val="center"/>
              <w:rPr>
                <w:b/>
                <w:i/>
                <w:lang w:val="uk-UA" w:eastAsia="en-US"/>
              </w:rPr>
            </w:pPr>
            <w:r w:rsidRPr="00DA181F">
              <w:rPr>
                <w:b/>
                <w:lang w:val="uk-UA" w:eastAsia="en-US"/>
              </w:rPr>
              <w:t xml:space="preserve">Покупець </w:t>
            </w:r>
          </w:p>
        </w:tc>
        <w:tc>
          <w:tcPr>
            <w:tcW w:w="5174" w:type="dxa"/>
          </w:tcPr>
          <w:p w:rsidR="00737E9C" w:rsidRPr="00DA181F" w:rsidRDefault="00737E9C" w:rsidP="002A5A92">
            <w:pPr>
              <w:tabs>
                <w:tab w:val="left" w:pos="567"/>
                <w:tab w:val="left" w:pos="3336"/>
              </w:tabs>
              <w:jc w:val="center"/>
              <w:rPr>
                <w:b/>
                <w:i/>
                <w:lang w:val="uk-UA" w:eastAsia="en-US"/>
              </w:rPr>
            </w:pPr>
            <w:r w:rsidRPr="00DA181F">
              <w:rPr>
                <w:b/>
                <w:lang w:val="uk-UA" w:eastAsia="en-US"/>
              </w:rPr>
              <w:t>Постачальник</w:t>
            </w:r>
          </w:p>
        </w:tc>
      </w:tr>
      <w:tr w:rsidR="00737E9C" w:rsidRPr="00DA181F" w:rsidTr="002A5A92">
        <w:tc>
          <w:tcPr>
            <w:tcW w:w="5174" w:type="dxa"/>
            <w:vAlign w:val="center"/>
          </w:tcPr>
          <w:p w:rsidR="00737E9C" w:rsidRPr="00DA181F" w:rsidRDefault="00737E9C" w:rsidP="002A5A92">
            <w:pPr>
              <w:tabs>
                <w:tab w:val="left" w:pos="567"/>
                <w:tab w:val="left" w:pos="3336"/>
              </w:tabs>
              <w:rPr>
                <w:b/>
                <w:lang w:val="uk-UA" w:eastAsia="en-US"/>
              </w:rPr>
            </w:pPr>
            <w:r w:rsidRPr="00DA181F">
              <w:rPr>
                <w:b/>
                <w:lang w:val="uk-UA" w:eastAsia="en-US"/>
              </w:rPr>
              <w:t>Володарська селищна рада</w:t>
            </w:r>
          </w:p>
          <w:p w:rsidR="00737E9C" w:rsidRPr="00DA181F" w:rsidRDefault="00737E9C" w:rsidP="002A5A92">
            <w:pPr>
              <w:tabs>
                <w:tab w:val="left" w:pos="567"/>
                <w:tab w:val="left" w:pos="3336"/>
              </w:tabs>
              <w:jc w:val="both"/>
              <w:rPr>
                <w:lang w:val="uk-UA" w:eastAsia="en-US"/>
              </w:rPr>
            </w:pPr>
            <w:r w:rsidRPr="00DA181F">
              <w:rPr>
                <w:lang w:val="uk-UA" w:eastAsia="en-US"/>
              </w:rPr>
              <w:t>Адреса: 09301, Київська обл.,</w:t>
            </w:r>
          </w:p>
          <w:p w:rsidR="00737E9C" w:rsidRPr="00DA181F" w:rsidRDefault="00737E9C" w:rsidP="002A5A92">
            <w:pPr>
              <w:tabs>
                <w:tab w:val="left" w:pos="567"/>
                <w:tab w:val="left" w:pos="3336"/>
              </w:tabs>
              <w:jc w:val="both"/>
              <w:rPr>
                <w:lang w:val="uk-UA" w:eastAsia="en-US"/>
              </w:rPr>
            </w:pPr>
            <w:r w:rsidRPr="00DA181F">
              <w:rPr>
                <w:lang w:val="uk-UA" w:eastAsia="en-US"/>
              </w:rPr>
              <w:t>смт Володарка, площа Миру,4</w:t>
            </w:r>
          </w:p>
          <w:p w:rsidR="00737E9C" w:rsidRPr="00DA181F" w:rsidRDefault="00737E9C" w:rsidP="002A5A92">
            <w:pPr>
              <w:tabs>
                <w:tab w:val="left" w:pos="567"/>
                <w:tab w:val="left" w:pos="3336"/>
              </w:tabs>
              <w:jc w:val="both"/>
              <w:rPr>
                <w:lang w:val="uk-UA" w:eastAsia="en-US"/>
              </w:rPr>
            </w:pPr>
            <w:r w:rsidRPr="00DA181F">
              <w:rPr>
                <w:lang w:val="uk-UA" w:eastAsia="en-US"/>
              </w:rPr>
              <w:t>тел. 04569-5-11-57</w:t>
            </w:r>
          </w:p>
          <w:p w:rsidR="00737E9C" w:rsidRPr="00DA181F" w:rsidRDefault="00737E9C" w:rsidP="002A5A92">
            <w:pPr>
              <w:tabs>
                <w:tab w:val="left" w:pos="567"/>
                <w:tab w:val="left" w:pos="3336"/>
              </w:tabs>
              <w:jc w:val="both"/>
              <w:rPr>
                <w:lang w:val="uk-UA" w:eastAsia="en-US"/>
              </w:rPr>
            </w:pPr>
            <w:r w:rsidRPr="00DA181F">
              <w:rPr>
                <w:lang w:val="uk-UA" w:eastAsia="en-US"/>
              </w:rPr>
              <w:t>ЄДРПОУ 04359732</w:t>
            </w:r>
          </w:p>
          <w:p w:rsidR="00737E9C" w:rsidRPr="00DA181F" w:rsidRDefault="00737E9C" w:rsidP="002A5A92">
            <w:pPr>
              <w:tabs>
                <w:tab w:val="left" w:pos="567"/>
                <w:tab w:val="left" w:pos="3336"/>
              </w:tabs>
              <w:rPr>
                <w:lang w:val="uk-UA" w:eastAsia="en-US"/>
              </w:rPr>
            </w:pPr>
            <w:r w:rsidRPr="00DA181F">
              <w:rPr>
                <w:lang w:val="uk-UA" w:eastAsia="en-US"/>
              </w:rPr>
              <w:t>Р/</w:t>
            </w:r>
            <w:proofErr w:type="spellStart"/>
            <w:r w:rsidRPr="00DA181F">
              <w:rPr>
                <w:lang w:val="uk-UA" w:eastAsia="en-US"/>
              </w:rPr>
              <w:t>р</w:t>
            </w:r>
            <w:proofErr w:type="spellEnd"/>
            <w:r w:rsidRPr="00DA181F">
              <w:rPr>
                <w:lang w:val="uk-UA" w:eastAsia="en-US"/>
              </w:rPr>
              <w:t xml:space="preserve"> UA ____________________________________</w:t>
            </w:r>
          </w:p>
          <w:p w:rsidR="00737E9C" w:rsidRPr="00DA181F" w:rsidRDefault="00737E9C" w:rsidP="002A5A92">
            <w:pPr>
              <w:tabs>
                <w:tab w:val="left" w:pos="567"/>
                <w:tab w:val="left" w:pos="3336"/>
              </w:tabs>
              <w:jc w:val="both"/>
              <w:rPr>
                <w:lang w:val="uk-UA" w:eastAsia="en-US"/>
              </w:rPr>
            </w:pPr>
            <w:proofErr w:type="spellStart"/>
            <w:r w:rsidRPr="00DA181F">
              <w:rPr>
                <w:lang w:val="uk-UA" w:eastAsia="en-US"/>
              </w:rPr>
              <w:t>Держказначейська</w:t>
            </w:r>
            <w:proofErr w:type="spellEnd"/>
            <w:r w:rsidRPr="00DA181F">
              <w:rPr>
                <w:lang w:val="uk-UA" w:eastAsia="en-US"/>
              </w:rPr>
              <w:t xml:space="preserve"> служба України, м. Київ</w:t>
            </w:r>
          </w:p>
        </w:tc>
        <w:tc>
          <w:tcPr>
            <w:tcW w:w="5174" w:type="dxa"/>
          </w:tcPr>
          <w:p w:rsidR="00737E9C" w:rsidRPr="00DA181F" w:rsidRDefault="00737E9C" w:rsidP="002A5A92">
            <w:pPr>
              <w:tabs>
                <w:tab w:val="left" w:pos="567"/>
                <w:tab w:val="left" w:pos="3336"/>
              </w:tabs>
              <w:jc w:val="center"/>
              <w:rPr>
                <w:b/>
                <w:lang w:val="uk-UA" w:eastAsia="en-US"/>
              </w:rPr>
            </w:pPr>
          </w:p>
        </w:tc>
      </w:tr>
      <w:tr w:rsidR="00737E9C" w:rsidRPr="00DA181F" w:rsidTr="002A5A92">
        <w:tc>
          <w:tcPr>
            <w:tcW w:w="5174" w:type="dxa"/>
          </w:tcPr>
          <w:p w:rsidR="00737E9C" w:rsidRPr="00DA181F" w:rsidRDefault="00737E9C" w:rsidP="002A5A92">
            <w:pPr>
              <w:tabs>
                <w:tab w:val="left" w:pos="567"/>
              </w:tabs>
              <w:rPr>
                <w:b/>
                <w:lang w:val="uk-UA" w:eastAsia="en-US"/>
              </w:rPr>
            </w:pPr>
          </w:p>
          <w:p w:rsidR="00737E9C" w:rsidRPr="00DA181F" w:rsidRDefault="00737E9C" w:rsidP="002A5A92">
            <w:pPr>
              <w:tabs>
                <w:tab w:val="left" w:pos="567"/>
              </w:tabs>
              <w:rPr>
                <w:b/>
                <w:lang w:val="uk-UA" w:eastAsia="en-US"/>
              </w:rPr>
            </w:pPr>
            <w:r w:rsidRPr="00DA181F">
              <w:rPr>
                <w:lang w:val="uk-UA" w:eastAsia="en-US"/>
              </w:rPr>
              <w:t xml:space="preserve">__________________ </w:t>
            </w:r>
            <w:r w:rsidRPr="00DA181F">
              <w:rPr>
                <w:b/>
                <w:lang w:val="uk-UA" w:eastAsia="en-US"/>
              </w:rPr>
              <w:t>Сергій МИКОЛАЄНКО</w:t>
            </w:r>
          </w:p>
          <w:p w:rsidR="00737E9C" w:rsidRPr="00DA181F" w:rsidRDefault="00737E9C" w:rsidP="002A5A92">
            <w:pPr>
              <w:tabs>
                <w:tab w:val="left" w:pos="567"/>
              </w:tabs>
              <w:adjustRightInd w:val="0"/>
              <w:jc w:val="both"/>
              <w:rPr>
                <w:b/>
                <w:lang w:val="uk-UA" w:eastAsia="en-US"/>
              </w:rPr>
            </w:pPr>
            <w:r w:rsidRPr="00DA181F">
              <w:rPr>
                <w:lang w:val="uk-UA" w:eastAsia="en-US"/>
              </w:rPr>
              <w:t>М.П.</w:t>
            </w:r>
          </w:p>
        </w:tc>
        <w:tc>
          <w:tcPr>
            <w:tcW w:w="5174" w:type="dxa"/>
          </w:tcPr>
          <w:p w:rsidR="00737E9C" w:rsidRPr="00DA181F" w:rsidRDefault="00737E9C" w:rsidP="002A5A92">
            <w:pPr>
              <w:tabs>
                <w:tab w:val="left" w:pos="567"/>
              </w:tabs>
              <w:rPr>
                <w:b/>
                <w:bCs/>
                <w:lang w:val="uk-UA" w:eastAsia="en-US"/>
              </w:rPr>
            </w:pPr>
          </w:p>
          <w:p w:rsidR="00737E9C" w:rsidRPr="00DA181F" w:rsidRDefault="00737E9C" w:rsidP="002A5A92">
            <w:pPr>
              <w:tabs>
                <w:tab w:val="left" w:pos="567"/>
              </w:tabs>
              <w:rPr>
                <w:b/>
                <w:lang w:val="uk-UA" w:eastAsia="en-US"/>
              </w:rPr>
            </w:pPr>
          </w:p>
          <w:p w:rsidR="00737E9C" w:rsidRPr="00DA181F" w:rsidRDefault="00737E9C" w:rsidP="002A5A92">
            <w:pPr>
              <w:tabs>
                <w:tab w:val="left" w:pos="567"/>
                <w:tab w:val="left" w:pos="8714"/>
              </w:tabs>
              <w:rPr>
                <w:w w:val="90"/>
                <w:lang w:val="uk-UA" w:eastAsia="en-US"/>
              </w:rPr>
            </w:pPr>
          </w:p>
        </w:tc>
      </w:tr>
    </w:tbl>
    <w:p w:rsidR="00737E9C" w:rsidRPr="00DA181F" w:rsidRDefault="00737E9C" w:rsidP="00737E9C">
      <w:pPr>
        <w:keepNext/>
        <w:tabs>
          <w:tab w:val="left" w:pos="708"/>
        </w:tabs>
        <w:suppressAutoHyphens/>
        <w:jc w:val="center"/>
        <w:outlineLvl w:val="0"/>
        <w:rPr>
          <w:b/>
          <w:bCs/>
          <w:kern w:val="32"/>
          <w:shd w:val="clear" w:color="auto" w:fill="FFFFFF"/>
          <w:lang w:val="uk-UA" w:eastAsia="en-US"/>
        </w:rPr>
      </w:pPr>
    </w:p>
    <w:p w:rsidR="00BA61DB" w:rsidRPr="00DA181F" w:rsidRDefault="00BA61DB" w:rsidP="00BA61DB">
      <w:pPr>
        <w:rPr>
          <w:lang w:val="uk-UA" w:eastAsia="ar-SA"/>
        </w:rPr>
      </w:pPr>
    </w:p>
    <w:p w:rsidR="00BA61DB" w:rsidRPr="00DA181F" w:rsidRDefault="00BA61DB" w:rsidP="00BA61DB">
      <w:pPr>
        <w:rPr>
          <w:lang w:val="uk-UA" w:eastAsia="ar-SA"/>
        </w:rPr>
      </w:pPr>
    </w:p>
    <w:bookmarkEnd w:id="0"/>
    <w:tbl>
      <w:tblPr>
        <w:tblpPr w:leftFromText="180" w:rightFromText="180" w:vertAnchor="page" w:horzAnchor="margin" w:tblpY="13643"/>
        <w:tblW w:w="9747" w:type="dxa"/>
        <w:tblLayout w:type="fixed"/>
        <w:tblLook w:val="01E0" w:firstRow="1" w:lastRow="1" w:firstColumn="1" w:lastColumn="1" w:noHBand="0" w:noVBand="0"/>
      </w:tblPr>
      <w:tblGrid>
        <w:gridCol w:w="4973"/>
        <w:gridCol w:w="4774"/>
      </w:tblGrid>
      <w:tr w:rsidR="00BA61DB" w:rsidRPr="00DA181F" w:rsidTr="006F5E7F">
        <w:trPr>
          <w:trHeight w:val="3201"/>
        </w:trPr>
        <w:tc>
          <w:tcPr>
            <w:tcW w:w="4973" w:type="dxa"/>
          </w:tcPr>
          <w:p w:rsidR="00BA61DB" w:rsidRPr="00DA181F" w:rsidRDefault="00BA61DB" w:rsidP="006F5E7F">
            <w:pPr>
              <w:rPr>
                <w:u w:val="single"/>
                <w:lang w:val="uk-UA" w:eastAsia="en-US"/>
              </w:rPr>
            </w:pPr>
          </w:p>
        </w:tc>
        <w:tc>
          <w:tcPr>
            <w:tcW w:w="4774" w:type="dxa"/>
          </w:tcPr>
          <w:p w:rsidR="00BA61DB" w:rsidRPr="00DA181F" w:rsidRDefault="00BA61DB" w:rsidP="006F5E7F">
            <w:pPr>
              <w:rPr>
                <w:b/>
                <w:bCs/>
                <w:lang w:val="uk-UA" w:eastAsia="en-US"/>
              </w:rPr>
            </w:pPr>
          </w:p>
        </w:tc>
      </w:tr>
    </w:tbl>
    <w:p w:rsidR="00BA61DB" w:rsidRPr="00DA181F" w:rsidRDefault="00BA61DB" w:rsidP="00BA61DB">
      <w:pPr>
        <w:tabs>
          <w:tab w:val="left" w:pos="6048"/>
        </w:tabs>
        <w:rPr>
          <w:lang w:val="uk-UA"/>
        </w:rPr>
      </w:pPr>
      <w:r w:rsidRPr="00DA181F">
        <w:rPr>
          <w:lang w:val="uk-UA"/>
        </w:rPr>
        <w:tab/>
      </w:r>
    </w:p>
    <w:p w:rsidR="00BA61DB" w:rsidRPr="00DA181F" w:rsidRDefault="00BA61DB" w:rsidP="00BA61DB">
      <w:pPr>
        <w:tabs>
          <w:tab w:val="left" w:pos="6048"/>
        </w:tabs>
        <w:rPr>
          <w:lang w:val="uk-UA"/>
        </w:rPr>
      </w:pPr>
      <w:r w:rsidRPr="00DA181F">
        <w:rPr>
          <w:lang w:val="uk-UA"/>
        </w:rPr>
        <w:tab/>
      </w:r>
    </w:p>
    <w:p w:rsidR="00BA61DB" w:rsidRPr="00DA181F" w:rsidRDefault="00BA61DB" w:rsidP="00BA61DB">
      <w:pPr>
        <w:tabs>
          <w:tab w:val="left" w:pos="6048"/>
        </w:tabs>
        <w:rPr>
          <w:lang w:val="uk-UA"/>
        </w:rPr>
      </w:pPr>
    </w:p>
    <w:p w:rsidR="00BA61DB" w:rsidRPr="00DA181F" w:rsidRDefault="00BA61DB" w:rsidP="00BA61DB">
      <w:pPr>
        <w:tabs>
          <w:tab w:val="left" w:pos="6048"/>
        </w:tabs>
        <w:rPr>
          <w:lang w:val="uk-UA"/>
        </w:rPr>
      </w:pPr>
    </w:p>
    <w:p w:rsidR="00BA61DB" w:rsidRPr="00DA181F" w:rsidRDefault="00BA61DB" w:rsidP="00BA61DB">
      <w:pPr>
        <w:tabs>
          <w:tab w:val="left" w:pos="6048"/>
        </w:tabs>
        <w:rPr>
          <w:lang w:val="uk-UA"/>
        </w:rPr>
      </w:pPr>
    </w:p>
    <w:p w:rsidR="00BA61DB" w:rsidRPr="00DA181F" w:rsidRDefault="00BA61DB" w:rsidP="00BA61DB">
      <w:pPr>
        <w:tabs>
          <w:tab w:val="left" w:pos="6048"/>
        </w:tabs>
        <w:rPr>
          <w:lang w:val="uk-UA"/>
        </w:rPr>
      </w:pPr>
    </w:p>
    <w:p w:rsidR="00BA61DB" w:rsidRPr="00DA181F" w:rsidRDefault="00BA61DB" w:rsidP="00BA61DB">
      <w:pPr>
        <w:tabs>
          <w:tab w:val="left" w:pos="6048"/>
        </w:tabs>
        <w:rPr>
          <w:lang w:val="uk-UA"/>
        </w:rPr>
      </w:pPr>
    </w:p>
    <w:p w:rsidR="00BA61DB" w:rsidRPr="00DA181F" w:rsidRDefault="00BA61DB" w:rsidP="00BA61DB">
      <w:pPr>
        <w:tabs>
          <w:tab w:val="left" w:pos="6048"/>
        </w:tabs>
        <w:rPr>
          <w:lang w:val="uk-UA"/>
        </w:rPr>
      </w:pPr>
    </w:p>
    <w:p w:rsidR="00BA61DB" w:rsidRPr="00DA181F" w:rsidRDefault="00BA61DB" w:rsidP="00BA61DB">
      <w:pPr>
        <w:tabs>
          <w:tab w:val="left" w:pos="6048"/>
        </w:tabs>
        <w:rPr>
          <w:lang w:val="uk-UA"/>
        </w:rPr>
      </w:pPr>
    </w:p>
    <w:p w:rsidR="00737E9C" w:rsidRPr="00DA181F" w:rsidRDefault="00BA61DB" w:rsidP="00737E9C">
      <w:pPr>
        <w:tabs>
          <w:tab w:val="left" w:pos="5954"/>
        </w:tabs>
        <w:jc w:val="both"/>
        <w:rPr>
          <w:lang w:val="uk-UA"/>
        </w:rPr>
      </w:pPr>
      <w:r w:rsidRPr="00DA181F">
        <w:rPr>
          <w:lang w:val="uk-UA"/>
        </w:rPr>
        <w:tab/>
      </w:r>
    </w:p>
    <w:p w:rsidR="00D32F46" w:rsidRPr="00DA181F" w:rsidRDefault="00D32F46">
      <w:pPr>
        <w:rPr>
          <w:lang w:val="uk-UA"/>
        </w:rPr>
      </w:pPr>
    </w:p>
    <w:sectPr w:rsidR="00D32F46" w:rsidRPr="00DA1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16AC7"/>
    <w:multiLevelType w:val="hybridMultilevel"/>
    <w:tmpl w:val="CDD85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721ED9"/>
    <w:multiLevelType w:val="hybridMultilevel"/>
    <w:tmpl w:val="7DD002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0C"/>
    <w:rsid w:val="002A170C"/>
    <w:rsid w:val="00365F21"/>
    <w:rsid w:val="00563BD1"/>
    <w:rsid w:val="00737E9C"/>
    <w:rsid w:val="008E1C26"/>
    <w:rsid w:val="00BA61DB"/>
    <w:rsid w:val="00D32F46"/>
    <w:rsid w:val="00DA181F"/>
    <w:rsid w:val="00FD3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1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A61DB"/>
    <w:rPr>
      <w:b/>
      <w:bCs/>
    </w:rPr>
  </w:style>
  <w:style w:type="paragraph" w:styleId="a4">
    <w:name w:val="Normal (Web)"/>
    <w:aliases w:val="Обычный (веб) Знак,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
    <w:uiPriority w:val="99"/>
    <w:qFormat/>
    <w:rsid w:val="00BA61DB"/>
    <w:pPr>
      <w:spacing w:before="280" w:after="280"/>
    </w:pPr>
    <w:rPr>
      <w:lang w:val="x-none"/>
    </w:rPr>
  </w:style>
  <w:style w:type="character" w:customStyle="1" w:styleId="1">
    <w:name w:val="Обычный (веб) Знак1"/>
    <w:aliases w:val="Обычный (веб) Знак Знак,Обычный (Web) Знак,Знак17 Знак,Обычный (Web) Знак Знак Знак Знак1,Обычный (Web) Знак Знак Знак Знак Знак Знак Знак,Обычный (Web) Знак Знак Знак Знак Знак"/>
    <w:link w:val="a4"/>
    <w:uiPriority w:val="99"/>
    <w:locked/>
    <w:rsid w:val="00BA61DB"/>
    <w:rPr>
      <w:rFonts w:ascii="Times New Roman" w:eastAsia="Times New Roman" w:hAnsi="Times New Roman" w:cs="Times New Roman"/>
      <w:sz w:val="24"/>
      <w:szCs w:val="24"/>
      <w:lang w:val="x-none" w:eastAsia="ru-RU"/>
    </w:rPr>
  </w:style>
  <w:style w:type="paragraph" w:styleId="a5">
    <w:name w:val="List Paragraph"/>
    <w:aliases w:val="List Paragraph (numbered (a)),List_Paragraph,Multilevel para_II,List Paragraph-ExecSummary,Akapit z listą BS,Bullets,List Paragraph 1,References,IBL List Paragraph,List Paragraph nowy,Numbered List Paragraph"/>
    <w:basedOn w:val="a"/>
    <w:uiPriority w:val="34"/>
    <w:qFormat/>
    <w:rsid w:val="00BA61DB"/>
    <w:pPr>
      <w:ind w:left="708"/>
    </w:pPr>
    <w:rPr>
      <w:sz w:val="22"/>
      <w:szCs w:val="20"/>
    </w:rPr>
  </w:style>
  <w:style w:type="character" w:customStyle="1" w:styleId="4">
    <w:name w:val="Заголовок №4_"/>
    <w:link w:val="40"/>
    <w:rsid w:val="00BA61DB"/>
    <w:rPr>
      <w:b/>
      <w:bCs/>
      <w:shd w:val="clear" w:color="auto" w:fill="FFFFFF"/>
    </w:rPr>
  </w:style>
  <w:style w:type="paragraph" w:customStyle="1" w:styleId="40">
    <w:name w:val="Заголовок №4"/>
    <w:basedOn w:val="a"/>
    <w:link w:val="4"/>
    <w:rsid w:val="00BA61DB"/>
    <w:pPr>
      <w:widowControl w:val="0"/>
      <w:shd w:val="clear" w:color="auto" w:fill="FFFFFF"/>
      <w:spacing w:after="120" w:line="0" w:lineRule="atLeast"/>
      <w:jc w:val="both"/>
      <w:outlineLvl w:val="3"/>
    </w:pPr>
    <w:rPr>
      <w:rFonts w:asciiTheme="minorHAnsi" w:eastAsiaTheme="minorHAnsi" w:hAnsiTheme="minorHAnsi" w:cstheme="minorBidi"/>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1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A61DB"/>
    <w:rPr>
      <w:b/>
      <w:bCs/>
    </w:rPr>
  </w:style>
  <w:style w:type="paragraph" w:styleId="a4">
    <w:name w:val="Normal (Web)"/>
    <w:aliases w:val="Обычный (веб) Знак,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
    <w:uiPriority w:val="99"/>
    <w:qFormat/>
    <w:rsid w:val="00BA61DB"/>
    <w:pPr>
      <w:spacing w:before="280" w:after="280"/>
    </w:pPr>
    <w:rPr>
      <w:lang w:val="x-none"/>
    </w:rPr>
  </w:style>
  <w:style w:type="character" w:customStyle="1" w:styleId="1">
    <w:name w:val="Обычный (веб) Знак1"/>
    <w:aliases w:val="Обычный (веб) Знак Знак,Обычный (Web) Знак,Знак17 Знак,Обычный (Web) Знак Знак Знак Знак1,Обычный (Web) Знак Знак Знак Знак Знак Знак Знак,Обычный (Web) Знак Знак Знак Знак Знак"/>
    <w:link w:val="a4"/>
    <w:uiPriority w:val="99"/>
    <w:locked/>
    <w:rsid w:val="00BA61DB"/>
    <w:rPr>
      <w:rFonts w:ascii="Times New Roman" w:eastAsia="Times New Roman" w:hAnsi="Times New Roman" w:cs="Times New Roman"/>
      <w:sz w:val="24"/>
      <w:szCs w:val="24"/>
      <w:lang w:val="x-none" w:eastAsia="ru-RU"/>
    </w:rPr>
  </w:style>
  <w:style w:type="paragraph" w:styleId="a5">
    <w:name w:val="List Paragraph"/>
    <w:aliases w:val="List Paragraph (numbered (a)),List_Paragraph,Multilevel para_II,List Paragraph-ExecSummary,Akapit z listą BS,Bullets,List Paragraph 1,References,IBL List Paragraph,List Paragraph nowy,Numbered List Paragraph"/>
    <w:basedOn w:val="a"/>
    <w:uiPriority w:val="34"/>
    <w:qFormat/>
    <w:rsid w:val="00BA61DB"/>
    <w:pPr>
      <w:ind w:left="708"/>
    </w:pPr>
    <w:rPr>
      <w:sz w:val="22"/>
      <w:szCs w:val="20"/>
    </w:rPr>
  </w:style>
  <w:style w:type="character" w:customStyle="1" w:styleId="4">
    <w:name w:val="Заголовок №4_"/>
    <w:link w:val="40"/>
    <w:rsid w:val="00BA61DB"/>
    <w:rPr>
      <w:b/>
      <w:bCs/>
      <w:shd w:val="clear" w:color="auto" w:fill="FFFFFF"/>
    </w:rPr>
  </w:style>
  <w:style w:type="paragraph" w:customStyle="1" w:styleId="40">
    <w:name w:val="Заголовок №4"/>
    <w:basedOn w:val="a"/>
    <w:link w:val="4"/>
    <w:rsid w:val="00BA61DB"/>
    <w:pPr>
      <w:widowControl w:val="0"/>
      <w:shd w:val="clear" w:color="auto" w:fill="FFFFFF"/>
      <w:spacing w:after="120" w:line="0" w:lineRule="atLeast"/>
      <w:jc w:val="both"/>
      <w:outlineLvl w:val="3"/>
    </w:pPr>
    <w:rPr>
      <w:rFonts w:asciiTheme="minorHAnsi" w:eastAsiaTheme="minorHAnsi"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4048</Words>
  <Characters>23077</Characters>
  <Application>Microsoft Office Word</Application>
  <DocSecurity>0</DocSecurity>
  <Lines>192</Lines>
  <Paragraphs>54</Paragraphs>
  <ScaleCrop>false</ScaleCrop>
  <Company>SPecialiST RePack</Company>
  <LinksUpToDate>false</LinksUpToDate>
  <CharactersWithSpaces>27071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2023-10-20T07:31:00Z</dcterms:created>
  <dcterms:modified xsi:type="dcterms:W3CDTF">2023-10-27T06:34:00Z</dcterms:modified>
</cp:coreProperties>
</file>