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71F33" w14:textId="18C1DFCE" w:rsidR="005017B7" w:rsidRPr="00661BC1" w:rsidRDefault="001C0825" w:rsidP="00EF7DEE">
      <w:pPr>
        <w:tabs>
          <w:tab w:val="left" w:pos="3402"/>
        </w:tabs>
        <w:jc w:val="center"/>
        <w:rPr>
          <w:b/>
          <w:sz w:val="28"/>
          <w:szCs w:val="28"/>
        </w:rPr>
      </w:pPr>
      <w:r w:rsidRPr="00661BC1">
        <w:rPr>
          <w:b/>
          <w:sz w:val="28"/>
          <w:szCs w:val="28"/>
        </w:rPr>
        <w:t>У</w:t>
      </w:r>
      <w:r w:rsidR="00602837" w:rsidRPr="00661BC1">
        <w:rPr>
          <w:b/>
          <w:sz w:val="28"/>
          <w:szCs w:val="28"/>
        </w:rPr>
        <w:t xml:space="preserve">правління </w:t>
      </w:r>
      <w:r w:rsidRPr="00661BC1">
        <w:rPr>
          <w:b/>
          <w:sz w:val="28"/>
          <w:szCs w:val="28"/>
        </w:rPr>
        <w:t>Служби безпеки України в Сумській</w:t>
      </w:r>
      <w:r w:rsidR="00602837" w:rsidRPr="00661BC1">
        <w:rPr>
          <w:b/>
          <w:sz w:val="28"/>
          <w:szCs w:val="28"/>
        </w:rPr>
        <w:t xml:space="preserve"> області</w:t>
      </w:r>
    </w:p>
    <w:p w14:paraId="03D4B60E" w14:textId="77777777" w:rsidR="005017B7" w:rsidRPr="00661BC1" w:rsidRDefault="005017B7" w:rsidP="00EF7DEE">
      <w:pPr>
        <w:tabs>
          <w:tab w:val="left" w:pos="3402"/>
        </w:tabs>
        <w:ind w:left="4678"/>
        <w:rPr>
          <w:b/>
          <w:bCs/>
          <w:sz w:val="28"/>
          <w:szCs w:val="28"/>
        </w:rPr>
      </w:pPr>
    </w:p>
    <w:p w14:paraId="1258F85A" w14:textId="77777777" w:rsidR="005017B7" w:rsidRPr="00661BC1" w:rsidRDefault="005017B7" w:rsidP="00EF7DEE">
      <w:pPr>
        <w:tabs>
          <w:tab w:val="left" w:pos="3402"/>
        </w:tabs>
        <w:ind w:left="4678"/>
        <w:rPr>
          <w:b/>
          <w:bCs/>
        </w:rPr>
      </w:pPr>
    </w:p>
    <w:p w14:paraId="7A3C502F" w14:textId="77777777" w:rsidR="005017B7" w:rsidRPr="00661BC1" w:rsidRDefault="005017B7" w:rsidP="00EF7DEE">
      <w:pPr>
        <w:tabs>
          <w:tab w:val="left" w:pos="3402"/>
        </w:tabs>
        <w:ind w:left="5954" w:firstLine="850"/>
        <w:rPr>
          <w:bCs/>
        </w:rPr>
      </w:pPr>
      <w:r w:rsidRPr="00661BC1">
        <w:rPr>
          <w:bCs/>
        </w:rPr>
        <w:t>ЗАТВЕРДЖЕНО</w:t>
      </w:r>
    </w:p>
    <w:p w14:paraId="76DD23D1" w14:textId="77777777" w:rsidR="005017B7" w:rsidRPr="00661BC1" w:rsidRDefault="005017B7" w:rsidP="00EF7DEE">
      <w:pPr>
        <w:tabs>
          <w:tab w:val="left" w:pos="3402"/>
        </w:tabs>
        <w:ind w:left="5954" w:firstLine="850"/>
        <w:rPr>
          <w:bCs/>
        </w:rPr>
      </w:pPr>
      <w:r w:rsidRPr="00661BC1">
        <w:rPr>
          <w:bCs/>
        </w:rPr>
        <w:t>Уповноваженою особою</w:t>
      </w:r>
    </w:p>
    <w:p w14:paraId="3EE96A1A" w14:textId="376F1AFD" w:rsidR="005017B7" w:rsidRPr="005966F7" w:rsidRDefault="005017B7" w:rsidP="00EF7DEE">
      <w:pPr>
        <w:tabs>
          <w:tab w:val="left" w:pos="3402"/>
        </w:tabs>
        <w:ind w:left="5954" w:firstLine="850"/>
        <w:rPr>
          <w:bCs/>
        </w:rPr>
      </w:pPr>
      <w:r w:rsidRPr="00661BC1">
        <w:rPr>
          <w:bCs/>
        </w:rPr>
        <w:t xml:space="preserve">протокол </w:t>
      </w:r>
      <w:r w:rsidRPr="00661BC1">
        <w:t>№</w:t>
      </w:r>
      <w:r w:rsidR="00144B3C" w:rsidRPr="00661BC1">
        <w:t xml:space="preserve"> </w:t>
      </w:r>
      <w:r w:rsidR="001A3CC7" w:rsidRPr="001A3CC7">
        <w:t>06</w:t>
      </w:r>
      <w:r w:rsidR="00051827" w:rsidRPr="001A3CC7">
        <w:t xml:space="preserve"> </w:t>
      </w:r>
      <w:r w:rsidRPr="001A3CC7">
        <w:t xml:space="preserve"> від </w:t>
      </w:r>
      <w:r w:rsidR="00F14F8A">
        <w:t>04</w:t>
      </w:r>
      <w:r w:rsidR="00051827" w:rsidRPr="001A3CC7">
        <w:t>.0</w:t>
      </w:r>
      <w:r w:rsidR="00F14F8A">
        <w:t>3</w:t>
      </w:r>
      <w:r w:rsidR="00051827" w:rsidRPr="001A3CC7">
        <w:t>.</w:t>
      </w:r>
      <w:r w:rsidR="00A31D02" w:rsidRPr="001A3CC7">
        <w:t>202</w:t>
      </w:r>
      <w:r w:rsidR="001A3CC7">
        <w:t>4</w:t>
      </w:r>
      <w:r w:rsidRPr="001A3CC7">
        <w:t xml:space="preserve"> р.</w:t>
      </w:r>
    </w:p>
    <w:p w14:paraId="20CF4CA5" w14:textId="410C2BE9" w:rsidR="005017B7" w:rsidRPr="005966F7" w:rsidRDefault="005017B7" w:rsidP="00EF7DEE">
      <w:pPr>
        <w:tabs>
          <w:tab w:val="left" w:pos="3402"/>
        </w:tabs>
        <w:ind w:left="5954" w:firstLine="850"/>
      </w:pPr>
      <w:r w:rsidRPr="005966F7">
        <w:rPr>
          <w:bCs/>
        </w:rPr>
        <w:t>______________</w:t>
      </w:r>
      <w:r w:rsidR="001C0825" w:rsidRPr="005966F7">
        <w:t>Ірина ЧЕКУРІНА</w:t>
      </w:r>
    </w:p>
    <w:p w14:paraId="4BBC0E10" w14:textId="77777777" w:rsidR="00B952B2" w:rsidRPr="00661BC1" w:rsidRDefault="00B952B2" w:rsidP="00EF7DEE">
      <w:pPr>
        <w:shd w:val="clear" w:color="auto" w:fill="FFFFFF" w:themeFill="background1"/>
        <w:tabs>
          <w:tab w:val="left" w:pos="3402"/>
        </w:tabs>
        <w:jc w:val="center"/>
        <w:rPr>
          <w:b/>
          <w:bCs/>
          <w:lang w:val="ru-RU"/>
        </w:rPr>
      </w:pPr>
    </w:p>
    <w:p w14:paraId="08745787" w14:textId="77777777" w:rsidR="00B952B2" w:rsidRPr="00661BC1" w:rsidRDefault="00B952B2" w:rsidP="00EF7DEE">
      <w:pPr>
        <w:shd w:val="clear" w:color="auto" w:fill="FFFFFF" w:themeFill="background1"/>
        <w:tabs>
          <w:tab w:val="left" w:pos="3402"/>
        </w:tabs>
        <w:jc w:val="center"/>
        <w:rPr>
          <w:b/>
          <w:bCs/>
        </w:rPr>
      </w:pPr>
    </w:p>
    <w:p w14:paraId="724E961B" w14:textId="77777777" w:rsidR="00B952B2" w:rsidRPr="00661BC1" w:rsidRDefault="00B952B2" w:rsidP="00EF7DEE">
      <w:pPr>
        <w:shd w:val="clear" w:color="auto" w:fill="FFFFFF" w:themeFill="background1"/>
        <w:tabs>
          <w:tab w:val="left" w:pos="3402"/>
        </w:tabs>
        <w:jc w:val="center"/>
        <w:rPr>
          <w:b/>
          <w:bCs/>
        </w:rPr>
      </w:pPr>
    </w:p>
    <w:p w14:paraId="4BE16F43" w14:textId="77777777" w:rsidR="00B952B2" w:rsidRPr="00661BC1" w:rsidRDefault="00B952B2" w:rsidP="00EF7DEE">
      <w:pPr>
        <w:shd w:val="clear" w:color="auto" w:fill="FFFFFF" w:themeFill="background1"/>
        <w:tabs>
          <w:tab w:val="left" w:pos="3402"/>
        </w:tabs>
        <w:jc w:val="center"/>
        <w:rPr>
          <w:b/>
          <w:bCs/>
        </w:rPr>
      </w:pPr>
    </w:p>
    <w:p w14:paraId="22763515" w14:textId="77777777" w:rsidR="00B952B2" w:rsidRPr="00661BC1" w:rsidRDefault="00B952B2" w:rsidP="00EF7DEE">
      <w:pPr>
        <w:shd w:val="clear" w:color="auto" w:fill="FFFFFF" w:themeFill="background1"/>
        <w:tabs>
          <w:tab w:val="left" w:pos="3402"/>
        </w:tabs>
        <w:jc w:val="center"/>
        <w:rPr>
          <w:b/>
          <w:bCs/>
        </w:rPr>
      </w:pPr>
    </w:p>
    <w:p w14:paraId="2BDF3501" w14:textId="77777777" w:rsidR="00B952B2" w:rsidRPr="00661BC1" w:rsidRDefault="00B952B2" w:rsidP="00EF7DEE">
      <w:pPr>
        <w:shd w:val="clear" w:color="auto" w:fill="FFFFFF" w:themeFill="background1"/>
        <w:tabs>
          <w:tab w:val="left" w:pos="3402"/>
        </w:tabs>
        <w:jc w:val="center"/>
        <w:rPr>
          <w:b/>
          <w:bCs/>
        </w:rPr>
      </w:pPr>
    </w:p>
    <w:p w14:paraId="2D01410E" w14:textId="77777777" w:rsidR="00B952B2" w:rsidRPr="00661BC1" w:rsidRDefault="00B952B2" w:rsidP="00EF7DEE">
      <w:pPr>
        <w:shd w:val="clear" w:color="auto" w:fill="FFFFFF" w:themeFill="background1"/>
        <w:tabs>
          <w:tab w:val="left" w:pos="3402"/>
        </w:tabs>
        <w:jc w:val="center"/>
        <w:rPr>
          <w:b/>
          <w:bCs/>
        </w:rPr>
      </w:pPr>
    </w:p>
    <w:p w14:paraId="242979D3" w14:textId="77777777" w:rsidR="00B952B2" w:rsidRPr="00661BC1" w:rsidRDefault="00B952B2" w:rsidP="00EF7DEE">
      <w:pPr>
        <w:shd w:val="clear" w:color="auto" w:fill="FFFFFF" w:themeFill="background1"/>
        <w:tabs>
          <w:tab w:val="left" w:pos="3402"/>
        </w:tabs>
        <w:jc w:val="center"/>
        <w:rPr>
          <w:b/>
          <w:bCs/>
        </w:rPr>
      </w:pPr>
    </w:p>
    <w:p w14:paraId="66334EEB" w14:textId="77777777" w:rsidR="00B952B2" w:rsidRPr="00661BC1" w:rsidRDefault="00B952B2" w:rsidP="00EF7DEE">
      <w:pPr>
        <w:shd w:val="clear" w:color="auto" w:fill="FFFFFF" w:themeFill="background1"/>
        <w:tabs>
          <w:tab w:val="left" w:pos="3402"/>
        </w:tabs>
        <w:rPr>
          <w:b/>
          <w:bCs/>
        </w:rPr>
      </w:pPr>
    </w:p>
    <w:p w14:paraId="1B6B79A9" w14:textId="77777777" w:rsidR="001C0825" w:rsidRPr="00661BC1" w:rsidRDefault="006447F8" w:rsidP="00EF7DEE">
      <w:pPr>
        <w:pStyle w:val="Style1"/>
        <w:shd w:val="clear" w:color="auto" w:fill="FFFFFF" w:themeFill="background1"/>
        <w:tabs>
          <w:tab w:val="left" w:pos="3402"/>
        </w:tabs>
        <w:spacing w:line="240" w:lineRule="auto"/>
        <w:jc w:val="center"/>
        <w:rPr>
          <w:b/>
          <w:bCs/>
          <w:sz w:val="28"/>
          <w:szCs w:val="28"/>
        </w:rPr>
      </w:pPr>
      <w:r w:rsidRPr="00661BC1">
        <w:rPr>
          <w:b/>
          <w:bCs/>
          <w:sz w:val="28"/>
          <w:szCs w:val="28"/>
        </w:rPr>
        <w:t>ТЕНДЕРНА</w:t>
      </w:r>
      <w:r w:rsidR="00B952B2" w:rsidRPr="00661BC1">
        <w:rPr>
          <w:b/>
          <w:bCs/>
          <w:sz w:val="28"/>
          <w:szCs w:val="28"/>
        </w:rPr>
        <w:t xml:space="preserve"> ДОКУМЕНТАЦІЯ </w:t>
      </w:r>
    </w:p>
    <w:p w14:paraId="01E5544B" w14:textId="251396E7" w:rsidR="004077C5" w:rsidRDefault="005017B7" w:rsidP="00EF7DEE">
      <w:pPr>
        <w:pStyle w:val="Style1"/>
        <w:shd w:val="clear" w:color="auto" w:fill="FFFFFF" w:themeFill="background1"/>
        <w:tabs>
          <w:tab w:val="left" w:pos="3402"/>
        </w:tabs>
        <w:spacing w:line="240" w:lineRule="auto"/>
        <w:jc w:val="center"/>
        <w:rPr>
          <w:b/>
          <w:bCs/>
          <w:sz w:val="28"/>
          <w:szCs w:val="28"/>
        </w:rPr>
      </w:pPr>
      <w:r w:rsidRPr="00661BC1">
        <w:rPr>
          <w:bCs/>
          <w:sz w:val="28"/>
          <w:szCs w:val="28"/>
        </w:rPr>
        <w:t xml:space="preserve">по процедурі </w:t>
      </w:r>
      <w:r w:rsidR="001C0825" w:rsidRPr="00661BC1">
        <w:rPr>
          <w:bCs/>
          <w:sz w:val="28"/>
          <w:szCs w:val="28"/>
        </w:rPr>
        <w:t>відкриті торги</w:t>
      </w:r>
      <w:r w:rsidR="004077C5">
        <w:rPr>
          <w:bCs/>
          <w:sz w:val="28"/>
          <w:szCs w:val="28"/>
        </w:rPr>
        <w:t xml:space="preserve"> </w:t>
      </w:r>
      <w:r w:rsidR="001C0825" w:rsidRPr="00661BC1">
        <w:rPr>
          <w:b/>
          <w:bCs/>
          <w:sz w:val="28"/>
          <w:szCs w:val="28"/>
        </w:rPr>
        <w:t xml:space="preserve"> </w:t>
      </w:r>
    </w:p>
    <w:p w14:paraId="255CCD3A" w14:textId="77777777" w:rsidR="004077C5" w:rsidRPr="00661BC1" w:rsidRDefault="004077C5" w:rsidP="004077C5">
      <w:pPr>
        <w:shd w:val="clear" w:color="auto" w:fill="FFFFFF" w:themeFill="background1"/>
        <w:tabs>
          <w:tab w:val="left" w:pos="3402"/>
        </w:tabs>
        <w:jc w:val="center"/>
        <w:rPr>
          <w:b/>
          <w:sz w:val="28"/>
          <w:szCs w:val="28"/>
        </w:rPr>
      </w:pPr>
      <w:r>
        <w:rPr>
          <w:sz w:val="28"/>
          <w:szCs w:val="28"/>
        </w:rPr>
        <w:t xml:space="preserve">на закупівлю </w:t>
      </w:r>
      <w:r w:rsidRPr="00857AD0">
        <w:rPr>
          <w:sz w:val="28"/>
          <w:szCs w:val="28"/>
        </w:rPr>
        <w:t xml:space="preserve">послуг з ремонту і технічного обслуговування </w:t>
      </w:r>
      <w:r>
        <w:rPr>
          <w:sz w:val="28"/>
          <w:szCs w:val="28"/>
        </w:rPr>
        <w:t>транспортних засобів</w:t>
      </w:r>
    </w:p>
    <w:p w14:paraId="5CD45395" w14:textId="77777777" w:rsidR="004077C5" w:rsidRPr="004D64F1" w:rsidRDefault="004077C5" w:rsidP="004077C5">
      <w:pPr>
        <w:jc w:val="center"/>
        <w:rPr>
          <w:rStyle w:val="rvts23"/>
          <w:sz w:val="20"/>
        </w:rPr>
      </w:pPr>
      <w:r w:rsidRPr="004D64F1">
        <w:rPr>
          <w:sz w:val="20"/>
          <w:szCs w:val="20"/>
        </w:rPr>
        <w:t>(з врахуванням особливостей, затверджених Постановою КМУ від 12.10.2022 № 1178 «</w:t>
      </w:r>
      <w:r w:rsidRPr="004D64F1">
        <w:rPr>
          <w:rStyle w:val="rvts23"/>
          <w:sz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7259A3" w14:textId="72E73D62" w:rsidR="00B952B2" w:rsidRPr="00D0735E" w:rsidRDefault="00112759" w:rsidP="00EF7DEE">
      <w:pPr>
        <w:pStyle w:val="2"/>
        <w:shd w:val="clear" w:color="auto" w:fill="FFFFFF" w:themeFill="background1"/>
        <w:tabs>
          <w:tab w:val="left" w:pos="3402"/>
        </w:tabs>
        <w:spacing w:before="0" w:after="0" w:line="240" w:lineRule="auto"/>
        <w:jc w:val="center"/>
        <w:rPr>
          <w:rFonts w:ascii="Times New Roman" w:hAnsi="Times New Roman" w:cs="Times New Roman"/>
          <w:iCs/>
          <w:color w:val="auto"/>
          <w:sz w:val="28"/>
          <w:szCs w:val="28"/>
        </w:rPr>
      </w:pPr>
      <w:r w:rsidRPr="00D0735E">
        <w:rPr>
          <w:rFonts w:ascii="Times New Roman" w:hAnsi="Times New Roman" w:cs="Times New Roman"/>
          <w:iCs/>
          <w:color w:val="auto"/>
          <w:sz w:val="28"/>
          <w:szCs w:val="28"/>
        </w:rPr>
        <w:t>ДК 021:2015–</w:t>
      </w:r>
      <w:bookmarkStart w:id="0" w:name="_Hlk129189240"/>
      <w:r w:rsidR="00857AD0">
        <w:rPr>
          <w:rFonts w:ascii="Times New Roman" w:hAnsi="Times New Roman" w:cs="Times New Roman"/>
          <w:iCs/>
          <w:color w:val="auto"/>
          <w:sz w:val="28"/>
          <w:szCs w:val="28"/>
        </w:rPr>
        <w:t>50110000-9</w:t>
      </w:r>
      <w:r w:rsidR="00364DCA" w:rsidRPr="00D0735E">
        <w:rPr>
          <w:rFonts w:ascii="Times New Roman" w:hAnsi="Times New Roman" w:cs="Times New Roman"/>
          <w:iCs/>
          <w:color w:val="auto"/>
          <w:sz w:val="28"/>
          <w:szCs w:val="28"/>
        </w:rPr>
        <w:t xml:space="preserve"> (</w:t>
      </w:r>
      <w:r w:rsidR="0065630C">
        <w:rPr>
          <w:rFonts w:ascii="Times New Roman" w:hAnsi="Times New Roman" w:cs="Times New Roman"/>
          <w:iCs/>
          <w:color w:val="auto"/>
          <w:sz w:val="28"/>
          <w:szCs w:val="28"/>
        </w:rPr>
        <w:t>Послуги з ремонту і технічного обслуговування мототранспортних засобів і супутнього обладнання</w:t>
      </w:r>
      <w:r w:rsidR="00097C61" w:rsidRPr="00D0735E">
        <w:rPr>
          <w:rFonts w:ascii="Times New Roman" w:hAnsi="Times New Roman" w:cs="Times New Roman"/>
          <w:iCs/>
          <w:color w:val="auto"/>
          <w:sz w:val="28"/>
          <w:szCs w:val="28"/>
        </w:rPr>
        <w:t>)</w:t>
      </w:r>
      <w:bookmarkEnd w:id="0"/>
    </w:p>
    <w:p w14:paraId="40E5A1C0" w14:textId="77777777" w:rsidR="00B952B2" w:rsidRPr="00661BC1" w:rsidRDefault="00B952B2" w:rsidP="00EF7DEE">
      <w:pPr>
        <w:shd w:val="clear" w:color="auto" w:fill="FFFFFF" w:themeFill="background1"/>
        <w:tabs>
          <w:tab w:val="left" w:pos="3402"/>
        </w:tabs>
        <w:jc w:val="center"/>
        <w:rPr>
          <w:b/>
          <w:bCs/>
          <w:sz w:val="28"/>
          <w:szCs w:val="28"/>
        </w:rPr>
      </w:pPr>
    </w:p>
    <w:p w14:paraId="447B0CEE" w14:textId="77777777" w:rsidR="00B952B2" w:rsidRPr="00661BC1" w:rsidRDefault="00B952B2" w:rsidP="00EF7DEE">
      <w:pPr>
        <w:shd w:val="clear" w:color="auto" w:fill="FFFFFF" w:themeFill="background1"/>
        <w:tabs>
          <w:tab w:val="left" w:pos="3402"/>
        </w:tabs>
        <w:jc w:val="center"/>
        <w:rPr>
          <w:b/>
          <w:bCs/>
          <w:sz w:val="28"/>
          <w:szCs w:val="28"/>
        </w:rPr>
      </w:pPr>
    </w:p>
    <w:p w14:paraId="3FABD98F" w14:textId="77777777" w:rsidR="005017B7" w:rsidRPr="00661BC1" w:rsidRDefault="005017B7" w:rsidP="00EF7DEE">
      <w:pPr>
        <w:shd w:val="clear" w:color="auto" w:fill="FFFFFF" w:themeFill="background1"/>
        <w:tabs>
          <w:tab w:val="left" w:pos="3402"/>
        </w:tabs>
        <w:jc w:val="center"/>
        <w:rPr>
          <w:b/>
          <w:bCs/>
          <w:color w:val="FF0000"/>
        </w:rPr>
      </w:pPr>
    </w:p>
    <w:p w14:paraId="3EC60749" w14:textId="77777777" w:rsidR="005017B7" w:rsidRPr="00661BC1" w:rsidRDefault="005017B7" w:rsidP="00EF7DEE">
      <w:pPr>
        <w:shd w:val="clear" w:color="auto" w:fill="FFFFFF" w:themeFill="background1"/>
        <w:tabs>
          <w:tab w:val="left" w:pos="3402"/>
        </w:tabs>
        <w:jc w:val="center"/>
        <w:rPr>
          <w:b/>
          <w:bCs/>
          <w:color w:val="FF0000"/>
        </w:rPr>
      </w:pPr>
    </w:p>
    <w:p w14:paraId="4E12482C" w14:textId="77777777" w:rsidR="00B952B2" w:rsidRPr="00661BC1" w:rsidRDefault="00B952B2" w:rsidP="00EF7DEE">
      <w:pPr>
        <w:shd w:val="clear" w:color="auto" w:fill="FFFFFF" w:themeFill="background1"/>
        <w:tabs>
          <w:tab w:val="left" w:pos="3402"/>
        </w:tabs>
        <w:jc w:val="center"/>
        <w:rPr>
          <w:b/>
          <w:bCs/>
          <w:color w:val="FF0000"/>
        </w:rPr>
      </w:pPr>
    </w:p>
    <w:p w14:paraId="2E6792DB" w14:textId="77777777" w:rsidR="00B952B2" w:rsidRPr="00661BC1" w:rsidRDefault="00B952B2" w:rsidP="00EF7DEE">
      <w:pPr>
        <w:shd w:val="clear" w:color="auto" w:fill="FFFFFF" w:themeFill="background1"/>
        <w:tabs>
          <w:tab w:val="left" w:pos="3402"/>
        </w:tabs>
        <w:jc w:val="center"/>
        <w:rPr>
          <w:b/>
          <w:bCs/>
          <w:color w:val="FF0000"/>
        </w:rPr>
      </w:pPr>
    </w:p>
    <w:p w14:paraId="5679B15A" w14:textId="77777777" w:rsidR="00B952B2" w:rsidRPr="00661BC1" w:rsidRDefault="00B952B2" w:rsidP="00EF7DEE">
      <w:pPr>
        <w:shd w:val="clear" w:color="auto" w:fill="FFFFFF" w:themeFill="background1"/>
        <w:tabs>
          <w:tab w:val="left" w:pos="3402"/>
        </w:tabs>
        <w:jc w:val="center"/>
        <w:outlineLvl w:val="0"/>
        <w:rPr>
          <w:b/>
          <w:color w:val="FF0000"/>
        </w:rPr>
      </w:pPr>
    </w:p>
    <w:p w14:paraId="1595A2B7" w14:textId="77777777" w:rsidR="00B952B2" w:rsidRPr="00661BC1" w:rsidRDefault="00B952B2" w:rsidP="00EF7DEE">
      <w:pPr>
        <w:shd w:val="clear" w:color="auto" w:fill="FFFFFF" w:themeFill="background1"/>
        <w:tabs>
          <w:tab w:val="left" w:pos="3402"/>
        </w:tabs>
        <w:jc w:val="center"/>
        <w:outlineLvl w:val="0"/>
        <w:rPr>
          <w:b/>
          <w:color w:val="FF0000"/>
        </w:rPr>
      </w:pPr>
    </w:p>
    <w:p w14:paraId="288FF1DE" w14:textId="77777777" w:rsidR="00D14F2A" w:rsidRPr="00661BC1" w:rsidRDefault="00D14F2A" w:rsidP="00EF7DEE">
      <w:pPr>
        <w:shd w:val="clear" w:color="auto" w:fill="FFFFFF" w:themeFill="background1"/>
        <w:tabs>
          <w:tab w:val="left" w:pos="3402"/>
        </w:tabs>
        <w:outlineLvl w:val="0"/>
        <w:rPr>
          <w:b/>
          <w:color w:val="FF0000"/>
        </w:rPr>
      </w:pPr>
    </w:p>
    <w:p w14:paraId="353E8BA5" w14:textId="77777777" w:rsidR="00D14F2A" w:rsidRPr="00661BC1" w:rsidRDefault="00D14F2A" w:rsidP="00EF7DEE">
      <w:pPr>
        <w:shd w:val="clear" w:color="auto" w:fill="FFFFFF" w:themeFill="background1"/>
        <w:tabs>
          <w:tab w:val="left" w:pos="3402"/>
        </w:tabs>
        <w:outlineLvl w:val="0"/>
        <w:rPr>
          <w:b/>
          <w:color w:val="FF0000"/>
        </w:rPr>
      </w:pPr>
    </w:p>
    <w:p w14:paraId="3B80030C" w14:textId="77777777" w:rsidR="00D14F2A" w:rsidRPr="00661BC1" w:rsidRDefault="00D14F2A" w:rsidP="00EF7DEE">
      <w:pPr>
        <w:shd w:val="clear" w:color="auto" w:fill="FFFFFF" w:themeFill="background1"/>
        <w:tabs>
          <w:tab w:val="left" w:pos="3402"/>
        </w:tabs>
        <w:outlineLvl w:val="0"/>
        <w:rPr>
          <w:b/>
          <w:color w:val="FF0000"/>
        </w:rPr>
      </w:pPr>
    </w:p>
    <w:p w14:paraId="3901AF7D" w14:textId="77777777" w:rsidR="00CA00FD" w:rsidRPr="00661BC1" w:rsidRDefault="00CA00FD" w:rsidP="00EF7DEE">
      <w:pPr>
        <w:shd w:val="clear" w:color="auto" w:fill="FFFFFF" w:themeFill="background1"/>
        <w:tabs>
          <w:tab w:val="left" w:pos="3402"/>
        </w:tabs>
        <w:outlineLvl w:val="0"/>
        <w:rPr>
          <w:b/>
          <w:color w:val="FF0000"/>
        </w:rPr>
      </w:pPr>
    </w:p>
    <w:p w14:paraId="10B616DE" w14:textId="77777777" w:rsidR="00CA00FD" w:rsidRPr="00661BC1" w:rsidRDefault="00CA00FD" w:rsidP="00EF7DEE">
      <w:pPr>
        <w:shd w:val="clear" w:color="auto" w:fill="FFFFFF" w:themeFill="background1"/>
        <w:tabs>
          <w:tab w:val="left" w:pos="3402"/>
        </w:tabs>
        <w:outlineLvl w:val="0"/>
        <w:rPr>
          <w:b/>
          <w:color w:val="FF0000"/>
        </w:rPr>
      </w:pPr>
    </w:p>
    <w:p w14:paraId="34980EED" w14:textId="77777777" w:rsidR="00CA00FD" w:rsidRPr="00661BC1" w:rsidRDefault="00CA00FD" w:rsidP="00EF7DEE">
      <w:pPr>
        <w:shd w:val="clear" w:color="auto" w:fill="FFFFFF" w:themeFill="background1"/>
        <w:tabs>
          <w:tab w:val="left" w:pos="3402"/>
        </w:tabs>
        <w:outlineLvl w:val="0"/>
        <w:rPr>
          <w:b/>
          <w:color w:val="FF0000"/>
        </w:rPr>
      </w:pPr>
    </w:p>
    <w:p w14:paraId="4881707D" w14:textId="77777777" w:rsidR="00B952B2" w:rsidRPr="00661BC1" w:rsidRDefault="00B952B2" w:rsidP="00EF7DEE">
      <w:pPr>
        <w:shd w:val="clear" w:color="auto" w:fill="FFFFFF" w:themeFill="background1"/>
        <w:tabs>
          <w:tab w:val="left" w:pos="3402"/>
        </w:tabs>
        <w:jc w:val="center"/>
        <w:outlineLvl w:val="0"/>
        <w:rPr>
          <w:b/>
          <w:color w:val="FF0000"/>
        </w:rPr>
      </w:pPr>
    </w:p>
    <w:p w14:paraId="28C555CF" w14:textId="77777777" w:rsidR="00F119C0" w:rsidRPr="00661BC1" w:rsidRDefault="00F119C0" w:rsidP="00EF7DEE">
      <w:pPr>
        <w:shd w:val="clear" w:color="auto" w:fill="FFFFFF" w:themeFill="background1"/>
        <w:tabs>
          <w:tab w:val="left" w:pos="3402"/>
        </w:tabs>
        <w:jc w:val="center"/>
        <w:outlineLvl w:val="0"/>
        <w:rPr>
          <w:b/>
          <w:color w:val="FF0000"/>
        </w:rPr>
      </w:pPr>
    </w:p>
    <w:p w14:paraId="3579BD57" w14:textId="77777777" w:rsidR="00B952B2" w:rsidRPr="00661BC1" w:rsidRDefault="00B952B2" w:rsidP="00EF7DEE">
      <w:pPr>
        <w:shd w:val="clear" w:color="auto" w:fill="FFFFFF" w:themeFill="background1"/>
        <w:tabs>
          <w:tab w:val="left" w:pos="3402"/>
        </w:tabs>
        <w:jc w:val="center"/>
        <w:outlineLvl w:val="0"/>
        <w:rPr>
          <w:b/>
          <w:color w:val="FF0000"/>
        </w:rPr>
      </w:pPr>
    </w:p>
    <w:p w14:paraId="1A6195F7" w14:textId="77777777" w:rsidR="00595869" w:rsidRPr="00661BC1" w:rsidRDefault="00595869" w:rsidP="00EF7DEE">
      <w:pPr>
        <w:shd w:val="clear" w:color="auto" w:fill="FFFFFF" w:themeFill="background1"/>
        <w:tabs>
          <w:tab w:val="left" w:pos="3402"/>
        </w:tabs>
        <w:jc w:val="center"/>
        <w:outlineLvl w:val="0"/>
        <w:rPr>
          <w:b/>
          <w:color w:val="FF0000"/>
        </w:rPr>
      </w:pPr>
    </w:p>
    <w:p w14:paraId="2CC2D2AA" w14:textId="77777777" w:rsidR="0088328A" w:rsidRPr="00661BC1" w:rsidRDefault="0088328A" w:rsidP="00EF7DEE">
      <w:pPr>
        <w:shd w:val="clear" w:color="auto" w:fill="FFFFFF" w:themeFill="background1"/>
        <w:tabs>
          <w:tab w:val="left" w:pos="3402"/>
        </w:tabs>
        <w:jc w:val="center"/>
        <w:outlineLvl w:val="0"/>
        <w:rPr>
          <w:b/>
          <w:color w:val="FF0000"/>
        </w:rPr>
      </w:pPr>
    </w:p>
    <w:p w14:paraId="4918847F" w14:textId="77777777" w:rsidR="0088328A" w:rsidRDefault="0088328A" w:rsidP="00EF7DEE">
      <w:pPr>
        <w:shd w:val="clear" w:color="auto" w:fill="FFFFFF" w:themeFill="background1"/>
        <w:tabs>
          <w:tab w:val="left" w:pos="3402"/>
        </w:tabs>
        <w:jc w:val="center"/>
        <w:outlineLvl w:val="0"/>
        <w:rPr>
          <w:b/>
          <w:color w:val="FF0000"/>
        </w:rPr>
      </w:pPr>
    </w:p>
    <w:p w14:paraId="36403101" w14:textId="77777777" w:rsidR="00661BC1" w:rsidRPr="00661BC1" w:rsidRDefault="00661BC1" w:rsidP="00EF7DEE">
      <w:pPr>
        <w:shd w:val="clear" w:color="auto" w:fill="FFFFFF" w:themeFill="background1"/>
        <w:tabs>
          <w:tab w:val="left" w:pos="3402"/>
        </w:tabs>
        <w:jc w:val="center"/>
        <w:outlineLvl w:val="0"/>
        <w:rPr>
          <w:b/>
          <w:color w:val="FF0000"/>
        </w:rPr>
      </w:pPr>
    </w:p>
    <w:p w14:paraId="4C9FD394" w14:textId="11375B05" w:rsidR="0088328A" w:rsidRPr="00661BC1" w:rsidRDefault="0088328A" w:rsidP="00EF7DEE">
      <w:pPr>
        <w:shd w:val="clear" w:color="auto" w:fill="FFFFFF" w:themeFill="background1"/>
        <w:tabs>
          <w:tab w:val="left" w:pos="3402"/>
        </w:tabs>
        <w:jc w:val="center"/>
        <w:outlineLvl w:val="0"/>
        <w:rPr>
          <w:b/>
          <w:color w:val="FF0000"/>
        </w:rPr>
      </w:pPr>
    </w:p>
    <w:p w14:paraId="12BC6588" w14:textId="77777777" w:rsidR="001C0825" w:rsidRDefault="001C0825" w:rsidP="00EF7DEE">
      <w:pPr>
        <w:shd w:val="clear" w:color="auto" w:fill="FFFFFF" w:themeFill="background1"/>
        <w:tabs>
          <w:tab w:val="left" w:pos="3402"/>
        </w:tabs>
        <w:jc w:val="center"/>
        <w:outlineLvl w:val="0"/>
        <w:rPr>
          <w:b/>
          <w:color w:val="FF0000"/>
        </w:rPr>
      </w:pPr>
    </w:p>
    <w:p w14:paraId="30692751" w14:textId="77777777" w:rsidR="00661BC1" w:rsidRDefault="00661BC1" w:rsidP="00EF7DEE">
      <w:pPr>
        <w:shd w:val="clear" w:color="auto" w:fill="FFFFFF" w:themeFill="background1"/>
        <w:tabs>
          <w:tab w:val="left" w:pos="3402"/>
        </w:tabs>
        <w:jc w:val="center"/>
        <w:outlineLvl w:val="0"/>
        <w:rPr>
          <w:b/>
          <w:color w:val="FF0000"/>
        </w:rPr>
      </w:pPr>
    </w:p>
    <w:p w14:paraId="488BCCE4" w14:textId="77777777" w:rsidR="00661BC1" w:rsidRPr="00661BC1" w:rsidRDefault="00661BC1" w:rsidP="00EF7DEE">
      <w:pPr>
        <w:shd w:val="clear" w:color="auto" w:fill="FFFFFF" w:themeFill="background1"/>
        <w:tabs>
          <w:tab w:val="left" w:pos="3402"/>
        </w:tabs>
        <w:jc w:val="center"/>
        <w:outlineLvl w:val="0"/>
        <w:rPr>
          <w:b/>
          <w:color w:val="FF0000"/>
        </w:rPr>
      </w:pPr>
    </w:p>
    <w:p w14:paraId="608FDFA8" w14:textId="77777777" w:rsidR="001C0825" w:rsidRPr="00661BC1" w:rsidRDefault="001C0825" w:rsidP="00EF7DEE">
      <w:pPr>
        <w:shd w:val="clear" w:color="auto" w:fill="FFFFFF" w:themeFill="background1"/>
        <w:tabs>
          <w:tab w:val="left" w:pos="3402"/>
        </w:tabs>
        <w:jc w:val="center"/>
        <w:outlineLvl w:val="0"/>
        <w:rPr>
          <w:b/>
          <w:color w:val="FF0000"/>
        </w:rPr>
      </w:pPr>
    </w:p>
    <w:p w14:paraId="5A4C56FC" w14:textId="77777777" w:rsidR="003A4096" w:rsidRPr="00661BC1" w:rsidRDefault="003A4096" w:rsidP="00EF7DEE">
      <w:pPr>
        <w:shd w:val="clear" w:color="auto" w:fill="FFFFFF" w:themeFill="background1"/>
        <w:tabs>
          <w:tab w:val="left" w:pos="3402"/>
        </w:tabs>
        <w:jc w:val="center"/>
        <w:outlineLvl w:val="0"/>
        <w:rPr>
          <w:b/>
        </w:rPr>
      </w:pPr>
    </w:p>
    <w:p w14:paraId="2A84ADA2" w14:textId="77777777" w:rsidR="0088328A" w:rsidRPr="00661BC1" w:rsidRDefault="0088328A" w:rsidP="00EF7DEE">
      <w:pPr>
        <w:shd w:val="clear" w:color="auto" w:fill="FFFFFF" w:themeFill="background1"/>
        <w:tabs>
          <w:tab w:val="left" w:pos="3402"/>
        </w:tabs>
        <w:outlineLvl w:val="0"/>
        <w:rPr>
          <w:b/>
        </w:rPr>
      </w:pPr>
    </w:p>
    <w:p w14:paraId="3F05E3A9" w14:textId="77777777" w:rsidR="00D800D4" w:rsidRPr="00661BC1" w:rsidRDefault="00D800D4" w:rsidP="00EF7DEE">
      <w:pPr>
        <w:shd w:val="clear" w:color="auto" w:fill="FFFFFF" w:themeFill="background1"/>
        <w:tabs>
          <w:tab w:val="left" w:pos="3402"/>
        </w:tabs>
        <w:outlineLvl w:val="0"/>
        <w:rPr>
          <w:b/>
        </w:rPr>
      </w:pPr>
    </w:p>
    <w:p w14:paraId="5FFBB2FE" w14:textId="02CE070D" w:rsidR="00B952B2" w:rsidRDefault="00B952B2" w:rsidP="00EF7DEE">
      <w:pPr>
        <w:shd w:val="clear" w:color="auto" w:fill="FFFFFF" w:themeFill="background1"/>
        <w:tabs>
          <w:tab w:val="left" w:pos="3402"/>
          <w:tab w:val="center" w:pos="4904"/>
          <w:tab w:val="right" w:pos="9808"/>
        </w:tabs>
        <w:jc w:val="center"/>
        <w:outlineLvl w:val="0"/>
      </w:pPr>
      <w:r w:rsidRPr="00661BC1">
        <w:t>м.</w:t>
      </w:r>
      <w:r w:rsidR="005017B7" w:rsidRPr="00661BC1">
        <w:t xml:space="preserve"> </w:t>
      </w:r>
      <w:r w:rsidR="001C0825" w:rsidRPr="00661BC1">
        <w:t>Суми</w:t>
      </w:r>
    </w:p>
    <w:p w14:paraId="0B9C4873" w14:textId="44A2D1BA" w:rsidR="00BB21B4" w:rsidRDefault="004077C5" w:rsidP="00EF7DEE">
      <w:pPr>
        <w:shd w:val="clear" w:color="auto" w:fill="FFFFFF" w:themeFill="background1"/>
        <w:tabs>
          <w:tab w:val="left" w:pos="3402"/>
        </w:tabs>
        <w:jc w:val="center"/>
      </w:pPr>
      <w:r w:rsidRPr="004077C5">
        <w:t>2024</w:t>
      </w:r>
    </w:p>
    <w:p w14:paraId="5228594D" w14:textId="77777777" w:rsidR="00A81E66" w:rsidRDefault="00A81E66" w:rsidP="00A81E66">
      <w:pPr>
        <w:jc w:val="center"/>
        <w:rPr>
          <w:b/>
        </w:rPr>
      </w:pPr>
    </w:p>
    <w:p w14:paraId="70F6B477" w14:textId="77777777" w:rsidR="00A81E66" w:rsidRPr="004D64F1" w:rsidRDefault="00A81E66" w:rsidP="00A81E66">
      <w:pPr>
        <w:jc w:val="center"/>
        <w:rPr>
          <w:b/>
        </w:rPr>
      </w:pPr>
      <w:r w:rsidRPr="004D64F1">
        <w:rPr>
          <w:b/>
        </w:rPr>
        <w:lastRenderedPageBreak/>
        <w:t>ЗМІСТ</w:t>
      </w:r>
    </w:p>
    <w:p w14:paraId="43761CBC" w14:textId="77777777" w:rsidR="00A81E66" w:rsidRPr="004D64F1" w:rsidRDefault="00A81E66" w:rsidP="00A81E66">
      <w:pPr>
        <w:rPr>
          <w:b/>
        </w:rPr>
      </w:pPr>
    </w:p>
    <w:p w14:paraId="25393A88" w14:textId="77777777" w:rsidR="00A81E66" w:rsidRPr="00A81E66" w:rsidRDefault="00A81E66" w:rsidP="00A81E66">
      <w:pPr>
        <w:rPr>
          <w:b/>
        </w:rPr>
      </w:pPr>
      <w:r w:rsidRPr="00A81E66">
        <w:rPr>
          <w:b/>
        </w:rPr>
        <w:t>Розділ І. Загальні положення</w:t>
      </w:r>
    </w:p>
    <w:p w14:paraId="1F872BE8" w14:textId="77777777" w:rsidR="00A81E66" w:rsidRPr="00A81E66" w:rsidRDefault="00A81E66" w:rsidP="00A81E66">
      <w:r w:rsidRPr="00A81E66">
        <w:t>1. Терміни, які вживаються в тендерній документації</w:t>
      </w:r>
    </w:p>
    <w:p w14:paraId="1FAC151C" w14:textId="77777777" w:rsidR="00A81E66" w:rsidRPr="00A81E66" w:rsidRDefault="00A81E66" w:rsidP="00A81E66">
      <w:r w:rsidRPr="00A81E66">
        <w:t>2. Інформація про замовника торгів</w:t>
      </w:r>
    </w:p>
    <w:p w14:paraId="27B2A4FF" w14:textId="77777777" w:rsidR="00A81E66" w:rsidRPr="00A81E66" w:rsidRDefault="00A81E66" w:rsidP="00A81E66">
      <w:r w:rsidRPr="00A81E66">
        <w:t>3. Процедура закупівлі</w:t>
      </w:r>
    </w:p>
    <w:p w14:paraId="0B708B9A" w14:textId="77777777" w:rsidR="00A81E66" w:rsidRPr="00A81E66" w:rsidRDefault="00A81E66" w:rsidP="00A81E66">
      <w:r w:rsidRPr="00A81E66">
        <w:t>4. Інформація про предмет закупівлі</w:t>
      </w:r>
    </w:p>
    <w:p w14:paraId="77A858ED" w14:textId="77777777" w:rsidR="00A81E66" w:rsidRPr="00A81E66" w:rsidRDefault="00A81E66" w:rsidP="00A81E66">
      <w:r w:rsidRPr="00A81E66">
        <w:t>5. Недискримінація учасників</w:t>
      </w:r>
    </w:p>
    <w:p w14:paraId="10686EF7" w14:textId="77777777" w:rsidR="00A81E66" w:rsidRPr="007F65FF" w:rsidRDefault="00A81E66" w:rsidP="00A81E66">
      <w:r w:rsidRPr="007F65FF">
        <w:t>6. Інформація про валюту, у якій повинно бути розраховано та зазначено ціну тендерної пропозиції</w:t>
      </w:r>
    </w:p>
    <w:p w14:paraId="1175BEBE" w14:textId="77777777" w:rsidR="00A81E66" w:rsidRDefault="00A81E66" w:rsidP="00A81E66">
      <w:r w:rsidRPr="007F65FF">
        <w:t>7. Інформація про мову (мови), якою (якими) повинно бути складено тендерні пропозиції</w:t>
      </w:r>
    </w:p>
    <w:p w14:paraId="375AAFB2" w14:textId="2F147094" w:rsidR="007F65FF" w:rsidRPr="007F65FF" w:rsidRDefault="007F65FF" w:rsidP="00A81E66">
      <w:r>
        <w:t xml:space="preserve">8. Інформація про прийняття чи </w:t>
      </w:r>
      <w:proofErr w:type="spellStart"/>
      <w:r>
        <w:t>неприняття</w:t>
      </w:r>
      <w:proofErr w:type="spellEnd"/>
      <w:r>
        <w:t xml:space="preserve">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 </w:t>
      </w:r>
    </w:p>
    <w:p w14:paraId="7C0176E6" w14:textId="77777777" w:rsidR="00A81E66" w:rsidRPr="005E1A3E" w:rsidRDefault="00A81E66" w:rsidP="00A81E66">
      <w:pPr>
        <w:rPr>
          <w:b/>
        </w:rPr>
      </w:pPr>
      <w:r w:rsidRPr="005E1A3E">
        <w:rPr>
          <w:b/>
        </w:rPr>
        <w:t>Розділ ІІ. Порядок унесення змін та надання роз’яснень до тендерної документації</w:t>
      </w:r>
    </w:p>
    <w:p w14:paraId="61701A83" w14:textId="786635C9" w:rsidR="005E1A3E" w:rsidRPr="005E1A3E" w:rsidRDefault="00A81E66" w:rsidP="00A81E66">
      <w:r w:rsidRPr="005E1A3E">
        <w:t xml:space="preserve">1. </w:t>
      </w:r>
      <w:r w:rsidR="005E1A3E" w:rsidRPr="005E1A3E">
        <w:t>Порядок надання роз’яснень щодо тендерної документації</w:t>
      </w:r>
    </w:p>
    <w:p w14:paraId="023EC643" w14:textId="3BEA7B2D" w:rsidR="00A81E66" w:rsidRPr="005E1A3E" w:rsidRDefault="00A81E66" w:rsidP="00A81E66">
      <w:r w:rsidRPr="005E1A3E">
        <w:rPr>
          <w:bCs/>
        </w:rPr>
        <w:t xml:space="preserve">2. </w:t>
      </w:r>
      <w:r w:rsidR="005E1A3E" w:rsidRPr="005E1A3E">
        <w:rPr>
          <w:bCs/>
        </w:rPr>
        <w:t>Порядок в</w:t>
      </w:r>
      <w:r w:rsidRPr="005E1A3E">
        <w:t>несення змін до тендерної документації</w:t>
      </w:r>
    </w:p>
    <w:p w14:paraId="281F60A9" w14:textId="77777777" w:rsidR="00A81E66" w:rsidRPr="005E1A3E" w:rsidRDefault="00A81E66" w:rsidP="00A81E66">
      <w:pPr>
        <w:rPr>
          <w:bCs/>
        </w:rPr>
      </w:pPr>
      <w:r w:rsidRPr="005E1A3E">
        <w:rPr>
          <w:b/>
        </w:rPr>
        <w:t>Розділ ІІІ. Інструкція з підготовки тендерної пропозиції</w:t>
      </w:r>
    </w:p>
    <w:p w14:paraId="56CC0C55" w14:textId="77777777" w:rsidR="00A81E66" w:rsidRPr="005E1A3E" w:rsidRDefault="00A81E66" w:rsidP="00A81E66">
      <w:r w:rsidRPr="005E1A3E">
        <w:t>1. Зміст і спосіб подання тендерної пропозиції</w:t>
      </w:r>
    </w:p>
    <w:p w14:paraId="6D020A05" w14:textId="4650911C" w:rsidR="00A81E66" w:rsidRPr="005E1A3E" w:rsidRDefault="00A81E66" w:rsidP="00A81E66">
      <w:r w:rsidRPr="005E1A3E">
        <w:t xml:space="preserve">2. </w:t>
      </w:r>
      <w:r w:rsidR="005E1A3E" w:rsidRPr="005E1A3E">
        <w:t>Розмір та умови надання забезпечення тендерних пропозицій</w:t>
      </w:r>
    </w:p>
    <w:p w14:paraId="0247464D" w14:textId="77777777" w:rsidR="00A81E66" w:rsidRPr="005E1A3E" w:rsidRDefault="00A81E66" w:rsidP="00A81E66">
      <w:r w:rsidRPr="005E1A3E">
        <w:t>3.Умови повернення чи неповернення забезпечення тендерної пропозиції</w:t>
      </w:r>
    </w:p>
    <w:p w14:paraId="03609B6B" w14:textId="34981A51" w:rsidR="00A81E66" w:rsidRPr="007647AB" w:rsidRDefault="00A81E66" w:rsidP="00A81E66">
      <w:r w:rsidRPr="007647AB">
        <w:t>4.</w:t>
      </w:r>
      <w:r w:rsidR="007647AB" w:rsidRPr="007647AB">
        <w:t xml:space="preserve"> </w:t>
      </w:r>
      <w:r w:rsidRPr="007647AB">
        <w:t>Строк, протягом якого пропозиції є дійсними</w:t>
      </w:r>
    </w:p>
    <w:p w14:paraId="2C370821" w14:textId="77777777" w:rsidR="00A81E66" w:rsidRPr="007647AB" w:rsidRDefault="00A81E66" w:rsidP="00A81E66">
      <w:r w:rsidRPr="007647AB">
        <w:t>5. Кваліфікаційні критерії до учасників та вимоги, установлені пунктом 47 Особливостей</w:t>
      </w:r>
    </w:p>
    <w:p w14:paraId="563FA38F" w14:textId="77777777" w:rsidR="00A81E66" w:rsidRDefault="00A81E66" w:rsidP="00A81E66">
      <w:r w:rsidRPr="007647AB">
        <w:t>6. Інформація про технічні, якісні та кількісні характеристики предмета закупівлі</w:t>
      </w:r>
    </w:p>
    <w:p w14:paraId="4A36550A" w14:textId="100D19C9" w:rsidR="007647AB" w:rsidRPr="007647AB" w:rsidRDefault="007647AB" w:rsidP="00A81E66">
      <w: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2727DC6" w14:textId="39C7976F" w:rsidR="00A81E66" w:rsidRPr="00B90E3C" w:rsidRDefault="00B90E3C" w:rsidP="00A81E66">
      <w:r>
        <w:t>8. Ін</w:t>
      </w:r>
      <w:r w:rsidR="00A81E66" w:rsidRPr="00B90E3C">
        <w:t>формація про субпідрядника/</w:t>
      </w:r>
      <w:r w:rsidRPr="00B90E3C">
        <w:t>с</w:t>
      </w:r>
      <w:r w:rsidR="00A81E66" w:rsidRPr="00B90E3C">
        <w:t xml:space="preserve">піввиконавця </w:t>
      </w:r>
    </w:p>
    <w:p w14:paraId="5D500EC3" w14:textId="39095024" w:rsidR="00A81E66" w:rsidRDefault="00B90E3C" w:rsidP="00A81E66">
      <w:r w:rsidRPr="00B90E3C">
        <w:t>9.</w:t>
      </w:r>
      <w:r>
        <w:t xml:space="preserve"> </w:t>
      </w:r>
      <w:r w:rsidR="00A81E66" w:rsidRPr="00B90E3C">
        <w:t>Унесення змін або відкликання тендерної пропозиції учасником</w:t>
      </w:r>
    </w:p>
    <w:p w14:paraId="14C9E017" w14:textId="7B8FFFA1" w:rsidR="00B90E3C" w:rsidRPr="00B90E3C" w:rsidRDefault="00B90E3C" w:rsidP="00A81E66">
      <w:r>
        <w:t>10. Ступінь локалізації виробництва</w:t>
      </w:r>
    </w:p>
    <w:p w14:paraId="0A4C15DE" w14:textId="79E7CA6D" w:rsidR="00A81E66" w:rsidRPr="00B90E3C" w:rsidRDefault="00A81E66" w:rsidP="00A81E66">
      <w:pPr>
        <w:rPr>
          <w:b/>
        </w:rPr>
      </w:pPr>
      <w:r w:rsidRPr="00B90E3C">
        <w:rPr>
          <w:b/>
        </w:rPr>
        <w:t>Розділ І</w:t>
      </w:r>
      <w:r w:rsidRPr="00B90E3C">
        <w:rPr>
          <w:b/>
          <w:lang w:val="en-US"/>
        </w:rPr>
        <w:t>V</w:t>
      </w:r>
      <w:r w:rsidRPr="00B90E3C">
        <w:rPr>
          <w:b/>
        </w:rPr>
        <w:t>. Подання</w:t>
      </w:r>
      <w:r w:rsidR="00B90E3C" w:rsidRPr="00B90E3C">
        <w:rPr>
          <w:b/>
        </w:rPr>
        <w:t>,</w:t>
      </w:r>
      <w:r w:rsidRPr="00B90E3C">
        <w:rPr>
          <w:b/>
        </w:rPr>
        <w:t xml:space="preserve"> розкриття</w:t>
      </w:r>
      <w:r w:rsidR="00B90E3C" w:rsidRPr="00B90E3C">
        <w:rPr>
          <w:b/>
        </w:rPr>
        <w:t>, розгляд та оцінка</w:t>
      </w:r>
      <w:r w:rsidRPr="00B90E3C">
        <w:rPr>
          <w:b/>
        </w:rPr>
        <w:t xml:space="preserve"> тендерної пропозиції </w:t>
      </w:r>
    </w:p>
    <w:p w14:paraId="23EF9408" w14:textId="77777777" w:rsidR="00A81E66" w:rsidRPr="00546ED8" w:rsidRDefault="00A81E66" w:rsidP="00A81E66">
      <w:r w:rsidRPr="00546ED8">
        <w:t>1.Кінцевий строк подання тендерної пропозиції</w:t>
      </w:r>
    </w:p>
    <w:p w14:paraId="390EBB17" w14:textId="44022145" w:rsidR="00A81E66" w:rsidRPr="00546ED8" w:rsidRDefault="00A81E66" w:rsidP="00A81E66">
      <w:r w:rsidRPr="00546ED8">
        <w:t xml:space="preserve">2. Дата </w:t>
      </w:r>
      <w:r w:rsidR="00546ED8" w:rsidRPr="00546ED8">
        <w:t xml:space="preserve">і </w:t>
      </w:r>
      <w:r w:rsidRPr="00546ED8">
        <w:t xml:space="preserve">час </w:t>
      </w:r>
      <w:r w:rsidR="00546ED8" w:rsidRPr="00546ED8">
        <w:t>р</w:t>
      </w:r>
      <w:r w:rsidRPr="00546ED8">
        <w:t>озкриття тендерної пропозиції</w:t>
      </w:r>
    </w:p>
    <w:p w14:paraId="0E96EB71" w14:textId="77777777" w:rsidR="00A81E66" w:rsidRPr="00546ED8" w:rsidRDefault="00A81E66" w:rsidP="00A81E66">
      <w:pPr>
        <w:rPr>
          <w:b/>
        </w:rPr>
      </w:pPr>
      <w:r w:rsidRPr="00546ED8">
        <w:rPr>
          <w:b/>
        </w:rPr>
        <w:t xml:space="preserve">Розділ </w:t>
      </w:r>
      <w:r w:rsidRPr="00546ED8">
        <w:rPr>
          <w:b/>
          <w:lang w:val="en-US"/>
        </w:rPr>
        <w:t>V</w:t>
      </w:r>
      <w:r w:rsidRPr="00546ED8">
        <w:rPr>
          <w:b/>
        </w:rPr>
        <w:t>. О</w:t>
      </w:r>
      <w:r w:rsidRPr="00546ED8">
        <w:rPr>
          <w:rStyle w:val="affffa"/>
        </w:rPr>
        <w:t xml:space="preserve">цінка </w:t>
      </w:r>
      <w:r w:rsidRPr="00546ED8">
        <w:rPr>
          <w:b/>
        </w:rPr>
        <w:t>тендерної пропозиції</w:t>
      </w:r>
    </w:p>
    <w:p w14:paraId="4ED2FCBB" w14:textId="77777777" w:rsidR="00A81E66" w:rsidRPr="00546ED8" w:rsidRDefault="00A81E66" w:rsidP="00A81E66">
      <w:pPr>
        <w:jc w:val="both"/>
      </w:pPr>
      <w:r w:rsidRPr="00546ED8">
        <w:t xml:space="preserve">1. Перелік критеріїв та методика оцінки </w:t>
      </w:r>
      <w:r w:rsidRPr="00546ED8">
        <w:rPr>
          <w:bCs/>
        </w:rPr>
        <w:t>тендерної пропозиції</w:t>
      </w:r>
      <w:r w:rsidRPr="00546ED8">
        <w:t xml:space="preserve"> із зазначенням питомої ваги критерію</w:t>
      </w:r>
    </w:p>
    <w:p w14:paraId="0F3671FF" w14:textId="2241B3FB" w:rsidR="00A81E66" w:rsidRPr="00546ED8" w:rsidRDefault="00A81E66" w:rsidP="00A81E66">
      <w:r w:rsidRPr="00546ED8">
        <w:t>2.</w:t>
      </w:r>
      <w:r w:rsidR="004C0586">
        <w:t xml:space="preserve"> </w:t>
      </w:r>
      <w:r w:rsidRPr="00546ED8">
        <w:t>Інша інформація</w:t>
      </w:r>
    </w:p>
    <w:p w14:paraId="36BFF1DE" w14:textId="77777777" w:rsidR="00A81E66" w:rsidRPr="00546ED8" w:rsidRDefault="00A81E66" w:rsidP="00A81E66">
      <w:r w:rsidRPr="00546ED8">
        <w:t>3. Відхилення тендерних пропозицій</w:t>
      </w:r>
    </w:p>
    <w:p w14:paraId="5460074C" w14:textId="77777777" w:rsidR="00A81E66" w:rsidRPr="00546ED8" w:rsidRDefault="00A81E66" w:rsidP="00A81E66">
      <w:pPr>
        <w:rPr>
          <w:rStyle w:val="affffa"/>
          <w:b w:val="0"/>
        </w:rPr>
      </w:pPr>
      <w:r w:rsidRPr="00546ED8">
        <w:rPr>
          <w:b/>
        </w:rPr>
        <w:t xml:space="preserve">Розділ </w:t>
      </w:r>
      <w:r w:rsidRPr="00546ED8">
        <w:rPr>
          <w:b/>
          <w:lang w:val="en-US"/>
        </w:rPr>
        <w:t>VI</w:t>
      </w:r>
      <w:r w:rsidRPr="00546ED8">
        <w:rPr>
          <w:b/>
        </w:rPr>
        <w:t xml:space="preserve">.  </w:t>
      </w:r>
      <w:r w:rsidRPr="00546ED8">
        <w:rPr>
          <w:rStyle w:val="affffa"/>
        </w:rPr>
        <w:t>Результати торгів та укладання договору про закупівлю</w:t>
      </w:r>
    </w:p>
    <w:p w14:paraId="0304C90D" w14:textId="739F6DF1" w:rsidR="00A81E66" w:rsidRPr="00546ED8" w:rsidRDefault="00A81E66" w:rsidP="00A81E66">
      <w:r w:rsidRPr="00546ED8">
        <w:t xml:space="preserve">1. Відміна </w:t>
      </w:r>
      <w:r w:rsidR="00546ED8" w:rsidRPr="00546ED8">
        <w:t>тендеру</w:t>
      </w:r>
    </w:p>
    <w:p w14:paraId="69A1B46A" w14:textId="4649AA2A" w:rsidR="00A81E66" w:rsidRPr="00546ED8" w:rsidRDefault="00A81E66" w:rsidP="00A81E66">
      <w:r w:rsidRPr="00546ED8">
        <w:t xml:space="preserve">2. Строк укладання договору </w:t>
      </w:r>
    </w:p>
    <w:p w14:paraId="7B93254B" w14:textId="1311F197" w:rsidR="00A81E66" w:rsidRPr="00546ED8" w:rsidRDefault="00A81E66" w:rsidP="00A81E66">
      <w:r w:rsidRPr="00546ED8">
        <w:t>3. Проєкт договору про закупівлю</w:t>
      </w:r>
    </w:p>
    <w:p w14:paraId="570A9678" w14:textId="326DE9A6" w:rsidR="00A81E66" w:rsidRPr="00546ED8" w:rsidRDefault="00A81E66" w:rsidP="00A81E66">
      <w:r w:rsidRPr="00546ED8">
        <w:t>4. Істотні умови, що обов’язково включаються до договору про  закупівлю</w:t>
      </w:r>
    </w:p>
    <w:p w14:paraId="4C3B6CE8" w14:textId="77777777" w:rsidR="00A81E66" w:rsidRPr="00816DBB" w:rsidRDefault="00A81E66" w:rsidP="00A81E66">
      <w:r w:rsidRPr="00816DBB">
        <w:t>5. Дії замовника при відмові переможця торгів підписати договір про закупівлю</w:t>
      </w:r>
    </w:p>
    <w:p w14:paraId="1ECDEF07" w14:textId="77777777" w:rsidR="00A81E66" w:rsidRPr="00816DBB" w:rsidRDefault="00A81E66" w:rsidP="00A81E66">
      <w:r w:rsidRPr="00816DBB">
        <w:t>6. Забезпечення виконання договору про закупівлю</w:t>
      </w:r>
    </w:p>
    <w:p w14:paraId="16531EC8" w14:textId="77777777" w:rsidR="00A81E66" w:rsidRPr="00D61327" w:rsidRDefault="00A81E66" w:rsidP="00A81E66">
      <w:r w:rsidRPr="00D61327">
        <w:rPr>
          <w:b/>
        </w:rPr>
        <w:t>Додатки</w:t>
      </w:r>
      <w:r w:rsidRPr="00D61327">
        <w:t>:</w:t>
      </w:r>
    </w:p>
    <w:p w14:paraId="0DD092F6" w14:textId="46F280AB" w:rsidR="00A81E66" w:rsidRPr="00D61327" w:rsidRDefault="00F14F8A" w:rsidP="00A81E66">
      <w:r w:rsidRPr="00D61327">
        <w:t>№</w:t>
      </w:r>
      <w:r w:rsidR="00A81E66" w:rsidRPr="00D61327">
        <w:t xml:space="preserve"> 1</w:t>
      </w:r>
      <w:r w:rsidRPr="00D61327">
        <w:t xml:space="preserve">  </w:t>
      </w:r>
      <w:r w:rsidR="00D61327" w:rsidRPr="00D61327">
        <w:t xml:space="preserve">Перелік документів, що надаються учасником/переможцем на </w:t>
      </w:r>
      <w:proofErr w:type="spellStart"/>
      <w:r w:rsidR="00D61327" w:rsidRPr="00D61327">
        <w:t>підтвердженнч</w:t>
      </w:r>
      <w:proofErr w:type="spellEnd"/>
      <w:r w:rsidR="00D61327" w:rsidRPr="00D61327">
        <w:t xml:space="preserve"> відповідності кваліфікаційним критеріям та іншим вимогам замовника</w:t>
      </w:r>
    </w:p>
    <w:p w14:paraId="446AD98A" w14:textId="7F20A454" w:rsidR="00A81E66" w:rsidRPr="00D61327" w:rsidRDefault="00F14F8A" w:rsidP="00A81E66">
      <w:r w:rsidRPr="00D61327">
        <w:t>№</w:t>
      </w:r>
      <w:r w:rsidR="00A81E66" w:rsidRPr="00D61327">
        <w:t xml:space="preserve"> 2</w:t>
      </w:r>
      <w:r w:rsidRPr="00D61327">
        <w:t xml:space="preserve">  </w:t>
      </w:r>
      <w:r w:rsidR="00D61327" w:rsidRPr="00D61327">
        <w:t>Вимоги до учасників та переможця щодо підтвердження відсутності підстав для відмови в участі у відкритих торгах</w:t>
      </w:r>
    </w:p>
    <w:p w14:paraId="18621583" w14:textId="66CC0FEE" w:rsidR="00F14F8A" w:rsidRDefault="00F14F8A" w:rsidP="00A81E66">
      <w:r w:rsidRPr="00D61327">
        <w:t>№ 3  Інформація про необхідні технічні, якісні та кількісні характер</w:t>
      </w:r>
      <w:r w:rsidR="00D61327" w:rsidRPr="00D61327">
        <w:t>истики предмета закупівлі та технічна специфікація</w:t>
      </w:r>
    </w:p>
    <w:p w14:paraId="603F0280" w14:textId="64F2587D" w:rsidR="00D61327" w:rsidRDefault="00D61327" w:rsidP="00A81E66">
      <w:r>
        <w:t>№ 4 Перелік документів</w:t>
      </w:r>
      <w:r w:rsidR="00FD6849">
        <w:t>, які повинні бути завантажені учасником у складі тендерної пропозиції</w:t>
      </w:r>
    </w:p>
    <w:p w14:paraId="443FF6F8" w14:textId="69D36B53" w:rsidR="00FD6849" w:rsidRPr="00D61327" w:rsidRDefault="00FD6849" w:rsidP="00A81E66">
      <w:r>
        <w:t>№ 5 Відомості про учасника</w:t>
      </w:r>
    </w:p>
    <w:p w14:paraId="7095AB58" w14:textId="1F42E04C" w:rsidR="00F14F8A" w:rsidRDefault="00F14F8A" w:rsidP="00A81E66">
      <w:r w:rsidRPr="00F14F8A">
        <w:t xml:space="preserve">№ 6  </w:t>
      </w:r>
      <w:r w:rsidRPr="00F14F8A">
        <w:t>Проєкт договору про закупівлю</w:t>
      </w:r>
    </w:p>
    <w:p w14:paraId="4121A882" w14:textId="619D596A" w:rsidR="00A81E66" w:rsidRDefault="00FD6849" w:rsidP="00A81E66">
      <w:r>
        <w:t>№ 7 Цінова пропозиція</w:t>
      </w:r>
    </w:p>
    <w:p w14:paraId="434A53D9" w14:textId="77777777" w:rsidR="00A81E66" w:rsidRDefault="00A81E66" w:rsidP="00A81E66"/>
    <w:p w14:paraId="2AAECBFE" w14:textId="77777777" w:rsidR="00A81E66" w:rsidRDefault="00A81E66" w:rsidP="00A81E66"/>
    <w:p w14:paraId="6C7C188A" w14:textId="77777777" w:rsidR="00FD6849" w:rsidRDefault="00FD6849" w:rsidP="00A81E66"/>
    <w:p w14:paraId="0ED4A632" w14:textId="77777777" w:rsidR="00A81E66" w:rsidRPr="004077C5" w:rsidRDefault="00A81E66" w:rsidP="00A81E66"/>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671"/>
        <w:gridCol w:w="7213"/>
      </w:tblGrid>
      <w:tr w:rsidR="00661BC1" w:rsidRPr="00661BC1" w14:paraId="19688D1F" w14:textId="77777777" w:rsidTr="00043C15">
        <w:trPr>
          <w:trHeight w:val="520"/>
          <w:jc w:val="center"/>
        </w:trPr>
        <w:tc>
          <w:tcPr>
            <w:tcW w:w="576" w:type="dxa"/>
            <w:shd w:val="clear" w:color="auto" w:fill="FFFFFF" w:themeFill="background1"/>
            <w:vAlign w:val="center"/>
          </w:tcPr>
          <w:p w14:paraId="059408B9" w14:textId="77777777" w:rsidR="00C72079" w:rsidRPr="00661BC1" w:rsidRDefault="00916EE5" w:rsidP="00EF7DEE">
            <w:pPr>
              <w:widowControl w:val="0"/>
              <w:shd w:val="clear" w:color="auto" w:fill="FFFFFF" w:themeFill="background1"/>
              <w:tabs>
                <w:tab w:val="left" w:pos="3402"/>
              </w:tabs>
              <w:jc w:val="center"/>
            </w:pPr>
            <w:r w:rsidRPr="00661BC1">
              <w:rPr>
                <w:b/>
              </w:rPr>
              <w:lastRenderedPageBreak/>
              <w:t>№</w:t>
            </w:r>
          </w:p>
        </w:tc>
        <w:tc>
          <w:tcPr>
            <w:tcW w:w="9884" w:type="dxa"/>
            <w:gridSpan w:val="2"/>
            <w:shd w:val="clear" w:color="auto" w:fill="FFFFFF" w:themeFill="background1"/>
            <w:vAlign w:val="center"/>
          </w:tcPr>
          <w:p w14:paraId="1B1F4360" w14:textId="77777777" w:rsidR="00C72079" w:rsidRPr="00661BC1" w:rsidRDefault="0003069F" w:rsidP="00EF7DEE">
            <w:pPr>
              <w:widowControl w:val="0"/>
              <w:shd w:val="clear" w:color="auto" w:fill="FFFFFF" w:themeFill="background1"/>
              <w:tabs>
                <w:tab w:val="left" w:pos="3402"/>
              </w:tabs>
              <w:ind w:left="-158"/>
              <w:contextualSpacing/>
              <w:jc w:val="center"/>
              <w:rPr>
                <w:b/>
              </w:rPr>
            </w:pPr>
            <w:r w:rsidRPr="00661BC1">
              <w:rPr>
                <w:b/>
              </w:rPr>
              <w:t xml:space="preserve">I. </w:t>
            </w:r>
            <w:r w:rsidR="00916EE5" w:rsidRPr="00661BC1">
              <w:rPr>
                <w:b/>
              </w:rPr>
              <w:t>Загальні положення</w:t>
            </w:r>
          </w:p>
        </w:tc>
      </w:tr>
      <w:tr w:rsidR="00661BC1" w:rsidRPr="00661BC1" w14:paraId="29E219A8" w14:textId="77777777" w:rsidTr="00056DFB">
        <w:trPr>
          <w:trHeight w:val="739"/>
          <w:jc w:val="center"/>
        </w:trPr>
        <w:tc>
          <w:tcPr>
            <w:tcW w:w="576" w:type="dxa"/>
            <w:shd w:val="clear" w:color="auto" w:fill="FFFFFF" w:themeFill="background1"/>
          </w:tcPr>
          <w:p w14:paraId="5AFAB088" w14:textId="77777777" w:rsidR="00C72079" w:rsidRPr="00661BC1" w:rsidRDefault="00916EE5" w:rsidP="00EF7DEE">
            <w:pPr>
              <w:widowControl w:val="0"/>
              <w:shd w:val="clear" w:color="auto" w:fill="FFFFFF" w:themeFill="background1"/>
              <w:tabs>
                <w:tab w:val="left" w:pos="3402"/>
              </w:tabs>
            </w:pPr>
            <w:r w:rsidRPr="00661BC1">
              <w:t>1</w:t>
            </w:r>
          </w:p>
        </w:tc>
        <w:tc>
          <w:tcPr>
            <w:tcW w:w="2671" w:type="dxa"/>
            <w:shd w:val="clear" w:color="auto" w:fill="FFFFFF" w:themeFill="background1"/>
          </w:tcPr>
          <w:p w14:paraId="5E533C2D" w14:textId="77777777" w:rsidR="00C72079" w:rsidRPr="00661BC1" w:rsidRDefault="00916EE5" w:rsidP="00EF7DEE">
            <w:pPr>
              <w:widowControl w:val="0"/>
              <w:shd w:val="clear" w:color="auto" w:fill="FFFFFF" w:themeFill="background1"/>
              <w:tabs>
                <w:tab w:val="left" w:pos="3402"/>
              </w:tabs>
            </w:pPr>
            <w:r w:rsidRPr="00661BC1">
              <w:rPr>
                <w:b/>
              </w:rPr>
              <w:t>Терміни, які вживаються в тендерній документації</w:t>
            </w:r>
          </w:p>
        </w:tc>
        <w:tc>
          <w:tcPr>
            <w:tcW w:w="7213" w:type="dxa"/>
            <w:shd w:val="clear" w:color="auto" w:fill="FFFFFF" w:themeFill="background1"/>
            <w:vAlign w:val="center"/>
          </w:tcPr>
          <w:p w14:paraId="25397FA1" w14:textId="6E12DBC9" w:rsidR="003A58A8" w:rsidRPr="00661BC1" w:rsidRDefault="005F224F" w:rsidP="00EF7DEE">
            <w:pPr>
              <w:widowControl w:val="0"/>
              <w:shd w:val="clear" w:color="auto" w:fill="FFFFFF" w:themeFill="background1"/>
              <w:tabs>
                <w:tab w:val="left" w:pos="3402"/>
              </w:tabs>
              <w:ind w:firstLine="326"/>
              <w:jc w:val="both"/>
            </w:pPr>
            <w:r>
              <w:t xml:space="preserve">    </w:t>
            </w:r>
            <w:r w:rsidR="00144B3C" w:rsidRPr="00661BC1">
              <w:t xml:space="preserve">Тендерну документацію розроблено відповідно до вимог Закону України «Про публічні закупівлі» </w:t>
            </w:r>
            <w:r w:rsidR="00661BC1">
              <w:t xml:space="preserve">(із змінами) </w:t>
            </w:r>
            <w:r w:rsidR="00144B3C" w:rsidRPr="00661BC1">
              <w:t xml:space="preserve">(далі – Закон), з врахуванням вимог Постанови КМУ від 12 жовтня 2022 р. № 1178 «Про затвердження </w:t>
            </w:r>
            <w:r w:rsidR="007F1B36">
              <w:t>Особливостей</w:t>
            </w:r>
            <w:r w:rsidR="00144B3C" w:rsidRPr="00661BC1">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7F1B36">
              <w:t>Особливості</w:t>
            </w:r>
            <w:r w:rsidR="00144B3C" w:rsidRPr="00661BC1">
              <w:t xml:space="preserve">). Терміни, які використовуються в цій тендерній документації, вживаються у значеннях, викладених в Законі з врахуванням </w:t>
            </w:r>
            <w:r w:rsidR="007F1B36">
              <w:t>Особливостей</w:t>
            </w:r>
            <w:r w:rsidR="00144B3C" w:rsidRPr="00661BC1">
              <w:t xml:space="preserve"> та інших нормативно-правових актах у сфері публічних закупівель</w:t>
            </w:r>
          </w:p>
        </w:tc>
      </w:tr>
      <w:tr w:rsidR="00661BC1" w:rsidRPr="00661BC1" w14:paraId="3B71D332" w14:textId="77777777" w:rsidTr="00056DFB">
        <w:trPr>
          <w:trHeight w:val="520"/>
          <w:jc w:val="center"/>
        </w:trPr>
        <w:tc>
          <w:tcPr>
            <w:tcW w:w="576" w:type="dxa"/>
            <w:shd w:val="clear" w:color="auto" w:fill="FFFFFF" w:themeFill="background1"/>
          </w:tcPr>
          <w:p w14:paraId="61FF1786" w14:textId="77777777" w:rsidR="00C72079" w:rsidRPr="00661BC1" w:rsidRDefault="00916EE5" w:rsidP="00EF7DEE">
            <w:pPr>
              <w:widowControl w:val="0"/>
              <w:shd w:val="clear" w:color="auto" w:fill="FFFFFF" w:themeFill="background1"/>
              <w:tabs>
                <w:tab w:val="left" w:pos="3402"/>
              </w:tabs>
            </w:pPr>
            <w:r w:rsidRPr="00661BC1">
              <w:t>2</w:t>
            </w:r>
          </w:p>
        </w:tc>
        <w:tc>
          <w:tcPr>
            <w:tcW w:w="2671" w:type="dxa"/>
            <w:shd w:val="clear" w:color="auto" w:fill="FFFFFF" w:themeFill="background1"/>
          </w:tcPr>
          <w:p w14:paraId="12365330" w14:textId="77777777" w:rsidR="00C72079" w:rsidRPr="00661BC1" w:rsidRDefault="00916EE5" w:rsidP="00EF7DEE">
            <w:pPr>
              <w:widowControl w:val="0"/>
              <w:shd w:val="clear" w:color="auto" w:fill="FFFFFF" w:themeFill="background1"/>
              <w:tabs>
                <w:tab w:val="left" w:pos="3402"/>
              </w:tabs>
            </w:pPr>
            <w:r w:rsidRPr="00661BC1">
              <w:rPr>
                <w:b/>
              </w:rPr>
              <w:t>Інформація про замовника торгів</w:t>
            </w:r>
          </w:p>
        </w:tc>
        <w:tc>
          <w:tcPr>
            <w:tcW w:w="7213" w:type="dxa"/>
            <w:shd w:val="clear" w:color="auto" w:fill="FFFFFF" w:themeFill="background1"/>
          </w:tcPr>
          <w:p w14:paraId="4922144E" w14:textId="77777777" w:rsidR="00C72079" w:rsidRPr="00661BC1" w:rsidRDefault="00C72079" w:rsidP="00EF7DEE">
            <w:pPr>
              <w:widowControl w:val="0"/>
              <w:shd w:val="clear" w:color="auto" w:fill="FFFFFF" w:themeFill="background1"/>
              <w:tabs>
                <w:tab w:val="left" w:pos="3402"/>
              </w:tabs>
              <w:ind w:firstLine="326"/>
              <w:jc w:val="both"/>
            </w:pPr>
          </w:p>
        </w:tc>
      </w:tr>
      <w:tr w:rsidR="00661BC1" w:rsidRPr="00661BC1" w14:paraId="426A1A29" w14:textId="77777777" w:rsidTr="00056DFB">
        <w:trPr>
          <w:trHeight w:val="309"/>
          <w:jc w:val="center"/>
        </w:trPr>
        <w:tc>
          <w:tcPr>
            <w:tcW w:w="576" w:type="dxa"/>
            <w:shd w:val="clear" w:color="auto" w:fill="FFFFFF" w:themeFill="background1"/>
          </w:tcPr>
          <w:p w14:paraId="18BFFD5B" w14:textId="77777777" w:rsidR="00144B3C" w:rsidRPr="00661BC1" w:rsidRDefault="00144B3C" w:rsidP="00EF7DEE">
            <w:pPr>
              <w:widowControl w:val="0"/>
              <w:shd w:val="clear" w:color="auto" w:fill="FFFFFF" w:themeFill="background1"/>
              <w:tabs>
                <w:tab w:val="left" w:pos="3402"/>
              </w:tabs>
            </w:pPr>
            <w:r w:rsidRPr="00661BC1">
              <w:t>2.1</w:t>
            </w:r>
          </w:p>
        </w:tc>
        <w:tc>
          <w:tcPr>
            <w:tcW w:w="2671" w:type="dxa"/>
            <w:shd w:val="clear" w:color="auto" w:fill="FFFFFF" w:themeFill="background1"/>
          </w:tcPr>
          <w:p w14:paraId="18675DE2" w14:textId="77777777" w:rsidR="00144B3C" w:rsidRPr="00661BC1" w:rsidRDefault="00144B3C" w:rsidP="00EF7DEE">
            <w:pPr>
              <w:widowControl w:val="0"/>
              <w:shd w:val="clear" w:color="auto" w:fill="FFFFFF" w:themeFill="background1"/>
              <w:tabs>
                <w:tab w:val="left" w:pos="3402"/>
              </w:tabs>
            </w:pPr>
            <w:r w:rsidRPr="00661BC1">
              <w:t>повне найменування</w:t>
            </w:r>
          </w:p>
        </w:tc>
        <w:tc>
          <w:tcPr>
            <w:tcW w:w="7213" w:type="dxa"/>
            <w:shd w:val="clear" w:color="auto" w:fill="FFFFFF" w:themeFill="background1"/>
          </w:tcPr>
          <w:p w14:paraId="50896810" w14:textId="4FBBF825" w:rsidR="00144B3C" w:rsidRPr="00661BC1" w:rsidRDefault="00144B3C" w:rsidP="00EF7DEE">
            <w:pPr>
              <w:shd w:val="clear" w:color="auto" w:fill="FFFFFF" w:themeFill="background1"/>
              <w:tabs>
                <w:tab w:val="left" w:pos="3402"/>
              </w:tabs>
              <w:ind w:firstLine="326"/>
              <w:rPr>
                <w:b/>
                <w:bCs/>
              </w:rPr>
            </w:pPr>
            <w:r w:rsidRPr="00661BC1">
              <w:rPr>
                <w:iCs/>
              </w:rPr>
              <w:t>Управління Служби безпеки України в Сумській області</w:t>
            </w:r>
          </w:p>
        </w:tc>
      </w:tr>
      <w:tr w:rsidR="00661BC1" w:rsidRPr="00661BC1" w14:paraId="57888B2E" w14:textId="77777777" w:rsidTr="00056DFB">
        <w:trPr>
          <w:trHeight w:val="317"/>
          <w:jc w:val="center"/>
        </w:trPr>
        <w:tc>
          <w:tcPr>
            <w:tcW w:w="576" w:type="dxa"/>
            <w:shd w:val="clear" w:color="auto" w:fill="FFFFFF" w:themeFill="background1"/>
          </w:tcPr>
          <w:p w14:paraId="7B7A6365" w14:textId="77777777" w:rsidR="00144B3C" w:rsidRPr="00661BC1" w:rsidRDefault="00144B3C" w:rsidP="00EF7DEE">
            <w:pPr>
              <w:widowControl w:val="0"/>
              <w:shd w:val="clear" w:color="auto" w:fill="FFFFFF" w:themeFill="background1"/>
              <w:tabs>
                <w:tab w:val="left" w:pos="3402"/>
              </w:tabs>
            </w:pPr>
            <w:r w:rsidRPr="00661BC1">
              <w:t>2.2</w:t>
            </w:r>
          </w:p>
        </w:tc>
        <w:tc>
          <w:tcPr>
            <w:tcW w:w="2671" w:type="dxa"/>
            <w:shd w:val="clear" w:color="auto" w:fill="FFFFFF" w:themeFill="background1"/>
          </w:tcPr>
          <w:p w14:paraId="214404FE" w14:textId="77777777" w:rsidR="00144B3C" w:rsidRPr="00661BC1" w:rsidRDefault="00144B3C" w:rsidP="00EF7DEE">
            <w:pPr>
              <w:widowControl w:val="0"/>
              <w:shd w:val="clear" w:color="auto" w:fill="FFFFFF" w:themeFill="background1"/>
              <w:tabs>
                <w:tab w:val="left" w:pos="3402"/>
              </w:tabs>
            </w:pPr>
            <w:r w:rsidRPr="00661BC1">
              <w:t>місцезнаходження</w:t>
            </w:r>
          </w:p>
        </w:tc>
        <w:tc>
          <w:tcPr>
            <w:tcW w:w="7213" w:type="dxa"/>
            <w:shd w:val="clear" w:color="auto" w:fill="FFFFFF" w:themeFill="background1"/>
          </w:tcPr>
          <w:p w14:paraId="49803BF2" w14:textId="163270A8" w:rsidR="00144B3C" w:rsidRPr="00661BC1" w:rsidRDefault="00144B3C" w:rsidP="00EF7DEE">
            <w:pPr>
              <w:shd w:val="clear" w:color="auto" w:fill="FFFFFF" w:themeFill="background1"/>
              <w:tabs>
                <w:tab w:val="left" w:pos="3402"/>
              </w:tabs>
              <w:ind w:firstLine="326"/>
              <w:rPr>
                <w:b/>
                <w:bCs/>
              </w:rPr>
            </w:pPr>
            <w:r w:rsidRPr="00661BC1">
              <w:t xml:space="preserve">юридична адреса: вул. Герасима Кондратьєва, 32, м. Суми, 40000 </w:t>
            </w:r>
          </w:p>
        </w:tc>
      </w:tr>
      <w:tr w:rsidR="00661BC1" w:rsidRPr="00661BC1" w14:paraId="69EE82A5" w14:textId="77777777" w:rsidTr="00056DFB">
        <w:trPr>
          <w:trHeight w:val="520"/>
          <w:jc w:val="center"/>
        </w:trPr>
        <w:tc>
          <w:tcPr>
            <w:tcW w:w="576" w:type="dxa"/>
            <w:shd w:val="clear" w:color="auto" w:fill="FFFFFF" w:themeFill="background1"/>
          </w:tcPr>
          <w:p w14:paraId="2C503C81" w14:textId="77777777" w:rsidR="00144B3C" w:rsidRPr="00661BC1" w:rsidRDefault="00144B3C" w:rsidP="00EF7DEE">
            <w:pPr>
              <w:widowControl w:val="0"/>
              <w:shd w:val="clear" w:color="auto" w:fill="FFFFFF" w:themeFill="background1"/>
              <w:tabs>
                <w:tab w:val="left" w:pos="3402"/>
              </w:tabs>
            </w:pPr>
            <w:r w:rsidRPr="00661BC1">
              <w:t>2.3</w:t>
            </w:r>
          </w:p>
        </w:tc>
        <w:tc>
          <w:tcPr>
            <w:tcW w:w="2671" w:type="dxa"/>
            <w:shd w:val="clear" w:color="auto" w:fill="FFFFFF" w:themeFill="background1"/>
          </w:tcPr>
          <w:p w14:paraId="1D2DDDB5" w14:textId="77777777" w:rsidR="00144B3C" w:rsidRPr="00661BC1" w:rsidRDefault="00144B3C" w:rsidP="00EF7DEE">
            <w:pPr>
              <w:widowControl w:val="0"/>
              <w:shd w:val="clear" w:color="auto" w:fill="FFFFFF" w:themeFill="background1"/>
              <w:tabs>
                <w:tab w:val="left" w:pos="3402"/>
              </w:tabs>
            </w:pPr>
            <w:r w:rsidRPr="00661BC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13" w:type="dxa"/>
            <w:shd w:val="clear" w:color="auto" w:fill="FFFFFF" w:themeFill="background1"/>
          </w:tcPr>
          <w:p w14:paraId="28189980" w14:textId="77777777" w:rsidR="00144B3C" w:rsidRPr="00661BC1" w:rsidRDefault="00144B3C" w:rsidP="00EF7DEE">
            <w:pPr>
              <w:tabs>
                <w:tab w:val="left" w:pos="823"/>
                <w:tab w:val="left" w:pos="3402"/>
              </w:tabs>
              <w:ind w:firstLine="326"/>
              <w:jc w:val="both"/>
            </w:pPr>
            <w:r w:rsidRPr="00661BC1">
              <w:t xml:space="preserve">з питань тендерної документації:  </w:t>
            </w:r>
          </w:p>
          <w:p w14:paraId="0CDF3485" w14:textId="52C58D61" w:rsidR="00144B3C" w:rsidRPr="00661BC1" w:rsidRDefault="00144B3C" w:rsidP="00EF7DEE">
            <w:pPr>
              <w:shd w:val="clear" w:color="auto" w:fill="FFFFFF" w:themeFill="background1"/>
              <w:tabs>
                <w:tab w:val="left" w:pos="3402"/>
              </w:tabs>
              <w:ind w:firstLine="326"/>
              <w:jc w:val="both"/>
              <w:rPr>
                <w:b/>
                <w:lang w:eastAsia="ar-SA"/>
              </w:rPr>
            </w:pPr>
            <w:r w:rsidRPr="00661BC1">
              <w:t>Уповноважена особа з організації та проведення процедур закупівель Ірина ЧЕКУРІНА. Всі питання, обговорення здійснюються виключно через електронну систему закупівель</w:t>
            </w:r>
          </w:p>
        </w:tc>
      </w:tr>
      <w:tr w:rsidR="00661BC1" w:rsidRPr="00661BC1" w14:paraId="2463C0CE" w14:textId="77777777" w:rsidTr="00056DFB">
        <w:trPr>
          <w:trHeight w:val="367"/>
          <w:jc w:val="center"/>
        </w:trPr>
        <w:tc>
          <w:tcPr>
            <w:tcW w:w="576" w:type="dxa"/>
            <w:shd w:val="clear" w:color="auto" w:fill="FFFFFF" w:themeFill="background1"/>
          </w:tcPr>
          <w:p w14:paraId="7E16D3D9" w14:textId="77777777" w:rsidR="00144B3C" w:rsidRPr="00661BC1" w:rsidRDefault="00144B3C" w:rsidP="00EF7DEE">
            <w:pPr>
              <w:widowControl w:val="0"/>
              <w:shd w:val="clear" w:color="auto" w:fill="FFFFFF" w:themeFill="background1"/>
              <w:tabs>
                <w:tab w:val="left" w:pos="3402"/>
              </w:tabs>
            </w:pPr>
            <w:r w:rsidRPr="00661BC1">
              <w:t>3</w:t>
            </w:r>
          </w:p>
        </w:tc>
        <w:tc>
          <w:tcPr>
            <w:tcW w:w="2671" w:type="dxa"/>
            <w:shd w:val="clear" w:color="auto" w:fill="FFFFFF" w:themeFill="background1"/>
          </w:tcPr>
          <w:p w14:paraId="4CCA18DA" w14:textId="77777777" w:rsidR="00144B3C" w:rsidRPr="00661BC1" w:rsidRDefault="00144B3C" w:rsidP="00EF7DEE">
            <w:pPr>
              <w:widowControl w:val="0"/>
              <w:shd w:val="clear" w:color="auto" w:fill="FFFFFF" w:themeFill="background1"/>
              <w:tabs>
                <w:tab w:val="left" w:pos="3402"/>
              </w:tabs>
            </w:pPr>
            <w:r w:rsidRPr="00661BC1">
              <w:rPr>
                <w:b/>
              </w:rPr>
              <w:t>Процедура закупівлі</w:t>
            </w:r>
          </w:p>
        </w:tc>
        <w:tc>
          <w:tcPr>
            <w:tcW w:w="7213" w:type="dxa"/>
            <w:shd w:val="clear" w:color="auto" w:fill="FFFFFF" w:themeFill="background1"/>
          </w:tcPr>
          <w:p w14:paraId="00284821" w14:textId="08C57C6F" w:rsidR="00144B3C" w:rsidRPr="00661BC1" w:rsidRDefault="00144B3C" w:rsidP="00EF7DEE">
            <w:pPr>
              <w:widowControl w:val="0"/>
              <w:shd w:val="clear" w:color="auto" w:fill="FFFFFF" w:themeFill="background1"/>
              <w:tabs>
                <w:tab w:val="left" w:pos="3402"/>
              </w:tabs>
              <w:ind w:firstLine="326"/>
              <w:jc w:val="both"/>
              <w:rPr>
                <w:b/>
              </w:rPr>
            </w:pPr>
            <w:r w:rsidRPr="00661BC1">
              <w:t xml:space="preserve">Відкриті торги </w:t>
            </w:r>
            <w:r w:rsidR="00661BC1" w:rsidRPr="00661BC1">
              <w:t>у порядку визначеному Особливостями</w:t>
            </w:r>
          </w:p>
        </w:tc>
      </w:tr>
      <w:tr w:rsidR="00661BC1" w:rsidRPr="00661BC1" w14:paraId="647B2B7F" w14:textId="77777777" w:rsidTr="00056DFB">
        <w:trPr>
          <w:trHeight w:val="331"/>
          <w:jc w:val="center"/>
        </w:trPr>
        <w:tc>
          <w:tcPr>
            <w:tcW w:w="576" w:type="dxa"/>
            <w:shd w:val="clear" w:color="auto" w:fill="FFFFFF" w:themeFill="background1"/>
          </w:tcPr>
          <w:p w14:paraId="21E855C3" w14:textId="77777777" w:rsidR="00144B3C" w:rsidRPr="00D0735E" w:rsidRDefault="00144B3C" w:rsidP="00EF7DEE">
            <w:pPr>
              <w:widowControl w:val="0"/>
              <w:shd w:val="clear" w:color="auto" w:fill="FFFFFF" w:themeFill="background1"/>
              <w:tabs>
                <w:tab w:val="left" w:pos="3402"/>
              </w:tabs>
            </w:pPr>
            <w:r w:rsidRPr="00D0735E">
              <w:t>4</w:t>
            </w:r>
          </w:p>
        </w:tc>
        <w:tc>
          <w:tcPr>
            <w:tcW w:w="2671" w:type="dxa"/>
            <w:shd w:val="clear" w:color="auto" w:fill="FFFFFF" w:themeFill="background1"/>
          </w:tcPr>
          <w:p w14:paraId="692EE12B" w14:textId="77777777" w:rsidR="00144B3C" w:rsidRPr="00D0735E" w:rsidRDefault="00144B3C" w:rsidP="00EF7DEE">
            <w:pPr>
              <w:widowControl w:val="0"/>
              <w:shd w:val="clear" w:color="auto" w:fill="FFFFFF" w:themeFill="background1"/>
              <w:tabs>
                <w:tab w:val="left" w:pos="3402"/>
              </w:tabs>
            </w:pPr>
            <w:r w:rsidRPr="00D0735E">
              <w:rPr>
                <w:b/>
              </w:rPr>
              <w:t>Інформація про предмет закупівлі</w:t>
            </w:r>
          </w:p>
        </w:tc>
        <w:tc>
          <w:tcPr>
            <w:tcW w:w="7213" w:type="dxa"/>
            <w:shd w:val="clear" w:color="auto" w:fill="FFFFFF" w:themeFill="background1"/>
          </w:tcPr>
          <w:p w14:paraId="46812BD4" w14:textId="77777777" w:rsidR="00144B3C" w:rsidRPr="00D0735E" w:rsidRDefault="00144B3C" w:rsidP="00EF7DEE">
            <w:pPr>
              <w:widowControl w:val="0"/>
              <w:shd w:val="clear" w:color="auto" w:fill="FFFFFF" w:themeFill="background1"/>
              <w:tabs>
                <w:tab w:val="left" w:pos="3402"/>
              </w:tabs>
              <w:ind w:firstLine="326"/>
              <w:jc w:val="both"/>
            </w:pPr>
          </w:p>
        </w:tc>
      </w:tr>
      <w:tr w:rsidR="00661BC1" w:rsidRPr="00661BC1" w14:paraId="40DD04AC" w14:textId="77777777" w:rsidTr="00056DFB">
        <w:trPr>
          <w:trHeight w:val="520"/>
          <w:jc w:val="center"/>
        </w:trPr>
        <w:tc>
          <w:tcPr>
            <w:tcW w:w="576" w:type="dxa"/>
            <w:shd w:val="clear" w:color="auto" w:fill="FFFFFF" w:themeFill="background1"/>
          </w:tcPr>
          <w:p w14:paraId="64408BEA" w14:textId="77777777" w:rsidR="00144B3C" w:rsidRPr="00D0735E" w:rsidRDefault="00144B3C" w:rsidP="00EF7DEE">
            <w:pPr>
              <w:widowControl w:val="0"/>
              <w:shd w:val="clear" w:color="auto" w:fill="FFFFFF" w:themeFill="background1"/>
              <w:tabs>
                <w:tab w:val="left" w:pos="3402"/>
              </w:tabs>
            </w:pPr>
            <w:r w:rsidRPr="00D0735E">
              <w:t>4.1</w:t>
            </w:r>
          </w:p>
        </w:tc>
        <w:tc>
          <w:tcPr>
            <w:tcW w:w="2671" w:type="dxa"/>
            <w:shd w:val="clear" w:color="auto" w:fill="FFFFFF" w:themeFill="background1"/>
          </w:tcPr>
          <w:p w14:paraId="1B44759D" w14:textId="77777777" w:rsidR="00144B3C" w:rsidRPr="00D0735E" w:rsidRDefault="00144B3C" w:rsidP="00EF7DEE">
            <w:pPr>
              <w:widowControl w:val="0"/>
              <w:shd w:val="clear" w:color="auto" w:fill="FFFFFF" w:themeFill="background1"/>
              <w:tabs>
                <w:tab w:val="left" w:pos="3402"/>
              </w:tabs>
            </w:pPr>
            <w:r w:rsidRPr="00D0735E">
              <w:t>назва предмета закупівлі</w:t>
            </w:r>
          </w:p>
        </w:tc>
        <w:tc>
          <w:tcPr>
            <w:tcW w:w="7213" w:type="dxa"/>
            <w:shd w:val="clear" w:color="auto" w:fill="FFFFFF" w:themeFill="background1"/>
          </w:tcPr>
          <w:p w14:paraId="17C6CE17" w14:textId="33C1410D" w:rsidR="00144B3C" w:rsidRPr="00D0735E" w:rsidRDefault="00144B3C" w:rsidP="00EF7DEE">
            <w:pPr>
              <w:pStyle w:val="ac"/>
              <w:tabs>
                <w:tab w:val="left" w:pos="3402"/>
              </w:tabs>
              <w:spacing w:before="0" w:beforeAutospacing="0" w:after="0" w:afterAutospacing="0"/>
              <w:ind w:firstLine="326"/>
              <w:jc w:val="both"/>
              <w:rPr>
                <w:b/>
              </w:rPr>
            </w:pPr>
            <w:r w:rsidRPr="00D0735E">
              <w:t>код ДК 021:2015</w:t>
            </w:r>
            <w:r w:rsidR="008878C3" w:rsidRPr="00D0735E">
              <w:rPr>
                <w:sz w:val="28"/>
                <w:szCs w:val="28"/>
              </w:rPr>
              <w:t>–</w:t>
            </w:r>
            <w:r w:rsidR="0065630C">
              <w:rPr>
                <w:iCs/>
              </w:rPr>
              <w:t>50110000-9</w:t>
            </w:r>
            <w:r w:rsidR="008878C3" w:rsidRPr="00D0735E">
              <w:rPr>
                <w:iCs/>
              </w:rPr>
              <w:t xml:space="preserve"> (</w:t>
            </w:r>
            <w:r w:rsidR="0065630C">
              <w:rPr>
                <w:iCs/>
              </w:rPr>
              <w:t>Послуги з ремонту і технічного обслуговування мототранспортних засобів і супутнього обладнання</w:t>
            </w:r>
            <w:r w:rsidR="008878C3" w:rsidRPr="00D0735E">
              <w:rPr>
                <w:iCs/>
              </w:rPr>
              <w:t>)</w:t>
            </w:r>
            <w:r w:rsidRPr="00D0735E">
              <w:rPr>
                <w:iCs/>
                <w:sz w:val="28"/>
                <w:szCs w:val="28"/>
              </w:rPr>
              <w:t xml:space="preserve"> </w:t>
            </w:r>
          </w:p>
        </w:tc>
      </w:tr>
      <w:tr w:rsidR="00661BC1" w:rsidRPr="00661BC1" w14:paraId="4010C60C" w14:textId="77777777" w:rsidTr="00056DFB">
        <w:trPr>
          <w:trHeight w:val="520"/>
          <w:jc w:val="center"/>
        </w:trPr>
        <w:tc>
          <w:tcPr>
            <w:tcW w:w="576" w:type="dxa"/>
            <w:shd w:val="clear" w:color="auto" w:fill="FFFFFF" w:themeFill="background1"/>
          </w:tcPr>
          <w:p w14:paraId="7A091CC9" w14:textId="77777777" w:rsidR="00144B3C" w:rsidRPr="00D0735E" w:rsidRDefault="00144B3C" w:rsidP="00EF7DEE">
            <w:pPr>
              <w:widowControl w:val="0"/>
              <w:shd w:val="clear" w:color="auto" w:fill="FFFFFF" w:themeFill="background1"/>
              <w:tabs>
                <w:tab w:val="left" w:pos="3402"/>
              </w:tabs>
            </w:pPr>
            <w:r w:rsidRPr="00D0735E">
              <w:t>4.2</w:t>
            </w:r>
          </w:p>
        </w:tc>
        <w:tc>
          <w:tcPr>
            <w:tcW w:w="2671" w:type="dxa"/>
            <w:shd w:val="clear" w:color="auto" w:fill="FFFFFF" w:themeFill="background1"/>
          </w:tcPr>
          <w:p w14:paraId="4AA25736" w14:textId="77777777" w:rsidR="00144B3C" w:rsidRPr="00D0735E" w:rsidRDefault="00144B3C" w:rsidP="00EF7DEE">
            <w:pPr>
              <w:widowControl w:val="0"/>
              <w:shd w:val="clear" w:color="auto" w:fill="FFFFFF" w:themeFill="background1"/>
              <w:tabs>
                <w:tab w:val="left" w:pos="3402"/>
              </w:tabs>
            </w:pPr>
            <w:r w:rsidRPr="00D0735E">
              <w:t>опис окремої частини або частин предмета закупівлі (лота), щодо яких можуть бути подані тендерні пропозиції</w:t>
            </w:r>
          </w:p>
        </w:tc>
        <w:tc>
          <w:tcPr>
            <w:tcW w:w="7213" w:type="dxa"/>
            <w:shd w:val="clear" w:color="auto" w:fill="FFFFFF" w:themeFill="background1"/>
          </w:tcPr>
          <w:p w14:paraId="6956C001" w14:textId="4D0008F8" w:rsidR="00144B3C" w:rsidRPr="00D0735E" w:rsidRDefault="00D0735E" w:rsidP="00EF7DEE">
            <w:pPr>
              <w:shd w:val="clear" w:color="auto" w:fill="FFFFFF" w:themeFill="background1"/>
              <w:tabs>
                <w:tab w:val="left" w:pos="3402"/>
              </w:tabs>
              <w:ind w:firstLine="326"/>
              <w:jc w:val="both"/>
              <w:outlineLvl w:val="0"/>
            </w:pPr>
            <w:r w:rsidRPr="00D0735E">
              <w:t>Закупівля здійснюється без поділу на лоти</w:t>
            </w:r>
          </w:p>
        </w:tc>
      </w:tr>
      <w:tr w:rsidR="00661BC1" w:rsidRPr="00661BC1" w14:paraId="1BD17D9E" w14:textId="77777777" w:rsidTr="00056DFB">
        <w:trPr>
          <w:trHeight w:val="520"/>
          <w:jc w:val="center"/>
        </w:trPr>
        <w:tc>
          <w:tcPr>
            <w:tcW w:w="576" w:type="dxa"/>
            <w:shd w:val="clear" w:color="auto" w:fill="FFFFFF" w:themeFill="background1"/>
          </w:tcPr>
          <w:p w14:paraId="5E8A9279" w14:textId="77777777" w:rsidR="00144B3C" w:rsidRPr="00D0735E" w:rsidRDefault="00144B3C" w:rsidP="00EF7DEE">
            <w:pPr>
              <w:widowControl w:val="0"/>
              <w:shd w:val="clear" w:color="auto" w:fill="FFFFFF" w:themeFill="background1"/>
              <w:tabs>
                <w:tab w:val="left" w:pos="3402"/>
              </w:tabs>
            </w:pPr>
            <w:bookmarkStart w:id="1" w:name="_Hlk519004812"/>
            <w:r w:rsidRPr="00D0735E">
              <w:t>4.3</w:t>
            </w:r>
          </w:p>
        </w:tc>
        <w:tc>
          <w:tcPr>
            <w:tcW w:w="2671" w:type="dxa"/>
            <w:shd w:val="clear" w:color="auto" w:fill="FFFFFF" w:themeFill="background1"/>
          </w:tcPr>
          <w:p w14:paraId="05221D2D" w14:textId="0385109B" w:rsidR="00144B3C" w:rsidRPr="00D0735E" w:rsidRDefault="00144B3C" w:rsidP="00EF7DEE">
            <w:pPr>
              <w:widowControl w:val="0"/>
              <w:shd w:val="clear" w:color="auto" w:fill="FFFFFF" w:themeFill="background1"/>
              <w:tabs>
                <w:tab w:val="left" w:pos="3402"/>
              </w:tabs>
            </w:pPr>
            <w:r w:rsidRPr="00D0735E">
              <w:t>кількіс</w:t>
            </w:r>
            <w:r w:rsidR="00D0735E" w:rsidRPr="00D0735E">
              <w:t xml:space="preserve">ть </w:t>
            </w:r>
            <w:r w:rsidR="00F44E83">
              <w:t>послуг</w:t>
            </w:r>
            <w:r w:rsidR="00D0735E" w:rsidRPr="00D0735E">
              <w:t xml:space="preserve"> та місце </w:t>
            </w:r>
            <w:r w:rsidR="00F44E83">
              <w:t>їх надання</w:t>
            </w:r>
            <w:r w:rsidRPr="00D0735E">
              <w:t xml:space="preserve"> </w:t>
            </w:r>
          </w:p>
        </w:tc>
        <w:tc>
          <w:tcPr>
            <w:tcW w:w="7213" w:type="dxa"/>
            <w:shd w:val="clear" w:color="auto" w:fill="FFFFFF" w:themeFill="background1"/>
          </w:tcPr>
          <w:p w14:paraId="78118DBD" w14:textId="2C2BABC1" w:rsidR="003B0153" w:rsidRDefault="003B0153" w:rsidP="00EF7DEE">
            <w:pPr>
              <w:pStyle w:val="21"/>
              <w:shd w:val="clear" w:color="auto" w:fill="FFFFFF" w:themeFill="background1"/>
              <w:tabs>
                <w:tab w:val="left" w:pos="3402"/>
              </w:tabs>
              <w:spacing w:after="0" w:line="240" w:lineRule="auto"/>
              <w:ind w:right="-1" w:firstLine="326"/>
              <w:jc w:val="both"/>
              <w:rPr>
                <w:sz w:val="24"/>
                <w:szCs w:val="24"/>
              </w:rPr>
            </w:pPr>
            <w:r w:rsidRPr="003B0153">
              <w:rPr>
                <w:sz w:val="24"/>
                <w:szCs w:val="24"/>
                <w:u w:val="single"/>
              </w:rPr>
              <w:t>Місце надання послуг</w:t>
            </w:r>
            <w:r>
              <w:rPr>
                <w:sz w:val="24"/>
                <w:szCs w:val="24"/>
              </w:rPr>
              <w:t xml:space="preserve">: за місцем знаходження спеціалізованої СТО виконавця (відповідно до умов проєкту Договору). </w:t>
            </w:r>
          </w:p>
          <w:p w14:paraId="46789AA5" w14:textId="6A8F5727" w:rsidR="00144B3C" w:rsidRPr="00D0735E" w:rsidRDefault="003B0153" w:rsidP="00EF7DEE">
            <w:pPr>
              <w:pStyle w:val="21"/>
              <w:shd w:val="clear" w:color="auto" w:fill="FFFFFF" w:themeFill="background1"/>
              <w:tabs>
                <w:tab w:val="left" w:pos="3402"/>
              </w:tabs>
              <w:spacing w:after="0" w:line="240" w:lineRule="auto"/>
              <w:ind w:right="-1" w:firstLine="326"/>
              <w:jc w:val="both"/>
              <w:rPr>
                <w:bCs/>
              </w:rPr>
            </w:pPr>
            <w:r w:rsidRPr="003B0153">
              <w:rPr>
                <w:sz w:val="24"/>
                <w:szCs w:val="24"/>
                <w:u w:val="single"/>
              </w:rPr>
              <w:t>Кількість послуг:</w:t>
            </w:r>
            <w:r>
              <w:rPr>
                <w:sz w:val="24"/>
                <w:szCs w:val="24"/>
              </w:rPr>
              <w:t xml:space="preserve"> з</w:t>
            </w:r>
            <w:r w:rsidR="00A93BDE" w:rsidRPr="00A93BDE">
              <w:rPr>
                <w:sz w:val="24"/>
                <w:szCs w:val="24"/>
              </w:rPr>
              <w:t xml:space="preserve">гідно </w:t>
            </w:r>
            <w:r>
              <w:rPr>
                <w:sz w:val="24"/>
                <w:szCs w:val="24"/>
              </w:rPr>
              <w:t xml:space="preserve">з </w:t>
            </w:r>
            <w:r w:rsidR="009C1D41" w:rsidRPr="003C6A80">
              <w:rPr>
                <w:sz w:val="24"/>
                <w:szCs w:val="24"/>
              </w:rPr>
              <w:t>Додатк</w:t>
            </w:r>
            <w:r w:rsidRPr="003C6A80">
              <w:rPr>
                <w:sz w:val="24"/>
                <w:szCs w:val="24"/>
              </w:rPr>
              <w:t>ом</w:t>
            </w:r>
            <w:r w:rsidR="009C1D41" w:rsidRPr="003C6A80">
              <w:rPr>
                <w:sz w:val="24"/>
                <w:szCs w:val="24"/>
              </w:rPr>
              <w:t xml:space="preserve"> № 3</w:t>
            </w:r>
            <w:r w:rsidR="00A93BDE" w:rsidRPr="003C6A80">
              <w:rPr>
                <w:sz w:val="24"/>
                <w:szCs w:val="24"/>
              </w:rPr>
              <w:t xml:space="preserve"> до тендерної документації) та</w:t>
            </w:r>
            <w:r w:rsidRPr="003C6A80">
              <w:rPr>
                <w:sz w:val="24"/>
                <w:szCs w:val="24"/>
              </w:rPr>
              <w:t xml:space="preserve"> проєкту Д</w:t>
            </w:r>
            <w:r w:rsidR="00A93BDE" w:rsidRPr="003C6A80">
              <w:rPr>
                <w:sz w:val="24"/>
                <w:szCs w:val="24"/>
              </w:rPr>
              <w:t>оговору (</w:t>
            </w:r>
            <w:r w:rsidR="00DB428D" w:rsidRPr="003C6A80">
              <w:rPr>
                <w:sz w:val="24"/>
                <w:szCs w:val="24"/>
              </w:rPr>
              <w:t>Д</w:t>
            </w:r>
            <w:r w:rsidR="00A93BDE" w:rsidRPr="003C6A80">
              <w:rPr>
                <w:sz w:val="24"/>
                <w:szCs w:val="24"/>
              </w:rPr>
              <w:t xml:space="preserve">одаток </w:t>
            </w:r>
            <w:r w:rsidR="00DB428D" w:rsidRPr="003C6A80">
              <w:rPr>
                <w:sz w:val="24"/>
                <w:szCs w:val="24"/>
              </w:rPr>
              <w:t xml:space="preserve">№ </w:t>
            </w:r>
            <w:r w:rsidR="00A93BDE" w:rsidRPr="003C6A80">
              <w:rPr>
                <w:sz w:val="24"/>
                <w:szCs w:val="24"/>
              </w:rPr>
              <w:t>6 до тендерної документації)</w:t>
            </w:r>
          </w:p>
        </w:tc>
      </w:tr>
      <w:bookmarkEnd w:id="1"/>
      <w:tr w:rsidR="00661BC1" w:rsidRPr="00661BC1" w14:paraId="5EF9325B" w14:textId="77777777" w:rsidTr="00056DFB">
        <w:trPr>
          <w:trHeight w:val="520"/>
          <w:jc w:val="center"/>
        </w:trPr>
        <w:tc>
          <w:tcPr>
            <w:tcW w:w="576" w:type="dxa"/>
            <w:shd w:val="clear" w:color="auto" w:fill="FFFFFF" w:themeFill="background1"/>
          </w:tcPr>
          <w:p w14:paraId="4ECCC96D" w14:textId="77777777" w:rsidR="00144B3C" w:rsidRPr="00D0735E" w:rsidRDefault="00144B3C" w:rsidP="00EF7DEE">
            <w:pPr>
              <w:widowControl w:val="0"/>
              <w:shd w:val="clear" w:color="auto" w:fill="FFFFFF" w:themeFill="background1"/>
              <w:tabs>
                <w:tab w:val="left" w:pos="3402"/>
              </w:tabs>
            </w:pPr>
            <w:r w:rsidRPr="00D0735E">
              <w:t>4.4</w:t>
            </w:r>
          </w:p>
        </w:tc>
        <w:tc>
          <w:tcPr>
            <w:tcW w:w="2671" w:type="dxa"/>
            <w:shd w:val="clear" w:color="auto" w:fill="FFFFFF" w:themeFill="background1"/>
          </w:tcPr>
          <w:p w14:paraId="215828D3" w14:textId="7A441092" w:rsidR="00144B3C" w:rsidRPr="00D0735E" w:rsidRDefault="00144B3C" w:rsidP="00EF7DEE">
            <w:pPr>
              <w:widowControl w:val="0"/>
              <w:shd w:val="clear" w:color="auto" w:fill="FFFFFF" w:themeFill="background1"/>
              <w:tabs>
                <w:tab w:val="left" w:pos="3402"/>
              </w:tabs>
            </w:pPr>
            <w:r w:rsidRPr="00D0735E">
              <w:t>строки надання послуг</w:t>
            </w:r>
          </w:p>
        </w:tc>
        <w:tc>
          <w:tcPr>
            <w:tcW w:w="7213" w:type="dxa"/>
            <w:shd w:val="clear" w:color="auto" w:fill="FFFFFF" w:themeFill="background1"/>
            <w:vAlign w:val="center"/>
          </w:tcPr>
          <w:p w14:paraId="2DBA4BC3" w14:textId="51F5CB08" w:rsidR="00144B3C" w:rsidRPr="00D0735E" w:rsidRDefault="00144B3C" w:rsidP="001A3CC7">
            <w:pPr>
              <w:pStyle w:val="ac"/>
              <w:shd w:val="clear" w:color="auto" w:fill="FFFFFF" w:themeFill="background1"/>
              <w:tabs>
                <w:tab w:val="left" w:pos="3402"/>
              </w:tabs>
              <w:spacing w:before="0" w:beforeAutospacing="0" w:after="0" w:afterAutospacing="0"/>
              <w:ind w:firstLine="326"/>
              <w:jc w:val="both"/>
              <w:rPr>
                <w:b/>
                <w:lang w:val="ru-RU"/>
              </w:rPr>
            </w:pPr>
            <w:r w:rsidRPr="00DB428D">
              <w:t xml:space="preserve">до </w:t>
            </w:r>
            <w:r w:rsidR="00A93BDE" w:rsidRPr="00DB428D">
              <w:t>3</w:t>
            </w:r>
            <w:r w:rsidRPr="00DB428D">
              <w:t xml:space="preserve">1 </w:t>
            </w:r>
            <w:r w:rsidR="00A93BDE" w:rsidRPr="00DB428D">
              <w:t>грудня</w:t>
            </w:r>
            <w:r w:rsidRPr="00DB428D">
              <w:t xml:space="preserve"> 202</w:t>
            </w:r>
            <w:r w:rsidR="001A3CC7">
              <w:t>4</w:t>
            </w:r>
            <w:r w:rsidRPr="00DB428D">
              <w:t xml:space="preserve"> року</w:t>
            </w:r>
          </w:p>
        </w:tc>
      </w:tr>
      <w:tr w:rsidR="00661BC1" w:rsidRPr="00661BC1" w14:paraId="5D731C32" w14:textId="77777777" w:rsidTr="00056DFB">
        <w:trPr>
          <w:trHeight w:val="520"/>
          <w:jc w:val="center"/>
        </w:trPr>
        <w:tc>
          <w:tcPr>
            <w:tcW w:w="576" w:type="dxa"/>
            <w:shd w:val="clear" w:color="auto" w:fill="FFFFFF" w:themeFill="background1"/>
          </w:tcPr>
          <w:p w14:paraId="190DC7F2" w14:textId="77777777" w:rsidR="00144B3C" w:rsidRPr="00D0735E" w:rsidRDefault="00144B3C" w:rsidP="00EF7DEE">
            <w:pPr>
              <w:widowControl w:val="0"/>
              <w:shd w:val="clear" w:color="auto" w:fill="FFFFFF" w:themeFill="background1"/>
              <w:tabs>
                <w:tab w:val="left" w:pos="3402"/>
              </w:tabs>
            </w:pPr>
            <w:r w:rsidRPr="00D0735E">
              <w:t>4.5</w:t>
            </w:r>
          </w:p>
        </w:tc>
        <w:tc>
          <w:tcPr>
            <w:tcW w:w="2671" w:type="dxa"/>
            <w:shd w:val="clear" w:color="auto" w:fill="FFFFFF" w:themeFill="background1"/>
          </w:tcPr>
          <w:p w14:paraId="40BC3E32" w14:textId="77777777" w:rsidR="00144B3C" w:rsidRPr="00D0735E" w:rsidRDefault="00144B3C" w:rsidP="00EF7DEE">
            <w:pPr>
              <w:widowControl w:val="0"/>
              <w:shd w:val="clear" w:color="auto" w:fill="FFFFFF" w:themeFill="background1"/>
              <w:tabs>
                <w:tab w:val="left" w:pos="3402"/>
              </w:tabs>
            </w:pPr>
            <w:r w:rsidRPr="00D0735E">
              <w:t>Очікувана вартість закупівлі</w:t>
            </w:r>
          </w:p>
        </w:tc>
        <w:tc>
          <w:tcPr>
            <w:tcW w:w="7213" w:type="dxa"/>
            <w:shd w:val="clear" w:color="auto" w:fill="auto"/>
            <w:vAlign w:val="center"/>
          </w:tcPr>
          <w:p w14:paraId="03DD5784" w14:textId="47B6D639" w:rsidR="00144B3C" w:rsidRPr="00D0735E" w:rsidRDefault="001A3CC7" w:rsidP="001A3CC7">
            <w:pPr>
              <w:tabs>
                <w:tab w:val="left" w:pos="3402"/>
              </w:tabs>
              <w:ind w:firstLine="326"/>
              <w:jc w:val="both"/>
              <w:rPr>
                <w:b/>
              </w:rPr>
            </w:pPr>
            <w:r>
              <w:rPr>
                <w:b/>
                <w:snapToGrid w:val="0"/>
              </w:rPr>
              <w:t>300</w:t>
            </w:r>
            <w:r w:rsidR="00144B3C" w:rsidRPr="00646D28">
              <w:rPr>
                <w:b/>
                <w:snapToGrid w:val="0"/>
              </w:rPr>
              <w:t>000,00 (</w:t>
            </w:r>
            <w:r>
              <w:rPr>
                <w:b/>
                <w:snapToGrid w:val="0"/>
              </w:rPr>
              <w:t>Триста</w:t>
            </w:r>
            <w:r w:rsidR="008878C3" w:rsidRPr="00646D28">
              <w:rPr>
                <w:b/>
                <w:snapToGrid w:val="0"/>
              </w:rPr>
              <w:t xml:space="preserve"> </w:t>
            </w:r>
            <w:r w:rsidR="00144B3C" w:rsidRPr="00646D28">
              <w:rPr>
                <w:b/>
                <w:snapToGrid w:val="0"/>
              </w:rPr>
              <w:t>тисяч</w:t>
            </w:r>
            <w:r w:rsidR="0035653B" w:rsidRPr="00646D28">
              <w:rPr>
                <w:b/>
                <w:snapToGrid w:val="0"/>
              </w:rPr>
              <w:t xml:space="preserve"> гривень 00 копійок</w:t>
            </w:r>
            <w:r w:rsidR="00144B3C" w:rsidRPr="00646D28">
              <w:rPr>
                <w:b/>
                <w:snapToGrid w:val="0"/>
              </w:rPr>
              <w:t xml:space="preserve">) з </w:t>
            </w:r>
            <w:r w:rsidR="008D0163" w:rsidRPr="00646D28">
              <w:rPr>
                <w:b/>
                <w:snapToGrid w:val="0"/>
              </w:rPr>
              <w:t xml:space="preserve">урахування </w:t>
            </w:r>
            <w:r w:rsidR="00144B3C" w:rsidRPr="00646D28">
              <w:rPr>
                <w:b/>
                <w:snapToGrid w:val="0"/>
              </w:rPr>
              <w:t>ПДВ</w:t>
            </w:r>
          </w:p>
        </w:tc>
      </w:tr>
      <w:tr w:rsidR="00661BC1" w:rsidRPr="00661BC1" w14:paraId="0C70A7EB" w14:textId="77777777" w:rsidTr="00056DFB">
        <w:trPr>
          <w:trHeight w:val="520"/>
          <w:jc w:val="center"/>
        </w:trPr>
        <w:tc>
          <w:tcPr>
            <w:tcW w:w="576" w:type="dxa"/>
            <w:shd w:val="clear" w:color="auto" w:fill="FFFFFF" w:themeFill="background1"/>
          </w:tcPr>
          <w:p w14:paraId="240DA1AD" w14:textId="009F45DA" w:rsidR="00DD088F" w:rsidRPr="002629EF" w:rsidRDefault="00DD088F" w:rsidP="00EF7DEE">
            <w:pPr>
              <w:widowControl w:val="0"/>
              <w:shd w:val="clear" w:color="auto" w:fill="FFFFFF" w:themeFill="background1"/>
              <w:tabs>
                <w:tab w:val="left" w:pos="3402"/>
              </w:tabs>
            </w:pPr>
            <w:r w:rsidRPr="002629EF">
              <w:t>4.6</w:t>
            </w:r>
          </w:p>
        </w:tc>
        <w:tc>
          <w:tcPr>
            <w:tcW w:w="2671" w:type="dxa"/>
            <w:shd w:val="clear" w:color="auto" w:fill="FFFFFF" w:themeFill="background1"/>
          </w:tcPr>
          <w:p w14:paraId="3A0038D3" w14:textId="77777777" w:rsidR="00DD088F" w:rsidRPr="002629EF" w:rsidRDefault="00DD088F" w:rsidP="00EF7DEE">
            <w:pPr>
              <w:widowControl w:val="0"/>
              <w:shd w:val="clear" w:color="auto" w:fill="FFFFFF" w:themeFill="background1"/>
              <w:tabs>
                <w:tab w:val="left" w:pos="3402"/>
              </w:tabs>
            </w:pPr>
            <w:r w:rsidRPr="002629EF">
              <w:rPr>
                <w:bCs/>
              </w:rPr>
              <w:t>Крок пониження ціни</w:t>
            </w:r>
          </w:p>
        </w:tc>
        <w:tc>
          <w:tcPr>
            <w:tcW w:w="7213" w:type="dxa"/>
            <w:shd w:val="clear" w:color="auto" w:fill="FFFFFF" w:themeFill="background1"/>
          </w:tcPr>
          <w:p w14:paraId="3590BB5D" w14:textId="16C7CD96" w:rsidR="00DD088F" w:rsidRPr="002629EF" w:rsidRDefault="003B0153" w:rsidP="00EF7DEE">
            <w:pPr>
              <w:tabs>
                <w:tab w:val="left" w:pos="3402"/>
              </w:tabs>
              <w:ind w:firstLine="326"/>
              <w:jc w:val="both"/>
              <w:rPr>
                <w:bCs/>
                <w:lang w:val="ru-RU"/>
              </w:rPr>
            </w:pPr>
            <w:r>
              <w:rPr>
                <w:bCs/>
                <w:lang w:val="ru-RU"/>
              </w:rPr>
              <w:t xml:space="preserve">0,5% </w:t>
            </w:r>
            <w:r w:rsidRPr="001A3CC7">
              <w:rPr>
                <w:bCs/>
                <w:lang w:val="ru-RU"/>
              </w:rPr>
              <w:t>- 1500,00 грн.</w:t>
            </w:r>
          </w:p>
        </w:tc>
      </w:tr>
      <w:tr w:rsidR="00661BC1" w:rsidRPr="00661BC1" w14:paraId="2CE3AD6E" w14:textId="77777777" w:rsidTr="00056DFB">
        <w:trPr>
          <w:trHeight w:val="520"/>
          <w:jc w:val="center"/>
        </w:trPr>
        <w:tc>
          <w:tcPr>
            <w:tcW w:w="576" w:type="dxa"/>
            <w:shd w:val="clear" w:color="auto" w:fill="FFFFFF" w:themeFill="background1"/>
          </w:tcPr>
          <w:p w14:paraId="58E6A0A3" w14:textId="77777777" w:rsidR="00DD088F" w:rsidRPr="00E14B36" w:rsidRDefault="00DD088F" w:rsidP="00EF7DEE">
            <w:pPr>
              <w:widowControl w:val="0"/>
              <w:shd w:val="clear" w:color="auto" w:fill="FFFFFF" w:themeFill="background1"/>
              <w:tabs>
                <w:tab w:val="left" w:pos="3402"/>
              </w:tabs>
            </w:pPr>
            <w:r w:rsidRPr="00E14B36">
              <w:t>5</w:t>
            </w:r>
          </w:p>
        </w:tc>
        <w:tc>
          <w:tcPr>
            <w:tcW w:w="2671" w:type="dxa"/>
            <w:shd w:val="clear" w:color="auto" w:fill="FFFFFF" w:themeFill="background1"/>
          </w:tcPr>
          <w:p w14:paraId="22AD64E2" w14:textId="77777777" w:rsidR="00DD088F" w:rsidRPr="00E14B36" w:rsidRDefault="00DD088F" w:rsidP="00EF7DEE">
            <w:pPr>
              <w:widowControl w:val="0"/>
              <w:shd w:val="clear" w:color="auto" w:fill="FFFFFF" w:themeFill="background1"/>
              <w:tabs>
                <w:tab w:val="left" w:pos="3402"/>
              </w:tabs>
            </w:pPr>
            <w:r w:rsidRPr="00E14B36">
              <w:rPr>
                <w:b/>
              </w:rPr>
              <w:t>Недискримінація учасників</w:t>
            </w:r>
          </w:p>
        </w:tc>
        <w:tc>
          <w:tcPr>
            <w:tcW w:w="7213" w:type="dxa"/>
            <w:shd w:val="clear" w:color="auto" w:fill="FFFFFF" w:themeFill="background1"/>
          </w:tcPr>
          <w:p w14:paraId="7103F981" w14:textId="77777777" w:rsidR="00DD088F" w:rsidRPr="00E14B36" w:rsidRDefault="00DD088F" w:rsidP="00EF7DEE">
            <w:pPr>
              <w:widowControl w:val="0"/>
              <w:shd w:val="clear" w:color="auto" w:fill="FFFFFF" w:themeFill="background1"/>
              <w:tabs>
                <w:tab w:val="left" w:pos="3402"/>
              </w:tabs>
              <w:ind w:firstLine="326"/>
              <w:jc w:val="both"/>
            </w:pPr>
            <w:r w:rsidRPr="00E14B36">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4F818FF" w14:textId="58C08983" w:rsidR="00170E22" w:rsidRPr="00E14B36" w:rsidRDefault="00DD088F" w:rsidP="00EF7DEE">
            <w:pPr>
              <w:widowControl w:val="0"/>
              <w:shd w:val="clear" w:color="auto" w:fill="FFFFFF" w:themeFill="background1"/>
              <w:tabs>
                <w:tab w:val="left" w:pos="3402"/>
              </w:tabs>
              <w:ind w:firstLine="326"/>
              <w:jc w:val="both"/>
            </w:pPr>
            <w:r w:rsidRPr="00E14B36">
              <w:t xml:space="preserve">Під час проведення відкритих торгів тендерні пропозиції мають право подавати всі </w:t>
            </w:r>
            <w:r w:rsidR="00926C89" w:rsidRPr="00E14B36">
              <w:t>зацікавлені</w:t>
            </w:r>
            <w:r w:rsidRPr="00E14B36">
              <w:t xml:space="preserve"> особи.</w:t>
            </w:r>
          </w:p>
        </w:tc>
      </w:tr>
      <w:tr w:rsidR="00661BC1" w:rsidRPr="00661BC1" w14:paraId="4F645C17" w14:textId="77777777" w:rsidTr="00056DFB">
        <w:trPr>
          <w:trHeight w:val="520"/>
          <w:jc w:val="center"/>
        </w:trPr>
        <w:tc>
          <w:tcPr>
            <w:tcW w:w="576" w:type="dxa"/>
            <w:shd w:val="clear" w:color="auto" w:fill="FFFFFF" w:themeFill="background1"/>
          </w:tcPr>
          <w:p w14:paraId="358110AE" w14:textId="77777777" w:rsidR="00DD088F" w:rsidRPr="00E14B36" w:rsidRDefault="00DD088F" w:rsidP="00EF7DEE">
            <w:pPr>
              <w:widowControl w:val="0"/>
              <w:shd w:val="clear" w:color="auto" w:fill="FFFFFF" w:themeFill="background1"/>
              <w:tabs>
                <w:tab w:val="left" w:pos="3402"/>
              </w:tabs>
            </w:pPr>
            <w:r w:rsidRPr="00E14B36">
              <w:t>6</w:t>
            </w:r>
          </w:p>
        </w:tc>
        <w:tc>
          <w:tcPr>
            <w:tcW w:w="2671" w:type="dxa"/>
            <w:shd w:val="clear" w:color="auto" w:fill="FFFFFF" w:themeFill="background1"/>
          </w:tcPr>
          <w:p w14:paraId="3369B422" w14:textId="77777777" w:rsidR="00DD088F" w:rsidRPr="00E14B36" w:rsidRDefault="00DD088F" w:rsidP="00EF7DEE">
            <w:pPr>
              <w:widowControl w:val="0"/>
              <w:shd w:val="clear" w:color="auto" w:fill="FFFFFF" w:themeFill="background1"/>
              <w:tabs>
                <w:tab w:val="left" w:pos="3402"/>
              </w:tabs>
            </w:pPr>
            <w:r w:rsidRPr="00E14B36">
              <w:rPr>
                <w:b/>
              </w:rPr>
              <w:t xml:space="preserve">Інформація про валюту, у якій </w:t>
            </w:r>
            <w:r w:rsidRPr="00E14B36">
              <w:rPr>
                <w:b/>
              </w:rPr>
              <w:lastRenderedPageBreak/>
              <w:t>повинна бути зазначена ціна тендерної пропозиції</w:t>
            </w:r>
          </w:p>
        </w:tc>
        <w:tc>
          <w:tcPr>
            <w:tcW w:w="7213" w:type="dxa"/>
            <w:shd w:val="clear" w:color="auto" w:fill="FFFFFF" w:themeFill="background1"/>
          </w:tcPr>
          <w:p w14:paraId="08815254" w14:textId="77777777" w:rsidR="00DD088F" w:rsidRDefault="00DD088F" w:rsidP="00EF7DEE">
            <w:pPr>
              <w:shd w:val="clear" w:color="auto" w:fill="FFFFFF" w:themeFill="background1"/>
              <w:tabs>
                <w:tab w:val="left" w:pos="3402"/>
              </w:tabs>
              <w:ind w:firstLine="326"/>
              <w:jc w:val="both"/>
            </w:pPr>
            <w:r w:rsidRPr="00E14B36">
              <w:lastRenderedPageBreak/>
              <w:t xml:space="preserve">Валютою тендерної пропозиції є національна валюта України – гривня. </w:t>
            </w:r>
          </w:p>
          <w:p w14:paraId="0743975A" w14:textId="1DBCE3AB" w:rsidR="003B0153" w:rsidRPr="00620C37" w:rsidRDefault="003B0153" w:rsidP="00EF7DEE">
            <w:pPr>
              <w:tabs>
                <w:tab w:val="left" w:pos="6993"/>
              </w:tabs>
              <w:ind w:left="83" w:right="140" w:firstLine="326"/>
              <w:jc w:val="both"/>
              <w:rPr>
                <w:shd w:val="clear" w:color="auto" w:fill="FFFFFF"/>
              </w:rPr>
            </w:pPr>
            <w:r w:rsidRPr="000E2019">
              <w:rPr>
                <w:rFonts w:eastAsia="Calibri"/>
                <w:lang w:eastAsia="en-US"/>
              </w:rPr>
              <w:lastRenderedPageBreak/>
              <w:t>У разі якщо учасником</w:t>
            </w:r>
            <w:r w:rsidR="00620C37">
              <w:rPr>
                <w:rFonts w:eastAsia="Calibri"/>
                <w:lang w:eastAsia="en-US"/>
              </w:rPr>
              <w:t xml:space="preserve"> процедури закупівлі є резидент, </w:t>
            </w:r>
            <w:r w:rsidRPr="000E2019">
              <w:rPr>
                <w:shd w:val="clear" w:color="auto" w:fill="FFFFFF"/>
              </w:rPr>
              <w:t>вказує ціну тендерної пропозиції в електронній системі закупівель у гривнях</w:t>
            </w:r>
            <w:r w:rsidRPr="00620C37">
              <w:rPr>
                <w:shd w:val="clear" w:color="auto" w:fill="FFFFFF"/>
              </w:rPr>
              <w:t>.</w:t>
            </w:r>
          </w:p>
          <w:p w14:paraId="79305CC8" w14:textId="47120361" w:rsidR="003B0153" w:rsidRPr="00E14B36" w:rsidRDefault="003B0153" w:rsidP="00EF7DEE">
            <w:pPr>
              <w:shd w:val="clear" w:color="auto" w:fill="FFFFFF" w:themeFill="background1"/>
              <w:tabs>
                <w:tab w:val="left" w:pos="3402"/>
              </w:tabs>
              <w:ind w:firstLine="326"/>
              <w:jc w:val="both"/>
              <w:rPr>
                <w:i/>
              </w:rPr>
            </w:pPr>
            <w:r w:rsidRPr="000E2019">
              <w:rPr>
                <w:noProof/>
              </w:rPr>
              <w:t>У разі якщо учасником процедури закупівлі є нерезидент, такий учасник має право зазначити ціну тендерної пропозиції у Євро або доларах США. При цьому при розкритті тендерних пропозиці</w:t>
            </w:r>
            <w:r>
              <w:rPr>
                <w:noProof/>
              </w:rPr>
              <w:t>(</w:t>
            </w:r>
            <w:r w:rsidRPr="000E2019">
              <w:rPr>
                <w:noProof/>
              </w:rPr>
              <w:t>й ціна такої тендерної пропозиції перераховується у гривні за офіційним курсом гривні до вказаної учасником-нерезидентом іноземної валюти, встановленим Національним банком України на дату розкриття тендерних пропозицій.</w:t>
            </w:r>
          </w:p>
        </w:tc>
      </w:tr>
      <w:tr w:rsidR="00661BC1" w:rsidRPr="00661BC1" w14:paraId="2914E28E" w14:textId="77777777" w:rsidTr="00056DFB">
        <w:trPr>
          <w:trHeight w:val="520"/>
          <w:jc w:val="center"/>
        </w:trPr>
        <w:tc>
          <w:tcPr>
            <w:tcW w:w="576" w:type="dxa"/>
            <w:shd w:val="clear" w:color="auto" w:fill="FFFFFF" w:themeFill="background1"/>
          </w:tcPr>
          <w:p w14:paraId="582DCCE0" w14:textId="77777777" w:rsidR="00DD088F" w:rsidRPr="003B0153" w:rsidRDefault="00DD088F" w:rsidP="00EF7DEE">
            <w:pPr>
              <w:widowControl w:val="0"/>
              <w:shd w:val="clear" w:color="auto" w:fill="FFFFFF" w:themeFill="background1"/>
              <w:tabs>
                <w:tab w:val="left" w:pos="3402"/>
              </w:tabs>
            </w:pPr>
            <w:r w:rsidRPr="003B0153">
              <w:lastRenderedPageBreak/>
              <w:t>7</w:t>
            </w:r>
          </w:p>
        </w:tc>
        <w:tc>
          <w:tcPr>
            <w:tcW w:w="2671" w:type="dxa"/>
            <w:shd w:val="clear" w:color="auto" w:fill="FFFFFF" w:themeFill="background1"/>
          </w:tcPr>
          <w:p w14:paraId="70198424" w14:textId="77777777" w:rsidR="00DD088F" w:rsidRPr="00E14B36" w:rsidRDefault="00DD088F" w:rsidP="00EF7DEE">
            <w:pPr>
              <w:widowControl w:val="0"/>
              <w:shd w:val="clear" w:color="auto" w:fill="FFFFFF" w:themeFill="background1"/>
              <w:tabs>
                <w:tab w:val="left" w:pos="3402"/>
              </w:tabs>
              <w:rPr>
                <w:b/>
              </w:rPr>
            </w:pPr>
            <w:r w:rsidRPr="00E14B36">
              <w:rPr>
                <w:b/>
              </w:rPr>
              <w:t>Інформація про мову (мови), якою (якими) повинні бути складені тендерні пропозиції</w:t>
            </w:r>
          </w:p>
        </w:tc>
        <w:tc>
          <w:tcPr>
            <w:tcW w:w="7213" w:type="dxa"/>
            <w:shd w:val="clear" w:color="auto" w:fill="FFFFFF" w:themeFill="background1"/>
          </w:tcPr>
          <w:p w14:paraId="1DEF3FF5" w14:textId="77777777" w:rsidR="00DD088F" w:rsidRPr="00E14B36" w:rsidRDefault="00DD088F" w:rsidP="00EF7DEE">
            <w:pPr>
              <w:shd w:val="clear" w:color="auto" w:fill="FFFFFF" w:themeFill="background1"/>
              <w:tabs>
                <w:tab w:val="left" w:pos="3402"/>
              </w:tabs>
              <w:ind w:firstLine="326"/>
              <w:jc w:val="both"/>
            </w:pPr>
            <w:r w:rsidRPr="00E14B36">
              <w:t>Мова тендерної пропозиції – українська.</w:t>
            </w:r>
          </w:p>
          <w:p w14:paraId="7E755C9D" w14:textId="77777777" w:rsidR="00DD088F" w:rsidRPr="00E14B36" w:rsidRDefault="00DD088F" w:rsidP="00EF7DEE">
            <w:pPr>
              <w:shd w:val="clear" w:color="auto" w:fill="FFFFFF" w:themeFill="background1"/>
              <w:tabs>
                <w:tab w:val="left" w:pos="3402"/>
              </w:tabs>
              <w:ind w:firstLine="326"/>
              <w:jc w:val="both"/>
            </w:pPr>
            <w:r w:rsidRPr="00E14B3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E14B36" w:rsidRDefault="00DD088F" w:rsidP="00EF7DEE">
            <w:pPr>
              <w:shd w:val="clear" w:color="auto" w:fill="FFFFFF" w:themeFill="background1"/>
              <w:tabs>
                <w:tab w:val="left" w:pos="3402"/>
              </w:tabs>
              <w:ind w:firstLine="326"/>
              <w:jc w:val="both"/>
            </w:pPr>
            <w:r w:rsidRPr="00E14B3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E14B36" w:rsidRDefault="00DD088F" w:rsidP="00EF7DEE">
            <w:pPr>
              <w:shd w:val="clear" w:color="auto" w:fill="FFFFFF" w:themeFill="background1"/>
              <w:tabs>
                <w:tab w:val="left" w:pos="3402"/>
              </w:tabs>
              <w:ind w:firstLine="326"/>
              <w:jc w:val="both"/>
            </w:pPr>
            <w:r w:rsidRPr="00E14B36">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E14B36">
              <w:t xml:space="preserve">учасником </w:t>
            </w:r>
            <w:r w:rsidRPr="00E14B36">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E14B36">
              <w:rPr>
                <w:lang w:val="ru-RU" w:eastAsia="ru-RU"/>
              </w:rPr>
              <w:t>Причому</w:t>
            </w:r>
            <w:proofErr w:type="spellEnd"/>
            <w:r w:rsidR="00155709" w:rsidRPr="00E14B36">
              <w:rPr>
                <w:lang w:val="ru-RU" w:eastAsia="ru-RU"/>
              </w:rPr>
              <w:t xml:space="preserve">, </w:t>
            </w:r>
            <w:proofErr w:type="spellStart"/>
            <w:r w:rsidR="00155709" w:rsidRPr="00E14B36">
              <w:rPr>
                <w:lang w:val="ru-RU" w:eastAsia="ru-RU"/>
              </w:rPr>
              <w:t>такий</w:t>
            </w:r>
            <w:proofErr w:type="spellEnd"/>
            <w:r w:rsidR="00155709" w:rsidRPr="00E14B36">
              <w:rPr>
                <w:lang w:val="ru-RU" w:eastAsia="ru-RU"/>
              </w:rPr>
              <w:t xml:space="preserve"> переклад на </w:t>
            </w:r>
            <w:proofErr w:type="spellStart"/>
            <w:r w:rsidR="00155709" w:rsidRPr="00E14B36">
              <w:rPr>
                <w:lang w:val="ru-RU" w:eastAsia="ru-RU"/>
              </w:rPr>
              <w:t>українську</w:t>
            </w:r>
            <w:proofErr w:type="spellEnd"/>
            <w:r w:rsidR="00155709" w:rsidRPr="00E14B36">
              <w:rPr>
                <w:lang w:val="ru-RU" w:eastAsia="ru-RU"/>
              </w:rPr>
              <w:t xml:space="preserve"> </w:t>
            </w:r>
            <w:proofErr w:type="spellStart"/>
            <w:r w:rsidR="00155709" w:rsidRPr="00E14B36">
              <w:rPr>
                <w:lang w:val="ru-RU" w:eastAsia="ru-RU"/>
              </w:rPr>
              <w:t>мову</w:t>
            </w:r>
            <w:proofErr w:type="spellEnd"/>
            <w:r w:rsidR="00155709" w:rsidRPr="00E14B36">
              <w:rPr>
                <w:lang w:val="ru-RU" w:eastAsia="ru-RU"/>
              </w:rPr>
              <w:t xml:space="preserve"> повинен бути </w:t>
            </w:r>
            <w:proofErr w:type="spellStart"/>
            <w:r w:rsidR="00155709" w:rsidRPr="00E14B36">
              <w:rPr>
                <w:lang w:val="ru-RU" w:eastAsia="ru-RU"/>
              </w:rPr>
              <w:t>виконаний</w:t>
            </w:r>
            <w:proofErr w:type="spellEnd"/>
            <w:r w:rsidR="00155709" w:rsidRPr="00E14B36">
              <w:rPr>
                <w:lang w:val="ru-RU" w:eastAsia="ru-RU"/>
              </w:rPr>
              <w:t xml:space="preserve"> </w:t>
            </w:r>
            <w:proofErr w:type="spellStart"/>
            <w:r w:rsidR="00155709" w:rsidRPr="00E14B36">
              <w:rPr>
                <w:lang w:val="ru-RU" w:eastAsia="ru-RU"/>
              </w:rPr>
              <w:t>перекладачем</w:t>
            </w:r>
            <w:proofErr w:type="spellEnd"/>
            <w:r w:rsidR="00155709" w:rsidRPr="00E14B36">
              <w:rPr>
                <w:lang w:val="ru-RU" w:eastAsia="ru-RU"/>
              </w:rPr>
              <w:t xml:space="preserve">, </w:t>
            </w:r>
            <w:proofErr w:type="spellStart"/>
            <w:proofErr w:type="gramStart"/>
            <w:r w:rsidR="00155709" w:rsidRPr="00E14B36">
              <w:rPr>
                <w:lang w:val="ru-RU" w:eastAsia="ru-RU"/>
              </w:rPr>
              <w:t>п</w:t>
            </w:r>
            <w:proofErr w:type="gramEnd"/>
            <w:r w:rsidR="00155709" w:rsidRPr="00E14B36">
              <w:rPr>
                <w:lang w:val="ru-RU" w:eastAsia="ru-RU"/>
              </w:rPr>
              <w:t>ідпис</w:t>
            </w:r>
            <w:proofErr w:type="spellEnd"/>
            <w:r w:rsidR="00155709" w:rsidRPr="00E14B36">
              <w:rPr>
                <w:lang w:val="ru-RU" w:eastAsia="ru-RU"/>
              </w:rPr>
              <w:t xml:space="preserve"> </w:t>
            </w:r>
            <w:proofErr w:type="spellStart"/>
            <w:r w:rsidR="00155709" w:rsidRPr="00E14B36">
              <w:rPr>
                <w:lang w:val="ru-RU" w:eastAsia="ru-RU"/>
              </w:rPr>
              <w:t>якого</w:t>
            </w:r>
            <w:proofErr w:type="spellEnd"/>
            <w:r w:rsidR="00155709" w:rsidRPr="00E14B36">
              <w:rPr>
                <w:lang w:val="ru-RU" w:eastAsia="ru-RU"/>
              </w:rPr>
              <w:t xml:space="preserve"> </w:t>
            </w:r>
            <w:proofErr w:type="spellStart"/>
            <w:r w:rsidR="00155709" w:rsidRPr="00E14B36">
              <w:rPr>
                <w:lang w:val="ru-RU" w:eastAsia="ru-RU"/>
              </w:rPr>
              <w:t>має</w:t>
            </w:r>
            <w:proofErr w:type="spellEnd"/>
            <w:r w:rsidR="00155709" w:rsidRPr="00E14B36">
              <w:rPr>
                <w:lang w:val="ru-RU" w:eastAsia="ru-RU"/>
              </w:rPr>
              <w:t xml:space="preserve"> бути </w:t>
            </w:r>
            <w:proofErr w:type="spellStart"/>
            <w:r w:rsidR="00155709" w:rsidRPr="00E14B36">
              <w:rPr>
                <w:lang w:val="ru-RU" w:eastAsia="ru-RU"/>
              </w:rPr>
              <w:t>засвідчений</w:t>
            </w:r>
            <w:proofErr w:type="spellEnd"/>
            <w:r w:rsidR="00155709" w:rsidRPr="00E14B36">
              <w:rPr>
                <w:lang w:val="ru-RU" w:eastAsia="ru-RU"/>
              </w:rPr>
              <w:t xml:space="preserve"> </w:t>
            </w:r>
            <w:proofErr w:type="spellStart"/>
            <w:r w:rsidR="00155709" w:rsidRPr="00E14B36">
              <w:rPr>
                <w:lang w:val="ru-RU" w:eastAsia="ru-RU"/>
              </w:rPr>
              <w:t>нотаріально</w:t>
            </w:r>
            <w:proofErr w:type="spellEnd"/>
            <w:r w:rsidR="00213C39" w:rsidRPr="00E14B36">
              <w:rPr>
                <w:lang w:val="ru-RU" w:eastAsia="ru-RU"/>
              </w:rPr>
              <w:t xml:space="preserve"> </w:t>
            </w:r>
            <w:r w:rsidR="00213C39" w:rsidRPr="00E14B36">
              <w:rPr>
                <w:lang w:eastAsia="ru-RU"/>
              </w:rPr>
              <w:t xml:space="preserve">або </w:t>
            </w:r>
            <w:proofErr w:type="spellStart"/>
            <w:r w:rsidR="00914723" w:rsidRPr="00E14B36">
              <w:rPr>
                <w:lang w:val="ru-RU" w:eastAsia="ru-RU"/>
              </w:rPr>
              <w:t>достовірність</w:t>
            </w:r>
            <w:proofErr w:type="spellEnd"/>
            <w:r w:rsidR="00914723" w:rsidRPr="00E14B36">
              <w:rPr>
                <w:lang w:val="ru-RU" w:eastAsia="ru-RU"/>
              </w:rPr>
              <w:t xml:space="preserve"> перекладу </w:t>
            </w:r>
            <w:proofErr w:type="spellStart"/>
            <w:r w:rsidR="00914723" w:rsidRPr="00E14B36">
              <w:rPr>
                <w:lang w:val="ru-RU" w:eastAsia="ru-RU"/>
              </w:rPr>
              <w:t>має</w:t>
            </w:r>
            <w:proofErr w:type="spellEnd"/>
            <w:r w:rsidR="00914723" w:rsidRPr="00E14B36">
              <w:rPr>
                <w:lang w:val="ru-RU" w:eastAsia="ru-RU"/>
              </w:rPr>
              <w:t xml:space="preserve"> </w:t>
            </w:r>
            <w:proofErr w:type="spellStart"/>
            <w:r w:rsidR="00914723" w:rsidRPr="00E14B36">
              <w:rPr>
                <w:lang w:val="ru-RU" w:eastAsia="ru-RU"/>
              </w:rPr>
              <w:t>завірена</w:t>
            </w:r>
            <w:proofErr w:type="spellEnd"/>
            <w:r w:rsidR="00914723" w:rsidRPr="00E14B36">
              <w:rPr>
                <w:lang w:val="ru-RU" w:eastAsia="ru-RU"/>
              </w:rPr>
              <w:t xml:space="preserve"> бути </w:t>
            </w:r>
            <w:r w:rsidR="00213C39" w:rsidRPr="00E14B36">
              <w:rPr>
                <w:lang w:eastAsia="ru-RU"/>
              </w:rPr>
              <w:t>бюро перекладів</w:t>
            </w:r>
            <w:r w:rsidR="00155709" w:rsidRPr="00E14B36">
              <w:rPr>
                <w:lang w:val="ru-RU" w:eastAsia="ru-RU"/>
              </w:rPr>
              <w:t>.</w:t>
            </w:r>
          </w:p>
          <w:p w14:paraId="2D98200A" w14:textId="77777777" w:rsidR="00DD088F" w:rsidRPr="00E14B36" w:rsidRDefault="00DD088F" w:rsidP="00EF7DEE">
            <w:pPr>
              <w:shd w:val="clear" w:color="auto" w:fill="FFFFFF" w:themeFill="background1"/>
              <w:tabs>
                <w:tab w:val="left" w:pos="3402"/>
              </w:tabs>
              <w:ind w:firstLine="326"/>
              <w:jc w:val="both"/>
            </w:pPr>
            <w:r w:rsidRPr="00E14B36">
              <w:t>Виключення:</w:t>
            </w:r>
          </w:p>
          <w:p w14:paraId="4011DD99" w14:textId="77777777" w:rsidR="00DD088F" w:rsidRPr="00E14B36" w:rsidRDefault="00DD088F" w:rsidP="00EF7DEE">
            <w:pPr>
              <w:shd w:val="clear" w:color="auto" w:fill="FFFFFF" w:themeFill="background1"/>
              <w:tabs>
                <w:tab w:val="left" w:pos="3402"/>
              </w:tabs>
              <w:ind w:firstLine="326"/>
              <w:jc w:val="both"/>
            </w:pPr>
            <w:r w:rsidRPr="00E14B36">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E14B36" w:rsidRDefault="00DD088F" w:rsidP="00EF7DEE">
            <w:pPr>
              <w:shd w:val="clear" w:color="auto" w:fill="FFFFFF" w:themeFill="background1"/>
              <w:tabs>
                <w:tab w:val="left" w:pos="3402"/>
              </w:tabs>
              <w:ind w:firstLine="326"/>
              <w:jc w:val="both"/>
            </w:pPr>
            <w:r w:rsidRPr="00E14B36">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1BC1" w:rsidRPr="00661BC1" w14:paraId="5EECB499" w14:textId="77777777" w:rsidTr="00056DFB">
        <w:trPr>
          <w:trHeight w:val="520"/>
          <w:jc w:val="center"/>
        </w:trPr>
        <w:tc>
          <w:tcPr>
            <w:tcW w:w="576" w:type="dxa"/>
            <w:shd w:val="clear" w:color="auto" w:fill="FFFFFF" w:themeFill="background1"/>
          </w:tcPr>
          <w:p w14:paraId="21441789" w14:textId="77777777" w:rsidR="00DD088F" w:rsidRPr="00A25FB6" w:rsidRDefault="00DD088F" w:rsidP="00EF7DEE">
            <w:pPr>
              <w:widowControl w:val="0"/>
              <w:shd w:val="clear" w:color="auto" w:fill="FFFFFF" w:themeFill="background1"/>
              <w:tabs>
                <w:tab w:val="left" w:pos="3402"/>
              </w:tabs>
            </w:pPr>
            <w:r w:rsidRPr="00A25FB6">
              <w:t>8</w:t>
            </w:r>
          </w:p>
        </w:tc>
        <w:tc>
          <w:tcPr>
            <w:tcW w:w="2671" w:type="dxa"/>
            <w:shd w:val="clear" w:color="auto" w:fill="FFFFFF" w:themeFill="background1"/>
          </w:tcPr>
          <w:p w14:paraId="4C47B437" w14:textId="77777777" w:rsidR="00DD088F" w:rsidRPr="00E14B36" w:rsidRDefault="00DD088F" w:rsidP="00EF7DEE">
            <w:pPr>
              <w:widowControl w:val="0"/>
              <w:shd w:val="clear" w:color="auto" w:fill="FFFFFF" w:themeFill="background1"/>
              <w:tabs>
                <w:tab w:val="left" w:pos="3402"/>
              </w:tabs>
              <w:rPr>
                <w:b/>
              </w:rPr>
            </w:pPr>
            <w:r w:rsidRPr="00E14B36">
              <w:rPr>
                <w:b/>
              </w:rPr>
              <w:t xml:space="preserve">Інформація про прийняття чи неприйняття до розгляду тендерної пропозиції, ціна якої є вищою ніж очікувана вартість предмета </w:t>
            </w:r>
            <w:r w:rsidRPr="00E14B36">
              <w:rPr>
                <w:b/>
              </w:rPr>
              <w:lastRenderedPageBreak/>
              <w:t>закупівлі, визначена замовником в оголошенні про проведення відкритих торгів</w:t>
            </w:r>
          </w:p>
        </w:tc>
        <w:tc>
          <w:tcPr>
            <w:tcW w:w="7213" w:type="dxa"/>
            <w:shd w:val="clear" w:color="auto" w:fill="FFFFFF" w:themeFill="background1"/>
          </w:tcPr>
          <w:p w14:paraId="75D98CD3" w14:textId="55AAC936" w:rsidR="00DD088F" w:rsidRPr="00E14B36" w:rsidRDefault="00DD088F" w:rsidP="00EF7DEE">
            <w:pPr>
              <w:shd w:val="clear" w:color="auto" w:fill="FFFFFF" w:themeFill="background1"/>
              <w:tabs>
                <w:tab w:val="left" w:pos="3402"/>
              </w:tabs>
              <w:ind w:firstLine="326"/>
              <w:jc w:val="both"/>
            </w:pPr>
            <w:r w:rsidRPr="00E14B36">
              <w:lastRenderedPageBreak/>
              <w:t xml:space="preserve">Замовник </w:t>
            </w:r>
            <w:r w:rsidRPr="00426E58">
              <w:rPr>
                <w:b/>
                <w:bCs/>
                <w:u w:val="single"/>
              </w:rPr>
              <w:t>не приймає</w:t>
            </w:r>
            <w:r w:rsidRPr="00E14B36">
              <w:rPr>
                <w:b/>
                <w:bCs/>
              </w:rPr>
              <w:t xml:space="preserve"> </w:t>
            </w:r>
            <w:r w:rsidRPr="00E14B36">
              <w:t>до розгляду тендерн</w:t>
            </w:r>
            <w:r w:rsidR="005F224F">
              <w:t>у</w:t>
            </w:r>
            <w:r w:rsidRPr="00E14B36">
              <w:t xml:space="preserve"> пропозиці</w:t>
            </w:r>
            <w:r w:rsidR="005F224F">
              <w:t>ю, ціна</w:t>
            </w:r>
            <w:r w:rsidRPr="00E14B36">
              <w:t xml:space="preserve"> якої є вищою ніж очікувана вартість предмета закупівлі, визначена замовником в оголошенні про проведення відкритих торгів.</w:t>
            </w:r>
          </w:p>
          <w:p w14:paraId="321EB403" w14:textId="5584F8D7" w:rsidR="00DD088F" w:rsidRPr="00E14B36" w:rsidRDefault="00DD088F" w:rsidP="00EF7DEE">
            <w:pPr>
              <w:shd w:val="clear" w:color="auto" w:fill="FFFFFF" w:themeFill="background1"/>
              <w:tabs>
                <w:tab w:val="left" w:pos="3402"/>
              </w:tabs>
              <w:ind w:firstLine="326"/>
              <w:jc w:val="both"/>
            </w:pPr>
          </w:p>
        </w:tc>
      </w:tr>
      <w:tr w:rsidR="00661BC1" w:rsidRPr="00661BC1" w14:paraId="5F577262" w14:textId="77777777" w:rsidTr="00043C15">
        <w:trPr>
          <w:trHeight w:val="520"/>
          <w:jc w:val="center"/>
        </w:trPr>
        <w:tc>
          <w:tcPr>
            <w:tcW w:w="10460" w:type="dxa"/>
            <w:gridSpan w:val="3"/>
            <w:shd w:val="clear" w:color="auto" w:fill="FFFFFF" w:themeFill="background1"/>
            <w:vAlign w:val="center"/>
          </w:tcPr>
          <w:p w14:paraId="39D945CC" w14:textId="6E02F1FF" w:rsidR="00DD088F" w:rsidRPr="005F224F" w:rsidRDefault="00DD088F" w:rsidP="00EF7DEE">
            <w:pPr>
              <w:widowControl w:val="0"/>
              <w:shd w:val="clear" w:color="auto" w:fill="FFFFFF" w:themeFill="background1"/>
              <w:tabs>
                <w:tab w:val="left" w:pos="3402"/>
              </w:tabs>
              <w:ind w:firstLine="326"/>
              <w:jc w:val="center"/>
            </w:pPr>
            <w:r w:rsidRPr="005F224F">
              <w:rPr>
                <w:b/>
              </w:rPr>
              <w:lastRenderedPageBreak/>
              <w:t>II. Порядок унесення змін та надання роз’яснень до тендерної документації</w:t>
            </w:r>
          </w:p>
        </w:tc>
      </w:tr>
      <w:tr w:rsidR="00661BC1" w:rsidRPr="00661BC1" w14:paraId="54B4D632" w14:textId="77777777" w:rsidTr="00056DFB">
        <w:trPr>
          <w:trHeight w:val="416"/>
          <w:jc w:val="center"/>
        </w:trPr>
        <w:tc>
          <w:tcPr>
            <w:tcW w:w="576" w:type="dxa"/>
            <w:tcBorders>
              <w:bottom w:val="single" w:sz="4" w:space="0" w:color="auto"/>
            </w:tcBorders>
            <w:shd w:val="clear" w:color="auto" w:fill="FFFFFF" w:themeFill="background1"/>
          </w:tcPr>
          <w:p w14:paraId="38CBFA2F" w14:textId="77777777" w:rsidR="00DD088F" w:rsidRPr="00F44E83" w:rsidRDefault="00DD088F" w:rsidP="00EF7DEE">
            <w:pPr>
              <w:widowControl w:val="0"/>
              <w:shd w:val="clear" w:color="auto" w:fill="FFFFFF" w:themeFill="background1"/>
              <w:tabs>
                <w:tab w:val="left" w:pos="3402"/>
              </w:tabs>
            </w:pPr>
            <w:r w:rsidRPr="00F44E83">
              <w:t>1</w:t>
            </w:r>
          </w:p>
        </w:tc>
        <w:tc>
          <w:tcPr>
            <w:tcW w:w="2671" w:type="dxa"/>
            <w:tcBorders>
              <w:bottom w:val="single" w:sz="4" w:space="0" w:color="auto"/>
            </w:tcBorders>
            <w:shd w:val="clear" w:color="auto" w:fill="FFFFFF" w:themeFill="background1"/>
          </w:tcPr>
          <w:p w14:paraId="0449BC16" w14:textId="77777777" w:rsidR="00DD088F" w:rsidRPr="005F224F" w:rsidRDefault="00DD088F" w:rsidP="00EF7DEE">
            <w:pPr>
              <w:widowControl w:val="0"/>
              <w:shd w:val="clear" w:color="auto" w:fill="FFFFFF" w:themeFill="background1"/>
              <w:tabs>
                <w:tab w:val="left" w:pos="3402"/>
              </w:tabs>
            </w:pPr>
            <w:r w:rsidRPr="005F224F">
              <w:rPr>
                <w:b/>
              </w:rPr>
              <w:t xml:space="preserve">Порядок надання роз’яснень щодо тендерної документації </w:t>
            </w:r>
          </w:p>
        </w:tc>
        <w:tc>
          <w:tcPr>
            <w:tcW w:w="7213" w:type="dxa"/>
            <w:tcBorders>
              <w:bottom w:val="single" w:sz="4" w:space="0" w:color="auto"/>
            </w:tcBorders>
            <w:shd w:val="clear" w:color="auto" w:fill="FFFFFF" w:themeFill="background1"/>
          </w:tcPr>
          <w:p w14:paraId="1BC157C2" w14:textId="77777777" w:rsidR="00DD088F" w:rsidRPr="005F224F" w:rsidRDefault="00DD088F" w:rsidP="00EF7DEE">
            <w:pPr>
              <w:widowControl w:val="0"/>
              <w:shd w:val="clear" w:color="auto" w:fill="FFFFFF" w:themeFill="background1"/>
              <w:tabs>
                <w:tab w:val="left" w:pos="3402"/>
              </w:tabs>
              <w:ind w:firstLine="326"/>
              <w:jc w:val="both"/>
            </w:pPr>
            <w:r w:rsidRPr="005F224F">
              <w:t xml:space="preserve">Фізична/юридична особа має право </w:t>
            </w:r>
            <w:r w:rsidRPr="005F224F">
              <w:rPr>
                <w:bCs/>
              </w:rPr>
              <w:t>не пізніше ніж за три дні</w:t>
            </w:r>
            <w:r w:rsidRPr="005F224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50770E" w14:textId="77777777" w:rsidR="00DD088F" w:rsidRPr="005F224F" w:rsidRDefault="00DD088F" w:rsidP="00EF7DEE">
            <w:pPr>
              <w:widowControl w:val="0"/>
              <w:shd w:val="clear" w:color="auto" w:fill="FFFFFF" w:themeFill="background1"/>
              <w:tabs>
                <w:tab w:val="left" w:pos="3402"/>
              </w:tabs>
              <w:ind w:firstLine="326"/>
              <w:jc w:val="both"/>
            </w:pPr>
            <w:r w:rsidRPr="005F224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1DBE2EB3" w:rsidR="007435C3" w:rsidRPr="005F224F" w:rsidRDefault="00DD088F" w:rsidP="00EF7DEE">
            <w:pPr>
              <w:widowControl w:val="0"/>
              <w:shd w:val="clear" w:color="auto" w:fill="FFFFFF" w:themeFill="background1"/>
              <w:tabs>
                <w:tab w:val="left" w:pos="3402"/>
              </w:tabs>
              <w:ind w:firstLine="326"/>
              <w:jc w:val="both"/>
            </w:pPr>
            <w:r w:rsidRPr="005F224F">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1BC1" w:rsidRPr="00661BC1" w14:paraId="5A83B1BC" w14:textId="77777777" w:rsidTr="00056DFB">
        <w:trPr>
          <w:trHeight w:val="4170"/>
          <w:jc w:val="center"/>
        </w:trPr>
        <w:tc>
          <w:tcPr>
            <w:tcW w:w="576" w:type="dxa"/>
            <w:tcBorders>
              <w:top w:val="single" w:sz="4" w:space="0" w:color="auto"/>
            </w:tcBorders>
            <w:shd w:val="clear" w:color="auto" w:fill="FFFFFF" w:themeFill="background1"/>
          </w:tcPr>
          <w:p w14:paraId="388A2C2F" w14:textId="77777777" w:rsidR="00DD088F" w:rsidRPr="00661BC1" w:rsidRDefault="00DD088F" w:rsidP="00EF7DEE">
            <w:pPr>
              <w:widowControl w:val="0"/>
              <w:shd w:val="clear" w:color="auto" w:fill="FFFFFF" w:themeFill="background1"/>
              <w:tabs>
                <w:tab w:val="left" w:pos="3402"/>
              </w:tabs>
              <w:rPr>
                <w:color w:val="FF0000"/>
              </w:rPr>
            </w:pPr>
            <w:r w:rsidRPr="005F224F">
              <w:t>2</w:t>
            </w:r>
          </w:p>
        </w:tc>
        <w:tc>
          <w:tcPr>
            <w:tcW w:w="2671" w:type="dxa"/>
            <w:tcBorders>
              <w:top w:val="single" w:sz="4" w:space="0" w:color="auto"/>
            </w:tcBorders>
            <w:shd w:val="clear" w:color="auto" w:fill="FFFFFF" w:themeFill="background1"/>
          </w:tcPr>
          <w:p w14:paraId="27CDCFC2" w14:textId="77777777" w:rsidR="00DD088F" w:rsidRPr="005F224F" w:rsidRDefault="00DD088F" w:rsidP="00EF7DEE">
            <w:pPr>
              <w:widowControl w:val="0"/>
              <w:shd w:val="clear" w:color="auto" w:fill="FFFFFF" w:themeFill="background1"/>
              <w:tabs>
                <w:tab w:val="left" w:pos="3402"/>
              </w:tabs>
              <w:rPr>
                <w:b/>
              </w:rPr>
            </w:pPr>
            <w:r w:rsidRPr="005F224F">
              <w:rPr>
                <w:b/>
              </w:rPr>
              <w:t>Порядок внесення змін до тендерної документації</w:t>
            </w:r>
          </w:p>
        </w:tc>
        <w:tc>
          <w:tcPr>
            <w:tcW w:w="7213" w:type="dxa"/>
            <w:tcBorders>
              <w:top w:val="single" w:sz="4" w:space="0" w:color="auto"/>
            </w:tcBorders>
            <w:shd w:val="clear" w:color="auto" w:fill="FFFFFF" w:themeFill="background1"/>
          </w:tcPr>
          <w:p w14:paraId="10308F5A" w14:textId="31F8292B" w:rsidR="007435C3" w:rsidRPr="005F224F" w:rsidRDefault="00DD088F" w:rsidP="00EF7DEE">
            <w:pPr>
              <w:widowControl w:val="0"/>
              <w:shd w:val="clear" w:color="auto" w:fill="FFFFFF" w:themeFill="background1"/>
              <w:tabs>
                <w:tab w:val="left" w:pos="3402"/>
              </w:tabs>
              <w:ind w:firstLine="326"/>
              <w:jc w:val="both"/>
            </w:pPr>
            <w:r w:rsidRPr="005F224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224F">
              <w:t>внести</w:t>
            </w:r>
            <w:proofErr w:type="spellEnd"/>
            <w:r w:rsidRPr="005F224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5F224F" w:rsidRDefault="00DD088F" w:rsidP="00EF7DEE">
            <w:pPr>
              <w:widowControl w:val="0"/>
              <w:shd w:val="clear" w:color="auto" w:fill="FFFFFF" w:themeFill="background1"/>
              <w:tabs>
                <w:tab w:val="left" w:pos="3402"/>
              </w:tabs>
              <w:ind w:firstLine="326"/>
              <w:jc w:val="both"/>
            </w:pPr>
            <w:r w:rsidRPr="005F224F">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224F">
              <w:t>машинозчитувальному</w:t>
            </w:r>
            <w:proofErr w:type="spellEnd"/>
            <w:r w:rsidRPr="005F224F">
              <w:t xml:space="preserve"> форматі розміщуються в електронній системі закупівель протягом одного дня з дати прийняття рішення про їх внесення.</w:t>
            </w:r>
          </w:p>
        </w:tc>
      </w:tr>
      <w:tr w:rsidR="00661BC1" w:rsidRPr="00661BC1" w14:paraId="6DB32C0F" w14:textId="77777777" w:rsidTr="00043C15">
        <w:trPr>
          <w:trHeight w:val="520"/>
          <w:jc w:val="center"/>
        </w:trPr>
        <w:tc>
          <w:tcPr>
            <w:tcW w:w="10460" w:type="dxa"/>
            <w:gridSpan w:val="3"/>
            <w:shd w:val="clear" w:color="auto" w:fill="FFFFFF" w:themeFill="background1"/>
            <w:vAlign w:val="center"/>
          </w:tcPr>
          <w:p w14:paraId="09466C3E" w14:textId="610A94FF" w:rsidR="00DD088F" w:rsidRPr="00661BC1" w:rsidRDefault="00DD088F" w:rsidP="00EF7DEE">
            <w:pPr>
              <w:widowControl w:val="0"/>
              <w:shd w:val="clear" w:color="auto" w:fill="FFFFFF" w:themeFill="background1"/>
              <w:tabs>
                <w:tab w:val="left" w:pos="3402"/>
              </w:tabs>
              <w:ind w:firstLine="326"/>
              <w:jc w:val="center"/>
              <w:rPr>
                <w:color w:val="FF0000"/>
              </w:rPr>
            </w:pPr>
            <w:r w:rsidRPr="005F224F">
              <w:rPr>
                <w:b/>
              </w:rPr>
              <w:t xml:space="preserve">III. Інструкція з </w:t>
            </w:r>
            <w:r w:rsidR="005F224F">
              <w:rPr>
                <w:b/>
              </w:rPr>
              <w:t>підготовки тендерних пропозицій</w:t>
            </w:r>
          </w:p>
        </w:tc>
      </w:tr>
      <w:tr w:rsidR="00661BC1" w:rsidRPr="00661BC1" w14:paraId="57D601A2" w14:textId="77777777" w:rsidTr="00056DFB">
        <w:trPr>
          <w:trHeight w:val="520"/>
          <w:jc w:val="center"/>
        </w:trPr>
        <w:tc>
          <w:tcPr>
            <w:tcW w:w="576" w:type="dxa"/>
            <w:shd w:val="clear" w:color="auto" w:fill="FFFFFF" w:themeFill="background1"/>
          </w:tcPr>
          <w:p w14:paraId="0DAE3BBB" w14:textId="77777777" w:rsidR="00DD088F" w:rsidRPr="0001192C" w:rsidRDefault="00DD088F" w:rsidP="00EF7DEE">
            <w:pPr>
              <w:widowControl w:val="0"/>
              <w:shd w:val="clear" w:color="auto" w:fill="FFFFFF" w:themeFill="background1"/>
              <w:tabs>
                <w:tab w:val="left" w:pos="3402"/>
              </w:tabs>
              <w:jc w:val="center"/>
            </w:pPr>
            <w:r w:rsidRPr="0001192C">
              <w:t>1</w:t>
            </w:r>
          </w:p>
        </w:tc>
        <w:tc>
          <w:tcPr>
            <w:tcW w:w="2671" w:type="dxa"/>
            <w:shd w:val="clear" w:color="auto" w:fill="FFFFFF" w:themeFill="background1"/>
          </w:tcPr>
          <w:p w14:paraId="70362735" w14:textId="77777777" w:rsidR="00DD088F" w:rsidRPr="0001192C" w:rsidRDefault="00DD088F" w:rsidP="00EF7DEE">
            <w:pPr>
              <w:widowControl w:val="0"/>
              <w:shd w:val="clear" w:color="auto" w:fill="FFFFFF" w:themeFill="background1"/>
              <w:tabs>
                <w:tab w:val="left" w:pos="3402"/>
              </w:tabs>
              <w:jc w:val="both"/>
            </w:pPr>
            <w:r w:rsidRPr="0001192C">
              <w:rPr>
                <w:b/>
              </w:rPr>
              <w:t>Зміст і спосіб подання тендерної пропозиції</w:t>
            </w:r>
          </w:p>
        </w:tc>
        <w:tc>
          <w:tcPr>
            <w:tcW w:w="7213" w:type="dxa"/>
            <w:shd w:val="clear" w:color="auto" w:fill="FFFFFF" w:themeFill="background1"/>
          </w:tcPr>
          <w:p w14:paraId="688B17E2" w14:textId="56666001" w:rsidR="0044290B" w:rsidRPr="0001192C" w:rsidRDefault="00DD088F" w:rsidP="00EF7DEE">
            <w:pPr>
              <w:widowControl w:val="0"/>
              <w:tabs>
                <w:tab w:val="left" w:pos="3402"/>
              </w:tabs>
              <w:ind w:firstLine="326"/>
              <w:jc w:val="both"/>
            </w:pPr>
            <w:r w:rsidRPr="0001192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E92D59" w:rsidRPr="0001192C">
              <w:t>в пункт</w:t>
            </w:r>
            <w:r w:rsidR="005F224F" w:rsidRPr="0001192C">
              <w:t>ах 47</w:t>
            </w:r>
            <w:r w:rsidR="00E92D59" w:rsidRPr="0001192C">
              <w:t xml:space="preserve"> </w:t>
            </w:r>
            <w:r w:rsidR="007F1B36">
              <w:t>Особливостей</w:t>
            </w:r>
            <w:r w:rsidR="00DF4857" w:rsidRPr="0001192C">
              <w:t xml:space="preserve"> </w:t>
            </w:r>
            <w:r w:rsidR="0044290B" w:rsidRPr="0001192C">
              <w:t>та шляхом завантаження необхідних документів, що вимагаються замовником у тендерній документації, а саме:</w:t>
            </w:r>
          </w:p>
          <w:p w14:paraId="3B202E37" w14:textId="1464499F" w:rsidR="0044290B" w:rsidRPr="00DA4921" w:rsidRDefault="0044290B" w:rsidP="00EF7DEE">
            <w:pPr>
              <w:widowControl w:val="0"/>
              <w:tabs>
                <w:tab w:val="left" w:pos="3402"/>
              </w:tabs>
              <w:ind w:firstLine="326"/>
              <w:jc w:val="both"/>
              <w:rPr>
                <w:lang w:val="ru-RU"/>
              </w:rPr>
            </w:pPr>
            <w:r w:rsidRPr="00DA4921">
              <w:t>1)</w:t>
            </w:r>
            <w:r w:rsidR="007C4F81">
              <w:t xml:space="preserve"> заповнену форму</w:t>
            </w:r>
            <w:r w:rsidRPr="00DA4921">
              <w:t xml:space="preserve"> «</w:t>
            </w:r>
            <w:r w:rsidR="00433E62" w:rsidRPr="00DA4921">
              <w:t>Цінова пропозиція</w:t>
            </w:r>
            <w:r w:rsidRPr="00DA4921">
              <w:t xml:space="preserve">» (відповідно до </w:t>
            </w:r>
            <w:r w:rsidRPr="00426E58">
              <w:lastRenderedPageBreak/>
              <w:t>Додатку</w:t>
            </w:r>
            <w:r w:rsidR="00DB428D" w:rsidRPr="00426E58">
              <w:t xml:space="preserve"> № </w:t>
            </w:r>
            <w:r w:rsidRPr="00426E58">
              <w:t xml:space="preserve"> </w:t>
            </w:r>
            <w:r w:rsidR="00426E58" w:rsidRPr="00426E58">
              <w:t>7</w:t>
            </w:r>
            <w:r w:rsidRPr="00426E58">
              <w:t xml:space="preserve"> до тендерної документації);</w:t>
            </w:r>
          </w:p>
          <w:p w14:paraId="5C99CA26" w14:textId="65DC5F48" w:rsidR="0044290B" w:rsidRPr="003C6A80" w:rsidRDefault="0044290B" w:rsidP="00EF7DEE">
            <w:pPr>
              <w:widowControl w:val="0"/>
              <w:tabs>
                <w:tab w:val="left" w:pos="3402"/>
              </w:tabs>
              <w:ind w:firstLine="326"/>
              <w:jc w:val="both"/>
              <w:rPr>
                <w:lang w:val="ru-RU"/>
              </w:rPr>
            </w:pPr>
            <w:r w:rsidRPr="00DA4921">
              <w:rPr>
                <w:lang w:val="ru-RU"/>
              </w:rPr>
              <w:t>2)</w:t>
            </w:r>
            <w:r w:rsidRPr="00DA4921">
              <w:t xml:space="preserve"> інформаці</w:t>
            </w:r>
            <w:r w:rsidR="007C4F81">
              <w:t>ю</w:t>
            </w:r>
            <w:r w:rsidRPr="00DA4921">
              <w:t xml:space="preserve"> та документи, </w:t>
            </w:r>
            <w:r w:rsidR="007C4F81">
              <w:t>які</w:t>
            </w:r>
            <w:r w:rsidRPr="00DA4921">
              <w:t xml:space="preserve"> </w:t>
            </w:r>
            <w:proofErr w:type="gramStart"/>
            <w:r w:rsidRPr="00DA4921">
              <w:t>п</w:t>
            </w:r>
            <w:proofErr w:type="gramEnd"/>
            <w:r w:rsidRPr="00DA4921">
              <w:t>ідтверджують відповідність учасника кваліфікаційним критеріям (визначені замовником відповідно до статті 16 Закону</w:t>
            </w:r>
            <w:r w:rsidR="002562C3" w:rsidRPr="00DA4921">
              <w:t xml:space="preserve"> та відповідно </w:t>
            </w:r>
            <w:r w:rsidR="002562C3" w:rsidRPr="003C6A80">
              <w:t>Додатку</w:t>
            </w:r>
            <w:r w:rsidR="00426E58" w:rsidRPr="003C6A80">
              <w:t xml:space="preserve"> №</w:t>
            </w:r>
            <w:r w:rsidR="002562C3" w:rsidRPr="003C6A80">
              <w:t xml:space="preserve"> 1 до тендерної документації</w:t>
            </w:r>
            <w:r w:rsidRPr="003C6A80">
              <w:t xml:space="preserve">); </w:t>
            </w:r>
          </w:p>
          <w:p w14:paraId="12ECE94D" w14:textId="6C140E43" w:rsidR="0044290B" w:rsidRPr="003C6A80" w:rsidRDefault="0044290B" w:rsidP="00EF7DEE">
            <w:pPr>
              <w:widowControl w:val="0"/>
              <w:tabs>
                <w:tab w:val="left" w:pos="3402"/>
              </w:tabs>
              <w:ind w:firstLine="326"/>
              <w:jc w:val="both"/>
            </w:pPr>
            <w:r w:rsidRPr="003C6A80">
              <w:rPr>
                <w:lang w:val="ru-RU"/>
              </w:rPr>
              <w:t>3</w:t>
            </w:r>
            <w:r w:rsidRPr="003C6A80">
              <w:t xml:space="preserve">) </w:t>
            </w:r>
            <w:r w:rsidR="00DA4921" w:rsidRPr="003C6A80">
              <w:t xml:space="preserve">інформацію та документи про </w:t>
            </w:r>
            <w:r w:rsidRPr="003C6A80">
              <w:t xml:space="preserve">відсутність </w:t>
            </w:r>
            <w:proofErr w:type="gramStart"/>
            <w:r w:rsidRPr="003C6A80">
              <w:t>п</w:t>
            </w:r>
            <w:proofErr w:type="gramEnd"/>
            <w:r w:rsidRPr="003C6A80">
              <w:t>ідстав</w:t>
            </w:r>
            <w:r w:rsidR="007C4F81" w:rsidRPr="003C6A80">
              <w:t xml:space="preserve"> для відмови в участі у відкритих торгах, встановлені пунктом 47 </w:t>
            </w:r>
            <w:r w:rsidR="007F1B36" w:rsidRPr="003C6A80">
              <w:t>Особливостей</w:t>
            </w:r>
            <w:r w:rsidR="007C4F81" w:rsidRPr="003C6A80">
              <w:t xml:space="preserve"> у відповідності до вимог визначених у </w:t>
            </w:r>
            <w:r w:rsidR="002562C3" w:rsidRPr="003C6A80">
              <w:t xml:space="preserve">Додатку </w:t>
            </w:r>
            <w:r w:rsidR="007C4F81" w:rsidRPr="003C6A80">
              <w:t xml:space="preserve">№ </w:t>
            </w:r>
            <w:r w:rsidR="002562C3" w:rsidRPr="003C6A80">
              <w:t>2 до тендерної документації)</w:t>
            </w:r>
            <w:r w:rsidRPr="003C6A80">
              <w:t>;</w:t>
            </w:r>
          </w:p>
          <w:p w14:paraId="25BEEC1E" w14:textId="02E0C001" w:rsidR="0044290B" w:rsidRPr="003C6A80" w:rsidRDefault="0044290B" w:rsidP="00EF7DEE">
            <w:pPr>
              <w:widowControl w:val="0"/>
              <w:tabs>
                <w:tab w:val="left" w:pos="3402"/>
              </w:tabs>
              <w:ind w:firstLine="326"/>
              <w:jc w:val="both"/>
            </w:pPr>
            <w:r w:rsidRPr="003C6A80">
              <w:t xml:space="preserve">4) </w:t>
            </w:r>
            <w:r w:rsidR="005103A1" w:rsidRPr="003C6A80">
              <w:t xml:space="preserve">описом предмета закупівлі з </w:t>
            </w:r>
            <w:r w:rsidRPr="003C6A80">
              <w:t>інформаці</w:t>
            </w:r>
            <w:r w:rsidR="005103A1" w:rsidRPr="003C6A80">
              <w:t>єю</w:t>
            </w:r>
            <w:r w:rsidR="002B7B08" w:rsidRPr="003C6A80">
              <w:t xml:space="preserve"> та документ</w:t>
            </w:r>
            <w:r w:rsidR="005103A1" w:rsidRPr="003C6A80">
              <w:t>ами</w:t>
            </w:r>
            <w:r w:rsidRPr="003C6A80">
              <w:t xml:space="preserve">, </w:t>
            </w:r>
            <w:r w:rsidR="007C4F81" w:rsidRPr="003C6A80">
              <w:t>які</w:t>
            </w:r>
            <w:r w:rsidRPr="003C6A80">
              <w:t xml:space="preserve"> підтверджує відповідність технічним</w:t>
            </w:r>
            <w:r w:rsidR="002B7B08" w:rsidRPr="003C6A80">
              <w:t>, якісним та кількісним</w:t>
            </w:r>
            <w:r w:rsidRPr="003C6A80">
              <w:t xml:space="preserve"> вимогам Замовника (відповідно до Додатку</w:t>
            </w:r>
            <w:r w:rsidR="00DB428D" w:rsidRPr="003C6A80">
              <w:t xml:space="preserve"> №</w:t>
            </w:r>
            <w:r w:rsidRPr="003C6A80">
              <w:t xml:space="preserve"> </w:t>
            </w:r>
            <w:r w:rsidR="00426E58" w:rsidRPr="003C6A80">
              <w:t>3</w:t>
            </w:r>
            <w:r w:rsidRPr="003C6A80">
              <w:t xml:space="preserve"> до тендерної документації);</w:t>
            </w:r>
          </w:p>
          <w:p w14:paraId="2874F6C5" w14:textId="1AB15559" w:rsidR="0044290B" w:rsidRPr="003C6A80" w:rsidRDefault="0044290B" w:rsidP="00EF7DEE">
            <w:pPr>
              <w:widowControl w:val="0"/>
              <w:tabs>
                <w:tab w:val="left" w:pos="3402"/>
              </w:tabs>
              <w:ind w:firstLine="326"/>
              <w:jc w:val="both"/>
              <w:rPr>
                <w:bCs/>
              </w:rPr>
            </w:pPr>
            <w:r w:rsidRPr="003C6A80">
              <w:t xml:space="preserve">5) документи, </w:t>
            </w:r>
            <w:r w:rsidRPr="003C6A80">
              <w:rPr>
                <w:bCs/>
              </w:rPr>
              <w:t xml:space="preserve">що підтверджують повноваження </w:t>
            </w:r>
            <w:r w:rsidR="002B7B08" w:rsidRPr="003C6A80">
              <w:rPr>
                <w:bCs/>
              </w:rPr>
              <w:t xml:space="preserve"> </w:t>
            </w:r>
            <w:r w:rsidR="005103A1" w:rsidRPr="003C6A80">
              <w:rPr>
                <w:bCs/>
              </w:rPr>
              <w:t>посадової</w:t>
            </w:r>
            <w:r w:rsidR="002B7B08" w:rsidRPr="003C6A80">
              <w:rPr>
                <w:bCs/>
              </w:rPr>
              <w:t xml:space="preserve"> особи </w:t>
            </w:r>
            <w:r w:rsidR="005103A1" w:rsidRPr="003C6A80">
              <w:rPr>
                <w:bCs/>
              </w:rPr>
              <w:t xml:space="preserve">або представника учасника </w:t>
            </w:r>
            <w:r w:rsidR="002B7B08" w:rsidRPr="003C6A80">
              <w:rPr>
                <w:bCs/>
              </w:rPr>
              <w:t>на участь у закупівлі учасника</w:t>
            </w:r>
            <w:r w:rsidR="005103A1" w:rsidRPr="003C6A80">
              <w:rPr>
                <w:bCs/>
              </w:rPr>
              <w:t xml:space="preserve"> та підпис тендерної пропозиції, </w:t>
            </w:r>
            <w:r w:rsidR="002B7B08" w:rsidRPr="003C6A80">
              <w:rPr>
                <w:bCs/>
              </w:rPr>
              <w:t>догов</w:t>
            </w:r>
            <w:r w:rsidR="00333061" w:rsidRPr="003C6A80">
              <w:rPr>
                <w:bCs/>
              </w:rPr>
              <w:t xml:space="preserve">ору </w:t>
            </w:r>
            <w:r w:rsidR="00426E58" w:rsidRPr="003C6A80">
              <w:rPr>
                <w:bCs/>
              </w:rPr>
              <w:t>про закупівлю</w:t>
            </w:r>
            <w:r w:rsidR="005103A1" w:rsidRPr="003C6A80">
              <w:rPr>
                <w:bCs/>
              </w:rPr>
              <w:t>,</w:t>
            </w:r>
            <w:r w:rsidR="002A0C68" w:rsidRPr="003C6A80">
              <w:rPr>
                <w:bCs/>
              </w:rPr>
              <w:t xml:space="preserve"> інших документів</w:t>
            </w:r>
            <w:r w:rsidR="00333061" w:rsidRPr="003C6A80">
              <w:rPr>
                <w:bCs/>
              </w:rPr>
              <w:t xml:space="preserve"> </w:t>
            </w:r>
            <w:r w:rsidR="001768F5" w:rsidRPr="003C6A80">
              <w:rPr>
                <w:bCs/>
              </w:rPr>
              <w:t xml:space="preserve">(згідно Додатку </w:t>
            </w:r>
            <w:r w:rsidR="00DB428D" w:rsidRPr="003C6A80">
              <w:rPr>
                <w:bCs/>
              </w:rPr>
              <w:t xml:space="preserve">№ </w:t>
            </w:r>
            <w:r w:rsidR="001768F5" w:rsidRPr="003C6A80">
              <w:rPr>
                <w:bCs/>
              </w:rPr>
              <w:t>4 тендерної документації);</w:t>
            </w:r>
          </w:p>
          <w:p w14:paraId="2A2B9C10" w14:textId="1C2FEF84" w:rsidR="00A4716D" w:rsidRPr="003C6A80" w:rsidRDefault="00333061" w:rsidP="00EF7DEE">
            <w:pPr>
              <w:widowControl w:val="0"/>
              <w:tabs>
                <w:tab w:val="left" w:pos="3402"/>
              </w:tabs>
              <w:ind w:firstLine="326"/>
              <w:jc w:val="both"/>
              <w:rPr>
                <w:bCs/>
              </w:rPr>
            </w:pPr>
            <w:r w:rsidRPr="003C6A80">
              <w:rPr>
                <w:bCs/>
              </w:rPr>
              <w:t xml:space="preserve">6) </w:t>
            </w:r>
            <w:r w:rsidR="00A4716D" w:rsidRPr="003C6A80">
              <w:rPr>
                <w:bCs/>
              </w:rPr>
              <w:t xml:space="preserve">відомості про учасника (згідно форми Додатку </w:t>
            </w:r>
            <w:r w:rsidR="00DB428D" w:rsidRPr="003C6A80">
              <w:rPr>
                <w:bCs/>
              </w:rPr>
              <w:t xml:space="preserve">№ </w:t>
            </w:r>
            <w:r w:rsidR="00A4716D" w:rsidRPr="003C6A80">
              <w:rPr>
                <w:bCs/>
              </w:rPr>
              <w:t>5 тендерної документації);</w:t>
            </w:r>
          </w:p>
          <w:p w14:paraId="660EEA00" w14:textId="75579052" w:rsidR="006855D4" w:rsidRPr="00A86BA5" w:rsidRDefault="008B32FD" w:rsidP="00EF7DEE">
            <w:pPr>
              <w:widowControl w:val="0"/>
              <w:tabs>
                <w:tab w:val="left" w:pos="3402"/>
              </w:tabs>
              <w:ind w:firstLine="326"/>
              <w:jc w:val="both"/>
              <w:rPr>
                <w:bCs/>
              </w:rPr>
            </w:pPr>
            <w:r w:rsidRPr="003C6A80">
              <w:rPr>
                <w:bCs/>
              </w:rPr>
              <w:t>7) погодженого учасником проє</w:t>
            </w:r>
            <w:r w:rsidR="006855D4" w:rsidRPr="003C6A80">
              <w:rPr>
                <w:bCs/>
              </w:rPr>
              <w:t xml:space="preserve">кту договору про </w:t>
            </w:r>
            <w:r w:rsidRPr="003C6A80">
              <w:rPr>
                <w:bCs/>
              </w:rPr>
              <w:t>закупівлю</w:t>
            </w:r>
            <w:r w:rsidR="006855D4" w:rsidRPr="00A86BA5">
              <w:rPr>
                <w:bCs/>
              </w:rPr>
              <w:t xml:space="preserve"> та його істотних умов (згідно Додатку</w:t>
            </w:r>
            <w:r w:rsidR="00426E58">
              <w:rPr>
                <w:bCs/>
              </w:rPr>
              <w:t xml:space="preserve"> №</w:t>
            </w:r>
            <w:r w:rsidR="006855D4" w:rsidRPr="00A86BA5">
              <w:rPr>
                <w:bCs/>
              </w:rPr>
              <w:t xml:space="preserve"> </w:t>
            </w:r>
            <w:r w:rsidR="00852C57" w:rsidRPr="00A86BA5">
              <w:rPr>
                <w:bCs/>
              </w:rPr>
              <w:t>6</w:t>
            </w:r>
            <w:r w:rsidR="006855D4" w:rsidRPr="00A86BA5">
              <w:rPr>
                <w:bCs/>
              </w:rPr>
              <w:t xml:space="preserve"> тендерної документації);</w:t>
            </w:r>
          </w:p>
          <w:p w14:paraId="6533FA2F" w14:textId="0D33DD2B" w:rsidR="00412FB4" w:rsidRPr="00A86BA5" w:rsidRDefault="006855D4" w:rsidP="00EF7DEE">
            <w:pPr>
              <w:widowControl w:val="0"/>
              <w:tabs>
                <w:tab w:val="left" w:pos="3402"/>
              </w:tabs>
              <w:ind w:firstLine="326"/>
              <w:jc w:val="both"/>
              <w:rPr>
                <w:bCs/>
              </w:rPr>
            </w:pPr>
            <w:r w:rsidRPr="00A86BA5">
              <w:rPr>
                <w:bCs/>
              </w:rPr>
              <w:t>8</w:t>
            </w:r>
            <w:r w:rsidR="00A4716D" w:rsidRPr="00A86BA5">
              <w:rPr>
                <w:bCs/>
              </w:rPr>
              <w:t>)</w:t>
            </w:r>
            <w:r w:rsidRPr="00A86BA5">
              <w:rPr>
                <w:bCs/>
              </w:rPr>
              <w:t xml:space="preserve"> </w:t>
            </w:r>
            <w:r w:rsidR="00333061" w:rsidRPr="00A86BA5">
              <w:rPr>
                <w:bCs/>
              </w:rPr>
              <w:t>інші документи</w:t>
            </w:r>
            <w:r w:rsidR="005103A1">
              <w:rPr>
                <w:bCs/>
              </w:rPr>
              <w:t>/інформацію</w:t>
            </w:r>
            <w:r w:rsidR="00333061" w:rsidRPr="00A86BA5">
              <w:rPr>
                <w:bCs/>
              </w:rPr>
              <w:t xml:space="preserve">, </w:t>
            </w:r>
            <w:r w:rsidR="005103A1">
              <w:rPr>
                <w:bCs/>
              </w:rPr>
              <w:t>які</w:t>
            </w:r>
            <w:r w:rsidR="00333061" w:rsidRPr="00A86BA5">
              <w:rPr>
                <w:bCs/>
              </w:rPr>
              <w:t xml:space="preserve"> передбачені вимогами </w:t>
            </w:r>
            <w:r w:rsidR="008B32FD" w:rsidRPr="00A86BA5">
              <w:rPr>
                <w:bCs/>
              </w:rPr>
              <w:t>цієї</w:t>
            </w:r>
            <w:r w:rsidR="00333061" w:rsidRPr="00A86BA5">
              <w:rPr>
                <w:bCs/>
              </w:rPr>
              <w:t xml:space="preserve"> тендерної документації</w:t>
            </w:r>
            <w:r w:rsidR="008B32FD" w:rsidRPr="00A86BA5">
              <w:rPr>
                <w:bCs/>
              </w:rPr>
              <w:t>.</w:t>
            </w:r>
          </w:p>
          <w:p w14:paraId="1611C467" w14:textId="43565B86" w:rsidR="0044290B" w:rsidRPr="00A86BA5" w:rsidRDefault="0044290B" w:rsidP="00EF7DEE">
            <w:pPr>
              <w:widowControl w:val="0"/>
              <w:tabs>
                <w:tab w:val="left" w:pos="3402"/>
              </w:tabs>
              <w:ind w:firstLine="326"/>
              <w:jc w:val="both"/>
            </w:pPr>
            <w:r w:rsidRPr="00A86BA5">
              <w:t xml:space="preserve">Кожен учасник має право подати </w:t>
            </w:r>
            <w:r w:rsidR="00A86BA5" w:rsidRPr="00A86BA5">
              <w:t>тільки одну тендерну пропозицію.</w:t>
            </w:r>
          </w:p>
          <w:p w14:paraId="47674532" w14:textId="77777777" w:rsidR="0065606E" w:rsidRPr="00790C10" w:rsidRDefault="0065606E" w:rsidP="00EF7DEE">
            <w:pPr>
              <w:widowControl w:val="0"/>
              <w:tabs>
                <w:tab w:val="left" w:pos="542"/>
                <w:tab w:val="left" w:pos="3402"/>
              </w:tabs>
              <w:ind w:firstLine="326"/>
              <w:jc w:val="both"/>
            </w:pPr>
            <w:r w:rsidRPr="00790C10">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883338C" w14:textId="77777777" w:rsidR="0065606E" w:rsidRPr="00AB59B0" w:rsidRDefault="0065606E" w:rsidP="00EF7DEE">
            <w:pPr>
              <w:widowControl w:val="0"/>
              <w:tabs>
                <w:tab w:val="left" w:pos="542"/>
                <w:tab w:val="left" w:pos="3402"/>
              </w:tabs>
              <w:ind w:firstLine="326"/>
              <w:jc w:val="both"/>
            </w:pPr>
            <w:r w:rsidRPr="00AB59B0">
              <w:t>Опис та приклади формальних несуттєвих помилок.</w:t>
            </w:r>
          </w:p>
          <w:p w14:paraId="2C5D46DF" w14:textId="77777777" w:rsidR="0065606E" w:rsidRPr="00AB59B0" w:rsidRDefault="0065606E" w:rsidP="00EF7DEE">
            <w:pPr>
              <w:widowControl w:val="0"/>
              <w:tabs>
                <w:tab w:val="left" w:pos="542"/>
                <w:tab w:val="left" w:pos="3402"/>
              </w:tabs>
              <w:ind w:firstLine="326"/>
              <w:jc w:val="both"/>
            </w:pPr>
            <w:r w:rsidRPr="00AB59B0">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7497A8" w14:textId="77777777" w:rsidR="0065606E" w:rsidRPr="00AB59B0" w:rsidRDefault="0065606E" w:rsidP="00EF7DEE">
            <w:pPr>
              <w:widowControl w:val="0"/>
              <w:tabs>
                <w:tab w:val="left" w:pos="542"/>
                <w:tab w:val="left" w:pos="3402"/>
              </w:tabs>
              <w:ind w:firstLine="326"/>
              <w:jc w:val="both"/>
            </w:pPr>
            <w:r w:rsidRPr="00AB59B0">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EAB5D0" w14:textId="77777777" w:rsidR="0065606E" w:rsidRPr="00AB59B0" w:rsidRDefault="0065606E" w:rsidP="00EF7DEE">
            <w:pPr>
              <w:widowControl w:val="0"/>
              <w:tabs>
                <w:tab w:val="left" w:pos="542"/>
                <w:tab w:val="left" w:pos="3402"/>
              </w:tabs>
              <w:ind w:firstLine="326"/>
              <w:jc w:val="both"/>
            </w:pPr>
            <w:r w:rsidRPr="00AB59B0">
              <w:t>Опис формальних помилок:</w:t>
            </w:r>
          </w:p>
          <w:p w14:paraId="074DC5BB" w14:textId="7B6B4D38" w:rsidR="0065606E" w:rsidRPr="00AB59B0" w:rsidRDefault="0065606E" w:rsidP="00EF7DEE">
            <w:pPr>
              <w:widowControl w:val="0"/>
              <w:tabs>
                <w:tab w:val="left" w:pos="542"/>
                <w:tab w:val="left" w:pos="3402"/>
              </w:tabs>
              <w:ind w:firstLine="326"/>
              <w:jc w:val="both"/>
            </w:pPr>
            <w:r w:rsidRPr="00AB59B0">
              <w:t>1.</w:t>
            </w:r>
            <w:r w:rsidRPr="00AB59B0">
              <w:tab/>
              <w:t>Інформація/документ, подана учасником процедури закупівлі у складі тендерної пропозиції, містить помилку (помилки) у частині:</w:t>
            </w:r>
          </w:p>
          <w:p w14:paraId="4DA75041" w14:textId="77777777" w:rsidR="0065606E" w:rsidRPr="00AB59B0" w:rsidRDefault="0065606E" w:rsidP="00EF7DEE">
            <w:pPr>
              <w:widowControl w:val="0"/>
              <w:tabs>
                <w:tab w:val="left" w:pos="542"/>
                <w:tab w:val="left" w:pos="3402"/>
              </w:tabs>
              <w:ind w:firstLine="326"/>
              <w:jc w:val="both"/>
            </w:pPr>
            <w:r w:rsidRPr="00AB59B0">
              <w:t>-</w:t>
            </w:r>
            <w:r w:rsidRPr="00AB59B0">
              <w:tab/>
              <w:t>уживання великої літери;</w:t>
            </w:r>
          </w:p>
          <w:p w14:paraId="26BEA5BB" w14:textId="77777777" w:rsidR="0065606E" w:rsidRPr="00AB59B0" w:rsidRDefault="0065606E" w:rsidP="00EF7DEE">
            <w:pPr>
              <w:widowControl w:val="0"/>
              <w:tabs>
                <w:tab w:val="left" w:pos="542"/>
                <w:tab w:val="left" w:pos="3402"/>
              </w:tabs>
              <w:ind w:firstLine="326"/>
              <w:jc w:val="both"/>
            </w:pPr>
            <w:r w:rsidRPr="00AB59B0">
              <w:t>-</w:t>
            </w:r>
            <w:r w:rsidRPr="00AB59B0">
              <w:tab/>
              <w:t>уживання розділових знаків та відмінювання слів у реченні;</w:t>
            </w:r>
          </w:p>
          <w:p w14:paraId="7AE8C1C9" w14:textId="77777777" w:rsidR="0065606E" w:rsidRPr="00AB59B0" w:rsidRDefault="0065606E" w:rsidP="00EF7DEE">
            <w:pPr>
              <w:widowControl w:val="0"/>
              <w:tabs>
                <w:tab w:val="left" w:pos="542"/>
                <w:tab w:val="left" w:pos="3402"/>
              </w:tabs>
              <w:ind w:firstLine="326"/>
              <w:jc w:val="both"/>
            </w:pPr>
            <w:r w:rsidRPr="00AB59B0">
              <w:t>-</w:t>
            </w:r>
            <w:r w:rsidRPr="00AB59B0">
              <w:tab/>
              <w:t xml:space="preserve">використання слова або </w:t>
            </w:r>
            <w:proofErr w:type="spellStart"/>
            <w:r w:rsidRPr="00AB59B0">
              <w:t>мовного</w:t>
            </w:r>
            <w:proofErr w:type="spellEnd"/>
            <w:r w:rsidRPr="00AB59B0">
              <w:t xml:space="preserve"> звороту, запозичених з іншої мови;</w:t>
            </w:r>
          </w:p>
          <w:p w14:paraId="4E5F2777" w14:textId="77777777" w:rsidR="0065606E" w:rsidRPr="00AB59B0" w:rsidRDefault="0065606E" w:rsidP="00EF7DEE">
            <w:pPr>
              <w:widowControl w:val="0"/>
              <w:tabs>
                <w:tab w:val="left" w:pos="542"/>
                <w:tab w:val="left" w:pos="3402"/>
              </w:tabs>
              <w:ind w:firstLine="326"/>
              <w:jc w:val="both"/>
            </w:pPr>
            <w:r w:rsidRPr="00AB59B0">
              <w:t>-</w:t>
            </w:r>
            <w:r w:rsidRPr="00AB59B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79EC5A" w14:textId="77777777" w:rsidR="0065606E" w:rsidRPr="00AB59B0" w:rsidRDefault="0065606E" w:rsidP="00EF7DEE">
            <w:pPr>
              <w:widowControl w:val="0"/>
              <w:tabs>
                <w:tab w:val="left" w:pos="542"/>
                <w:tab w:val="left" w:pos="3402"/>
              </w:tabs>
              <w:ind w:firstLine="326"/>
              <w:jc w:val="both"/>
            </w:pPr>
            <w:r w:rsidRPr="00AB59B0">
              <w:t>-</w:t>
            </w:r>
            <w:r w:rsidRPr="00AB59B0">
              <w:tab/>
              <w:t>застосування правил переносу частини слова з рядка в рядок;</w:t>
            </w:r>
          </w:p>
          <w:p w14:paraId="676D16A7" w14:textId="77777777" w:rsidR="0065606E" w:rsidRPr="00AB59B0" w:rsidRDefault="0065606E" w:rsidP="00EF7DEE">
            <w:pPr>
              <w:widowControl w:val="0"/>
              <w:tabs>
                <w:tab w:val="left" w:pos="542"/>
                <w:tab w:val="left" w:pos="3402"/>
              </w:tabs>
              <w:ind w:firstLine="326"/>
              <w:jc w:val="both"/>
            </w:pPr>
            <w:r w:rsidRPr="00AB59B0">
              <w:t>-</w:t>
            </w:r>
            <w:r w:rsidRPr="00AB59B0">
              <w:tab/>
              <w:t>написання слів разом та/або окремо, та/або через дефіс;</w:t>
            </w:r>
          </w:p>
          <w:p w14:paraId="5F0AFC54" w14:textId="225514B1" w:rsidR="0065606E" w:rsidRPr="00AB59B0" w:rsidRDefault="00DB428D" w:rsidP="00EF7DEE">
            <w:pPr>
              <w:widowControl w:val="0"/>
              <w:tabs>
                <w:tab w:val="left" w:pos="542"/>
                <w:tab w:val="left" w:pos="3402"/>
              </w:tabs>
              <w:ind w:firstLine="326"/>
              <w:jc w:val="both"/>
            </w:pPr>
            <w:r>
              <w:t>-</w:t>
            </w:r>
            <w:r w:rsidR="0065606E" w:rsidRPr="00AB59B0">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0065606E" w:rsidRPr="00AB59B0">
              <w:lastRenderedPageBreak/>
              <w:t>документі).</w:t>
            </w:r>
          </w:p>
          <w:p w14:paraId="437EFF6D" w14:textId="77777777" w:rsidR="0065606E" w:rsidRPr="00AB59B0" w:rsidRDefault="0065606E" w:rsidP="00EF7DEE">
            <w:pPr>
              <w:widowControl w:val="0"/>
              <w:tabs>
                <w:tab w:val="left" w:pos="542"/>
                <w:tab w:val="left" w:pos="751"/>
              </w:tabs>
              <w:ind w:firstLine="326"/>
              <w:jc w:val="both"/>
            </w:pPr>
            <w:r w:rsidRPr="00AB59B0">
              <w:t>2.</w:t>
            </w:r>
            <w:r w:rsidRPr="00AB59B0">
              <w:tab/>
              <w:t>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19DB6D" w14:textId="77777777" w:rsidR="0065606E" w:rsidRPr="00AB59B0" w:rsidRDefault="0065606E" w:rsidP="00EF7DEE">
            <w:pPr>
              <w:widowControl w:val="0"/>
              <w:tabs>
                <w:tab w:val="left" w:pos="542"/>
                <w:tab w:val="left" w:pos="751"/>
              </w:tabs>
              <w:ind w:firstLine="326"/>
              <w:jc w:val="both"/>
            </w:pPr>
            <w:r w:rsidRPr="00AB59B0">
              <w:t>3.</w:t>
            </w:r>
            <w:r w:rsidRPr="00AB59B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03D4D7" w14:textId="77777777" w:rsidR="0065606E" w:rsidRPr="00AB59B0" w:rsidRDefault="0065606E" w:rsidP="00EF7DEE">
            <w:pPr>
              <w:widowControl w:val="0"/>
              <w:tabs>
                <w:tab w:val="left" w:pos="542"/>
                <w:tab w:val="left" w:pos="751"/>
              </w:tabs>
              <w:ind w:firstLine="326"/>
              <w:jc w:val="both"/>
            </w:pPr>
            <w:r w:rsidRPr="00AB59B0">
              <w:t>4.</w:t>
            </w:r>
            <w:r w:rsidRPr="00AB59B0">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0919D8" w14:textId="77777777" w:rsidR="0065606E" w:rsidRPr="00AB59B0" w:rsidRDefault="0065606E" w:rsidP="00EF7DEE">
            <w:pPr>
              <w:widowControl w:val="0"/>
              <w:tabs>
                <w:tab w:val="left" w:pos="542"/>
                <w:tab w:val="left" w:pos="751"/>
              </w:tabs>
              <w:ind w:firstLine="326"/>
              <w:jc w:val="both"/>
            </w:pPr>
            <w:r w:rsidRPr="00AB59B0">
              <w:t>5.</w:t>
            </w:r>
            <w:r w:rsidRPr="00AB59B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312FDD" w14:textId="77777777" w:rsidR="0065606E" w:rsidRPr="00AB59B0" w:rsidRDefault="0065606E" w:rsidP="00EF7DEE">
            <w:pPr>
              <w:widowControl w:val="0"/>
              <w:tabs>
                <w:tab w:val="left" w:pos="542"/>
                <w:tab w:val="left" w:pos="751"/>
              </w:tabs>
              <w:ind w:firstLine="326"/>
              <w:jc w:val="both"/>
            </w:pPr>
            <w:r w:rsidRPr="00AB59B0">
              <w:t>6.</w:t>
            </w:r>
            <w:r w:rsidRPr="00AB59B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05F433" w14:textId="77777777" w:rsidR="0065606E" w:rsidRPr="00AB59B0" w:rsidRDefault="0065606E" w:rsidP="00EF7DEE">
            <w:pPr>
              <w:widowControl w:val="0"/>
              <w:tabs>
                <w:tab w:val="left" w:pos="542"/>
                <w:tab w:val="left" w:pos="751"/>
              </w:tabs>
              <w:ind w:firstLine="326"/>
              <w:jc w:val="both"/>
            </w:pPr>
            <w:r w:rsidRPr="00AB59B0">
              <w:t>7.</w:t>
            </w:r>
            <w:r w:rsidRPr="00AB59B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603DF" w14:textId="77777777" w:rsidR="0065606E" w:rsidRPr="00AB59B0" w:rsidRDefault="0065606E" w:rsidP="00EF7DEE">
            <w:pPr>
              <w:widowControl w:val="0"/>
              <w:tabs>
                <w:tab w:val="left" w:pos="542"/>
                <w:tab w:val="left" w:pos="751"/>
              </w:tabs>
              <w:ind w:firstLine="326"/>
              <w:jc w:val="both"/>
            </w:pPr>
            <w:r w:rsidRPr="00AB59B0">
              <w:t>8.</w:t>
            </w:r>
            <w:r w:rsidRPr="00AB59B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7F5674" w14:textId="77777777" w:rsidR="0065606E" w:rsidRPr="00AB59B0" w:rsidRDefault="0065606E" w:rsidP="00EF7DEE">
            <w:pPr>
              <w:widowControl w:val="0"/>
              <w:tabs>
                <w:tab w:val="left" w:pos="542"/>
                <w:tab w:val="left" w:pos="751"/>
              </w:tabs>
              <w:ind w:firstLine="326"/>
              <w:jc w:val="both"/>
            </w:pPr>
            <w:r w:rsidRPr="00AB59B0">
              <w:t>9.</w:t>
            </w:r>
            <w:r w:rsidRPr="00AB59B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24952E" w14:textId="77777777" w:rsidR="0065606E" w:rsidRPr="00AB59B0" w:rsidRDefault="0065606E" w:rsidP="00EF7DEE">
            <w:pPr>
              <w:widowControl w:val="0"/>
              <w:tabs>
                <w:tab w:val="left" w:pos="542"/>
                <w:tab w:val="left" w:pos="751"/>
              </w:tabs>
              <w:ind w:firstLine="326"/>
              <w:jc w:val="both"/>
            </w:pPr>
            <w:r w:rsidRPr="00AB59B0">
              <w:t>10.</w:t>
            </w:r>
            <w:r w:rsidRPr="00AB59B0">
              <w:tab/>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D4EA" w14:textId="77777777" w:rsidR="0065606E" w:rsidRPr="00AB59B0" w:rsidRDefault="0065606E" w:rsidP="00EF7DEE">
            <w:pPr>
              <w:widowControl w:val="0"/>
              <w:tabs>
                <w:tab w:val="left" w:pos="542"/>
                <w:tab w:val="left" w:pos="751"/>
              </w:tabs>
              <w:ind w:firstLine="326"/>
              <w:jc w:val="both"/>
            </w:pPr>
            <w:r w:rsidRPr="00AB59B0">
              <w:t>11.</w:t>
            </w:r>
            <w:r w:rsidRPr="00AB59B0">
              <w:tab/>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A3C842" w14:textId="77777777" w:rsidR="0065606E" w:rsidRPr="00AB59B0" w:rsidRDefault="0065606E" w:rsidP="00EF7DEE">
            <w:pPr>
              <w:widowControl w:val="0"/>
              <w:tabs>
                <w:tab w:val="left" w:pos="542"/>
                <w:tab w:val="left" w:pos="751"/>
              </w:tabs>
              <w:ind w:firstLine="326"/>
              <w:jc w:val="both"/>
            </w:pPr>
            <w:r w:rsidRPr="00AB59B0">
              <w:t>12.</w:t>
            </w:r>
            <w:r w:rsidRPr="00AB59B0">
              <w:tab/>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466F1C" w14:textId="77777777" w:rsidR="0065606E" w:rsidRPr="00AB59B0" w:rsidRDefault="0065606E" w:rsidP="00EF7DEE">
            <w:pPr>
              <w:widowControl w:val="0"/>
              <w:tabs>
                <w:tab w:val="left" w:pos="542"/>
                <w:tab w:val="left" w:pos="3402"/>
              </w:tabs>
              <w:ind w:firstLine="326"/>
              <w:jc w:val="both"/>
            </w:pPr>
            <w:r w:rsidRPr="00AB59B0">
              <w:t>Приклади формальних помилок:</w:t>
            </w:r>
          </w:p>
          <w:p w14:paraId="34214490" w14:textId="77777777" w:rsidR="0065606E" w:rsidRPr="00AB59B0" w:rsidRDefault="0065606E" w:rsidP="00EF7DEE">
            <w:pPr>
              <w:widowControl w:val="0"/>
              <w:tabs>
                <w:tab w:val="left" w:pos="542"/>
                <w:tab w:val="left" w:pos="3402"/>
              </w:tabs>
              <w:ind w:firstLine="326"/>
              <w:jc w:val="both"/>
            </w:pPr>
            <w:r w:rsidRPr="00AB59B0">
              <w:t xml:space="preserve">- «Інформація в довільній формі» замість «Інформація»,  «Лист-пояснення» замість «Лист», «довідка» замість «гарантійний лист», </w:t>
            </w:r>
            <w:r w:rsidRPr="00AB59B0">
              <w:lastRenderedPageBreak/>
              <w:t xml:space="preserve">«інформація» замість «довідка»; </w:t>
            </w:r>
          </w:p>
          <w:p w14:paraId="7B501569" w14:textId="77777777" w:rsidR="0065606E" w:rsidRPr="00AB59B0" w:rsidRDefault="0065606E" w:rsidP="00EF7DEE">
            <w:pPr>
              <w:widowControl w:val="0"/>
              <w:tabs>
                <w:tab w:val="left" w:pos="542"/>
                <w:tab w:val="left" w:pos="3402"/>
              </w:tabs>
              <w:ind w:firstLine="326"/>
              <w:jc w:val="both"/>
            </w:pPr>
            <w:r w:rsidRPr="00AB59B0">
              <w:t xml:space="preserve">-  «м. </w:t>
            </w:r>
            <w:proofErr w:type="spellStart"/>
            <w:r w:rsidRPr="00AB59B0">
              <w:t>львів</w:t>
            </w:r>
            <w:proofErr w:type="spellEnd"/>
            <w:r w:rsidRPr="00AB59B0">
              <w:t>» замість «м. Львів»;</w:t>
            </w:r>
          </w:p>
          <w:p w14:paraId="4A5259D3" w14:textId="77777777" w:rsidR="0065606E" w:rsidRPr="00AB59B0" w:rsidRDefault="0065606E" w:rsidP="00EF7DEE">
            <w:pPr>
              <w:widowControl w:val="0"/>
              <w:tabs>
                <w:tab w:val="left" w:pos="542"/>
                <w:tab w:val="left" w:pos="3402"/>
              </w:tabs>
              <w:ind w:firstLine="326"/>
              <w:jc w:val="both"/>
            </w:pPr>
            <w:r w:rsidRPr="00AB59B0">
              <w:t>- «поряд -</w:t>
            </w:r>
            <w:proofErr w:type="spellStart"/>
            <w:r w:rsidRPr="00AB59B0">
              <w:t>ок</w:t>
            </w:r>
            <w:proofErr w:type="spellEnd"/>
            <w:r w:rsidRPr="00AB59B0">
              <w:t>» замість «</w:t>
            </w:r>
            <w:proofErr w:type="spellStart"/>
            <w:r w:rsidRPr="00AB59B0">
              <w:t>поря</w:t>
            </w:r>
            <w:proofErr w:type="spellEnd"/>
            <w:r w:rsidRPr="00AB59B0">
              <w:t xml:space="preserve"> – док»;</w:t>
            </w:r>
          </w:p>
          <w:p w14:paraId="544CD715" w14:textId="77777777" w:rsidR="0065606E" w:rsidRPr="00AB59B0" w:rsidRDefault="0065606E" w:rsidP="00EF7DEE">
            <w:pPr>
              <w:widowControl w:val="0"/>
              <w:tabs>
                <w:tab w:val="left" w:pos="542"/>
                <w:tab w:val="left" w:pos="3402"/>
              </w:tabs>
              <w:ind w:firstLine="326"/>
              <w:jc w:val="both"/>
            </w:pPr>
            <w:r w:rsidRPr="00AB59B0">
              <w:t>- «</w:t>
            </w:r>
            <w:proofErr w:type="spellStart"/>
            <w:r w:rsidRPr="00AB59B0">
              <w:t>ненадається</w:t>
            </w:r>
            <w:proofErr w:type="spellEnd"/>
            <w:r w:rsidRPr="00AB59B0">
              <w:t>» замість «не надається»»;</w:t>
            </w:r>
          </w:p>
          <w:p w14:paraId="22E41BE5" w14:textId="77777777" w:rsidR="0065606E" w:rsidRPr="00AB59B0" w:rsidRDefault="0065606E" w:rsidP="00EF7DEE">
            <w:pPr>
              <w:widowControl w:val="0"/>
              <w:tabs>
                <w:tab w:val="left" w:pos="542"/>
                <w:tab w:val="left" w:pos="3402"/>
              </w:tabs>
              <w:ind w:firstLine="326"/>
              <w:jc w:val="both"/>
            </w:pPr>
            <w:r w:rsidRPr="00AB59B0">
              <w:t>- учасник розмістив (завантажив) документ у форматі «JPG» замість  документа у форматі «</w:t>
            </w:r>
            <w:proofErr w:type="spellStart"/>
            <w:r w:rsidRPr="00AB59B0">
              <w:t>pdf</w:t>
            </w:r>
            <w:proofErr w:type="spellEnd"/>
            <w:r w:rsidRPr="00AB59B0">
              <w:t>» (</w:t>
            </w:r>
            <w:proofErr w:type="spellStart"/>
            <w:r w:rsidRPr="00AB59B0">
              <w:t>PortableDocumentFormat</w:t>
            </w:r>
            <w:proofErr w:type="spellEnd"/>
            <w:r w:rsidRPr="00AB59B0">
              <w:t xml:space="preserve">)». </w:t>
            </w:r>
          </w:p>
          <w:p w14:paraId="240EDCCF" w14:textId="77777777" w:rsidR="0065606E" w:rsidRPr="00AB59B0" w:rsidRDefault="0065606E" w:rsidP="00EF7DEE">
            <w:pPr>
              <w:widowControl w:val="0"/>
              <w:tabs>
                <w:tab w:val="left" w:pos="542"/>
                <w:tab w:val="left" w:pos="3402"/>
              </w:tabs>
              <w:ind w:firstLine="326"/>
              <w:jc w:val="both"/>
            </w:pPr>
            <w:r w:rsidRPr="00AB59B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39C903" w14:textId="77777777" w:rsidR="0065606E" w:rsidRPr="00C5202A" w:rsidRDefault="0065606E" w:rsidP="00EF7DEE">
            <w:pPr>
              <w:widowControl w:val="0"/>
              <w:tabs>
                <w:tab w:val="left" w:pos="542"/>
                <w:tab w:val="left" w:pos="3402"/>
              </w:tabs>
              <w:ind w:firstLine="326"/>
              <w:jc w:val="both"/>
            </w:pPr>
            <w:r w:rsidRPr="00C5202A">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5202A">
              <w:t>скан</w:t>
            </w:r>
            <w:proofErr w:type="spellEnd"/>
            <w:r w:rsidRPr="00C5202A">
              <w:t>-копій через електронну систему закупівель.</w:t>
            </w:r>
          </w:p>
          <w:p w14:paraId="68E173CB" w14:textId="77777777" w:rsidR="0065606E" w:rsidRPr="00C5202A" w:rsidRDefault="0065606E" w:rsidP="00EF7DEE">
            <w:pPr>
              <w:widowControl w:val="0"/>
              <w:tabs>
                <w:tab w:val="left" w:pos="542"/>
                <w:tab w:val="left" w:pos="3402"/>
              </w:tabs>
              <w:ind w:firstLine="326"/>
              <w:jc w:val="both"/>
            </w:pPr>
            <w:r w:rsidRPr="00C5202A">
              <w:t xml:space="preserve">Тендерна пропозиція учасника має відповідати ряду вимог: </w:t>
            </w:r>
          </w:p>
          <w:p w14:paraId="2C242EAE" w14:textId="77777777" w:rsidR="0065606E" w:rsidRPr="00C5202A" w:rsidRDefault="0065606E" w:rsidP="00EF7DEE">
            <w:pPr>
              <w:widowControl w:val="0"/>
              <w:tabs>
                <w:tab w:val="left" w:pos="542"/>
                <w:tab w:val="left" w:pos="3402"/>
              </w:tabs>
              <w:ind w:firstLine="326"/>
              <w:jc w:val="both"/>
            </w:pPr>
            <w:r w:rsidRPr="00C5202A">
              <w:t>1) документи мають бути чіткими та розбірливими для читання;</w:t>
            </w:r>
          </w:p>
          <w:p w14:paraId="031F8D53" w14:textId="77777777" w:rsidR="0065606E" w:rsidRPr="00C5202A" w:rsidRDefault="0065606E" w:rsidP="00EF7DEE">
            <w:pPr>
              <w:widowControl w:val="0"/>
              <w:tabs>
                <w:tab w:val="left" w:pos="542"/>
                <w:tab w:val="left" w:pos="3402"/>
              </w:tabs>
              <w:ind w:firstLine="326"/>
              <w:jc w:val="both"/>
            </w:pPr>
            <w:r w:rsidRPr="00C5202A">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C7D60E6" w14:textId="77777777" w:rsidR="0065606E" w:rsidRPr="00C5202A" w:rsidRDefault="0065606E" w:rsidP="00EF7DEE">
            <w:pPr>
              <w:widowControl w:val="0"/>
              <w:tabs>
                <w:tab w:val="left" w:pos="542"/>
                <w:tab w:val="left" w:pos="3402"/>
              </w:tabs>
              <w:ind w:firstLine="326"/>
              <w:jc w:val="both"/>
            </w:pPr>
            <w:r w:rsidRPr="00C5202A">
              <w:t>3) якщо тендерна пропозиція містить і скановані, і електронні документи, потрібно накласти УЕП або КЕП на тендерну пропозицію в цілому.</w:t>
            </w:r>
          </w:p>
          <w:p w14:paraId="20FB36CB" w14:textId="77777777" w:rsidR="0065606E" w:rsidRPr="00C5202A" w:rsidRDefault="0065606E" w:rsidP="00EF7DEE">
            <w:pPr>
              <w:widowControl w:val="0"/>
              <w:tabs>
                <w:tab w:val="left" w:pos="542"/>
                <w:tab w:val="left" w:pos="3402"/>
              </w:tabs>
              <w:ind w:firstLine="326"/>
              <w:jc w:val="both"/>
            </w:pPr>
            <w:r w:rsidRPr="00C5202A">
              <w:t>Винятки:</w:t>
            </w:r>
          </w:p>
          <w:p w14:paraId="6071CF0E" w14:textId="77777777" w:rsidR="0065606E" w:rsidRPr="00C5202A" w:rsidRDefault="0065606E" w:rsidP="00EF7DEE">
            <w:pPr>
              <w:widowControl w:val="0"/>
              <w:tabs>
                <w:tab w:val="left" w:pos="542"/>
                <w:tab w:val="left" w:pos="3402"/>
              </w:tabs>
              <w:ind w:firstLine="326"/>
              <w:jc w:val="both"/>
            </w:pPr>
            <w:r w:rsidRPr="00C5202A">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921269A" w14:textId="77777777" w:rsidR="0065606E" w:rsidRPr="00C5202A" w:rsidRDefault="0065606E" w:rsidP="00EF7DEE">
            <w:pPr>
              <w:widowControl w:val="0"/>
              <w:tabs>
                <w:tab w:val="left" w:pos="542"/>
                <w:tab w:val="left" w:pos="3402"/>
              </w:tabs>
              <w:ind w:firstLine="326"/>
              <w:jc w:val="both"/>
            </w:pPr>
            <w:r w:rsidRPr="00C5202A">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57D2A59B" w14:textId="775F6547" w:rsidR="0065606E" w:rsidRPr="00371DB0" w:rsidRDefault="0065606E" w:rsidP="00EF7DEE">
            <w:pPr>
              <w:widowControl w:val="0"/>
              <w:tabs>
                <w:tab w:val="left" w:pos="542"/>
                <w:tab w:val="left" w:pos="3402"/>
              </w:tabs>
              <w:ind w:firstLine="326"/>
              <w:jc w:val="both"/>
            </w:pPr>
            <w:r w:rsidRPr="00C520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C5202A">
              <w:t>засвідчувального</w:t>
            </w:r>
            <w:proofErr w:type="spellEnd"/>
            <w:r w:rsidRPr="00C5202A">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Pr="00C5202A">
              <w:lastRenderedPageBreak/>
              <w:t xml:space="preserve">пропозицію буде </w:t>
            </w:r>
            <w:proofErr w:type="spellStart"/>
            <w:r w:rsidRPr="00C5202A">
              <w:t>відхилено</w:t>
            </w:r>
            <w:proofErr w:type="spellEnd"/>
            <w:r w:rsidRPr="00C5202A">
              <w:t xml:space="preserve"> на підставі </w:t>
            </w:r>
            <w:r w:rsidRPr="00371DB0">
              <w:t>пункту 4</w:t>
            </w:r>
            <w:r w:rsidR="00371DB0" w:rsidRPr="00371DB0">
              <w:t>4</w:t>
            </w:r>
            <w:r w:rsidRPr="00371DB0">
              <w:t xml:space="preserve"> </w:t>
            </w:r>
            <w:r w:rsidR="007F1B36">
              <w:t>Особливостей</w:t>
            </w:r>
            <w:r w:rsidRPr="00371DB0">
              <w:t>.</w:t>
            </w:r>
          </w:p>
          <w:p w14:paraId="472805F9" w14:textId="77777777" w:rsidR="0065606E" w:rsidRPr="00371DB0" w:rsidRDefault="0065606E" w:rsidP="00EF7DEE">
            <w:pPr>
              <w:widowControl w:val="0"/>
              <w:tabs>
                <w:tab w:val="left" w:pos="542"/>
                <w:tab w:val="left" w:pos="3402"/>
              </w:tabs>
              <w:ind w:firstLine="326"/>
              <w:jc w:val="both"/>
            </w:pPr>
            <w:r w:rsidRPr="00371DB0">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725E9" w14:textId="126E3283" w:rsidR="00DD088F" w:rsidRPr="00661BC1" w:rsidRDefault="0065606E" w:rsidP="00EF7DEE">
            <w:pPr>
              <w:widowControl w:val="0"/>
              <w:shd w:val="clear" w:color="auto" w:fill="FFFFFF" w:themeFill="background1"/>
              <w:tabs>
                <w:tab w:val="left" w:pos="3402"/>
              </w:tabs>
              <w:ind w:firstLine="326"/>
              <w:jc w:val="both"/>
              <w:rPr>
                <w:color w:val="FF0000"/>
              </w:rPr>
            </w:pPr>
            <w:r w:rsidRPr="00371DB0">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та частини 2 статті 26 Закону України «Про публічні закупівлі» вимогам до учасника відповідно до законодавства.</w:t>
            </w:r>
          </w:p>
        </w:tc>
      </w:tr>
      <w:tr w:rsidR="00661BC1" w:rsidRPr="00661BC1" w14:paraId="1FCDAD8C" w14:textId="77777777" w:rsidTr="00056DFB">
        <w:trPr>
          <w:trHeight w:val="886"/>
          <w:jc w:val="center"/>
        </w:trPr>
        <w:tc>
          <w:tcPr>
            <w:tcW w:w="576" w:type="dxa"/>
            <w:shd w:val="clear" w:color="auto" w:fill="FFFFFF" w:themeFill="background1"/>
          </w:tcPr>
          <w:p w14:paraId="48098136" w14:textId="77777777" w:rsidR="00DD088F" w:rsidRPr="008A5AC7" w:rsidRDefault="00DD088F" w:rsidP="00EF7DEE">
            <w:pPr>
              <w:widowControl w:val="0"/>
              <w:shd w:val="clear" w:color="auto" w:fill="FFFFFF" w:themeFill="background1"/>
              <w:tabs>
                <w:tab w:val="left" w:pos="3402"/>
              </w:tabs>
              <w:spacing w:after="240"/>
            </w:pPr>
            <w:r w:rsidRPr="008A5AC7">
              <w:lastRenderedPageBreak/>
              <w:t>2</w:t>
            </w:r>
          </w:p>
        </w:tc>
        <w:tc>
          <w:tcPr>
            <w:tcW w:w="2671" w:type="dxa"/>
            <w:shd w:val="clear" w:color="auto" w:fill="FFFFFF" w:themeFill="background1"/>
          </w:tcPr>
          <w:p w14:paraId="2FAEDAE5" w14:textId="77777777" w:rsidR="00DD088F" w:rsidRPr="008A5AC7" w:rsidRDefault="00DD088F" w:rsidP="00EF7DEE">
            <w:pPr>
              <w:widowControl w:val="0"/>
              <w:shd w:val="clear" w:color="auto" w:fill="FFFFFF" w:themeFill="background1"/>
              <w:tabs>
                <w:tab w:val="left" w:pos="3402"/>
              </w:tabs>
              <w:spacing w:after="240"/>
            </w:pPr>
            <w:r w:rsidRPr="008A5AC7">
              <w:rPr>
                <w:b/>
              </w:rPr>
              <w:t>Розмір та умови надання забезпечення тендерних пропозицій</w:t>
            </w:r>
          </w:p>
        </w:tc>
        <w:tc>
          <w:tcPr>
            <w:tcW w:w="7213" w:type="dxa"/>
            <w:shd w:val="clear" w:color="auto" w:fill="FFFFFF" w:themeFill="background1"/>
          </w:tcPr>
          <w:p w14:paraId="62105AB5" w14:textId="77777777" w:rsidR="00DD088F" w:rsidRPr="008A5AC7" w:rsidRDefault="00DD088F" w:rsidP="00EF7DEE">
            <w:pPr>
              <w:shd w:val="clear" w:color="auto" w:fill="FFFFFF" w:themeFill="background1"/>
              <w:tabs>
                <w:tab w:val="left" w:pos="271"/>
                <w:tab w:val="left" w:pos="542"/>
                <w:tab w:val="left" w:pos="3402"/>
              </w:tabs>
              <w:snapToGrid w:val="0"/>
              <w:ind w:firstLine="326"/>
              <w:jc w:val="both"/>
              <w:rPr>
                <w:bCs/>
              </w:rPr>
            </w:pPr>
            <w:r w:rsidRPr="008A5AC7">
              <w:rPr>
                <w:bCs/>
              </w:rPr>
              <w:t>Не вимагається</w:t>
            </w:r>
          </w:p>
          <w:p w14:paraId="2874B197" w14:textId="77777777" w:rsidR="00DD088F" w:rsidRPr="008A5AC7" w:rsidRDefault="00DD088F" w:rsidP="00EF7DEE">
            <w:pPr>
              <w:shd w:val="clear" w:color="auto" w:fill="FFFFFF" w:themeFill="background1"/>
              <w:tabs>
                <w:tab w:val="left" w:pos="271"/>
                <w:tab w:val="left" w:pos="542"/>
                <w:tab w:val="left" w:pos="3402"/>
              </w:tabs>
              <w:snapToGrid w:val="0"/>
              <w:ind w:firstLine="326"/>
              <w:jc w:val="both"/>
            </w:pPr>
          </w:p>
        </w:tc>
      </w:tr>
      <w:tr w:rsidR="00661BC1" w:rsidRPr="00661BC1" w14:paraId="58A7593D" w14:textId="77777777" w:rsidTr="00056DFB">
        <w:trPr>
          <w:trHeight w:val="520"/>
          <w:jc w:val="center"/>
        </w:trPr>
        <w:tc>
          <w:tcPr>
            <w:tcW w:w="576" w:type="dxa"/>
            <w:shd w:val="clear" w:color="auto" w:fill="FFFFFF" w:themeFill="background1"/>
          </w:tcPr>
          <w:p w14:paraId="30879679" w14:textId="77777777" w:rsidR="00DD088F" w:rsidRPr="008A5AC7" w:rsidRDefault="00DD088F" w:rsidP="00EF7DEE">
            <w:pPr>
              <w:widowControl w:val="0"/>
              <w:shd w:val="clear" w:color="auto" w:fill="FFFFFF" w:themeFill="background1"/>
              <w:tabs>
                <w:tab w:val="left" w:pos="3402"/>
              </w:tabs>
            </w:pPr>
            <w:r w:rsidRPr="008A5AC7">
              <w:t>3</w:t>
            </w:r>
          </w:p>
        </w:tc>
        <w:tc>
          <w:tcPr>
            <w:tcW w:w="2671" w:type="dxa"/>
            <w:shd w:val="clear" w:color="auto" w:fill="FFFFFF" w:themeFill="background1"/>
          </w:tcPr>
          <w:p w14:paraId="5CA465CA" w14:textId="77777777" w:rsidR="00DD088F" w:rsidRPr="008A5AC7" w:rsidRDefault="00DD088F" w:rsidP="00EF7DEE">
            <w:pPr>
              <w:widowControl w:val="0"/>
              <w:shd w:val="clear" w:color="auto" w:fill="FFFFFF" w:themeFill="background1"/>
              <w:tabs>
                <w:tab w:val="left" w:pos="3402"/>
              </w:tabs>
            </w:pPr>
            <w:r w:rsidRPr="008A5AC7">
              <w:rPr>
                <w:b/>
              </w:rPr>
              <w:t>Умови повернення чи неповернення забезпечення тендерної пропозиції</w:t>
            </w:r>
          </w:p>
        </w:tc>
        <w:tc>
          <w:tcPr>
            <w:tcW w:w="7213" w:type="dxa"/>
            <w:shd w:val="clear" w:color="auto" w:fill="FFFFFF" w:themeFill="background1"/>
          </w:tcPr>
          <w:p w14:paraId="29E1DB50" w14:textId="0642739A" w:rsidR="00DD088F" w:rsidRPr="008A5AC7" w:rsidRDefault="00DD088F" w:rsidP="00EF7DEE">
            <w:pPr>
              <w:widowControl w:val="0"/>
              <w:shd w:val="clear" w:color="auto" w:fill="FFFFFF" w:themeFill="background1"/>
              <w:tabs>
                <w:tab w:val="left" w:pos="271"/>
                <w:tab w:val="left" w:pos="542"/>
                <w:tab w:val="left" w:pos="3402"/>
              </w:tabs>
              <w:ind w:firstLine="326"/>
              <w:jc w:val="both"/>
              <w:rPr>
                <w:b/>
                <w:bCs/>
              </w:rPr>
            </w:pPr>
            <w:bookmarkStart w:id="2" w:name="gjdgxs" w:colFirst="0" w:colLast="0"/>
            <w:bookmarkEnd w:id="2"/>
            <w:r w:rsidRPr="008A5AC7">
              <w:rPr>
                <w:bCs/>
              </w:rPr>
              <w:t>Не</w:t>
            </w:r>
            <w:r w:rsidRPr="008A5AC7">
              <w:rPr>
                <w:b/>
                <w:bCs/>
              </w:rPr>
              <w:t xml:space="preserve"> </w:t>
            </w:r>
            <w:r w:rsidR="00067673">
              <w:rPr>
                <w:bCs/>
              </w:rPr>
              <w:t>вимагається</w:t>
            </w:r>
          </w:p>
        </w:tc>
      </w:tr>
      <w:tr w:rsidR="00661BC1" w:rsidRPr="00661BC1" w14:paraId="573DC4A5" w14:textId="77777777" w:rsidTr="00056DFB">
        <w:trPr>
          <w:trHeight w:val="520"/>
          <w:jc w:val="center"/>
        </w:trPr>
        <w:tc>
          <w:tcPr>
            <w:tcW w:w="576" w:type="dxa"/>
            <w:shd w:val="clear" w:color="auto" w:fill="FFFFFF" w:themeFill="background1"/>
          </w:tcPr>
          <w:p w14:paraId="27175673" w14:textId="77777777" w:rsidR="00DD088F" w:rsidRPr="008A5AC7" w:rsidRDefault="00DD088F" w:rsidP="00EF7DEE">
            <w:pPr>
              <w:widowControl w:val="0"/>
              <w:shd w:val="clear" w:color="auto" w:fill="FFFFFF" w:themeFill="background1"/>
              <w:tabs>
                <w:tab w:val="left" w:pos="3402"/>
              </w:tabs>
            </w:pPr>
            <w:r w:rsidRPr="008A5AC7">
              <w:t>4</w:t>
            </w:r>
          </w:p>
        </w:tc>
        <w:tc>
          <w:tcPr>
            <w:tcW w:w="2671" w:type="dxa"/>
            <w:shd w:val="clear" w:color="auto" w:fill="FFFFFF" w:themeFill="background1"/>
          </w:tcPr>
          <w:p w14:paraId="455C32B9" w14:textId="17333C42" w:rsidR="00DD088F" w:rsidRPr="008A5AC7" w:rsidRDefault="008A5AC7" w:rsidP="00EF7DEE">
            <w:pPr>
              <w:widowControl w:val="0"/>
              <w:shd w:val="clear" w:color="auto" w:fill="FFFFFF" w:themeFill="background1"/>
              <w:tabs>
                <w:tab w:val="left" w:pos="3402"/>
              </w:tabs>
            </w:pPr>
            <w:r w:rsidRPr="008A5AC7">
              <w:rPr>
                <w:b/>
              </w:rPr>
              <w:t>Строк, протягом якого тендерні пропозиції є дійсними</w:t>
            </w:r>
          </w:p>
        </w:tc>
        <w:tc>
          <w:tcPr>
            <w:tcW w:w="7213" w:type="dxa"/>
            <w:shd w:val="clear" w:color="auto" w:fill="FFFFFF" w:themeFill="background1"/>
          </w:tcPr>
          <w:p w14:paraId="21438953" w14:textId="6CB7AAE1" w:rsidR="0065606E" w:rsidRPr="008A5AC7" w:rsidRDefault="00856929" w:rsidP="00EF7DEE">
            <w:pPr>
              <w:widowControl w:val="0"/>
              <w:tabs>
                <w:tab w:val="left" w:pos="3402"/>
              </w:tabs>
              <w:ind w:firstLine="326"/>
              <w:jc w:val="both"/>
            </w:pPr>
            <w:r>
              <w:t>Т</w:t>
            </w:r>
            <w:r w:rsidR="0065606E" w:rsidRPr="008A5AC7">
              <w:t>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F8039A" w14:textId="77777777" w:rsidR="0065606E" w:rsidRPr="008A5AC7" w:rsidRDefault="0065606E" w:rsidP="00EF7DEE">
            <w:pPr>
              <w:widowControl w:val="0"/>
              <w:tabs>
                <w:tab w:val="left" w:pos="3402"/>
              </w:tabs>
              <w:ind w:firstLine="326"/>
              <w:jc w:val="both"/>
            </w:pPr>
            <w:r w:rsidRPr="008A5AC7">
              <w:t>Учасник процедури закупівлі має право:</w:t>
            </w:r>
          </w:p>
          <w:p w14:paraId="63AF0B9A" w14:textId="77777777" w:rsidR="0065606E" w:rsidRPr="008A5AC7" w:rsidRDefault="0065606E" w:rsidP="00EF7DEE">
            <w:pPr>
              <w:widowControl w:val="0"/>
              <w:tabs>
                <w:tab w:val="left" w:pos="430"/>
                <w:tab w:val="left" w:pos="3402"/>
              </w:tabs>
              <w:ind w:firstLine="326"/>
              <w:jc w:val="both"/>
            </w:pPr>
            <w:r w:rsidRPr="008A5AC7">
              <w:t>-</w:t>
            </w:r>
            <w:r w:rsidRPr="008A5AC7">
              <w:tab/>
              <w:t>відхилити таку вимогу;</w:t>
            </w:r>
          </w:p>
          <w:p w14:paraId="4D5CF8EC" w14:textId="77777777" w:rsidR="0065606E" w:rsidRPr="008A5AC7" w:rsidRDefault="0065606E" w:rsidP="00EF7DEE">
            <w:pPr>
              <w:widowControl w:val="0"/>
              <w:tabs>
                <w:tab w:val="left" w:pos="467"/>
              </w:tabs>
              <w:ind w:firstLine="326"/>
              <w:jc w:val="both"/>
            </w:pPr>
            <w:r w:rsidRPr="008A5AC7">
              <w:t>-</w:t>
            </w:r>
            <w:r w:rsidRPr="008A5AC7">
              <w:tab/>
              <w:t>погодитися з вимогою та продовжити строк дії поданої ним тендерної пропозиції.</w:t>
            </w:r>
          </w:p>
          <w:p w14:paraId="44E66F04" w14:textId="02C657BF" w:rsidR="00DD088F" w:rsidRPr="00661BC1" w:rsidRDefault="0065606E" w:rsidP="00EF7DEE">
            <w:pPr>
              <w:widowControl w:val="0"/>
              <w:shd w:val="clear" w:color="auto" w:fill="FFFFFF" w:themeFill="background1"/>
              <w:tabs>
                <w:tab w:val="left" w:pos="3402"/>
              </w:tabs>
              <w:ind w:firstLine="326"/>
              <w:jc w:val="both"/>
              <w:rPr>
                <w:color w:val="FF0000"/>
              </w:rPr>
            </w:pPr>
            <w:r w:rsidRPr="008A5AC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1BC1" w:rsidRPr="00661BC1" w14:paraId="2A876567" w14:textId="77777777" w:rsidTr="00056DFB">
        <w:trPr>
          <w:trHeight w:val="520"/>
          <w:jc w:val="center"/>
        </w:trPr>
        <w:tc>
          <w:tcPr>
            <w:tcW w:w="576" w:type="dxa"/>
            <w:shd w:val="clear" w:color="auto" w:fill="FFFFFF" w:themeFill="background1"/>
          </w:tcPr>
          <w:p w14:paraId="77ADBFC3" w14:textId="77777777" w:rsidR="00DD088F" w:rsidRPr="008A5AC7" w:rsidRDefault="00DD088F" w:rsidP="00EF7DEE">
            <w:pPr>
              <w:widowControl w:val="0"/>
              <w:shd w:val="clear" w:color="auto" w:fill="FFFFFF" w:themeFill="background1"/>
              <w:tabs>
                <w:tab w:val="left" w:pos="3402"/>
              </w:tabs>
            </w:pPr>
            <w:r w:rsidRPr="008A5AC7">
              <w:t>5</w:t>
            </w:r>
          </w:p>
        </w:tc>
        <w:tc>
          <w:tcPr>
            <w:tcW w:w="2671" w:type="dxa"/>
            <w:shd w:val="clear" w:color="auto" w:fill="FFFFFF" w:themeFill="background1"/>
          </w:tcPr>
          <w:p w14:paraId="5FA2832A" w14:textId="772AAFB0" w:rsidR="00DD088F" w:rsidRPr="008A5AC7" w:rsidRDefault="00DD088F" w:rsidP="00EF7DEE">
            <w:pPr>
              <w:widowControl w:val="0"/>
              <w:shd w:val="clear" w:color="auto" w:fill="FFFFFF" w:themeFill="background1"/>
              <w:tabs>
                <w:tab w:val="left" w:pos="3402"/>
              </w:tabs>
              <w:rPr>
                <w:b/>
              </w:rPr>
            </w:pPr>
            <w:r w:rsidRPr="008A5AC7">
              <w:rPr>
                <w:b/>
              </w:rPr>
              <w:t xml:space="preserve">Кваліфікаційні критерії </w:t>
            </w:r>
            <w:r w:rsidR="008A5AC7" w:rsidRPr="008A5AC7">
              <w:rPr>
                <w:b/>
              </w:rPr>
              <w:t xml:space="preserve">до </w:t>
            </w:r>
            <w:proofErr w:type="spellStart"/>
            <w:r w:rsidR="008A5AC7" w:rsidRPr="008A5AC7">
              <w:rPr>
                <w:b/>
              </w:rPr>
              <w:t>учасникв</w:t>
            </w:r>
            <w:proofErr w:type="spellEnd"/>
            <w:r w:rsidR="008A5AC7" w:rsidRPr="008A5AC7">
              <w:rPr>
                <w:b/>
              </w:rPr>
              <w:t xml:space="preserve"> та вимоги, встановлені пунктом 47 </w:t>
            </w:r>
            <w:r w:rsidR="007F1B36">
              <w:rPr>
                <w:b/>
              </w:rPr>
              <w:t>Особливостей</w:t>
            </w:r>
            <w:r w:rsidR="008A5AC7" w:rsidRPr="008A5AC7">
              <w:rPr>
                <w:b/>
              </w:rPr>
              <w:t xml:space="preserve"> </w:t>
            </w:r>
          </w:p>
        </w:tc>
        <w:tc>
          <w:tcPr>
            <w:tcW w:w="7213" w:type="dxa"/>
            <w:shd w:val="clear" w:color="auto" w:fill="FFFFFF" w:themeFill="background1"/>
          </w:tcPr>
          <w:p w14:paraId="7AE0BD55" w14:textId="1F3F0B22" w:rsidR="008A5AC7" w:rsidRPr="00E3313E" w:rsidRDefault="008A5AC7" w:rsidP="00EF7DEE">
            <w:pPr>
              <w:tabs>
                <w:tab w:val="left" w:pos="3402"/>
              </w:tabs>
              <w:ind w:firstLine="326"/>
              <w:jc w:val="both"/>
              <w:rPr>
                <w:lang w:eastAsia="ru-RU"/>
              </w:rPr>
            </w:pPr>
            <w:r w:rsidRPr="00E3313E">
              <w:rPr>
                <w:lang w:eastAsia="ru-RU"/>
              </w:rPr>
              <w:t>Кваліфікаційні критерії та інформація про спосіб їх підтвердження викладені у Додатку № 1 до тендерної документації.</w:t>
            </w:r>
          </w:p>
          <w:p w14:paraId="1A78E21E" w14:textId="33A95F2D" w:rsidR="00DD088F" w:rsidRPr="00E3313E" w:rsidRDefault="008A5AC7" w:rsidP="00EF7DEE">
            <w:pPr>
              <w:tabs>
                <w:tab w:val="left" w:pos="3402"/>
              </w:tabs>
              <w:ind w:firstLine="326"/>
              <w:jc w:val="both"/>
              <w:rPr>
                <w:color w:val="FF0000"/>
                <w:shd w:val="clear" w:color="auto" w:fill="FFFFFF"/>
              </w:rPr>
            </w:pPr>
            <w:r w:rsidRPr="00E3313E">
              <w:rPr>
                <w:lang w:eastAsia="ru-RU"/>
              </w:rPr>
              <w:t xml:space="preserve"> Підстави для відмови в участі у процедурі закупівлі встановлені пунктом 47 </w:t>
            </w:r>
            <w:r w:rsidR="007F1B36" w:rsidRPr="00E3313E">
              <w:rPr>
                <w:lang w:eastAsia="ru-RU"/>
              </w:rPr>
              <w:t>Особливостей</w:t>
            </w:r>
            <w:r w:rsidRPr="00E3313E">
              <w:rPr>
                <w:lang w:eastAsia="ru-RU"/>
              </w:rPr>
              <w:t xml:space="preserve"> та спосіб підтвердження спосіб підтвердження відповідності учасників викладений у Додатку </w:t>
            </w:r>
            <w:r w:rsidR="009C1D41" w:rsidRPr="00E3313E">
              <w:rPr>
                <w:lang w:eastAsia="ru-RU"/>
              </w:rPr>
              <w:t xml:space="preserve"> </w:t>
            </w:r>
            <w:r w:rsidRPr="00E3313E">
              <w:rPr>
                <w:lang w:eastAsia="ru-RU"/>
              </w:rPr>
              <w:t xml:space="preserve">№ </w:t>
            </w:r>
            <w:r w:rsidR="009C1D41" w:rsidRPr="00E3313E">
              <w:rPr>
                <w:lang w:eastAsia="ru-RU"/>
              </w:rPr>
              <w:t xml:space="preserve"> </w:t>
            </w:r>
            <w:r w:rsidRPr="00E3313E">
              <w:rPr>
                <w:lang w:eastAsia="ru-RU"/>
              </w:rPr>
              <w:t>2.</w:t>
            </w:r>
          </w:p>
        </w:tc>
      </w:tr>
      <w:tr w:rsidR="00067673" w:rsidRPr="00661BC1" w14:paraId="53D0D3C6" w14:textId="77777777" w:rsidTr="00056DFB">
        <w:trPr>
          <w:trHeight w:val="282"/>
          <w:jc w:val="center"/>
        </w:trPr>
        <w:tc>
          <w:tcPr>
            <w:tcW w:w="576" w:type="dxa"/>
            <w:shd w:val="clear" w:color="auto" w:fill="FFFFFF" w:themeFill="background1"/>
          </w:tcPr>
          <w:p w14:paraId="2749E55B" w14:textId="77777777" w:rsidR="00067673" w:rsidRPr="00CE1FCA" w:rsidRDefault="00067673" w:rsidP="00EF7DEE">
            <w:pPr>
              <w:widowControl w:val="0"/>
              <w:shd w:val="clear" w:color="auto" w:fill="FFFFFF" w:themeFill="background1"/>
              <w:tabs>
                <w:tab w:val="left" w:pos="3402"/>
              </w:tabs>
            </w:pPr>
            <w:r w:rsidRPr="00CE1FCA">
              <w:t>6</w:t>
            </w:r>
          </w:p>
        </w:tc>
        <w:tc>
          <w:tcPr>
            <w:tcW w:w="2671" w:type="dxa"/>
            <w:shd w:val="clear" w:color="auto" w:fill="FFFFFF" w:themeFill="background1"/>
          </w:tcPr>
          <w:p w14:paraId="58F08BBB" w14:textId="6E53D6FE" w:rsidR="00067673" w:rsidRPr="00CE1FCA" w:rsidRDefault="00067673" w:rsidP="00EF7DEE">
            <w:pPr>
              <w:widowControl w:val="0"/>
              <w:shd w:val="clear" w:color="auto" w:fill="FFFFFF" w:themeFill="background1"/>
              <w:tabs>
                <w:tab w:val="left" w:pos="3402"/>
              </w:tabs>
            </w:pPr>
            <w:r w:rsidRPr="00067673">
              <w:rPr>
                <w:b/>
              </w:rPr>
              <w:t>Інформація про необхідні технічні, якісні та кількісні хар</w:t>
            </w:r>
            <w:r>
              <w:rPr>
                <w:b/>
              </w:rPr>
              <w:t>актеристики предмета закупівлі</w:t>
            </w:r>
          </w:p>
        </w:tc>
        <w:tc>
          <w:tcPr>
            <w:tcW w:w="7213" w:type="dxa"/>
            <w:shd w:val="clear" w:color="auto" w:fill="FFFFFF" w:themeFill="background1"/>
          </w:tcPr>
          <w:p w14:paraId="1A769F7A" w14:textId="13C93C9C" w:rsidR="00067673" w:rsidRPr="00E3313E" w:rsidRDefault="00067673" w:rsidP="00EF7DEE">
            <w:pPr>
              <w:widowControl w:val="0"/>
              <w:shd w:val="clear" w:color="auto" w:fill="FFFFFF" w:themeFill="background1"/>
              <w:tabs>
                <w:tab w:val="left" w:pos="3402"/>
              </w:tabs>
              <w:ind w:firstLine="326"/>
              <w:jc w:val="both"/>
              <w:rPr>
                <w:color w:val="FF0000"/>
              </w:rPr>
            </w:pPr>
            <w:r w:rsidRPr="00E3313E">
              <w:t xml:space="preserve">Учасники процедури закупівлі повинні також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w:t>
            </w:r>
            <w:r w:rsidR="009C1D41" w:rsidRPr="00E3313E">
              <w:t xml:space="preserve">№ </w:t>
            </w:r>
            <w:r w:rsidRPr="00E3313E">
              <w:t xml:space="preserve">3 до тендерної документації).        </w:t>
            </w:r>
          </w:p>
        </w:tc>
      </w:tr>
      <w:tr w:rsidR="00067673" w:rsidRPr="00661BC1" w14:paraId="6C3B95BD" w14:textId="77777777" w:rsidTr="00056DFB">
        <w:trPr>
          <w:trHeight w:val="416"/>
          <w:jc w:val="center"/>
        </w:trPr>
        <w:tc>
          <w:tcPr>
            <w:tcW w:w="576" w:type="dxa"/>
            <w:shd w:val="clear" w:color="auto" w:fill="FFFFFF" w:themeFill="background1"/>
          </w:tcPr>
          <w:p w14:paraId="0D594593" w14:textId="77777777" w:rsidR="00067673" w:rsidRPr="00067673" w:rsidRDefault="00067673" w:rsidP="00EF7DEE">
            <w:pPr>
              <w:widowControl w:val="0"/>
              <w:shd w:val="clear" w:color="auto" w:fill="FFFFFF" w:themeFill="background1"/>
              <w:tabs>
                <w:tab w:val="left" w:pos="3402"/>
              </w:tabs>
            </w:pPr>
            <w:r w:rsidRPr="00067673">
              <w:t>7</w:t>
            </w:r>
          </w:p>
        </w:tc>
        <w:tc>
          <w:tcPr>
            <w:tcW w:w="2671" w:type="dxa"/>
            <w:shd w:val="clear" w:color="auto" w:fill="FFFFFF" w:themeFill="background1"/>
          </w:tcPr>
          <w:p w14:paraId="34CEC86F" w14:textId="1553D91F" w:rsidR="00067673" w:rsidRPr="00067673" w:rsidRDefault="00067673" w:rsidP="00EF7DEE">
            <w:pPr>
              <w:widowControl w:val="0"/>
              <w:shd w:val="clear" w:color="auto" w:fill="FFFFFF" w:themeFill="background1"/>
              <w:tabs>
                <w:tab w:val="left" w:pos="3402"/>
              </w:tabs>
            </w:pPr>
            <w:r w:rsidRPr="0006767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3" w:type="dxa"/>
            <w:shd w:val="clear" w:color="auto" w:fill="FFFFFF" w:themeFill="background1"/>
          </w:tcPr>
          <w:p w14:paraId="532D5922" w14:textId="3E5D0058" w:rsidR="00D50FC2" w:rsidRPr="00E3313E" w:rsidRDefault="00D50FC2" w:rsidP="00EF7DEE">
            <w:pPr>
              <w:ind w:firstLine="294"/>
              <w:jc w:val="both"/>
              <w:rPr>
                <w:sz w:val="10"/>
                <w:szCs w:val="10"/>
              </w:rPr>
            </w:pPr>
            <w:r w:rsidRPr="00E3313E">
              <w:t xml:space="preserve">Також, на розсуд учасника, можливі коментарі та пропозиції щодо технічних вимог/характеристик та надання  будь-якої додаткової інформації  або документів. </w:t>
            </w:r>
          </w:p>
          <w:p w14:paraId="0DC13D87" w14:textId="5C58F8F4" w:rsidR="00D50FC2" w:rsidRPr="00E3313E" w:rsidRDefault="00D50FC2" w:rsidP="00EF7DEE">
            <w:pPr>
              <w:shd w:val="clear" w:color="auto" w:fill="FFFFFF"/>
              <w:spacing w:after="100" w:afterAutospacing="1"/>
              <w:ind w:firstLine="455"/>
              <w:contextualSpacing/>
              <w:jc w:val="both"/>
              <w:rPr>
                <w:color w:val="000000"/>
              </w:rPr>
            </w:pPr>
            <w:r w:rsidRPr="00E3313E">
              <w:rPr>
                <w:color w:val="000000"/>
              </w:rPr>
              <w:t xml:space="preserve">У разі встановлення екологічних чи інших характеристик товару, роботи чи послуги замовник </w:t>
            </w:r>
            <w:r w:rsidR="00CD2852">
              <w:rPr>
                <w:color w:val="000000"/>
              </w:rPr>
              <w:t>може зазначити в тендерній документації</w:t>
            </w:r>
            <w:r w:rsidRPr="00E3313E">
              <w:rPr>
                <w:color w:val="000000"/>
              </w:rPr>
              <w:t>, які маркування, протоколи випробувань або сертифікати можуть підтвердити відповідність предмета закупівлі таким характеристикам.</w:t>
            </w:r>
          </w:p>
          <w:p w14:paraId="49622528" w14:textId="77777777" w:rsidR="00D50FC2" w:rsidRPr="00E3313E" w:rsidRDefault="00D50FC2" w:rsidP="00EF7DEE">
            <w:pPr>
              <w:shd w:val="clear" w:color="auto" w:fill="FFFFFF"/>
              <w:ind w:firstLine="471"/>
              <w:jc w:val="both"/>
              <w:rPr>
                <w:color w:val="000000"/>
              </w:rPr>
            </w:pPr>
            <w:bookmarkStart w:id="3" w:name="n1434"/>
            <w:bookmarkEnd w:id="3"/>
            <w:r w:rsidRPr="00E3313E">
              <w:rPr>
                <w:color w:val="000000"/>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5384373" w14:textId="77777777" w:rsidR="00D50FC2" w:rsidRPr="00E3313E" w:rsidRDefault="00D50FC2" w:rsidP="00EF7DEE">
            <w:pPr>
              <w:shd w:val="clear" w:color="auto" w:fill="FFFFFF"/>
              <w:ind w:firstLine="471"/>
              <w:jc w:val="both"/>
              <w:rPr>
                <w:color w:val="000000"/>
              </w:rPr>
            </w:pPr>
            <w:bookmarkStart w:id="4" w:name="n1435"/>
            <w:bookmarkEnd w:id="4"/>
            <w:r w:rsidRPr="00E3313E">
              <w:rPr>
                <w:color w:val="000000"/>
              </w:rPr>
              <w:t xml:space="preserve">Якщо учасник не має відповідних маркувань, протоколів випробувань чи сертифікатів і не має можливості отримати їх до </w:t>
            </w:r>
            <w:r w:rsidRPr="00E3313E">
              <w:rPr>
                <w:color w:val="000000"/>
              </w:rPr>
              <w:lastRenderedPageBreak/>
              <w:t>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9EFB691" w14:textId="6A807D66" w:rsidR="00067673" w:rsidRPr="00E3313E" w:rsidRDefault="00D50FC2" w:rsidP="00EF7DEE">
            <w:pPr>
              <w:widowControl w:val="0"/>
              <w:shd w:val="clear" w:color="auto" w:fill="FFFFFF" w:themeFill="background1"/>
              <w:tabs>
                <w:tab w:val="left" w:pos="3402"/>
              </w:tabs>
              <w:ind w:firstLine="326"/>
              <w:jc w:val="both"/>
            </w:pPr>
            <w:bookmarkStart w:id="5" w:name="n1436"/>
            <w:bookmarkEnd w:id="5"/>
            <w:r w:rsidRPr="00E3313E">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67673" w:rsidRPr="00661BC1" w14:paraId="5FADEE8D" w14:textId="77777777" w:rsidTr="00056DFB">
        <w:trPr>
          <w:trHeight w:val="520"/>
          <w:jc w:val="center"/>
        </w:trPr>
        <w:tc>
          <w:tcPr>
            <w:tcW w:w="576" w:type="dxa"/>
            <w:shd w:val="clear" w:color="auto" w:fill="FFFFFF" w:themeFill="background1"/>
          </w:tcPr>
          <w:p w14:paraId="44EC7549" w14:textId="77777777" w:rsidR="00067673" w:rsidRPr="009B1BAD" w:rsidRDefault="00067673" w:rsidP="00EF7DEE">
            <w:pPr>
              <w:widowControl w:val="0"/>
              <w:shd w:val="clear" w:color="auto" w:fill="FFFFFF" w:themeFill="background1"/>
              <w:tabs>
                <w:tab w:val="left" w:pos="3402"/>
              </w:tabs>
            </w:pPr>
            <w:r w:rsidRPr="009B1BAD">
              <w:lastRenderedPageBreak/>
              <w:t>8</w:t>
            </w:r>
          </w:p>
        </w:tc>
        <w:tc>
          <w:tcPr>
            <w:tcW w:w="2671" w:type="dxa"/>
            <w:shd w:val="clear" w:color="auto" w:fill="FFFFFF" w:themeFill="background1"/>
          </w:tcPr>
          <w:p w14:paraId="3F1A56A2" w14:textId="77777777" w:rsidR="00067673" w:rsidRPr="009B1BAD" w:rsidRDefault="00067673" w:rsidP="00EF7DEE">
            <w:pPr>
              <w:widowControl w:val="0"/>
              <w:shd w:val="clear" w:color="auto" w:fill="FFFFFF" w:themeFill="background1"/>
              <w:tabs>
                <w:tab w:val="left" w:pos="3402"/>
              </w:tabs>
              <w:rPr>
                <w:b/>
              </w:rPr>
            </w:pPr>
            <w:r w:rsidRPr="009B1BAD">
              <w:rPr>
                <w:b/>
              </w:rPr>
              <w:t>Інформація про субпідрядника/</w:t>
            </w:r>
          </w:p>
          <w:p w14:paraId="3E5C54A6" w14:textId="707A5433" w:rsidR="00067673" w:rsidRPr="009B1BAD" w:rsidRDefault="00067673" w:rsidP="00EF7DEE">
            <w:pPr>
              <w:widowControl w:val="0"/>
              <w:shd w:val="clear" w:color="auto" w:fill="FFFFFF" w:themeFill="background1"/>
              <w:tabs>
                <w:tab w:val="left" w:pos="3402"/>
              </w:tabs>
              <w:rPr>
                <w:b/>
              </w:rPr>
            </w:pPr>
            <w:r w:rsidRPr="009B1BAD">
              <w:rPr>
                <w:b/>
              </w:rPr>
              <w:t>співвиконавця</w:t>
            </w:r>
          </w:p>
        </w:tc>
        <w:tc>
          <w:tcPr>
            <w:tcW w:w="7213" w:type="dxa"/>
            <w:shd w:val="clear" w:color="auto" w:fill="FFFFFF" w:themeFill="background1"/>
          </w:tcPr>
          <w:p w14:paraId="5520B62C" w14:textId="17749F11" w:rsidR="00DE0FB4" w:rsidRPr="000371B8" w:rsidRDefault="00DE0FB4" w:rsidP="00EF7DEE">
            <w:pPr>
              <w:tabs>
                <w:tab w:val="left" w:pos="884"/>
              </w:tabs>
              <w:ind w:right="11" w:firstLine="288"/>
              <w:jc w:val="both"/>
            </w:pPr>
            <w:r w:rsidRPr="000371B8">
              <w:t xml:space="preserve">У разі залучення </w:t>
            </w:r>
            <w:proofErr w:type="spellStart"/>
            <w:r w:rsidRPr="000371B8">
              <w:t>спроможностей</w:t>
            </w:r>
            <w:proofErr w:type="spellEnd"/>
            <w:r w:rsidRPr="000371B8">
              <w:t xml:space="preserve"> іншого(</w:t>
            </w:r>
            <w:proofErr w:type="spellStart"/>
            <w:r w:rsidRPr="000371B8">
              <w:t>их</w:t>
            </w:r>
            <w:proofErr w:type="spellEnd"/>
            <w:r w:rsidRPr="000371B8">
              <w:t>) суб’єкту(ів) господарювання як субпідрядника/співвиконавця, Учасник в складі пропозиції надає загальну інформацію про залучення субпідрядника/співвиконавця в ви</w:t>
            </w:r>
            <w:r w:rsidR="00E3313E">
              <w:t>гляді довідки в довільній формі.</w:t>
            </w:r>
          </w:p>
          <w:p w14:paraId="62F9A9AC" w14:textId="77777777" w:rsidR="00DE0FB4" w:rsidRPr="00DE0FB4" w:rsidRDefault="00DE0FB4" w:rsidP="00EF7DEE">
            <w:pPr>
              <w:tabs>
                <w:tab w:val="left" w:pos="884"/>
              </w:tabs>
              <w:ind w:right="11" w:firstLine="288"/>
              <w:jc w:val="both"/>
            </w:pPr>
            <w:r w:rsidRPr="00DE0FB4">
              <w:t xml:space="preserve">Довідка повинна містити: </w:t>
            </w:r>
          </w:p>
          <w:p w14:paraId="1EEF16B6" w14:textId="77777777" w:rsidR="00DE0FB4" w:rsidRPr="000371B8" w:rsidRDefault="00DE0FB4" w:rsidP="00EF7DEE">
            <w:pPr>
              <w:pStyle w:val="af3"/>
              <w:numPr>
                <w:ilvl w:val="0"/>
                <w:numId w:val="48"/>
              </w:numPr>
              <w:tabs>
                <w:tab w:val="left" w:pos="430"/>
              </w:tabs>
              <w:spacing w:line="240" w:lineRule="auto"/>
              <w:ind w:left="5" w:right="11" w:firstLine="288"/>
              <w:jc w:val="both"/>
              <w:rPr>
                <w:rFonts w:ascii="Times New Roman" w:hAnsi="Times New Roman" w:cs="Times New Roman"/>
                <w:b/>
                <w:sz w:val="24"/>
                <w:szCs w:val="24"/>
              </w:rPr>
            </w:pPr>
            <w:r w:rsidRPr="000371B8">
              <w:rPr>
                <w:rFonts w:ascii="Times New Roman" w:hAnsi="Times New Roman" w:cs="Times New Roman"/>
                <w:sz w:val="24"/>
                <w:szCs w:val="24"/>
              </w:rPr>
              <w:t>повне найменування та місцезнаходження субпідрядника/співвиконавця;</w:t>
            </w:r>
          </w:p>
          <w:p w14:paraId="5546F4D2" w14:textId="77777777" w:rsidR="00DE0FB4" w:rsidRPr="000371B8" w:rsidRDefault="00DE0FB4" w:rsidP="00EF7DEE">
            <w:pPr>
              <w:pStyle w:val="af3"/>
              <w:numPr>
                <w:ilvl w:val="0"/>
                <w:numId w:val="48"/>
              </w:numPr>
              <w:tabs>
                <w:tab w:val="left" w:pos="430"/>
              </w:tabs>
              <w:spacing w:line="240" w:lineRule="auto"/>
              <w:ind w:left="5" w:right="11" w:firstLine="288"/>
              <w:jc w:val="both"/>
              <w:rPr>
                <w:rFonts w:ascii="Times New Roman" w:hAnsi="Times New Roman" w:cs="Times New Roman"/>
                <w:b/>
                <w:sz w:val="24"/>
                <w:szCs w:val="24"/>
              </w:rPr>
            </w:pPr>
            <w:r w:rsidRPr="000371B8">
              <w:rPr>
                <w:rFonts w:ascii="Times New Roman" w:hAnsi="Times New Roman" w:cs="Times New Roman"/>
                <w:sz w:val="24"/>
                <w:szCs w:val="24"/>
              </w:rPr>
              <w:t xml:space="preserve"> код ЄДРПОУ/ІПН субпідрядника/співвиконавця;</w:t>
            </w:r>
          </w:p>
          <w:p w14:paraId="1E2AF8AE" w14:textId="77777777" w:rsidR="00DE0FB4" w:rsidRPr="000371B8" w:rsidRDefault="00DE0FB4" w:rsidP="00EF7DEE">
            <w:pPr>
              <w:pStyle w:val="af3"/>
              <w:numPr>
                <w:ilvl w:val="0"/>
                <w:numId w:val="48"/>
              </w:numPr>
              <w:tabs>
                <w:tab w:val="left" w:pos="430"/>
              </w:tabs>
              <w:spacing w:line="240" w:lineRule="auto"/>
              <w:ind w:left="5" w:right="11" w:firstLine="288"/>
              <w:jc w:val="both"/>
              <w:rPr>
                <w:rFonts w:ascii="Times New Roman" w:hAnsi="Times New Roman" w:cs="Times New Roman"/>
                <w:b/>
                <w:sz w:val="24"/>
                <w:szCs w:val="24"/>
              </w:rPr>
            </w:pPr>
            <w:r w:rsidRPr="000371B8">
              <w:rPr>
                <w:rFonts w:ascii="Times New Roman" w:hAnsi="Times New Roman" w:cs="Times New Roman"/>
                <w:sz w:val="24"/>
                <w:szCs w:val="24"/>
              </w:rPr>
              <w:t>орієнтовна складова у відсотковому значенні обсягу виконання робіт (надання послуг) субпідрядника/співвиконавця до вартості договору  про закупівлю;</w:t>
            </w:r>
          </w:p>
          <w:p w14:paraId="7192DD43" w14:textId="77777777" w:rsidR="00DE0FB4" w:rsidRPr="000371B8" w:rsidRDefault="00DE0FB4" w:rsidP="00EF7DEE">
            <w:pPr>
              <w:pStyle w:val="af3"/>
              <w:numPr>
                <w:ilvl w:val="0"/>
                <w:numId w:val="48"/>
              </w:numPr>
              <w:tabs>
                <w:tab w:val="left" w:pos="430"/>
              </w:tabs>
              <w:spacing w:line="240" w:lineRule="auto"/>
              <w:ind w:left="5" w:right="11" w:firstLine="288"/>
              <w:jc w:val="both"/>
              <w:rPr>
                <w:rFonts w:ascii="Times New Roman" w:hAnsi="Times New Roman" w:cs="Times New Roman"/>
                <w:b/>
                <w:sz w:val="24"/>
                <w:szCs w:val="24"/>
              </w:rPr>
            </w:pPr>
            <w:r w:rsidRPr="000371B8">
              <w:rPr>
                <w:rFonts w:ascii="Times New Roman" w:hAnsi="Times New Roman" w:cs="Times New Roman"/>
                <w:sz w:val="24"/>
                <w:szCs w:val="24"/>
              </w:rPr>
              <w:t>інформацію про види робіт (послуг), які планується доручити субпідряднику/співвиконавцю та про наявність у субпідрядника/співвиконавця дозволу/декларації або ліцензії на виконання робіт (надання послуг),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w:t>
            </w:r>
          </w:p>
          <w:p w14:paraId="77284A0E" w14:textId="2A3F3A11" w:rsidR="00067673" w:rsidRPr="009B1BAD" w:rsidRDefault="00DE0FB4" w:rsidP="00EF7DEE">
            <w:pPr>
              <w:widowControl w:val="0"/>
              <w:shd w:val="clear" w:color="auto" w:fill="FFFFFF" w:themeFill="background1"/>
              <w:tabs>
                <w:tab w:val="left" w:pos="3402"/>
              </w:tabs>
              <w:ind w:firstLine="326"/>
              <w:jc w:val="both"/>
            </w:pPr>
            <w:r w:rsidRPr="000371B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0371B8">
                <w:rPr>
                  <w:u w:val="single"/>
                </w:rPr>
                <w:t>частини третьої</w:t>
              </w:r>
            </w:hyperlink>
            <w:r w:rsidRPr="000371B8">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t xml:space="preserve"> </w:t>
            </w:r>
            <w:r w:rsidRPr="00557873">
              <w:t>47 Особливостей .</w:t>
            </w:r>
          </w:p>
        </w:tc>
      </w:tr>
      <w:tr w:rsidR="00067673" w:rsidRPr="00661BC1" w14:paraId="3EFC59F0" w14:textId="77777777" w:rsidTr="00056DFB">
        <w:trPr>
          <w:trHeight w:val="520"/>
          <w:jc w:val="center"/>
        </w:trPr>
        <w:tc>
          <w:tcPr>
            <w:tcW w:w="576" w:type="dxa"/>
            <w:shd w:val="clear" w:color="auto" w:fill="FFFFFF" w:themeFill="background1"/>
          </w:tcPr>
          <w:p w14:paraId="2EA56D9E" w14:textId="77777777" w:rsidR="00067673" w:rsidRPr="00856929" w:rsidRDefault="00067673" w:rsidP="00EF7DEE">
            <w:pPr>
              <w:widowControl w:val="0"/>
              <w:shd w:val="clear" w:color="auto" w:fill="FFFFFF" w:themeFill="background1"/>
              <w:tabs>
                <w:tab w:val="left" w:pos="3402"/>
              </w:tabs>
            </w:pPr>
            <w:r w:rsidRPr="00856929">
              <w:t>9</w:t>
            </w:r>
          </w:p>
        </w:tc>
        <w:tc>
          <w:tcPr>
            <w:tcW w:w="2671" w:type="dxa"/>
            <w:shd w:val="clear" w:color="auto" w:fill="FFFFFF" w:themeFill="background1"/>
          </w:tcPr>
          <w:p w14:paraId="747C1B77" w14:textId="0BEB190D" w:rsidR="00067673" w:rsidRPr="00856929" w:rsidRDefault="00172F10" w:rsidP="00EF7DEE">
            <w:pPr>
              <w:widowControl w:val="0"/>
              <w:shd w:val="clear" w:color="auto" w:fill="FFFFFF" w:themeFill="background1"/>
              <w:tabs>
                <w:tab w:val="left" w:pos="3402"/>
              </w:tabs>
            </w:pPr>
            <w:r>
              <w:rPr>
                <w:b/>
              </w:rPr>
              <w:t>У</w:t>
            </w:r>
            <w:r w:rsidR="00067673" w:rsidRPr="00856929">
              <w:rPr>
                <w:b/>
              </w:rPr>
              <w:t>несення змін або відкликання тендерної пропозиції учасником</w:t>
            </w:r>
          </w:p>
        </w:tc>
        <w:tc>
          <w:tcPr>
            <w:tcW w:w="7213" w:type="dxa"/>
            <w:shd w:val="clear" w:color="auto" w:fill="FFFFFF" w:themeFill="background1"/>
          </w:tcPr>
          <w:p w14:paraId="63F98804" w14:textId="77777777" w:rsidR="00172F10" w:rsidRPr="000E2019" w:rsidRDefault="00172F10" w:rsidP="00EF7DEE">
            <w:pPr>
              <w:ind w:firstLine="321"/>
              <w:contextualSpacing/>
              <w:jc w:val="both"/>
              <w:rPr>
                <w:lang w:eastAsia="zh-CN"/>
              </w:rPr>
            </w:pPr>
            <w:r w:rsidRPr="000E2019">
              <w:rPr>
                <w:lang w:eastAsia="zh-CN"/>
              </w:rPr>
              <w:t xml:space="preserve">Учасник процедури закупівлі має право </w:t>
            </w:r>
            <w:proofErr w:type="spellStart"/>
            <w:r w:rsidRPr="000E2019">
              <w:rPr>
                <w:lang w:eastAsia="zh-CN"/>
              </w:rPr>
              <w:t>внести</w:t>
            </w:r>
            <w:proofErr w:type="spellEnd"/>
            <w:r w:rsidRPr="000E2019">
              <w:rPr>
                <w:lang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E3E687" w14:textId="77777777" w:rsidR="00172F10" w:rsidRPr="000E2019" w:rsidRDefault="00172F10" w:rsidP="00EF7DEE">
            <w:pPr>
              <w:suppressLineNumbers/>
              <w:ind w:firstLine="321"/>
              <w:contextualSpacing/>
              <w:jc w:val="both"/>
            </w:pPr>
            <w:r w:rsidRPr="000E201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(із накладанням </w:t>
            </w:r>
            <w:r w:rsidRPr="000E2019">
              <w:rPr>
                <w:lang w:eastAsia="zh-CN"/>
              </w:rPr>
              <w:t>КЕП/УЕП</w:t>
            </w:r>
            <w:r w:rsidRPr="000E2019">
              <w:rPr>
                <w:b/>
                <w:lang w:eastAsia="zh-CN"/>
              </w:rPr>
              <w:t>)</w:t>
            </w:r>
            <w:r w:rsidRPr="000E2019">
              <w:t xml:space="preserve">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368796" w14:textId="200FCA85" w:rsidR="00067673" w:rsidRPr="00856929" w:rsidRDefault="00172F10" w:rsidP="00EF7DEE">
            <w:pPr>
              <w:widowControl w:val="0"/>
              <w:shd w:val="clear" w:color="auto" w:fill="FFFFFF" w:themeFill="background1"/>
              <w:tabs>
                <w:tab w:val="left" w:pos="3402"/>
              </w:tabs>
              <w:ind w:firstLine="326"/>
              <w:jc w:val="both"/>
            </w:pPr>
            <w:bookmarkStart w:id="6" w:name="n1478"/>
            <w:bookmarkEnd w:id="6"/>
            <w:r w:rsidRPr="000E2019">
              <w:t xml:space="preserve">Замовник розглядає подані тендерні пропозиції з урахуванням виправлення або </w:t>
            </w:r>
            <w:proofErr w:type="spellStart"/>
            <w:r w:rsidRPr="000E2019">
              <w:t>невиправлення</w:t>
            </w:r>
            <w:proofErr w:type="spellEnd"/>
            <w:r w:rsidRPr="000E2019">
              <w:t xml:space="preserve"> учасниками виявлених </w:t>
            </w:r>
            <w:proofErr w:type="spellStart"/>
            <w:r w:rsidRPr="000E2019">
              <w:lastRenderedPageBreak/>
              <w:t>невідповідностей.</w:t>
            </w:r>
            <w:r w:rsidR="00067673" w:rsidRPr="00856929">
              <w:t>електронною</w:t>
            </w:r>
            <w:proofErr w:type="spellEnd"/>
            <w:r w:rsidR="00067673" w:rsidRPr="00856929">
              <w:t xml:space="preserve"> системою закупівель до закінчення строку подання пропозицій.</w:t>
            </w:r>
          </w:p>
        </w:tc>
      </w:tr>
      <w:tr w:rsidR="00856929" w:rsidRPr="00661BC1" w14:paraId="74F97DC9" w14:textId="77777777" w:rsidTr="00056DFB">
        <w:trPr>
          <w:trHeight w:val="520"/>
          <w:jc w:val="center"/>
        </w:trPr>
        <w:tc>
          <w:tcPr>
            <w:tcW w:w="576" w:type="dxa"/>
            <w:shd w:val="clear" w:color="auto" w:fill="FFFFFF" w:themeFill="background1"/>
          </w:tcPr>
          <w:p w14:paraId="08C903E8" w14:textId="225B6CE0" w:rsidR="00856929" w:rsidRPr="00856929" w:rsidRDefault="00856929" w:rsidP="00EF7DEE">
            <w:pPr>
              <w:widowControl w:val="0"/>
              <w:shd w:val="clear" w:color="auto" w:fill="FFFFFF" w:themeFill="background1"/>
              <w:tabs>
                <w:tab w:val="left" w:pos="3402"/>
              </w:tabs>
            </w:pPr>
            <w:r>
              <w:lastRenderedPageBreak/>
              <w:t>10</w:t>
            </w:r>
          </w:p>
        </w:tc>
        <w:tc>
          <w:tcPr>
            <w:tcW w:w="2671" w:type="dxa"/>
            <w:shd w:val="clear" w:color="auto" w:fill="FFFFFF" w:themeFill="background1"/>
          </w:tcPr>
          <w:p w14:paraId="22A78B9D" w14:textId="686C5C46" w:rsidR="00856929" w:rsidRPr="00856929" w:rsidRDefault="00856929" w:rsidP="00EF7DEE">
            <w:pPr>
              <w:widowControl w:val="0"/>
              <w:shd w:val="clear" w:color="auto" w:fill="FFFFFF" w:themeFill="background1"/>
              <w:tabs>
                <w:tab w:val="left" w:pos="3402"/>
              </w:tabs>
              <w:rPr>
                <w:b/>
              </w:rPr>
            </w:pPr>
            <w:r>
              <w:rPr>
                <w:b/>
              </w:rPr>
              <w:t>Ступінь локалізації виробництва</w:t>
            </w:r>
          </w:p>
        </w:tc>
        <w:tc>
          <w:tcPr>
            <w:tcW w:w="7213" w:type="dxa"/>
            <w:shd w:val="clear" w:color="auto" w:fill="FFFFFF" w:themeFill="background1"/>
          </w:tcPr>
          <w:p w14:paraId="10A3BF95" w14:textId="4CF93381" w:rsidR="00856929" w:rsidRPr="00856929" w:rsidRDefault="00356153" w:rsidP="00EF7DEE">
            <w:pPr>
              <w:widowControl w:val="0"/>
              <w:shd w:val="clear" w:color="auto" w:fill="FFFFFF" w:themeFill="background1"/>
              <w:tabs>
                <w:tab w:val="left" w:pos="3402"/>
              </w:tabs>
              <w:ind w:firstLine="326"/>
              <w:jc w:val="both"/>
            </w:pPr>
            <w:r>
              <w:t>Не застосовується</w:t>
            </w:r>
          </w:p>
        </w:tc>
      </w:tr>
      <w:tr w:rsidR="00067673" w:rsidRPr="00661BC1" w14:paraId="088CACA2" w14:textId="77777777" w:rsidTr="00043C15">
        <w:trPr>
          <w:trHeight w:val="520"/>
          <w:jc w:val="center"/>
        </w:trPr>
        <w:tc>
          <w:tcPr>
            <w:tcW w:w="10460" w:type="dxa"/>
            <w:gridSpan w:val="3"/>
            <w:shd w:val="clear" w:color="auto" w:fill="FFFFFF" w:themeFill="background1"/>
            <w:vAlign w:val="center"/>
          </w:tcPr>
          <w:p w14:paraId="754C3B52" w14:textId="77777777" w:rsidR="00067673" w:rsidRPr="00661BC1" w:rsidRDefault="00067673" w:rsidP="00EF7DEE">
            <w:pPr>
              <w:widowControl w:val="0"/>
              <w:shd w:val="clear" w:color="auto" w:fill="FFFFFF" w:themeFill="background1"/>
              <w:tabs>
                <w:tab w:val="left" w:pos="3402"/>
              </w:tabs>
              <w:ind w:firstLine="326"/>
              <w:jc w:val="center"/>
              <w:rPr>
                <w:color w:val="FF0000"/>
              </w:rPr>
            </w:pPr>
            <w:r w:rsidRPr="00236396">
              <w:rPr>
                <w:b/>
              </w:rPr>
              <w:t>IV. Подання, розкриття, розгляд та оцінка тендерної пропозиції</w:t>
            </w:r>
          </w:p>
        </w:tc>
      </w:tr>
      <w:tr w:rsidR="00067673" w:rsidRPr="00401054" w14:paraId="2A337299" w14:textId="77777777" w:rsidTr="00056DFB">
        <w:trPr>
          <w:trHeight w:val="520"/>
          <w:jc w:val="center"/>
        </w:trPr>
        <w:tc>
          <w:tcPr>
            <w:tcW w:w="576" w:type="dxa"/>
            <w:shd w:val="clear" w:color="auto" w:fill="FFFFFF" w:themeFill="background1"/>
          </w:tcPr>
          <w:p w14:paraId="17C76F70" w14:textId="77777777" w:rsidR="00067673" w:rsidRPr="00236396" w:rsidRDefault="00067673" w:rsidP="00EF7DEE">
            <w:pPr>
              <w:widowControl w:val="0"/>
              <w:shd w:val="clear" w:color="auto" w:fill="FFFFFF" w:themeFill="background1"/>
              <w:tabs>
                <w:tab w:val="left" w:pos="3402"/>
              </w:tabs>
            </w:pPr>
            <w:r w:rsidRPr="00236396">
              <w:t>1</w:t>
            </w:r>
          </w:p>
        </w:tc>
        <w:tc>
          <w:tcPr>
            <w:tcW w:w="2671" w:type="dxa"/>
            <w:shd w:val="clear" w:color="auto" w:fill="FFFFFF" w:themeFill="background1"/>
          </w:tcPr>
          <w:p w14:paraId="590AD216" w14:textId="77777777" w:rsidR="00067673" w:rsidRPr="00236396" w:rsidRDefault="00067673" w:rsidP="00EF7DEE">
            <w:pPr>
              <w:widowControl w:val="0"/>
              <w:shd w:val="clear" w:color="auto" w:fill="FFFFFF" w:themeFill="background1"/>
              <w:tabs>
                <w:tab w:val="left" w:pos="3402"/>
              </w:tabs>
            </w:pPr>
            <w:r w:rsidRPr="00236396">
              <w:rPr>
                <w:b/>
              </w:rPr>
              <w:t>Кінцевий строк подання тендерних пропозицій</w:t>
            </w:r>
          </w:p>
        </w:tc>
        <w:tc>
          <w:tcPr>
            <w:tcW w:w="7213" w:type="dxa"/>
            <w:shd w:val="clear" w:color="auto" w:fill="FFFFFF" w:themeFill="background1"/>
          </w:tcPr>
          <w:p w14:paraId="292CA3C7" w14:textId="48B51FA8" w:rsidR="00067673" w:rsidRPr="00401054" w:rsidRDefault="00067673" w:rsidP="00EF7DEE">
            <w:pPr>
              <w:widowControl w:val="0"/>
              <w:tabs>
                <w:tab w:val="left" w:pos="3402"/>
              </w:tabs>
              <w:ind w:firstLine="326"/>
              <w:jc w:val="both"/>
            </w:pPr>
            <w:r w:rsidRPr="00401054">
              <w:t xml:space="preserve">Кінцевий строк подання тендерних пропозицій: </w:t>
            </w:r>
            <w:r w:rsidR="00CD7BA3">
              <w:t>1</w:t>
            </w:r>
            <w:r w:rsidR="003F032B">
              <w:t>2</w:t>
            </w:r>
            <w:bookmarkStart w:id="7" w:name="_GoBack"/>
            <w:bookmarkEnd w:id="7"/>
            <w:r w:rsidR="00F422DA">
              <w:t xml:space="preserve"> березня </w:t>
            </w:r>
            <w:r w:rsidRPr="00401054">
              <w:t xml:space="preserve"> 202</w:t>
            </w:r>
            <w:r w:rsidR="00F422DA">
              <w:t>4</w:t>
            </w:r>
            <w:r w:rsidRPr="00401054">
              <w:t xml:space="preserve"> року.</w:t>
            </w:r>
          </w:p>
          <w:p w14:paraId="5E638007" w14:textId="3191BA45" w:rsidR="00067673" w:rsidRPr="00401054" w:rsidRDefault="00067673" w:rsidP="00EF7DEE">
            <w:pPr>
              <w:widowControl w:val="0"/>
              <w:shd w:val="clear" w:color="auto" w:fill="FFFFFF" w:themeFill="background1"/>
              <w:tabs>
                <w:tab w:val="left" w:pos="3402"/>
              </w:tabs>
              <w:ind w:firstLine="326"/>
              <w:jc w:val="both"/>
            </w:pPr>
            <w:r w:rsidRPr="00401054">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67673" w:rsidRPr="00661BC1" w14:paraId="3FDD2F5A" w14:textId="77777777" w:rsidTr="00056DFB">
        <w:trPr>
          <w:trHeight w:val="278"/>
          <w:jc w:val="center"/>
        </w:trPr>
        <w:tc>
          <w:tcPr>
            <w:tcW w:w="576" w:type="dxa"/>
            <w:shd w:val="clear" w:color="auto" w:fill="FFFFFF" w:themeFill="background1"/>
          </w:tcPr>
          <w:p w14:paraId="12C01A32" w14:textId="77777777" w:rsidR="00067673" w:rsidRPr="00236396" w:rsidRDefault="00067673" w:rsidP="00EF7DEE">
            <w:pPr>
              <w:widowControl w:val="0"/>
              <w:shd w:val="clear" w:color="auto" w:fill="FFFFFF" w:themeFill="background1"/>
              <w:tabs>
                <w:tab w:val="left" w:pos="3402"/>
              </w:tabs>
            </w:pPr>
            <w:r w:rsidRPr="00236396">
              <w:t>2</w:t>
            </w:r>
          </w:p>
        </w:tc>
        <w:tc>
          <w:tcPr>
            <w:tcW w:w="2671" w:type="dxa"/>
            <w:shd w:val="clear" w:color="auto" w:fill="FFFFFF" w:themeFill="background1"/>
          </w:tcPr>
          <w:p w14:paraId="6EB9B5FF" w14:textId="77777777" w:rsidR="00067673" w:rsidRPr="00236396" w:rsidRDefault="00067673" w:rsidP="00EF7DEE">
            <w:pPr>
              <w:widowControl w:val="0"/>
              <w:shd w:val="clear" w:color="auto" w:fill="FFFFFF" w:themeFill="background1"/>
              <w:tabs>
                <w:tab w:val="left" w:pos="3402"/>
              </w:tabs>
            </w:pPr>
            <w:r w:rsidRPr="00236396">
              <w:rPr>
                <w:b/>
              </w:rPr>
              <w:t>Дата і час розкриття тендерної пропозиції</w:t>
            </w:r>
          </w:p>
        </w:tc>
        <w:tc>
          <w:tcPr>
            <w:tcW w:w="7213" w:type="dxa"/>
            <w:shd w:val="clear" w:color="auto" w:fill="FFFFFF" w:themeFill="background1"/>
          </w:tcPr>
          <w:p w14:paraId="26A8AF4C" w14:textId="77777777" w:rsidR="00570824" w:rsidRPr="00DC7E69" w:rsidRDefault="00570824" w:rsidP="00EF7DEE">
            <w:pPr>
              <w:tabs>
                <w:tab w:val="left" w:pos="3402"/>
              </w:tabs>
              <w:ind w:firstLine="326"/>
              <w:jc w:val="both"/>
              <w:rPr>
                <w:lang w:eastAsia="ru-RU"/>
              </w:rPr>
            </w:pPr>
            <w:r w:rsidRPr="00DC7E69">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9C789" w14:textId="6DA2F713" w:rsidR="00570824" w:rsidRPr="00DC7E69" w:rsidRDefault="00570824" w:rsidP="00EF7DEE">
            <w:pPr>
              <w:tabs>
                <w:tab w:val="left" w:pos="3402"/>
              </w:tabs>
              <w:ind w:firstLine="326"/>
              <w:jc w:val="both"/>
              <w:rPr>
                <w:lang w:eastAsia="ru-RU"/>
              </w:rPr>
            </w:pPr>
            <w:r w:rsidRPr="00DC7E69">
              <w:rPr>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7F1B36">
              <w:rPr>
                <w:lang w:eastAsia="ru-RU"/>
              </w:rPr>
              <w:t>Особливостей</w:t>
            </w:r>
            <w:r w:rsidRPr="00DC7E69">
              <w:rPr>
                <w:lang w:eastAsia="ru-RU"/>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488CD6" w14:textId="77777777" w:rsidR="00570824" w:rsidRPr="00DC7E69" w:rsidRDefault="00570824" w:rsidP="00EF7DEE">
            <w:pPr>
              <w:tabs>
                <w:tab w:val="left" w:pos="3402"/>
              </w:tabs>
              <w:ind w:firstLine="326"/>
              <w:jc w:val="both"/>
              <w:rPr>
                <w:lang w:eastAsia="ru-RU"/>
              </w:rPr>
            </w:pPr>
            <w:r w:rsidRPr="00DC7E69">
              <w:rPr>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4FE52E" w14:textId="7513271D" w:rsidR="00570824" w:rsidRPr="00DC7E69" w:rsidRDefault="00570824" w:rsidP="00EF7DEE">
            <w:pPr>
              <w:tabs>
                <w:tab w:val="left" w:pos="3402"/>
              </w:tabs>
              <w:ind w:firstLine="326"/>
              <w:jc w:val="both"/>
              <w:rPr>
                <w:lang w:eastAsia="ru-RU"/>
              </w:rPr>
            </w:pPr>
            <w:r w:rsidRPr="00DC7E6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sidR="007F1B36">
              <w:rPr>
                <w:lang w:eastAsia="ru-RU"/>
              </w:rPr>
              <w:t>Особливостей</w:t>
            </w:r>
            <w:r w:rsidRPr="00DC7E69">
              <w:rPr>
                <w:lang w:eastAsia="ru-RU"/>
              </w:rPr>
              <w:t>.</w:t>
            </w:r>
          </w:p>
          <w:p w14:paraId="282573EE" w14:textId="1D17DDDF" w:rsidR="00236396" w:rsidRPr="00661BC1" w:rsidRDefault="00570824" w:rsidP="00EF7DEE">
            <w:pPr>
              <w:widowControl w:val="0"/>
              <w:tabs>
                <w:tab w:val="left" w:pos="3402"/>
              </w:tabs>
              <w:ind w:firstLine="326"/>
              <w:jc w:val="both"/>
              <w:rPr>
                <w:color w:val="FF0000"/>
              </w:rPr>
            </w:pPr>
            <w:r w:rsidRPr="00DC7E69">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67673" w:rsidRPr="00661BC1" w14:paraId="5E073C1D" w14:textId="77777777" w:rsidTr="00043C15">
        <w:trPr>
          <w:trHeight w:val="520"/>
          <w:jc w:val="center"/>
        </w:trPr>
        <w:tc>
          <w:tcPr>
            <w:tcW w:w="10460" w:type="dxa"/>
            <w:gridSpan w:val="3"/>
            <w:shd w:val="clear" w:color="auto" w:fill="FFFFFF" w:themeFill="background1"/>
            <w:vAlign w:val="center"/>
          </w:tcPr>
          <w:p w14:paraId="236E6AE3" w14:textId="77777777" w:rsidR="00067673" w:rsidRPr="00661BC1" w:rsidRDefault="00067673" w:rsidP="00EF7DEE">
            <w:pPr>
              <w:widowControl w:val="0"/>
              <w:shd w:val="clear" w:color="auto" w:fill="FFFFFF" w:themeFill="background1"/>
              <w:tabs>
                <w:tab w:val="left" w:pos="3402"/>
              </w:tabs>
              <w:ind w:firstLine="326"/>
              <w:jc w:val="center"/>
              <w:rPr>
                <w:color w:val="FF0000"/>
              </w:rPr>
            </w:pPr>
            <w:r w:rsidRPr="00236396">
              <w:rPr>
                <w:b/>
              </w:rPr>
              <w:t>V. Оцінка тендерної пропозиції</w:t>
            </w:r>
          </w:p>
        </w:tc>
      </w:tr>
      <w:tr w:rsidR="00067673" w:rsidRPr="00661BC1" w14:paraId="79CFED89" w14:textId="77777777" w:rsidTr="00056DFB">
        <w:trPr>
          <w:trHeight w:val="520"/>
          <w:jc w:val="center"/>
        </w:trPr>
        <w:tc>
          <w:tcPr>
            <w:tcW w:w="576" w:type="dxa"/>
            <w:shd w:val="clear" w:color="auto" w:fill="FFFFFF" w:themeFill="background1"/>
          </w:tcPr>
          <w:p w14:paraId="569A0079" w14:textId="77777777" w:rsidR="00067673" w:rsidRPr="009B7F48" w:rsidRDefault="00067673" w:rsidP="00EF7DEE">
            <w:pPr>
              <w:widowControl w:val="0"/>
              <w:shd w:val="clear" w:color="auto" w:fill="FFFFFF" w:themeFill="background1"/>
              <w:tabs>
                <w:tab w:val="left" w:pos="3402"/>
              </w:tabs>
            </w:pPr>
            <w:r w:rsidRPr="009B7F48">
              <w:t>1</w:t>
            </w:r>
          </w:p>
        </w:tc>
        <w:tc>
          <w:tcPr>
            <w:tcW w:w="2671" w:type="dxa"/>
            <w:shd w:val="clear" w:color="auto" w:fill="FFFFFF" w:themeFill="background1"/>
          </w:tcPr>
          <w:p w14:paraId="6D10F6EC" w14:textId="77777777" w:rsidR="00067673" w:rsidRPr="009B7F48" w:rsidRDefault="00067673" w:rsidP="00EF7DEE">
            <w:pPr>
              <w:widowControl w:val="0"/>
              <w:shd w:val="clear" w:color="auto" w:fill="FFFFFF" w:themeFill="background1"/>
              <w:tabs>
                <w:tab w:val="left" w:pos="3402"/>
              </w:tabs>
            </w:pPr>
            <w:r w:rsidRPr="009B7F48">
              <w:rPr>
                <w:b/>
              </w:rPr>
              <w:t>Перелік критеріїв та методика оцінки тендерної пропозиції із зазначенням питомої ваги критерію</w:t>
            </w:r>
          </w:p>
        </w:tc>
        <w:tc>
          <w:tcPr>
            <w:tcW w:w="7213" w:type="dxa"/>
            <w:shd w:val="clear" w:color="auto" w:fill="FFFFFF" w:themeFill="background1"/>
          </w:tcPr>
          <w:p w14:paraId="31735331" w14:textId="77777777" w:rsidR="0093706F" w:rsidRPr="00854359" w:rsidRDefault="0093706F" w:rsidP="00EF7DEE">
            <w:pPr>
              <w:widowControl w:val="0"/>
              <w:ind w:firstLine="467"/>
              <w:jc w:val="both"/>
            </w:pPr>
            <w:r w:rsidRPr="00854359">
              <w:t>Єдиний критерій оцінки – «Ціна» - 100%.</w:t>
            </w:r>
          </w:p>
          <w:p w14:paraId="304B3A5F" w14:textId="77777777" w:rsidR="0093706F" w:rsidRPr="009B7F48" w:rsidRDefault="0093706F" w:rsidP="00EF7DEE">
            <w:pPr>
              <w:widowControl w:val="0"/>
              <w:ind w:firstLine="467"/>
              <w:jc w:val="both"/>
            </w:pPr>
            <w:r w:rsidRPr="00854359">
              <w:t xml:space="preserve">Ціна тендерної пропозиції не може перевищувати очікувану вартість предмета закупівлі, зазначену в оголошенні </w:t>
            </w:r>
            <w:r>
              <w:t xml:space="preserve">про </w:t>
            </w:r>
            <w:r w:rsidRPr="009B7F48">
              <w:t>проведення відкритих торгів.</w:t>
            </w:r>
          </w:p>
          <w:p w14:paraId="510B117F" w14:textId="77777777" w:rsidR="0093706F" w:rsidRPr="009B7F48" w:rsidRDefault="0093706F" w:rsidP="00EF7DEE">
            <w:pPr>
              <w:widowControl w:val="0"/>
              <w:ind w:firstLine="467"/>
              <w:jc w:val="both"/>
            </w:pPr>
            <w:r w:rsidRPr="009B7F48">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30AB1DD0" w14:textId="77777777" w:rsidR="0093706F" w:rsidRDefault="0093706F" w:rsidP="00EF7DEE">
            <w:pPr>
              <w:widowControl w:val="0"/>
              <w:ind w:firstLine="467"/>
              <w:jc w:val="both"/>
              <w:rPr>
                <w:shd w:val="clear" w:color="auto" w:fill="FFFFFF"/>
              </w:rPr>
            </w:pPr>
            <w:r w:rsidRPr="0087340D">
              <w:rPr>
                <w:shd w:val="clear" w:color="auto" w:fill="FFFFFF"/>
              </w:rPr>
              <w:t>Учасник процедури закупівлі, який надав найбільш економічно вигідну тендерну пропозицію, що є </w:t>
            </w:r>
            <w:r>
              <w:t>аномально</w:t>
            </w:r>
            <w:r w:rsidRPr="0087340D">
              <w:rPr>
                <w:shd w:val="clear" w:color="auto" w:fill="FFFFFF"/>
              </w:rPr>
              <w:t xml:space="preserve"> низькою (у цьому пункті під терміном </w:t>
            </w:r>
            <w:r>
              <w:rPr>
                <w:shd w:val="clear" w:color="auto" w:fill="FFFFFF"/>
              </w:rPr>
              <w:t>«аномально</w:t>
            </w:r>
            <w:r w:rsidRPr="0087340D">
              <w:rPr>
                <w:shd w:val="clear" w:color="auto" w:fill="FFFFFF"/>
              </w:rPr>
              <w:t xml:space="preserve"> низька </w:t>
            </w:r>
            <w:bookmarkStart w:id="8" w:name="w2_11"/>
            <w:r w:rsidRPr="0087340D">
              <w:fldChar w:fldCharType="begin"/>
            </w:r>
            <w:r w:rsidRPr="0087340D">
              <w:instrText xml:space="preserve"> HYPERLINK "https://zakon.rada.gov.ua/laws/show/1178-2022-%D0%BF?find=1&amp;text=%D0%B0%D0%BD%D0%BE%D0%BC%D0%B0%D0%BB%D1%8C%D0%BD%D0%B0+%D1%86%D1%96%D0%BD%D0%B0" \l "w2_12" </w:instrText>
            </w:r>
            <w:r w:rsidRPr="0087340D">
              <w:fldChar w:fldCharType="separate"/>
            </w:r>
            <w:r w:rsidRPr="0087340D">
              <w:rPr>
                <w:rStyle w:val="affff9"/>
                <w:color w:val="auto"/>
                <w:u w:val="none"/>
              </w:rPr>
              <w:t>ціна</w:t>
            </w:r>
            <w:r w:rsidRPr="0087340D">
              <w:fldChar w:fldCharType="end"/>
            </w:r>
            <w:bookmarkEnd w:id="8"/>
            <w:r w:rsidRPr="0087340D">
              <w:rPr>
                <w:shd w:val="clear" w:color="auto" w:fill="FFFFFF"/>
              </w:rPr>
              <w:t xml:space="preserve"> тендерної </w:t>
            </w:r>
            <w:r w:rsidRPr="0087340D">
              <w:rPr>
                <w:shd w:val="clear" w:color="auto" w:fill="FFFFFF"/>
              </w:rPr>
              <w:lastRenderedPageBreak/>
              <w:t>пропозиції</w:t>
            </w:r>
            <w:r>
              <w:rPr>
                <w:shd w:val="clear" w:color="auto" w:fill="FFFFFF"/>
              </w:rPr>
              <w:t xml:space="preserve">» </w:t>
            </w:r>
            <w:r w:rsidRPr="0087340D">
              <w:rPr>
                <w:shd w:val="clear" w:color="auto" w:fill="FFFFFF"/>
              </w:rPr>
              <w:t>розуміється </w:t>
            </w:r>
            <w:bookmarkStart w:id="9" w:name="w2_12"/>
            <w:r w:rsidRPr="0087340D">
              <w:fldChar w:fldCharType="begin"/>
            </w:r>
            <w:r w:rsidRPr="0087340D">
              <w:instrText xml:space="preserve"> HYPERLINK "https://zakon.rada.gov.ua/laws/show/1178-2022-%D0%BF?find=1&amp;text=%D0%B0%D0%BD%D0%BE%D0%BC%D0%B0%D0%BB%D1%8C%D0%BD%D0%B0+%D1%86%D1%96%D0%BD%D0%B0" \l "w2_13" </w:instrText>
            </w:r>
            <w:r w:rsidRPr="0087340D">
              <w:fldChar w:fldCharType="separate"/>
            </w:r>
            <w:r w:rsidRPr="0087340D">
              <w:rPr>
                <w:rStyle w:val="affff9"/>
                <w:color w:val="auto"/>
                <w:u w:val="none"/>
              </w:rPr>
              <w:t>ціна</w:t>
            </w:r>
            <w:r w:rsidRPr="0087340D">
              <w:fldChar w:fldCharType="end"/>
            </w:r>
            <w:bookmarkEnd w:id="9"/>
            <w:r w:rsidRPr="0087340D">
              <w:t>/приведена </w:t>
            </w:r>
            <w:bookmarkStart w:id="10" w:name="w2_13"/>
            <w:r w:rsidRPr="0087340D">
              <w:fldChar w:fldCharType="begin"/>
            </w:r>
            <w:r w:rsidRPr="0087340D">
              <w:instrText xml:space="preserve"> HYPERLINK "https://zakon.rada.gov.ua/laws/show/1178-2022-%D0%BF?find=1&amp;text=%D0%B0%D0%BD%D0%BE%D0%BC%D0%B0%D0%BB%D1%8C%D0%BD%D0%B0+%D1%86%D1%96%D0%BD%D0%B0" \l "w2_14" </w:instrText>
            </w:r>
            <w:r w:rsidRPr="0087340D">
              <w:fldChar w:fldCharType="separate"/>
            </w:r>
            <w:r w:rsidRPr="0087340D">
              <w:rPr>
                <w:rStyle w:val="affff9"/>
                <w:color w:val="auto"/>
                <w:u w:val="none"/>
              </w:rPr>
              <w:t>ціна</w:t>
            </w:r>
            <w:r w:rsidRPr="0087340D">
              <w:fldChar w:fldCharType="end"/>
            </w:r>
            <w:bookmarkEnd w:id="10"/>
            <w:r w:rsidRPr="0087340D">
              <w:t> найбільш</w:t>
            </w:r>
            <w:r>
              <w:t xml:space="preserve"> </w:t>
            </w:r>
            <w:r w:rsidRPr="0087340D">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11" w:name="w1_3"/>
            <w:r w:rsidRPr="0087340D">
              <w:fldChar w:fldCharType="begin"/>
            </w:r>
            <w:r w:rsidRPr="0087340D">
              <w:instrText xml:space="preserve"> HYPERLINK "https://zakon.rada.gov.ua/laws/show/1178-2022-%D0%BF?find=1&amp;text=%D0%B0%D0%BD%D0%BE%D0%BC%D0%B0%D0%BB%D1%8C%D0%BD%D0%B0+%D1%86%D1%96%D0%BD%D0%B0" \l "w1_4" </w:instrText>
            </w:r>
            <w:r w:rsidRPr="0087340D">
              <w:fldChar w:fldCharType="separate"/>
            </w:r>
            <w:r w:rsidRPr="0087340D">
              <w:rPr>
                <w:rStyle w:val="affff9"/>
                <w:color w:val="auto"/>
                <w:u w:val="none"/>
              </w:rPr>
              <w:t>аномальн</w:t>
            </w:r>
            <w:r w:rsidRPr="0087340D">
              <w:fldChar w:fldCharType="end"/>
            </w:r>
            <w:bookmarkEnd w:id="11"/>
            <w:r w:rsidRPr="0087340D">
              <w:t>о низька </w:t>
            </w:r>
            <w:bookmarkStart w:id="12" w:name="w2_14"/>
            <w:r w:rsidRPr="0087340D">
              <w:fldChar w:fldCharType="begin"/>
            </w:r>
            <w:r w:rsidRPr="0087340D">
              <w:instrText xml:space="preserve"> HYPERLINK "https://zakon.rada.gov.ua/laws/show/1178-2022-%D0%BF?find=1&amp;text=%D0%B0%D0%BD%D0%BE%D0%BC%D0%B0%D0%BB%D1%8C%D0%BD%D0%B0+%D1%86%D1%96%D0%BD%D0%B0" \l "w2_15" </w:instrText>
            </w:r>
            <w:r w:rsidRPr="0087340D">
              <w:fldChar w:fldCharType="separate"/>
            </w:r>
            <w:r w:rsidRPr="0087340D">
              <w:rPr>
                <w:rStyle w:val="affff9"/>
                <w:color w:val="auto"/>
                <w:u w:val="none"/>
              </w:rPr>
              <w:t>ціна</w:t>
            </w:r>
            <w:r w:rsidRPr="0087340D">
              <w:fldChar w:fldCharType="end"/>
            </w:r>
            <w:bookmarkEnd w:id="12"/>
            <w:r w:rsidRPr="0087340D">
              <w:t> визначається електронною системою закупівель автоматично за умови наявності не менше двох учасників</w:t>
            </w:r>
            <w:r w:rsidRPr="0087340D">
              <w:rPr>
                <w:shd w:val="clear" w:color="auto" w:fill="FFFFFF"/>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A384E3" w14:textId="77777777" w:rsidR="0093706F" w:rsidRPr="00DC7E69" w:rsidRDefault="0093706F" w:rsidP="00EF7DEE">
            <w:pPr>
              <w:ind w:firstLine="467"/>
              <w:jc w:val="both"/>
            </w:pPr>
            <w:r w:rsidRPr="00DC7E69">
              <w:t>Обґрунтування аномально низької тендерної пропозиції може містити інформацію про:</w:t>
            </w:r>
          </w:p>
          <w:p w14:paraId="2F2DC784" w14:textId="77777777" w:rsidR="0093706F" w:rsidRPr="00CE6333" w:rsidRDefault="0093706F" w:rsidP="00EF7DEE">
            <w:pPr>
              <w:ind w:left="42" w:firstLine="318"/>
              <w:jc w:val="both"/>
            </w:pPr>
            <w:r>
              <w:t xml:space="preserve">- </w:t>
            </w:r>
            <w:r w:rsidRPr="00CE6333">
              <w:t>досягнення економії завдяки застосованому технологічному процесу виробництва товарів, порядку надання послуг чи технології будівництва;</w:t>
            </w:r>
          </w:p>
          <w:p w14:paraId="0A4BDEA2" w14:textId="77777777" w:rsidR="0093706F" w:rsidRPr="00CE6333" w:rsidRDefault="0093706F" w:rsidP="00EF7DEE">
            <w:pPr>
              <w:ind w:left="42" w:firstLine="318"/>
              <w:jc w:val="both"/>
            </w:pPr>
            <w:r>
              <w:t xml:space="preserve">- </w:t>
            </w:r>
            <w:r w:rsidRPr="00CE633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BA8B1DD" w14:textId="77777777" w:rsidR="0093706F" w:rsidRPr="00CE6333" w:rsidRDefault="0093706F" w:rsidP="00EF7DEE">
            <w:pPr>
              <w:tabs>
                <w:tab w:val="left" w:pos="530"/>
              </w:tabs>
              <w:ind w:left="42" w:firstLine="318"/>
              <w:jc w:val="both"/>
            </w:pPr>
            <w:r>
              <w:t xml:space="preserve">- </w:t>
            </w:r>
            <w:r w:rsidRPr="00CE6333">
              <w:t>отримання учасником процедури закупівлі державної допомоги згідно із законодавством.</w:t>
            </w:r>
          </w:p>
          <w:p w14:paraId="0B3E8DBB" w14:textId="31BC29ED" w:rsidR="00067673" w:rsidRPr="00661BC1" w:rsidRDefault="0093706F" w:rsidP="00EF7DEE">
            <w:pPr>
              <w:widowControl w:val="0"/>
              <w:tabs>
                <w:tab w:val="left" w:pos="3402"/>
              </w:tabs>
              <w:ind w:firstLine="326"/>
              <w:jc w:val="both"/>
              <w:rPr>
                <w:color w:val="FF0000"/>
              </w:rPr>
            </w:pPr>
            <w:r w:rsidRPr="00133EA9">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EF25A0" w:rsidRPr="00661BC1" w14:paraId="6B19CBF7" w14:textId="77777777" w:rsidTr="00056DFB">
        <w:trPr>
          <w:trHeight w:val="520"/>
          <w:jc w:val="center"/>
        </w:trPr>
        <w:tc>
          <w:tcPr>
            <w:tcW w:w="576" w:type="dxa"/>
            <w:shd w:val="clear" w:color="auto" w:fill="FFFFFF" w:themeFill="background1"/>
          </w:tcPr>
          <w:p w14:paraId="38D8A039" w14:textId="77777777" w:rsidR="00EF25A0" w:rsidRPr="00EF25A0" w:rsidRDefault="00EF25A0" w:rsidP="00EF7DEE">
            <w:pPr>
              <w:widowControl w:val="0"/>
              <w:shd w:val="clear" w:color="auto" w:fill="FFFFFF" w:themeFill="background1"/>
              <w:tabs>
                <w:tab w:val="left" w:pos="3402"/>
              </w:tabs>
            </w:pPr>
            <w:r w:rsidRPr="00EF25A0">
              <w:lastRenderedPageBreak/>
              <w:t>2</w:t>
            </w:r>
          </w:p>
        </w:tc>
        <w:tc>
          <w:tcPr>
            <w:tcW w:w="2671" w:type="dxa"/>
            <w:shd w:val="clear" w:color="auto" w:fill="FFFFFF" w:themeFill="background1"/>
          </w:tcPr>
          <w:p w14:paraId="6987837F" w14:textId="00904858" w:rsidR="00EF25A0" w:rsidRPr="00EF25A0" w:rsidRDefault="00EF25A0" w:rsidP="00EF7DEE">
            <w:pPr>
              <w:widowControl w:val="0"/>
              <w:shd w:val="clear" w:color="auto" w:fill="FFFFFF" w:themeFill="background1"/>
              <w:tabs>
                <w:tab w:val="left" w:pos="3402"/>
              </w:tabs>
              <w:rPr>
                <w:b/>
              </w:rPr>
            </w:pPr>
            <w:r w:rsidRPr="00EF25A0">
              <w:rPr>
                <w:b/>
              </w:rPr>
              <w:t>Інша інформація</w:t>
            </w:r>
          </w:p>
        </w:tc>
        <w:tc>
          <w:tcPr>
            <w:tcW w:w="7213" w:type="dxa"/>
            <w:shd w:val="clear" w:color="auto" w:fill="FFFFFF" w:themeFill="background1"/>
          </w:tcPr>
          <w:p w14:paraId="2BB74C9E" w14:textId="52C3B0A5" w:rsidR="00720455" w:rsidRDefault="00D209EB" w:rsidP="00EF7DEE">
            <w:pPr>
              <w:tabs>
                <w:tab w:val="left" w:pos="3402"/>
              </w:tabs>
              <w:ind w:firstLine="326"/>
              <w:jc w:val="both"/>
              <w:rPr>
                <w:color w:val="333333"/>
                <w:shd w:val="clear" w:color="auto" w:fill="FFFFFF"/>
              </w:rPr>
            </w:pPr>
            <w:r w:rsidRPr="00DC7E69">
              <w:t>Замовник самостійно перевіряє інформацію про те, що учасник процедури закупівлі не є громадянином Російської Федерації/ Республіки Білорусь</w:t>
            </w:r>
            <w:r w:rsidR="00F422DA">
              <w:t>/Ісламської Республіки Іран</w:t>
            </w:r>
            <w:r w:rsidRPr="00DC7E69">
              <w:t xml:space="preserve"> </w:t>
            </w:r>
            <w:r w:rsidR="00720455">
              <w:rPr>
                <w:color w:val="333333"/>
                <w:shd w:val="clear" w:color="auto" w:fill="FFFFFF"/>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056DFB">
              <w:rPr>
                <w:color w:val="333333"/>
                <w:shd w:val="clear" w:color="auto" w:fill="FFFFFF"/>
              </w:rPr>
              <w:t>Російської Федерації/Республіки Білорусь/Ісламської Республіки Іран</w:t>
            </w:r>
            <w:r w:rsidR="00720455">
              <w:rPr>
                <w:color w:val="333333"/>
                <w:shd w:val="clear" w:color="auto" w:fill="FFFFFF"/>
              </w:rPr>
              <w:t xml:space="preserve">/Ісламської Республіки Іран; юридичних осіб, утворених та зареєстрованих відповідно до законодавства України, кінцевим </w:t>
            </w:r>
            <w:proofErr w:type="spellStart"/>
            <w:r w:rsidR="00720455">
              <w:rPr>
                <w:color w:val="333333"/>
                <w:shd w:val="clear" w:color="auto" w:fill="FFFFFF"/>
              </w:rPr>
              <w:t>бенефіціарним</w:t>
            </w:r>
            <w:proofErr w:type="spellEnd"/>
            <w:r w:rsidR="00720455">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w:t>
            </w:r>
            <w:r w:rsidR="00056DFB">
              <w:rPr>
                <w:color w:val="333333"/>
                <w:shd w:val="clear" w:color="auto" w:fill="FFFFFF"/>
              </w:rPr>
              <w:t>Російської Федерації/Республіки Білорусь/Ісламської Республіки Іран</w:t>
            </w:r>
            <w:r w:rsidR="00720455">
              <w:rPr>
                <w:color w:val="333333"/>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56DFB">
              <w:rPr>
                <w:color w:val="333333"/>
                <w:shd w:val="clear" w:color="auto" w:fill="FFFFFF"/>
              </w:rPr>
              <w:t>Російської Федерації/Республіки Білорусь/Ісламської Республіки Іран</w:t>
            </w:r>
            <w:r w:rsidR="00720455">
              <w:rPr>
                <w:color w:val="333333"/>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00030AE9" w14:textId="090803E4" w:rsidR="00D209EB" w:rsidRPr="00DC7E69" w:rsidRDefault="00D209EB" w:rsidP="00EF7DEE">
            <w:pPr>
              <w:tabs>
                <w:tab w:val="left" w:pos="3402"/>
              </w:tabs>
              <w:ind w:firstLine="326"/>
              <w:jc w:val="both"/>
            </w:pPr>
            <w:r w:rsidRPr="00DC7E69">
              <w:t xml:space="preserve">У разі якщо учасник або його кінцевий </w:t>
            </w:r>
            <w:proofErr w:type="spellStart"/>
            <w:r w:rsidRPr="00DC7E69">
              <w:t>бенефіціарний</w:t>
            </w:r>
            <w:proofErr w:type="spellEnd"/>
            <w:r w:rsidRPr="00DC7E69">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90E92">
              <w:t>/Ісламської Республіки Іран</w:t>
            </w:r>
            <w:r w:rsidRPr="00DC7E69">
              <w:t xml:space="preserve"> та проживає на території України на законних підставах, то учасник у складі тендерної пропозиції має надати:</w:t>
            </w:r>
          </w:p>
          <w:p w14:paraId="45236517" w14:textId="2C38A436" w:rsidR="00D209EB" w:rsidRPr="009C1D41" w:rsidRDefault="009C1D41" w:rsidP="00EF7DEE">
            <w:pPr>
              <w:tabs>
                <w:tab w:val="left" w:pos="3402"/>
              </w:tabs>
              <w:ind w:firstLine="326"/>
              <w:jc w:val="both"/>
            </w:pPr>
            <w:r>
              <w:t xml:space="preserve">- </w:t>
            </w:r>
            <w:r w:rsidR="00D209EB" w:rsidRPr="009C1D41">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00D209EB" w:rsidRPr="009C1D41">
              <w:t>зареєструваний</w:t>
            </w:r>
            <w:proofErr w:type="spellEnd"/>
            <w:r w:rsidR="00D209EB" w:rsidRPr="009C1D41">
              <w:t xml:space="preserve"> на території України свій </w:t>
            </w:r>
            <w:r w:rsidR="00D209EB" w:rsidRPr="009C1D41">
              <w:lastRenderedPageBreak/>
              <w:t xml:space="preserve">національний паспорт, або </w:t>
            </w:r>
          </w:p>
          <w:p w14:paraId="1DE7484B" w14:textId="4A4CD832" w:rsidR="00D209EB" w:rsidRPr="009C1D41" w:rsidRDefault="009C1D41" w:rsidP="00EF7DEE">
            <w:pPr>
              <w:tabs>
                <w:tab w:val="left" w:pos="3402"/>
              </w:tabs>
              <w:ind w:firstLine="326"/>
              <w:jc w:val="both"/>
            </w:pPr>
            <w:r>
              <w:t xml:space="preserve">- </w:t>
            </w:r>
            <w:r w:rsidR="00D209EB" w:rsidRPr="009C1D41">
              <w:t xml:space="preserve">посвідку на постійне чи тимчасове проживання на території України, або </w:t>
            </w:r>
          </w:p>
          <w:p w14:paraId="738ABF41" w14:textId="2E0DEA66" w:rsidR="00D209EB" w:rsidRPr="009C1D41" w:rsidRDefault="009C1D41" w:rsidP="00EF7DEE">
            <w:pPr>
              <w:tabs>
                <w:tab w:val="left" w:pos="3402"/>
              </w:tabs>
              <w:ind w:firstLine="326"/>
              <w:jc w:val="both"/>
            </w:pPr>
            <w:r>
              <w:t xml:space="preserve">- </w:t>
            </w:r>
            <w:r w:rsidR="00D209EB" w:rsidRPr="009C1D41">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w:t>
            </w:r>
          </w:p>
          <w:p w14:paraId="2CD82011" w14:textId="6579760F" w:rsidR="00D209EB" w:rsidRPr="009C1D41" w:rsidRDefault="009C1D41" w:rsidP="00EF7DEE">
            <w:pPr>
              <w:tabs>
                <w:tab w:val="left" w:pos="3402"/>
              </w:tabs>
              <w:ind w:firstLine="326"/>
              <w:jc w:val="both"/>
            </w:pPr>
            <w:r>
              <w:t xml:space="preserve">- </w:t>
            </w:r>
            <w:r w:rsidR="00D209EB" w:rsidRPr="009C1D41">
              <w:t>посвідчення біженця чи документ, що підтверджує надання притулку в Україні.</w:t>
            </w:r>
          </w:p>
          <w:p w14:paraId="7A5304F6" w14:textId="77777777" w:rsidR="00D209EB" w:rsidRPr="00DC7E69" w:rsidRDefault="00D209EB" w:rsidP="00EF7DEE">
            <w:pPr>
              <w:tabs>
                <w:tab w:val="left" w:pos="3402"/>
              </w:tabs>
              <w:ind w:firstLine="326"/>
              <w:jc w:val="both"/>
              <w:rPr>
                <w:color w:val="000000" w:themeColor="text1"/>
              </w:rPr>
            </w:pPr>
            <w:r w:rsidRPr="00DC7E69">
              <w:rPr>
                <w:color w:val="000000" w:themeColor="text1"/>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5976F8C" w14:textId="45410C90" w:rsidR="00D209EB" w:rsidRPr="009C1D41" w:rsidRDefault="009C1D41" w:rsidP="00EF7DEE">
            <w:pPr>
              <w:tabs>
                <w:tab w:val="left" w:pos="3402"/>
              </w:tabs>
              <w:ind w:firstLine="326"/>
              <w:jc w:val="both"/>
              <w:rPr>
                <w:color w:val="000000" w:themeColor="text1"/>
              </w:rPr>
            </w:pPr>
            <w:r>
              <w:rPr>
                <w:color w:val="000000" w:themeColor="text1"/>
              </w:rPr>
              <w:t xml:space="preserve">- </w:t>
            </w:r>
            <w:r w:rsidR="00D209EB" w:rsidRPr="009C1D41">
              <w:rPr>
                <w:color w:val="000000" w:themeColor="text1"/>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w:t>
            </w:r>
          </w:p>
          <w:p w14:paraId="0D9F16D8" w14:textId="7F699E45" w:rsidR="00D209EB" w:rsidRPr="009C1D41" w:rsidRDefault="009C1D41" w:rsidP="00EF7DEE">
            <w:pPr>
              <w:tabs>
                <w:tab w:val="left" w:pos="3402"/>
              </w:tabs>
              <w:ind w:firstLine="326"/>
              <w:jc w:val="both"/>
              <w:rPr>
                <w:color w:val="000000" w:themeColor="text1"/>
              </w:rPr>
            </w:pPr>
            <w:r>
              <w:rPr>
                <w:color w:val="000000" w:themeColor="text1"/>
              </w:rPr>
              <w:t xml:space="preserve">- </w:t>
            </w:r>
            <w:r w:rsidR="00D209EB" w:rsidRPr="009C1D41">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2B3C0CCD" w14:textId="77777777" w:rsidR="00D209EB" w:rsidRPr="00DC7E69" w:rsidRDefault="00D209EB" w:rsidP="00EF7DEE">
            <w:pPr>
              <w:tabs>
                <w:tab w:val="left" w:pos="3402"/>
              </w:tabs>
              <w:ind w:firstLine="326"/>
              <w:jc w:val="both"/>
              <w:rPr>
                <w:color w:val="000000" w:themeColor="text1"/>
              </w:rPr>
            </w:pPr>
            <w:r w:rsidRPr="00DC7E69">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9C3CE05" w14:textId="713927A9" w:rsidR="00D209EB" w:rsidRPr="00DC7E69" w:rsidRDefault="00D209EB" w:rsidP="00EF7DEE">
            <w:pPr>
              <w:tabs>
                <w:tab w:val="left" w:pos="3402"/>
              </w:tabs>
              <w:ind w:firstLine="326"/>
              <w:jc w:val="both"/>
              <w:rPr>
                <w:color w:val="000000" w:themeColor="text1"/>
              </w:rPr>
            </w:pPr>
            <w:r w:rsidRPr="00DC7E69">
              <w:rPr>
                <w:color w:val="000000" w:themeColor="text1"/>
              </w:rPr>
              <w:t xml:space="preserve">У разі якщо учасник або його кінцевий </w:t>
            </w:r>
            <w:proofErr w:type="spellStart"/>
            <w:r w:rsidRPr="00DC7E69">
              <w:rPr>
                <w:color w:val="000000" w:themeColor="text1"/>
              </w:rPr>
              <w:t>бенефіціарний</w:t>
            </w:r>
            <w:proofErr w:type="spellEnd"/>
            <w:r w:rsidRPr="00DC7E69">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w:t>
            </w:r>
            <w:r w:rsidR="00720455">
              <w:rPr>
                <w:color w:val="000000" w:themeColor="text1"/>
              </w:rPr>
              <w:t>/Іслам</w:t>
            </w:r>
            <w:r w:rsidR="00623D28">
              <w:rPr>
                <w:color w:val="000000" w:themeColor="text1"/>
                <w:lang w:val="en-US"/>
              </w:rPr>
              <w:t>c</w:t>
            </w:r>
            <w:proofErr w:type="spellStart"/>
            <w:r w:rsidR="00720455">
              <w:rPr>
                <w:color w:val="000000" w:themeColor="text1"/>
              </w:rPr>
              <w:t>ької</w:t>
            </w:r>
            <w:proofErr w:type="spellEnd"/>
            <w:r w:rsidR="00720455">
              <w:rPr>
                <w:color w:val="000000" w:themeColor="text1"/>
              </w:rPr>
              <w:t xml:space="preserve"> Республіки Іран</w:t>
            </w:r>
            <w:r w:rsidRPr="00DC7E69">
              <w:rPr>
                <w:color w:val="000000" w:themeColor="text1"/>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623D28" w:rsidRPr="00623D28">
              <w:rPr>
                <w:color w:val="000000" w:themeColor="text1"/>
              </w:rPr>
              <w:t>/</w:t>
            </w:r>
            <w:r w:rsidR="00623D28">
              <w:rPr>
                <w:color w:val="000000" w:themeColor="text1"/>
              </w:rPr>
              <w:t>Іслам</w:t>
            </w:r>
            <w:r w:rsidR="00623D28">
              <w:rPr>
                <w:color w:val="000000" w:themeColor="text1"/>
                <w:lang w:val="en-US"/>
              </w:rPr>
              <w:t>c</w:t>
            </w:r>
            <w:proofErr w:type="spellStart"/>
            <w:r w:rsidR="00623D28">
              <w:rPr>
                <w:color w:val="000000" w:themeColor="text1"/>
              </w:rPr>
              <w:t>ької</w:t>
            </w:r>
            <w:proofErr w:type="spellEnd"/>
            <w:r w:rsidR="00623D28">
              <w:rPr>
                <w:color w:val="000000" w:themeColor="text1"/>
              </w:rPr>
              <w:t xml:space="preserve"> Республіки Іран</w:t>
            </w:r>
            <w:r w:rsidRPr="00DC7E69">
              <w:rPr>
                <w:color w:val="000000" w:themeColor="text1"/>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w:t>
            </w:r>
            <w:r w:rsidR="00623D28" w:rsidRPr="00623D28">
              <w:rPr>
                <w:color w:val="000000" w:themeColor="text1"/>
              </w:rPr>
              <w:t>/</w:t>
            </w:r>
            <w:r w:rsidR="00623D28">
              <w:rPr>
                <w:color w:val="000000" w:themeColor="text1"/>
              </w:rPr>
              <w:t>Р</w:t>
            </w:r>
            <w:r w:rsidRPr="00DC7E69">
              <w:rPr>
                <w:color w:val="000000" w:themeColor="text1"/>
              </w:rPr>
              <w:t>еспубліки Білорусь</w:t>
            </w:r>
            <w:r w:rsidR="00623D28">
              <w:rPr>
                <w:color w:val="000000" w:themeColor="text1"/>
              </w:rPr>
              <w:t xml:space="preserve">/ </w:t>
            </w:r>
            <w:r w:rsidR="00623D28">
              <w:rPr>
                <w:color w:val="000000" w:themeColor="text1"/>
              </w:rPr>
              <w:t>Іслам</w:t>
            </w:r>
            <w:r w:rsidR="00623D28">
              <w:rPr>
                <w:color w:val="000000" w:themeColor="text1"/>
                <w:lang w:val="en-US"/>
              </w:rPr>
              <w:t>c</w:t>
            </w:r>
            <w:proofErr w:type="spellStart"/>
            <w:r w:rsidR="00623D28">
              <w:rPr>
                <w:color w:val="000000" w:themeColor="text1"/>
              </w:rPr>
              <w:t>ької</w:t>
            </w:r>
            <w:proofErr w:type="spellEnd"/>
            <w:r w:rsidR="00623D28">
              <w:rPr>
                <w:color w:val="000000" w:themeColor="text1"/>
              </w:rPr>
              <w:t xml:space="preserve"> Республіки Іран</w:t>
            </w:r>
            <w:r w:rsidRPr="00DC7E69">
              <w:rPr>
                <w:color w:val="000000" w:themeColor="text1"/>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23D28">
              <w:rPr>
                <w:color w:val="000000" w:themeColor="text1"/>
              </w:rPr>
              <w:t xml:space="preserve">/ </w:t>
            </w:r>
            <w:r w:rsidR="00623D28">
              <w:rPr>
                <w:color w:val="000000" w:themeColor="text1"/>
              </w:rPr>
              <w:t>Іслам</w:t>
            </w:r>
            <w:r w:rsidR="00623D28">
              <w:rPr>
                <w:color w:val="000000" w:themeColor="text1"/>
                <w:lang w:val="en-US"/>
              </w:rPr>
              <w:t>c</w:t>
            </w:r>
            <w:proofErr w:type="spellStart"/>
            <w:r w:rsidR="00623D28">
              <w:rPr>
                <w:color w:val="000000" w:themeColor="text1"/>
              </w:rPr>
              <w:t>ької</w:t>
            </w:r>
            <w:proofErr w:type="spellEnd"/>
            <w:r w:rsidR="00623D28">
              <w:rPr>
                <w:color w:val="000000" w:themeColor="text1"/>
              </w:rPr>
              <w:t xml:space="preserve"> Республіки Іран</w:t>
            </w:r>
            <w:r w:rsidRPr="00DC7E69">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DC7E69">
              <w:rPr>
                <w:color w:val="000000" w:themeColor="text1"/>
              </w:rPr>
              <w:t>бенефіціарним</w:t>
            </w:r>
            <w:proofErr w:type="spellEnd"/>
            <w:r w:rsidRPr="00DC7E69">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23D28">
              <w:rPr>
                <w:color w:val="000000" w:themeColor="text1"/>
              </w:rPr>
              <w:t xml:space="preserve">/ </w:t>
            </w:r>
            <w:r w:rsidR="00623D28">
              <w:rPr>
                <w:color w:val="000000" w:themeColor="text1"/>
              </w:rPr>
              <w:t>Іслам</w:t>
            </w:r>
            <w:r w:rsidR="00623D28">
              <w:rPr>
                <w:color w:val="000000" w:themeColor="text1"/>
                <w:lang w:val="en-US"/>
              </w:rPr>
              <w:t>c</w:t>
            </w:r>
            <w:proofErr w:type="spellStart"/>
            <w:r w:rsidR="00623D28">
              <w:rPr>
                <w:color w:val="000000" w:themeColor="text1"/>
              </w:rPr>
              <w:t>ької</w:t>
            </w:r>
            <w:proofErr w:type="spellEnd"/>
            <w:r w:rsidR="00623D28">
              <w:rPr>
                <w:color w:val="000000" w:themeColor="text1"/>
              </w:rPr>
              <w:t xml:space="preserve"> Республіки Іран</w:t>
            </w:r>
            <w:r w:rsidRPr="00DC7E69">
              <w:rPr>
                <w:color w:val="000000" w:themeColor="text1"/>
              </w:rPr>
              <w:t xml:space="preserve">, </w:t>
            </w:r>
            <w:r w:rsidRPr="00DC7E69">
              <w:rPr>
                <w:color w:val="000000" w:themeColor="text1"/>
              </w:rPr>
              <w:lastRenderedPageBreak/>
              <w:t>громадянин Російської Федерації/Республіки Білорусь</w:t>
            </w:r>
            <w:r w:rsidR="00623D28">
              <w:rPr>
                <w:color w:val="000000" w:themeColor="text1"/>
              </w:rPr>
              <w:t>/</w:t>
            </w:r>
            <w:r w:rsidR="00623D28">
              <w:rPr>
                <w:color w:val="000000" w:themeColor="text1"/>
              </w:rPr>
              <w:t>Іслам</w:t>
            </w:r>
            <w:r w:rsidR="00623D28">
              <w:rPr>
                <w:color w:val="000000" w:themeColor="text1"/>
                <w:lang w:val="en-US"/>
              </w:rPr>
              <w:t>c</w:t>
            </w:r>
            <w:proofErr w:type="spellStart"/>
            <w:r w:rsidR="00623D28">
              <w:rPr>
                <w:color w:val="000000" w:themeColor="text1"/>
              </w:rPr>
              <w:t>ької</w:t>
            </w:r>
            <w:proofErr w:type="spellEnd"/>
            <w:r w:rsidR="00623D28">
              <w:rPr>
                <w:color w:val="000000" w:themeColor="text1"/>
              </w:rPr>
              <w:t xml:space="preserve"> Республіки Іран</w:t>
            </w:r>
            <w:r w:rsidRPr="00DC7E69">
              <w:rPr>
                <w:color w:val="000000" w:themeColor="text1"/>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77FF7">
              <w:rPr>
                <w:color w:val="000000" w:themeColor="text1"/>
              </w:rPr>
              <w:t>/</w:t>
            </w:r>
            <w:r w:rsidR="00377FF7">
              <w:rPr>
                <w:color w:val="000000" w:themeColor="text1"/>
              </w:rPr>
              <w:t>Іслам</w:t>
            </w:r>
            <w:r w:rsidR="00377FF7">
              <w:rPr>
                <w:color w:val="000000" w:themeColor="text1"/>
                <w:lang w:val="en-US"/>
              </w:rPr>
              <w:t>c</w:t>
            </w:r>
            <w:proofErr w:type="spellStart"/>
            <w:r w:rsidR="00377FF7">
              <w:rPr>
                <w:color w:val="000000" w:themeColor="text1"/>
              </w:rPr>
              <w:t>ької</w:t>
            </w:r>
            <w:proofErr w:type="spellEnd"/>
            <w:r w:rsidR="00377FF7">
              <w:rPr>
                <w:color w:val="000000" w:themeColor="text1"/>
              </w:rPr>
              <w:t xml:space="preserve"> Республіки Іран</w:t>
            </w:r>
            <w:r w:rsidRPr="00DC7E69">
              <w:rPr>
                <w:color w:val="000000" w:themeColor="text1"/>
              </w:rPr>
              <w:t xml:space="preserve">, замовник відхиляє такого учасника на підставі абзацу 8 підпункту 1 пункту 44 </w:t>
            </w:r>
            <w:r w:rsidR="007F1B36">
              <w:rPr>
                <w:color w:val="000000" w:themeColor="text1"/>
              </w:rPr>
              <w:t>Особливостей</w:t>
            </w:r>
            <w:r w:rsidRPr="00DC7E69">
              <w:rPr>
                <w:color w:val="000000" w:themeColor="text1"/>
              </w:rPr>
              <w:t>.</w:t>
            </w:r>
          </w:p>
          <w:p w14:paraId="27C35C7A" w14:textId="02380BDC" w:rsidR="00D209EB" w:rsidRPr="00DC7E69" w:rsidRDefault="00D209EB" w:rsidP="00EF7DEE">
            <w:pPr>
              <w:tabs>
                <w:tab w:val="left" w:pos="3402"/>
              </w:tabs>
              <w:ind w:firstLine="326"/>
              <w:jc w:val="both"/>
              <w:rPr>
                <w:color w:val="000000" w:themeColor="text1"/>
              </w:rPr>
            </w:pPr>
            <w:r w:rsidRPr="00DC7E69">
              <w:rPr>
                <w:color w:val="000000" w:themeColor="text1"/>
              </w:rPr>
              <w:t xml:space="preserve">Учасник у складі тендерної пропозиції має надати документ, який підтверджує, що запропонований товар не є товаром, що </w:t>
            </w:r>
            <w:r w:rsidR="0018241B">
              <w:rPr>
                <w:color w:val="000000" w:themeColor="text1"/>
              </w:rPr>
              <w:t>походить з Російської Федерації</w:t>
            </w:r>
            <w:r w:rsidRPr="00DC7E69">
              <w:rPr>
                <w:color w:val="000000" w:themeColor="text1"/>
              </w:rPr>
              <w:t>/Республіки Білорусь</w:t>
            </w:r>
            <w:r w:rsidR="00377FF7">
              <w:rPr>
                <w:color w:val="000000" w:themeColor="text1"/>
              </w:rPr>
              <w:t xml:space="preserve">/ </w:t>
            </w:r>
            <w:r w:rsidR="00377FF7">
              <w:rPr>
                <w:color w:val="000000" w:themeColor="text1"/>
              </w:rPr>
              <w:t>Іслам</w:t>
            </w:r>
            <w:r w:rsidR="00377FF7">
              <w:rPr>
                <w:color w:val="000000" w:themeColor="text1"/>
                <w:lang w:val="en-US"/>
              </w:rPr>
              <w:t>c</w:t>
            </w:r>
            <w:proofErr w:type="spellStart"/>
            <w:r w:rsidR="00377FF7">
              <w:rPr>
                <w:color w:val="000000" w:themeColor="text1"/>
              </w:rPr>
              <w:t>ької</w:t>
            </w:r>
            <w:proofErr w:type="spellEnd"/>
            <w:r w:rsidR="00377FF7">
              <w:rPr>
                <w:color w:val="000000" w:themeColor="text1"/>
              </w:rPr>
              <w:t xml:space="preserve"> Республіки Іран</w:t>
            </w:r>
            <w:r w:rsidRPr="00DC7E69">
              <w:rPr>
                <w:color w:val="000000" w:themeColor="text1"/>
              </w:rPr>
              <w:t xml:space="preserve">. </w:t>
            </w:r>
          </w:p>
          <w:p w14:paraId="0CBF72D0" w14:textId="77777777" w:rsidR="00D209EB" w:rsidRPr="00DC7E69" w:rsidRDefault="00D209EB" w:rsidP="00EF7DEE">
            <w:pPr>
              <w:tabs>
                <w:tab w:val="left" w:pos="3402"/>
              </w:tabs>
              <w:ind w:firstLine="326"/>
              <w:jc w:val="both"/>
            </w:pPr>
            <w:r w:rsidRPr="00DC7E69">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7A45BC6" w14:textId="7ABD8BE0" w:rsidR="00D209EB" w:rsidRPr="00DC7E69" w:rsidRDefault="00D209EB" w:rsidP="00EF7DEE">
            <w:pPr>
              <w:tabs>
                <w:tab w:val="left" w:pos="3402"/>
              </w:tabs>
              <w:ind w:firstLine="326"/>
              <w:jc w:val="both"/>
            </w:pPr>
            <w:r w:rsidRPr="00DC7E69">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w:t>
            </w:r>
            <w:r w:rsidR="007F1B36">
              <w:t>Особливостей</w:t>
            </w:r>
            <w:r w:rsidRPr="00DC7E69">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6175F9" w14:textId="77777777" w:rsidR="00D209EB" w:rsidRPr="00DC7E69" w:rsidRDefault="00D209EB" w:rsidP="00EF7DEE">
            <w:pPr>
              <w:tabs>
                <w:tab w:val="left" w:pos="3402"/>
              </w:tabs>
              <w:ind w:firstLine="326"/>
              <w:jc w:val="both"/>
            </w:pPr>
            <w:r w:rsidRPr="00DC7E69">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0F7B065" w14:textId="77777777" w:rsidR="00D209EB" w:rsidRPr="00DC7E69" w:rsidRDefault="00D209EB" w:rsidP="00EF7DEE">
            <w:pPr>
              <w:tabs>
                <w:tab w:val="left" w:pos="3402"/>
              </w:tabs>
              <w:ind w:firstLine="326"/>
              <w:jc w:val="both"/>
            </w:pPr>
            <w:r w:rsidRPr="00DC7E69">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C7E69">
              <w:t>обгрунтування</w:t>
            </w:r>
            <w:proofErr w:type="spellEnd"/>
            <w:r w:rsidRPr="00DC7E69">
              <w:t xml:space="preserve"> в довільній формі щодо цін або вартості відповідних товарів, робіт чи послуг тендерної пропозиції.</w:t>
            </w:r>
          </w:p>
          <w:p w14:paraId="5936CB7C" w14:textId="77777777" w:rsidR="00D209EB" w:rsidRPr="00DC7E69" w:rsidRDefault="00D209EB" w:rsidP="00EF7DEE">
            <w:pPr>
              <w:tabs>
                <w:tab w:val="left" w:pos="3402"/>
              </w:tabs>
              <w:ind w:firstLine="326"/>
              <w:jc w:val="both"/>
            </w:pPr>
            <w:r w:rsidRPr="00DC7E69">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629481D" w14:textId="77777777" w:rsidR="00D209EB" w:rsidRPr="00DB428D" w:rsidRDefault="00D209EB" w:rsidP="00EF7DEE">
            <w:pPr>
              <w:tabs>
                <w:tab w:val="left" w:pos="3402"/>
              </w:tabs>
              <w:ind w:firstLine="326"/>
              <w:jc w:val="both"/>
            </w:pPr>
            <w:r w:rsidRPr="00DC7E69">
              <w:t xml:space="preserve">Обґрунтування аномально низької тендерної пропозиції може </w:t>
            </w:r>
            <w:r w:rsidRPr="00DB428D">
              <w:t>містити інформацію про:</w:t>
            </w:r>
          </w:p>
          <w:p w14:paraId="18C041E0" w14:textId="2AC691F2" w:rsidR="00D209EB" w:rsidRPr="00DB428D" w:rsidRDefault="00D209EB" w:rsidP="00EF7DEE">
            <w:pPr>
              <w:pStyle w:val="af3"/>
              <w:numPr>
                <w:ilvl w:val="0"/>
                <w:numId w:val="47"/>
              </w:numPr>
              <w:tabs>
                <w:tab w:val="left" w:pos="467"/>
              </w:tabs>
              <w:spacing w:after="160" w:line="240" w:lineRule="auto"/>
              <w:ind w:left="0" w:firstLine="326"/>
              <w:jc w:val="both"/>
              <w:rPr>
                <w:rFonts w:ascii="Times New Roman" w:hAnsi="Times New Roman" w:cs="Times New Roman"/>
                <w:sz w:val="24"/>
                <w:szCs w:val="24"/>
              </w:rPr>
            </w:pPr>
            <w:r w:rsidRPr="00DB428D">
              <w:rPr>
                <w:rFonts w:ascii="Times New Roman" w:hAnsi="Times New Roman" w:cs="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2ABF0D7" w14:textId="38DBE9E5" w:rsidR="00D209EB" w:rsidRPr="00DB428D" w:rsidRDefault="00D209EB" w:rsidP="00EF7DEE">
            <w:pPr>
              <w:pStyle w:val="af3"/>
              <w:numPr>
                <w:ilvl w:val="0"/>
                <w:numId w:val="47"/>
              </w:numPr>
              <w:tabs>
                <w:tab w:val="left" w:pos="467"/>
              </w:tabs>
              <w:spacing w:line="240" w:lineRule="auto"/>
              <w:ind w:left="0" w:firstLine="326"/>
              <w:jc w:val="both"/>
              <w:rPr>
                <w:rFonts w:ascii="Times New Roman" w:hAnsi="Times New Roman" w:cs="Times New Roman"/>
                <w:sz w:val="24"/>
                <w:szCs w:val="24"/>
              </w:rPr>
            </w:pPr>
            <w:r w:rsidRPr="00DB428D">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432001" w14:textId="65C97B04" w:rsidR="00D209EB" w:rsidRPr="00DB428D" w:rsidRDefault="00D209EB" w:rsidP="0018241B">
            <w:pPr>
              <w:pStyle w:val="af3"/>
              <w:numPr>
                <w:ilvl w:val="0"/>
                <w:numId w:val="47"/>
              </w:numPr>
              <w:tabs>
                <w:tab w:val="left" w:pos="467"/>
              </w:tabs>
              <w:spacing w:line="240" w:lineRule="auto"/>
              <w:ind w:left="0" w:firstLine="326"/>
              <w:jc w:val="both"/>
              <w:rPr>
                <w:rFonts w:ascii="Times New Roman" w:hAnsi="Times New Roman" w:cs="Times New Roman"/>
                <w:sz w:val="24"/>
                <w:szCs w:val="24"/>
              </w:rPr>
            </w:pPr>
            <w:r w:rsidRPr="00DB428D">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F2F8D2B" w14:textId="77777777" w:rsidR="00D209EB" w:rsidRPr="00DC7E69" w:rsidRDefault="00D209EB" w:rsidP="0018241B">
            <w:pPr>
              <w:tabs>
                <w:tab w:val="left" w:pos="467"/>
              </w:tabs>
              <w:spacing w:before="150"/>
              <w:ind w:firstLine="326"/>
              <w:jc w:val="both"/>
              <w:rPr>
                <w:lang w:eastAsia="ru-RU"/>
              </w:rPr>
            </w:pPr>
            <w:r w:rsidRPr="00DB428D">
              <w:rPr>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w:t>
            </w:r>
            <w:r w:rsidRPr="00DC7E69">
              <w:rPr>
                <w:lang w:eastAsia="ru-RU"/>
              </w:rPr>
              <w:t xml:space="preserve">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479D69" w14:textId="77777777" w:rsidR="00D209EB" w:rsidRPr="00DC7E69" w:rsidRDefault="00D209EB" w:rsidP="00EF7DEE">
            <w:pPr>
              <w:tabs>
                <w:tab w:val="left" w:pos="3402"/>
              </w:tabs>
              <w:ind w:firstLine="326"/>
              <w:jc w:val="both"/>
              <w:rPr>
                <w:lang w:eastAsia="ru-RU"/>
              </w:rPr>
            </w:pPr>
            <w:r w:rsidRPr="00DC7E69">
              <w:rPr>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6EA979" w14:textId="77777777" w:rsidR="00D209EB" w:rsidRPr="00DC7E69" w:rsidRDefault="00D209EB" w:rsidP="00EF7DEE">
            <w:pPr>
              <w:tabs>
                <w:tab w:val="left" w:pos="3402"/>
              </w:tabs>
              <w:ind w:firstLine="326"/>
              <w:jc w:val="both"/>
              <w:rPr>
                <w:lang w:eastAsia="ru-RU"/>
              </w:rPr>
            </w:pPr>
            <w:r w:rsidRPr="00DC7E69">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68691E" w14:textId="77777777" w:rsidR="00D209EB" w:rsidRPr="00DC7E69" w:rsidRDefault="00D209EB" w:rsidP="00EF7DEE">
            <w:pPr>
              <w:tabs>
                <w:tab w:val="left" w:pos="3402"/>
              </w:tabs>
              <w:ind w:firstLine="326"/>
              <w:jc w:val="both"/>
              <w:rPr>
                <w:lang w:eastAsia="ru-RU"/>
              </w:rPr>
            </w:pPr>
            <w:r w:rsidRPr="00DC7E69">
              <w:rPr>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75A37C1" w14:textId="675E1703" w:rsidR="00EF25A0" w:rsidRPr="00661BC1" w:rsidRDefault="00D209EB" w:rsidP="00EF7DEE">
            <w:pPr>
              <w:widowControl w:val="0"/>
              <w:shd w:val="clear" w:color="auto" w:fill="FFFFFF" w:themeFill="background1"/>
              <w:tabs>
                <w:tab w:val="left" w:pos="3402"/>
              </w:tabs>
              <w:ind w:firstLine="326"/>
              <w:jc w:val="both"/>
              <w:rPr>
                <w:color w:val="FF0000"/>
              </w:rPr>
            </w:pPr>
            <w:r w:rsidRPr="00DC7E69">
              <w:rPr>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7F1B36">
              <w:rPr>
                <w:lang w:eastAsia="ru-RU"/>
              </w:rPr>
              <w:t>Особливостей</w:t>
            </w:r>
            <w:r w:rsidRPr="00DC7E69">
              <w:rPr>
                <w:lang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241D3" w:rsidRPr="00661BC1" w14:paraId="1DC38259" w14:textId="77777777" w:rsidTr="00056DFB">
        <w:trPr>
          <w:trHeight w:val="520"/>
          <w:jc w:val="center"/>
        </w:trPr>
        <w:tc>
          <w:tcPr>
            <w:tcW w:w="576" w:type="dxa"/>
            <w:shd w:val="clear" w:color="auto" w:fill="FFFFFF" w:themeFill="background1"/>
          </w:tcPr>
          <w:p w14:paraId="57B2AF4D" w14:textId="77777777" w:rsidR="00D241D3" w:rsidRPr="00D241D3" w:rsidRDefault="00D241D3" w:rsidP="00EF7DEE">
            <w:pPr>
              <w:widowControl w:val="0"/>
              <w:shd w:val="clear" w:color="auto" w:fill="FFFFFF" w:themeFill="background1"/>
              <w:tabs>
                <w:tab w:val="left" w:pos="3402"/>
              </w:tabs>
            </w:pPr>
            <w:r w:rsidRPr="00D241D3">
              <w:lastRenderedPageBreak/>
              <w:t>3</w:t>
            </w:r>
          </w:p>
        </w:tc>
        <w:tc>
          <w:tcPr>
            <w:tcW w:w="2671" w:type="dxa"/>
            <w:shd w:val="clear" w:color="auto" w:fill="FFFFFF" w:themeFill="background1"/>
          </w:tcPr>
          <w:p w14:paraId="7CFBFE73" w14:textId="7D782F6C" w:rsidR="00D241D3" w:rsidRPr="00D241D3" w:rsidRDefault="00D241D3" w:rsidP="00EF7DEE">
            <w:pPr>
              <w:widowControl w:val="0"/>
              <w:shd w:val="clear" w:color="auto" w:fill="FFFFFF" w:themeFill="background1"/>
              <w:tabs>
                <w:tab w:val="left" w:pos="3402"/>
              </w:tabs>
              <w:rPr>
                <w:b/>
              </w:rPr>
            </w:pPr>
            <w:r w:rsidRPr="00D241D3">
              <w:rPr>
                <w:b/>
              </w:rPr>
              <w:t>Відхилення тендерних пропозицій</w:t>
            </w:r>
          </w:p>
        </w:tc>
        <w:tc>
          <w:tcPr>
            <w:tcW w:w="7213" w:type="dxa"/>
            <w:shd w:val="clear" w:color="auto" w:fill="FFFFFF" w:themeFill="background1"/>
          </w:tcPr>
          <w:p w14:paraId="770510C9" w14:textId="77777777" w:rsidR="00D241D3" w:rsidRPr="00DC7E69" w:rsidRDefault="00D241D3" w:rsidP="00EF7DEE">
            <w:pPr>
              <w:tabs>
                <w:tab w:val="left" w:pos="3402"/>
              </w:tabs>
              <w:ind w:firstLine="326"/>
              <w:jc w:val="both"/>
            </w:pPr>
            <w:r w:rsidRPr="00DC7E69">
              <w:t>Замовник відхиляє тендерну пропозицію із зазначенням аргументації в електронній системі закупівель у разі, коли:</w:t>
            </w:r>
          </w:p>
          <w:p w14:paraId="7F263AD5" w14:textId="77777777" w:rsidR="00D241D3" w:rsidRPr="00DC7E69" w:rsidRDefault="00D241D3" w:rsidP="00EF7DEE">
            <w:pPr>
              <w:tabs>
                <w:tab w:val="left" w:pos="3402"/>
              </w:tabs>
              <w:ind w:firstLine="326"/>
              <w:jc w:val="both"/>
            </w:pPr>
            <w:r w:rsidRPr="00DC7E69">
              <w:t>1) учасник процедури закупівлі:</w:t>
            </w:r>
          </w:p>
          <w:p w14:paraId="770147E8" w14:textId="041747F0" w:rsidR="00D241D3" w:rsidRDefault="009C1D41" w:rsidP="00EF7DEE">
            <w:pPr>
              <w:pStyle w:val="af3"/>
              <w:tabs>
                <w:tab w:val="left" w:pos="3402"/>
              </w:tabs>
              <w:spacing w:line="240" w:lineRule="auto"/>
              <w:ind w:left="42" w:firstLine="326"/>
              <w:jc w:val="both"/>
              <w:rPr>
                <w:rFonts w:ascii="Times New Roman" w:hAnsi="Times New Roman"/>
                <w:sz w:val="24"/>
                <w:szCs w:val="24"/>
              </w:rPr>
            </w:pPr>
            <w:r>
              <w:rPr>
                <w:rFonts w:ascii="Times New Roman" w:hAnsi="Times New Roman"/>
                <w:sz w:val="24"/>
                <w:szCs w:val="24"/>
              </w:rPr>
              <w:t xml:space="preserve">- </w:t>
            </w:r>
            <w:r w:rsidR="00D241D3" w:rsidRPr="00DC7E69">
              <w:rPr>
                <w:rFonts w:ascii="Times New Roman" w:hAnsi="Times New Roman"/>
                <w:sz w:val="24"/>
                <w:szCs w:val="24"/>
              </w:rPr>
              <w:t xml:space="preserve">підпадає під підстави, встановлені пунктом 47 цих </w:t>
            </w:r>
            <w:r w:rsidR="007F1B36">
              <w:rPr>
                <w:rFonts w:ascii="Times New Roman" w:hAnsi="Times New Roman"/>
                <w:sz w:val="24"/>
                <w:szCs w:val="24"/>
              </w:rPr>
              <w:t>Особливостей</w:t>
            </w:r>
            <w:r w:rsidR="00D241D3" w:rsidRPr="00DC7E69">
              <w:rPr>
                <w:rFonts w:ascii="Times New Roman" w:hAnsi="Times New Roman"/>
                <w:sz w:val="24"/>
                <w:szCs w:val="24"/>
              </w:rPr>
              <w:t>;</w:t>
            </w:r>
          </w:p>
          <w:p w14:paraId="073092C9" w14:textId="0C2F69D4" w:rsidR="00D241D3" w:rsidRPr="00DC7E69" w:rsidRDefault="009C1D41" w:rsidP="00EF7DEE">
            <w:pPr>
              <w:pStyle w:val="af3"/>
              <w:tabs>
                <w:tab w:val="left" w:pos="3402"/>
              </w:tabs>
              <w:spacing w:line="240" w:lineRule="auto"/>
              <w:ind w:left="42" w:firstLine="326"/>
              <w:jc w:val="both"/>
              <w:rPr>
                <w:rFonts w:ascii="Times New Roman" w:hAnsi="Times New Roman"/>
                <w:sz w:val="24"/>
                <w:szCs w:val="24"/>
              </w:rPr>
            </w:pPr>
            <w:r>
              <w:rPr>
                <w:rFonts w:ascii="Times New Roman" w:hAnsi="Times New Roman"/>
                <w:sz w:val="24"/>
                <w:szCs w:val="24"/>
              </w:rPr>
              <w:t xml:space="preserve">- </w:t>
            </w:r>
            <w:r w:rsidR="00D241D3" w:rsidRPr="00DC7E69">
              <w:rPr>
                <w:rFonts w:ascii="Times New Roman" w:hAnsi="Times New Roman"/>
                <w:sz w:val="24"/>
                <w:szCs w:val="24"/>
              </w:rPr>
              <w:t xml:space="preserve">зазначив у тендерній пропозиції недостовірну інформацію, що </w:t>
            </w:r>
            <w:r w:rsidR="00D241D3" w:rsidRPr="00DC7E69">
              <w:rPr>
                <w:rFonts w:ascii="Times New Roman" w:hAnsi="Times New Roman"/>
                <w:sz w:val="24"/>
                <w:szCs w:val="24"/>
              </w:rPr>
              <w:lastRenderedPageBreak/>
              <w:t xml:space="preserve">є суттєвою для визначення результатів відкритих торгів, яку замовником виявлено згідно з абзацом першим пункту 42 цих </w:t>
            </w:r>
            <w:r w:rsidR="007F1B36">
              <w:rPr>
                <w:rFonts w:ascii="Times New Roman" w:hAnsi="Times New Roman"/>
                <w:sz w:val="24"/>
                <w:szCs w:val="24"/>
              </w:rPr>
              <w:t>Особливостей</w:t>
            </w:r>
            <w:r w:rsidR="00D241D3" w:rsidRPr="00DC7E69">
              <w:rPr>
                <w:rFonts w:ascii="Times New Roman" w:hAnsi="Times New Roman"/>
                <w:sz w:val="24"/>
                <w:szCs w:val="24"/>
              </w:rPr>
              <w:t>;</w:t>
            </w:r>
          </w:p>
          <w:p w14:paraId="6D7BD41A" w14:textId="11FBA0DE" w:rsidR="00D241D3" w:rsidRPr="00DC7E69" w:rsidRDefault="009C1D41" w:rsidP="00EF7DEE">
            <w:pPr>
              <w:pStyle w:val="af3"/>
              <w:tabs>
                <w:tab w:val="left" w:pos="3402"/>
              </w:tabs>
              <w:spacing w:line="240" w:lineRule="auto"/>
              <w:ind w:left="42" w:firstLine="326"/>
              <w:jc w:val="both"/>
              <w:rPr>
                <w:rFonts w:ascii="Times New Roman" w:hAnsi="Times New Roman"/>
                <w:sz w:val="24"/>
                <w:szCs w:val="24"/>
              </w:rPr>
            </w:pPr>
            <w:r>
              <w:rPr>
                <w:rFonts w:ascii="Times New Roman" w:hAnsi="Times New Roman"/>
                <w:sz w:val="24"/>
                <w:szCs w:val="24"/>
              </w:rPr>
              <w:t xml:space="preserve">- </w:t>
            </w:r>
            <w:r w:rsidR="00D241D3" w:rsidRPr="00DC7E69">
              <w:rPr>
                <w:rFonts w:ascii="Times New Roman" w:hAnsi="Times New Roman"/>
                <w:sz w:val="24"/>
                <w:szCs w:val="24"/>
              </w:rPr>
              <w:t>не надав забезпечення тендерної пропозиції, якщо таке забезпечення вимагалося замовником;</w:t>
            </w:r>
          </w:p>
          <w:p w14:paraId="4284D44B" w14:textId="7D57169F" w:rsidR="00D241D3" w:rsidRPr="00DC7E69" w:rsidRDefault="009C1D41" w:rsidP="00EF7DEE">
            <w:pPr>
              <w:pStyle w:val="af3"/>
              <w:tabs>
                <w:tab w:val="left" w:pos="3402"/>
              </w:tabs>
              <w:spacing w:line="240" w:lineRule="auto"/>
              <w:ind w:left="42" w:firstLine="326"/>
              <w:jc w:val="both"/>
              <w:rPr>
                <w:rFonts w:ascii="Times New Roman" w:hAnsi="Times New Roman"/>
                <w:sz w:val="24"/>
                <w:szCs w:val="24"/>
              </w:rPr>
            </w:pPr>
            <w:r>
              <w:rPr>
                <w:rFonts w:ascii="Times New Roman" w:hAnsi="Times New Roman"/>
                <w:sz w:val="24"/>
                <w:szCs w:val="24"/>
              </w:rPr>
              <w:t xml:space="preserve">- </w:t>
            </w:r>
            <w:r w:rsidR="00D241D3" w:rsidRPr="00DC7E6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D11BFB" w14:textId="110BD7E3" w:rsidR="00D241D3" w:rsidRPr="00DC7E69" w:rsidRDefault="009C1D41" w:rsidP="00EF7DEE">
            <w:pPr>
              <w:pStyle w:val="af3"/>
              <w:tabs>
                <w:tab w:val="left" w:pos="3402"/>
              </w:tabs>
              <w:spacing w:line="240" w:lineRule="auto"/>
              <w:ind w:left="42" w:firstLine="326"/>
              <w:jc w:val="both"/>
              <w:rPr>
                <w:rFonts w:ascii="Times New Roman" w:hAnsi="Times New Roman"/>
                <w:sz w:val="24"/>
                <w:szCs w:val="24"/>
              </w:rPr>
            </w:pPr>
            <w:r>
              <w:rPr>
                <w:rFonts w:ascii="Times New Roman" w:hAnsi="Times New Roman"/>
                <w:sz w:val="24"/>
                <w:szCs w:val="24"/>
              </w:rPr>
              <w:t xml:space="preserve">- </w:t>
            </w:r>
            <w:r w:rsidR="00D241D3" w:rsidRPr="00DC7E69">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7F1B36">
              <w:rPr>
                <w:rFonts w:ascii="Times New Roman" w:hAnsi="Times New Roman"/>
                <w:sz w:val="24"/>
                <w:szCs w:val="24"/>
              </w:rPr>
              <w:t>Особливостей</w:t>
            </w:r>
            <w:r w:rsidR="00D241D3" w:rsidRPr="00DC7E69">
              <w:rPr>
                <w:rFonts w:ascii="Times New Roman" w:hAnsi="Times New Roman"/>
                <w:sz w:val="24"/>
                <w:szCs w:val="24"/>
              </w:rPr>
              <w:t>;</w:t>
            </w:r>
          </w:p>
          <w:p w14:paraId="7D2B6B1C" w14:textId="0E65D857" w:rsidR="00D241D3" w:rsidRPr="00DC7E69" w:rsidRDefault="009C1D41" w:rsidP="00EF7DEE">
            <w:pPr>
              <w:pStyle w:val="af3"/>
              <w:tabs>
                <w:tab w:val="left" w:pos="3402"/>
              </w:tabs>
              <w:spacing w:line="240" w:lineRule="auto"/>
              <w:ind w:left="42" w:firstLine="326"/>
              <w:jc w:val="both"/>
              <w:rPr>
                <w:rFonts w:ascii="Times New Roman" w:hAnsi="Times New Roman"/>
                <w:sz w:val="24"/>
                <w:szCs w:val="24"/>
              </w:rPr>
            </w:pPr>
            <w:r>
              <w:rPr>
                <w:rFonts w:ascii="Times New Roman" w:hAnsi="Times New Roman"/>
                <w:sz w:val="24"/>
                <w:szCs w:val="24"/>
              </w:rPr>
              <w:t xml:space="preserve">- </w:t>
            </w:r>
            <w:r w:rsidR="00D241D3" w:rsidRPr="00DC7E6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sidR="007F1B36">
              <w:rPr>
                <w:rFonts w:ascii="Times New Roman" w:hAnsi="Times New Roman"/>
                <w:sz w:val="24"/>
                <w:szCs w:val="24"/>
              </w:rPr>
              <w:t>Особливостей</w:t>
            </w:r>
            <w:r w:rsidR="00D241D3" w:rsidRPr="00DC7E69">
              <w:rPr>
                <w:rFonts w:ascii="Times New Roman" w:hAnsi="Times New Roman"/>
                <w:sz w:val="24"/>
                <w:szCs w:val="24"/>
              </w:rPr>
              <w:t>;</w:t>
            </w:r>
          </w:p>
          <w:p w14:paraId="05B905FD" w14:textId="4B0DCE5E" w:rsidR="00D241D3" w:rsidRPr="00DC7E69" w:rsidRDefault="009C1D41" w:rsidP="00EF7DEE">
            <w:pPr>
              <w:tabs>
                <w:tab w:val="left" w:pos="3402"/>
              </w:tabs>
              <w:ind w:left="42" w:firstLine="326"/>
              <w:jc w:val="both"/>
            </w:pPr>
            <w:r>
              <w:t xml:space="preserve">- </w:t>
            </w:r>
            <w:r w:rsidR="00D241D3" w:rsidRPr="00DC7E69">
              <w:t xml:space="preserve">є громадянином </w:t>
            </w:r>
            <w:r w:rsidR="00056DFB">
              <w:t>Російської Федерації/Республіки Білорусь/Ісламської Республіки Іран</w:t>
            </w:r>
            <w:r w:rsidR="00D241D3" w:rsidRPr="00DC7E69">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56DFB">
              <w:t>Російської Федерації/Республіки Білорусь/Ісламської Республіки Іран</w:t>
            </w:r>
            <w:r w:rsidR="00D241D3" w:rsidRPr="00DC7E69">
              <w:t xml:space="preserve">; юридичною особою, утвореною та зареєстрованою відповідно до законодавства України, кінцевим </w:t>
            </w:r>
            <w:proofErr w:type="spellStart"/>
            <w:r w:rsidR="00D241D3" w:rsidRPr="00DC7E69">
              <w:t>бенефіціарним</w:t>
            </w:r>
            <w:proofErr w:type="spellEnd"/>
            <w:r w:rsidR="00D241D3" w:rsidRPr="00DC7E6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8241B">
              <w:t>/</w:t>
            </w:r>
            <w:r w:rsidR="0018241B">
              <w:rPr>
                <w:color w:val="000000" w:themeColor="text1"/>
              </w:rPr>
              <w:t xml:space="preserve"> </w:t>
            </w:r>
            <w:r w:rsidR="0018241B">
              <w:rPr>
                <w:color w:val="000000" w:themeColor="text1"/>
              </w:rPr>
              <w:t>Іслам</w:t>
            </w:r>
            <w:r w:rsidR="0018241B">
              <w:rPr>
                <w:color w:val="000000" w:themeColor="text1"/>
                <w:lang w:val="en-US"/>
              </w:rPr>
              <w:t>c</w:t>
            </w:r>
            <w:proofErr w:type="spellStart"/>
            <w:r w:rsidR="0018241B">
              <w:rPr>
                <w:color w:val="000000" w:themeColor="text1"/>
              </w:rPr>
              <w:t>ької</w:t>
            </w:r>
            <w:proofErr w:type="spellEnd"/>
            <w:r w:rsidR="0018241B">
              <w:rPr>
                <w:color w:val="000000" w:themeColor="text1"/>
              </w:rPr>
              <w:t xml:space="preserve"> Республіки Іран</w:t>
            </w:r>
            <w:r w:rsidR="00D241D3" w:rsidRPr="00DC7E69">
              <w:t xml:space="preserve">, громадянин </w:t>
            </w:r>
            <w:r w:rsidR="00056DFB">
              <w:t>Російської Федерації/Республіки Білорусь/Ісламської Республіки Іран</w:t>
            </w:r>
            <w:r w:rsidR="00D241D3" w:rsidRPr="00DC7E69">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56DFB">
              <w:t>Російської Федерації/Республіки Білорусь/Ісламської Республіки Іран</w:t>
            </w:r>
            <w:r w:rsidR="00D241D3" w:rsidRPr="00DC7E69">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56DFB">
              <w:t>Російської Федерації/Республіки Білорусь/Ісламської Республіки Іран</w:t>
            </w:r>
            <w:r w:rsidR="00D241D3" w:rsidRPr="00DC7E69">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7F1B36">
              <w:t>Особливостей</w:t>
            </w:r>
            <w:r w:rsidR="00D241D3" w:rsidRPr="00DC7E69">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277548" w14:textId="77777777" w:rsidR="00D241D3" w:rsidRPr="00DC7E69" w:rsidRDefault="00D241D3" w:rsidP="00EF7DEE">
            <w:pPr>
              <w:tabs>
                <w:tab w:val="left" w:pos="3402"/>
              </w:tabs>
              <w:ind w:firstLine="326"/>
              <w:jc w:val="both"/>
            </w:pPr>
            <w:r w:rsidRPr="00DC7E69">
              <w:t>2) тендерна пропозиція:</w:t>
            </w:r>
          </w:p>
          <w:p w14:paraId="53745D8B" w14:textId="784D40C9" w:rsidR="00D241D3" w:rsidRPr="00DC7E69" w:rsidRDefault="00D241D3" w:rsidP="00EF7DEE">
            <w:pPr>
              <w:pStyle w:val="af3"/>
              <w:numPr>
                <w:ilvl w:val="0"/>
                <w:numId w:val="44"/>
              </w:numPr>
              <w:tabs>
                <w:tab w:val="left" w:pos="467"/>
              </w:tabs>
              <w:spacing w:line="240" w:lineRule="auto"/>
              <w:ind w:left="42" w:firstLine="326"/>
              <w:jc w:val="both"/>
              <w:rPr>
                <w:rFonts w:ascii="Times New Roman" w:hAnsi="Times New Roman"/>
                <w:sz w:val="24"/>
                <w:szCs w:val="24"/>
              </w:rPr>
            </w:pPr>
            <w:r w:rsidRPr="00DC7E69">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7F1B36">
              <w:rPr>
                <w:rFonts w:ascii="Times New Roman" w:hAnsi="Times New Roman"/>
                <w:sz w:val="24"/>
                <w:szCs w:val="24"/>
              </w:rPr>
              <w:t>Особливостей</w:t>
            </w:r>
            <w:r w:rsidRPr="00DC7E69">
              <w:rPr>
                <w:rFonts w:ascii="Times New Roman" w:hAnsi="Times New Roman"/>
                <w:sz w:val="24"/>
                <w:szCs w:val="24"/>
              </w:rPr>
              <w:t>;</w:t>
            </w:r>
          </w:p>
          <w:p w14:paraId="32358E30" w14:textId="77777777" w:rsidR="00D241D3" w:rsidRPr="00DC7E69" w:rsidRDefault="00D241D3" w:rsidP="00EF7DEE">
            <w:pPr>
              <w:pStyle w:val="af3"/>
              <w:numPr>
                <w:ilvl w:val="0"/>
                <w:numId w:val="44"/>
              </w:numPr>
              <w:tabs>
                <w:tab w:val="left" w:pos="467"/>
              </w:tabs>
              <w:spacing w:line="240" w:lineRule="auto"/>
              <w:ind w:left="42" w:firstLine="326"/>
              <w:jc w:val="both"/>
              <w:rPr>
                <w:rFonts w:ascii="Times New Roman" w:hAnsi="Times New Roman"/>
                <w:sz w:val="24"/>
                <w:szCs w:val="24"/>
              </w:rPr>
            </w:pPr>
            <w:r w:rsidRPr="00DC7E69">
              <w:rPr>
                <w:rFonts w:ascii="Times New Roman" w:hAnsi="Times New Roman"/>
                <w:sz w:val="24"/>
                <w:szCs w:val="24"/>
              </w:rPr>
              <w:t>є такою, строк дії якої закінчився;</w:t>
            </w:r>
          </w:p>
          <w:p w14:paraId="4B9CA878" w14:textId="77777777" w:rsidR="00D241D3" w:rsidRPr="00DC7E69" w:rsidRDefault="00D241D3" w:rsidP="00EF7DEE">
            <w:pPr>
              <w:pStyle w:val="af3"/>
              <w:numPr>
                <w:ilvl w:val="0"/>
                <w:numId w:val="44"/>
              </w:numPr>
              <w:tabs>
                <w:tab w:val="left" w:pos="467"/>
              </w:tabs>
              <w:spacing w:line="240" w:lineRule="auto"/>
              <w:ind w:left="42" w:firstLine="326"/>
              <w:jc w:val="both"/>
              <w:rPr>
                <w:rFonts w:ascii="Times New Roman" w:hAnsi="Times New Roman"/>
                <w:sz w:val="24"/>
                <w:szCs w:val="24"/>
              </w:rPr>
            </w:pPr>
            <w:r w:rsidRPr="00DC7E69">
              <w:rPr>
                <w:rFonts w:ascii="Times New Roman" w:hAnsi="Times New Roman"/>
                <w:sz w:val="24"/>
                <w:szCs w:val="24"/>
              </w:rPr>
              <w:t xml:space="preserve">є такою, ціна якої перевищує очікувану вартість предмета </w:t>
            </w:r>
            <w:r w:rsidRPr="00DC7E69">
              <w:rPr>
                <w:rFonts w:ascii="Times New Roman" w:hAnsi="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F7E60C" w14:textId="77777777" w:rsidR="00D241D3" w:rsidRPr="00DC7E69" w:rsidRDefault="00D241D3" w:rsidP="00EF7DEE">
            <w:pPr>
              <w:pStyle w:val="af3"/>
              <w:numPr>
                <w:ilvl w:val="0"/>
                <w:numId w:val="44"/>
              </w:numPr>
              <w:tabs>
                <w:tab w:val="left" w:pos="467"/>
              </w:tabs>
              <w:spacing w:line="240" w:lineRule="auto"/>
              <w:ind w:left="42" w:firstLine="326"/>
              <w:jc w:val="both"/>
              <w:rPr>
                <w:rFonts w:ascii="Times New Roman" w:hAnsi="Times New Roman"/>
                <w:sz w:val="24"/>
                <w:szCs w:val="24"/>
              </w:rPr>
            </w:pPr>
            <w:r w:rsidRPr="00DC7E6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5EED74" w14:textId="77777777" w:rsidR="00D241D3" w:rsidRPr="00DC7E69" w:rsidRDefault="00D241D3" w:rsidP="00EF7DEE">
            <w:pPr>
              <w:tabs>
                <w:tab w:val="left" w:pos="467"/>
              </w:tabs>
              <w:ind w:left="42" w:firstLine="326"/>
              <w:jc w:val="both"/>
            </w:pPr>
            <w:r w:rsidRPr="00DC7E69">
              <w:t>3) переможець процедури закупівлі:</w:t>
            </w:r>
          </w:p>
          <w:p w14:paraId="2F687EC1" w14:textId="77777777" w:rsidR="00D241D3" w:rsidRPr="00DC7E69" w:rsidRDefault="00D241D3" w:rsidP="00EF7DEE">
            <w:pPr>
              <w:pStyle w:val="af3"/>
              <w:numPr>
                <w:ilvl w:val="0"/>
                <w:numId w:val="45"/>
              </w:numPr>
              <w:tabs>
                <w:tab w:val="left" w:pos="467"/>
              </w:tabs>
              <w:spacing w:line="240" w:lineRule="auto"/>
              <w:ind w:left="42" w:firstLine="326"/>
              <w:jc w:val="both"/>
              <w:rPr>
                <w:rFonts w:ascii="Times New Roman" w:hAnsi="Times New Roman"/>
                <w:sz w:val="24"/>
                <w:szCs w:val="24"/>
              </w:rPr>
            </w:pPr>
            <w:r w:rsidRPr="00DC7E6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D38702" w14:textId="1D5ABE38" w:rsidR="00D241D3" w:rsidRPr="00DC7E69" w:rsidRDefault="00D241D3" w:rsidP="00EF7DEE">
            <w:pPr>
              <w:pStyle w:val="af3"/>
              <w:numPr>
                <w:ilvl w:val="0"/>
                <w:numId w:val="45"/>
              </w:numPr>
              <w:tabs>
                <w:tab w:val="left" w:pos="467"/>
              </w:tabs>
              <w:spacing w:line="240" w:lineRule="auto"/>
              <w:ind w:left="42" w:firstLine="326"/>
              <w:jc w:val="both"/>
              <w:rPr>
                <w:rFonts w:ascii="Times New Roman" w:hAnsi="Times New Roman"/>
                <w:sz w:val="24"/>
                <w:szCs w:val="24"/>
              </w:rPr>
            </w:pPr>
            <w:r w:rsidRPr="00DC7E6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7F1B36">
              <w:rPr>
                <w:rFonts w:ascii="Times New Roman" w:hAnsi="Times New Roman"/>
                <w:sz w:val="24"/>
                <w:szCs w:val="24"/>
              </w:rPr>
              <w:t>Особливостей</w:t>
            </w:r>
            <w:r w:rsidRPr="00DC7E69">
              <w:rPr>
                <w:rFonts w:ascii="Times New Roman" w:hAnsi="Times New Roman"/>
                <w:sz w:val="24"/>
                <w:szCs w:val="24"/>
              </w:rPr>
              <w:t>;</w:t>
            </w:r>
          </w:p>
          <w:p w14:paraId="0BEF29DA" w14:textId="77777777" w:rsidR="00D241D3" w:rsidRPr="00DC7E69" w:rsidRDefault="00D241D3" w:rsidP="00EF7DEE">
            <w:pPr>
              <w:pStyle w:val="af3"/>
              <w:numPr>
                <w:ilvl w:val="0"/>
                <w:numId w:val="45"/>
              </w:numPr>
              <w:tabs>
                <w:tab w:val="left" w:pos="467"/>
              </w:tabs>
              <w:spacing w:line="240" w:lineRule="auto"/>
              <w:ind w:left="42" w:firstLine="326"/>
              <w:jc w:val="both"/>
              <w:rPr>
                <w:rFonts w:ascii="Times New Roman" w:hAnsi="Times New Roman"/>
                <w:sz w:val="24"/>
                <w:szCs w:val="24"/>
              </w:rPr>
            </w:pPr>
            <w:r w:rsidRPr="00DC7E6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12546AA" w14:textId="5FE47189" w:rsidR="00D241D3" w:rsidRPr="00DC7E69" w:rsidRDefault="00D241D3" w:rsidP="00EF7DEE">
            <w:pPr>
              <w:pStyle w:val="af3"/>
              <w:numPr>
                <w:ilvl w:val="0"/>
                <w:numId w:val="45"/>
              </w:numPr>
              <w:tabs>
                <w:tab w:val="left" w:pos="467"/>
              </w:tabs>
              <w:spacing w:line="240" w:lineRule="auto"/>
              <w:ind w:left="42" w:firstLine="326"/>
              <w:rPr>
                <w:rFonts w:ascii="Times New Roman" w:hAnsi="Times New Roman"/>
                <w:sz w:val="24"/>
                <w:szCs w:val="24"/>
              </w:rPr>
            </w:pPr>
            <w:r w:rsidRPr="00DC7E69">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7F1B36">
              <w:rPr>
                <w:rFonts w:ascii="Times New Roman" w:hAnsi="Times New Roman"/>
                <w:sz w:val="24"/>
                <w:szCs w:val="24"/>
              </w:rPr>
              <w:t>Особливостей</w:t>
            </w:r>
            <w:r w:rsidRPr="00DC7E69">
              <w:rPr>
                <w:rFonts w:ascii="Times New Roman" w:hAnsi="Times New Roman"/>
                <w:sz w:val="24"/>
                <w:szCs w:val="24"/>
              </w:rPr>
              <w:t>.</w:t>
            </w:r>
          </w:p>
          <w:p w14:paraId="436136B2" w14:textId="77777777" w:rsidR="00D241D3" w:rsidRPr="00DC7E69" w:rsidRDefault="00D241D3" w:rsidP="00EF7DEE">
            <w:pPr>
              <w:tabs>
                <w:tab w:val="left" w:pos="467"/>
              </w:tabs>
              <w:ind w:left="42" w:firstLine="326"/>
              <w:jc w:val="both"/>
            </w:pPr>
            <w:r w:rsidRPr="00DC7E69">
              <w:t>Замовник може відхилити тендерну пропозицію із зазначенням аргументації в електронній системі закупівель у разі, коли:</w:t>
            </w:r>
          </w:p>
          <w:p w14:paraId="4F293CA9" w14:textId="77777777" w:rsidR="00D241D3" w:rsidRPr="00DC7E69" w:rsidRDefault="00D241D3" w:rsidP="00EF7DEE">
            <w:pPr>
              <w:pStyle w:val="af3"/>
              <w:numPr>
                <w:ilvl w:val="0"/>
                <w:numId w:val="46"/>
              </w:numPr>
              <w:tabs>
                <w:tab w:val="left" w:pos="467"/>
              </w:tabs>
              <w:spacing w:line="240" w:lineRule="auto"/>
              <w:ind w:left="42" w:firstLine="326"/>
              <w:jc w:val="both"/>
              <w:rPr>
                <w:rFonts w:ascii="Times New Roman" w:hAnsi="Times New Roman"/>
                <w:sz w:val="24"/>
                <w:szCs w:val="24"/>
              </w:rPr>
            </w:pPr>
            <w:r w:rsidRPr="00DC7E6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8FFE6" w14:textId="77777777" w:rsidR="00D241D3" w:rsidRPr="00DC7E69" w:rsidRDefault="00D241D3" w:rsidP="00EF7DEE">
            <w:pPr>
              <w:numPr>
                <w:ilvl w:val="0"/>
                <w:numId w:val="46"/>
              </w:numPr>
              <w:tabs>
                <w:tab w:val="left" w:pos="467"/>
              </w:tabs>
              <w:ind w:left="42" w:firstLine="326"/>
              <w:jc w:val="both"/>
            </w:pPr>
            <w:r w:rsidRPr="00DC7E69">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05954" w14:textId="301752EF" w:rsidR="00D241D3" w:rsidRPr="00DC7E69" w:rsidRDefault="00D241D3" w:rsidP="00EF7DEE">
            <w:pPr>
              <w:tabs>
                <w:tab w:val="left" w:pos="467"/>
              </w:tabs>
              <w:ind w:firstLine="326"/>
              <w:jc w:val="both"/>
            </w:pPr>
            <w:r w:rsidRPr="00DC7E69">
              <w:t xml:space="preserve">Інформація про відхилення тендерної пропозиції, у тому числі підстави такого відхилення (з посиланням на відповідні положення цих </w:t>
            </w:r>
            <w:r w:rsidR="007F1B36">
              <w:t>Особливостей</w:t>
            </w:r>
            <w:r w:rsidRPr="00DC7E69">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44203E99" w:rsidR="009C1D41" w:rsidRPr="00661BC1" w:rsidRDefault="00D241D3" w:rsidP="00EF7DEE">
            <w:pPr>
              <w:widowControl w:val="0"/>
              <w:shd w:val="clear" w:color="auto" w:fill="FFFFFF" w:themeFill="background1"/>
              <w:tabs>
                <w:tab w:val="left" w:pos="3402"/>
              </w:tabs>
              <w:ind w:firstLine="326"/>
              <w:jc w:val="both"/>
              <w:rPr>
                <w:color w:val="FF0000"/>
              </w:rPr>
            </w:pPr>
            <w:r w:rsidRPr="00DC7E6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241D3" w:rsidRPr="00661BC1" w14:paraId="6A709CE7" w14:textId="77777777" w:rsidTr="00043C15">
        <w:trPr>
          <w:trHeight w:val="520"/>
          <w:jc w:val="center"/>
        </w:trPr>
        <w:tc>
          <w:tcPr>
            <w:tcW w:w="10460" w:type="dxa"/>
            <w:gridSpan w:val="3"/>
            <w:shd w:val="clear" w:color="auto" w:fill="FFFFFF" w:themeFill="background1"/>
            <w:vAlign w:val="center"/>
          </w:tcPr>
          <w:p w14:paraId="1356225A" w14:textId="77777777" w:rsidR="00D241D3" w:rsidRPr="00661BC1" w:rsidRDefault="00D241D3" w:rsidP="00EF7DEE">
            <w:pPr>
              <w:widowControl w:val="0"/>
              <w:shd w:val="clear" w:color="auto" w:fill="FFFFFF" w:themeFill="background1"/>
              <w:tabs>
                <w:tab w:val="left" w:pos="3402"/>
              </w:tabs>
              <w:ind w:firstLine="326"/>
              <w:jc w:val="center"/>
              <w:rPr>
                <w:color w:val="FF0000"/>
              </w:rPr>
            </w:pPr>
            <w:r w:rsidRPr="00820183">
              <w:rPr>
                <w:b/>
              </w:rPr>
              <w:lastRenderedPageBreak/>
              <w:t>VI. Результати торгів та укладання договору про закупівлю</w:t>
            </w:r>
          </w:p>
        </w:tc>
      </w:tr>
      <w:tr w:rsidR="00D241D3" w:rsidRPr="00661BC1" w14:paraId="0CE7724C" w14:textId="77777777" w:rsidTr="00056DFB">
        <w:trPr>
          <w:trHeight w:val="520"/>
          <w:jc w:val="center"/>
        </w:trPr>
        <w:tc>
          <w:tcPr>
            <w:tcW w:w="576" w:type="dxa"/>
            <w:shd w:val="clear" w:color="auto" w:fill="FFFFFF" w:themeFill="background1"/>
          </w:tcPr>
          <w:p w14:paraId="7D402B52" w14:textId="77777777" w:rsidR="00D241D3" w:rsidRPr="00820183" w:rsidRDefault="00D241D3" w:rsidP="00EF7DEE">
            <w:pPr>
              <w:widowControl w:val="0"/>
              <w:shd w:val="clear" w:color="auto" w:fill="FFFFFF" w:themeFill="background1"/>
              <w:tabs>
                <w:tab w:val="left" w:pos="3402"/>
              </w:tabs>
              <w:jc w:val="both"/>
            </w:pPr>
            <w:r w:rsidRPr="00820183">
              <w:t>1</w:t>
            </w:r>
          </w:p>
        </w:tc>
        <w:tc>
          <w:tcPr>
            <w:tcW w:w="2671" w:type="dxa"/>
            <w:shd w:val="clear" w:color="auto" w:fill="FFFFFF" w:themeFill="background1"/>
          </w:tcPr>
          <w:p w14:paraId="21CAEE17" w14:textId="77777777" w:rsidR="00D241D3" w:rsidRPr="00820183" w:rsidRDefault="00D241D3" w:rsidP="00EF7DEE">
            <w:pPr>
              <w:widowControl w:val="0"/>
              <w:shd w:val="clear" w:color="auto" w:fill="FFFFFF" w:themeFill="background1"/>
              <w:tabs>
                <w:tab w:val="left" w:pos="3402"/>
              </w:tabs>
            </w:pPr>
            <w:r w:rsidRPr="00820183">
              <w:rPr>
                <w:b/>
              </w:rPr>
              <w:t xml:space="preserve">Відміна тендеру </w:t>
            </w:r>
          </w:p>
        </w:tc>
        <w:tc>
          <w:tcPr>
            <w:tcW w:w="7213" w:type="dxa"/>
            <w:shd w:val="clear" w:color="auto" w:fill="FFFFFF" w:themeFill="background1"/>
          </w:tcPr>
          <w:p w14:paraId="5764733E" w14:textId="77777777" w:rsidR="00820183" w:rsidRPr="00DC7E69" w:rsidRDefault="00820183" w:rsidP="00EF7DEE">
            <w:pPr>
              <w:tabs>
                <w:tab w:val="left" w:pos="3402"/>
              </w:tabs>
              <w:ind w:firstLine="326"/>
              <w:jc w:val="both"/>
              <w:rPr>
                <w:lang w:eastAsia="ru-RU"/>
              </w:rPr>
            </w:pPr>
            <w:bookmarkStart w:id="13" w:name="z337ya" w:colFirst="0" w:colLast="0"/>
            <w:bookmarkEnd w:id="13"/>
            <w:r w:rsidRPr="00DC7E69">
              <w:rPr>
                <w:lang w:eastAsia="ru-RU"/>
              </w:rPr>
              <w:t>Замовник відміняє відкриті торги у разі:</w:t>
            </w:r>
          </w:p>
          <w:p w14:paraId="43A602BD" w14:textId="77777777" w:rsidR="00820183" w:rsidRPr="00DC7E69" w:rsidRDefault="00820183" w:rsidP="00EF7DEE">
            <w:pPr>
              <w:tabs>
                <w:tab w:val="left" w:pos="3402"/>
              </w:tabs>
              <w:ind w:firstLine="326"/>
              <w:jc w:val="both"/>
              <w:rPr>
                <w:lang w:eastAsia="ru-RU"/>
              </w:rPr>
            </w:pPr>
            <w:r w:rsidRPr="00DC7E69">
              <w:rPr>
                <w:lang w:eastAsia="ru-RU"/>
              </w:rPr>
              <w:t>1) відсутності подальшої потреби в закупівлі товарів, робіт чи послуг;</w:t>
            </w:r>
          </w:p>
          <w:p w14:paraId="52C3F81B" w14:textId="77777777" w:rsidR="00820183" w:rsidRPr="00DC7E69" w:rsidRDefault="00820183" w:rsidP="00EF7DEE">
            <w:pPr>
              <w:tabs>
                <w:tab w:val="left" w:pos="3402"/>
              </w:tabs>
              <w:ind w:firstLine="326"/>
              <w:jc w:val="both"/>
              <w:rPr>
                <w:lang w:eastAsia="ru-RU"/>
              </w:rPr>
            </w:pPr>
            <w:r w:rsidRPr="00DC7E69">
              <w:rPr>
                <w:lang w:eastAsia="ru-RU"/>
              </w:rPr>
              <w:t xml:space="preserve">2) неможливості усунення порушень, що виникли через виявлені порушення вимог законодавства у сфері публічних </w:t>
            </w:r>
            <w:r w:rsidRPr="00DC7E69">
              <w:rPr>
                <w:lang w:eastAsia="ru-RU"/>
              </w:rPr>
              <w:lastRenderedPageBreak/>
              <w:t>закупівель, з описом таких порушень;</w:t>
            </w:r>
          </w:p>
          <w:p w14:paraId="43120FC8" w14:textId="77777777" w:rsidR="00820183" w:rsidRPr="00DC7E69" w:rsidRDefault="00820183" w:rsidP="00EF7DEE">
            <w:pPr>
              <w:tabs>
                <w:tab w:val="left" w:pos="3402"/>
              </w:tabs>
              <w:ind w:firstLine="326"/>
              <w:jc w:val="both"/>
              <w:rPr>
                <w:lang w:eastAsia="ru-RU"/>
              </w:rPr>
            </w:pPr>
            <w:r w:rsidRPr="00DC7E69">
              <w:rPr>
                <w:lang w:eastAsia="ru-RU"/>
              </w:rPr>
              <w:t>3) скорочення обсягу видатків на здійснення закупівлі товарів, робіт чи послуг;</w:t>
            </w:r>
          </w:p>
          <w:p w14:paraId="26F43BAE" w14:textId="77777777" w:rsidR="00820183" w:rsidRPr="00DC7E69" w:rsidRDefault="00820183" w:rsidP="00EF7DEE">
            <w:pPr>
              <w:tabs>
                <w:tab w:val="left" w:pos="3402"/>
              </w:tabs>
              <w:ind w:firstLine="326"/>
              <w:jc w:val="both"/>
              <w:rPr>
                <w:lang w:eastAsia="ru-RU"/>
              </w:rPr>
            </w:pPr>
            <w:r w:rsidRPr="00DC7E69">
              <w:rPr>
                <w:lang w:eastAsia="ru-RU"/>
              </w:rPr>
              <w:t>4) коли здійснення закупівлі стало неможливим внаслідок дії обставин непереборної сили.</w:t>
            </w:r>
          </w:p>
          <w:p w14:paraId="02A25BC1" w14:textId="77777777" w:rsidR="00820183" w:rsidRPr="00DC7E69" w:rsidRDefault="00820183" w:rsidP="00EF7DEE">
            <w:pPr>
              <w:tabs>
                <w:tab w:val="left" w:pos="3402"/>
              </w:tabs>
              <w:ind w:firstLine="326"/>
              <w:jc w:val="both"/>
              <w:rPr>
                <w:lang w:eastAsia="ru-RU"/>
              </w:rPr>
            </w:pPr>
            <w:r w:rsidRPr="00DC7E6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A6B0EA" w14:textId="77777777" w:rsidR="00820183" w:rsidRPr="00DC7E69" w:rsidRDefault="00820183" w:rsidP="00EF7DEE">
            <w:pPr>
              <w:tabs>
                <w:tab w:val="left" w:pos="3402"/>
              </w:tabs>
              <w:ind w:firstLine="326"/>
              <w:jc w:val="both"/>
              <w:rPr>
                <w:lang w:eastAsia="ru-RU"/>
              </w:rPr>
            </w:pPr>
            <w:r w:rsidRPr="00DC7E69">
              <w:rPr>
                <w:lang w:eastAsia="ru-RU"/>
              </w:rPr>
              <w:t>Відкриті торги автоматично відміняються електронною системою закупівель у разі:</w:t>
            </w:r>
          </w:p>
          <w:p w14:paraId="7ADDC484" w14:textId="77777777" w:rsidR="00820183" w:rsidRPr="00DC7E69" w:rsidRDefault="00820183" w:rsidP="00EF7DEE">
            <w:pPr>
              <w:tabs>
                <w:tab w:val="left" w:pos="3402"/>
              </w:tabs>
              <w:ind w:firstLine="326"/>
              <w:jc w:val="both"/>
              <w:rPr>
                <w:lang w:eastAsia="ru-RU"/>
              </w:rPr>
            </w:pPr>
            <w:r w:rsidRPr="00DC7E6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C9060C" w14:textId="77777777" w:rsidR="00820183" w:rsidRPr="00DC7E69" w:rsidRDefault="00820183" w:rsidP="00EF7DEE">
            <w:pPr>
              <w:tabs>
                <w:tab w:val="left" w:pos="3402"/>
              </w:tabs>
              <w:ind w:firstLine="326"/>
              <w:jc w:val="both"/>
              <w:rPr>
                <w:lang w:eastAsia="ru-RU"/>
              </w:rPr>
            </w:pPr>
            <w:r w:rsidRPr="00DC7E6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2F9CB35" w14:textId="77777777" w:rsidR="00820183" w:rsidRPr="00DC7E69" w:rsidRDefault="00820183" w:rsidP="00EF7DEE">
            <w:pPr>
              <w:tabs>
                <w:tab w:val="left" w:pos="3402"/>
              </w:tabs>
              <w:ind w:firstLine="326"/>
              <w:jc w:val="both"/>
              <w:rPr>
                <w:lang w:eastAsia="ru-RU"/>
              </w:rPr>
            </w:pPr>
            <w:r w:rsidRPr="00DC7E6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F589B9" w14:textId="77777777" w:rsidR="00820183" w:rsidRPr="00DC7E69" w:rsidRDefault="00820183" w:rsidP="00EF7DEE">
            <w:pPr>
              <w:tabs>
                <w:tab w:val="left" w:pos="3402"/>
              </w:tabs>
              <w:ind w:firstLine="326"/>
              <w:jc w:val="both"/>
              <w:rPr>
                <w:lang w:eastAsia="ru-RU"/>
              </w:rPr>
            </w:pPr>
            <w:r w:rsidRPr="00DC7E69">
              <w:rPr>
                <w:lang w:eastAsia="ru-RU"/>
              </w:rPr>
              <w:t>Відкриті торги можуть бути відмінені частково (за лотом).</w:t>
            </w:r>
          </w:p>
          <w:p w14:paraId="1764B103" w14:textId="7DB12D09" w:rsidR="00D241D3" w:rsidRPr="00661BC1" w:rsidRDefault="00820183" w:rsidP="00EF7DEE">
            <w:pPr>
              <w:widowControl w:val="0"/>
              <w:shd w:val="clear" w:color="auto" w:fill="FFFFFF" w:themeFill="background1"/>
              <w:tabs>
                <w:tab w:val="left" w:pos="893"/>
                <w:tab w:val="left" w:pos="3402"/>
              </w:tabs>
              <w:ind w:firstLine="326"/>
              <w:jc w:val="both"/>
              <w:rPr>
                <w:color w:val="FF0000"/>
              </w:rPr>
            </w:pPr>
            <w:r w:rsidRPr="00DC7E6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41D3" w:rsidRPr="00661BC1" w14:paraId="73224664" w14:textId="77777777" w:rsidTr="00056DFB">
        <w:trPr>
          <w:trHeight w:val="520"/>
          <w:jc w:val="center"/>
        </w:trPr>
        <w:tc>
          <w:tcPr>
            <w:tcW w:w="576" w:type="dxa"/>
            <w:shd w:val="clear" w:color="auto" w:fill="FFFFFF" w:themeFill="background1"/>
          </w:tcPr>
          <w:p w14:paraId="2618758C" w14:textId="77777777" w:rsidR="00D241D3" w:rsidRPr="00820183" w:rsidRDefault="00D241D3" w:rsidP="00EF7DEE">
            <w:pPr>
              <w:widowControl w:val="0"/>
              <w:shd w:val="clear" w:color="auto" w:fill="FFFFFF" w:themeFill="background1"/>
              <w:tabs>
                <w:tab w:val="left" w:pos="3402"/>
              </w:tabs>
              <w:jc w:val="both"/>
            </w:pPr>
            <w:r w:rsidRPr="00820183">
              <w:lastRenderedPageBreak/>
              <w:t>2</w:t>
            </w:r>
          </w:p>
        </w:tc>
        <w:tc>
          <w:tcPr>
            <w:tcW w:w="2671" w:type="dxa"/>
            <w:shd w:val="clear" w:color="auto" w:fill="FFFFFF" w:themeFill="background1"/>
          </w:tcPr>
          <w:p w14:paraId="13624E95" w14:textId="77777777" w:rsidR="00D241D3" w:rsidRPr="00820183" w:rsidRDefault="00D241D3" w:rsidP="00EF7DEE">
            <w:pPr>
              <w:widowControl w:val="0"/>
              <w:shd w:val="clear" w:color="auto" w:fill="FFFFFF" w:themeFill="background1"/>
              <w:tabs>
                <w:tab w:val="left" w:pos="3402"/>
              </w:tabs>
            </w:pPr>
            <w:r w:rsidRPr="00820183">
              <w:rPr>
                <w:b/>
              </w:rPr>
              <w:t xml:space="preserve">Строк укладання договору </w:t>
            </w:r>
          </w:p>
        </w:tc>
        <w:tc>
          <w:tcPr>
            <w:tcW w:w="7213" w:type="dxa"/>
            <w:shd w:val="clear" w:color="auto" w:fill="FFFFFF" w:themeFill="background1"/>
          </w:tcPr>
          <w:p w14:paraId="08826088" w14:textId="77777777" w:rsidR="00820183" w:rsidRPr="00DC7E69" w:rsidRDefault="00820183" w:rsidP="00EF7DEE">
            <w:pPr>
              <w:tabs>
                <w:tab w:val="left" w:pos="3402"/>
              </w:tabs>
              <w:ind w:firstLine="326"/>
              <w:jc w:val="both"/>
              <w:rPr>
                <w:lang w:eastAsia="ru-RU"/>
              </w:rPr>
            </w:pPr>
            <w:r w:rsidRPr="00DC7E69">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BE0405" w14:textId="77777777" w:rsidR="00820183" w:rsidRPr="00DC7E69" w:rsidRDefault="00820183" w:rsidP="00EF7DEE">
            <w:pPr>
              <w:tabs>
                <w:tab w:val="left" w:pos="3402"/>
              </w:tabs>
              <w:ind w:firstLine="326"/>
              <w:jc w:val="both"/>
              <w:rPr>
                <w:lang w:eastAsia="ru-RU"/>
              </w:rPr>
            </w:pPr>
            <w:r w:rsidRPr="00DC7E69">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35A880D" w14:textId="70ACF9A6" w:rsidR="00D241D3" w:rsidRPr="00661BC1" w:rsidRDefault="00820183" w:rsidP="00EF7DEE">
            <w:pPr>
              <w:widowControl w:val="0"/>
              <w:shd w:val="clear" w:color="auto" w:fill="FFFFFF" w:themeFill="background1"/>
              <w:tabs>
                <w:tab w:val="left" w:pos="3402"/>
              </w:tabs>
              <w:ind w:firstLine="326"/>
              <w:jc w:val="both"/>
              <w:rPr>
                <w:color w:val="FF0000"/>
              </w:rPr>
            </w:pPr>
            <w:r w:rsidRPr="00DC7E69">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41D3" w:rsidRPr="00661BC1" w14:paraId="57821C2C" w14:textId="77777777" w:rsidTr="00056DFB">
        <w:trPr>
          <w:trHeight w:val="520"/>
          <w:jc w:val="center"/>
        </w:trPr>
        <w:tc>
          <w:tcPr>
            <w:tcW w:w="576" w:type="dxa"/>
            <w:shd w:val="clear" w:color="auto" w:fill="FFFFFF" w:themeFill="background1"/>
          </w:tcPr>
          <w:p w14:paraId="04F36B49" w14:textId="77777777" w:rsidR="00D241D3" w:rsidRPr="00820183" w:rsidRDefault="00D241D3" w:rsidP="00EF7DEE">
            <w:pPr>
              <w:widowControl w:val="0"/>
              <w:shd w:val="clear" w:color="auto" w:fill="FFFFFF" w:themeFill="background1"/>
              <w:tabs>
                <w:tab w:val="left" w:pos="3402"/>
              </w:tabs>
              <w:jc w:val="both"/>
            </w:pPr>
            <w:r w:rsidRPr="00820183">
              <w:t>3</w:t>
            </w:r>
          </w:p>
        </w:tc>
        <w:tc>
          <w:tcPr>
            <w:tcW w:w="2671" w:type="dxa"/>
            <w:shd w:val="clear" w:color="auto" w:fill="FFFFFF" w:themeFill="background1"/>
          </w:tcPr>
          <w:p w14:paraId="096773DD" w14:textId="662E014D" w:rsidR="00D241D3" w:rsidRPr="00820183" w:rsidRDefault="00D241D3" w:rsidP="00A918AE">
            <w:pPr>
              <w:widowControl w:val="0"/>
              <w:shd w:val="clear" w:color="auto" w:fill="FFFFFF" w:themeFill="background1"/>
              <w:tabs>
                <w:tab w:val="left" w:pos="3402"/>
              </w:tabs>
            </w:pPr>
            <w:r w:rsidRPr="00820183">
              <w:rPr>
                <w:b/>
              </w:rPr>
              <w:t xml:space="preserve">Проєкт договору </w:t>
            </w:r>
            <w:r w:rsidR="00A918AE">
              <w:rPr>
                <w:b/>
              </w:rPr>
              <w:t>про закупівлю</w:t>
            </w:r>
          </w:p>
        </w:tc>
        <w:tc>
          <w:tcPr>
            <w:tcW w:w="7213" w:type="dxa"/>
            <w:shd w:val="clear" w:color="auto" w:fill="FFFFFF" w:themeFill="background1"/>
          </w:tcPr>
          <w:p w14:paraId="60D49C6E" w14:textId="70BF2ACE" w:rsidR="00D241D3" w:rsidRPr="00E3313E" w:rsidRDefault="00820183" w:rsidP="00EF7DEE">
            <w:pPr>
              <w:widowControl w:val="0"/>
              <w:shd w:val="clear" w:color="auto" w:fill="FFFFFF" w:themeFill="background1"/>
              <w:tabs>
                <w:tab w:val="left" w:pos="3402"/>
              </w:tabs>
              <w:ind w:firstLine="326"/>
              <w:jc w:val="both"/>
              <w:rPr>
                <w:color w:val="FF0000"/>
              </w:rPr>
            </w:pPr>
            <w:r w:rsidRPr="00E3313E">
              <w:t>Проєкт договору про закупівлю викладений в</w:t>
            </w:r>
            <w:r w:rsidR="00D241D3" w:rsidRPr="00E3313E">
              <w:t xml:space="preserve"> Додатку</w:t>
            </w:r>
            <w:r w:rsidR="006E020B" w:rsidRPr="00E3313E">
              <w:t xml:space="preserve"> №</w:t>
            </w:r>
            <w:r w:rsidR="00D241D3" w:rsidRPr="00E3313E">
              <w:t xml:space="preserve"> 6 цієї тендерної документації. </w:t>
            </w:r>
          </w:p>
        </w:tc>
      </w:tr>
      <w:tr w:rsidR="00D241D3" w:rsidRPr="00661BC1" w14:paraId="1C9A435F" w14:textId="77777777" w:rsidTr="00056DFB">
        <w:trPr>
          <w:trHeight w:val="520"/>
          <w:jc w:val="center"/>
        </w:trPr>
        <w:tc>
          <w:tcPr>
            <w:tcW w:w="576" w:type="dxa"/>
            <w:shd w:val="clear" w:color="auto" w:fill="FFFFFF" w:themeFill="background1"/>
          </w:tcPr>
          <w:p w14:paraId="357FB99F" w14:textId="77777777" w:rsidR="00D241D3" w:rsidRPr="007F1B36" w:rsidRDefault="00D241D3" w:rsidP="00EF7DEE">
            <w:pPr>
              <w:widowControl w:val="0"/>
              <w:shd w:val="clear" w:color="auto" w:fill="FFFFFF" w:themeFill="background1"/>
              <w:tabs>
                <w:tab w:val="left" w:pos="3402"/>
              </w:tabs>
              <w:jc w:val="both"/>
            </w:pPr>
            <w:r w:rsidRPr="007F1B36">
              <w:t>4</w:t>
            </w:r>
          </w:p>
        </w:tc>
        <w:tc>
          <w:tcPr>
            <w:tcW w:w="2671" w:type="dxa"/>
            <w:shd w:val="clear" w:color="auto" w:fill="FFFFFF" w:themeFill="background1"/>
          </w:tcPr>
          <w:p w14:paraId="0000E959" w14:textId="054F175D" w:rsidR="00D241D3" w:rsidRPr="007F1B36" w:rsidRDefault="00D241D3" w:rsidP="00A918AE">
            <w:pPr>
              <w:widowControl w:val="0"/>
              <w:shd w:val="clear" w:color="auto" w:fill="FFFFFF" w:themeFill="background1"/>
              <w:tabs>
                <w:tab w:val="left" w:pos="3402"/>
              </w:tabs>
              <w:rPr>
                <w:b/>
              </w:rPr>
            </w:pPr>
            <w:bookmarkStart w:id="14" w:name="_Hlk494716740"/>
            <w:r w:rsidRPr="007F1B36">
              <w:rPr>
                <w:b/>
              </w:rPr>
              <w:t xml:space="preserve">Істотні умови, що обов’язково включаються до договору про </w:t>
            </w:r>
            <w:bookmarkEnd w:id="14"/>
            <w:proofErr w:type="spellStart"/>
            <w:r w:rsidR="00A918AE">
              <w:rPr>
                <w:b/>
              </w:rPr>
              <w:t>закупівлб</w:t>
            </w:r>
            <w:proofErr w:type="spellEnd"/>
          </w:p>
        </w:tc>
        <w:tc>
          <w:tcPr>
            <w:tcW w:w="7213" w:type="dxa"/>
            <w:shd w:val="clear" w:color="auto" w:fill="auto"/>
          </w:tcPr>
          <w:p w14:paraId="72428575" w14:textId="77777777" w:rsidR="007106B6" w:rsidRPr="00E3313E" w:rsidRDefault="007106B6" w:rsidP="00EF7DEE">
            <w:pPr>
              <w:shd w:val="clear" w:color="auto" w:fill="FFFFFF"/>
              <w:ind w:left="38" w:firstLine="283"/>
              <w:jc w:val="both"/>
            </w:pPr>
            <w:r w:rsidRPr="00E3313E">
              <w:t>Договір про закупівлю укладається відповідно до норм </w:t>
            </w:r>
            <w:hyperlink r:id="rId10" w:tgtFrame="_blank" w:history="1">
              <w:r w:rsidRPr="00E3313E">
                <w:t>Цивільного</w:t>
              </w:r>
            </w:hyperlink>
            <w:r w:rsidRPr="00E3313E">
              <w:t xml:space="preserve">  кодексу України та  </w:t>
            </w:r>
            <w:hyperlink r:id="rId11" w:tgtFrame="_blank" w:history="1">
              <w:r w:rsidRPr="00E3313E">
                <w:t>Господарського</w:t>
              </w:r>
            </w:hyperlink>
            <w:r w:rsidRPr="00E3313E">
              <w:t>  кодексу України з урахуванням особливостей, визначених Законом.</w:t>
            </w:r>
            <w:bookmarkStart w:id="15" w:name="n1033"/>
            <w:bookmarkEnd w:id="15"/>
          </w:p>
          <w:p w14:paraId="7D06E085" w14:textId="1E5255CD" w:rsidR="007106B6" w:rsidRPr="00E3313E" w:rsidRDefault="007106B6" w:rsidP="00EF7DEE">
            <w:pPr>
              <w:suppressAutoHyphens/>
              <w:ind w:left="38" w:firstLine="283"/>
              <w:contextualSpacing/>
              <w:jc w:val="both"/>
              <w:rPr>
                <w:rFonts w:eastAsia="Calibri"/>
                <w:noProof/>
              </w:rPr>
            </w:pPr>
            <w:r w:rsidRPr="00E3313E">
              <w:rPr>
                <w:rFonts w:eastAsia="Calibri"/>
                <w:noProof/>
              </w:rPr>
              <w:t xml:space="preserve">Умови договору, в тому числі істотні, що обов'язково включаються до договору про закупівлю, </w:t>
            </w:r>
            <w:r w:rsidRPr="00E3313E">
              <w:t xml:space="preserve">викладено в </w:t>
            </w:r>
            <w:r w:rsidR="0049746F" w:rsidRPr="00E3313E">
              <w:t>п</w:t>
            </w:r>
            <w:r w:rsidRPr="00E3313E">
              <w:t xml:space="preserve">роєкті договору, який наведений у Додатку </w:t>
            </w:r>
            <w:r w:rsidR="00A918AE">
              <w:t>6</w:t>
            </w:r>
            <w:r w:rsidRPr="00E3313E">
              <w:t xml:space="preserve"> до тендерної документації.</w:t>
            </w:r>
          </w:p>
          <w:p w14:paraId="0BE05ACF" w14:textId="77777777" w:rsidR="007106B6" w:rsidRPr="00E3313E" w:rsidRDefault="007106B6" w:rsidP="00EF7DEE">
            <w:pPr>
              <w:ind w:left="38" w:firstLine="283"/>
              <w:jc w:val="both"/>
              <w:rPr>
                <w:lang w:eastAsia="zh-CN"/>
              </w:rPr>
            </w:pPr>
            <w:r w:rsidRPr="00E3313E">
              <w:rPr>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90880DB" w14:textId="77777777" w:rsidR="007106B6" w:rsidRPr="00E3313E" w:rsidRDefault="007106B6" w:rsidP="00EF7DEE">
            <w:pPr>
              <w:ind w:left="38" w:firstLine="283"/>
              <w:jc w:val="both"/>
              <w:rPr>
                <w:noProof/>
                <w:sz w:val="10"/>
                <w:szCs w:val="10"/>
              </w:rPr>
            </w:pPr>
          </w:p>
          <w:p w14:paraId="16441A3E" w14:textId="77777777" w:rsidR="007106B6" w:rsidRPr="00E3313E" w:rsidRDefault="007106B6" w:rsidP="00EF7DEE">
            <w:pPr>
              <w:shd w:val="clear" w:color="auto" w:fill="FFFFFF"/>
              <w:ind w:left="38" w:firstLine="283"/>
              <w:jc w:val="both"/>
            </w:pPr>
            <w:r w:rsidRPr="00E3313E">
              <w:t>Переможець процедури закупівлі під час укладення договору про закупівлю повинен надати:</w:t>
            </w:r>
            <w:bookmarkStart w:id="16" w:name="n1034"/>
            <w:bookmarkEnd w:id="16"/>
          </w:p>
          <w:p w14:paraId="4DAF7757" w14:textId="77777777" w:rsidR="007106B6" w:rsidRPr="00E3313E" w:rsidRDefault="007106B6" w:rsidP="00EF7DEE">
            <w:pPr>
              <w:shd w:val="clear" w:color="auto" w:fill="FFFFFF"/>
              <w:ind w:left="38" w:firstLine="283"/>
              <w:jc w:val="both"/>
            </w:pPr>
            <w:r w:rsidRPr="00E3313E">
              <w:t>- відповідну інформацію про право підписання договору про закупівлю;</w:t>
            </w:r>
            <w:bookmarkStart w:id="17" w:name="n1035"/>
            <w:bookmarkEnd w:id="17"/>
          </w:p>
          <w:p w14:paraId="5F8234FF" w14:textId="77777777" w:rsidR="007106B6" w:rsidRPr="00E3313E" w:rsidRDefault="007106B6" w:rsidP="00EF7DEE">
            <w:pPr>
              <w:shd w:val="clear" w:color="auto" w:fill="FFFFFF"/>
              <w:ind w:firstLine="450"/>
              <w:jc w:val="both"/>
            </w:pPr>
            <w:bookmarkStart w:id="18" w:name="n371"/>
            <w:bookmarkEnd w:id="18"/>
            <w:r w:rsidRPr="00E3313E">
              <w:t xml:space="preserve">Умови договору про закупівлю не повинні відрізнятися від </w:t>
            </w:r>
            <w:r w:rsidRPr="00E3313E">
              <w:lastRenderedPageBreak/>
              <w:t>змісту тендерної пропозиції переможця процедури закупівлі, у тому числі за результатами електронного аукціону, крім випадків:</w:t>
            </w:r>
          </w:p>
          <w:p w14:paraId="21380629" w14:textId="77777777" w:rsidR="007106B6" w:rsidRPr="00E3313E" w:rsidRDefault="007106B6" w:rsidP="00EF7DEE">
            <w:pPr>
              <w:shd w:val="clear" w:color="auto" w:fill="FFFFFF"/>
              <w:ind w:firstLine="450"/>
              <w:jc w:val="both"/>
            </w:pPr>
            <w:bookmarkStart w:id="19" w:name="n506"/>
            <w:bookmarkEnd w:id="19"/>
            <w:r w:rsidRPr="00E3313E">
              <w:t>визначення грошового еквівалента зобов’язання в іноземній валюті;</w:t>
            </w:r>
          </w:p>
          <w:p w14:paraId="7D511F78" w14:textId="77777777" w:rsidR="007106B6" w:rsidRPr="00E3313E" w:rsidRDefault="007106B6" w:rsidP="00EF7DEE">
            <w:pPr>
              <w:shd w:val="clear" w:color="auto" w:fill="FFFFFF"/>
              <w:ind w:firstLine="450"/>
              <w:jc w:val="both"/>
            </w:pPr>
            <w:bookmarkStart w:id="20" w:name="n507"/>
            <w:bookmarkEnd w:id="20"/>
            <w:r w:rsidRPr="00E3313E">
              <w:t>перерахунку ціни в бік зменшення ціни тендерної пропозиції переможця без зменшення обсягів закупівлі;</w:t>
            </w:r>
          </w:p>
          <w:p w14:paraId="2C3130DC" w14:textId="77777777" w:rsidR="007106B6" w:rsidRPr="00E3313E" w:rsidRDefault="007106B6" w:rsidP="00EF7DEE">
            <w:pPr>
              <w:shd w:val="clear" w:color="auto" w:fill="FFFFFF"/>
              <w:ind w:firstLine="450"/>
              <w:jc w:val="both"/>
            </w:pPr>
            <w:bookmarkStart w:id="21" w:name="n508"/>
            <w:bookmarkEnd w:id="21"/>
            <w:r w:rsidRPr="00E3313E">
              <w:t>перерахунку ціни та обсягів товарів в бік зменшення за умови необхідності приведення обсягів товарів до кратності упаковки.</w:t>
            </w:r>
          </w:p>
          <w:p w14:paraId="762C41E8" w14:textId="77777777" w:rsidR="007106B6" w:rsidRPr="00E3313E" w:rsidRDefault="007106B6" w:rsidP="00EF7DEE">
            <w:pPr>
              <w:ind w:left="38" w:firstLine="283"/>
              <w:jc w:val="both"/>
              <w:rPr>
                <w:noProof/>
                <w:u w:val="single"/>
              </w:rPr>
            </w:pPr>
            <w:r w:rsidRPr="00E3313E">
              <w:rPr>
                <w:noProof/>
                <w:u w:val="single"/>
              </w:rPr>
              <w:t>Договір про закупівлю є нікчемним відповідно до пункту 21 особливостей, у разі:</w:t>
            </w:r>
          </w:p>
          <w:p w14:paraId="1AE96741" w14:textId="77777777" w:rsidR="007106B6" w:rsidRPr="00E3313E" w:rsidRDefault="007106B6" w:rsidP="00EF7DEE">
            <w:pPr>
              <w:ind w:left="38" w:firstLine="283"/>
              <w:jc w:val="both"/>
              <w:rPr>
                <w:noProof/>
              </w:rPr>
            </w:pPr>
            <w:r w:rsidRPr="00E3313E">
              <w:rPr>
                <w:noProof/>
              </w:rPr>
              <w:t>1) коли замовник уклав договір про закупівлю з порушенням вимог, визначених пунктом 5 Особливостей;</w:t>
            </w:r>
          </w:p>
          <w:p w14:paraId="072AF9C4" w14:textId="77777777" w:rsidR="007106B6" w:rsidRPr="00E3313E" w:rsidRDefault="007106B6" w:rsidP="00EF7DEE">
            <w:pPr>
              <w:ind w:left="38" w:firstLine="283"/>
              <w:jc w:val="both"/>
              <w:rPr>
                <w:noProof/>
              </w:rPr>
            </w:pPr>
            <w:r w:rsidRPr="00E3313E">
              <w:rPr>
                <w:noProof/>
              </w:rPr>
              <w:t>2) укладення договору про закупівлю з порушенням вимог пункту 18 Особливостей;</w:t>
            </w:r>
          </w:p>
          <w:p w14:paraId="16BC7CD1" w14:textId="77777777" w:rsidR="007106B6" w:rsidRPr="00E3313E" w:rsidRDefault="007106B6" w:rsidP="00EF7DEE">
            <w:pPr>
              <w:ind w:left="38" w:firstLine="283"/>
              <w:jc w:val="both"/>
              <w:rPr>
                <w:noProof/>
              </w:rPr>
            </w:pPr>
            <w:r w:rsidRPr="00E3313E">
              <w:rPr>
                <w:noProof/>
              </w:rPr>
              <w:t>3) укладення договору про закупівлю в період оскарження відкритих торгів відповідно до статті 18 Закону та Особливостей;</w:t>
            </w:r>
          </w:p>
          <w:p w14:paraId="580D22A2" w14:textId="77777777" w:rsidR="007106B6" w:rsidRPr="00E3313E" w:rsidRDefault="007106B6" w:rsidP="00EF7DEE">
            <w:pPr>
              <w:ind w:left="38" w:firstLine="283"/>
              <w:jc w:val="both"/>
              <w:rPr>
                <w:noProof/>
              </w:rPr>
            </w:pPr>
            <w:r w:rsidRPr="00E3313E">
              <w:rPr>
                <w:noProof/>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D66D22F" w14:textId="0AF69059" w:rsidR="00D241D3" w:rsidRPr="00E3313E" w:rsidRDefault="007106B6" w:rsidP="00EF7DEE">
            <w:pPr>
              <w:tabs>
                <w:tab w:val="left" w:pos="3402"/>
              </w:tabs>
              <w:ind w:firstLine="326"/>
              <w:jc w:val="both"/>
              <w:rPr>
                <w:color w:val="FF0000"/>
              </w:rPr>
            </w:pPr>
            <w:r w:rsidRPr="00E3313E">
              <w:rPr>
                <w:noProof/>
              </w:rPr>
              <w:t xml:space="preserve">5) </w:t>
            </w:r>
            <w:r w:rsidRPr="00E3313E">
              <w:rPr>
                <w:shd w:val="clear" w:color="auto" w:fill="FFFFFF"/>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241D3" w:rsidRPr="00661BC1" w14:paraId="56DA6D79" w14:textId="77777777" w:rsidTr="00056DFB">
        <w:trPr>
          <w:trHeight w:val="520"/>
          <w:jc w:val="center"/>
        </w:trPr>
        <w:tc>
          <w:tcPr>
            <w:tcW w:w="576" w:type="dxa"/>
            <w:shd w:val="clear" w:color="auto" w:fill="FFFFFF" w:themeFill="background1"/>
          </w:tcPr>
          <w:p w14:paraId="6517555F" w14:textId="77777777" w:rsidR="00D241D3" w:rsidRPr="00F25ADD" w:rsidRDefault="00D241D3" w:rsidP="00EF7DEE">
            <w:pPr>
              <w:widowControl w:val="0"/>
              <w:shd w:val="clear" w:color="auto" w:fill="FFFFFF" w:themeFill="background1"/>
              <w:tabs>
                <w:tab w:val="left" w:pos="3402"/>
              </w:tabs>
              <w:jc w:val="both"/>
            </w:pPr>
            <w:r w:rsidRPr="00F25ADD">
              <w:lastRenderedPageBreak/>
              <w:t>5</w:t>
            </w:r>
          </w:p>
        </w:tc>
        <w:tc>
          <w:tcPr>
            <w:tcW w:w="2671" w:type="dxa"/>
            <w:shd w:val="clear" w:color="auto" w:fill="FFFFFF" w:themeFill="background1"/>
          </w:tcPr>
          <w:p w14:paraId="4B3310C0" w14:textId="77777777" w:rsidR="00D241D3" w:rsidRPr="00F25ADD" w:rsidRDefault="00D241D3" w:rsidP="00EF7DEE">
            <w:pPr>
              <w:widowControl w:val="0"/>
              <w:shd w:val="clear" w:color="auto" w:fill="FFFFFF" w:themeFill="background1"/>
              <w:tabs>
                <w:tab w:val="left" w:pos="3402"/>
              </w:tabs>
            </w:pPr>
            <w:r w:rsidRPr="00F25ADD">
              <w:rPr>
                <w:b/>
              </w:rPr>
              <w:t>Дії замовника при відмові переможця торгів підписати договір про закупівлю</w:t>
            </w:r>
          </w:p>
        </w:tc>
        <w:tc>
          <w:tcPr>
            <w:tcW w:w="7213" w:type="dxa"/>
            <w:shd w:val="clear" w:color="auto" w:fill="FFFFFF" w:themeFill="background1"/>
          </w:tcPr>
          <w:p w14:paraId="01167D88" w14:textId="3A0CE582" w:rsidR="00D241D3" w:rsidRPr="00661BC1" w:rsidRDefault="00F25ADD" w:rsidP="00EF7DEE">
            <w:pPr>
              <w:widowControl w:val="0"/>
              <w:shd w:val="clear" w:color="auto" w:fill="FFFFFF" w:themeFill="background1"/>
              <w:tabs>
                <w:tab w:val="left" w:pos="3402"/>
              </w:tabs>
              <w:ind w:firstLine="326"/>
              <w:jc w:val="both"/>
              <w:rPr>
                <w:color w:val="FF0000"/>
              </w:rPr>
            </w:pPr>
            <w:r w:rsidRPr="00DC7E69">
              <w:rPr>
                <w:lang w:eastAsia="ru-RU"/>
              </w:rPr>
              <w:t xml:space="preserve">У разі відхилення тендерної пропозиції з підстави, визначеної підпунктом 3 пункту 44 цих </w:t>
            </w:r>
            <w:r w:rsidR="007F1B36">
              <w:rPr>
                <w:lang w:eastAsia="ru-RU"/>
              </w:rPr>
              <w:t>Особливостей</w:t>
            </w:r>
            <w:r w:rsidRPr="00DC7E69">
              <w:rPr>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7F1B36">
              <w:rPr>
                <w:lang w:eastAsia="ru-RU"/>
              </w:rPr>
              <w:t>Особливостей</w:t>
            </w:r>
            <w:r w:rsidRPr="00DC7E69">
              <w:rPr>
                <w:lang w:eastAsia="ru-RU"/>
              </w:rPr>
              <w:t>, та приймає рішення про намір укласти договір про закупівлю у порядку та на умовах, визначених статтею 33 Закону та цим пунктом.</w:t>
            </w:r>
          </w:p>
        </w:tc>
      </w:tr>
      <w:tr w:rsidR="00D241D3" w:rsidRPr="00661BC1" w14:paraId="0B180DAC" w14:textId="77777777" w:rsidTr="00056DFB">
        <w:trPr>
          <w:trHeight w:val="921"/>
          <w:jc w:val="center"/>
        </w:trPr>
        <w:tc>
          <w:tcPr>
            <w:tcW w:w="576" w:type="dxa"/>
            <w:shd w:val="clear" w:color="auto" w:fill="FFFFFF" w:themeFill="background1"/>
          </w:tcPr>
          <w:p w14:paraId="14A6951A" w14:textId="77777777" w:rsidR="00D241D3" w:rsidRPr="00F25ADD" w:rsidRDefault="00D241D3" w:rsidP="00EF7DEE">
            <w:pPr>
              <w:widowControl w:val="0"/>
              <w:shd w:val="clear" w:color="auto" w:fill="FFFFFF" w:themeFill="background1"/>
              <w:tabs>
                <w:tab w:val="left" w:pos="3402"/>
              </w:tabs>
              <w:jc w:val="both"/>
            </w:pPr>
            <w:r w:rsidRPr="00F25ADD">
              <w:t>6</w:t>
            </w:r>
          </w:p>
        </w:tc>
        <w:tc>
          <w:tcPr>
            <w:tcW w:w="2671" w:type="dxa"/>
            <w:shd w:val="clear" w:color="auto" w:fill="FFFFFF" w:themeFill="background1"/>
          </w:tcPr>
          <w:p w14:paraId="55B2B2BA" w14:textId="736371E9" w:rsidR="00D241D3" w:rsidRPr="00F25ADD" w:rsidRDefault="00F25ADD" w:rsidP="00EF7DEE">
            <w:pPr>
              <w:widowControl w:val="0"/>
              <w:shd w:val="clear" w:color="auto" w:fill="FFFFFF" w:themeFill="background1"/>
              <w:tabs>
                <w:tab w:val="left" w:pos="3402"/>
              </w:tabs>
            </w:pPr>
            <w:r w:rsidRPr="00F25ADD">
              <w:rPr>
                <w:b/>
              </w:rPr>
              <w:t>З</w:t>
            </w:r>
            <w:r w:rsidR="00D241D3" w:rsidRPr="00F25ADD">
              <w:rPr>
                <w:b/>
              </w:rPr>
              <w:t>абезпечення виконання договору про закупівлю</w:t>
            </w:r>
          </w:p>
        </w:tc>
        <w:tc>
          <w:tcPr>
            <w:tcW w:w="7213" w:type="dxa"/>
            <w:shd w:val="clear" w:color="auto" w:fill="FFFFFF" w:themeFill="background1"/>
          </w:tcPr>
          <w:p w14:paraId="437F70D2" w14:textId="60FC3084" w:rsidR="00D241D3" w:rsidRPr="00F25ADD" w:rsidRDefault="00D241D3" w:rsidP="00EF7DEE">
            <w:pPr>
              <w:shd w:val="clear" w:color="auto" w:fill="FFFFFF" w:themeFill="background1"/>
              <w:tabs>
                <w:tab w:val="left" w:pos="3402"/>
              </w:tabs>
              <w:ind w:firstLine="326"/>
              <w:jc w:val="both"/>
              <w:rPr>
                <w:bCs/>
              </w:rPr>
            </w:pPr>
            <w:r w:rsidRPr="00F25ADD">
              <w:rPr>
                <w:bCs/>
              </w:rPr>
              <w:t>Не вимагається</w:t>
            </w:r>
          </w:p>
        </w:tc>
      </w:tr>
    </w:tbl>
    <w:p w14:paraId="60998D6E" w14:textId="6D683FE7" w:rsidR="00E14B36" w:rsidRDefault="00E14B36" w:rsidP="00EF7DEE">
      <w:pPr>
        <w:shd w:val="clear" w:color="auto" w:fill="FFFFFF" w:themeFill="background1"/>
        <w:tabs>
          <w:tab w:val="left" w:pos="3402"/>
        </w:tabs>
        <w:ind w:left="8364"/>
        <w:jc w:val="right"/>
        <w:rPr>
          <w:color w:val="FF0000"/>
          <w:sz w:val="22"/>
          <w:szCs w:val="22"/>
        </w:rPr>
      </w:pPr>
    </w:p>
    <w:p w14:paraId="17231C34" w14:textId="77777777" w:rsidR="00E14B36" w:rsidRPr="00E14B36" w:rsidRDefault="00E14B36" w:rsidP="00EF7DEE">
      <w:pPr>
        <w:tabs>
          <w:tab w:val="left" w:pos="3402"/>
        </w:tabs>
        <w:rPr>
          <w:sz w:val="22"/>
          <w:szCs w:val="22"/>
        </w:rPr>
      </w:pPr>
    </w:p>
    <w:p w14:paraId="1BF7BD3C" w14:textId="77777777" w:rsidR="00AB59B0" w:rsidRDefault="00AB59B0" w:rsidP="00EF7DEE">
      <w:pPr>
        <w:tabs>
          <w:tab w:val="left" w:pos="1665"/>
          <w:tab w:val="left" w:pos="3402"/>
        </w:tabs>
        <w:rPr>
          <w:sz w:val="22"/>
          <w:szCs w:val="22"/>
        </w:rPr>
      </w:pPr>
    </w:p>
    <w:p w14:paraId="6DB0643A" w14:textId="77777777" w:rsidR="00067673" w:rsidRDefault="00067673" w:rsidP="00EF7DEE">
      <w:pPr>
        <w:tabs>
          <w:tab w:val="left" w:pos="1665"/>
          <w:tab w:val="left" w:pos="3402"/>
        </w:tabs>
        <w:rPr>
          <w:sz w:val="22"/>
          <w:szCs w:val="22"/>
        </w:rPr>
      </w:pPr>
    </w:p>
    <w:p w14:paraId="2301FE62" w14:textId="77777777" w:rsidR="00067673" w:rsidRPr="00E14B36" w:rsidRDefault="00067673" w:rsidP="00EF7DEE">
      <w:pPr>
        <w:tabs>
          <w:tab w:val="left" w:pos="1665"/>
          <w:tab w:val="left" w:pos="3402"/>
        </w:tabs>
        <w:rPr>
          <w:sz w:val="22"/>
          <w:szCs w:val="22"/>
        </w:rPr>
      </w:pPr>
    </w:p>
    <w:sectPr w:rsidR="00067673" w:rsidRPr="00E14B36" w:rsidSect="00A81E66">
      <w:headerReference w:type="default" r:id="rId12"/>
      <w:pgSz w:w="11906" w:h="16838"/>
      <w:pgMar w:top="-539" w:right="425" w:bottom="284" w:left="992"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E2C56" w14:textId="77777777" w:rsidR="004B7A4C" w:rsidRDefault="004B7A4C">
      <w:r>
        <w:separator/>
      </w:r>
    </w:p>
  </w:endnote>
  <w:endnote w:type="continuationSeparator" w:id="0">
    <w:p w14:paraId="346CFBC0" w14:textId="77777777" w:rsidR="004B7A4C" w:rsidRDefault="004B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altName w:val="Courier"/>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altName w:val="Tahom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Calibri Light">
    <w:altName w:val="Times New Roman"/>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921AA" w14:textId="77777777" w:rsidR="004B7A4C" w:rsidRDefault="004B7A4C">
      <w:r>
        <w:separator/>
      </w:r>
    </w:p>
  </w:footnote>
  <w:footnote w:type="continuationSeparator" w:id="0">
    <w:p w14:paraId="41D79305" w14:textId="77777777" w:rsidR="004B7A4C" w:rsidRDefault="004B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77141"/>
      <w:docPartObj>
        <w:docPartGallery w:val="Page Numbers (Top of Page)"/>
        <w:docPartUnique/>
      </w:docPartObj>
    </w:sdtPr>
    <w:sdtEndPr/>
    <w:sdtContent>
      <w:p w14:paraId="3638AA92" w14:textId="5DE02478" w:rsidR="008D5071" w:rsidRDefault="008D5071">
        <w:pPr>
          <w:pStyle w:val="afff9"/>
          <w:jc w:val="right"/>
        </w:pPr>
        <w:r>
          <w:fldChar w:fldCharType="begin"/>
        </w:r>
        <w:r>
          <w:instrText>PAGE   \* MERGEFORMAT</w:instrText>
        </w:r>
        <w:r>
          <w:fldChar w:fldCharType="separate"/>
        </w:r>
        <w:r w:rsidR="003F032B">
          <w:rPr>
            <w:noProof/>
          </w:rPr>
          <w:t>11</w:t>
        </w:r>
        <w:r>
          <w:fldChar w:fldCharType="end"/>
        </w:r>
      </w:p>
    </w:sdtContent>
  </w:sdt>
  <w:p w14:paraId="4EEC5E0E" w14:textId="77777777" w:rsidR="008D5071" w:rsidRDefault="008D5071">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ED91FE8"/>
    <w:multiLevelType w:val="hybridMultilevel"/>
    <w:tmpl w:val="754A3A3A"/>
    <w:lvl w:ilvl="0" w:tplc="6B1EE6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4C8AD41E"/>
    <w:lvl w:ilvl="0" w:tplc="6B1EE6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CDAE1F92"/>
    <w:lvl w:ilvl="0" w:tplc="6B1EE6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6">
    <w:nsid w:val="2E524002"/>
    <w:multiLevelType w:val="hybridMultilevel"/>
    <w:tmpl w:val="A424659A"/>
    <w:lvl w:ilvl="0" w:tplc="4C84E1D8">
      <w:numFmt w:val="bullet"/>
      <w:lvlText w:val="-"/>
      <w:lvlJc w:val="left"/>
      <w:pPr>
        <w:ind w:left="666" w:hanging="360"/>
      </w:pPr>
      <w:rPr>
        <w:rFonts w:ascii="Times New Roman" w:eastAsia="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7">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5">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6">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nsid w:val="73653BAB"/>
    <w:multiLevelType w:val="hybridMultilevel"/>
    <w:tmpl w:val="A0905E0A"/>
    <w:lvl w:ilvl="0" w:tplc="6B1EE6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4B11F2"/>
    <w:multiLevelType w:val="hybridMultilevel"/>
    <w:tmpl w:val="23222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7"/>
  </w:num>
  <w:num w:numId="3">
    <w:abstractNumId w:val="25"/>
  </w:num>
  <w:num w:numId="4">
    <w:abstractNumId w:val="7"/>
  </w:num>
  <w:num w:numId="5">
    <w:abstractNumId w:val="39"/>
  </w:num>
  <w:num w:numId="6">
    <w:abstractNumId w:val="26"/>
  </w:num>
  <w:num w:numId="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4"/>
  </w:num>
  <w:num w:numId="9">
    <w:abstractNumId w:val="41"/>
  </w:num>
  <w:num w:numId="10">
    <w:abstractNumId w:val="4"/>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21"/>
  </w:num>
  <w:num w:numId="17">
    <w:abstractNumId w:val="11"/>
  </w:num>
  <w:num w:numId="18">
    <w:abstractNumId w:val="20"/>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19"/>
  </w:num>
  <w:num w:numId="28">
    <w:abstractNumId w:val="40"/>
  </w:num>
  <w:num w:numId="29">
    <w:abstractNumId w:val="28"/>
  </w:num>
  <w:num w:numId="30">
    <w:abstractNumId w:val="27"/>
  </w:num>
  <w:num w:numId="31">
    <w:abstractNumId w:val="24"/>
  </w:num>
  <w:num w:numId="32">
    <w:abstractNumId w:val="9"/>
  </w:num>
  <w:num w:numId="33">
    <w:abstractNumId w:val="35"/>
  </w:num>
  <w:num w:numId="34">
    <w:abstractNumId w:val="18"/>
  </w:num>
  <w:num w:numId="35">
    <w:abstractNumId w:val="23"/>
  </w:num>
  <w:num w:numId="36">
    <w:abstractNumId w:val="6"/>
  </w:num>
  <w:num w:numId="37">
    <w:abstractNumId w:val="5"/>
  </w:num>
  <w:num w:numId="38">
    <w:abstractNumId w:val="31"/>
  </w:num>
  <w:num w:numId="39">
    <w:abstractNumId w:val="43"/>
  </w:num>
  <w:num w:numId="40">
    <w:abstractNumId w:val="33"/>
  </w:num>
  <w:num w:numId="41">
    <w:abstractNumId w:val="42"/>
  </w:num>
  <w:num w:numId="42">
    <w:abstractNumId w:val="8"/>
  </w:num>
  <w:num w:numId="43">
    <w:abstractNumId w:val="10"/>
  </w:num>
  <w:num w:numId="44">
    <w:abstractNumId w:val="38"/>
  </w:num>
  <w:num w:numId="45">
    <w:abstractNumId w:val="13"/>
  </w:num>
  <w:num w:numId="46">
    <w:abstractNumId w:val="14"/>
  </w:num>
  <w:num w:numId="47">
    <w:abstractNumId w:val="12"/>
  </w:num>
  <w:num w:numId="4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192C"/>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005"/>
    <w:rsid w:val="000257A1"/>
    <w:rsid w:val="0002761D"/>
    <w:rsid w:val="00027633"/>
    <w:rsid w:val="0003036D"/>
    <w:rsid w:val="00030401"/>
    <w:rsid w:val="0003069F"/>
    <w:rsid w:val="000315FE"/>
    <w:rsid w:val="00031959"/>
    <w:rsid w:val="000331B8"/>
    <w:rsid w:val="00033325"/>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827"/>
    <w:rsid w:val="000519D2"/>
    <w:rsid w:val="000525A2"/>
    <w:rsid w:val="00052B09"/>
    <w:rsid w:val="000539A1"/>
    <w:rsid w:val="00053F46"/>
    <w:rsid w:val="00054B9B"/>
    <w:rsid w:val="000553AA"/>
    <w:rsid w:val="00056DFB"/>
    <w:rsid w:val="00061671"/>
    <w:rsid w:val="0006195F"/>
    <w:rsid w:val="00063223"/>
    <w:rsid w:val="000656AA"/>
    <w:rsid w:val="0006637D"/>
    <w:rsid w:val="00066C9A"/>
    <w:rsid w:val="00067673"/>
    <w:rsid w:val="00067E03"/>
    <w:rsid w:val="00071065"/>
    <w:rsid w:val="00071D5F"/>
    <w:rsid w:val="00073C18"/>
    <w:rsid w:val="00073E1F"/>
    <w:rsid w:val="000744B3"/>
    <w:rsid w:val="00074923"/>
    <w:rsid w:val="000751FF"/>
    <w:rsid w:val="00075E6E"/>
    <w:rsid w:val="00075F04"/>
    <w:rsid w:val="00075FE5"/>
    <w:rsid w:val="00076396"/>
    <w:rsid w:val="00080967"/>
    <w:rsid w:val="00080BC9"/>
    <w:rsid w:val="00082A02"/>
    <w:rsid w:val="000848F2"/>
    <w:rsid w:val="0008550B"/>
    <w:rsid w:val="00086F00"/>
    <w:rsid w:val="00086F91"/>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97C61"/>
    <w:rsid w:val="000A099F"/>
    <w:rsid w:val="000A2035"/>
    <w:rsid w:val="000A2A62"/>
    <w:rsid w:val="000A2AC7"/>
    <w:rsid w:val="000A2ACF"/>
    <w:rsid w:val="000A3258"/>
    <w:rsid w:val="000A65C7"/>
    <w:rsid w:val="000A68F0"/>
    <w:rsid w:val="000A7403"/>
    <w:rsid w:val="000A77AC"/>
    <w:rsid w:val="000B12E4"/>
    <w:rsid w:val="000B2873"/>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69D"/>
    <w:rsid w:val="000C6C91"/>
    <w:rsid w:val="000C6E3E"/>
    <w:rsid w:val="000C734E"/>
    <w:rsid w:val="000D121C"/>
    <w:rsid w:val="000D160D"/>
    <w:rsid w:val="000D26F5"/>
    <w:rsid w:val="000D3678"/>
    <w:rsid w:val="000E20EB"/>
    <w:rsid w:val="000E2F2A"/>
    <w:rsid w:val="000E321B"/>
    <w:rsid w:val="000E34B6"/>
    <w:rsid w:val="000E401F"/>
    <w:rsid w:val="000E5EC5"/>
    <w:rsid w:val="000E60FF"/>
    <w:rsid w:val="000E62CA"/>
    <w:rsid w:val="000E6B0B"/>
    <w:rsid w:val="000E6DB8"/>
    <w:rsid w:val="000F24C3"/>
    <w:rsid w:val="000F2797"/>
    <w:rsid w:val="000F655C"/>
    <w:rsid w:val="000F7BFC"/>
    <w:rsid w:val="001005AB"/>
    <w:rsid w:val="00100D7A"/>
    <w:rsid w:val="00101212"/>
    <w:rsid w:val="00103A0F"/>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8A1"/>
    <w:rsid w:val="00112DFF"/>
    <w:rsid w:val="00113026"/>
    <w:rsid w:val="00115805"/>
    <w:rsid w:val="00117515"/>
    <w:rsid w:val="00120214"/>
    <w:rsid w:val="00120F07"/>
    <w:rsid w:val="0012155B"/>
    <w:rsid w:val="00124733"/>
    <w:rsid w:val="00125345"/>
    <w:rsid w:val="00125D10"/>
    <w:rsid w:val="00126B43"/>
    <w:rsid w:val="00127F4E"/>
    <w:rsid w:val="001301D6"/>
    <w:rsid w:val="001310C2"/>
    <w:rsid w:val="00133B10"/>
    <w:rsid w:val="00133EA9"/>
    <w:rsid w:val="00134CF6"/>
    <w:rsid w:val="0013509D"/>
    <w:rsid w:val="00135878"/>
    <w:rsid w:val="00135F0B"/>
    <w:rsid w:val="001366D4"/>
    <w:rsid w:val="00136AE8"/>
    <w:rsid w:val="001372A4"/>
    <w:rsid w:val="00137A5E"/>
    <w:rsid w:val="00140BCF"/>
    <w:rsid w:val="00141291"/>
    <w:rsid w:val="00144B3C"/>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2F10"/>
    <w:rsid w:val="00174E91"/>
    <w:rsid w:val="00175005"/>
    <w:rsid w:val="001766C6"/>
    <w:rsid w:val="001768F5"/>
    <w:rsid w:val="00176C9B"/>
    <w:rsid w:val="0018083D"/>
    <w:rsid w:val="00180DE6"/>
    <w:rsid w:val="0018241B"/>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6839"/>
    <w:rsid w:val="001970E2"/>
    <w:rsid w:val="001A03EF"/>
    <w:rsid w:val="001A14C3"/>
    <w:rsid w:val="001A1888"/>
    <w:rsid w:val="001A2407"/>
    <w:rsid w:val="001A29D0"/>
    <w:rsid w:val="001A2F9B"/>
    <w:rsid w:val="001A30D6"/>
    <w:rsid w:val="001A3CC7"/>
    <w:rsid w:val="001A3FA6"/>
    <w:rsid w:val="001A483C"/>
    <w:rsid w:val="001A4A31"/>
    <w:rsid w:val="001A5DBE"/>
    <w:rsid w:val="001A6B2E"/>
    <w:rsid w:val="001B0580"/>
    <w:rsid w:val="001B0ABB"/>
    <w:rsid w:val="001B132D"/>
    <w:rsid w:val="001B16BF"/>
    <w:rsid w:val="001B2394"/>
    <w:rsid w:val="001B344C"/>
    <w:rsid w:val="001B4717"/>
    <w:rsid w:val="001B563F"/>
    <w:rsid w:val="001B7AD9"/>
    <w:rsid w:val="001B7B21"/>
    <w:rsid w:val="001C01D2"/>
    <w:rsid w:val="001C0379"/>
    <w:rsid w:val="001C0825"/>
    <w:rsid w:val="001C12CF"/>
    <w:rsid w:val="001C16C5"/>
    <w:rsid w:val="001C16DE"/>
    <w:rsid w:val="001C1ACC"/>
    <w:rsid w:val="001C28A4"/>
    <w:rsid w:val="001C3051"/>
    <w:rsid w:val="001C55F7"/>
    <w:rsid w:val="001C5752"/>
    <w:rsid w:val="001C5A20"/>
    <w:rsid w:val="001C5AFA"/>
    <w:rsid w:val="001C6652"/>
    <w:rsid w:val="001D1FBB"/>
    <w:rsid w:val="001D31E7"/>
    <w:rsid w:val="001D40DE"/>
    <w:rsid w:val="001D42B0"/>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6396"/>
    <w:rsid w:val="00237535"/>
    <w:rsid w:val="002403A6"/>
    <w:rsid w:val="00241479"/>
    <w:rsid w:val="002420BA"/>
    <w:rsid w:val="002421F5"/>
    <w:rsid w:val="00243B77"/>
    <w:rsid w:val="002443A9"/>
    <w:rsid w:val="00244B32"/>
    <w:rsid w:val="002466E3"/>
    <w:rsid w:val="002467BC"/>
    <w:rsid w:val="00247935"/>
    <w:rsid w:val="00247B2F"/>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29EF"/>
    <w:rsid w:val="0026301C"/>
    <w:rsid w:val="00263FBD"/>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5B8"/>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535"/>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0B"/>
    <w:rsid w:val="002F659F"/>
    <w:rsid w:val="002F6687"/>
    <w:rsid w:val="002F7872"/>
    <w:rsid w:val="002F78A9"/>
    <w:rsid w:val="00300640"/>
    <w:rsid w:val="003010A7"/>
    <w:rsid w:val="0030354A"/>
    <w:rsid w:val="00307181"/>
    <w:rsid w:val="003078BF"/>
    <w:rsid w:val="0031075D"/>
    <w:rsid w:val="0031198C"/>
    <w:rsid w:val="003119D2"/>
    <w:rsid w:val="003131FF"/>
    <w:rsid w:val="003135FB"/>
    <w:rsid w:val="00313A9C"/>
    <w:rsid w:val="00314209"/>
    <w:rsid w:val="003148EC"/>
    <w:rsid w:val="0031499E"/>
    <w:rsid w:val="00314F32"/>
    <w:rsid w:val="003161F0"/>
    <w:rsid w:val="00316550"/>
    <w:rsid w:val="00316927"/>
    <w:rsid w:val="00316E65"/>
    <w:rsid w:val="00317818"/>
    <w:rsid w:val="00321AAA"/>
    <w:rsid w:val="003234C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6153"/>
    <w:rsid w:val="0035653B"/>
    <w:rsid w:val="003572C5"/>
    <w:rsid w:val="00357D44"/>
    <w:rsid w:val="00361220"/>
    <w:rsid w:val="00361A2F"/>
    <w:rsid w:val="00363E5D"/>
    <w:rsid w:val="003643A2"/>
    <w:rsid w:val="00364DCA"/>
    <w:rsid w:val="00366B77"/>
    <w:rsid w:val="00366F22"/>
    <w:rsid w:val="00367B00"/>
    <w:rsid w:val="0037078C"/>
    <w:rsid w:val="00370E44"/>
    <w:rsid w:val="00371DB0"/>
    <w:rsid w:val="003723F7"/>
    <w:rsid w:val="00372414"/>
    <w:rsid w:val="0037268C"/>
    <w:rsid w:val="00372694"/>
    <w:rsid w:val="00372886"/>
    <w:rsid w:val="00372DF6"/>
    <w:rsid w:val="0037349D"/>
    <w:rsid w:val="0037456B"/>
    <w:rsid w:val="003776EB"/>
    <w:rsid w:val="00377FF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153"/>
    <w:rsid w:val="003B0E88"/>
    <w:rsid w:val="003B165F"/>
    <w:rsid w:val="003B167E"/>
    <w:rsid w:val="003B39E7"/>
    <w:rsid w:val="003B462D"/>
    <w:rsid w:val="003B5E21"/>
    <w:rsid w:val="003B768B"/>
    <w:rsid w:val="003C4A09"/>
    <w:rsid w:val="003C4CD0"/>
    <w:rsid w:val="003C58FE"/>
    <w:rsid w:val="003C5A17"/>
    <w:rsid w:val="003C6A80"/>
    <w:rsid w:val="003C7330"/>
    <w:rsid w:val="003C7567"/>
    <w:rsid w:val="003D1326"/>
    <w:rsid w:val="003D4C38"/>
    <w:rsid w:val="003D504F"/>
    <w:rsid w:val="003D5148"/>
    <w:rsid w:val="003D5F81"/>
    <w:rsid w:val="003D627E"/>
    <w:rsid w:val="003D72FD"/>
    <w:rsid w:val="003E0EBE"/>
    <w:rsid w:val="003E2333"/>
    <w:rsid w:val="003E50E1"/>
    <w:rsid w:val="003E6751"/>
    <w:rsid w:val="003E782C"/>
    <w:rsid w:val="003F032B"/>
    <w:rsid w:val="003F75F4"/>
    <w:rsid w:val="003F7F1A"/>
    <w:rsid w:val="00401054"/>
    <w:rsid w:val="0040409E"/>
    <w:rsid w:val="004060FC"/>
    <w:rsid w:val="00406221"/>
    <w:rsid w:val="004064B7"/>
    <w:rsid w:val="00406A1D"/>
    <w:rsid w:val="004071C1"/>
    <w:rsid w:val="004071C5"/>
    <w:rsid w:val="0040731F"/>
    <w:rsid w:val="004077C5"/>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2FFB"/>
    <w:rsid w:val="0042413A"/>
    <w:rsid w:val="004241B0"/>
    <w:rsid w:val="004258C4"/>
    <w:rsid w:val="00426D7A"/>
    <w:rsid w:val="00426E58"/>
    <w:rsid w:val="00426EE4"/>
    <w:rsid w:val="00431C3C"/>
    <w:rsid w:val="00432514"/>
    <w:rsid w:val="0043342C"/>
    <w:rsid w:val="00433E62"/>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684"/>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D70"/>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6198"/>
    <w:rsid w:val="0049746F"/>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A4C"/>
    <w:rsid w:val="004B7FFA"/>
    <w:rsid w:val="004C013F"/>
    <w:rsid w:val="004C039C"/>
    <w:rsid w:val="004C0586"/>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F10E2"/>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3A1"/>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283F"/>
    <w:rsid w:val="00524706"/>
    <w:rsid w:val="005264F7"/>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4460D"/>
    <w:rsid w:val="00546ED8"/>
    <w:rsid w:val="00550759"/>
    <w:rsid w:val="005620E2"/>
    <w:rsid w:val="00562E35"/>
    <w:rsid w:val="005653C2"/>
    <w:rsid w:val="005658E6"/>
    <w:rsid w:val="00566AF1"/>
    <w:rsid w:val="00567265"/>
    <w:rsid w:val="00567460"/>
    <w:rsid w:val="00570824"/>
    <w:rsid w:val="005711CF"/>
    <w:rsid w:val="005715D8"/>
    <w:rsid w:val="005718F4"/>
    <w:rsid w:val="00572587"/>
    <w:rsid w:val="00573004"/>
    <w:rsid w:val="0057348B"/>
    <w:rsid w:val="00574BA5"/>
    <w:rsid w:val="00574E4D"/>
    <w:rsid w:val="005753EF"/>
    <w:rsid w:val="00581C6E"/>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6F7"/>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1A3E"/>
    <w:rsid w:val="005E639B"/>
    <w:rsid w:val="005E74D4"/>
    <w:rsid w:val="005E7709"/>
    <w:rsid w:val="005F178C"/>
    <w:rsid w:val="005F224F"/>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3FB5"/>
    <w:rsid w:val="00615045"/>
    <w:rsid w:val="00616D52"/>
    <w:rsid w:val="00620C37"/>
    <w:rsid w:val="00623D28"/>
    <w:rsid w:val="006253EE"/>
    <w:rsid w:val="00627013"/>
    <w:rsid w:val="0062758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46D28"/>
    <w:rsid w:val="00651FDE"/>
    <w:rsid w:val="0065299C"/>
    <w:rsid w:val="00652CAD"/>
    <w:rsid w:val="00654369"/>
    <w:rsid w:val="00654858"/>
    <w:rsid w:val="00655203"/>
    <w:rsid w:val="0065606E"/>
    <w:rsid w:val="0065630C"/>
    <w:rsid w:val="00656BA0"/>
    <w:rsid w:val="006577B7"/>
    <w:rsid w:val="0065780F"/>
    <w:rsid w:val="006600C2"/>
    <w:rsid w:val="006600F1"/>
    <w:rsid w:val="0066167E"/>
    <w:rsid w:val="00661BC1"/>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90C"/>
    <w:rsid w:val="00685B3F"/>
    <w:rsid w:val="00691A2B"/>
    <w:rsid w:val="006930AE"/>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20B"/>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4DD4"/>
    <w:rsid w:val="006F5DB8"/>
    <w:rsid w:val="007001FC"/>
    <w:rsid w:val="007035F2"/>
    <w:rsid w:val="00704ACE"/>
    <w:rsid w:val="00704CAA"/>
    <w:rsid w:val="00705776"/>
    <w:rsid w:val="00705846"/>
    <w:rsid w:val="00706CC1"/>
    <w:rsid w:val="00706F0F"/>
    <w:rsid w:val="00707E06"/>
    <w:rsid w:val="00710249"/>
    <w:rsid w:val="007106B6"/>
    <w:rsid w:val="007109F2"/>
    <w:rsid w:val="00710CCD"/>
    <w:rsid w:val="007114B8"/>
    <w:rsid w:val="00711D0E"/>
    <w:rsid w:val="00715821"/>
    <w:rsid w:val="00715C64"/>
    <w:rsid w:val="00720455"/>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1FDF"/>
    <w:rsid w:val="007625A7"/>
    <w:rsid w:val="00763F49"/>
    <w:rsid w:val="007647A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0AB5"/>
    <w:rsid w:val="00782038"/>
    <w:rsid w:val="00782E88"/>
    <w:rsid w:val="00783B03"/>
    <w:rsid w:val="00783F91"/>
    <w:rsid w:val="007855EA"/>
    <w:rsid w:val="00786545"/>
    <w:rsid w:val="007865BD"/>
    <w:rsid w:val="007868A5"/>
    <w:rsid w:val="00787B7A"/>
    <w:rsid w:val="00790C10"/>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4F8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1E57"/>
    <w:rsid w:val="007E2FB8"/>
    <w:rsid w:val="007E484D"/>
    <w:rsid w:val="007E5610"/>
    <w:rsid w:val="007E6018"/>
    <w:rsid w:val="007E6BE5"/>
    <w:rsid w:val="007E7741"/>
    <w:rsid w:val="007E7968"/>
    <w:rsid w:val="007F116B"/>
    <w:rsid w:val="007F1AAF"/>
    <w:rsid w:val="007F1B36"/>
    <w:rsid w:val="007F1CE9"/>
    <w:rsid w:val="007F2BC2"/>
    <w:rsid w:val="007F38E2"/>
    <w:rsid w:val="007F4B20"/>
    <w:rsid w:val="007F4E5A"/>
    <w:rsid w:val="007F5314"/>
    <w:rsid w:val="007F5364"/>
    <w:rsid w:val="007F57C7"/>
    <w:rsid w:val="007F58BB"/>
    <w:rsid w:val="007F637F"/>
    <w:rsid w:val="007F65F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6DBB"/>
    <w:rsid w:val="008177F7"/>
    <w:rsid w:val="00817E90"/>
    <w:rsid w:val="00820183"/>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E50"/>
    <w:rsid w:val="00845FD4"/>
    <w:rsid w:val="00846968"/>
    <w:rsid w:val="00846D3B"/>
    <w:rsid w:val="008478AD"/>
    <w:rsid w:val="0085088C"/>
    <w:rsid w:val="00851A39"/>
    <w:rsid w:val="008522FD"/>
    <w:rsid w:val="00852C57"/>
    <w:rsid w:val="00854359"/>
    <w:rsid w:val="00854D1B"/>
    <w:rsid w:val="008558B0"/>
    <w:rsid w:val="008559AA"/>
    <w:rsid w:val="00856929"/>
    <w:rsid w:val="00857AD0"/>
    <w:rsid w:val="00857CB2"/>
    <w:rsid w:val="008647D3"/>
    <w:rsid w:val="0086486D"/>
    <w:rsid w:val="00864A1B"/>
    <w:rsid w:val="00864A2B"/>
    <w:rsid w:val="008655C8"/>
    <w:rsid w:val="0087040D"/>
    <w:rsid w:val="00870CDE"/>
    <w:rsid w:val="008721B5"/>
    <w:rsid w:val="0087340D"/>
    <w:rsid w:val="00874B01"/>
    <w:rsid w:val="00875665"/>
    <w:rsid w:val="0087633B"/>
    <w:rsid w:val="00877163"/>
    <w:rsid w:val="00882DCC"/>
    <w:rsid w:val="0088328A"/>
    <w:rsid w:val="00883BBD"/>
    <w:rsid w:val="00884FDB"/>
    <w:rsid w:val="00885FEA"/>
    <w:rsid w:val="0088684A"/>
    <w:rsid w:val="00886D88"/>
    <w:rsid w:val="008878C3"/>
    <w:rsid w:val="00890E92"/>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5AC7"/>
    <w:rsid w:val="008A60AF"/>
    <w:rsid w:val="008A68D0"/>
    <w:rsid w:val="008A7BDE"/>
    <w:rsid w:val="008A7FDC"/>
    <w:rsid w:val="008B0092"/>
    <w:rsid w:val="008B18CE"/>
    <w:rsid w:val="008B1ED4"/>
    <w:rsid w:val="008B32FD"/>
    <w:rsid w:val="008B61A2"/>
    <w:rsid w:val="008B79B3"/>
    <w:rsid w:val="008C20DA"/>
    <w:rsid w:val="008C2172"/>
    <w:rsid w:val="008C25F1"/>
    <w:rsid w:val="008C2603"/>
    <w:rsid w:val="008C3E27"/>
    <w:rsid w:val="008C47BF"/>
    <w:rsid w:val="008C4B3D"/>
    <w:rsid w:val="008C5039"/>
    <w:rsid w:val="008C53D8"/>
    <w:rsid w:val="008C623C"/>
    <w:rsid w:val="008D0163"/>
    <w:rsid w:val="008D29E0"/>
    <w:rsid w:val="008D324D"/>
    <w:rsid w:val="008D4030"/>
    <w:rsid w:val="008D4100"/>
    <w:rsid w:val="008D5071"/>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0FB2"/>
    <w:rsid w:val="00921BE9"/>
    <w:rsid w:val="009229FE"/>
    <w:rsid w:val="00924ACA"/>
    <w:rsid w:val="00925C60"/>
    <w:rsid w:val="00926702"/>
    <w:rsid w:val="00926B47"/>
    <w:rsid w:val="00926C89"/>
    <w:rsid w:val="009275EA"/>
    <w:rsid w:val="00930E75"/>
    <w:rsid w:val="00931A82"/>
    <w:rsid w:val="00931C2C"/>
    <w:rsid w:val="00932D6B"/>
    <w:rsid w:val="009336FF"/>
    <w:rsid w:val="00934397"/>
    <w:rsid w:val="00935889"/>
    <w:rsid w:val="00937030"/>
    <w:rsid w:val="0093706F"/>
    <w:rsid w:val="0094107A"/>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1BAD"/>
    <w:rsid w:val="009B306D"/>
    <w:rsid w:val="009B45AE"/>
    <w:rsid w:val="009B4AE2"/>
    <w:rsid w:val="009B6768"/>
    <w:rsid w:val="009B6C97"/>
    <w:rsid w:val="009B6D28"/>
    <w:rsid w:val="009B6DD6"/>
    <w:rsid w:val="009B7F48"/>
    <w:rsid w:val="009C1D41"/>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4FDC"/>
    <w:rsid w:val="009D5919"/>
    <w:rsid w:val="009D63C1"/>
    <w:rsid w:val="009D66FA"/>
    <w:rsid w:val="009D6FC3"/>
    <w:rsid w:val="009E1817"/>
    <w:rsid w:val="009E1F58"/>
    <w:rsid w:val="009E2B3A"/>
    <w:rsid w:val="009E2DFC"/>
    <w:rsid w:val="009E30F1"/>
    <w:rsid w:val="009E4147"/>
    <w:rsid w:val="009E44CB"/>
    <w:rsid w:val="009E4B2B"/>
    <w:rsid w:val="009E4C24"/>
    <w:rsid w:val="009E541F"/>
    <w:rsid w:val="009E5A15"/>
    <w:rsid w:val="009E6DE5"/>
    <w:rsid w:val="009E7382"/>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38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5FB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499C"/>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1E66"/>
    <w:rsid w:val="00A824AE"/>
    <w:rsid w:val="00A82E40"/>
    <w:rsid w:val="00A82E59"/>
    <w:rsid w:val="00A82F63"/>
    <w:rsid w:val="00A86457"/>
    <w:rsid w:val="00A86BA5"/>
    <w:rsid w:val="00A87C96"/>
    <w:rsid w:val="00A904D3"/>
    <w:rsid w:val="00A9091B"/>
    <w:rsid w:val="00A918AE"/>
    <w:rsid w:val="00A927D1"/>
    <w:rsid w:val="00A92996"/>
    <w:rsid w:val="00A9367A"/>
    <w:rsid w:val="00A93BDE"/>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59B0"/>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34E5"/>
    <w:rsid w:val="00B14116"/>
    <w:rsid w:val="00B14E2B"/>
    <w:rsid w:val="00B16869"/>
    <w:rsid w:val="00B174EF"/>
    <w:rsid w:val="00B22C9A"/>
    <w:rsid w:val="00B25D25"/>
    <w:rsid w:val="00B26C2E"/>
    <w:rsid w:val="00B27431"/>
    <w:rsid w:val="00B30436"/>
    <w:rsid w:val="00B30B18"/>
    <w:rsid w:val="00B30BD1"/>
    <w:rsid w:val="00B31378"/>
    <w:rsid w:val="00B31AC4"/>
    <w:rsid w:val="00B320CC"/>
    <w:rsid w:val="00B324A8"/>
    <w:rsid w:val="00B32DB0"/>
    <w:rsid w:val="00B3336E"/>
    <w:rsid w:val="00B335C4"/>
    <w:rsid w:val="00B34120"/>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47929"/>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0E3C"/>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16B"/>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E4C01"/>
    <w:rsid w:val="00BF0158"/>
    <w:rsid w:val="00BF167C"/>
    <w:rsid w:val="00BF3428"/>
    <w:rsid w:val="00BF3583"/>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4C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878"/>
    <w:rsid w:val="00C35972"/>
    <w:rsid w:val="00C35BCA"/>
    <w:rsid w:val="00C40140"/>
    <w:rsid w:val="00C408E4"/>
    <w:rsid w:val="00C41674"/>
    <w:rsid w:val="00C4219D"/>
    <w:rsid w:val="00C42519"/>
    <w:rsid w:val="00C428C6"/>
    <w:rsid w:val="00C44875"/>
    <w:rsid w:val="00C4496D"/>
    <w:rsid w:val="00C466A1"/>
    <w:rsid w:val="00C5006F"/>
    <w:rsid w:val="00C506E9"/>
    <w:rsid w:val="00C5095C"/>
    <w:rsid w:val="00C51736"/>
    <w:rsid w:val="00C51E52"/>
    <w:rsid w:val="00C5202A"/>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2DE"/>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19C7"/>
    <w:rsid w:val="00CC2360"/>
    <w:rsid w:val="00CC2598"/>
    <w:rsid w:val="00CC27CA"/>
    <w:rsid w:val="00CC495D"/>
    <w:rsid w:val="00CC4E44"/>
    <w:rsid w:val="00CC5DF6"/>
    <w:rsid w:val="00CC7445"/>
    <w:rsid w:val="00CD02A2"/>
    <w:rsid w:val="00CD072E"/>
    <w:rsid w:val="00CD2852"/>
    <w:rsid w:val="00CD32BD"/>
    <w:rsid w:val="00CD4002"/>
    <w:rsid w:val="00CD4050"/>
    <w:rsid w:val="00CD410E"/>
    <w:rsid w:val="00CD5084"/>
    <w:rsid w:val="00CD5735"/>
    <w:rsid w:val="00CD60F0"/>
    <w:rsid w:val="00CD64D3"/>
    <w:rsid w:val="00CD7BA3"/>
    <w:rsid w:val="00CD7C1F"/>
    <w:rsid w:val="00CE0588"/>
    <w:rsid w:val="00CE0AB9"/>
    <w:rsid w:val="00CE0DC0"/>
    <w:rsid w:val="00CE1FCA"/>
    <w:rsid w:val="00CE240F"/>
    <w:rsid w:val="00CE3959"/>
    <w:rsid w:val="00CE3DE7"/>
    <w:rsid w:val="00CE4E5F"/>
    <w:rsid w:val="00CE4EEA"/>
    <w:rsid w:val="00CE55F9"/>
    <w:rsid w:val="00CE5D72"/>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35E"/>
    <w:rsid w:val="00D07E31"/>
    <w:rsid w:val="00D07FF5"/>
    <w:rsid w:val="00D102BD"/>
    <w:rsid w:val="00D11BC6"/>
    <w:rsid w:val="00D11D46"/>
    <w:rsid w:val="00D11E00"/>
    <w:rsid w:val="00D11EBA"/>
    <w:rsid w:val="00D122C0"/>
    <w:rsid w:val="00D13B8B"/>
    <w:rsid w:val="00D14F2A"/>
    <w:rsid w:val="00D159E5"/>
    <w:rsid w:val="00D17A2D"/>
    <w:rsid w:val="00D209A1"/>
    <w:rsid w:val="00D209EB"/>
    <w:rsid w:val="00D2161F"/>
    <w:rsid w:val="00D21C2F"/>
    <w:rsid w:val="00D241D3"/>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47DC3"/>
    <w:rsid w:val="00D50326"/>
    <w:rsid w:val="00D50918"/>
    <w:rsid w:val="00D50FC2"/>
    <w:rsid w:val="00D5387E"/>
    <w:rsid w:val="00D558D9"/>
    <w:rsid w:val="00D56922"/>
    <w:rsid w:val="00D575ED"/>
    <w:rsid w:val="00D61327"/>
    <w:rsid w:val="00D62BF8"/>
    <w:rsid w:val="00D6483F"/>
    <w:rsid w:val="00D64E94"/>
    <w:rsid w:val="00D65C8D"/>
    <w:rsid w:val="00D66768"/>
    <w:rsid w:val="00D6686B"/>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492E"/>
    <w:rsid w:val="00D96331"/>
    <w:rsid w:val="00D965AC"/>
    <w:rsid w:val="00DA0A32"/>
    <w:rsid w:val="00DA23E0"/>
    <w:rsid w:val="00DA3774"/>
    <w:rsid w:val="00DA3805"/>
    <w:rsid w:val="00DA4296"/>
    <w:rsid w:val="00DA4921"/>
    <w:rsid w:val="00DA65F9"/>
    <w:rsid w:val="00DA7107"/>
    <w:rsid w:val="00DA7979"/>
    <w:rsid w:val="00DA7A6A"/>
    <w:rsid w:val="00DB0604"/>
    <w:rsid w:val="00DB1385"/>
    <w:rsid w:val="00DB149E"/>
    <w:rsid w:val="00DB1B9A"/>
    <w:rsid w:val="00DB1E03"/>
    <w:rsid w:val="00DB2EA6"/>
    <w:rsid w:val="00DB39D3"/>
    <w:rsid w:val="00DB428D"/>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0FB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B36"/>
    <w:rsid w:val="00E14C42"/>
    <w:rsid w:val="00E1567E"/>
    <w:rsid w:val="00E16326"/>
    <w:rsid w:val="00E17586"/>
    <w:rsid w:val="00E20E7C"/>
    <w:rsid w:val="00E21157"/>
    <w:rsid w:val="00E21F2C"/>
    <w:rsid w:val="00E221C0"/>
    <w:rsid w:val="00E2587B"/>
    <w:rsid w:val="00E2629B"/>
    <w:rsid w:val="00E26ECB"/>
    <w:rsid w:val="00E274F4"/>
    <w:rsid w:val="00E27D54"/>
    <w:rsid w:val="00E308AF"/>
    <w:rsid w:val="00E31919"/>
    <w:rsid w:val="00E330A2"/>
    <w:rsid w:val="00E3313E"/>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3B52"/>
    <w:rsid w:val="00E54168"/>
    <w:rsid w:val="00E54673"/>
    <w:rsid w:val="00E54736"/>
    <w:rsid w:val="00E54977"/>
    <w:rsid w:val="00E54BEB"/>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580"/>
    <w:rsid w:val="00E829A0"/>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772"/>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3C7"/>
    <w:rsid w:val="00EF07E2"/>
    <w:rsid w:val="00EF0BAA"/>
    <w:rsid w:val="00EF0FEC"/>
    <w:rsid w:val="00EF1D5B"/>
    <w:rsid w:val="00EF22DF"/>
    <w:rsid w:val="00EF25A0"/>
    <w:rsid w:val="00EF4452"/>
    <w:rsid w:val="00EF4C64"/>
    <w:rsid w:val="00EF4CF4"/>
    <w:rsid w:val="00EF521C"/>
    <w:rsid w:val="00EF5D40"/>
    <w:rsid w:val="00EF7CFE"/>
    <w:rsid w:val="00EF7DE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4F8A"/>
    <w:rsid w:val="00F17093"/>
    <w:rsid w:val="00F201E1"/>
    <w:rsid w:val="00F2082B"/>
    <w:rsid w:val="00F20F0B"/>
    <w:rsid w:val="00F21694"/>
    <w:rsid w:val="00F21E5D"/>
    <w:rsid w:val="00F22CC5"/>
    <w:rsid w:val="00F23D1A"/>
    <w:rsid w:val="00F2407C"/>
    <w:rsid w:val="00F241BA"/>
    <w:rsid w:val="00F242F6"/>
    <w:rsid w:val="00F25ADD"/>
    <w:rsid w:val="00F263E2"/>
    <w:rsid w:val="00F265BD"/>
    <w:rsid w:val="00F26CC2"/>
    <w:rsid w:val="00F276A6"/>
    <w:rsid w:val="00F2773A"/>
    <w:rsid w:val="00F31838"/>
    <w:rsid w:val="00F31C33"/>
    <w:rsid w:val="00F336CF"/>
    <w:rsid w:val="00F34429"/>
    <w:rsid w:val="00F355FB"/>
    <w:rsid w:val="00F358D5"/>
    <w:rsid w:val="00F36547"/>
    <w:rsid w:val="00F36E43"/>
    <w:rsid w:val="00F37A11"/>
    <w:rsid w:val="00F40412"/>
    <w:rsid w:val="00F422DA"/>
    <w:rsid w:val="00F42C17"/>
    <w:rsid w:val="00F443C0"/>
    <w:rsid w:val="00F44E83"/>
    <w:rsid w:val="00F45384"/>
    <w:rsid w:val="00F474F0"/>
    <w:rsid w:val="00F50FD3"/>
    <w:rsid w:val="00F52581"/>
    <w:rsid w:val="00F52875"/>
    <w:rsid w:val="00F53BB0"/>
    <w:rsid w:val="00F661DC"/>
    <w:rsid w:val="00F712E7"/>
    <w:rsid w:val="00F726EB"/>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4230"/>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6849"/>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 w:val="00FF6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Абзац,CA bullets,AC List 01,заголовок 1.1,Bullet Number,Bullet 1,Use Case List Paragraph,lp1,lp11,List Paragraph11,EBRD List"/>
    <w:basedOn w:val="a"/>
    <w:link w:val="af4"/>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Абзац Знак,CA bullets Знак,AC List 01 Знак,заголовок 1.1 Знак,Bullet Number Знак,Bullet 1 Знак,lp1 Знак,lp11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Абзац,CA bullets,AC List 01,заголовок 1.1,Bullet Number,Bullet 1,Use Case List Paragraph,lp1,lp11,List Paragraph11,EBRD List"/>
    <w:basedOn w:val="a"/>
    <w:link w:val="af4"/>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Абзац Знак,CA bullets Знак,AC List 01 Знак,заголовок 1.1 Знак,Bullet Number Знак,Bullet 1 Знак,lp1 Знак,lp11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6-15" TargetMode="External"/><Relationship Id="rId5" Type="http://schemas.openxmlformats.org/officeDocument/2006/relationships/settings" Target="settings.xml"/><Relationship Id="rId10" Type="http://schemas.openxmlformats.org/officeDocument/2006/relationships/hyperlink" Target="https://zakon.rada.gov.ua/laws/show/435-15"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4144-D4D7-402C-959E-7D6EC707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35514</Words>
  <Characters>20244</Characters>
  <Application>Microsoft Office Word</Application>
  <DocSecurity>0</DocSecurity>
  <Lines>168</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Ірина</cp:lastModifiedBy>
  <cp:revision>3</cp:revision>
  <cp:lastPrinted>2024-03-04T08:20:00Z</cp:lastPrinted>
  <dcterms:created xsi:type="dcterms:W3CDTF">2024-03-04T08:21:00Z</dcterms:created>
  <dcterms:modified xsi:type="dcterms:W3CDTF">2024-03-04T08:53:00Z</dcterms:modified>
</cp:coreProperties>
</file>