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40A0756" w14:textId="586FF5D3" w:rsidR="002103D1" w:rsidRDefault="00EF3FB3" w:rsidP="00EF3FB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                </w:t>
      </w:r>
      <w:r w:rsidR="000023AA" w:rsidRPr="000023AA">
        <w:rPr>
          <w:rFonts w:ascii="Times New Roman" w:eastAsia="Times New Roman" w:hAnsi="Times New Roman" w:cs="Times New Roman"/>
          <w:b/>
          <w:color w:val="000000"/>
          <w:sz w:val="28"/>
          <w:szCs w:val="28"/>
        </w:rPr>
        <w:t>Львівський національний університет природокористування</w:t>
      </w:r>
    </w:p>
    <w:p w14:paraId="1BA5EE5B" w14:textId="77777777" w:rsidR="00EF3FB3" w:rsidRDefault="00EF3FB3" w:rsidP="007A2429">
      <w:pPr>
        <w:spacing w:after="0" w:line="240" w:lineRule="auto"/>
        <w:jc w:val="right"/>
        <w:rPr>
          <w:rFonts w:ascii="Times New Roman" w:eastAsia="Times New Roman" w:hAnsi="Times New Roman" w:cs="Times New Roman"/>
          <w:b/>
          <w:color w:val="000000"/>
          <w:sz w:val="24"/>
          <w:szCs w:val="24"/>
        </w:rPr>
      </w:pPr>
    </w:p>
    <w:p w14:paraId="24017A9E" w14:textId="77777777" w:rsidR="00EF3FB3" w:rsidRDefault="00EF3FB3" w:rsidP="007A2429">
      <w:pPr>
        <w:spacing w:after="0" w:line="240" w:lineRule="auto"/>
        <w:jc w:val="right"/>
        <w:rPr>
          <w:rFonts w:ascii="Times New Roman" w:eastAsia="Times New Roman" w:hAnsi="Times New Roman" w:cs="Times New Roman"/>
          <w:b/>
          <w:color w:val="000000"/>
          <w:sz w:val="24"/>
          <w:szCs w:val="24"/>
        </w:rPr>
      </w:pPr>
    </w:p>
    <w:p w14:paraId="17ED7FA7" w14:textId="7C080C51" w:rsidR="000023AA" w:rsidRPr="005D2472" w:rsidRDefault="000023AA" w:rsidP="000023AA">
      <w:pPr>
        <w:spacing w:after="0" w:line="240" w:lineRule="auto"/>
        <w:ind w:left="6237"/>
        <w:rPr>
          <w:rFonts w:ascii="Times New Roman" w:eastAsia="Times New Roman" w:hAnsi="Times New Roman"/>
          <w:color w:val="000000"/>
          <w:sz w:val="24"/>
          <w:szCs w:val="24"/>
        </w:rPr>
      </w:pPr>
      <w:r w:rsidRPr="005D2472">
        <w:rPr>
          <w:rFonts w:ascii="Times New Roman" w:eastAsia="Times New Roman" w:hAnsi="Times New Roman"/>
          <w:color w:val="000000"/>
          <w:sz w:val="24"/>
          <w:szCs w:val="24"/>
        </w:rPr>
        <w:t>«ЗАТВЕРДЖЕНО»</w:t>
      </w:r>
    </w:p>
    <w:p w14:paraId="0D46DFEB" w14:textId="77777777" w:rsidR="000023AA" w:rsidRPr="005D2472" w:rsidRDefault="000023AA" w:rsidP="000023AA">
      <w:pPr>
        <w:spacing w:after="0" w:line="240" w:lineRule="auto"/>
        <w:ind w:left="6237"/>
        <w:rPr>
          <w:rFonts w:ascii="Times New Roman" w:eastAsia="Times New Roman" w:hAnsi="Times New Roman"/>
          <w:color w:val="000000"/>
          <w:sz w:val="24"/>
          <w:szCs w:val="24"/>
        </w:rPr>
      </w:pPr>
      <w:r w:rsidRPr="005D2472">
        <w:rPr>
          <w:rFonts w:ascii="Times New Roman" w:eastAsia="Times New Roman" w:hAnsi="Times New Roman"/>
          <w:color w:val="000000"/>
          <w:sz w:val="24"/>
          <w:szCs w:val="24"/>
        </w:rPr>
        <w:t xml:space="preserve">Рішенням </w:t>
      </w:r>
      <w:r>
        <w:rPr>
          <w:rFonts w:ascii="Times New Roman" w:eastAsia="Times New Roman" w:hAnsi="Times New Roman"/>
          <w:color w:val="000000"/>
          <w:sz w:val="24"/>
          <w:szCs w:val="24"/>
        </w:rPr>
        <w:t>уповноваженої особи</w:t>
      </w:r>
    </w:p>
    <w:p w14:paraId="73090153" w14:textId="5DDA2E56" w:rsidR="000023AA" w:rsidRDefault="002D4656" w:rsidP="000023AA">
      <w:pP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зі змінами </w:t>
      </w:r>
      <w:r w:rsidR="000023AA" w:rsidRPr="00F93392">
        <w:rPr>
          <w:rFonts w:ascii="Times New Roman" w:eastAsia="Times New Roman" w:hAnsi="Times New Roman"/>
          <w:color w:val="000000"/>
          <w:sz w:val="24"/>
          <w:szCs w:val="24"/>
        </w:rPr>
        <w:t xml:space="preserve">від </w:t>
      </w:r>
      <w:r w:rsidR="00CB43E4">
        <w:rPr>
          <w:rFonts w:ascii="Times New Roman" w:eastAsia="Times New Roman" w:hAnsi="Times New Roman"/>
          <w:color w:val="000000"/>
          <w:sz w:val="24"/>
          <w:szCs w:val="24"/>
        </w:rPr>
        <w:t>2</w:t>
      </w:r>
      <w:r w:rsidR="00766431">
        <w:rPr>
          <w:rFonts w:ascii="Times New Roman" w:eastAsia="Times New Roman" w:hAnsi="Times New Roman"/>
          <w:color w:val="000000"/>
          <w:sz w:val="24"/>
          <w:szCs w:val="24"/>
        </w:rPr>
        <w:t>8.</w:t>
      </w:r>
      <w:r>
        <w:rPr>
          <w:rFonts w:ascii="Times New Roman" w:eastAsia="Times New Roman" w:hAnsi="Times New Roman"/>
          <w:color w:val="000000"/>
          <w:sz w:val="24"/>
          <w:szCs w:val="24"/>
        </w:rPr>
        <w:t>03.</w:t>
      </w:r>
      <w:r w:rsidR="000023AA">
        <w:rPr>
          <w:rFonts w:ascii="Times New Roman" w:eastAsia="Times New Roman" w:hAnsi="Times New Roman"/>
          <w:color w:val="000000"/>
          <w:sz w:val="24"/>
          <w:szCs w:val="24"/>
        </w:rPr>
        <w:t>2023</w:t>
      </w:r>
      <w:r w:rsidR="000023AA" w:rsidRPr="00F93392">
        <w:rPr>
          <w:rFonts w:ascii="Times New Roman" w:eastAsia="Times New Roman" w:hAnsi="Times New Roman"/>
          <w:color w:val="000000"/>
          <w:sz w:val="24"/>
          <w:szCs w:val="24"/>
        </w:rPr>
        <w:t xml:space="preserve"> р.</w:t>
      </w:r>
    </w:p>
    <w:p w14:paraId="3B84CDE1" w14:textId="1EE479B6" w:rsidR="000023AA" w:rsidRPr="005D2472" w:rsidRDefault="000023AA" w:rsidP="000023AA">
      <w:pP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w:t>
      </w:r>
      <w:r w:rsidR="00766431">
        <w:rPr>
          <w:rFonts w:ascii="Times New Roman" w:eastAsia="Times New Roman" w:hAnsi="Times New Roman"/>
          <w:color w:val="000000"/>
          <w:sz w:val="24"/>
          <w:szCs w:val="24"/>
        </w:rPr>
        <w:t>11</w:t>
      </w:r>
      <w:r>
        <w:rPr>
          <w:rFonts w:ascii="Times New Roman" w:eastAsia="Times New Roman" w:hAnsi="Times New Roman"/>
          <w:color w:val="000000"/>
          <w:sz w:val="24"/>
          <w:szCs w:val="24"/>
        </w:rPr>
        <w:t>-03</w:t>
      </w:r>
    </w:p>
    <w:p w14:paraId="6F9CFDE4" w14:textId="70DB0CF9" w:rsidR="007A2429" w:rsidRPr="007A2429" w:rsidRDefault="007A2429" w:rsidP="000023AA">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649E5F7"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183F1405"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F6E60E" w14:textId="256CC31F" w:rsidR="002103D1" w:rsidRDefault="00766431" w:rsidP="00766431">
      <w:pPr>
        <w:spacing w:before="240" w:after="0" w:line="240" w:lineRule="auto"/>
        <w:jc w:val="center"/>
        <w:rPr>
          <w:rFonts w:ascii="Times New Roman" w:eastAsia="Times New Roman" w:hAnsi="Times New Roman" w:cs="Times New Roman"/>
          <w:color w:val="000000"/>
          <w:sz w:val="24"/>
          <w:szCs w:val="24"/>
        </w:rPr>
      </w:pPr>
      <w:r w:rsidRPr="00766431">
        <w:rPr>
          <w:rFonts w:ascii="Times New Roman" w:eastAsia="Times New Roman" w:hAnsi="Times New Roman" w:cs="Times New Roman"/>
          <w:b/>
          <w:i/>
          <w:sz w:val="24"/>
          <w:szCs w:val="24"/>
        </w:rPr>
        <w:t>Код ДК 021:2015 - 15110000-2 – М’ясо (м'ясо свинини</w:t>
      </w:r>
      <w:r>
        <w:rPr>
          <w:rFonts w:ascii="Times New Roman" w:eastAsia="Times New Roman" w:hAnsi="Times New Roman" w:cs="Times New Roman"/>
          <w:b/>
          <w:i/>
          <w:sz w:val="24"/>
          <w:szCs w:val="24"/>
        </w:rPr>
        <w:t>,</w:t>
      </w:r>
      <w:r w:rsidRPr="00766431">
        <w:rPr>
          <w:rFonts w:ascii="Times New Roman" w:eastAsia="Times New Roman" w:hAnsi="Times New Roman" w:cs="Times New Roman"/>
          <w:b/>
          <w:i/>
          <w:sz w:val="24"/>
          <w:szCs w:val="24"/>
        </w:rPr>
        <w:t xml:space="preserve"> філе куряче)</w:t>
      </w:r>
    </w:p>
    <w:p w14:paraId="34E480C7" w14:textId="77777777" w:rsidR="002103D1" w:rsidRDefault="002103D1">
      <w:pPr>
        <w:spacing w:before="240" w:after="0" w:line="240" w:lineRule="auto"/>
        <w:rPr>
          <w:rFonts w:ascii="Times New Roman" w:eastAsia="Times New Roman" w:hAnsi="Times New Roman" w:cs="Times New Roman"/>
          <w:sz w:val="24"/>
          <w:szCs w:val="24"/>
        </w:rPr>
      </w:pP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55FFEE6C"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 xml:space="preserve">м. </w:t>
      </w:r>
      <w:r w:rsidR="000023AA">
        <w:rPr>
          <w:rFonts w:ascii="Times New Roman" w:eastAsia="Times New Roman" w:hAnsi="Times New Roman" w:cs="Times New Roman"/>
          <w:sz w:val="24"/>
          <w:szCs w:val="24"/>
          <w:u w:val="single"/>
        </w:rPr>
        <w:t>Дубляни</w:t>
      </w:r>
      <w:r w:rsidRPr="007A2429">
        <w:rPr>
          <w:rFonts w:ascii="Times New Roman" w:eastAsia="Times New Roman" w:hAnsi="Times New Roman" w:cs="Times New Roman"/>
          <w:sz w:val="24"/>
          <w:szCs w:val="24"/>
          <w:u w:val="single"/>
        </w:rPr>
        <w:t xml:space="preserve"> – 2023 р.</w:t>
      </w:r>
    </w:p>
    <w:p w14:paraId="43C534FE" w14:textId="7F8ED753" w:rsidR="007A2429" w:rsidRDefault="007A2429">
      <w:pPr>
        <w:spacing w:after="0" w:line="240" w:lineRule="auto"/>
        <w:rPr>
          <w:rFonts w:ascii="Times New Roman" w:eastAsia="Times New Roman" w:hAnsi="Times New Roman" w:cs="Times New Roman"/>
          <w:sz w:val="24"/>
          <w:szCs w:val="24"/>
        </w:rPr>
      </w:pPr>
    </w:p>
    <w:p w14:paraId="25E7904D" w14:textId="19DC3F8F" w:rsidR="007A2429" w:rsidRDefault="007A2429">
      <w:pPr>
        <w:spacing w:after="0" w:line="240" w:lineRule="auto"/>
        <w:rPr>
          <w:rFonts w:ascii="Times New Roman" w:eastAsia="Times New Roman" w:hAnsi="Times New Roman" w:cs="Times New Roman"/>
          <w:sz w:val="24"/>
          <w:szCs w:val="24"/>
        </w:rPr>
      </w:pPr>
    </w:p>
    <w:p w14:paraId="317F0BC5" w14:textId="0E2B2DAE" w:rsidR="00EF3FB3" w:rsidRDefault="00EF3FB3">
      <w:pPr>
        <w:spacing w:after="0" w:line="240" w:lineRule="auto"/>
        <w:rPr>
          <w:rFonts w:ascii="Times New Roman" w:eastAsia="Times New Roman" w:hAnsi="Times New Roman" w:cs="Times New Roman"/>
          <w:sz w:val="24"/>
          <w:szCs w:val="24"/>
        </w:rPr>
      </w:pPr>
    </w:p>
    <w:p w14:paraId="298418B8" w14:textId="4BB520A3" w:rsidR="00EF3FB3" w:rsidRDefault="00EF3FB3">
      <w:pPr>
        <w:spacing w:after="0" w:line="240" w:lineRule="auto"/>
        <w:rPr>
          <w:rFonts w:ascii="Times New Roman" w:eastAsia="Times New Roman" w:hAnsi="Times New Roman" w:cs="Times New Roman"/>
          <w:sz w:val="24"/>
          <w:szCs w:val="24"/>
        </w:rPr>
      </w:pPr>
    </w:p>
    <w:p w14:paraId="7EB1E63A" w14:textId="77777777" w:rsidR="00EF3FB3" w:rsidRDefault="00EF3FB3">
      <w:pPr>
        <w:spacing w:after="0" w:line="240" w:lineRule="auto"/>
        <w:rPr>
          <w:rFonts w:ascii="Times New Roman" w:eastAsia="Times New Roman" w:hAnsi="Times New Roman" w:cs="Times New Roman"/>
          <w:sz w:val="24"/>
          <w:szCs w:val="24"/>
        </w:rPr>
      </w:pPr>
    </w:p>
    <w:p w14:paraId="09D88A01" w14:textId="566A7E53" w:rsidR="002103D1" w:rsidRDefault="002103D1">
      <w:pPr>
        <w:spacing w:after="0" w:line="240" w:lineRule="auto"/>
        <w:jc w:val="both"/>
        <w:rPr>
          <w:rFonts w:ascii="Times New Roman" w:eastAsia="Times New Roman" w:hAnsi="Times New Roman" w:cs="Times New Roman"/>
          <w:sz w:val="24"/>
          <w:szCs w:val="24"/>
        </w:rPr>
      </w:pPr>
    </w:p>
    <w:p w14:paraId="4E7D0EDE" w14:textId="2EB036E3" w:rsidR="000023AA" w:rsidRDefault="000023AA">
      <w:pPr>
        <w:spacing w:after="0" w:line="240" w:lineRule="auto"/>
        <w:jc w:val="both"/>
        <w:rPr>
          <w:rFonts w:ascii="Times New Roman" w:eastAsia="Times New Roman" w:hAnsi="Times New Roman" w:cs="Times New Roman"/>
          <w:sz w:val="24"/>
          <w:szCs w:val="24"/>
        </w:rPr>
      </w:pPr>
    </w:p>
    <w:p w14:paraId="39366CF2" w14:textId="77FE4884" w:rsidR="000023AA" w:rsidRDefault="000023AA">
      <w:pPr>
        <w:spacing w:after="0" w:line="240" w:lineRule="auto"/>
        <w:jc w:val="both"/>
        <w:rPr>
          <w:rFonts w:ascii="Times New Roman" w:eastAsia="Times New Roman" w:hAnsi="Times New Roman" w:cs="Times New Roman"/>
          <w:sz w:val="24"/>
          <w:szCs w:val="24"/>
        </w:rPr>
      </w:pPr>
    </w:p>
    <w:p w14:paraId="7130F087" w14:textId="77777777" w:rsidR="000023AA" w:rsidRDefault="000023A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rsidTr="00EF3FB3">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bottom w:val="single" w:sz="4" w:space="0" w:color="000000"/>
            </w:tcBorders>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bottom w:val="single" w:sz="4" w:space="0" w:color="000000"/>
            </w:tcBorders>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EF3FB3">
        <w:trPr>
          <w:trHeight w:val="615"/>
          <w:jc w:val="center"/>
        </w:trPr>
        <w:tc>
          <w:tcPr>
            <w:tcW w:w="705" w:type="dxa"/>
          </w:tcPr>
          <w:p w14:paraId="3329F745" w14:textId="77777777" w:rsidR="002103D1" w:rsidRPr="00EF3F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bottom w:val="single" w:sz="4" w:space="0" w:color="auto"/>
            </w:tcBorders>
          </w:tcPr>
          <w:p w14:paraId="6BFFF259" w14:textId="77777777" w:rsidR="002103D1" w:rsidRPr="00EF3FB3" w:rsidRDefault="00000000">
            <w:pPr>
              <w:rPr>
                <w:rFonts w:ascii="Times New Roman" w:eastAsia="Times New Roman" w:hAnsi="Times New Roman" w:cs="Times New Roman"/>
                <w:sz w:val="24"/>
                <w:szCs w:val="24"/>
              </w:rPr>
            </w:pPr>
            <w:r w:rsidRPr="00EF3FB3">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auto"/>
            </w:tcBorders>
          </w:tcPr>
          <w:p w14:paraId="550129D5" w14:textId="34BA7A0E" w:rsidR="002103D1" w:rsidRPr="00EF3FB3" w:rsidRDefault="002103D1">
            <w:pPr>
              <w:jc w:val="both"/>
              <w:rPr>
                <w:rFonts w:ascii="Times New Roman" w:eastAsia="Times New Roman" w:hAnsi="Times New Roman" w:cs="Times New Roman"/>
                <w:sz w:val="24"/>
                <w:szCs w:val="24"/>
              </w:rPr>
            </w:pPr>
          </w:p>
        </w:tc>
      </w:tr>
      <w:tr w:rsidR="000023AA" w14:paraId="6FFE1F2F" w14:textId="77777777" w:rsidTr="00877C3E">
        <w:trPr>
          <w:trHeight w:val="285"/>
          <w:jc w:val="center"/>
        </w:trPr>
        <w:tc>
          <w:tcPr>
            <w:tcW w:w="705" w:type="dxa"/>
          </w:tcPr>
          <w:p w14:paraId="4E550892" w14:textId="77777777" w:rsidR="000023AA" w:rsidRDefault="000023AA" w:rsidP="00002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auto"/>
            </w:tcBorders>
          </w:tcPr>
          <w:p w14:paraId="2F3698D7" w14:textId="77777777" w:rsidR="000023AA" w:rsidRPr="00EF3FB3" w:rsidRDefault="000023AA" w:rsidP="000023AA">
            <w:pPr>
              <w:rPr>
                <w:rFonts w:ascii="Times New Roman" w:eastAsia="Times New Roman" w:hAnsi="Times New Roman" w:cs="Times New Roman"/>
                <w:sz w:val="24"/>
                <w:szCs w:val="24"/>
              </w:rPr>
            </w:pPr>
            <w:r w:rsidRPr="00EF3FB3">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tcBorders>
            <w:vAlign w:val="center"/>
          </w:tcPr>
          <w:p w14:paraId="5C9234BD" w14:textId="46F69B68" w:rsidR="000023AA" w:rsidRPr="000023AA" w:rsidRDefault="000023AA" w:rsidP="000023AA">
            <w:pPr>
              <w:jc w:val="both"/>
              <w:rPr>
                <w:rFonts w:ascii="Times New Roman" w:eastAsia="Times New Roman" w:hAnsi="Times New Roman" w:cs="Times New Roman"/>
                <w:i/>
                <w:sz w:val="24"/>
                <w:szCs w:val="24"/>
              </w:rPr>
            </w:pPr>
            <w:r w:rsidRPr="000023AA">
              <w:rPr>
                <w:rFonts w:ascii="Times New Roman" w:eastAsia="Times New Roman" w:hAnsi="Times New Roman"/>
                <w:sz w:val="24"/>
                <w:szCs w:val="24"/>
                <w:lang w:eastAsia="ar-SA"/>
              </w:rPr>
              <w:t>Львівський національний університет природокористування</w:t>
            </w:r>
          </w:p>
        </w:tc>
      </w:tr>
      <w:tr w:rsidR="000023AA" w14:paraId="0715164F" w14:textId="77777777" w:rsidTr="00877C3E">
        <w:trPr>
          <w:trHeight w:val="510"/>
          <w:jc w:val="center"/>
        </w:trPr>
        <w:tc>
          <w:tcPr>
            <w:tcW w:w="705" w:type="dxa"/>
          </w:tcPr>
          <w:p w14:paraId="02FF36D4" w14:textId="77777777" w:rsidR="000023AA" w:rsidRDefault="000023AA" w:rsidP="00002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0023AA" w:rsidRPr="00EF3FB3" w:rsidRDefault="000023AA" w:rsidP="000023AA">
            <w:pPr>
              <w:rPr>
                <w:rFonts w:ascii="Times New Roman" w:eastAsia="Times New Roman" w:hAnsi="Times New Roman" w:cs="Times New Roman"/>
                <w:sz w:val="24"/>
                <w:szCs w:val="24"/>
              </w:rPr>
            </w:pPr>
            <w:r w:rsidRPr="00EF3FB3">
              <w:rPr>
                <w:rFonts w:ascii="Times New Roman" w:eastAsia="Times New Roman" w:hAnsi="Times New Roman" w:cs="Times New Roman"/>
                <w:color w:val="000000"/>
                <w:sz w:val="24"/>
                <w:szCs w:val="24"/>
              </w:rPr>
              <w:t>місцезнаходження</w:t>
            </w:r>
          </w:p>
        </w:tc>
        <w:tc>
          <w:tcPr>
            <w:tcW w:w="6420" w:type="dxa"/>
            <w:tcBorders>
              <w:bottom w:val="nil"/>
            </w:tcBorders>
            <w:vAlign w:val="center"/>
          </w:tcPr>
          <w:p w14:paraId="22FAB597" w14:textId="1C65EFE4" w:rsidR="000023AA" w:rsidRPr="000023AA" w:rsidRDefault="000023AA" w:rsidP="000023AA">
            <w:pPr>
              <w:jc w:val="both"/>
              <w:rPr>
                <w:rFonts w:ascii="Times New Roman" w:eastAsia="Times New Roman" w:hAnsi="Times New Roman" w:cs="Times New Roman"/>
                <w:sz w:val="24"/>
                <w:szCs w:val="24"/>
                <w:highlight w:val="cyan"/>
              </w:rPr>
            </w:pPr>
            <w:r w:rsidRPr="000023AA">
              <w:rPr>
                <w:rFonts w:ascii="Times New Roman" w:eastAsia="Times New Roman" w:hAnsi="Times New Roman"/>
                <w:sz w:val="24"/>
                <w:szCs w:val="24"/>
                <w:lang w:eastAsia="ar-SA"/>
              </w:rPr>
              <w:t>80381, Львівська область, м. Дубляни, вул. Володимира Великого, 1</w:t>
            </w:r>
          </w:p>
        </w:tc>
      </w:tr>
      <w:tr w:rsidR="000023AA" w14:paraId="078BF062" w14:textId="77777777" w:rsidTr="00877C3E">
        <w:trPr>
          <w:trHeight w:val="1119"/>
          <w:jc w:val="center"/>
        </w:trPr>
        <w:tc>
          <w:tcPr>
            <w:tcW w:w="705" w:type="dxa"/>
          </w:tcPr>
          <w:p w14:paraId="4F058DDE" w14:textId="77777777" w:rsidR="000023AA" w:rsidRDefault="000023AA" w:rsidP="00002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bottom w:val="nil"/>
            </w:tcBorders>
          </w:tcPr>
          <w:p w14:paraId="23206E31" w14:textId="77777777" w:rsidR="000023AA" w:rsidRPr="00EF3FB3" w:rsidRDefault="000023AA" w:rsidP="000023AA">
            <w:pPr>
              <w:rPr>
                <w:rFonts w:ascii="Times New Roman" w:eastAsia="Times New Roman" w:hAnsi="Times New Roman" w:cs="Times New Roman"/>
                <w:sz w:val="24"/>
                <w:szCs w:val="24"/>
              </w:rPr>
            </w:pPr>
            <w:r w:rsidRPr="00EF3FB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bottom w:val="nil"/>
            </w:tcBorders>
            <w:vAlign w:val="center"/>
          </w:tcPr>
          <w:p w14:paraId="4F2FC7C4" w14:textId="77777777" w:rsidR="000023AA" w:rsidRPr="000023AA" w:rsidRDefault="000023AA" w:rsidP="000023AA">
            <w:pPr>
              <w:suppressAutoHyphens/>
              <w:snapToGrid w:val="0"/>
              <w:jc w:val="both"/>
              <w:rPr>
                <w:rFonts w:ascii="Times New Roman" w:eastAsia="Times New Roman" w:hAnsi="Times New Roman"/>
                <w:sz w:val="24"/>
                <w:szCs w:val="24"/>
                <w:lang w:eastAsia="ar-SA"/>
              </w:rPr>
            </w:pPr>
            <w:r w:rsidRPr="000023AA">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770F82FD" w14:textId="77777777" w:rsidR="000023AA" w:rsidRPr="000023AA" w:rsidRDefault="000023AA" w:rsidP="000023AA">
            <w:pPr>
              <w:suppressAutoHyphens/>
              <w:snapToGrid w:val="0"/>
              <w:jc w:val="both"/>
              <w:rPr>
                <w:rFonts w:ascii="Times New Roman" w:eastAsia="Times New Roman" w:hAnsi="Times New Roman"/>
                <w:sz w:val="24"/>
                <w:szCs w:val="24"/>
                <w:lang w:val="ru-RU" w:eastAsia="ar-SA"/>
              </w:rPr>
            </w:pPr>
            <w:r w:rsidRPr="000023AA">
              <w:rPr>
                <w:rFonts w:ascii="Times New Roman" w:eastAsia="Times New Roman" w:hAnsi="Times New Roman"/>
                <w:sz w:val="24"/>
                <w:szCs w:val="24"/>
                <w:lang w:eastAsia="ar-SA"/>
              </w:rPr>
              <w:t>Е-пошта: fedanivan19</w:t>
            </w:r>
            <w:r w:rsidRPr="000023AA">
              <w:rPr>
                <w:rFonts w:ascii="Times New Roman" w:eastAsia="Times New Roman" w:hAnsi="Times New Roman"/>
                <w:sz w:val="24"/>
                <w:szCs w:val="24"/>
                <w:lang w:val="ru-RU" w:eastAsia="ar-SA"/>
              </w:rPr>
              <w:t>@</w:t>
            </w:r>
            <w:r w:rsidRPr="000023AA">
              <w:rPr>
                <w:rFonts w:ascii="Times New Roman" w:eastAsia="Times New Roman" w:hAnsi="Times New Roman"/>
                <w:sz w:val="24"/>
                <w:szCs w:val="24"/>
                <w:lang w:val="en-US" w:eastAsia="ar-SA"/>
              </w:rPr>
              <w:t>gmail</w:t>
            </w:r>
            <w:r w:rsidRPr="000023AA">
              <w:rPr>
                <w:rFonts w:ascii="Times New Roman" w:eastAsia="Times New Roman" w:hAnsi="Times New Roman"/>
                <w:sz w:val="24"/>
                <w:szCs w:val="24"/>
                <w:lang w:val="ru-RU" w:eastAsia="ar-SA"/>
              </w:rPr>
              <w:t>.</w:t>
            </w:r>
            <w:r w:rsidRPr="000023AA">
              <w:rPr>
                <w:rFonts w:ascii="Times New Roman" w:eastAsia="Times New Roman" w:hAnsi="Times New Roman"/>
                <w:sz w:val="24"/>
                <w:szCs w:val="24"/>
                <w:lang w:val="en-US" w:eastAsia="ar-SA"/>
              </w:rPr>
              <w:t>com</w:t>
            </w:r>
          </w:p>
          <w:p w14:paraId="0F6DEF8F" w14:textId="29212D7B" w:rsidR="000023AA" w:rsidRPr="000023AA" w:rsidRDefault="000023AA" w:rsidP="000023AA">
            <w:pPr>
              <w:jc w:val="both"/>
              <w:rPr>
                <w:rFonts w:ascii="Times New Roman" w:eastAsia="Times New Roman" w:hAnsi="Times New Roman" w:cs="Times New Roman"/>
                <w:sz w:val="24"/>
                <w:szCs w:val="24"/>
                <w:highlight w:val="cyan"/>
              </w:rPr>
            </w:pPr>
            <w:r w:rsidRPr="000023AA">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2103D1" w14:paraId="2F2148C3" w14:textId="77777777" w:rsidTr="00EF3FB3">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nil"/>
            </w:tcBorders>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nil"/>
            </w:tcBorders>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41E42D" w14:textId="5E89D3E4" w:rsidR="002103D1" w:rsidRDefault="00766431" w:rsidP="007A2429">
            <w:pPr>
              <w:jc w:val="both"/>
              <w:rPr>
                <w:rFonts w:ascii="Times New Roman" w:eastAsia="Times New Roman" w:hAnsi="Times New Roman" w:cs="Times New Roman"/>
                <w:i/>
                <w:sz w:val="24"/>
                <w:szCs w:val="24"/>
              </w:rPr>
            </w:pPr>
            <w:r w:rsidRPr="00766431">
              <w:rPr>
                <w:rFonts w:ascii="Times New Roman" w:eastAsia="Times New Roman" w:hAnsi="Times New Roman" w:cs="Times New Roman"/>
                <w:iCs/>
                <w:sz w:val="24"/>
                <w:szCs w:val="24"/>
              </w:rPr>
              <w:t>Код ДК 021:2015 - 15110000-2 – М’ясо (м'ясо свинини, філе куряче)</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0C94E2F0" w14:textId="48DEBA7B" w:rsidR="00EF3FB3" w:rsidRDefault="00EF3FB3" w:rsidP="00EF3FB3">
            <w:pPr>
              <w:widowControl w:val="0"/>
              <w:ind w:right="120"/>
              <w:jc w:val="both"/>
              <w:rPr>
                <w:rFonts w:ascii="Times New Roman" w:eastAsia="Times New Roman" w:hAnsi="Times New Roman" w:cs="Times New Roman"/>
                <w:color w:val="000000"/>
                <w:sz w:val="24"/>
                <w:szCs w:val="24"/>
              </w:rPr>
            </w:pPr>
            <w:r w:rsidRPr="00EF3FB3">
              <w:rPr>
                <w:rFonts w:ascii="Times New Roman" w:eastAsia="Times New Roman" w:hAnsi="Times New Roman" w:cs="Times New Roman"/>
                <w:color w:val="000000"/>
                <w:sz w:val="24"/>
                <w:szCs w:val="24"/>
              </w:rPr>
              <w:t>Місце</w:t>
            </w:r>
            <w:r w:rsidR="000023AA">
              <w:rPr>
                <w:rFonts w:ascii="Times New Roman" w:eastAsia="Times New Roman" w:hAnsi="Times New Roman" w:cs="Times New Roman"/>
                <w:color w:val="000000"/>
                <w:sz w:val="24"/>
                <w:szCs w:val="24"/>
              </w:rPr>
              <w:t xml:space="preserve"> </w:t>
            </w:r>
            <w:r w:rsidRPr="00EF3FB3">
              <w:rPr>
                <w:rFonts w:ascii="Times New Roman" w:eastAsia="Times New Roman" w:hAnsi="Times New Roman" w:cs="Times New Roman"/>
                <w:color w:val="000000"/>
                <w:sz w:val="24"/>
                <w:szCs w:val="24"/>
              </w:rPr>
              <w:t>поставки товарів:</w:t>
            </w:r>
          </w:p>
          <w:p w14:paraId="240A9899" w14:textId="458CE199" w:rsidR="000023AA" w:rsidRPr="0097004A" w:rsidRDefault="000023AA" w:rsidP="00EF3FB3">
            <w:pPr>
              <w:widowControl w:val="0"/>
              <w:ind w:right="120"/>
              <w:jc w:val="both"/>
              <w:rPr>
                <w:rFonts w:ascii="Times New Roman" w:eastAsia="Times New Roman" w:hAnsi="Times New Roman" w:cs="Times New Roman"/>
                <w:color w:val="000000"/>
                <w:sz w:val="24"/>
                <w:szCs w:val="24"/>
                <w:lang w:val="ru-RU"/>
              </w:rPr>
            </w:pPr>
            <w:r w:rsidRPr="000023AA">
              <w:rPr>
                <w:rFonts w:ascii="Times New Roman" w:eastAsia="Times New Roman" w:hAnsi="Times New Roman" w:cs="Times New Roman"/>
                <w:color w:val="000000"/>
                <w:sz w:val="24"/>
                <w:szCs w:val="24"/>
              </w:rPr>
              <w:t>80381, Львівська область, м. Дубляни, вул. Володимира Великого, 1</w:t>
            </w:r>
            <w:r>
              <w:rPr>
                <w:rFonts w:ascii="Times New Roman" w:eastAsia="Times New Roman" w:hAnsi="Times New Roman" w:cs="Times New Roman"/>
                <w:color w:val="000000"/>
                <w:sz w:val="24"/>
                <w:szCs w:val="24"/>
              </w:rPr>
              <w:t>.</w:t>
            </w:r>
          </w:p>
          <w:p w14:paraId="2064CD32" w14:textId="77777777" w:rsidR="00EF3FB3" w:rsidRPr="00EF3FB3" w:rsidRDefault="00EF3FB3" w:rsidP="00EF3FB3">
            <w:pPr>
              <w:widowControl w:val="0"/>
              <w:ind w:right="120"/>
              <w:jc w:val="both"/>
              <w:rPr>
                <w:rFonts w:ascii="Times New Roman" w:eastAsia="Times New Roman" w:hAnsi="Times New Roman" w:cs="Times New Roman"/>
                <w:color w:val="000000"/>
                <w:sz w:val="24"/>
                <w:szCs w:val="24"/>
              </w:rPr>
            </w:pPr>
            <w:r w:rsidRPr="00EF3FB3">
              <w:rPr>
                <w:rFonts w:ascii="Times New Roman" w:eastAsia="Times New Roman" w:hAnsi="Times New Roman" w:cs="Times New Roman"/>
                <w:color w:val="000000"/>
                <w:sz w:val="24"/>
                <w:szCs w:val="24"/>
              </w:rPr>
              <w:t xml:space="preserve">Кількість товару :  </w:t>
            </w:r>
          </w:p>
          <w:p w14:paraId="2518822B" w14:textId="73E3A557" w:rsidR="002103D1" w:rsidRPr="00766431" w:rsidRDefault="00766431" w:rsidP="00766431">
            <w:pPr>
              <w:widowControl w:val="0"/>
              <w:ind w:right="120"/>
              <w:jc w:val="both"/>
              <w:rPr>
                <w:rFonts w:ascii="Times New Roman" w:eastAsia="Times New Roman" w:hAnsi="Times New Roman" w:cs="Times New Roman"/>
                <w:i/>
                <w:sz w:val="24"/>
                <w:szCs w:val="24"/>
              </w:rPr>
            </w:pPr>
            <w:r w:rsidRPr="00766431">
              <w:rPr>
                <w:rFonts w:ascii="Times New Roman" w:eastAsia="Times New Roman" w:hAnsi="Times New Roman" w:cs="Times New Roman"/>
                <w:iCs/>
                <w:sz w:val="24"/>
                <w:szCs w:val="24"/>
              </w:rPr>
              <w:t>м'ясо свинини</w:t>
            </w:r>
            <w:r w:rsidRPr="00766431">
              <w:rPr>
                <w:rFonts w:ascii="Times New Roman" w:eastAsia="Times New Roman" w:hAnsi="Times New Roman" w:cs="Times New Roman"/>
                <w:iCs/>
                <w:sz w:val="24"/>
                <w:szCs w:val="24"/>
              </w:rPr>
              <w:t xml:space="preserve"> - </w:t>
            </w:r>
            <w:r w:rsidRPr="00766431">
              <w:rPr>
                <w:rFonts w:ascii="Times New Roman" w:eastAsia="Times New Roman" w:hAnsi="Times New Roman" w:cs="Times New Roman"/>
                <w:i/>
                <w:sz w:val="24"/>
                <w:szCs w:val="24"/>
              </w:rPr>
              <w:t>800 кг</w:t>
            </w:r>
            <w:r w:rsidRPr="00766431">
              <w:rPr>
                <w:rFonts w:ascii="Times New Roman" w:eastAsia="Times New Roman" w:hAnsi="Times New Roman" w:cs="Times New Roman"/>
                <w:i/>
                <w:sz w:val="24"/>
                <w:szCs w:val="24"/>
              </w:rPr>
              <w:t>;</w:t>
            </w:r>
          </w:p>
          <w:p w14:paraId="3EE49CF2" w14:textId="7F4AE886" w:rsidR="00766431" w:rsidRPr="007A2429" w:rsidRDefault="00766431" w:rsidP="00766431">
            <w:pPr>
              <w:widowControl w:val="0"/>
              <w:ind w:right="120"/>
              <w:jc w:val="both"/>
              <w:rPr>
                <w:rFonts w:ascii="Times New Roman" w:eastAsia="Times New Roman" w:hAnsi="Times New Roman" w:cs="Times New Roman"/>
                <w:i/>
                <w:color w:val="4A86E8"/>
                <w:sz w:val="24"/>
                <w:szCs w:val="24"/>
              </w:rPr>
            </w:pPr>
            <w:r w:rsidRPr="00766431">
              <w:rPr>
                <w:rFonts w:ascii="Times New Roman" w:eastAsia="Times New Roman" w:hAnsi="Times New Roman" w:cs="Times New Roman"/>
                <w:iCs/>
                <w:sz w:val="24"/>
                <w:szCs w:val="24"/>
              </w:rPr>
              <w:t>філе куряче</w:t>
            </w:r>
            <w:r w:rsidRPr="00766431">
              <w:rPr>
                <w:rFonts w:ascii="Times New Roman" w:eastAsia="Times New Roman" w:hAnsi="Times New Roman" w:cs="Times New Roman"/>
                <w:iCs/>
                <w:sz w:val="24"/>
                <w:szCs w:val="24"/>
              </w:rPr>
              <w:t xml:space="preserve"> - </w:t>
            </w:r>
            <w:r w:rsidRPr="00766431">
              <w:rPr>
                <w:rFonts w:ascii="Times New Roman" w:eastAsia="Times New Roman" w:hAnsi="Times New Roman" w:cs="Times New Roman"/>
                <w:i/>
                <w:sz w:val="24"/>
                <w:szCs w:val="24"/>
              </w:rPr>
              <w:t>800 кг</w:t>
            </w:r>
            <w:r w:rsidRPr="00766431">
              <w:rPr>
                <w:rFonts w:ascii="Times New Roman" w:eastAsia="Times New Roman" w:hAnsi="Times New Roman" w:cs="Times New Roman"/>
                <w:i/>
                <w:sz w:val="24"/>
                <w:szCs w:val="24"/>
              </w:rPr>
              <w:t>.</w:t>
            </w: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0B6EE3C3"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 xml:space="preserve">до  </w:t>
            </w:r>
            <w:r w:rsidR="000023AA">
              <w:rPr>
                <w:rFonts w:ascii="Times New Roman" w:eastAsia="Times New Roman" w:hAnsi="Times New Roman" w:cs="Times New Roman"/>
                <w:color w:val="000000"/>
                <w:sz w:val="24"/>
                <w:szCs w:val="24"/>
                <w:lang w:val="en-US"/>
              </w:rPr>
              <w:t xml:space="preserve">31 </w:t>
            </w:r>
            <w:r w:rsidR="000023AA">
              <w:rPr>
                <w:rFonts w:ascii="Times New Roman" w:eastAsia="Times New Roman" w:hAnsi="Times New Roman" w:cs="Times New Roman"/>
                <w:color w:val="000000"/>
                <w:sz w:val="24"/>
                <w:szCs w:val="24"/>
              </w:rPr>
              <w:t>грудня</w:t>
            </w:r>
            <w:r w:rsidRPr="007A2429">
              <w:rPr>
                <w:rFonts w:ascii="Times New Roman" w:eastAsia="Times New Roman" w:hAnsi="Times New Roman" w:cs="Times New Roman"/>
                <w:color w:val="000000"/>
                <w:sz w:val="24"/>
                <w:szCs w:val="24"/>
              </w:rPr>
              <w:t xml:space="preserve">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A24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6" w:name="_heading=h.tyjcwt" w:colFirst="0" w:colLast="0"/>
            <w:bookmarkEnd w:id="6"/>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7A2429">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6FE6EEBA"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CB29AA">
              <w:rPr>
                <w:rFonts w:ascii="Times New Roman" w:eastAsia="Times New Roman" w:hAnsi="Times New Roman" w:cs="Times New Roman"/>
                <w:b/>
                <w:sz w:val="24"/>
                <w:szCs w:val="24"/>
              </w:rPr>
              <w:t>05</w:t>
            </w:r>
            <w:r w:rsidRPr="007A2429">
              <w:rPr>
                <w:rFonts w:ascii="Times New Roman" w:eastAsia="Times New Roman" w:hAnsi="Times New Roman" w:cs="Times New Roman"/>
                <w:b/>
                <w:sz w:val="24"/>
                <w:szCs w:val="24"/>
              </w:rPr>
              <w:t xml:space="preserve"> </w:t>
            </w:r>
            <w:r w:rsidR="00CB29AA">
              <w:rPr>
                <w:rFonts w:ascii="Times New Roman" w:eastAsia="Times New Roman" w:hAnsi="Times New Roman" w:cs="Times New Roman"/>
                <w:b/>
                <w:sz w:val="24"/>
                <w:szCs w:val="24"/>
              </w:rPr>
              <w:t>квітня</w:t>
            </w:r>
            <w:r w:rsidR="007A2429"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w:t>
            </w:r>
            <w:r w:rsidRPr="00D41620">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D41620">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03BFCA1" w14:textId="5DE088DF"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Додаток 1 до тендерної документації</w:t>
      </w:r>
      <w:r w:rsidR="000023AA">
        <w:rPr>
          <w:rFonts w:ascii="Times New Roman" w:eastAsia="Times New Roman" w:hAnsi="Times New Roman" w:cs="Times New Roman"/>
          <w:sz w:val="24"/>
          <w:szCs w:val="24"/>
        </w:rPr>
        <w:t>.</w:t>
      </w:r>
    </w:p>
    <w:p w14:paraId="685766DB" w14:textId="09EFA8CF"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2. Додаток 2 до тендерної документації.</w:t>
      </w:r>
    </w:p>
    <w:p w14:paraId="64E11D2C" w14:textId="447B00E9"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w:t>
      </w:r>
      <w:r w:rsidR="000023AA">
        <w:rPr>
          <w:rFonts w:ascii="Times New Roman" w:eastAsia="Times New Roman" w:hAnsi="Times New Roman" w:cs="Times New Roman"/>
          <w:sz w:val="24"/>
          <w:szCs w:val="24"/>
        </w:rPr>
        <w:t>.</w:t>
      </w:r>
    </w:p>
    <w:p w14:paraId="6A4F4B42" w14:textId="6F8D8131"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w:t>
      </w:r>
      <w:r w:rsidR="000023AA">
        <w:rPr>
          <w:rFonts w:ascii="Times New Roman" w:eastAsia="Times New Roman" w:hAnsi="Times New Roman" w:cs="Times New Roman"/>
          <w:sz w:val="24"/>
          <w:szCs w:val="24"/>
        </w:rPr>
        <w:t>.</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Default="002103D1">
      <w:pPr>
        <w:widowControl w:val="0"/>
        <w:spacing w:after="0" w:line="240" w:lineRule="auto"/>
        <w:jc w:val="both"/>
        <w:rPr>
          <w:rFonts w:ascii="Times New Roman" w:eastAsia="Times New Roman" w:hAnsi="Times New Roman" w:cs="Times New Roman"/>
          <w:sz w:val="24"/>
          <w:szCs w:val="24"/>
        </w:rPr>
      </w:pPr>
    </w:p>
    <w:sectPr w:rsidR="002103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D898" w14:textId="77777777" w:rsidR="00021331" w:rsidRDefault="00021331">
      <w:pPr>
        <w:spacing w:after="0" w:line="240" w:lineRule="auto"/>
      </w:pPr>
      <w:r>
        <w:separator/>
      </w:r>
    </w:p>
  </w:endnote>
  <w:endnote w:type="continuationSeparator" w:id="0">
    <w:p w14:paraId="1D5D56EB" w14:textId="77777777" w:rsidR="00021331" w:rsidRDefault="0002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6A0C" w14:textId="77777777" w:rsidR="00021331" w:rsidRDefault="00021331">
      <w:pPr>
        <w:spacing w:after="0" w:line="240" w:lineRule="auto"/>
      </w:pPr>
      <w:r>
        <w:separator/>
      </w:r>
    </w:p>
  </w:footnote>
  <w:footnote w:type="continuationSeparator" w:id="0">
    <w:p w14:paraId="1F20C223" w14:textId="77777777" w:rsidR="00021331" w:rsidRDefault="0002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0023AA"/>
    <w:rsid w:val="00021331"/>
    <w:rsid w:val="001D1AAE"/>
    <w:rsid w:val="002103D1"/>
    <w:rsid w:val="002D4656"/>
    <w:rsid w:val="0054365D"/>
    <w:rsid w:val="006C4CFA"/>
    <w:rsid w:val="006E0ECC"/>
    <w:rsid w:val="00766431"/>
    <w:rsid w:val="007A2429"/>
    <w:rsid w:val="0097004A"/>
    <w:rsid w:val="00A61227"/>
    <w:rsid w:val="00B45AA0"/>
    <w:rsid w:val="00B75E50"/>
    <w:rsid w:val="00BB2304"/>
    <w:rsid w:val="00C62EA2"/>
    <w:rsid w:val="00CB29AA"/>
    <w:rsid w:val="00CB43E4"/>
    <w:rsid w:val="00D05593"/>
    <w:rsid w:val="00D41620"/>
    <w:rsid w:val="00D85779"/>
    <w:rsid w:val="00E32797"/>
    <w:rsid w:val="00EA1B62"/>
    <w:rsid w:val="00EF3F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34401</Words>
  <Characters>19610</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19</cp:revision>
  <dcterms:created xsi:type="dcterms:W3CDTF">2020-04-14T07:28:00Z</dcterms:created>
  <dcterms:modified xsi:type="dcterms:W3CDTF">2023-03-28T15:31:00Z</dcterms:modified>
</cp:coreProperties>
</file>