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4F8" w:rsidRPr="006B7FEA" w:rsidRDefault="009104F8" w:rsidP="004C4F95">
      <w:pPr>
        <w:spacing w:after="0" w:line="240" w:lineRule="auto"/>
        <w:jc w:val="center"/>
        <w:rPr>
          <w:rFonts w:ascii="Times New Roman" w:hAnsi="Times New Roman"/>
          <w:b/>
          <w:sz w:val="36"/>
          <w:szCs w:val="36"/>
          <w:lang w:val="uk-UA"/>
        </w:rPr>
      </w:pPr>
      <w:r w:rsidRPr="006B7FEA">
        <w:rPr>
          <w:rFonts w:ascii="Times New Roman" w:hAnsi="Times New Roman"/>
          <w:b/>
          <w:sz w:val="36"/>
          <w:szCs w:val="36"/>
          <w:lang w:val="uk-UA"/>
        </w:rPr>
        <w:t>Державне підприємство</w:t>
      </w:r>
    </w:p>
    <w:p w:rsidR="009104F8" w:rsidRDefault="009104F8" w:rsidP="004C4F95">
      <w:pPr>
        <w:spacing w:after="0" w:line="240" w:lineRule="auto"/>
        <w:jc w:val="center"/>
        <w:rPr>
          <w:rFonts w:ascii="Times New Roman" w:hAnsi="Times New Roman"/>
          <w:b/>
          <w:sz w:val="36"/>
          <w:szCs w:val="36"/>
          <w:lang w:val="uk-UA"/>
        </w:rPr>
      </w:pPr>
      <w:r w:rsidRPr="006B7FEA">
        <w:rPr>
          <w:rFonts w:ascii="Times New Roman" w:hAnsi="Times New Roman"/>
          <w:b/>
          <w:sz w:val="36"/>
          <w:szCs w:val="36"/>
          <w:lang w:val="uk-UA"/>
        </w:rPr>
        <w:t>«Східний гірничо-збагачувальний комбінат»</w:t>
      </w:r>
    </w:p>
    <w:p w:rsidR="009104F8" w:rsidRPr="006B7FEA" w:rsidRDefault="009104F8" w:rsidP="004C4F95">
      <w:pPr>
        <w:spacing w:after="0" w:line="240" w:lineRule="auto"/>
        <w:jc w:val="both"/>
        <w:rPr>
          <w:rFonts w:ascii="Times New Roman" w:hAnsi="Times New Roman"/>
          <w:sz w:val="24"/>
          <w:szCs w:val="24"/>
          <w:lang w:val="uk-UA"/>
        </w:rPr>
      </w:pPr>
    </w:p>
    <w:p w:rsidR="00662555" w:rsidRDefault="00662555" w:rsidP="004C4F95">
      <w:pPr>
        <w:spacing w:line="240" w:lineRule="auto"/>
        <w:ind w:left="5220"/>
        <w:rPr>
          <w:rFonts w:ascii="Times New Roman" w:hAnsi="Times New Roman"/>
          <w:b/>
          <w:bCs/>
          <w:sz w:val="28"/>
          <w:szCs w:val="28"/>
          <w:lang w:val="uk-UA"/>
        </w:rPr>
      </w:pPr>
      <w:r>
        <w:rPr>
          <w:rFonts w:ascii="Times New Roman" w:hAnsi="Times New Roman"/>
          <w:b/>
          <w:bCs/>
          <w:noProof/>
          <w:sz w:val="28"/>
          <w:szCs w:val="28"/>
        </w:rPr>
        <w:t>ЗАТВЕРДЖ</w:t>
      </w:r>
      <w:r>
        <w:rPr>
          <w:rFonts w:ascii="Times New Roman" w:hAnsi="Times New Roman"/>
          <w:b/>
          <w:bCs/>
          <w:noProof/>
          <w:sz w:val="28"/>
          <w:szCs w:val="28"/>
          <w:lang w:val="uk-UA"/>
        </w:rPr>
        <w:t>УЮ</w:t>
      </w:r>
    </w:p>
    <w:p w:rsidR="00662555" w:rsidRPr="00CE1178" w:rsidRDefault="00662555" w:rsidP="004C4F95">
      <w:pPr>
        <w:spacing w:after="0" w:line="240" w:lineRule="auto"/>
        <w:ind w:firstLine="5245"/>
        <w:rPr>
          <w:rFonts w:ascii="Times New Roman" w:hAnsi="Times New Roman"/>
          <w:b/>
          <w:bCs/>
          <w:sz w:val="32"/>
          <w:szCs w:val="32"/>
          <w:lang w:val="uk-UA"/>
        </w:rPr>
      </w:pPr>
      <w:r w:rsidRPr="00CE1178">
        <w:rPr>
          <w:rFonts w:ascii="Times New Roman" w:hAnsi="Times New Roman"/>
          <w:b/>
          <w:bCs/>
          <w:sz w:val="32"/>
          <w:szCs w:val="32"/>
          <w:lang w:val="uk-UA"/>
        </w:rPr>
        <w:t>Уповноважена особа</w:t>
      </w:r>
    </w:p>
    <w:p w:rsidR="001855F0" w:rsidRPr="00CE1178" w:rsidRDefault="00C36AB5" w:rsidP="004C4F95">
      <w:pPr>
        <w:spacing w:after="0" w:line="240" w:lineRule="auto"/>
        <w:ind w:firstLine="5245"/>
        <w:rPr>
          <w:rFonts w:ascii="Times New Roman" w:hAnsi="Times New Roman"/>
          <w:b/>
          <w:bCs/>
          <w:sz w:val="32"/>
          <w:szCs w:val="32"/>
          <w:lang w:val="uk-UA"/>
        </w:rPr>
      </w:pPr>
      <w:r>
        <w:rPr>
          <w:rFonts w:ascii="Times New Roman" w:hAnsi="Times New Roman"/>
          <w:b/>
          <w:bCs/>
          <w:sz w:val="32"/>
          <w:szCs w:val="32"/>
          <w:lang w:val="uk-UA"/>
        </w:rPr>
        <w:t>Катерина</w:t>
      </w:r>
      <w:r w:rsidR="001855F0" w:rsidRPr="00CE1178">
        <w:rPr>
          <w:rFonts w:ascii="Times New Roman" w:hAnsi="Times New Roman"/>
          <w:b/>
          <w:bCs/>
          <w:sz w:val="32"/>
          <w:szCs w:val="32"/>
          <w:lang w:val="uk-UA"/>
        </w:rPr>
        <w:t xml:space="preserve"> </w:t>
      </w:r>
      <w:r>
        <w:rPr>
          <w:rFonts w:ascii="Times New Roman" w:hAnsi="Times New Roman"/>
          <w:b/>
          <w:bCs/>
          <w:sz w:val="32"/>
          <w:szCs w:val="32"/>
          <w:lang w:val="uk-UA"/>
        </w:rPr>
        <w:t>ЛУЧКО</w:t>
      </w:r>
    </w:p>
    <w:p w:rsidR="00662555" w:rsidRPr="00CE1178" w:rsidRDefault="00662555" w:rsidP="004C4F95">
      <w:pPr>
        <w:spacing w:after="0" w:line="240" w:lineRule="auto"/>
        <w:ind w:firstLine="5245"/>
        <w:rPr>
          <w:rFonts w:ascii="Times New Roman" w:hAnsi="Times New Roman"/>
          <w:b/>
          <w:bCs/>
          <w:sz w:val="32"/>
          <w:szCs w:val="32"/>
          <w:lang w:val="uk-UA"/>
        </w:rPr>
      </w:pPr>
    </w:p>
    <w:p w:rsidR="00662555" w:rsidRDefault="00662555" w:rsidP="004C4F95">
      <w:pPr>
        <w:spacing w:line="240" w:lineRule="auto"/>
        <w:ind w:left="5220"/>
        <w:rPr>
          <w:rFonts w:ascii="Times New Roman" w:hAnsi="Times New Roman"/>
          <w:sz w:val="28"/>
          <w:szCs w:val="28"/>
          <w:lang w:val="uk-UA"/>
        </w:rPr>
      </w:pPr>
      <w:r>
        <w:rPr>
          <w:rFonts w:ascii="Times New Roman" w:hAnsi="Times New Roman"/>
          <w:sz w:val="28"/>
          <w:szCs w:val="28"/>
          <w:lang w:val="uk-UA"/>
        </w:rPr>
        <w:t>____________________________</w:t>
      </w:r>
    </w:p>
    <w:p w:rsidR="00662555" w:rsidRDefault="00662555" w:rsidP="004C4F95">
      <w:pPr>
        <w:spacing w:line="240" w:lineRule="auto"/>
        <w:ind w:left="5220"/>
        <w:rPr>
          <w:rFonts w:ascii="Times New Roman" w:hAnsi="Times New Roman"/>
          <w:sz w:val="28"/>
          <w:szCs w:val="28"/>
          <w:lang w:val="uk-UA"/>
        </w:rPr>
      </w:pPr>
      <w:r>
        <w:rPr>
          <w:rFonts w:ascii="Times New Roman" w:hAnsi="Times New Roman"/>
          <w:sz w:val="28"/>
          <w:szCs w:val="28"/>
          <w:lang w:val="uk-UA"/>
        </w:rPr>
        <w:t xml:space="preserve">Протокол № </w:t>
      </w:r>
      <w:r w:rsidR="0039694B" w:rsidRPr="0039694B">
        <w:rPr>
          <w:rFonts w:ascii="Times New Roman" w:hAnsi="Times New Roman"/>
          <w:sz w:val="28"/>
          <w:szCs w:val="28"/>
          <w:lang w:val="en-US"/>
        </w:rPr>
        <w:t>51</w:t>
      </w:r>
      <w:r w:rsidRPr="0039694B">
        <w:rPr>
          <w:rFonts w:ascii="Times New Roman" w:hAnsi="Times New Roman"/>
          <w:sz w:val="28"/>
          <w:szCs w:val="28"/>
          <w:lang w:val="uk-UA"/>
        </w:rPr>
        <w:t xml:space="preserve"> від </w:t>
      </w:r>
      <w:r w:rsidR="0039694B" w:rsidRPr="0039694B">
        <w:rPr>
          <w:rFonts w:ascii="Times New Roman" w:hAnsi="Times New Roman"/>
          <w:sz w:val="28"/>
          <w:szCs w:val="28"/>
          <w:lang w:val="en-US"/>
        </w:rPr>
        <w:t>23</w:t>
      </w:r>
      <w:r w:rsidR="00C36AB5" w:rsidRPr="0039694B">
        <w:rPr>
          <w:rFonts w:ascii="Times New Roman" w:hAnsi="Times New Roman"/>
          <w:sz w:val="28"/>
          <w:szCs w:val="28"/>
          <w:lang w:val="uk-UA"/>
        </w:rPr>
        <w:t>.03</w:t>
      </w:r>
      <w:r w:rsidRPr="0039694B">
        <w:rPr>
          <w:rFonts w:ascii="Times New Roman" w:hAnsi="Times New Roman"/>
          <w:sz w:val="28"/>
          <w:szCs w:val="28"/>
          <w:lang w:val="uk-UA"/>
        </w:rPr>
        <w:t>.20</w:t>
      </w:r>
      <w:r w:rsidR="00705F1C" w:rsidRPr="0039694B">
        <w:rPr>
          <w:rFonts w:ascii="Times New Roman" w:hAnsi="Times New Roman"/>
          <w:sz w:val="28"/>
          <w:szCs w:val="28"/>
        </w:rPr>
        <w:t>23</w:t>
      </w:r>
    </w:p>
    <w:p w:rsidR="009104F8" w:rsidRPr="006B7FEA"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ind w:firstLine="6804"/>
        <w:jc w:val="both"/>
        <w:rPr>
          <w:rFonts w:ascii="Times New Roman" w:hAnsi="Times New Roman"/>
          <w:sz w:val="24"/>
          <w:szCs w:val="24"/>
          <w:lang w:val="uk-UA"/>
        </w:rPr>
      </w:pPr>
      <w:proofErr w:type="spellStart"/>
      <w:r>
        <w:rPr>
          <w:rFonts w:ascii="Times New Roman" w:hAnsi="Times New Roman"/>
          <w:sz w:val="24"/>
          <w:szCs w:val="24"/>
          <w:lang w:val="uk-UA"/>
        </w:rPr>
        <w:t>м.</w:t>
      </w:r>
      <w:r w:rsidRPr="006B7FEA">
        <w:rPr>
          <w:rFonts w:ascii="Times New Roman" w:hAnsi="Times New Roman"/>
          <w:sz w:val="24"/>
          <w:szCs w:val="24"/>
          <w:lang w:val="uk-UA"/>
        </w:rPr>
        <w:t>п</w:t>
      </w:r>
      <w:proofErr w:type="spellEnd"/>
      <w:r w:rsidRPr="006B7FEA">
        <w:rPr>
          <w:rFonts w:ascii="Times New Roman" w:hAnsi="Times New Roman"/>
          <w:sz w:val="24"/>
          <w:szCs w:val="24"/>
          <w:lang w:val="uk-UA"/>
        </w:rPr>
        <w:t>.</w:t>
      </w:r>
    </w:p>
    <w:p w:rsidR="009104F8"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jc w:val="both"/>
        <w:rPr>
          <w:rFonts w:ascii="Times New Roman" w:hAnsi="Times New Roman"/>
          <w:sz w:val="24"/>
          <w:szCs w:val="24"/>
          <w:lang w:val="uk-UA"/>
        </w:rPr>
      </w:pPr>
    </w:p>
    <w:p w:rsidR="009104F8" w:rsidRPr="006B7FEA" w:rsidRDefault="009104F8" w:rsidP="004C4F95">
      <w:pPr>
        <w:spacing w:after="0" w:line="240" w:lineRule="auto"/>
        <w:jc w:val="both"/>
        <w:rPr>
          <w:rFonts w:ascii="Times New Roman" w:hAnsi="Times New Roman"/>
          <w:sz w:val="24"/>
          <w:szCs w:val="24"/>
          <w:lang w:val="uk-UA"/>
        </w:rPr>
      </w:pPr>
    </w:p>
    <w:p w:rsidR="009104F8" w:rsidRPr="006B7FEA" w:rsidRDefault="009104F8" w:rsidP="004C4F95">
      <w:pPr>
        <w:spacing w:after="0" w:line="240" w:lineRule="auto"/>
        <w:jc w:val="center"/>
        <w:rPr>
          <w:rFonts w:ascii="Times New Roman" w:hAnsi="Times New Roman"/>
          <w:b/>
          <w:sz w:val="40"/>
          <w:szCs w:val="40"/>
          <w:lang w:val="uk-UA"/>
        </w:rPr>
      </w:pPr>
      <w:r w:rsidRPr="006B7FEA">
        <w:rPr>
          <w:rFonts w:ascii="Times New Roman" w:hAnsi="Times New Roman"/>
          <w:b/>
          <w:sz w:val="40"/>
          <w:szCs w:val="40"/>
          <w:lang w:val="uk-UA"/>
        </w:rPr>
        <w:t>ВІДКРИТІ ТОРГИ</w:t>
      </w:r>
    </w:p>
    <w:p w:rsidR="009104F8" w:rsidRPr="006B7FEA" w:rsidRDefault="009104F8" w:rsidP="004C4F95">
      <w:pPr>
        <w:spacing w:after="0" w:line="240" w:lineRule="auto"/>
        <w:jc w:val="center"/>
        <w:rPr>
          <w:rFonts w:ascii="Times New Roman" w:hAnsi="Times New Roman"/>
          <w:b/>
          <w:sz w:val="32"/>
          <w:szCs w:val="32"/>
          <w:lang w:val="uk-UA"/>
        </w:rPr>
      </w:pPr>
      <w:r w:rsidRPr="006B7FEA">
        <w:rPr>
          <w:rFonts w:ascii="Times New Roman" w:hAnsi="Times New Roman"/>
          <w:b/>
          <w:sz w:val="32"/>
          <w:szCs w:val="32"/>
          <w:lang w:val="uk-UA"/>
        </w:rPr>
        <w:t>на закупівлю товару</w:t>
      </w:r>
    </w:p>
    <w:p w:rsidR="009104F8" w:rsidRPr="006B7FEA" w:rsidRDefault="009104F8" w:rsidP="004C4F95">
      <w:pPr>
        <w:spacing w:after="0" w:line="240" w:lineRule="auto"/>
        <w:jc w:val="both"/>
        <w:rPr>
          <w:rFonts w:ascii="Times New Roman" w:hAnsi="Times New Roman"/>
          <w:sz w:val="24"/>
          <w:szCs w:val="24"/>
          <w:lang w:val="uk-UA"/>
        </w:rPr>
      </w:pPr>
    </w:p>
    <w:p w:rsidR="009104F8" w:rsidRPr="00371E8B" w:rsidRDefault="00266C04" w:rsidP="004C4F95">
      <w:pPr>
        <w:spacing w:after="0" w:line="240" w:lineRule="auto"/>
        <w:jc w:val="center"/>
        <w:rPr>
          <w:rFonts w:ascii="Times New Roman" w:hAnsi="Times New Roman"/>
          <w:b/>
          <w:sz w:val="56"/>
          <w:szCs w:val="56"/>
          <w:lang w:val="uk-UA"/>
        </w:rPr>
      </w:pPr>
      <w:r w:rsidRPr="00371E8B">
        <w:rPr>
          <w:rFonts w:ascii="Times New Roman" w:hAnsi="Times New Roman"/>
          <w:b/>
          <w:sz w:val="56"/>
          <w:szCs w:val="56"/>
          <w:lang w:val="uk-UA"/>
        </w:rPr>
        <w:t>Прилади для вимірювання витрати, рівня та тиску рідин і газів</w:t>
      </w:r>
      <w:r w:rsidR="00345037" w:rsidRPr="00371E8B">
        <w:rPr>
          <w:rFonts w:ascii="Times New Roman" w:hAnsi="Times New Roman"/>
          <w:b/>
          <w:sz w:val="56"/>
          <w:szCs w:val="56"/>
          <w:lang w:val="uk-UA"/>
        </w:rPr>
        <w:t xml:space="preserve">, </w:t>
      </w:r>
      <w:r w:rsidR="00345037" w:rsidRPr="00371E8B">
        <w:rPr>
          <w:rFonts w:ascii="Times New Roman" w:hAnsi="Times New Roman"/>
          <w:b/>
          <w:sz w:val="56"/>
          <w:szCs w:val="56"/>
          <w:lang w:val="uk-UA"/>
        </w:rPr>
        <w:br/>
        <w:t xml:space="preserve">код </w:t>
      </w:r>
      <w:proofErr w:type="spellStart"/>
      <w:r w:rsidR="00345037" w:rsidRPr="00371E8B">
        <w:rPr>
          <w:rFonts w:ascii="Times New Roman" w:hAnsi="Times New Roman"/>
          <w:b/>
          <w:sz w:val="56"/>
          <w:szCs w:val="56"/>
          <w:lang w:val="uk-UA"/>
        </w:rPr>
        <w:t>ДК</w:t>
      </w:r>
      <w:proofErr w:type="spellEnd"/>
      <w:r w:rsidR="00345037" w:rsidRPr="00371E8B">
        <w:rPr>
          <w:rFonts w:ascii="Times New Roman" w:hAnsi="Times New Roman"/>
          <w:b/>
          <w:sz w:val="56"/>
          <w:szCs w:val="56"/>
          <w:lang w:val="uk-UA"/>
        </w:rPr>
        <w:t> 0</w:t>
      </w:r>
      <w:r w:rsidR="00BB6F4F" w:rsidRPr="00371E8B">
        <w:rPr>
          <w:rFonts w:ascii="Times New Roman" w:hAnsi="Times New Roman"/>
          <w:b/>
          <w:sz w:val="56"/>
          <w:szCs w:val="56"/>
          <w:lang w:val="uk-UA"/>
        </w:rPr>
        <w:t>21:2015-</w:t>
      </w:r>
      <w:r w:rsidRPr="00371E8B">
        <w:rPr>
          <w:rFonts w:ascii="Times New Roman" w:hAnsi="Times New Roman"/>
          <w:b/>
          <w:sz w:val="56"/>
          <w:szCs w:val="56"/>
        </w:rPr>
        <w:t>3842</w:t>
      </w:r>
      <w:r w:rsidR="00BB6F4F" w:rsidRPr="00371E8B">
        <w:rPr>
          <w:rFonts w:ascii="Times New Roman" w:hAnsi="Times New Roman"/>
          <w:b/>
          <w:sz w:val="56"/>
          <w:szCs w:val="56"/>
          <w:lang w:val="uk-UA"/>
        </w:rPr>
        <w:t xml:space="preserve"> </w:t>
      </w:r>
      <w:r w:rsidR="00BB6F4F" w:rsidRPr="00371E8B">
        <w:rPr>
          <w:rFonts w:ascii="Times New Roman" w:hAnsi="Times New Roman"/>
          <w:b/>
          <w:sz w:val="56"/>
          <w:szCs w:val="56"/>
          <w:lang w:val="uk-UA"/>
        </w:rPr>
        <w:br/>
        <w:t>(</w:t>
      </w:r>
      <w:r w:rsidRPr="00371E8B">
        <w:rPr>
          <w:rFonts w:ascii="Times New Roman" w:hAnsi="Times New Roman"/>
          <w:b/>
          <w:sz w:val="56"/>
          <w:szCs w:val="56"/>
          <w:lang w:val="uk-UA"/>
        </w:rPr>
        <w:t>Регулятор тиску уніфікований</w:t>
      </w:r>
      <w:r w:rsidR="00345037" w:rsidRPr="00371E8B">
        <w:rPr>
          <w:rFonts w:ascii="Times New Roman" w:hAnsi="Times New Roman"/>
          <w:b/>
          <w:sz w:val="56"/>
          <w:szCs w:val="56"/>
          <w:lang w:val="uk-UA"/>
        </w:rPr>
        <w:t>)</w:t>
      </w:r>
    </w:p>
    <w:p w:rsidR="009104F8" w:rsidRPr="006B7FEA" w:rsidRDefault="009104F8" w:rsidP="004C4F95">
      <w:pPr>
        <w:spacing w:after="0" w:line="240" w:lineRule="auto"/>
        <w:jc w:val="both"/>
        <w:rPr>
          <w:rFonts w:ascii="Times New Roman" w:hAnsi="Times New Roman"/>
          <w:sz w:val="24"/>
          <w:szCs w:val="24"/>
          <w:lang w:val="uk-UA"/>
        </w:rPr>
      </w:pPr>
    </w:p>
    <w:p w:rsidR="009104F8" w:rsidRPr="006B7FEA" w:rsidRDefault="009104F8" w:rsidP="004C4F95">
      <w:pPr>
        <w:spacing w:after="0" w:line="240" w:lineRule="auto"/>
        <w:jc w:val="both"/>
        <w:rPr>
          <w:rFonts w:ascii="Times New Roman" w:hAnsi="Times New Roman"/>
          <w:sz w:val="24"/>
          <w:szCs w:val="24"/>
          <w:lang w:val="uk-UA"/>
        </w:rPr>
      </w:pPr>
    </w:p>
    <w:p w:rsidR="009104F8" w:rsidRPr="006B7FEA" w:rsidRDefault="009104F8" w:rsidP="004C4F95">
      <w:pPr>
        <w:spacing w:after="0" w:line="240" w:lineRule="auto"/>
        <w:jc w:val="both"/>
        <w:rPr>
          <w:rFonts w:ascii="Times New Roman" w:hAnsi="Times New Roman"/>
          <w:sz w:val="24"/>
          <w:szCs w:val="24"/>
          <w:lang w:val="uk-UA"/>
        </w:rPr>
      </w:pPr>
    </w:p>
    <w:p w:rsidR="009104F8" w:rsidRPr="006B7FEA" w:rsidRDefault="009104F8" w:rsidP="004C4F95">
      <w:pPr>
        <w:spacing w:after="0" w:line="240" w:lineRule="auto"/>
        <w:jc w:val="both"/>
        <w:rPr>
          <w:rFonts w:ascii="Times New Roman" w:hAnsi="Times New Roman"/>
          <w:sz w:val="24"/>
          <w:szCs w:val="24"/>
          <w:lang w:val="uk-UA"/>
        </w:rPr>
      </w:pPr>
    </w:p>
    <w:p w:rsidR="009104F8" w:rsidRPr="006B7FEA" w:rsidRDefault="009104F8" w:rsidP="004C4F95">
      <w:pPr>
        <w:spacing w:after="0" w:line="240" w:lineRule="auto"/>
        <w:jc w:val="both"/>
        <w:rPr>
          <w:rFonts w:ascii="Times New Roman" w:hAnsi="Times New Roman"/>
          <w:sz w:val="24"/>
          <w:szCs w:val="24"/>
          <w:lang w:val="uk-UA"/>
        </w:rPr>
      </w:pPr>
    </w:p>
    <w:p w:rsidR="009104F8" w:rsidRPr="006B7FEA" w:rsidRDefault="009104F8" w:rsidP="004C4F95">
      <w:pPr>
        <w:spacing w:after="0" w:line="240" w:lineRule="auto"/>
        <w:jc w:val="center"/>
        <w:rPr>
          <w:rFonts w:ascii="Times New Roman" w:hAnsi="Times New Roman"/>
          <w:b/>
          <w:sz w:val="36"/>
          <w:szCs w:val="36"/>
          <w:lang w:val="uk-UA"/>
        </w:rPr>
      </w:pPr>
      <w:r w:rsidRPr="006B7FEA">
        <w:rPr>
          <w:rFonts w:ascii="Times New Roman" w:hAnsi="Times New Roman"/>
          <w:b/>
          <w:sz w:val="36"/>
          <w:szCs w:val="36"/>
          <w:lang w:val="uk-UA"/>
        </w:rPr>
        <w:t>ТЕНДЕРНА ДОКУМЕНТАЦІЯ</w:t>
      </w:r>
    </w:p>
    <w:p w:rsidR="009104F8"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jc w:val="center"/>
        <w:rPr>
          <w:rFonts w:ascii="Times New Roman" w:hAnsi="Times New Roman"/>
          <w:sz w:val="24"/>
          <w:szCs w:val="24"/>
        </w:rPr>
      </w:pPr>
      <w:r w:rsidRPr="006B7FEA">
        <w:rPr>
          <w:rFonts w:ascii="Times New Roman" w:hAnsi="Times New Roman"/>
          <w:b/>
          <w:sz w:val="32"/>
          <w:szCs w:val="32"/>
          <w:lang w:val="uk-UA"/>
        </w:rPr>
        <w:t>м. Жовті Води – 20</w:t>
      </w:r>
      <w:r w:rsidRPr="00276A9F">
        <w:rPr>
          <w:rFonts w:ascii="Times New Roman" w:hAnsi="Times New Roman"/>
          <w:b/>
          <w:sz w:val="32"/>
          <w:szCs w:val="32"/>
          <w:lang w:val="uk-UA"/>
        </w:rPr>
        <w:t>2</w:t>
      </w:r>
      <w:r w:rsidR="00276A9F" w:rsidRPr="00276A9F">
        <w:rPr>
          <w:rFonts w:ascii="Times New Roman" w:hAnsi="Times New Roman"/>
          <w:b/>
          <w:sz w:val="32"/>
          <w:szCs w:val="32"/>
          <w:lang w:val="uk-UA"/>
        </w:rPr>
        <w:t>3</w:t>
      </w:r>
      <w:r>
        <w:rPr>
          <w:rFonts w:ascii="Times New Roman" w:hAnsi="Times New Roman"/>
          <w:sz w:val="24"/>
          <w:szCs w:val="24"/>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30" w:type="dxa"/>
          <w:right w:w="30" w:type="dxa"/>
        </w:tblCellMar>
        <w:tblLook w:val="04A0"/>
      </w:tblPr>
      <w:tblGrid>
        <w:gridCol w:w="470"/>
        <w:gridCol w:w="3360"/>
        <w:gridCol w:w="6465"/>
      </w:tblGrid>
      <w:tr w:rsidR="007521F9" w:rsidRPr="00AB4F76" w:rsidTr="004B4390">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9104F8" w:rsidRDefault="009104F8" w:rsidP="004C4F95">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AB4F76" w:rsidRDefault="003A1B80" w:rsidP="004C4F95">
            <w:pPr>
              <w:spacing w:before="100" w:beforeAutospacing="1" w:after="100" w:afterAutospacing="1" w:line="240" w:lineRule="auto"/>
              <w:jc w:val="center"/>
              <w:rPr>
                <w:rFonts w:ascii="Times New Roman" w:eastAsia="Times New Roman" w:hAnsi="Times New Roman"/>
                <w:b/>
                <w:sz w:val="24"/>
                <w:szCs w:val="24"/>
                <w:lang w:eastAsia="ru-RU"/>
              </w:rPr>
            </w:pPr>
            <w:r w:rsidRPr="00AB4F76">
              <w:rPr>
                <w:rFonts w:ascii="Times New Roman" w:eastAsia="Times New Roman" w:hAnsi="Times New Roman"/>
                <w:b/>
                <w:sz w:val="24"/>
                <w:szCs w:val="24"/>
                <w:lang w:val="uk-UA" w:eastAsia="ru-RU"/>
              </w:rPr>
              <w:t xml:space="preserve">Розділ </w:t>
            </w:r>
            <w:r w:rsidRPr="00AB4F76">
              <w:rPr>
                <w:rFonts w:ascii="Times New Roman" w:eastAsia="Times New Roman" w:hAnsi="Times New Roman"/>
                <w:b/>
                <w:sz w:val="24"/>
                <w:szCs w:val="24"/>
                <w:lang w:val="en-US" w:eastAsia="ru-RU"/>
              </w:rPr>
              <w:t xml:space="preserve">I </w:t>
            </w:r>
            <w:proofErr w:type="spellStart"/>
            <w:r w:rsidR="007521F9" w:rsidRPr="00AB4F76">
              <w:rPr>
                <w:rFonts w:ascii="Times New Roman" w:eastAsia="Times New Roman" w:hAnsi="Times New Roman"/>
                <w:b/>
                <w:sz w:val="24"/>
                <w:szCs w:val="24"/>
                <w:lang w:eastAsia="ru-RU"/>
              </w:rPr>
              <w:t>Загальні</w:t>
            </w:r>
            <w:proofErr w:type="spellEnd"/>
            <w:r w:rsidR="007521F9" w:rsidRPr="00AB4F76">
              <w:rPr>
                <w:rFonts w:ascii="Times New Roman" w:eastAsia="Times New Roman" w:hAnsi="Times New Roman"/>
                <w:b/>
                <w:sz w:val="24"/>
                <w:szCs w:val="24"/>
                <w:lang w:eastAsia="ru-RU"/>
              </w:rPr>
              <w:t xml:space="preserve"> </w:t>
            </w:r>
            <w:proofErr w:type="spellStart"/>
            <w:r w:rsidR="007521F9" w:rsidRPr="00AB4F76">
              <w:rPr>
                <w:rFonts w:ascii="Times New Roman" w:eastAsia="Times New Roman" w:hAnsi="Times New Roman"/>
                <w:b/>
                <w:sz w:val="24"/>
                <w:szCs w:val="24"/>
                <w:lang w:eastAsia="ru-RU"/>
              </w:rPr>
              <w:t>положення</w:t>
            </w:r>
            <w:proofErr w:type="spellEnd"/>
          </w:p>
        </w:tc>
      </w:tr>
      <w:tr w:rsidR="007521F9" w:rsidRPr="00162817" w:rsidTr="004B4390">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3</w:t>
            </w:r>
          </w:p>
        </w:tc>
      </w:tr>
      <w:tr w:rsidR="007521F9" w:rsidRPr="00162817" w:rsidTr="004B4390">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2620F1" w:rsidRDefault="007521F9"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2620F1" w:rsidRDefault="00C02BFF" w:rsidP="004C4F95">
            <w:pPr>
              <w:spacing w:before="100" w:beforeAutospacing="1" w:after="100" w:afterAutospacing="1" w:line="240" w:lineRule="auto"/>
              <w:jc w:val="both"/>
              <w:rPr>
                <w:rFonts w:ascii="Times New Roman" w:hAnsi="Times New Roman"/>
                <w:sz w:val="24"/>
                <w:szCs w:val="24"/>
                <w:lang w:val="uk-UA"/>
              </w:rPr>
            </w:pPr>
            <w:r w:rsidRPr="002620F1">
              <w:rPr>
                <w:rFonts w:ascii="Times New Roman" w:hAnsi="Times New Roman"/>
                <w:sz w:val="24"/>
                <w:szCs w:val="24"/>
                <w:lang w:val="uk-UA"/>
              </w:rPr>
              <w:t xml:space="preserve">Тендерна документація розроблена на виконання вимог Закону України </w:t>
            </w:r>
            <w:r w:rsidR="003E5442" w:rsidRPr="002620F1">
              <w:rPr>
                <w:rFonts w:ascii="Times New Roman" w:hAnsi="Times New Roman"/>
                <w:sz w:val="24"/>
                <w:szCs w:val="24"/>
                <w:lang w:val="uk-UA"/>
              </w:rPr>
              <w:t>«</w:t>
            </w:r>
            <w:r w:rsidRPr="002620F1">
              <w:rPr>
                <w:rFonts w:ascii="Times New Roman" w:hAnsi="Times New Roman"/>
                <w:sz w:val="24"/>
                <w:szCs w:val="24"/>
                <w:lang w:val="uk-UA"/>
              </w:rPr>
              <w:t>Про публічні закупівлі</w:t>
            </w:r>
            <w:r w:rsidR="00B77CA4" w:rsidRPr="002620F1">
              <w:rPr>
                <w:rFonts w:ascii="Times New Roman" w:eastAsia="Times New Roman" w:hAnsi="Times New Roman"/>
                <w:sz w:val="24"/>
                <w:szCs w:val="24"/>
                <w:lang w:val="uk-UA" w:eastAsia="ru-RU"/>
              </w:rPr>
              <w:t>»</w:t>
            </w:r>
            <w:r w:rsidR="00CE482B" w:rsidRPr="002620F1">
              <w:rPr>
                <w:rFonts w:ascii="Times New Roman" w:eastAsia="Times New Roman" w:hAnsi="Times New Roman"/>
                <w:sz w:val="24"/>
                <w:szCs w:val="24"/>
                <w:lang w:val="uk-UA" w:eastAsia="ru-RU"/>
              </w:rPr>
              <w:t xml:space="preserve"> </w:t>
            </w:r>
            <w:r w:rsidR="00193BAF" w:rsidRPr="002620F1">
              <w:rPr>
                <w:rFonts w:ascii="Times New Roman" w:hAnsi="Times New Roman"/>
                <w:sz w:val="24"/>
                <w:szCs w:val="24"/>
                <w:lang w:val="uk-UA"/>
              </w:rPr>
              <w:t>(</w:t>
            </w:r>
            <w:r w:rsidR="003E5442" w:rsidRPr="002620F1">
              <w:rPr>
                <w:rFonts w:ascii="Times New Roman" w:hAnsi="Times New Roman"/>
                <w:sz w:val="24"/>
                <w:szCs w:val="24"/>
                <w:lang w:val="uk-UA"/>
              </w:rPr>
              <w:t>зі змінами</w:t>
            </w:r>
            <w:r w:rsidR="00193BAF" w:rsidRPr="002620F1">
              <w:rPr>
                <w:rFonts w:ascii="Times New Roman" w:hAnsi="Times New Roman"/>
                <w:sz w:val="24"/>
                <w:szCs w:val="24"/>
                <w:lang w:val="uk-UA"/>
              </w:rPr>
              <w:t>)</w:t>
            </w:r>
            <w:r w:rsidR="00CE482B" w:rsidRPr="002620F1">
              <w:rPr>
                <w:rFonts w:ascii="Times New Roman" w:hAnsi="Times New Roman"/>
                <w:sz w:val="24"/>
                <w:szCs w:val="24"/>
                <w:lang w:val="uk-UA"/>
              </w:rPr>
              <w:t xml:space="preserve"> </w:t>
            </w:r>
            <w:r w:rsidR="00A04745" w:rsidRPr="002620F1">
              <w:rPr>
                <w:rFonts w:ascii="Times New Roman" w:hAnsi="Times New Roman"/>
                <w:sz w:val="24"/>
                <w:szCs w:val="24"/>
                <w:lang w:val="uk-UA"/>
              </w:rPr>
              <w:t>(надалі – Закон)</w:t>
            </w:r>
            <w:r w:rsidR="00BA6076" w:rsidRPr="002620F1">
              <w:rPr>
                <w:rFonts w:ascii="Times New Roman" w:hAnsi="Times New Roman"/>
                <w:sz w:val="24"/>
                <w:szCs w:val="24"/>
                <w:lang w:val="uk-UA"/>
              </w:rPr>
              <w:t xml:space="preserve"> </w:t>
            </w:r>
            <w:r w:rsidR="00A04745" w:rsidRPr="002620F1">
              <w:rPr>
                <w:rFonts w:ascii="Times New Roman" w:hAnsi="Times New Roman"/>
                <w:sz w:val="24"/>
                <w:szCs w:val="24"/>
                <w:lang w:val="uk-UA"/>
              </w:rPr>
              <w:t xml:space="preserve">з урахуванням </w:t>
            </w:r>
            <w:r w:rsidR="00B77CA4" w:rsidRPr="002620F1">
              <w:rPr>
                <w:rFonts w:ascii="Times New Roman" w:hAnsi="Times New Roman"/>
                <w:sz w:val="24"/>
                <w:szCs w:val="24"/>
                <w:lang w:val="uk-UA"/>
              </w:rPr>
              <w:t>«</w:t>
            </w:r>
            <w:r w:rsidR="00A04745" w:rsidRPr="002620F1">
              <w:rPr>
                <w:rFonts w:ascii="Times New Roman" w:hAnsi="Times New Roman"/>
                <w:sz w:val="24"/>
                <w:szCs w:val="24"/>
                <w:lang w:val="uk-UA"/>
              </w:rPr>
              <w:t xml:space="preserve">Особливостей здійснення публічних закупівель товарів, робіт і послуг для замовників, передбачених Законом України </w:t>
            </w:r>
            <w:r w:rsidR="00B77CA4" w:rsidRPr="002620F1">
              <w:rPr>
                <w:rFonts w:ascii="Times New Roman" w:hAnsi="Times New Roman"/>
                <w:sz w:val="24"/>
                <w:szCs w:val="24"/>
                <w:lang w:val="uk-UA"/>
              </w:rPr>
              <w:t>«</w:t>
            </w:r>
            <w:r w:rsidR="00A04745" w:rsidRPr="002620F1">
              <w:rPr>
                <w:rFonts w:ascii="Times New Roman" w:hAnsi="Times New Roman"/>
                <w:sz w:val="24"/>
                <w:szCs w:val="24"/>
                <w:lang w:val="uk-UA"/>
              </w:rPr>
              <w:t>Про публічні закупівлі</w:t>
            </w:r>
            <w:r w:rsidR="00B77CA4" w:rsidRPr="002620F1">
              <w:rPr>
                <w:rFonts w:ascii="Times New Roman" w:eastAsia="Times New Roman" w:hAnsi="Times New Roman"/>
                <w:sz w:val="24"/>
                <w:szCs w:val="24"/>
                <w:lang w:val="uk-UA" w:eastAsia="ru-RU"/>
              </w:rPr>
              <w:t>»</w:t>
            </w:r>
            <w:r w:rsidR="00A04745" w:rsidRPr="002620F1">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00B77CA4" w:rsidRPr="002620F1">
              <w:rPr>
                <w:rFonts w:ascii="Times New Roman" w:hAnsi="Times New Roman"/>
                <w:sz w:val="24"/>
                <w:szCs w:val="24"/>
                <w:lang w:val="uk-UA"/>
              </w:rPr>
              <w:t>»</w:t>
            </w:r>
            <w:r w:rsidR="00A04745" w:rsidRPr="002620F1">
              <w:rPr>
                <w:rFonts w:ascii="Times New Roman" w:hAnsi="Times New Roman"/>
                <w:sz w:val="24"/>
                <w:szCs w:val="24"/>
                <w:lang w:val="uk-UA"/>
              </w:rPr>
              <w:t>, затверджених постановою Ка</w:t>
            </w:r>
            <w:r w:rsidR="00B77CA4" w:rsidRPr="002620F1">
              <w:rPr>
                <w:rFonts w:ascii="Times New Roman" w:hAnsi="Times New Roman"/>
                <w:sz w:val="24"/>
                <w:szCs w:val="24"/>
                <w:lang w:val="uk-UA"/>
              </w:rPr>
              <w:t>бінету Міністрів України від 12 </w:t>
            </w:r>
            <w:r w:rsidR="00A04745" w:rsidRPr="002620F1">
              <w:rPr>
                <w:rFonts w:ascii="Times New Roman" w:hAnsi="Times New Roman"/>
                <w:sz w:val="24"/>
                <w:szCs w:val="24"/>
                <w:lang w:val="uk-UA"/>
              </w:rPr>
              <w:t>жовтня 2022 р. № 1178</w:t>
            </w:r>
            <w:r w:rsidR="00732756" w:rsidRPr="002620F1">
              <w:rPr>
                <w:rFonts w:ascii="Times New Roman" w:hAnsi="Times New Roman"/>
                <w:sz w:val="24"/>
                <w:szCs w:val="24"/>
                <w:lang w:val="uk-UA"/>
              </w:rPr>
              <w:t xml:space="preserve"> </w:t>
            </w:r>
            <w:r w:rsidR="008C4D9F" w:rsidRPr="002620F1">
              <w:rPr>
                <w:rFonts w:ascii="Times New Roman" w:eastAsia="Times New Roman" w:hAnsi="Times New Roman"/>
                <w:lang w:val="uk-UA" w:eastAsia="ru-RU"/>
              </w:rPr>
              <w:t>(зі змінами)</w:t>
            </w:r>
            <w:r w:rsidR="00BA6076" w:rsidRPr="002620F1">
              <w:rPr>
                <w:rFonts w:ascii="Times New Roman" w:eastAsia="Times New Roman" w:hAnsi="Times New Roman"/>
                <w:lang w:val="uk-UA" w:eastAsia="ru-RU"/>
              </w:rPr>
              <w:t xml:space="preserve"> </w:t>
            </w:r>
            <w:r w:rsidR="00A04745" w:rsidRPr="002620F1">
              <w:rPr>
                <w:rFonts w:ascii="Times New Roman" w:hAnsi="Times New Roman"/>
                <w:sz w:val="24"/>
                <w:szCs w:val="24"/>
                <w:lang w:val="uk-UA"/>
              </w:rPr>
              <w:t>(далі – Особливості).</w:t>
            </w:r>
          </w:p>
          <w:p w:rsidR="007521F9" w:rsidRPr="002620F1" w:rsidRDefault="00375BAE" w:rsidP="004C4F95">
            <w:pPr>
              <w:spacing w:before="100" w:beforeAutospacing="1" w:after="100" w:afterAutospacing="1" w:line="240" w:lineRule="auto"/>
              <w:jc w:val="both"/>
              <w:rPr>
                <w:rFonts w:ascii="Times New Roman" w:eastAsia="Times New Roman" w:hAnsi="Times New Roman"/>
                <w:sz w:val="24"/>
                <w:szCs w:val="24"/>
                <w:lang w:val="uk-UA" w:eastAsia="ru-RU"/>
              </w:rPr>
            </w:pPr>
            <w:r w:rsidRPr="002620F1">
              <w:rPr>
                <w:rFonts w:ascii="Times New Roman" w:hAnsi="Times New Roman"/>
                <w:sz w:val="24"/>
                <w:szCs w:val="24"/>
                <w:lang w:val="uk-UA"/>
              </w:rPr>
              <w:t>Терміни, які використовуються в цій документації, вживаються в значеннях, визначених Законом. </w:t>
            </w:r>
          </w:p>
        </w:tc>
      </w:tr>
      <w:tr w:rsidR="007521F9" w:rsidRPr="00162817" w:rsidTr="004B4390">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2620F1" w:rsidRDefault="007521F9"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 xml:space="preserve">Інформація про </w:t>
            </w:r>
            <w:r w:rsidR="00371571" w:rsidRPr="002620F1">
              <w:rPr>
                <w:rFonts w:ascii="Times New Roman" w:eastAsia="Times New Roman" w:hAnsi="Times New Roman"/>
                <w:sz w:val="24"/>
                <w:szCs w:val="24"/>
                <w:lang w:val="uk-UA" w:eastAsia="ru-RU"/>
              </w:rPr>
              <w:t>Замовник</w:t>
            </w:r>
            <w:r w:rsidRPr="002620F1">
              <w:rPr>
                <w:rFonts w:ascii="Times New Roman" w:eastAsia="Times New Roman" w:hAnsi="Times New Roman"/>
                <w:sz w:val="24"/>
                <w:szCs w:val="24"/>
                <w:lang w:val="uk-UA" w:eastAsia="ru-RU"/>
              </w:rPr>
              <w:t>а торгів</w:t>
            </w:r>
          </w:p>
        </w:tc>
        <w:tc>
          <w:tcPr>
            <w:tcW w:w="3140" w:type="pct"/>
            <w:tcBorders>
              <w:top w:val="outset" w:sz="6" w:space="0" w:color="auto"/>
              <w:left w:val="outset" w:sz="6" w:space="0" w:color="auto"/>
              <w:bottom w:val="outset" w:sz="6" w:space="0" w:color="auto"/>
              <w:right w:val="outset" w:sz="6" w:space="0" w:color="auto"/>
            </w:tcBorders>
          </w:tcPr>
          <w:p w:rsidR="007521F9" w:rsidRPr="00922442" w:rsidRDefault="007521F9" w:rsidP="004C4F95">
            <w:pPr>
              <w:spacing w:after="0" w:line="240" w:lineRule="auto"/>
              <w:jc w:val="both"/>
              <w:rPr>
                <w:rFonts w:ascii="Times New Roman" w:eastAsia="Times New Roman" w:hAnsi="Times New Roman"/>
                <w:sz w:val="24"/>
                <w:szCs w:val="24"/>
                <w:lang w:val="uk-UA" w:eastAsia="ru-RU"/>
              </w:rPr>
            </w:pPr>
          </w:p>
        </w:tc>
      </w:tr>
      <w:tr w:rsidR="007521F9" w:rsidRPr="0039694B" w:rsidTr="004B4390">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2620F1" w:rsidRDefault="007521F9"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555F89" w:rsidRDefault="004F06C4" w:rsidP="004C4F95">
            <w:pPr>
              <w:spacing w:before="100" w:beforeAutospacing="1" w:after="100" w:afterAutospacing="1" w:line="240" w:lineRule="auto"/>
              <w:jc w:val="both"/>
              <w:rPr>
                <w:rFonts w:ascii="Times New Roman" w:eastAsia="Times New Roman" w:hAnsi="Times New Roman"/>
                <w:sz w:val="24"/>
                <w:szCs w:val="24"/>
                <w:lang w:val="uk-UA" w:eastAsia="ru-RU"/>
              </w:rPr>
            </w:pPr>
            <w:r w:rsidRPr="00555F89">
              <w:rPr>
                <w:rFonts w:ascii="Times New Roman" w:hAnsi="Times New Roman"/>
                <w:sz w:val="24"/>
                <w:szCs w:val="24"/>
                <w:lang w:val="uk-UA"/>
              </w:rPr>
              <w:t>Державне підприємство «Східний гірничо-збагачувальний комбінат»</w:t>
            </w:r>
            <w:r w:rsidRPr="00555F89">
              <w:rPr>
                <w:rFonts w:ascii="Times New Roman" w:eastAsia="Times New Roman" w:hAnsi="Times New Roman"/>
                <w:sz w:val="24"/>
                <w:szCs w:val="24"/>
                <w:lang w:val="uk-UA" w:eastAsia="ru-RU"/>
              </w:rPr>
              <w:t xml:space="preserve"> (</w:t>
            </w:r>
            <w:r w:rsidR="0043583C" w:rsidRPr="00555F89">
              <w:rPr>
                <w:rFonts w:ascii="Times New Roman" w:eastAsia="Times New Roman" w:hAnsi="Times New Roman"/>
                <w:sz w:val="24"/>
                <w:szCs w:val="24"/>
                <w:lang w:val="uk-UA" w:eastAsia="ru-RU"/>
              </w:rPr>
              <w:t xml:space="preserve">далі – </w:t>
            </w:r>
            <w:proofErr w:type="spellStart"/>
            <w:r w:rsidRPr="00555F89">
              <w:rPr>
                <w:rFonts w:ascii="Times New Roman" w:eastAsia="Times New Roman" w:hAnsi="Times New Roman"/>
                <w:sz w:val="24"/>
                <w:szCs w:val="24"/>
                <w:lang w:val="uk-UA" w:eastAsia="ru-RU"/>
              </w:rPr>
              <w:t>ДП</w:t>
            </w:r>
            <w:proofErr w:type="spellEnd"/>
            <w:r w:rsidRPr="00555F89">
              <w:rPr>
                <w:rFonts w:ascii="Times New Roman" w:eastAsia="Times New Roman" w:hAnsi="Times New Roman"/>
                <w:sz w:val="24"/>
                <w:szCs w:val="24"/>
                <w:lang w:val="uk-UA" w:eastAsia="ru-RU"/>
              </w:rPr>
              <w:t xml:space="preserve"> «</w:t>
            </w:r>
            <w:proofErr w:type="spellStart"/>
            <w:r w:rsidRPr="00555F89">
              <w:rPr>
                <w:rFonts w:ascii="Times New Roman" w:eastAsia="Times New Roman" w:hAnsi="Times New Roman"/>
                <w:sz w:val="24"/>
                <w:szCs w:val="24"/>
                <w:lang w:val="uk-UA" w:eastAsia="ru-RU"/>
              </w:rPr>
              <w:t>СхідГЗК</w:t>
            </w:r>
            <w:proofErr w:type="spellEnd"/>
            <w:r w:rsidRPr="00555F89">
              <w:rPr>
                <w:rFonts w:ascii="Times New Roman" w:eastAsia="Times New Roman" w:hAnsi="Times New Roman"/>
                <w:sz w:val="24"/>
                <w:szCs w:val="24"/>
                <w:lang w:val="uk-UA" w:eastAsia="ru-RU"/>
              </w:rPr>
              <w:t>»)</w:t>
            </w:r>
          </w:p>
        </w:tc>
      </w:tr>
      <w:tr w:rsidR="007521F9" w:rsidRPr="00162817" w:rsidTr="004B4390">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2620F1" w:rsidRDefault="007521F9"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місцезнаходження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371E8B" w:rsidRDefault="004F06C4" w:rsidP="004C4F95">
            <w:pPr>
              <w:spacing w:before="100" w:beforeAutospacing="1" w:after="100" w:afterAutospacing="1" w:line="240" w:lineRule="auto"/>
              <w:jc w:val="both"/>
              <w:rPr>
                <w:rFonts w:ascii="Times New Roman" w:eastAsia="Times New Roman" w:hAnsi="Times New Roman"/>
                <w:sz w:val="24"/>
                <w:szCs w:val="24"/>
                <w:lang w:val="uk-UA" w:eastAsia="ru-RU"/>
              </w:rPr>
            </w:pPr>
            <w:r w:rsidRPr="00371E8B">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sidRPr="00371E8B">
                <w:rPr>
                  <w:rFonts w:ascii="Times New Roman" w:eastAsia="Times New Roman" w:hAnsi="Times New Roman"/>
                  <w:sz w:val="24"/>
                  <w:szCs w:val="24"/>
                  <w:lang w:val="uk-UA" w:eastAsia="ru-RU"/>
                </w:rPr>
                <w:t>2, м</w:t>
              </w:r>
            </w:smartTag>
            <w:r w:rsidRPr="00371E8B">
              <w:rPr>
                <w:rFonts w:ascii="Times New Roman" w:eastAsia="Times New Roman" w:hAnsi="Times New Roman"/>
                <w:sz w:val="24"/>
                <w:szCs w:val="24"/>
                <w:lang w:val="uk-UA" w:eastAsia="ru-RU"/>
              </w:rPr>
              <w:t>. Жовті Води, Дніпропетровська область, 52210</w:t>
            </w:r>
            <w:r w:rsidR="00AF261F" w:rsidRPr="00371E8B">
              <w:rPr>
                <w:rFonts w:ascii="Times New Roman" w:eastAsia="Times New Roman" w:hAnsi="Times New Roman"/>
                <w:sz w:val="24"/>
                <w:szCs w:val="24"/>
                <w:lang w:val="uk-UA" w:eastAsia="ru-RU"/>
              </w:rPr>
              <w:t>, Україна</w:t>
            </w:r>
          </w:p>
        </w:tc>
      </w:tr>
      <w:tr w:rsidR="004F06C4" w:rsidRPr="00162817" w:rsidTr="004B4390">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2620F1"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 xml:space="preserve">посадова особа </w:t>
            </w:r>
            <w:r w:rsidR="00371571" w:rsidRPr="002620F1">
              <w:rPr>
                <w:rFonts w:ascii="Times New Roman" w:eastAsia="Times New Roman" w:hAnsi="Times New Roman"/>
                <w:sz w:val="24"/>
                <w:szCs w:val="24"/>
                <w:lang w:val="uk-UA" w:eastAsia="ru-RU"/>
              </w:rPr>
              <w:t>Замовник</w:t>
            </w:r>
            <w:r w:rsidRPr="002620F1">
              <w:rPr>
                <w:rFonts w:ascii="Times New Roman" w:eastAsia="Times New Roman" w:hAnsi="Times New Roman"/>
                <w:sz w:val="24"/>
                <w:szCs w:val="24"/>
                <w:lang w:val="uk-UA" w:eastAsia="ru-RU"/>
              </w:rPr>
              <w:t xml:space="preserve">а, уповноважена здійснювати зв'язок з </w:t>
            </w:r>
            <w:r w:rsidR="00371571" w:rsidRPr="002620F1">
              <w:rPr>
                <w:rFonts w:ascii="Times New Roman" w:eastAsia="Times New Roman" w:hAnsi="Times New Roman"/>
                <w:sz w:val="24"/>
                <w:szCs w:val="24"/>
                <w:lang w:val="uk-UA" w:eastAsia="ru-RU"/>
              </w:rPr>
              <w:t>Учасник</w:t>
            </w:r>
            <w:r w:rsidRPr="002620F1">
              <w:rPr>
                <w:rFonts w:ascii="Times New Roman" w:eastAsia="Times New Roman" w:hAnsi="Times New Roman"/>
                <w:sz w:val="24"/>
                <w:szCs w:val="24"/>
                <w:lang w:val="uk-UA"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Pr="00371E8B" w:rsidRDefault="00380815" w:rsidP="004C4F95">
            <w:pPr>
              <w:spacing w:after="0" w:line="240" w:lineRule="auto"/>
              <w:jc w:val="both"/>
              <w:rPr>
                <w:rFonts w:ascii="Times New Roman" w:hAnsi="Times New Roman"/>
                <w:sz w:val="24"/>
                <w:szCs w:val="24"/>
                <w:lang w:val="uk-UA"/>
              </w:rPr>
            </w:pPr>
            <w:r w:rsidRPr="00371E8B">
              <w:rPr>
                <w:rFonts w:ascii="Times New Roman" w:hAnsi="Times New Roman"/>
                <w:b/>
                <w:i/>
                <w:sz w:val="24"/>
                <w:szCs w:val="24"/>
                <w:u w:val="single"/>
                <w:lang w:val="uk-UA"/>
              </w:rPr>
              <w:t xml:space="preserve">З технічних питань та з питань </w:t>
            </w:r>
            <w:proofErr w:type="spellStart"/>
            <w:r w:rsidRPr="00371E8B">
              <w:rPr>
                <w:rFonts w:ascii="Times New Roman" w:hAnsi="Times New Roman"/>
                <w:b/>
                <w:i/>
                <w:sz w:val="24"/>
                <w:szCs w:val="24"/>
                <w:u w:val="single"/>
                <w:lang w:val="uk-UA"/>
              </w:rPr>
              <w:t>проєкту</w:t>
            </w:r>
            <w:proofErr w:type="spellEnd"/>
            <w:r w:rsidRPr="00371E8B">
              <w:rPr>
                <w:rFonts w:ascii="Times New Roman" w:hAnsi="Times New Roman"/>
                <w:b/>
                <w:i/>
                <w:sz w:val="24"/>
                <w:szCs w:val="24"/>
                <w:u w:val="single"/>
                <w:lang w:val="uk-UA"/>
              </w:rPr>
              <w:t xml:space="preserve"> договору та його укладання</w:t>
            </w:r>
            <w:r w:rsidRPr="00371E8B">
              <w:rPr>
                <w:rFonts w:ascii="Times New Roman" w:hAnsi="Times New Roman"/>
                <w:sz w:val="24"/>
                <w:szCs w:val="24"/>
                <w:lang w:val="uk-UA"/>
              </w:rPr>
              <w:t>:</w:t>
            </w:r>
          </w:p>
          <w:p w:rsidR="004C4F95" w:rsidRPr="00371E8B" w:rsidRDefault="004C4F95" w:rsidP="004C4F95">
            <w:pPr>
              <w:spacing w:after="0" w:line="240" w:lineRule="auto"/>
              <w:jc w:val="both"/>
              <w:rPr>
                <w:rFonts w:ascii="Times New Roman" w:hAnsi="Times New Roman"/>
                <w:sz w:val="24"/>
                <w:szCs w:val="24"/>
                <w:lang w:val="uk-UA"/>
              </w:rPr>
            </w:pPr>
            <w:proofErr w:type="spellStart"/>
            <w:r w:rsidRPr="00371E8B">
              <w:rPr>
                <w:rFonts w:ascii="Times New Roman" w:hAnsi="Times New Roman"/>
                <w:sz w:val="24"/>
                <w:szCs w:val="24"/>
                <w:lang w:val="uk-UA"/>
              </w:rPr>
              <w:t>Передрєєва</w:t>
            </w:r>
            <w:proofErr w:type="spellEnd"/>
            <w:r w:rsidRPr="00371E8B">
              <w:rPr>
                <w:rFonts w:ascii="Times New Roman" w:hAnsi="Times New Roman"/>
                <w:sz w:val="24"/>
                <w:szCs w:val="24"/>
                <w:lang w:val="uk-UA"/>
              </w:rPr>
              <w:t xml:space="preserve"> Тетяна Володимирівна, економіст служби виробничо-технічної комплектації, тел.: +380 (50) 8799445, e-</w:t>
            </w:r>
            <w:proofErr w:type="spellStart"/>
            <w:r w:rsidRPr="00371E8B">
              <w:rPr>
                <w:rFonts w:ascii="Times New Roman" w:hAnsi="Times New Roman"/>
                <w:sz w:val="24"/>
                <w:szCs w:val="24"/>
                <w:lang w:val="uk-UA"/>
              </w:rPr>
              <w:t>mail</w:t>
            </w:r>
            <w:proofErr w:type="spellEnd"/>
            <w:r w:rsidRPr="00371E8B">
              <w:rPr>
                <w:rFonts w:ascii="Times New Roman" w:hAnsi="Times New Roman"/>
                <w:sz w:val="24"/>
                <w:szCs w:val="24"/>
                <w:lang w:val="uk-UA"/>
              </w:rPr>
              <w:t>:sbut@vostgok.dp.ua</w:t>
            </w:r>
          </w:p>
          <w:p w:rsidR="004C4F95" w:rsidRPr="00371E8B" w:rsidRDefault="004C4F95" w:rsidP="004C4F95">
            <w:pPr>
              <w:spacing w:after="0" w:line="240" w:lineRule="auto"/>
              <w:jc w:val="both"/>
              <w:rPr>
                <w:rFonts w:ascii="Times New Roman" w:hAnsi="Times New Roman"/>
                <w:sz w:val="24"/>
                <w:szCs w:val="24"/>
                <w:lang w:val="uk-UA"/>
              </w:rPr>
            </w:pPr>
          </w:p>
          <w:p w:rsidR="00BC73E0" w:rsidRPr="00371E8B" w:rsidRDefault="00380815" w:rsidP="004C4F95">
            <w:pPr>
              <w:spacing w:after="0" w:line="240" w:lineRule="auto"/>
              <w:jc w:val="both"/>
              <w:rPr>
                <w:rFonts w:ascii="Times New Roman" w:hAnsi="Times New Roman"/>
                <w:b/>
                <w:i/>
                <w:sz w:val="24"/>
                <w:szCs w:val="24"/>
                <w:u w:val="single"/>
                <w:lang w:val="uk-UA"/>
              </w:rPr>
            </w:pPr>
            <w:r w:rsidRPr="00371E8B">
              <w:rPr>
                <w:rFonts w:ascii="Times New Roman" w:hAnsi="Times New Roman"/>
                <w:b/>
                <w:i/>
                <w:sz w:val="24"/>
                <w:szCs w:val="24"/>
                <w:u w:val="single"/>
                <w:lang w:val="uk-UA"/>
              </w:rPr>
              <w:t>З питань оформлення тендерної пропозиції:</w:t>
            </w:r>
          </w:p>
          <w:p w:rsidR="00AE5CE4" w:rsidRPr="00371E8B" w:rsidRDefault="002D2F15" w:rsidP="004C4F95">
            <w:pPr>
              <w:spacing w:after="0" w:line="240" w:lineRule="auto"/>
              <w:jc w:val="both"/>
              <w:rPr>
                <w:rFonts w:ascii="Times New Roman" w:hAnsi="Times New Roman"/>
                <w:b/>
                <w:bCs/>
                <w:sz w:val="24"/>
                <w:szCs w:val="24"/>
                <w:lang w:val="uk-UA"/>
              </w:rPr>
            </w:pPr>
            <w:r w:rsidRPr="00371E8B">
              <w:rPr>
                <w:rFonts w:ascii="Times New Roman" w:hAnsi="Times New Roman"/>
                <w:sz w:val="24"/>
                <w:szCs w:val="24"/>
                <w:lang w:val="uk-UA"/>
              </w:rPr>
              <w:t>Лучко Катерина Анатоліївна</w:t>
            </w:r>
            <w:r w:rsidRPr="00371E8B">
              <w:rPr>
                <w:rFonts w:ascii="Times New Roman" w:hAnsi="Times New Roman"/>
                <w:sz w:val="24"/>
                <w:szCs w:val="24"/>
              </w:rPr>
              <w:t xml:space="preserve">, </w:t>
            </w:r>
            <w:proofErr w:type="spellStart"/>
            <w:r w:rsidRPr="00371E8B">
              <w:rPr>
                <w:rFonts w:ascii="Times New Roman" w:hAnsi="Times New Roman"/>
                <w:sz w:val="24"/>
                <w:szCs w:val="24"/>
              </w:rPr>
              <w:t>уповноважена</w:t>
            </w:r>
            <w:proofErr w:type="spellEnd"/>
            <w:r w:rsidRPr="00371E8B">
              <w:rPr>
                <w:rFonts w:ascii="Times New Roman" w:hAnsi="Times New Roman"/>
                <w:sz w:val="24"/>
                <w:szCs w:val="24"/>
              </w:rPr>
              <w:t xml:space="preserve"> особа,</w:t>
            </w:r>
            <w:r w:rsidRPr="00371E8B">
              <w:rPr>
                <w:rFonts w:ascii="Times New Roman" w:hAnsi="Times New Roman"/>
                <w:sz w:val="24"/>
                <w:szCs w:val="24"/>
                <w:lang w:val="uk-UA"/>
              </w:rPr>
              <w:t xml:space="preserve"> фахівець з публічних закупівель, </w:t>
            </w:r>
            <w:r w:rsidRPr="00371E8B">
              <w:rPr>
                <w:rFonts w:ascii="Times New Roman" w:hAnsi="Times New Roman"/>
                <w:sz w:val="24"/>
                <w:szCs w:val="24"/>
              </w:rPr>
              <w:t>тел.: +380 (</w:t>
            </w:r>
            <w:r w:rsidRPr="00371E8B">
              <w:rPr>
                <w:rFonts w:ascii="Times New Roman" w:hAnsi="Times New Roman"/>
                <w:sz w:val="24"/>
                <w:szCs w:val="24"/>
                <w:lang w:val="uk-UA"/>
              </w:rPr>
              <w:t>50</w:t>
            </w:r>
            <w:r w:rsidRPr="00371E8B">
              <w:rPr>
                <w:rFonts w:ascii="Times New Roman" w:hAnsi="Times New Roman"/>
                <w:sz w:val="24"/>
                <w:szCs w:val="24"/>
              </w:rPr>
              <w:t>) </w:t>
            </w:r>
            <w:r w:rsidRPr="00371E8B">
              <w:rPr>
                <w:rFonts w:ascii="Times New Roman" w:hAnsi="Times New Roman"/>
                <w:sz w:val="24"/>
                <w:szCs w:val="24"/>
                <w:lang w:val="uk-UA"/>
              </w:rPr>
              <w:t>3847607</w:t>
            </w:r>
            <w:r w:rsidRPr="00371E8B">
              <w:rPr>
                <w:rFonts w:ascii="Times New Roman" w:hAnsi="Times New Roman"/>
                <w:sz w:val="24"/>
                <w:szCs w:val="24"/>
              </w:rPr>
              <w:t xml:space="preserve">, </w:t>
            </w:r>
            <w:r w:rsidRPr="00371E8B">
              <w:rPr>
                <w:rFonts w:ascii="Times New Roman" w:hAnsi="Times New Roman"/>
                <w:sz w:val="24"/>
                <w:szCs w:val="24"/>
                <w:lang w:val="uk-UA"/>
              </w:rPr>
              <w:t>e-</w:t>
            </w:r>
            <w:proofErr w:type="spellStart"/>
            <w:r w:rsidRPr="00371E8B">
              <w:rPr>
                <w:rFonts w:ascii="Times New Roman" w:hAnsi="Times New Roman"/>
                <w:sz w:val="24"/>
                <w:szCs w:val="24"/>
                <w:lang w:val="uk-UA"/>
              </w:rPr>
              <w:t>mail</w:t>
            </w:r>
            <w:proofErr w:type="spellEnd"/>
            <w:r w:rsidRPr="00371E8B">
              <w:rPr>
                <w:rFonts w:ascii="Times New Roman" w:hAnsi="Times New Roman"/>
                <w:sz w:val="24"/>
                <w:szCs w:val="24"/>
                <w:lang w:val="uk-UA"/>
              </w:rPr>
              <w:t>: k.luchko@vostgok.dp.ua</w:t>
            </w:r>
          </w:p>
        </w:tc>
      </w:tr>
      <w:tr w:rsidR="004F06C4" w:rsidRPr="00162817" w:rsidTr="004B4390">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2620F1"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Процедура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2620F1" w:rsidRDefault="000C750E" w:rsidP="004C4F95">
            <w:pPr>
              <w:spacing w:before="100" w:beforeAutospacing="1" w:after="100" w:afterAutospacing="1" w:line="240" w:lineRule="auto"/>
              <w:jc w:val="both"/>
              <w:rPr>
                <w:rFonts w:ascii="Times New Roman" w:eastAsia="Times New Roman" w:hAnsi="Times New Roman"/>
                <w:sz w:val="24"/>
                <w:szCs w:val="24"/>
                <w:lang w:val="uk-UA" w:eastAsia="ru-RU"/>
              </w:rPr>
            </w:pPr>
            <w:r w:rsidRPr="002620F1">
              <w:rPr>
                <w:rFonts w:ascii="Times New Roman" w:eastAsia="Times New Roman" w:hAnsi="Times New Roman"/>
                <w:color w:val="000000"/>
                <w:sz w:val="24"/>
                <w:szCs w:val="24"/>
                <w:lang w:val="uk-UA"/>
              </w:rPr>
              <w:t>відкриті торги у порядку, визначеному Особливостями</w:t>
            </w:r>
          </w:p>
        </w:tc>
      </w:tr>
      <w:tr w:rsidR="004F06C4" w:rsidRPr="00162817" w:rsidTr="004B4390">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2620F1"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Інформація про предмет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922442" w:rsidRDefault="004F06C4" w:rsidP="004C4F95">
            <w:pPr>
              <w:spacing w:after="0" w:line="240" w:lineRule="auto"/>
              <w:jc w:val="both"/>
              <w:rPr>
                <w:rFonts w:ascii="Times New Roman" w:eastAsia="Times New Roman" w:hAnsi="Times New Roman"/>
                <w:sz w:val="24"/>
                <w:szCs w:val="24"/>
                <w:lang w:val="uk-UA" w:eastAsia="ru-RU"/>
              </w:rPr>
            </w:pPr>
          </w:p>
        </w:tc>
      </w:tr>
      <w:tr w:rsidR="004F06C4" w:rsidRPr="00AD6285" w:rsidTr="004B4390">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2620F1"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назва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371E8B" w:rsidRDefault="00266C04" w:rsidP="004C4F95">
            <w:pPr>
              <w:spacing w:before="100" w:beforeAutospacing="1" w:after="100" w:afterAutospacing="1" w:line="240" w:lineRule="auto"/>
              <w:jc w:val="both"/>
              <w:rPr>
                <w:rFonts w:ascii="Times New Roman" w:eastAsia="Times New Roman" w:hAnsi="Times New Roman"/>
                <w:b/>
                <w:sz w:val="24"/>
                <w:szCs w:val="24"/>
                <w:lang w:val="uk-UA" w:eastAsia="ru-RU"/>
              </w:rPr>
            </w:pPr>
            <w:r w:rsidRPr="00371E8B">
              <w:rPr>
                <w:rFonts w:ascii="Times New Roman" w:hAnsi="Times New Roman"/>
                <w:b/>
                <w:sz w:val="24"/>
                <w:szCs w:val="24"/>
                <w:lang w:val="uk-UA"/>
              </w:rPr>
              <w:t xml:space="preserve">Прилади для вимірювання витрати, рівня та тиску рідин і газів, код </w:t>
            </w:r>
            <w:proofErr w:type="spellStart"/>
            <w:r w:rsidRPr="00371E8B">
              <w:rPr>
                <w:rFonts w:ascii="Times New Roman" w:hAnsi="Times New Roman"/>
                <w:b/>
                <w:sz w:val="24"/>
                <w:szCs w:val="24"/>
                <w:lang w:val="uk-UA"/>
              </w:rPr>
              <w:t>ДК</w:t>
            </w:r>
            <w:proofErr w:type="spellEnd"/>
            <w:r w:rsidRPr="00371E8B">
              <w:rPr>
                <w:rFonts w:ascii="Times New Roman" w:hAnsi="Times New Roman"/>
                <w:b/>
                <w:sz w:val="24"/>
                <w:szCs w:val="24"/>
                <w:lang w:val="uk-UA"/>
              </w:rPr>
              <w:t> 021:2015-3842 (Регулятор тиску уніфікований</w:t>
            </w:r>
            <w:r w:rsidR="00922442" w:rsidRPr="00371E8B">
              <w:rPr>
                <w:rFonts w:ascii="Times New Roman" w:hAnsi="Times New Roman"/>
                <w:b/>
                <w:sz w:val="24"/>
                <w:szCs w:val="24"/>
                <w:lang w:val="uk-UA"/>
              </w:rPr>
              <w:t>)</w:t>
            </w:r>
          </w:p>
        </w:tc>
      </w:tr>
      <w:tr w:rsidR="004F06C4" w:rsidRPr="00162817" w:rsidTr="004B4390">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2620F1"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опис окремої частини</w:t>
            </w:r>
            <w:r w:rsidR="00811F14" w:rsidRPr="002620F1">
              <w:rPr>
                <w:rFonts w:ascii="Times New Roman" w:eastAsia="Times New Roman" w:hAnsi="Times New Roman"/>
                <w:sz w:val="24"/>
                <w:szCs w:val="24"/>
                <w:lang w:val="uk-UA" w:eastAsia="ru-RU"/>
              </w:rPr>
              <w:t xml:space="preserve"> (лота)</w:t>
            </w:r>
            <w:r w:rsidRPr="002620F1">
              <w:rPr>
                <w:rFonts w:ascii="Times New Roman" w:eastAsia="Times New Roman" w:hAnsi="Times New Roman"/>
                <w:sz w:val="24"/>
                <w:szCs w:val="24"/>
                <w:lang w:val="uk-UA" w:eastAsia="ru-RU"/>
              </w:rPr>
              <w:t xml:space="preserve"> (частин) предмета закупівлі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BE6415" w:rsidRDefault="00BE6415" w:rsidP="004C4F95">
            <w:pPr>
              <w:spacing w:before="100" w:beforeAutospacing="1" w:after="100" w:afterAutospacing="1" w:line="240" w:lineRule="auto"/>
              <w:jc w:val="both"/>
              <w:rPr>
                <w:rFonts w:ascii="Times New Roman" w:eastAsia="Times New Roman" w:hAnsi="Times New Roman"/>
                <w:sz w:val="24"/>
                <w:szCs w:val="24"/>
                <w:lang w:val="uk-UA" w:eastAsia="ru-RU"/>
              </w:rPr>
            </w:pPr>
            <w:r w:rsidRPr="00BE6415">
              <w:rPr>
                <w:rFonts w:ascii="Times New Roman" w:hAnsi="Times New Roman"/>
                <w:sz w:val="24"/>
                <w:szCs w:val="24"/>
                <w:lang w:val="uk-UA"/>
              </w:rPr>
              <w:t>Не передбачено</w:t>
            </w:r>
          </w:p>
        </w:tc>
      </w:tr>
      <w:tr w:rsidR="004F06C4" w:rsidRPr="00162817" w:rsidTr="004B4390">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4C4F95">
            <w:pPr>
              <w:spacing w:before="100" w:beforeAutospacing="1" w:after="100" w:afterAutospacing="1" w:line="240" w:lineRule="auto"/>
              <w:rPr>
                <w:rFonts w:ascii="Times New Roman" w:eastAsia="Times New Roman" w:hAnsi="Times New Roman"/>
                <w:sz w:val="24"/>
                <w:szCs w:val="24"/>
                <w:lang w:eastAsia="ru-RU"/>
              </w:rPr>
            </w:pPr>
            <w:proofErr w:type="spellStart"/>
            <w:proofErr w:type="gramStart"/>
            <w:r w:rsidRPr="007521F9">
              <w:rPr>
                <w:rFonts w:ascii="Times New Roman" w:eastAsia="Times New Roman" w:hAnsi="Times New Roman"/>
                <w:sz w:val="24"/>
                <w:szCs w:val="24"/>
                <w:lang w:eastAsia="ru-RU"/>
              </w:rPr>
              <w:t>м</w:t>
            </w:r>
            <w:proofErr w:type="gramEnd"/>
            <w:r w:rsidRPr="007521F9">
              <w:rPr>
                <w:rFonts w:ascii="Times New Roman" w:eastAsia="Times New Roman" w:hAnsi="Times New Roman"/>
                <w:sz w:val="24"/>
                <w:szCs w:val="24"/>
                <w:lang w:eastAsia="ru-RU"/>
              </w:rPr>
              <w:t>ісце</w:t>
            </w:r>
            <w:proofErr w:type="spellEnd"/>
            <w:r w:rsidRPr="007521F9">
              <w:rPr>
                <w:rFonts w:ascii="Times New Roman" w:eastAsia="Times New Roman" w:hAnsi="Times New Roman"/>
                <w:sz w:val="24"/>
                <w:szCs w:val="24"/>
                <w:lang w:eastAsia="ru-RU"/>
              </w:rPr>
              <w:t xml:space="preserve">, </w:t>
            </w:r>
            <w:proofErr w:type="spellStart"/>
            <w:r w:rsidRPr="007521F9">
              <w:rPr>
                <w:rFonts w:ascii="Times New Roman" w:eastAsia="Times New Roman" w:hAnsi="Times New Roman"/>
                <w:sz w:val="24"/>
                <w:szCs w:val="24"/>
                <w:lang w:eastAsia="ru-RU"/>
              </w:rPr>
              <w:t>кількість</w:t>
            </w:r>
            <w:proofErr w:type="spellEnd"/>
            <w:r w:rsidRPr="007521F9">
              <w:rPr>
                <w:rFonts w:ascii="Times New Roman" w:eastAsia="Times New Roman" w:hAnsi="Times New Roman"/>
                <w:sz w:val="24"/>
                <w:szCs w:val="24"/>
                <w:lang w:eastAsia="ru-RU"/>
              </w:rPr>
              <w:t xml:space="preserve">, </w:t>
            </w:r>
            <w:proofErr w:type="spellStart"/>
            <w:r w:rsidRPr="007521F9">
              <w:rPr>
                <w:rFonts w:ascii="Times New Roman" w:eastAsia="Times New Roman" w:hAnsi="Times New Roman"/>
                <w:sz w:val="24"/>
                <w:szCs w:val="24"/>
                <w:lang w:eastAsia="ru-RU"/>
              </w:rPr>
              <w:t>обсяг</w:t>
            </w:r>
            <w:proofErr w:type="spellEnd"/>
            <w:r w:rsidRPr="007521F9">
              <w:rPr>
                <w:rFonts w:ascii="Times New Roman" w:eastAsia="Times New Roman" w:hAnsi="Times New Roman"/>
                <w:sz w:val="24"/>
                <w:szCs w:val="24"/>
                <w:lang w:eastAsia="ru-RU"/>
              </w:rPr>
              <w:t xml:space="preserve"> поставки </w:t>
            </w:r>
            <w:proofErr w:type="spellStart"/>
            <w:r w:rsidRPr="007521F9">
              <w:rPr>
                <w:rFonts w:ascii="Times New Roman" w:eastAsia="Times New Roman" w:hAnsi="Times New Roman"/>
                <w:sz w:val="24"/>
                <w:szCs w:val="24"/>
                <w:lang w:eastAsia="ru-RU"/>
              </w:rPr>
              <w:t>товарів</w:t>
            </w:r>
            <w:proofErr w:type="spellEnd"/>
            <w:r w:rsidRPr="007521F9">
              <w:rPr>
                <w:rFonts w:ascii="Times New Roman" w:eastAsia="Times New Roman" w:hAnsi="Times New Roman"/>
                <w:sz w:val="24"/>
                <w:szCs w:val="24"/>
                <w:lang w:eastAsia="ru-RU"/>
              </w:rPr>
              <w:t xml:space="preserve"> (</w:t>
            </w:r>
            <w:proofErr w:type="spellStart"/>
            <w:r w:rsidRPr="007521F9">
              <w:rPr>
                <w:rFonts w:ascii="Times New Roman" w:eastAsia="Times New Roman" w:hAnsi="Times New Roman"/>
                <w:sz w:val="24"/>
                <w:szCs w:val="24"/>
                <w:lang w:eastAsia="ru-RU"/>
              </w:rPr>
              <w:t>надання</w:t>
            </w:r>
            <w:proofErr w:type="spellEnd"/>
            <w:r w:rsidRPr="007521F9">
              <w:rPr>
                <w:rFonts w:ascii="Times New Roman" w:eastAsia="Times New Roman" w:hAnsi="Times New Roman"/>
                <w:sz w:val="24"/>
                <w:szCs w:val="24"/>
                <w:lang w:eastAsia="ru-RU"/>
              </w:rPr>
              <w:t xml:space="preserve"> </w:t>
            </w:r>
            <w:proofErr w:type="spellStart"/>
            <w:r w:rsidRPr="007521F9">
              <w:rPr>
                <w:rFonts w:ascii="Times New Roman" w:eastAsia="Times New Roman" w:hAnsi="Times New Roman"/>
                <w:sz w:val="24"/>
                <w:szCs w:val="24"/>
                <w:lang w:eastAsia="ru-RU"/>
              </w:rPr>
              <w:t>послуг</w:t>
            </w:r>
            <w:proofErr w:type="spellEnd"/>
            <w:r w:rsidRPr="007521F9">
              <w:rPr>
                <w:rFonts w:ascii="Times New Roman" w:eastAsia="Times New Roman" w:hAnsi="Times New Roman"/>
                <w:sz w:val="24"/>
                <w:szCs w:val="24"/>
                <w:lang w:eastAsia="ru-RU"/>
              </w:rPr>
              <w:t xml:space="preserve">, </w:t>
            </w:r>
            <w:proofErr w:type="spellStart"/>
            <w:r w:rsidRPr="007521F9">
              <w:rPr>
                <w:rFonts w:ascii="Times New Roman" w:eastAsia="Times New Roman" w:hAnsi="Times New Roman"/>
                <w:sz w:val="24"/>
                <w:szCs w:val="24"/>
                <w:lang w:eastAsia="ru-RU"/>
              </w:rPr>
              <w:t>виконання</w:t>
            </w:r>
            <w:proofErr w:type="spellEnd"/>
            <w:r w:rsidRPr="007521F9">
              <w:rPr>
                <w:rFonts w:ascii="Times New Roman" w:eastAsia="Times New Roman" w:hAnsi="Times New Roman"/>
                <w:sz w:val="24"/>
                <w:szCs w:val="24"/>
                <w:lang w:eastAsia="ru-RU"/>
              </w:rPr>
              <w:t xml:space="preserve"> </w:t>
            </w:r>
            <w:proofErr w:type="spellStart"/>
            <w:r w:rsidRPr="007521F9">
              <w:rPr>
                <w:rFonts w:ascii="Times New Roman" w:eastAsia="Times New Roman" w:hAnsi="Times New Roman"/>
                <w:sz w:val="24"/>
                <w:szCs w:val="24"/>
                <w:lang w:eastAsia="ru-RU"/>
              </w:rPr>
              <w:t>робіт</w:t>
            </w:r>
            <w:proofErr w:type="spellEnd"/>
            <w:r w:rsidRPr="007521F9">
              <w:rPr>
                <w:rFonts w:ascii="Times New Roman" w:eastAsia="Times New Roman" w:hAnsi="Times New Roman"/>
                <w:sz w:val="24"/>
                <w:szCs w:val="24"/>
                <w:lang w:eastAsia="ru-RU"/>
              </w:rPr>
              <w:t>)</w:t>
            </w:r>
          </w:p>
        </w:tc>
        <w:tc>
          <w:tcPr>
            <w:tcW w:w="3140" w:type="pct"/>
            <w:tcBorders>
              <w:top w:val="outset" w:sz="6" w:space="0" w:color="auto"/>
              <w:left w:val="outset" w:sz="6" w:space="0" w:color="auto"/>
              <w:bottom w:val="outset" w:sz="6" w:space="0" w:color="auto"/>
              <w:right w:val="outset" w:sz="6" w:space="0" w:color="auto"/>
            </w:tcBorders>
          </w:tcPr>
          <w:p w:rsidR="002B2639" w:rsidRPr="00916ABA" w:rsidRDefault="001000CA" w:rsidP="004C4F95">
            <w:pPr>
              <w:spacing w:after="0" w:line="240" w:lineRule="auto"/>
              <w:jc w:val="both"/>
              <w:rPr>
                <w:rFonts w:ascii="Times New Roman" w:hAnsi="Times New Roman"/>
                <w:sz w:val="24"/>
                <w:szCs w:val="24"/>
                <w:lang w:val="uk-UA"/>
              </w:rPr>
            </w:pPr>
            <w:r w:rsidRPr="00492E1D">
              <w:rPr>
                <w:rFonts w:ascii="Times New Roman" w:hAnsi="Times New Roman"/>
                <w:sz w:val="24"/>
                <w:szCs w:val="24"/>
                <w:lang w:val="uk-UA"/>
              </w:rPr>
              <w:t xml:space="preserve">На умовах DDP, </w:t>
            </w:r>
            <w:r w:rsidR="00266C04" w:rsidRPr="00916ABA">
              <w:rPr>
                <w:rFonts w:ascii="Times New Roman" w:hAnsi="Times New Roman"/>
                <w:sz w:val="24"/>
                <w:szCs w:val="24"/>
                <w:lang w:val="uk-UA"/>
              </w:rPr>
              <w:t xml:space="preserve">Нова </w:t>
            </w:r>
            <w:r w:rsidR="00916ABA">
              <w:rPr>
                <w:rFonts w:ascii="Times New Roman" w:hAnsi="Times New Roman"/>
                <w:sz w:val="24"/>
                <w:szCs w:val="24"/>
                <w:lang w:val="uk-UA"/>
              </w:rPr>
              <w:t>П</w:t>
            </w:r>
            <w:r w:rsidR="00266C04" w:rsidRPr="00916ABA">
              <w:rPr>
                <w:rFonts w:ascii="Times New Roman" w:hAnsi="Times New Roman"/>
                <w:sz w:val="24"/>
                <w:szCs w:val="24"/>
                <w:lang w:val="uk-UA"/>
              </w:rPr>
              <w:t>ошта, відділення № 1, м. Мала Виска, Кіровоградської обл.</w:t>
            </w:r>
          </w:p>
          <w:p w:rsidR="00266C04" w:rsidRPr="00916ABA" w:rsidRDefault="00266C04" w:rsidP="004C4F95">
            <w:pPr>
              <w:spacing w:after="0" w:line="240" w:lineRule="auto"/>
              <w:jc w:val="both"/>
              <w:rPr>
                <w:rFonts w:ascii="Times New Roman" w:hAnsi="Times New Roman"/>
                <w:sz w:val="24"/>
                <w:szCs w:val="24"/>
              </w:rPr>
            </w:pPr>
          </w:p>
          <w:p w:rsidR="004F06C4" w:rsidRPr="00916ABA" w:rsidRDefault="00266C04" w:rsidP="004C4F95">
            <w:pPr>
              <w:spacing w:after="0" w:line="240" w:lineRule="auto"/>
              <w:rPr>
                <w:rFonts w:ascii="Times New Roman" w:eastAsia="Times New Roman" w:hAnsi="Times New Roman"/>
                <w:sz w:val="24"/>
                <w:szCs w:val="24"/>
                <w:lang w:eastAsia="ru-RU"/>
              </w:rPr>
            </w:pPr>
            <w:r w:rsidRPr="00916ABA">
              <w:rPr>
                <w:rFonts w:ascii="Times New Roman" w:hAnsi="Times New Roman"/>
                <w:b/>
                <w:sz w:val="24"/>
                <w:szCs w:val="24"/>
                <w:lang w:val="uk-UA"/>
              </w:rPr>
              <w:t xml:space="preserve">2 </w:t>
            </w:r>
            <w:proofErr w:type="spellStart"/>
            <w:r w:rsidR="00AF7AC6" w:rsidRPr="00916ABA">
              <w:rPr>
                <w:rFonts w:ascii="Times New Roman" w:hAnsi="Times New Roman"/>
                <w:b/>
                <w:sz w:val="24"/>
                <w:szCs w:val="24"/>
                <w:lang w:val="uk-UA"/>
              </w:rPr>
              <w:t>шт</w:t>
            </w:r>
            <w:proofErr w:type="spellEnd"/>
          </w:p>
        </w:tc>
      </w:tr>
      <w:tr w:rsidR="004F06C4" w:rsidRPr="00162817" w:rsidTr="004B4390">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2620F1"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vAlign w:val="center"/>
          </w:tcPr>
          <w:p w:rsidR="00D00577" w:rsidRPr="00916ABA" w:rsidRDefault="00266C04" w:rsidP="00266C04">
            <w:pPr>
              <w:spacing w:before="100" w:beforeAutospacing="1" w:after="100" w:afterAutospacing="1" w:line="240" w:lineRule="auto"/>
              <w:rPr>
                <w:rFonts w:ascii="Times New Roman" w:eastAsia="Times New Roman" w:hAnsi="Times New Roman"/>
                <w:b/>
                <w:sz w:val="24"/>
                <w:szCs w:val="24"/>
                <w:lang w:val="uk-UA" w:eastAsia="ru-RU"/>
              </w:rPr>
            </w:pPr>
            <w:r w:rsidRPr="00916ABA">
              <w:rPr>
                <w:rFonts w:ascii="Times New Roman" w:hAnsi="Times New Roman"/>
                <w:b/>
                <w:sz w:val="24"/>
                <w:szCs w:val="24"/>
                <w:lang w:val="uk-UA"/>
              </w:rPr>
              <w:t xml:space="preserve">Квітень </w:t>
            </w:r>
            <w:r w:rsidR="00D00577" w:rsidRPr="00916ABA">
              <w:rPr>
                <w:rFonts w:ascii="Times New Roman" w:hAnsi="Times New Roman"/>
                <w:b/>
                <w:sz w:val="24"/>
                <w:szCs w:val="24"/>
                <w:lang w:val="uk-UA"/>
              </w:rPr>
              <w:t xml:space="preserve">2023 року - </w:t>
            </w:r>
            <w:r w:rsidRPr="00916ABA">
              <w:rPr>
                <w:rFonts w:ascii="Times New Roman" w:hAnsi="Times New Roman"/>
                <w:b/>
                <w:sz w:val="24"/>
                <w:szCs w:val="24"/>
                <w:lang w:val="uk-UA"/>
              </w:rPr>
              <w:t>Грудень</w:t>
            </w:r>
            <w:r w:rsidR="00D00577" w:rsidRPr="00916ABA">
              <w:rPr>
                <w:rFonts w:ascii="Times New Roman" w:hAnsi="Times New Roman"/>
                <w:b/>
                <w:sz w:val="24"/>
                <w:szCs w:val="24"/>
                <w:lang w:val="uk-UA"/>
              </w:rPr>
              <w:t xml:space="preserve"> 2023 року</w:t>
            </w:r>
          </w:p>
        </w:tc>
      </w:tr>
      <w:tr w:rsidR="004F06C4" w:rsidRPr="00162817" w:rsidTr="004B4390">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2620F1"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 xml:space="preserve">Недискримінація </w:t>
            </w:r>
            <w:r w:rsidR="00371571" w:rsidRPr="002620F1">
              <w:rPr>
                <w:rFonts w:ascii="Times New Roman" w:eastAsia="Times New Roman" w:hAnsi="Times New Roman"/>
                <w:sz w:val="24"/>
                <w:szCs w:val="24"/>
                <w:lang w:val="uk-UA" w:eastAsia="ru-RU"/>
              </w:rPr>
              <w:t>Учасник</w:t>
            </w:r>
            <w:r w:rsidRPr="002620F1">
              <w:rPr>
                <w:rFonts w:ascii="Times New Roman" w:eastAsia="Times New Roman" w:hAnsi="Times New Roman"/>
                <w:sz w:val="24"/>
                <w:szCs w:val="24"/>
                <w:lang w:val="uk-UA" w:eastAsia="ru-RU"/>
              </w:rPr>
              <w:t>ів</w:t>
            </w:r>
          </w:p>
        </w:tc>
        <w:tc>
          <w:tcPr>
            <w:tcW w:w="3140" w:type="pct"/>
            <w:tcBorders>
              <w:top w:val="outset" w:sz="6" w:space="0" w:color="auto"/>
              <w:left w:val="outset" w:sz="6" w:space="0" w:color="auto"/>
              <w:bottom w:val="outset" w:sz="6" w:space="0" w:color="auto"/>
              <w:right w:val="outset" w:sz="6" w:space="0" w:color="auto"/>
            </w:tcBorders>
          </w:tcPr>
          <w:p w:rsidR="004F06C4" w:rsidRPr="002620F1" w:rsidRDefault="004F06C4" w:rsidP="004C4F95">
            <w:pPr>
              <w:spacing w:before="100" w:beforeAutospacing="1" w:after="100" w:afterAutospacing="1" w:line="240" w:lineRule="auto"/>
              <w:jc w:val="both"/>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 xml:space="preserve">Вітчизняні та іноземні </w:t>
            </w:r>
            <w:r w:rsidR="00371571" w:rsidRPr="002620F1">
              <w:rPr>
                <w:rFonts w:ascii="Times New Roman" w:eastAsia="Times New Roman" w:hAnsi="Times New Roman"/>
                <w:sz w:val="24"/>
                <w:szCs w:val="24"/>
                <w:lang w:val="uk-UA" w:eastAsia="ru-RU"/>
              </w:rPr>
              <w:t>Учасник</w:t>
            </w:r>
            <w:r w:rsidRPr="002620F1">
              <w:rPr>
                <w:rFonts w:ascii="Times New Roman" w:eastAsia="Times New Roman" w:hAnsi="Times New Roman"/>
                <w:sz w:val="24"/>
                <w:szCs w:val="24"/>
                <w:lang w:val="uk-UA" w:eastAsia="ru-RU"/>
              </w:rPr>
              <w:t>и всіх форм власності та організаційно-правових форм беруть участь у процедурах закупівель на рівних умовах</w:t>
            </w:r>
          </w:p>
        </w:tc>
      </w:tr>
      <w:tr w:rsidR="000B09A5" w:rsidRPr="0039694B" w:rsidTr="004B4390">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D1319A" w:rsidRDefault="000B09A5"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D1319A">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0B09A5" w:rsidRPr="002620F1" w:rsidRDefault="000B09A5"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Інформація про валюту, у якій повинно бути розраховано та 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2620F1" w:rsidRDefault="000B09A5" w:rsidP="004C4F95">
            <w:pPr>
              <w:spacing w:after="120" w:line="240" w:lineRule="auto"/>
              <w:jc w:val="both"/>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 xml:space="preserve">Валютою тендерної пропозиції є національна валюта України - гривня. Ціна тендерної пропозиції не може перевищувати очікувану вартість предмета закупівлі, зазначену в оголошенні про проведення конкурентної процедури </w:t>
            </w:r>
            <w:r w:rsidRPr="002620F1">
              <w:rPr>
                <w:rFonts w:ascii="Times New Roman" w:eastAsia="Times New Roman" w:hAnsi="Times New Roman"/>
                <w:sz w:val="24"/>
                <w:szCs w:val="24"/>
                <w:lang w:val="uk-UA" w:eastAsia="ru-RU"/>
              </w:rPr>
              <w:lastRenderedPageBreak/>
              <w:t>закупівлі.</w:t>
            </w:r>
          </w:p>
          <w:p w:rsidR="00781BC9" w:rsidRPr="002620F1" w:rsidRDefault="00781BC9" w:rsidP="004C4F95">
            <w:pPr>
              <w:tabs>
                <w:tab w:val="left" w:pos="8244"/>
                <w:tab w:val="left" w:pos="9160"/>
                <w:tab w:val="left" w:pos="10076"/>
                <w:tab w:val="left" w:pos="10992"/>
                <w:tab w:val="left" w:pos="11908"/>
                <w:tab w:val="left" w:pos="12824"/>
                <w:tab w:val="left" w:pos="13740"/>
                <w:tab w:val="left" w:pos="14656"/>
              </w:tabs>
              <w:spacing w:after="120" w:line="240" w:lineRule="auto"/>
              <w:ind w:firstLine="21"/>
              <w:jc w:val="both"/>
              <w:rPr>
                <w:rFonts w:ascii="Times New Roman" w:eastAsia="Times New Roman" w:hAnsi="Times New Roman"/>
                <w:color w:val="FF0000"/>
                <w:sz w:val="24"/>
                <w:szCs w:val="24"/>
                <w:lang w:val="uk-UA" w:eastAsia="ru-RU"/>
              </w:rPr>
            </w:pPr>
            <w:r w:rsidRPr="002620F1">
              <w:rPr>
                <w:rFonts w:ascii="Times New Roman" w:eastAsia="Times New Roman" w:hAnsi="Times New Roman"/>
                <w:sz w:val="24"/>
                <w:szCs w:val="24"/>
                <w:lang w:val="uk-UA" w:eastAsia="ru-RU"/>
              </w:rPr>
              <w:t xml:space="preserve">Ціна пропозиції </w:t>
            </w:r>
            <w:r w:rsidR="00371571" w:rsidRPr="002620F1">
              <w:rPr>
                <w:rFonts w:ascii="Times New Roman" w:eastAsia="Times New Roman" w:hAnsi="Times New Roman"/>
                <w:sz w:val="24"/>
                <w:szCs w:val="24"/>
                <w:lang w:val="uk-UA" w:eastAsia="ru-RU"/>
              </w:rPr>
              <w:t>Учасник</w:t>
            </w:r>
            <w:r w:rsidRPr="002620F1">
              <w:rPr>
                <w:rFonts w:ascii="Times New Roman" w:eastAsia="Times New Roman" w:hAnsi="Times New Roman"/>
                <w:sz w:val="24"/>
                <w:szCs w:val="24"/>
                <w:lang w:val="uk-UA" w:eastAsia="ru-RU"/>
              </w:rPr>
              <w:t xml:space="preserve">а повинна включати всі </w:t>
            </w:r>
            <w:r w:rsidR="00371571" w:rsidRPr="002620F1">
              <w:rPr>
                <w:rFonts w:ascii="Times New Roman" w:eastAsia="Times New Roman" w:hAnsi="Times New Roman"/>
                <w:sz w:val="24"/>
                <w:szCs w:val="24"/>
                <w:lang w:val="uk-UA" w:eastAsia="ru-RU"/>
              </w:rPr>
              <w:t>ви</w:t>
            </w:r>
            <w:r w:rsidRPr="002620F1">
              <w:rPr>
                <w:rFonts w:ascii="Times New Roman" w:eastAsia="Times New Roman" w:hAnsi="Times New Roman"/>
                <w:sz w:val="24"/>
                <w:szCs w:val="24"/>
                <w:lang w:val="uk-UA" w:eastAsia="ru-RU"/>
              </w:rPr>
              <w:t xml:space="preserve">трати, пов’язані з доставкою до складу </w:t>
            </w:r>
            <w:r w:rsidR="00371571" w:rsidRPr="002620F1">
              <w:rPr>
                <w:rFonts w:ascii="Times New Roman" w:eastAsia="Times New Roman" w:hAnsi="Times New Roman"/>
                <w:sz w:val="24"/>
                <w:szCs w:val="24"/>
                <w:lang w:val="uk-UA" w:eastAsia="ru-RU"/>
              </w:rPr>
              <w:t>Замовник</w:t>
            </w:r>
            <w:r w:rsidRPr="002620F1">
              <w:rPr>
                <w:rFonts w:ascii="Times New Roman" w:eastAsia="Times New Roman" w:hAnsi="Times New Roman"/>
                <w:sz w:val="24"/>
                <w:szCs w:val="24"/>
                <w:lang w:val="uk-UA" w:eastAsia="ru-RU"/>
              </w:rPr>
              <w:t>а</w:t>
            </w:r>
            <w:r w:rsidR="00A06F75" w:rsidRPr="002620F1">
              <w:rPr>
                <w:rFonts w:ascii="Times New Roman" w:eastAsia="Times New Roman" w:hAnsi="Times New Roman"/>
                <w:sz w:val="24"/>
                <w:szCs w:val="24"/>
                <w:lang w:val="uk-UA" w:eastAsia="ru-RU"/>
              </w:rPr>
              <w:t>.</w:t>
            </w:r>
          </w:p>
          <w:p w:rsidR="000B09A5" w:rsidRPr="002620F1" w:rsidRDefault="00371571" w:rsidP="004C4F95">
            <w:pPr>
              <w:tabs>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Учасник</w:t>
            </w:r>
            <w:r w:rsidR="000B09A5" w:rsidRPr="002620F1">
              <w:rPr>
                <w:rFonts w:ascii="Times New Roman" w:eastAsia="Times New Roman" w:hAnsi="Times New Roman"/>
                <w:sz w:val="24"/>
                <w:szCs w:val="24"/>
                <w:lang w:val="uk-UA" w:eastAsia="ru-RU"/>
              </w:rPr>
              <w:t xml:space="preserve">и закупівлі - нерезиденти України визначають ціну  тендерної пропозиції на умовах поставки DAP (Правила </w:t>
            </w:r>
            <w:proofErr w:type="spellStart"/>
            <w:r w:rsidR="000B09A5" w:rsidRPr="002620F1">
              <w:rPr>
                <w:rFonts w:ascii="Times New Roman" w:eastAsia="Times New Roman" w:hAnsi="Times New Roman"/>
                <w:sz w:val="24"/>
                <w:szCs w:val="24"/>
                <w:lang w:val="uk-UA" w:eastAsia="ru-RU"/>
              </w:rPr>
              <w:t>Інкотермс</w:t>
            </w:r>
            <w:proofErr w:type="spellEnd"/>
            <w:r w:rsidR="000B09A5" w:rsidRPr="002620F1">
              <w:rPr>
                <w:rFonts w:ascii="Times New Roman" w:eastAsia="Times New Roman" w:hAnsi="Times New Roman"/>
                <w:sz w:val="24"/>
                <w:szCs w:val="24"/>
                <w:lang w:val="uk-UA" w:eastAsia="ru-RU"/>
              </w:rPr>
              <w:t>-2010) у гривні (оціночна вартість тендерної пропозиції) з урахуванням порядку, визначеному в п. 6.1 тендерної документації.</w:t>
            </w:r>
          </w:p>
        </w:tc>
      </w:tr>
      <w:tr w:rsidR="000B09A5" w:rsidRPr="002620F1" w:rsidTr="004B4390">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CB0A4E" w:rsidRDefault="000B09A5"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7521F9">
              <w:rPr>
                <w:rFonts w:ascii="Times New Roman" w:eastAsia="Times New Roman" w:hAnsi="Times New Roman"/>
                <w:sz w:val="24"/>
                <w:szCs w:val="24"/>
                <w:lang w:eastAsia="ru-RU"/>
              </w:rPr>
              <w:lastRenderedPageBreak/>
              <w:t>6</w:t>
            </w:r>
            <w:r>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0B09A5" w:rsidRPr="002620F1" w:rsidRDefault="000B09A5"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 xml:space="preserve">Особливості зазначення ціни пропозиції </w:t>
            </w:r>
            <w:r w:rsidR="00371571" w:rsidRPr="002620F1">
              <w:rPr>
                <w:rFonts w:ascii="Times New Roman" w:eastAsia="Times New Roman" w:hAnsi="Times New Roman"/>
                <w:sz w:val="24"/>
                <w:szCs w:val="24"/>
                <w:lang w:val="uk-UA" w:eastAsia="ru-RU"/>
              </w:rPr>
              <w:t>Учасник</w:t>
            </w:r>
            <w:r w:rsidRPr="002620F1">
              <w:rPr>
                <w:rFonts w:ascii="Times New Roman" w:eastAsia="Times New Roman" w:hAnsi="Times New Roman"/>
                <w:sz w:val="24"/>
                <w:szCs w:val="24"/>
                <w:lang w:val="uk-UA" w:eastAsia="ru-RU"/>
              </w:rPr>
              <w:t>ами-Нерезидентами</w:t>
            </w:r>
          </w:p>
        </w:tc>
        <w:tc>
          <w:tcPr>
            <w:tcW w:w="3140" w:type="pct"/>
            <w:tcBorders>
              <w:top w:val="outset" w:sz="6" w:space="0" w:color="auto"/>
              <w:left w:val="outset" w:sz="6" w:space="0" w:color="auto"/>
              <w:bottom w:val="outset" w:sz="6" w:space="0" w:color="auto"/>
              <w:right w:val="outset" w:sz="6" w:space="0" w:color="auto"/>
            </w:tcBorders>
          </w:tcPr>
          <w:p w:rsidR="00B530A1" w:rsidRPr="002620F1" w:rsidRDefault="00B530A1" w:rsidP="004C4F95">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lang w:val="uk-UA" w:eastAsia="ru-RU"/>
              </w:rPr>
            </w:pPr>
            <w:r w:rsidRPr="002620F1">
              <w:rPr>
                <w:rFonts w:ascii="Times New Roman" w:eastAsia="Times New Roman" w:hAnsi="Times New Roman"/>
                <w:lang w:val="uk-UA" w:eastAsia="ru-RU"/>
              </w:rPr>
              <w:t xml:space="preserve">У зв’язку з тим, що на майданчику електронної системи PROZORRO передбачено подання </w:t>
            </w:r>
            <w:r w:rsidR="00371571" w:rsidRPr="002620F1">
              <w:rPr>
                <w:rFonts w:ascii="Times New Roman" w:eastAsia="Times New Roman" w:hAnsi="Times New Roman"/>
                <w:lang w:val="uk-UA" w:eastAsia="ru-RU"/>
              </w:rPr>
              <w:t>Учасник</w:t>
            </w:r>
            <w:r w:rsidRPr="002620F1">
              <w:rPr>
                <w:rFonts w:ascii="Times New Roman" w:eastAsia="Times New Roman" w:hAnsi="Times New Roman"/>
                <w:lang w:val="uk-UA" w:eastAsia="ru-RU"/>
              </w:rPr>
              <w:t xml:space="preserve">ами  пропозицій лише в одній валюті, тому для </w:t>
            </w:r>
            <w:r w:rsidR="00371571" w:rsidRPr="002620F1">
              <w:rPr>
                <w:rFonts w:ascii="Times New Roman" w:eastAsia="Times New Roman" w:hAnsi="Times New Roman"/>
                <w:lang w:val="uk-UA" w:eastAsia="ru-RU"/>
              </w:rPr>
              <w:t>Учасник</w:t>
            </w:r>
            <w:r w:rsidRPr="002620F1">
              <w:rPr>
                <w:rFonts w:ascii="Times New Roman" w:eastAsia="Times New Roman" w:hAnsi="Times New Roman"/>
                <w:lang w:val="uk-UA" w:eastAsia="ru-RU"/>
              </w:rPr>
              <w:t>ів - Нерезидентів порядок подання пропозицій такий:</w:t>
            </w:r>
          </w:p>
          <w:p w:rsidR="00B530A1" w:rsidRPr="002620F1" w:rsidRDefault="00B530A1" w:rsidP="004C4F95">
            <w:pPr>
              <w:spacing w:line="240" w:lineRule="auto"/>
              <w:jc w:val="both"/>
              <w:rPr>
                <w:rFonts w:ascii="Times New Roman" w:eastAsia="Times New Roman" w:hAnsi="Times New Roman"/>
                <w:lang w:val="uk-UA" w:eastAsia="ru-RU"/>
              </w:rPr>
            </w:pPr>
            <w:r w:rsidRPr="002620F1">
              <w:rPr>
                <w:rFonts w:ascii="Times New Roman" w:eastAsia="Times New Roman" w:hAnsi="Times New Roman"/>
                <w:lang w:val="uk-UA" w:eastAsia="ru-RU"/>
              </w:rPr>
              <w:t xml:space="preserve">для </w:t>
            </w:r>
            <w:r w:rsidR="00371571" w:rsidRPr="002620F1">
              <w:rPr>
                <w:rFonts w:ascii="Times New Roman" w:eastAsia="Times New Roman" w:hAnsi="Times New Roman"/>
                <w:lang w:val="uk-UA" w:eastAsia="ru-RU"/>
              </w:rPr>
              <w:t>Учасник</w:t>
            </w:r>
            <w:r w:rsidRPr="002620F1">
              <w:rPr>
                <w:rFonts w:ascii="Times New Roman" w:eastAsia="Times New Roman" w:hAnsi="Times New Roman"/>
                <w:lang w:val="uk-UA" w:eastAsia="ru-RU"/>
              </w:rPr>
              <w:t>ів, які не є резидентами України</w:t>
            </w:r>
            <w:r w:rsidR="00BA6076" w:rsidRPr="002620F1">
              <w:rPr>
                <w:rFonts w:ascii="Times New Roman" w:eastAsia="Times New Roman" w:hAnsi="Times New Roman"/>
                <w:lang w:val="uk-UA" w:eastAsia="ru-RU"/>
              </w:rPr>
              <w:t xml:space="preserve"> </w:t>
            </w:r>
            <w:r w:rsidRPr="002620F1">
              <w:rPr>
                <w:rFonts w:ascii="Times New Roman" w:eastAsia="Times New Roman" w:hAnsi="Times New Roman"/>
                <w:lang w:val="uk-UA" w:eastAsia="ru-RU"/>
              </w:rPr>
              <w:t>-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E913A3" w:rsidRPr="002620F1">
              <w:rPr>
                <w:rFonts w:ascii="Times New Roman" w:eastAsia="Times New Roman" w:hAnsi="Times New Roman"/>
                <w:lang w:val="uk-UA" w:eastAsia="ru-RU"/>
              </w:rPr>
              <w:t>а</w:t>
            </w:r>
            <w:r w:rsidRPr="002620F1">
              <w:rPr>
                <w:rFonts w:ascii="Times New Roman" w:eastAsia="Times New Roman" w:hAnsi="Times New Roman"/>
                <w:lang w:val="uk-UA" w:eastAsia="ru-RU"/>
              </w:rPr>
              <w:t xml:space="preserve">нком України  на дату </w:t>
            </w:r>
            <w:r w:rsidR="005C5A79" w:rsidRPr="002620F1">
              <w:rPr>
                <w:rFonts w:ascii="Times New Roman" w:eastAsia="Times New Roman" w:hAnsi="Times New Roman"/>
                <w:lang w:val="uk-UA" w:eastAsia="ru-RU"/>
              </w:rPr>
              <w:t>розкриття</w:t>
            </w:r>
            <w:r w:rsidR="002A728E" w:rsidRPr="002620F1">
              <w:rPr>
                <w:rFonts w:ascii="Times New Roman" w:eastAsia="Times New Roman" w:hAnsi="Times New Roman"/>
                <w:lang w:val="uk-UA" w:eastAsia="ru-RU"/>
              </w:rPr>
              <w:t xml:space="preserve"> тендерних пропозицій</w:t>
            </w:r>
            <w:r w:rsidRPr="002620F1">
              <w:rPr>
                <w:rFonts w:ascii="Times New Roman" w:eastAsia="Times New Roman" w:hAnsi="Times New Roman"/>
                <w:lang w:val="uk-UA" w:eastAsia="ru-RU"/>
              </w:rPr>
              <w:t xml:space="preserve"> за формулою: </w:t>
            </w:r>
          </w:p>
          <w:p w:rsidR="00B530A1" w:rsidRPr="002620F1" w:rsidRDefault="00B530A1" w:rsidP="004C4F95">
            <w:pPr>
              <w:spacing w:after="0" w:line="240" w:lineRule="auto"/>
              <w:jc w:val="both"/>
              <w:rPr>
                <w:rFonts w:ascii="Times New Roman" w:eastAsia="Times New Roman" w:hAnsi="Times New Roman"/>
                <w:lang w:val="uk-UA" w:eastAsia="ru-RU"/>
              </w:rPr>
            </w:pPr>
            <w:r w:rsidRPr="002620F1">
              <w:rPr>
                <w:rFonts w:ascii="Times New Roman" w:eastAsia="Times New Roman" w:hAnsi="Times New Roman"/>
                <w:lang w:val="uk-UA" w:eastAsia="ru-RU"/>
              </w:rPr>
              <w:t>у=  $(Є)*х</w:t>
            </w:r>
          </w:p>
          <w:p w:rsidR="00B530A1" w:rsidRPr="002620F1" w:rsidRDefault="00B530A1" w:rsidP="004C4F95">
            <w:pPr>
              <w:spacing w:after="0" w:line="240" w:lineRule="auto"/>
              <w:jc w:val="both"/>
              <w:rPr>
                <w:rFonts w:ascii="Times New Roman" w:eastAsia="Times New Roman" w:hAnsi="Times New Roman"/>
                <w:lang w:val="uk-UA" w:eastAsia="ru-RU"/>
              </w:rPr>
            </w:pPr>
            <w:r w:rsidRPr="002620F1">
              <w:rPr>
                <w:rFonts w:ascii="Times New Roman" w:eastAsia="Times New Roman" w:hAnsi="Times New Roman"/>
                <w:lang w:val="uk-UA" w:eastAsia="ru-RU"/>
              </w:rPr>
              <w:t>$(Є)</w:t>
            </w:r>
            <w:proofErr w:type="spellStart"/>
            <w:r w:rsidRPr="002620F1">
              <w:rPr>
                <w:rFonts w:ascii="Times New Roman" w:eastAsia="Times New Roman" w:hAnsi="Times New Roman"/>
                <w:lang w:val="uk-UA" w:eastAsia="ru-RU"/>
              </w:rPr>
              <w:t>-долар</w:t>
            </w:r>
            <w:proofErr w:type="spellEnd"/>
            <w:r w:rsidRPr="002620F1">
              <w:rPr>
                <w:rFonts w:ascii="Times New Roman" w:eastAsia="Times New Roman" w:hAnsi="Times New Roman"/>
                <w:lang w:val="uk-UA" w:eastAsia="ru-RU"/>
              </w:rPr>
              <w:t xml:space="preserve"> США (або Євро);</w:t>
            </w:r>
          </w:p>
          <w:p w:rsidR="00B530A1" w:rsidRPr="002620F1" w:rsidRDefault="00B530A1" w:rsidP="004C4F95">
            <w:pPr>
              <w:spacing w:after="0" w:line="240" w:lineRule="auto"/>
              <w:jc w:val="both"/>
              <w:rPr>
                <w:rFonts w:ascii="Times New Roman" w:eastAsia="Times New Roman" w:hAnsi="Times New Roman"/>
                <w:lang w:val="uk-UA" w:eastAsia="ru-RU"/>
              </w:rPr>
            </w:pPr>
            <w:r w:rsidRPr="002620F1">
              <w:rPr>
                <w:rFonts w:ascii="Times New Roman" w:eastAsia="Times New Roman" w:hAnsi="Times New Roman"/>
                <w:lang w:val="uk-UA" w:eastAsia="ru-RU"/>
              </w:rPr>
              <w:t>х - офіційний курс, встановлений Національним б</w:t>
            </w:r>
            <w:r w:rsidR="008333F4" w:rsidRPr="002620F1">
              <w:rPr>
                <w:rFonts w:ascii="Times New Roman" w:eastAsia="Times New Roman" w:hAnsi="Times New Roman"/>
                <w:lang w:val="uk-UA" w:eastAsia="ru-RU"/>
              </w:rPr>
              <w:t>а</w:t>
            </w:r>
            <w:r w:rsidRPr="002620F1">
              <w:rPr>
                <w:rFonts w:ascii="Times New Roman" w:eastAsia="Times New Roman" w:hAnsi="Times New Roman"/>
                <w:lang w:val="uk-UA" w:eastAsia="ru-RU"/>
              </w:rPr>
              <w:t xml:space="preserve">нком України  на дату </w:t>
            </w:r>
            <w:r w:rsidR="002A728E" w:rsidRPr="002620F1">
              <w:rPr>
                <w:rFonts w:ascii="Times New Roman" w:eastAsia="Times New Roman" w:hAnsi="Times New Roman"/>
                <w:lang w:val="uk-UA" w:eastAsia="ru-RU"/>
              </w:rPr>
              <w:t>розкриття пропозицій</w:t>
            </w:r>
            <w:r w:rsidRPr="002620F1">
              <w:rPr>
                <w:rFonts w:ascii="Times New Roman" w:eastAsia="Times New Roman" w:hAnsi="Times New Roman"/>
                <w:lang w:val="uk-UA" w:eastAsia="ru-RU"/>
              </w:rPr>
              <w:t>;</w:t>
            </w:r>
          </w:p>
          <w:p w:rsidR="00B530A1" w:rsidRPr="002620F1" w:rsidRDefault="00B530A1" w:rsidP="004C4F95">
            <w:pPr>
              <w:spacing w:after="240" w:line="240" w:lineRule="auto"/>
              <w:jc w:val="both"/>
              <w:rPr>
                <w:rFonts w:ascii="Times New Roman" w:eastAsia="Times New Roman" w:hAnsi="Times New Roman"/>
                <w:lang w:val="uk-UA" w:eastAsia="ru-RU"/>
              </w:rPr>
            </w:pPr>
            <w:r w:rsidRPr="002620F1">
              <w:rPr>
                <w:rFonts w:ascii="Times New Roman" w:eastAsia="Times New Roman" w:hAnsi="Times New Roman"/>
                <w:lang w:val="uk-UA" w:eastAsia="ru-RU"/>
              </w:rPr>
              <w:t>у-ціна</w:t>
            </w:r>
            <w:r w:rsidR="00922442" w:rsidRPr="002620F1">
              <w:rPr>
                <w:rFonts w:ascii="Times New Roman" w:eastAsia="Times New Roman" w:hAnsi="Times New Roman"/>
                <w:lang w:val="uk-UA" w:eastAsia="ru-RU"/>
              </w:rPr>
              <w:t xml:space="preserve"> тендерної пропозиції у гривні.</w:t>
            </w:r>
          </w:p>
          <w:p w:rsidR="00B530A1" w:rsidRPr="002620F1" w:rsidRDefault="00B530A1" w:rsidP="004C4F95">
            <w:pPr>
              <w:spacing w:line="240" w:lineRule="auto"/>
              <w:jc w:val="both"/>
              <w:rPr>
                <w:rFonts w:ascii="Times New Roman" w:eastAsia="Times New Roman" w:hAnsi="Times New Roman"/>
                <w:lang w:val="uk-UA" w:eastAsia="ru-RU"/>
              </w:rPr>
            </w:pPr>
            <w:r w:rsidRPr="002620F1">
              <w:rPr>
                <w:rFonts w:ascii="Times New Roman" w:eastAsia="Times New Roman" w:hAnsi="Times New Roman"/>
                <w:lang w:val="uk-UA" w:eastAsia="ru-RU"/>
              </w:rPr>
              <w:t>В подальшому оцінка тендерних пропозицій здійснюється виключно в гривнях, валютою договору і валютою платежу за договором про закупівлю є гривня.</w:t>
            </w:r>
          </w:p>
          <w:p w:rsidR="000B09A5" w:rsidRPr="00266C04" w:rsidRDefault="00371571" w:rsidP="00266C04">
            <w:pPr>
              <w:spacing w:line="240" w:lineRule="auto"/>
              <w:jc w:val="both"/>
              <w:rPr>
                <w:rFonts w:ascii="Times New Roman" w:eastAsia="Times New Roman" w:hAnsi="Times New Roman"/>
                <w:lang w:val="uk-UA" w:eastAsia="ru-RU"/>
              </w:rPr>
            </w:pPr>
            <w:r w:rsidRPr="002620F1">
              <w:rPr>
                <w:rFonts w:ascii="Times New Roman" w:eastAsia="Times New Roman" w:hAnsi="Times New Roman"/>
                <w:lang w:val="uk-UA" w:eastAsia="ru-RU"/>
              </w:rPr>
              <w:t>Учасник</w:t>
            </w:r>
            <w:r w:rsidR="00B530A1" w:rsidRPr="002620F1">
              <w:rPr>
                <w:rFonts w:ascii="Times New Roman" w:eastAsia="Times New Roman" w:hAnsi="Times New Roman"/>
                <w:lang w:val="uk-UA" w:eastAsia="ru-RU"/>
              </w:rPr>
              <w:t xml:space="preserve"> несе відповідальність за достовірність і правильність розрахунку тенде</w:t>
            </w:r>
            <w:r w:rsidR="002A728E" w:rsidRPr="002620F1">
              <w:rPr>
                <w:rFonts w:ascii="Times New Roman" w:eastAsia="Times New Roman" w:hAnsi="Times New Roman"/>
                <w:lang w:val="uk-UA" w:eastAsia="ru-RU"/>
              </w:rPr>
              <w:t>рної пропозиції</w:t>
            </w:r>
            <w:r w:rsidR="00B530A1" w:rsidRPr="002620F1">
              <w:rPr>
                <w:rFonts w:ascii="Times New Roman" w:eastAsia="Times New Roman" w:hAnsi="Times New Roman"/>
                <w:lang w:val="uk-UA" w:eastAsia="ru-RU"/>
              </w:rPr>
              <w:t xml:space="preserve">. У разі надання </w:t>
            </w:r>
            <w:r w:rsidRPr="002620F1">
              <w:rPr>
                <w:rFonts w:ascii="Times New Roman" w:eastAsia="Times New Roman" w:hAnsi="Times New Roman"/>
                <w:lang w:val="uk-UA" w:eastAsia="ru-RU"/>
              </w:rPr>
              <w:t>Учасник</w:t>
            </w:r>
            <w:r w:rsidR="00B530A1" w:rsidRPr="002620F1">
              <w:rPr>
                <w:rFonts w:ascii="Times New Roman" w:eastAsia="Times New Roman" w:hAnsi="Times New Roman"/>
                <w:lang w:val="uk-UA" w:eastAsia="ru-RU"/>
              </w:rPr>
              <w:t xml:space="preserve">ом  помилкової чи недостовірної інформації при проведенні розрахунків, </w:t>
            </w:r>
            <w:r w:rsidRPr="002620F1">
              <w:rPr>
                <w:rFonts w:ascii="Times New Roman" w:eastAsia="Times New Roman" w:hAnsi="Times New Roman"/>
                <w:lang w:val="uk-UA" w:eastAsia="ru-RU"/>
              </w:rPr>
              <w:t>Замовник</w:t>
            </w:r>
            <w:r w:rsidR="00B530A1" w:rsidRPr="002620F1">
              <w:rPr>
                <w:rFonts w:ascii="Times New Roman" w:eastAsia="Times New Roman" w:hAnsi="Times New Roman"/>
                <w:lang w:val="uk-UA" w:eastAsia="ru-RU"/>
              </w:rPr>
              <w:t xml:space="preserve"> відхиляє пропозицію </w:t>
            </w:r>
            <w:r w:rsidRPr="002620F1">
              <w:rPr>
                <w:rFonts w:ascii="Times New Roman" w:eastAsia="Times New Roman" w:hAnsi="Times New Roman"/>
                <w:lang w:val="uk-UA" w:eastAsia="ru-RU"/>
              </w:rPr>
              <w:t>Учасник</w:t>
            </w:r>
            <w:r w:rsidR="00B530A1" w:rsidRPr="002620F1">
              <w:rPr>
                <w:rFonts w:ascii="Times New Roman" w:eastAsia="Times New Roman" w:hAnsi="Times New Roman"/>
                <w:lang w:val="uk-UA" w:eastAsia="ru-RU"/>
              </w:rPr>
              <w:t>а як таку, що не відповідає вимогам тендерної документації.</w:t>
            </w:r>
          </w:p>
        </w:tc>
      </w:tr>
      <w:tr w:rsidR="00251851" w:rsidRPr="00162817" w:rsidTr="004B4390">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251851" w:rsidRPr="00CE1178" w:rsidRDefault="00251851" w:rsidP="004C4F95">
            <w:pPr>
              <w:spacing w:before="100" w:beforeAutospacing="1" w:after="100" w:afterAutospacing="1" w:line="240" w:lineRule="auto"/>
              <w:jc w:val="center"/>
              <w:rPr>
                <w:rFonts w:ascii="Times New Roman" w:eastAsia="Times New Roman" w:hAnsi="Times New Roman"/>
                <w:sz w:val="24"/>
                <w:szCs w:val="24"/>
                <w:highlight w:val="cyan"/>
                <w:lang w:val="uk-UA" w:eastAsia="ru-RU"/>
              </w:rPr>
            </w:pPr>
            <w:r w:rsidRPr="00CE1178">
              <w:rPr>
                <w:rFonts w:ascii="Times New Roman" w:eastAsia="Times New Roman" w:hAnsi="Times New Roman"/>
                <w:sz w:val="24"/>
                <w:szCs w:val="24"/>
                <w:lang w:val="uk-UA" w:eastAsia="ru-RU"/>
              </w:rPr>
              <w:t>6.2</w:t>
            </w:r>
          </w:p>
        </w:tc>
        <w:tc>
          <w:tcPr>
            <w:tcW w:w="1632" w:type="pct"/>
            <w:tcBorders>
              <w:top w:val="outset" w:sz="6" w:space="0" w:color="auto"/>
              <w:left w:val="outset" w:sz="6" w:space="0" w:color="auto"/>
              <w:bottom w:val="outset" w:sz="6" w:space="0" w:color="auto"/>
              <w:right w:val="outset" w:sz="6" w:space="0" w:color="auto"/>
            </w:tcBorders>
            <w:vAlign w:val="center"/>
          </w:tcPr>
          <w:p w:rsidR="000451EA" w:rsidRPr="00266C04" w:rsidRDefault="00251851" w:rsidP="004C4F95">
            <w:pPr>
              <w:spacing w:before="100" w:beforeAutospacing="1" w:after="100" w:afterAutospacing="1" w:line="240" w:lineRule="auto"/>
              <w:rPr>
                <w:rFonts w:ascii="Times New Roman" w:eastAsia="Times New Roman" w:hAnsi="Times New Roman"/>
                <w:sz w:val="24"/>
                <w:szCs w:val="24"/>
                <w:lang w:val="uk-UA" w:eastAsia="ru-RU"/>
              </w:rPr>
            </w:pPr>
            <w:r w:rsidRPr="00CE1178">
              <w:rPr>
                <w:rFonts w:ascii="Times New Roman" w:eastAsia="Times New Roman" w:hAnsi="Times New Roman"/>
                <w:sz w:val="24"/>
                <w:szCs w:val="24"/>
                <w:lang w:val="uk-UA" w:eastAsia="ru-RU"/>
              </w:rPr>
              <w:t>Особливості перерахунку ціни п</w:t>
            </w:r>
            <w:r w:rsidR="001B52D0" w:rsidRPr="00CE1178">
              <w:rPr>
                <w:rFonts w:ascii="Times New Roman" w:eastAsia="Times New Roman" w:hAnsi="Times New Roman"/>
                <w:sz w:val="24"/>
                <w:szCs w:val="24"/>
                <w:lang w:val="uk-UA" w:eastAsia="ru-RU"/>
              </w:rPr>
              <w:t>ри поставці імпортної продукції</w:t>
            </w:r>
          </w:p>
        </w:tc>
        <w:tc>
          <w:tcPr>
            <w:tcW w:w="3140" w:type="pct"/>
            <w:tcBorders>
              <w:top w:val="outset" w:sz="6" w:space="0" w:color="auto"/>
              <w:left w:val="outset" w:sz="6" w:space="0" w:color="auto"/>
              <w:bottom w:val="outset" w:sz="6" w:space="0" w:color="auto"/>
              <w:right w:val="outset" w:sz="6" w:space="0" w:color="auto"/>
            </w:tcBorders>
          </w:tcPr>
          <w:p w:rsidR="00251851" w:rsidRPr="004A04A5" w:rsidRDefault="00251851" w:rsidP="004C4F95">
            <w:pPr>
              <w:tabs>
                <w:tab w:val="left" w:pos="823"/>
              </w:tabs>
              <w:spacing w:line="240" w:lineRule="auto"/>
              <w:jc w:val="both"/>
              <w:rPr>
                <w:rFonts w:ascii="Times New Roman" w:hAnsi="Times New Roman"/>
                <w:sz w:val="24"/>
                <w:szCs w:val="24"/>
                <w:lang w:val="uk-UA"/>
              </w:rPr>
            </w:pPr>
            <w:r w:rsidRPr="00CE1178">
              <w:rPr>
                <w:rFonts w:ascii="Times New Roman" w:hAnsi="Times New Roman"/>
                <w:sz w:val="24"/>
                <w:szCs w:val="24"/>
                <w:lang w:val="uk-UA"/>
              </w:rPr>
              <w:t xml:space="preserve">У разі, якщо </w:t>
            </w:r>
            <w:r w:rsidR="00371571" w:rsidRPr="00CE1178">
              <w:rPr>
                <w:rFonts w:ascii="Times New Roman" w:hAnsi="Times New Roman"/>
                <w:sz w:val="24"/>
                <w:szCs w:val="24"/>
                <w:lang w:val="uk-UA"/>
              </w:rPr>
              <w:t>Учасник</w:t>
            </w:r>
            <w:r w:rsidRPr="00CE1178">
              <w:rPr>
                <w:rFonts w:ascii="Times New Roman" w:hAnsi="Times New Roman"/>
                <w:sz w:val="24"/>
                <w:szCs w:val="24"/>
                <w:lang w:val="uk-UA"/>
              </w:rPr>
              <w:t>-Резидент постачає імпортну продукцію, то при укладанні договору зазначається порядок зміни ціни продукції в залежності від зміни курсу валюти.</w:t>
            </w:r>
          </w:p>
        </w:tc>
      </w:tr>
      <w:tr w:rsidR="0034589B" w:rsidRPr="00CA4D96" w:rsidTr="004B4390">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34589B" w:rsidRPr="00CA4D96" w:rsidRDefault="0034589B"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CA4D96">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CA4D96" w:rsidRDefault="0034589B" w:rsidP="004C4F95">
            <w:pPr>
              <w:spacing w:before="100" w:beforeAutospacing="1" w:after="100" w:afterAutospacing="1" w:line="240" w:lineRule="auto"/>
              <w:rPr>
                <w:rFonts w:ascii="Times New Roman" w:eastAsia="Times New Roman" w:hAnsi="Times New Roman"/>
                <w:sz w:val="24"/>
                <w:szCs w:val="24"/>
                <w:lang w:val="uk-UA" w:eastAsia="ru-RU"/>
              </w:rPr>
            </w:pPr>
            <w:r w:rsidRPr="00CA4D96">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CA4D96" w:rsidRDefault="0034589B" w:rsidP="004C4F95">
            <w:pPr>
              <w:spacing w:before="100" w:beforeAutospacing="1" w:after="100" w:afterAutospacing="1" w:line="240" w:lineRule="auto"/>
              <w:jc w:val="both"/>
              <w:rPr>
                <w:rFonts w:ascii="Times New Roman" w:eastAsia="Times New Roman" w:hAnsi="Times New Roman"/>
                <w:sz w:val="24"/>
                <w:szCs w:val="24"/>
                <w:lang w:val="uk-UA" w:eastAsia="ru-RU"/>
              </w:rPr>
            </w:pPr>
            <w:r w:rsidRPr="00CA4D96">
              <w:rPr>
                <w:rFonts w:ascii="Times New Roman" w:eastAsia="Times New Roman" w:hAnsi="Times New Roman"/>
                <w:sz w:val="24"/>
                <w:szCs w:val="24"/>
                <w:lang w:val="uk-UA" w:eastAsia="ru-RU"/>
              </w:rPr>
              <w:t xml:space="preserve">Тендерні пропозиції, підготовлені Учасниками, викладаються </w:t>
            </w:r>
            <w:r w:rsidR="00CA4D96" w:rsidRPr="00CA4D96">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46101F" w:rsidTr="004B4390">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CD33DF" w:rsidRPr="0046101F" w:rsidRDefault="00CD33DF"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46101F">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46101F" w:rsidRDefault="00CD33DF" w:rsidP="004C4F95">
            <w:pPr>
              <w:spacing w:before="100" w:beforeAutospacing="1" w:after="100" w:afterAutospacing="1" w:line="240" w:lineRule="auto"/>
              <w:rPr>
                <w:rFonts w:ascii="Times New Roman" w:eastAsia="Times New Roman" w:hAnsi="Times New Roman"/>
                <w:sz w:val="24"/>
                <w:szCs w:val="24"/>
                <w:lang w:val="uk-UA" w:eastAsia="ru-RU"/>
              </w:rPr>
            </w:pPr>
            <w:r w:rsidRPr="0046101F">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46101F" w:rsidRDefault="00371571" w:rsidP="004C4F95">
            <w:pPr>
              <w:spacing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w:t>
            </w:r>
            <w:r w:rsidR="008550DE" w:rsidRPr="0046101F">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тендерною документацією, але </w:t>
            </w:r>
            <w:r w:rsidR="001B52D0">
              <w:rPr>
                <w:rFonts w:ascii="Times New Roman" w:eastAsia="Times New Roman" w:hAnsi="Times New Roman"/>
                <w:sz w:val="24"/>
                <w:szCs w:val="24"/>
                <w:lang w:val="uk-UA" w:eastAsia="ru-RU"/>
              </w:rPr>
              <w:t>стосуються предмету закупівлі.</w:t>
            </w:r>
          </w:p>
          <w:p w:rsidR="008550DE" w:rsidRPr="0046101F" w:rsidRDefault="00371571" w:rsidP="004C4F95">
            <w:pPr>
              <w:tabs>
                <w:tab w:val="left" w:pos="823"/>
              </w:tabs>
              <w:spacing w:line="240" w:lineRule="auto"/>
              <w:jc w:val="both"/>
              <w:rPr>
                <w:rFonts w:ascii="Times New Roman" w:hAnsi="Times New Roman"/>
                <w:sz w:val="24"/>
                <w:szCs w:val="24"/>
                <w:lang w:val="uk-UA"/>
              </w:rPr>
            </w:pPr>
            <w:r>
              <w:rPr>
                <w:rFonts w:ascii="Times New Roman" w:eastAsia="Times New Roman" w:hAnsi="Times New Roman"/>
                <w:sz w:val="24"/>
                <w:szCs w:val="24"/>
                <w:lang w:val="uk-UA" w:eastAsia="ru-RU"/>
              </w:rPr>
              <w:t>Учасник</w:t>
            </w:r>
            <w:r w:rsidR="008550DE" w:rsidRPr="0046101F">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Pr>
                <w:rFonts w:ascii="Times New Roman" w:eastAsia="Times New Roman" w:hAnsi="Times New Roman"/>
                <w:sz w:val="24"/>
                <w:szCs w:val="24"/>
                <w:lang w:val="uk-UA" w:eastAsia="ru-RU"/>
              </w:rPr>
              <w:t>,</w:t>
            </w:r>
            <w:r w:rsidR="008550DE" w:rsidRPr="0046101F">
              <w:rPr>
                <w:rFonts w:ascii="Times New Roman" w:eastAsia="Times New Roman" w:hAnsi="Times New Roman"/>
                <w:sz w:val="24"/>
                <w:szCs w:val="24"/>
                <w:lang w:val="uk-UA" w:eastAsia="ru-RU"/>
              </w:rPr>
              <w:t xml:space="preserve"> поданих у складі пропозиції.</w:t>
            </w:r>
          </w:p>
        </w:tc>
      </w:tr>
      <w:tr w:rsidR="004F06C4" w:rsidRPr="00162817" w:rsidTr="004B4390">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7F7141" w:rsidRDefault="004F06C4" w:rsidP="004C4F95">
            <w:pPr>
              <w:spacing w:before="100" w:beforeAutospacing="1" w:after="100" w:afterAutospacing="1" w:line="240" w:lineRule="auto"/>
              <w:jc w:val="center"/>
              <w:rPr>
                <w:rFonts w:ascii="Times New Roman" w:eastAsia="Times New Roman" w:hAnsi="Times New Roman"/>
                <w:b/>
                <w:sz w:val="24"/>
                <w:szCs w:val="24"/>
                <w:lang w:eastAsia="ru-RU"/>
              </w:rPr>
            </w:pPr>
            <w:r w:rsidRPr="007F7141">
              <w:rPr>
                <w:rFonts w:ascii="Times New Roman" w:eastAsia="Times New Roman" w:hAnsi="Times New Roman"/>
                <w:b/>
                <w:sz w:val="24"/>
                <w:szCs w:val="24"/>
                <w:lang w:val="uk-UA" w:eastAsia="ru-RU"/>
              </w:rPr>
              <w:t xml:space="preserve">Розділ </w:t>
            </w:r>
            <w:r w:rsidRPr="007F7141">
              <w:rPr>
                <w:rFonts w:ascii="Times New Roman" w:eastAsia="Times New Roman" w:hAnsi="Times New Roman"/>
                <w:b/>
                <w:sz w:val="24"/>
                <w:szCs w:val="24"/>
                <w:lang w:val="en-US" w:eastAsia="ru-RU"/>
              </w:rPr>
              <w:t>II</w:t>
            </w:r>
            <w:r w:rsidRPr="007F7141">
              <w:rPr>
                <w:rFonts w:ascii="Times New Roman" w:eastAsia="Times New Roman" w:hAnsi="Times New Roman"/>
                <w:b/>
                <w:sz w:val="24"/>
                <w:szCs w:val="24"/>
                <w:lang w:eastAsia="ru-RU"/>
              </w:rPr>
              <w:t xml:space="preserve"> Порядок </w:t>
            </w:r>
            <w:proofErr w:type="spellStart"/>
            <w:r w:rsidRPr="007F7141">
              <w:rPr>
                <w:rFonts w:ascii="Times New Roman" w:eastAsia="Times New Roman" w:hAnsi="Times New Roman"/>
                <w:b/>
                <w:sz w:val="24"/>
                <w:szCs w:val="24"/>
                <w:lang w:eastAsia="ru-RU"/>
              </w:rPr>
              <w:t>унесення</w:t>
            </w:r>
            <w:proofErr w:type="spellEnd"/>
            <w:r w:rsidRPr="007F7141">
              <w:rPr>
                <w:rFonts w:ascii="Times New Roman" w:eastAsia="Times New Roman" w:hAnsi="Times New Roman"/>
                <w:b/>
                <w:sz w:val="24"/>
                <w:szCs w:val="24"/>
                <w:lang w:eastAsia="ru-RU"/>
              </w:rPr>
              <w:t xml:space="preserve"> </w:t>
            </w:r>
            <w:proofErr w:type="spellStart"/>
            <w:r w:rsidRPr="007F7141">
              <w:rPr>
                <w:rFonts w:ascii="Times New Roman" w:eastAsia="Times New Roman" w:hAnsi="Times New Roman"/>
                <w:b/>
                <w:sz w:val="24"/>
                <w:szCs w:val="24"/>
                <w:lang w:eastAsia="ru-RU"/>
              </w:rPr>
              <w:t>змін</w:t>
            </w:r>
            <w:proofErr w:type="spellEnd"/>
            <w:r w:rsidRPr="007F7141">
              <w:rPr>
                <w:rFonts w:ascii="Times New Roman" w:eastAsia="Times New Roman" w:hAnsi="Times New Roman"/>
                <w:b/>
                <w:sz w:val="24"/>
                <w:szCs w:val="24"/>
                <w:lang w:eastAsia="ru-RU"/>
              </w:rPr>
              <w:t xml:space="preserve"> та </w:t>
            </w:r>
            <w:proofErr w:type="spellStart"/>
            <w:r w:rsidRPr="007F7141">
              <w:rPr>
                <w:rFonts w:ascii="Times New Roman" w:eastAsia="Times New Roman" w:hAnsi="Times New Roman"/>
                <w:b/>
                <w:sz w:val="24"/>
                <w:szCs w:val="24"/>
                <w:lang w:eastAsia="ru-RU"/>
              </w:rPr>
              <w:t>надання</w:t>
            </w:r>
            <w:proofErr w:type="spellEnd"/>
            <w:r w:rsidRPr="007F7141">
              <w:rPr>
                <w:rFonts w:ascii="Times New Roman" w:eastAsia="Times New Roman" w:hAnsi="Times New Roman"/>
                <w:b/>
                <w:sz w:val="24"/>
                <w:szCs w:val="24"/>
                <w:lang w:eastAsia="ru-RU"/>
              </w:rPr>
              <w:t xml:space="preserve"> </w:t>
            </w:r>
            <w:proofErr w:type="spellStart"/>
            <w:r w:rsidRPr="007F7141">
              <w:rPr>
                <w:rFonts w:ascii="Times New Roman" w:eastAsia="Times New Roman" w:hAnsi="Times New Roman"/>
                <w:b/>
                <w:sz w:val="24"/>
                <w:szCs w:val="24"/>
                <w:lang w:eastAsia="ru-RU"/>
              </w:rPr>
              <w:t>роз’яснень</w:t>
            </w:r>
            <w:proofErr w:type="spellEnd"/>
            <w:r w:rsidRPr="007F7141">
              <w:rPr>
                <w:rFonts w:ascii="Times New Roman" w:eastAsia="Times New Roman" w:hAnsi="Times New Roman"/>
                <w:b/>
                <w:sz w:val="24"/>
                <w:szCs w:val="24"/>
                <w:lang w:eastAsia="ru-RU"/>
              </w:rPr>
              <w:t xml:space="preserve"> до </w:t>
            </w:r>
            <w:proofErr w:type="spellStart"/>
            <w:r w:rsidRPr="007F7141">
              <w:rPr>
                <w:rFonts w:ascii="Times New Roman" w:eastAsia="Times New Roman" w:hAnsi="Times New Roman"/>
                <w:b/>
                <w:sz w:val="24"/>
                <w:szCs w:val="24"/>
                <w:lang w:eastAsia="ru-RU"/>
              </w:rPr>
              <w:t>тендерної</w:t>
            </w:r>
            <w:proofErr w:type="spellEnd"/>
            <w:r w:rsidRPr="007F7141">
              <w:rPr>
                <w:rFonts w:ascii="Times New Roman" w:eastAsia="Times New Roman" w:hAnsi="Times New Roman"/>
                <w:b/>
                <w:sz w:val="24"/>
                <w:szCs w:val="24"/>
                <w:lang w:eastAsia="ru-RU"/>
              </w:rPr>
              <w:t xml:space="preserve"> </w:t>
            </w:r>
            <w:proofErr w:type="spellStart"/>
            <w:r w:rsidRPr="007F7141">
              <w:rPr>
                <w:rFonts w:ascii="Times New Roman" w:eastAsia="Times New Roman" w:hAnsi="Times New Roman"/>
                <w:b/>
                <w:sz w:val="24"/>
                <w:szCs w:val="24"/>
                <w:lang w:eastAsia="ru-RU"/>
              </w:rPr>
              <w:t>документації</w:t>
            </w:r>
            <w:proofErr w:type="spellEnd"/>
          </w:p>
        </w:tc>
      </w:tr>
      <w:tr w:rsidR="004F06C4" w:rsidRPr="0039694B" w:rsidTr="004B4390">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36C2A"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136C2A">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2620F1"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2620F1" w:rsidRDefault="00640EC7" w:rsidP="004C4F95">
            <w:pPr>
              <w:spacing w:after="120" w:line="240" w:lineRule="auto"/>
              <w:jc w:val="both"/>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 xml:space="preserve">Фізична/юридична особа має право </w:t>
            </w:r>
            <w:r w:rsidRPr="002620F1">
              <w:rPr>
                <w:rFonts w:ascii="Times New Roman" w:eastAsia="Times New Roman" w:hAnsi="Times New Roman"/>
                <w:b/>
                <w:sz w:val="24"/>
                <w:szCs w:val="24"/>
                <w:lang w:val="uk-UA" w:eastAsia="ru-RU"/>
              </w:rPr>
              <w:t>не пізніше ніж за три дні</w:t>
            </w:r>
            <w:r w:rsidRPr="002620F1">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w:t>
            </w:r>
            <w:r w:rsidRPr="002620F1">
              <w:rPr>
                <w:rFonts w:ascii="Times New Roman" w:eastAsia="Times New Roman" w:hAnsi="Times New Roman"/>
                <w:sz w:val="24"/>
                <w:szCs w:val="24"/>
                <w:lang w:val="uk-UA" w:eastAsia="ru-RU"/>
              </w:rPr>
              <w:lastRenderedPageBreak/>
              <w:t xml:space="preserve">порушення під час проведення тендеру. Усі звернення </w:t>
            </w:r>
            <w:proofErr w:type="spellStart"/>
            <w:r w:rsidRPr="002620F1">
              <w:rPr>
                <w:rFonts w:ascii="Times New Roman" w:eastAsia="Times New Roman" w:hAnsi="Times New Roman"/>
                <w:sz w:val="24"/>
                <w:szCs w:val="24"/>
                <w:lang w:val="uk-UA" w:eastAsia="ru-RU"/>
              </w:rPr>
              <w:t>зароз’ясненнями</w:t>
            </w:r>
            <w:proofErr w:type="spellEnd"/>
            <w:r w:rsidRPr="002620F1">
              <w:rPr>
                <w:rFonts w:ascii="Times New Roman" w:eastAsia="Times New Roman" w:hAnsi="Times New Roman"/>
                <w:sz w:val="24"/>
                <w:szCs w:val="24"/>
                <w:lang w:val="uk-UA" w:eastAsia="ru-RU"/>
              </w:rPr>
              <w:t xml:space="preserve">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2620F1">
              <w:rPr>
                <w:rFonts w:ascii="Times New Roman" w:eastAsia="Times New Roman" w:hAnsi="Times New Roman"/>
                <w:b/>
                <w:sz w:val="24"/>
                <w:szCs w:val="24"/>
                <w:lang w:val="uk-UA" w:eastAsia="ru-RU"/>
              </w:rPr>
              <w:t>протягом трьох днів</w:t>
            </w:r>
            <w:r w:rsidRPr="002620F1">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640EC7" w:rsidRPr="002620F1" w:rsidRDefault="00640EC7" w:rsidP="004C4F95">
            <w:pPr>
              <w:spacing w:after="120" w:line="240" w:lineRule="auto"/>
              <w:jc w:val="both"/>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40EC7" w:rsidRPr="002620F1" w:rsidRDefault="00640EC7" w:rsidP="004C4F95">
            <w:pPr>
              <w:spacing w:after="0" w:line="240" w:lineRule="auto"/>
              <w:jc w:val="both"/>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620F1">
              <w:rPr>
                <w:rFonts w:ascii="Times New Roman" w:eastAsia="Times New Roman" w:hAnsi="Times New Roman"/>
                <w:b/>
                <w:sz w:val="24"/>
                <w:szCs w:val="24"/>
                <w:lang w:val="uk-UA" w:eastAsia="ru-RU"/>
              </w:rPr>
              <w:t>не менш як на чотири дні</w:t>
            </w:r>
            <w:r w:rsidRPr="002620F1">
              <w:rPr>
                <w:rFonts w:ascii="Times New Roman" w:eastAsia="Times New Roman" w:hAnsi="Times New Roman"/>
                <w:sz w:val="24"/>
                <w:szCs w:val="24"/>
                <w:lang w:val="uk-UA" w:eastAsia="ru-RU"/>
              </w:rPr>
              <w:t>.</w:t>
            </w:r>
          </w:p>
        </w:tc>
      </w:tr>
      <w:tr w:rsidR="004F06C4" w:rsidRPr="00162817" w:rsidTr="004B4390">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DD05C8"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DD05C8">
              <w:rPr>
                <w:rFonts w:ascii="Times New Roman" w:eastAsia="Times New Roman" w:hAnsi="Times New Roman"/>
                <w:sz w:val="24"/>
                <w:szCs w:val="24"/>
                <w:lang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4F06C4" w:rsidRPr="002620F1"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Унесення змін до тендерної документації</w:t>
            </w:r>
          </w:p>
          <w:p w:rsidR="00640EC7" w:rsidRPr="002620F1" w:rsidRDefault="00640EC7" w:rsidP="004C4F95">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640EC7" w:rsidRPr="002620F1" w:rsidRDefault="00640EC7" w:rsidP="004C4F95">
            <w:pPr>
              <w:spacing w:after="120" w:line="240" w:lineRule="auto"/>
              <w:jc w:val="both"/>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2620F1">
              <w:rPr>
                <w:rFonts w:ascii="Times New Roman" w:eastAsia="Times New Roman" w:hAnsi="Times New Roman"/>
                <w:b/>
                <w:sz w:val="24"/>
                <w:szCs w:val="24"/>
                <w:lang w:val="uk-UA" w:eastAsia="ru-RU"/>
              </w:rPr>
              <w:t>не менше чотирьох днів</w:t>
            </w:r>
            <w:r w:rsidRPr="002620F1">
              <w:rPr>
                <w:rFonts w:ascii="Times New Roman" w:eastAsia="Times New Roman" w:hAnsi="Times New Roman"/>
                <w:sz w:val="24"/>
                <w:szCs w:val="24"/>
                <w:lang w:val="uk-UA" w:eastAsia="ru-RU"/>
              </w:rPr>
              <w:t>.</w:t>
            </w:r>
          </w:p>
          <w:p w:rsidR="00640EC7" w:rsidRPr="002620F1" w:rsidRDefault="00640EC7" w:rsidP="004C4F95">
            <w:pPr>
              <w:spacing w:after="0" w:line="240" w:lineRule="auto"/>
              <w:jc w:val="both"/>
              <w:rPr>
                <w:rFonts w:ascii="Times New Roman" w:hAnsi="Times New Roman"/>
                <w:sz w:val="28"/>
                <w:szCs w:val="28"/>
                <w:shd w:val="solid" w:color="FFFFFF" w:fill="FFFFFF"/>
                <w:lang w:val="uk-UA"/>
              </w:rPr>
            </w:pPr>
            <w:r w:rsidRPr="002620F1">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620F1">
              <w:rPr>
                <w:rFonts w:ascii="Times New Roman" w:eastAsia="Times New Roman" w:hAnsi="Times New Roman"/>
                <w:sz w:val="24"/>
                <w:szCs w:val="24"/>
                <w:lang w:val="uk-UA" w:eastAsia="ru-RU"/>
              </w:rPr>
              <w:t>машинозчитувальному</w:t>
            </w:r>
            <w:proofErr w:type="spellEnd"/>
            <w:r w:rsidR="002620F1" w:rsidRPr="002620F1">
              <w:rPr>
                <w:rFonts w:ascii="Times New Roman" w:eastAsia="Times New Roman" w:hAnsi="Times New Roman"/>
                <w:sz w:val="24"/>
                <w:szCs w:val="24"/>
                <w:lang w:eastAsia="ru-RU"/>
              </w:rPr>
              <w:t xml:space="preserve"> </w:t>
            </w:r>
            <w:r w:rsidRPr="002620F1">
              <w:rPr>
                <w:rFonts w:ascii="Times New Roman" w:eastAsia="Times New Roman" w:hAnsi="Times New Roman"/>
                <w:sz w:val="24"/>
                <w:szCs w:val="24"/>
                <w:lang w:val="uk-UA" w:eastAsia="ru-RU"/>
              </w:rPr>
              <w:t xml:space="preserve">форматі розміщуються в електронній системі закупівель протягом </w:t>
            </w:r>
            <w:r w:rsidRPr="002620F1">
              <w:rPr>
                <w:rFonts w:ascii="Times New Roman" w:eastAsia="Times New Roman" w:hAnsi="Times New Roman"/>
                <w:b/>
                <w:sz w:val="24"/>
                <w:szCs w:val="24"/>
                <w:lang w:val="uk-UA" w:eastAsia="ru-RU"/>
              </w:rPr>
              <w:t>одного дня</w:t>
            </w:r>
            <w:r w:rsidRPr="002620F1">
              <w:rPr>
                <w:rFonts w:ascii="Times New Roman" w:eastAsia="Times New Roman" w:hAnsi="Times New Roman"/>
                <w:sz w:val="24"/>
                <w:szCs w:val="24"/>
                <w:lang w:val="uk-UA" w:eastAsia="ru-RU"/>
              </w:rPr>
              <w:t xml:space="preserve"> з дати прийняття рішення про їх внесення.</w:t>
            </w:r>
          </w:p>
        </w:tc>
      </w:tr>
      <w:tr w:rsidR="004F06C4" w:rsidRPr="00162817" w:rsidTr="004B4390">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2620F1" w:rsidRDefault="004F06C4" w:rsidP="004C4F95">
            <w:pPr>
              <w:spacing w:before="100" w:beforeAutospacing="1" w:after="100" w:afterAutospacing="1" w:line="240" w:lineRule="auto"/>
              <w:jc w:val="center"/>
              <w:rPr>
                <w:rFonts w:ascii="Times New Roman" w:eastAsia="Times New Roman" w:hAnsi="Times New Roman"/>
                <w:b/>
                <w:sz w:val="24"/>
                <w:szCs w:val="24"/>
                <w:lang w:val="uk-UA" w:eastAsia="ru-RU"/>
              </w:rPr>
            </w:pPr>
            <w:r w:rsidRPr="002620F1">
              <w:rPr>
                <w:rFonts w:ascii="Times New Roman" w:eastAsia="Times New Roman" w:hAnsi="Times New Roman"/>
                <w:b/>
                <w:sz w:val="24"/>
                <w:szCs w:val="24"/>
                <w:lang w:val="uk-UA" w:eastAsia="ru-RU"/>
              </w:rPr>
              <w:t>Розділ III Інструкція з підготовки тендерної пропозиції</w:t>
            </w:r>
          </w:p>
        </w:tc>
      </w:tr>
      <w:tr w:rsidR="004F06C4" w:rsidRPr="00342D87" w:rsidTr="004B4390">
        <w:trPr>
          <w:trHeight w:val="33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342D87" w:rsidRDefault="004F06C4" w:rsidP="004C4F95">
            <w:pPr>
              <w:spacing w:before="100" w:beforeAutospacing="1" w:after="100" w:afterAutospacing="1" w:line="240" w:lineRule="auto"/>
              <w:jc w:val="center"/>
              <w:rPr>
                <w:rFonts w:ascii="Times New Roman" w:eastAsia="Times New Roman" w:hAnsi="Times New Roman"/>
                <w:sz w:val="24"/>
                <w:szCs w:val="24"/>
                <w:highlight w:val="yellow"/>
                <w:lang w:eastAsia="ru-RU"/>
              </w:rPr>
            </w:pPr>
            <w:r w:rsidRPr="00433916">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A67FAE" w:rsidRPr="002620F1"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Зміст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A67F3" w:rsidRPr="00916ABA" w:rsidRDefault="003A67F3" w:rsidP="004C4F95">
            <w:pPr>
              <w:spacing w:after="120" w:line="240" w:lineRule="auto"/>
              <w:jc w:val="both"/>
              <w:rPr>
                <w:rFonts w:ascii="Times New Roman" w:eastAsia="Times New Roman" w:hAnsi="Times New Roman"/>
                <w:sz w:val="24"/>
                <w:szCs w:val="24"/>
                <w:lang w:val="uk-UA" w:eastAsia="ru-RU"/>
              </w:rPr>
            </w:pPr>
            <w:r w:rsidRPr="00916ABA">
              <w:rPr>
                <w:rFonts w:ascii="Times New Roman" w:eastAsia="Times New Roman" w:hAnsi="Times New Roman"/>
                <w:sz w:val="24"/>
                <w:szCs w:val="24"/>
                <w:lang w:val="uk-UA" w:eastAsia="ru-RU"/>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r w:rsidR="00602B7F" w:rsidRPr="00916ABA">
              <w:rPr>
                <w:rFonts w:ascii="Times New Roman" w:eastAsia="Times New Roman" w:hAnsi="Times New Roman"/>
                <w:sz w:val="24"/>
                <w:szCs w:val="24"/>
                <w:lang w:val="uk-UA" w:eastAsia="ru-RU"/>
              </w:rPr>
              <w:t>.</w:t>
            </w:r>
          </w:p>
          <w:p w:rsidR="00DC3A9E" w:rsidRPr="00916ABA" w:rsidRDefault="00DE25ED" w:rsidP="004C4F95">
            <w:pPr>
              <w:spacing w:after="120" w:line="240" w:lineRule="auto"/>
              <w:jc w:val="both"/>
              <w:rPr>
                <w:rFonts w:ascii="Times New Roman" w:eastAsia="Times New Roman" w:hAnsi="Times New Roman"/>
                <w:sz w:val="24"/>
                <w:szCs w:val="24"/>
                <w:lang w:val="uk-UA" w:eastAsia="ru-RU"/>
              </w:rPr>
            </w:pPr>
            <w:r w:rsidRPr="00916ABA">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w:t>
            </w:r>
            <w:r w:rsidR="007A0808" w:rsidRPr="00916ABA">
              <w:rPr>
                <w:rFonts w:ascii="Times New Roman" w:eastAsia="Times New Roman" w:hAnsi="Times New Roman"/>
                <w:sz w:val="24"/>
                <w:szCs w:val="24"/>
                <w:lang w:val="uk-UA" w:eastAsia="ru-RU"/>
              </w:rPr>
              <w:t xml:space="preserve"> </w:t>
            </w:r>
            <w:r w:rsidR="00581ABF" w:rsidRPr="00916ABA">
              <w:rPr>
                <w:rFonts w:ascii="Times New Roman" w:eastAsia="Times New Roman" w:hAnsi="Times New Roman"/>
                <w:sz w:val="24"/>
                <w:szCs w:val="24"/>
                <w:lang w:val="uk-UA" w:eastAsia="ru-RU"/>
              </w:rPr>
              <w:t xml:space="preserve">та відповідність </w:t>
            </w:r>
            <w:r w:rsidR="00371571" w:rsidRPr="00916ABA">
              <w:rPr>
                <w:rFonts w:ascii="Times New Roman" w:eastAsia="Times New Roman" w:hAnsi="Times New Roman"/>
                <w:sz w:val="24"/>
                <w:szCs w:val="24"/>
                <w:lang w:val="uk-UA" w:eastAsia="ru-RU"/>
              </w:rPr>
              <w:t>Учасник</w:t>
            </w:r>
            <w:r w:rsidR="00581ABF" w:rsidRPr="00916ABA">
              <w:rPr>
                <w:rFonts w:ascii="Times New Roman" w:eastAsia="Times New Roman" w:hAnsi="Times New Roman"/>
                <w:sz w:val="24"/>
                <w:szCs w:val="24"/>
                <w:lang w:val="uk-UA" w:eastAsia="ru-RU"/>
              </w:rPr>
              <w:t xml:space="preserve">а вимогам, зазначеним у </w:t>
            </w:r>
            <w:r w:rsidR="007A0808" w:rsidRPr="00916ABA">
              <w:rPr>
                <w:rFonts w:ascii="Times New Roman" w:eastAsia="Times New Roman" w:hAnsi="Times New Roman"/>
                <w:sz w:val="24"/>
                <w:szCs w:val="24"/>
                <w:lang w:val="uk-UA" w:eastAsia="ru-RU"/>
              </w:rPr>
              <w:t xml:space="preserve">пункті 44 </w:t>
            </w:r>
            <w:r w:rsidR="00A67FAE" w:rsidRPr="00916ABA">
              <w:rPr>
                <w:rFonts w:ascii="Times New Roman" w:eastAsia="Times New Roman" w:hAnsi="Times New Roman"/>
                <w:sz w:val="24"/>
                <w:szCs w:val="24"/>
                <w:lang w:val="uk-UA" w:eastAsia="ru-RU"/>
              </w:rPr>
              <w:t>Особливостей</w:t>
            </w:r>
            <w:r w:rsidR="0040755E" w:rsidRPr="00916ABA">
              <w:rPr>
                <w:rFonts w:ascii="Times New Roman" w:eastAsia="Times New Roman" w:hAnsi="Times New Roman"/>
                <w:sz w:val="24"/>
                <w:szCs w:val="24"/>
                <w:lang w:val="uk-UA" w:eastAsia="ru-RU"/>
              </w:rPr>
              <w:t>.</w:t>
            </w:r>
          </w:p>
          <w:p w:rsidR="00CE357E" w:rsidRPr="00916ABA" w:rsidRDefault="00CE357E" w:rsidP="004C4F95">
            <w:pPr>
              <w:spacing w:after="120" w:line="240" w:lineRule="auto"/>
              <w:jc w:val="both"/>
              <w:rPr>
                <w:rFonts w:ascii="Times New Roman" w:eastAsia="Times New Roman" w:hAnsi="Times New Roman"/>
                <w:sz w:val="24"/>
                <w:szCs w:val="24"/>
                <w:lang w:val="uk-UA" w:eastAsia="ru-RU"/>
              </w:rPr>
            </w:pPr>
            <w:r w:rsidRPr="00916ABA">
              <w:rPr>
                <w:rFonts w:ascii="Times New Roman" w:eastAsia="Times New Roman" w:hAnsi="Times New Roman"/>
                <w:sz w:val="24"/>
                <w:szCs w:val="24"/>
                <w:lang w:val="uk-UA" w:eastAsia="ru-RU"/>
              </w:rPr>
              <w:t>Учасник процедури закупівлі</w:t>
            </w:r>
            <w:r w:rsidR="0075689C" w:rsidRPr="00916ABA">
              <w:rPr>
                <w:rFonts w:ascii="Times New Roman" w:eastAsia="Times New Roman" w:hAnsi="Times New Roman"/>
                <w:sz w:val="24"/>
                <w:szCs w:val="24"/>
                <w:lang w:val="uk-UA" w:eastAsia="ru-RU"/>
              </w:rPr>
              <w:t xml:space="preserve">, у тому числі об’єднання учасників як учасник процедури, </w:t>
            </w:r>
            <w:r w:rsidRPr="00916ABA">
              <w:rPr>
                <w:rFonts w:ascii="Times New Roman" w:eastAsia="Times New Roman" w:hAnsi="Times New Roman"/>
                <w:sz w:val="24"/>
                <w:szCs w:val="24"/>
                <w:lang w:val="uk-UA" w:eastAsia="ru-RU"/>
              </w:rPr>
              <w:t xml:space="preserve">підтверджує відсутність підстав, визначених </w:t>
            </w:r>
            <w:r w:rsidR="007A0808" w:rsidRPr="00916ABA">
              <w:rPr>
                <w:rFonts w:ascii="Times New Roman" w:eastAsia="Times New Roman" w:hAnsi="Times New Roman"/>
                <w:sz w:val="24"/>
                <w:szCs w:val="24"/>
                <w:lang w:val="uk-UA" w:eastAsia="ru-RU"/>
              </w:rPr>
              <w:t xml:space="preserve">пунктом 44 (крім абзацу </w:t>
            </w:r>
            <w:r w:rsidR="00646183" w:rsidRPr="00916ABA">
              <w:rPr>
                <w:rFonts w:ascii="Times New Roman" w:eastAsia="Times New Roman" w:hAnsi="Times New Roman"/>
                <w:sz w:val="24"/>
                <w:szCs w:val="24"/>
                <w:lang w:val="uk-UA" w:eastAsia="ru-RU"/>
              </w:rPr>
              <w:t>чотирнадцятого</w:t>
            </w:r>
            <w:r w:rsidR="007A0808" w:rsidRPr="00916ABA">
              <w:rPr>
                <w:rFonts w:ascii="Times New Roman" w:eastAsia="Times New Roman" w:hAnsi="Times New Roman"/>
                <w:sz w:val="24"/>
                <w:szCs w:val="24"/>
                <w:lang w:val="uk-UA" w:eastAsia="ru-RU"/>
              </w:rPr>
              <w:t xml:space="preserve"> цього пункту) Особливостей</w:t>
            </w:r>
            <w:r w:rsidRPr="00916ABA">
              <w:rPr>
                <w:rFonts w:ascii="Times New Roman" w:eastAsia="Times New Roman" w:hAnsi="Times New Roman"/>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rsidR="00DC3A9E" w:rsidRPr="00916ABA" w:rsidRDefault="00C069B5" w:rsidP="004C4F95">
            <w:pPr>
              <w:spacing w:after="120" w:line="240" w:lineRule="auto"/>
              <w:jc w:val="both"/>
              <w:rPr>
                <w:rFonts w:ascii="Times New Roman" w:eastAsia="Times New Roman" w:hAnsi="Times New Roman"/>
                <w:sz w:val="24"/>
                <w:szCs w:val="24"/>
                <w:lang w:val="uk-UA" w:eastAsia="ru-RU"/>
              </w:rPr>
            </w:pPr>
            <w:r w:rsidRPr="00916ABA">
              <w:rPr>
                <w:rFonts w:ascii="Times New Roman" w:eastAsia="Times New Roman" w:hAnsi="Times New Roman"/>
                <w:sz w:val="24"/>
                <w:szCs w:val="24"/>
                <w:lang w:val="uk-UA" w:eastAsia="ru-RU"/>
              </w:rPr>
              <w:lastRenderedPageBreak/>
              <w:t>Крім того,</w:t>
            </w:r>
            <w:r w:rsidR="00371571" w:rsidRPr="00916ABA">
              <w:rPr>
                <w:rFonts w:ascii="Times New Roman" w:eastAsia="Times New Roman" w:hAnsi="Times New Roman"/>
                <w:sz w:val="24"/>
                <w:szCs w:val="24"/>
                <w:lang w:val="uk-UA" w:eastAsia="ru-RU"/>
              </w:rPr>
              <w:t>Учасник</w:t>
            </w:r>
            <w:r w:rsidR="00DC3A9E" w:rsidRPr="00916ABA">
              <w:rPr>
                <w:rFonts w:ascii="Times New Roman" w:eastAsia="Times New Roman" w:hAnsi="Times New Roman"/>
                <w:sz w:val="24"/>
                <w:szCs w:val="24"/>
                <w:lang w:val="uk-UA" w:eastAsia="ru-RU"/>
              </w:rPr>
              <w:t xml:space="preserve"> повинен  завантажити  файли з:</w:t>
            </w:r>
          </w:p>
          <w:p w:rsidR="00DC3A9E" w:rsidRPr="00916ABA" w:rsidRDefault="00DC3A9E" w:rsidP="004C4F95">
            <w:pPr>
              <w:widowControl w:val="0"/>
              <w:spacing w:after="120" w:line="240" w:lineRule="auto"/>
              <w:ind w:left="34" w:hanging="21"/>
              <w:contextualSpacing/>
              <w:jc w:val="both"/>
              <w:rPr>
                <w:rFonts w:ascii="Times New Roman" w:eastAsia="Times New Roman" w:hAnsi="Times New Roman"/>
                <w:sz w:val="24"/>
                <w:szCs w:val="24"/>
                <w:lang w:val="uk-UA" w:eastAsia="ru-RU"/>
              </w:rPr>
            </w:pPr>
            <w:r w:rsidRPr="00916ABA">
              <w:rPr>
                <w:rFonts w:ascii="Times New Roman" w:eastAsia="Times New Roman" w:hAnsi="Times New Roman"/>
                <w:sz w:val="24"/>
                <w:szCs w:val="24"/>
                <w:lang w:val="uk-UA" w:eastAsia="ru-RU"/>
              </w:rPr>
              <w:t>-</w:t>
            </w:r>
            <w:r w:rsidR="00AE32E0" w:rsidRPr="00916ABA">
              <w:rPr>
                <w:rFonts w:ascii="Times New Roman" w:eastAsia="Times New Roman" w:hAnsi="Times New Roman"/>
                <w:sz w:val="24"/>
                <w:szCs w:val="24"/>
                <w:lang w:val="uk-UA" w:eastAsia="ru-RU"/>
              </w:rPr>
              <w:t> </w:t>
            </w:r>
            <w:r w:rsidRPr="00916ABA">
              <w:rPr>
                <w:rFonts w:ascii="Times New Roman" w:eastAsia="Times New Roman" w:hAnsi="Times New Roman"/>
                <w:sz w:val="24"/>
                <w:szCs w:val="24"/>
                <w:lang w:val="uk-UA" w:eastAsia="ru-RU"/>
              </w:rPr>
              <w:t xml:space="preserve">інформацією та документами, що підтверджують відповідність </w:t>
            </w:r>
            <w:r w:rsidR="00371571" w:rsidRPr="00916ABA">
              <w:rPr>
                <w:rFonts w:ascii="Times New Roman" w:eastAsia="Times New Roman" w:hAnsi="Times New Roman"/>
                <w:sz w:val="24"/>
                <w:szCs w:val="24"/>
                <w:lang w:val="uk-UA" w:eastAsia="ru-RU"/>
              </w:rPr>
              <w:t>Учасник</w:t>
            </w:r>
            <w:r w:rsidRPr="00916ABA">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916ABA">
              <w:rPr>
                <w:rFonts w:ascii="Times New Roman" w:eastAsia="Times New Roman" w:hAnsi="Times New Roman"/>
                <w:sz w:val="24"/>
                <w:szCs w:val="24"/>
                <w:lang w:val="uk-UA" w:eastAsia="ru-RU"/>
              </w:rPr>
              <w:t>№1</w:t>
            </w:r>
            <w:r w:rsidRPr="00916ABA">
              <w:rPr>
                <w:rFonts w:ascii="Times New Roman" w:eastAsia="Times New Roman" w:hAnsi="Times New Roman"/>
                <w:sz w:val="24"/>
                <w:szCs w:val="24"/>
                <w:lang w:val="uk-UA" w:eastAsia="ru-RU"/>
              </w:rPr>
              <w:t>);</w:t>
            </w:r>
          </w:p>
          <w:p w:rsidR="00DC3A9E" w:rsidRPr="00916ABA" w:rsidRDefault="00DC3A9E" w:rsidP="004C4F95">
            <w:pPr>
              <w:spacing w:after="120" w:line="240" w:lineRule="auto"/>
              <w:jc w:val="both"/>
              <w:rPr>
                <w:rFonts w:ascii="Times New Roman" w:eastAsia="Times New Roman" w:hAnsi="Times New Roman"/>
                <w:sz w:val="24"/>
                <w:szCs w:val="24"/>
                <w:lang w:val="uk-UA" w:eastAsia="ru-RU"/>
              </w:rPr>
            </w:pPr>
            <w:r w:rsidRPr="00916ABA">
              <w:rPr>
                <w:rFonts w:ascii="Times New Roman" w:eastAsia="Times New Roman" w:hAnsi="Times New Roman"/>
                <w:sz w:val="24"/>
                <w:szCs w:val="24"/>
                <w:lang w:val="uk-UA" w:eastAsia="ru-RU"/>
              </w:rPr>
              <w:t>-</w:t>
            </w:r>
            <w:r w:rsidR="00AE32E0" w:rsidRPr="00916ABA">
              <w:rPr>
                <w:rFonts w:ascii="Times New Roman" w:eastAsia="Times New Roman" w:hAnsi="Times New Roman"/>
                <w:sz w:val="24"/>
                <w:szCs w:val="24"/>
                <w:lang w:val="uk-UA" w:eastAsia="ru-RU"/>
              </w:rPr>
              <w:t> </w:t>
            </w:r>
            <w:r w:rsidRPr="00916ABA">
              <w:rPr>
                <w:rFonts w:ascii="Times New Roman" w:eastAsia="Times New Roman" w:hAnsi="Times New Roman"/>
                <w:sz w:val="24"/>
                <w:szCs w:val="24"/>
                <w:lang w:val="uk-UA" w:eastAsia="ru-RU"/>
              </w:rPr>
              <w:t xml:space="preserve">інформацією про необхідні технічні, якісні та кількісні характеристики предмета закупівлі (Додаток </w:t>
            </w:r>
            <w:r w:rsidR="00D242FC" w:rsidRPr="00916ABA">
              <w:rPr>
                <w:rFonts w:ascii="Times New Roman" w:eastAsia="Times New Roman" w:hAnsi="Times New Roman"/>
                <w:sz w:val="24"/>
                <w:szCs w:val="24"/>
                <w:lang w:val="uk-UA" w:eastAsia="ru-RU"/>
              </w:rPr>
              <w:t>№</w:t>
            </w:r>
            <w:r w:rsidRPr="00916ABA">
              <w:rPr>
                <w:rFonts w:ascii="Times New Roman" w:eastAsia="Times New Roman" w:hAnsi="Times New Roman"/>
                <w:sz w:val="24"/>
                <w:szCs w:val="24"/>
                <w:lang w:val="uk-UA" w:eastAsia="ru-RU"/>
              </w:rPr>
              <w:t>3);</w:t>
            </w:r>
          </w:p>
          <w:p w:rsidR="003C4F85" w:rsidRPr="00916ABA" w:rsidRDefault="00DC3A9E" w:rsidP="004C4F95">
            <w:pPr>
              <w:spacing w:after="120" w:line="240" w:lineRule="auto"/>
              <w:ind w:left="-21" w:hanging="21"/>
              <w:jc w:val="both"/>
              <w:rPr>
                <w:rFonts w:ascii="Times New Roman" w:eastAsia="Times New Roman" w:hAnsi="Times New Roman"/>
                <w:sz w:val="24"/>
                <w:szCs w:val="24"/>
                <w:lang w:val="uk-UA" w:eastAsia="ru-RU"/>
              </w:rPr>
            </w:pPr>
            <w:r w:rsidRPr="00916ABA">
              <w:rPr>
                <w:rFonts w:ascii="Times New Roman" w:eastAsia="Times New Roman" w:hAnsi="Times New Roman"/>
                <w:sz w:val="24"/>
                <w:szCs w:val="24"/>
                <w:lang w:val="uk-UA" w:eastAsia="ru-RU"/>
              </w:rPr>
              <w:t>-</w:t>
            </w:r>
            <w:r w:rsidR="00AE32E0" w:rsidRPr="00916ABA">
              <w:rPr>
                <w:rFonts w:ascii="Times New Roman" w:eastAsia="Times New Roman" w:hAnsi="Times New Roman"/>
                <w:sz w:val="24"/>
                <w:szCs w:val="24"/>
                <w:lang w:val="uk-UA" w:eastAsia="ru-RU"/>
              </w:rPr>
              <w:t> </w:t>
            </w:r>
            <w:r w:rsidRPr="00916ABA">
              <w:rPr>
                <w:rFonts w:ascii="Times New Roman" w:eastAsia="Times New Roman" w:hAnsi="Times New Roman"/>
                <w:sz w:val="24"/>
                <w:szCs w:val="24"/>
                <w:lang w:val="uk-UA" w:eastAsia="ru-RU"/>
              </w:rPr>
              <w:t xml:space="preserve">документами, що підтверджують повноваження </w:t>
            </w:r>
            <w:r w:rsidR="003C4F85" w:rsidRPr="00916ABA">
              <w:rPr>
                <w:rFonts w:ascii="Times New Roman" w:eastAsia="Times New Roman" w:hAnsi="Times New Roman"/>
                <w:color w:val="000000"/>
                <w:sz w:val="24"/>
                <w:szCs w:val="24"/>
                <w:lang w:val="uk-UA" w:eastAsia="ru-RU"/>
              </w:rPr>
              <w:t xml:space="preserve">щодо підпису документів тендерної пропозиції уповноваженої особи </w:t>
            </w:r>
            <w:r w:rsidR="00371571" w:rsidRPr="00916ABA">
              <w:rPr>
                <w:rFonts w:ascii="Times New Roman" w:eastAsia="Times New Roman" w:hAnsi="Times New Roman"/>
                <w:color w:val="000000"/>
                <w:sz w:val="24"/>
                <w:szCs w:val="24"/>
                <w:lang w:val="uk-UA" w:eastAsia="ru-RU"/>
              </w:rPr>
              <w:t>Учасник</w:t>
            </w:r>
            <w:r w:rsidR="003C4F85" w:rsidRPr="00916ABA">
              <w:rPr>
                <w:rFonts w:ascii="Times New Roman" w:eastAsia="Times New Roman" w:hAnsi="Times New Roman"/>
                <w:color w:val="000000"/>
                <w:sz w:val="24"/>
                <w:szCs w:val="24"/>
                <w:lang w:val="uk-UA" w:eastAsia="ru-RU"/>
              </w:rPr>
              <w:t xml:space="preserve">а процедури закупівлі підтверджується: для посадових (службових) осіб </w:t>
            </w:r>
            <w:r w:rsidR="00371571" w:rsidRPr="00916ABA">
              <w:rPr>
                <w:rFonts w:ascii="Times New Roman" w:eastAsia="Times New Roman" w:hAnsi="Times New Roman"/>
                <w:color w:val="000000"/>
                <w:sz w:val="24"/>
                <w:szCs w:val="24"/>
                <w:lang w:val="uk-UA" w:eastAsia="ru-RU"/>
              </w:rPr>
              <w:t>Учасник</w:t>
            </w:r>
            <w:r w:rsidR="003C4F85" w:rsidRPr="00916ABA">
              <w:rPr>
                <w:rFonts w:ascii="Times New Roman" w:eastAsia="Times New Roman" w:hAnsi="Times New Roman"/>
                <w:color w:val="000000"/>
                <w:sz w:val="24"/>
                <w:szCs w:val="24"/>
                <w:lang w:val="uk-UA" w:eastAsia="ru-RU"/>
              </w:rPr>
              <w:t xml:space="preserve">а, які уповноважені підписувати документи пропозиції та вчиняти інші юридично значущі дії від імені </w:t>
            </w:r>
            <w:r w:rsidR="00371571" w:rsidRPr="00916ABA">
              <w:rPr>
                <w:rFonts w:ascii="Times New Roman" w:eastAsia="Times New Roman" w:hAnsi="Times New Roman"/>
                <w:color w:val="000000"/>
                <w:sz w:val="24"/>
                <w:szCs w:val="24"/>
                <w:lang w:val="uk-UA" w:eastAsia="ru-RU"/>
              </w:rPr>
              <w:t>Учасник</w:t>
            </w:r>
            <w:r w:rsidR="003C4F85" w:rsidRPr="00916ABA">
              <w:rPr>
                <w:rFonts w:ascii="Times New Roman" w:eastAsia="Times New Roman" w:hAnsi="Times New Roman"/>
                <w:color w:val="000000"/>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371571" w:rsidRPr="00916ABA">
              <w:rPr>
                <w:rFonts w:ascii="Times New Roman" w:eastAsia="Times New Roman" w:hAnsi="Times New Roman"/>
                <w:color w:val="000000"/>
                <w:sz w:val="24"/>
                <w:szCs w:val="24"/>
                <w:lang w:val="uk-UA" w:eastAsia="ru-RU"/>
              </w:rPr>
              <w:t>Учасник</w:t>
            </w:r>
            <w:r w:rsidR="003C4F85" w:rsidRPr="00916ABA">
              <w:rPr>
                <w:rFonts w:ascii="Times New Roman" w:eastAsia="Times New Roman" w:hAnsi="Times New Roman"/>
                <w:color w:val="000000"/>
                <w:sz w:val="24"/>
                <w:szCs w:val="24"/>
                <w:lang w:val="uk-UA" w:eastAsia="ru-RU"/>
              </w:rPr>
              <w:t xml:space="preserve">а під час проведення процедури закупівлі, та які не входять до кола осіб, які представляють інтереси </w:t>
            </w:r>
            <w:r w:rsidR="00371571" w:rsidRPr="00916ABA">
              <w:rPr>
                <w:rFonts w:ascii="Times New Roman" w:eastAsia="Times New Roman" w:hAnsi="Times New Roman"/>
                <w:color w:val="000000"/>
                <w:sz w:val="24"/>
                <w:szCs w:val="24"/>
                <w:lang w:val="uk-UA" w:eastAsia="ru-RU"/>
              </w:rPr>
              <w:t>Учасник</w:t>
            </w:r>
            <w:r w:rsidR="003C4F85" w:rsidRPr="00916ABA">
              <w:rPr>
                <w:rFonts w:ascii="Times New Roman" w:eastAsia="Times New Roman" w:hAnsi="Times New Roman"/>
                <w:color w:val="000000"/>
                <w:sz w:val="24"/>
                <w:szCs w:val="24"/>
                <w:lang w:val="uk-UA" w:eastAsia="ru-RU"/>
              </w:rPr>
              <w:t xml:space="preserve">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371571" w:rsidRPr="00916ABA">
              <w:rPr>
                <w:rFonts w:ascii="Times New Roman" w:eastAsia="Times New Roman" w:hAnsi="Times New Roman"/>
                <w:color w:val="000000"/>
                <w:sz w:val="24"/>
                <w:szCs w:val="24"/>
                <w:lang w:val="uk-UA" w:eastAsia="ru-RU"/>
              </w:rPr>
              <w:t>Учасник</w:t>
            </w:r>
            <w:r w:rsidR="003C4F85" w:rsidRPr="00916ABA">
              <w:rPr>
                <w:rFonts w:ascii="Times New Roman" w:eastAsia="Times New Roman" w:hAnsi="Times New Roman"/>
                <w:color w:val="000000"/>
                <w:sz w:val="24"/>
                <w:szCs w:val="24"/>
                <w:lang w:val="uk-UA" w:eastAsia="ru-RU"/>
              </w:rPr>
              <w:t xml:space="preserve">а, що підписала від імені </w:t>
            </w:r>
            <w:r w:rsidR="00371571" w:rsidRPr="00916ABA">
              <w:rPr>
                <w:rFonts w:ascii="Times New Roman" w:eastAsia="Times New Roman" w:hAnsi="Times New Roman"/>
                <w:color w:val="000000"/>
                <w:sz w:val="24"/>
                <w:szCs w:val="24"/>
                <w:lang w:val="uk-UA" w:eastAsia="ru-RU"/>
              </w:rPr>
              <w:t>Учасник</w:t>
            </w:r>
            <w:r w:rsidR="009D0D70" w:rsidRPr="00916ABA">
              <w:rPr>
                <w:rFonts w:ascii="Times New Roman" w:eastAsia="Times New Roman" w:hAnsi="Times New Roman"/>
                <w:color w:val="000000"/>
                <w:sz w:val="24"/>
                <w:szCs w:val="24"/>
                <w:lang w:val="uk-UA" w:eastAsia="ru-RU"/>
              </w:rPr>
              <w:t>а вказану довіреність;</w:t>
            </w:r>
          </w:p>
          <w:p w:rsidR="00DC3A9E" w:rsidRPr="00916ABA" w:rsidRDefault="00DC3A9E" w:rsidP="004C4F95">
            <w:pPr>
              <w:spacing w:after="120" w:line="240" w:lineRule="auto"/>
              <w:jc w:val="both"/>
              <w:rPr>
                <w:rFonts w:ascii="Times New Roman" w:eastAsia="Times New Roman" w:hAnsi="Times New Roman"/>
                <w:sz w:val="24"/>
                <w:szCs w:val="24"/>
                <w:lang w:val="uk-UA" w:eastAsia="ru-RU"/>
              </w:rPr>
            </w:pPr>
            <w:r w:rsidRPr="00916ABA">
              <w:rPr>
                <w:rFonts w:ascii="Times New Roman" w:eastAsia="Times New Roman" w:hAnsi="Times New Roman"/>
                <w:sz w:val="24"/>
                <w:szCs w:val="24"/>
                <w:lang w:val="uk-UA" w:eastAsia="ru-RU"/>
              </w:rPr>
              <w:t>-</w:t>
            </w:r>
            <w:r w:rsidR="00E63716" w:rsidRPr="00916ABA">
              <w:rPr>
                <w:rFonts w:ascii="Times New Roman" w:eastAsia="Times New Roman" w:hAnsi="Times New Roman"/>
                <w:sz w:val="24"/>
                <w:szCs w:val="24"/>
                <w:lang w:val="uk-UA" w:eastAsia="ru-RU"/>
              </w:rPr>
              <w:t> </w:t>
            </w:r>
            <w:r w:rsidRPr="00916ABA">
              <w:rPr>
                <w:rFonts w:ascii="Times New Roman" w:eastAsia="Times New Roman" w:hAnsi="Times New Roman"/>
                <w:sz w:val="24"/>
                <w:szCs w:val="24"/>
                <w:lang w:val="uk-UA" w:eastAsia="ru-RU"/>
              </w:rPr>
              <w:t xml:space="preserve">іншими документами згідно з Додатком </w:t>
            </w:r>
            <w:r w:rsidR="00D242FC" w:rsidRPr="00916ABA">
              <w:rPr>
                <w:rFonts w:ascii="Times New Roman" w:eastAsia="Times New Roman" w:hAnsi="Times New Roman"/>
                <w:sz w:val="24"/>
                <w:szCs w:val="24"/>
                <w:lang w:val="uk-UA" w:eastAsia="ru-RU"/>
              </w:rPr>
              <w:t>№</w:t>
            </w:r>
            <w:r w:rsidRPr="00916ABA">
              <w:rPr>
                <w:rFonts w:ascii="Times New Roman" w:eastAsia="Times New Roman" w:hAnsi="Times New Roman"/>
                <w:sz w:val="24"/>
                <w:szCs w:val="24"/>
                <w:lang w:val="uk-UA" w:eastAsia="ru-RU"/>
              </w:rPr>
              <w:t xml:space="preserve">4 до тендерної </w:t>
            </w:r>
            <w:r w:rsidR="00533372" w:rsidRPr="00916ABA">
              <w:rPr>
                <w:rFonts w:ascii="Times New Roman" w:eastAsia="Times New Roman" w:hAnsi="Times New Roman"/>
                <w:sz w:val="24"/>
                <w:szCs w:val="24"/>
                <w:lang w:val="uk-UA" w:eastAsia="ru-RU"/>
              </w:rPr>
              <w:t>документації.</w:t>
            </w:r>
          </w:p>
          <w:p w:rsidR="00DC3A9E" w:rsidRPr="00916ABA" w:rsidRDefault="00DC3A9E" w:rsidP="004C4F95">
            <w:pPr>
              <w:widowControl w:val="0"/>
              <w:spacing w:after="120" w:line="240" w:lineRule="auto"/>
              <w:contextualSpacing/>
              <w:jc w:val="both"/>
              <w:rPr>
                <w:rFonts w:ascii="Times New Roman" w:hAnsi="Times New Roman"/>
                <w:b/>
                <w:sz w:val="24"/>
                <w:szCs w:val="24"/>
                <w:u w:val="single"/>
                <w:lang w:val="uk-UA" w:eastAsia="uk-UA"/>
              </w:rPr>
            </w:pPr>
            <w:r w:rsidRPr="00916ABA">
              <w:rPr>
                <w:rFonts w:ascii="Times New Roman" w:eastAsia="Times New Roman" w:hAnsi="Times New Roman"/>
                <w:sz w:val="24"/>
                <w:szCs w:val="24"/>
                <w:lang w:val="uk-UA" w:eastAsia="ru-RU"/>
              </w:rPr>
              <w:t xml:space="preserve">Кожен </w:t>
            </w:r>
            <w:r w:rsidR="00371571" w:rsidRPr="00916ABA">
              <w:rPr>
                <w:rFonts w:ascii="Times New Roman" w:eastAsia="Times New Roman" w:hAnsi="Times New Roman"/>
                <w:sz w:val="24"/>
                <w:szCs w:val="24"/>
                <w:lang w:val="uk-UA" w:eastAsia="ru-RU"/>
              </w:rPr>
              <w:t>Учасник</w:t>
            </w:r>
            <w:r w:rsidRPr="00916ABA">
              <w:rPr>
                <w:rFonts w:ascii="Times New Roman" w:eastAsia="Times New Roman" w:hAnsi="Times New Roman"/>
                <w:sz w:val="24"/>
                <w:szCs w:val="24"/>
                <w:lang w:val="uk-UA" w:eastAsia="ru-RU"/>
              </w:rPr>
              <w:t xml:space="preserve"> має право подати тільки одну тендерну пропозицію.</w:t>
            </w:r>
          </w:p>
          <w:p w:rsidR="00D242FC" w:rsidRPr="00916ABA" w:rsidRDefault="00802D54" w:rsidP="004C4F95">
            <w:pPr>
              <w:widowControl w:val="0"/>
              <w:spacing w:after="120" w:line="240" w:lineRule="auto"/>
              <w:contextualSpacing/>
              <w:jc w:val="both"/>
              <w:rPr>
                <w:rFonts w:ascii="Times New Roman" w:eastAsia="Times New Roman" w:hAnsi="Times New Roman"/>
                <w:sz w:val="24"/>
                <w:szCs w:val="24"/>
                <w:lang w:val="uk-UA" w:eastAsia="ru-RU"/>
              </w:rPr>
            </w:pPr>
            <w:r w:rsidRPr="00916ABA">
              <w:rPr>
                <w:rFonts w:ascii="Times New Roman" w:eastAsia="Times New Roman" w:hAnsi="Times New Roman"/>
                <w:color w:val="000000"/>
                <w:sz w:val="24"/>
                <w:szCs w:val="24"/>
                <w:lang w:val="uk-UA" w:eastAsia="ru-RU"/>
              </w:rPr>
              <w:t xml:space="preserve">Документи тендерної пропозиції </w:t>
            </w:r>
            <w:r w:rsidR="00371571" w:rsidRPr="00916ABA">
              <w:rPr>
                <w:rFonts w:ascii="Times New Roman" w:eastAsia="Times New Roman" w:hAnsi="Times New Roman"/>
                <w:color w:val="000000"/>
                <w:sz w:val="24"/>
                <w:szCs w:val="24"/>
                <w:lang w:val="uk-UA" w:eastAsia="ru-RU"/>
              </w:rPr>
              <w:t>Учасник</w:t>
            </w:r>
            <w:r w:rsidRPr="00916ABA">
              <w:rPr>
                <w:rFonts w:ascii="Times New Roman" w:eastAsia="Times New Roman" w:hAnsi="Times New Roman"/>
                <w:color w:val="000000"/>
                <w:sz w:val="24"/>
                <w:szCs w:val="24"/>
                <w:lang w:val="uk-UA" w:eastAsia="ru-RU"/>
              </w:rPr>
              <w:t xml:space="preserve">а завантажуються в електронну систему закупівель у вигляді </w:t>
            </w:r>
            <w:proofErr w:type="spellStart"/>
            <w:r w:rsidRPr="00916ABA">
              <w:rPr>
                <w:rFonts w:ascii="Times New Roman" w:eastAsia="Times New Roman" w:hAnsi="Times New Roman"/>
                <w:color w:val="000000"/>
                <w:sz w:val="24"/>
                <w:szCs w:val="24"/>
                <w:lang w:val="uk-UA" w:eastAsia="ru-RU"/>
              </w:rPr>
              <w:t>скан-копій</w:t>
            </w:r>
            <w:proofErr w:type="spellEnd"/>
            <w:r w:rsidRPr="00916ABA">
              <w:rPr>
                <w:rFonts w:ascii="Times New Roman" w:eastAsia="Times New Roman" w:hAnsi="Times New Roman"/>
                <w:color w:val="000000"/>
                <w:sz w:val="24"/>
                <w:szCs w:val="24"/>
                <w:lang w:val="uk-UA" w:eastAsia="ru-RU"/>
              </w:rPr>
              <w:t xml:space="preserve"> придатних для </w:t>
            </w:r>
            <w:proofErr w:type="spellStart"/>
            <w:r w:rsidRPr="00916ABA">
              <w:rPr>
                <w:rFonts w:ascii="Times New Roman" w:eastAsia="Times New Roman" w:hAnsi="Times New Roman"/>
                <w:color w:val="000000"/>
                <w:sz w:val="24"/>
                <w:szCs w:val="24"/>
                <w:lang w:val="uk-UA" w:eastAsia="ru-RU"/>
              </w:rPr>
              <w:t>машинозчитування</w:t>
            </w:r>
            <w:proofErr w:type="spellEnd"/>
            <w:r w:rsidRPr="00916ABA">
              <w:rPr>
                <w:rFonts w:ascii="Times New Roman" w:eastAsia="Times New Roman" w:hAnsi="Times New Roman"/>
                <w:color w:val="000000"/>
                <w:sz w:val="24"/>
                <w:szCs w:val="24"/>
                <w:lang w:val="uk-UA" w:eastAsia="ru-RU"/>
              </w:rPr>
              <w:t xml:space="preserve"> (файли з розширенням «..</w:t>
            </w:r>
            <w:proofErr w:type="spellStart"/>
            <w:r w:rsidRPr="00916ABA">
              <w:rPr>
                <w:rFonts w:ascii="Times New Roman" w:eastAsia="Times New Roman" w:hAnsi="Times New Roman"/>
                <w:color w:val="000000"/>
                <w:sz w:val="24"/>
                <w:szCs w:val="24"/>
                <w:lang w:val="uk-UA" w:eastAsia="ru-RU"/>
              </w:rPr>
              <w:t>pdf</w:t>
            </w:r>
            <w:proofErr w:type="spellEnd"/>
            <w:r w:rsidRPr="00916ABA">
              <w:rPr>
                <w:rFonts w:ascii="Times New Roman" w:eastAsia="Times New Roman" w:hAnsi="Times New Roman"/>
                <w:color w:val="000000"/>
                <w:sz w:val="24"/>
                <w:szCs w:val="24"/>
                <w:lang w:val="uk-UA" w:eastAsia="ru-RU"/>
              </w:rPr>
              <w:t>.», «..</w:t>
            </w:r>
            <w:proofErr w:type="spellStart"/>
            <w:r w:rsidRPr="00916ABA">
              <w:rPr>
                <w:rFonts w:ascii="Times New Roman" w:eastAsia="Times New Roman" w:hAnsi="Times New Roman"/>
                <w:color w:val="000000"/>
                <w:sz w:val="24"/>
                <w:szCs w:val="24"/>
                <w:lang w:val="uk-UA" w:eastAsia="ru-RU"/>
              </w:rPr>
              <w:t>jpeg</w:t>
            </w:r>
            <w:proofErr w:type="spellEnd"/>
            <w:r w:rsidRPr="00916ABA">
              <w:rPr>
                <w:rFonts w:ascii="Times New Roman" w:eastAsia="Times New Roman" w:hAnsi="Times New Roman"/>
                <w:color w:val="000000"/>
                <w:sz w:val="24"/>
                <w:szCs w:val="24"/>
                <w:lang w:val="uk-UA" w:eastAsia="ru-RU"/>
              </w:rPr>
              <w:t xml:space="preserve">.»), зміст та вигляд яких повинен відповідати оригіналам відповідних документів, згідно </w:t>
            </w:r>
            <w:r w:rsidR="00707E37" w:rsidRPr="00916ABA">
              <w:rPr>
                <w:rFonts w:ascii="Times New Roman" w:eastAsia="Times New Roman" w:hAnsi="Times New Roman"/>
                <w:color w:val="000000"/>
                <w:sz w:val="24"/>
                <w:szCs w:val="24"/>
                <w:lang w:val="uk-UA" w:eastAsia="ru-RU"/>
              </w:rPr>
              <w:t xml:space="preserve">з </w:t>
            </w:r>
            <w:r w:rsidRPr="00916ABA">
              <w:rPr>
                <w:rFonts w:ascii="Times New Roman" w:eastAsia="Times New Roman" w:hAnsi="Times New Roman"/>
                <w:color w:val="000000"/>
                <w:sz w:val="24"/>
                <w:szCs w:val="24"/>
                <w:lang w:val="uk-UA" w:eastAsia="ru-RU"/>
              </w:rPr>
              <w:t>яки</w:t>
            </w:r>
            <w:r w:rsidR="00707E37" w:rsidRPr="00916ABA">
              <w:rPr>
                <w:rFonts w:ascii="Times New Roman" w:eastAsia="Times New Roman" w:hAnsi="Times New Roman"/>
                <w:color w:val="000000"/>
                <w:sz w:val="24"/>
                <w:szCs w:val="24"/>
                <w:lang w:val="uk-UA" w:eastAsia="ru-RU"/>
              </w:rPr>
              <w:t>ми</w:t>
            </w:r>
            <w:r w:rsidRPr="00916ABA">
              <w:rPr>
                <w:rFonts w:ascii="Times New Roman" w:eastAsia="Times New Roman" w:hAnsi="Times New Roman"/>
                <w:color w:val="000000"/>
                <w:sz w:val="24"/>
                <w:szCs w:val="24"/>
                <w:lang w:val="uk-UA" w:eastAsia="ru-RU"/>
              </w:rPr>
              <w:t xml:space="preserve"> виготовляються такі </w:t>
            </w:r>
            <w:proofErr w:type="spellStart"/>
            <w:r w:rsidRPr="00916ABA">
              <w:rPr>
                <w:rFonts w:ascii="Times New Roman" w:eastAsia="Times New Roman" w:hAnsi="Times New Roman"/>
                <w:color w:val="000000"/>
                <w:sz w:val="24"/>
                <w:szCs w:val="24"/>
                <w:lang w:val="uk-UA" w:eastAsia="ru-RU"/>
              </w:rPr>
              <w:t>скан-копії</w:t>
            </w:r>
            <w:proofErr w:type="spellEnd"/>
            <w:r w:rsidR="00D242FC" w:rsidRPr="00916ABA">
              <w:rPr>
                <w:rFonts w:ascii="Times New Roman" w:eastAsia="Times New Roman" w:hAnsi="Times New Roman"/>
                <w:sz w:val="24"/>
                <w:szCs w:val="24"/>
                <w:lang w:val="uk-UA" w:eastAsia="ru-RU"/>
              </w:rPr>
              <w:t>.</w:t>
            </w:r>
          </w:p>
          <w:p w:rsidR="00D242FC" w:rsidRPr="00916ABA" w:rsidRDefault="00D242FC" w:rsidP="004C4F95">
            <w:pPr>
              <w:widowControl w:val="0"/>
              <w:spacing w:after="120" w:line="240" w:lineRule="auto"/>
              <w:contextualSpacing/>
              <w:jc w:val="both"/>
              <w:rPr>
                <w:rFonts w:ascii="Times New Roman" w:eastAsia="Times New Roman" w:hAnsi="Times New Roman"/>
                <w:sz w:val="24"/>
                <w:szCs w:val="24"/>
                <w:lang w:val="uk-UA" w:eastAsia="ru-RU"/>
              </w:rPr>
            </w:pPr>
          </w:p>
          <w:p w:rsidR="00DC3A9E" w:rsidRPr="00916ABA" w:rsidRDefault="00DC3A9E" w:rsidP="004C4F95">
            <w:pPr>
              <w:widowControl w:val="0"/>
              <w:spacing w:after="120" w:line="240" w:lineRule="auto"/>
              <w:contextualSpacing/>
              <w:jc w:val="both"/>
              <w:rPr>
                <w:rFonts w:ascii="Times New Roman" w:eastAsia="Times New Roman" w:hAnsi="Times New Roman"/>
                <w:sz w:val="24"/>
                <w:szCs w:val="24"/>
                <w:lang w:val="uk-UA" w:eastAsia="ru-RU"/>
              </w:rPr>
            </w:pPr>
            <w:r w:rsidRPr="00916ABA">
              <w:rPr>
                <w:rFonts w:ascii="Times New Roman" w:eastAsia="Times New Roman" w:hAnsi="Times New Roman"/>
                <w:sz w:val="24"/>
                <w:szCs w:val="24"/>
                <w:lang w:val="uk-UA" w:eastAsia="ru-RU"/>
              </w:rPr>
              <w:t xml:space="preserve">Документи, що розміщуються </w:t>
            </w:r>
            <w:r w:rsidR="00371571" w:rsidRPr="00916ABA">
              <w:rPr>
                <w:rFonts w:ascii="Times New Roman" w:eastAsia="Times New Roman" w:hAnsi="Times New Roman"/>
                <w:sz w:val="24"/>
                <w:szCs w:val="24"/>
                <w:lang w:val="uk-UA" w:eastAsia="ru-RU"/>
              </w:rPr>
              <w:t>Учасник</w:t>
            </w:r>
            <w:r w:rsidRPr="00916ABA">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916ABA">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916ABA">
              <w:rPr>
                <w:rFonts w:ascii="Times New Roman" w:eastAsia="Times New Roman" w:hAnsi="Times New Roman"/>
                <w:sz w:val="24"/>
                <w:szCs w:val="24"/>
                <w:lang w:val="uk-UA" w:eastAsia="ru-RU"/>
              </w:rPr>
              <w:t>Учасник</w:t>
            </w:r>
            <w:r w:rsidR="002B1007" w:rsidRPr="00916ABA">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r w:rsidR="00AF2CFC" w:rsidRPr="00916ABA">
              <w:rPr>
                <w:rFonts w:ascii="Times New Roman" w:eastAsia="Times New Roman" w:hAnsi="Times New Roman"/>
                <w:sz w:val="24"/>
                <w:szCs w:val="24"/>
                <w:lang w:val="uk-UA" w:eastAsia="ru-RU"/>
              </w:rPr>
              <w:t>.</w:t>
            </w:r>
          </w:p>
          <w:p w:rsidR="00AF2CFC" w:rsidRPr="00916ABA" w:rsidRDefault="00AF2CFC" w:rsidP="004C4F95">
            <w:pPr>
              <w:widowControl w:val="0"/>
              <w:spacing w:after="120" w:line="240" w:lineRule="auto"/>
              <w:contextualSpacing/>
              <w:jc w:val="both"/>
              <w:rPr>
                <w:rFonts w:ascii="Times New Roman" w:eastAsia="Times New Roman" w:hAnsi="Times New Roman"/>
                <w:sz w:val="24"/>
                <w:szCs w:val="24"/>
                <w:lang w:val="uk-UA" w:eastAsia="ru-RU"/>
              </w:rPr>
            </w:pPr>
          </w:p>
          <w:p w:rsidR="00641D0D" w:rsidRPr="00916ABA" w:rsidRDefault="00641D0D" w:rsidP="004C4F95">
            <w:pPr>
              <w:shd w:val="clear" w:color="auto" w:fill="FFFFFF"/>
              <w:spacing w:after="120" w:line="240" w:lineRule="auto"/>
              <w:jc w:val="both"/>
              <w:rPr>
                <w:rFonts w:ascii="Times New Roman" w:eastAsia="Times New Roman" w:hAnsi="Times New Roman"/>
                <w:sz w:val="24"/>
                <w:szCs w:val="24"/>
                <w:lang w:val="uk-UA" w:eastAsia="ru-RU"/>
              </w:rPr>
            </w:pPr>
            <w:r w:rsidRPr="00916ABA">
              <w:rPr>
                <w:rFonts w:ascii="Times New Roman" w:eastAsia="Times New Roman" w:hAnsi="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w:t>
            </w:r>
            <w:r w:rsidR="00575293" w:rsidRPr="00916ABA">
              <w:rPr>
                <w:rFonts w:ascii="Times New Roman" w:eastAsia="Times New Roman" w:hAnsi="Times New Roman"/>
                <w:sz w:val="24"/>
                <w:szCs w:val="24"/>
                <w:lang w:val="uk-UA" w:eastAsia="ru-RU"/>
              </w:rPr>
              <w:t xml:space="preserve"> системі закупівель протягом 24 </w:t>
            </w:r>
            <w:r w:rsidRPr="00916ABA">
              <w:rPr>
                <w:rFonts w:ascii="Times New Roman" w:eastAsia="Times New Roman" w:hAnsi="Times New Roman"/>
                <w:sz w:val="24"/>
                <w:szCs w:val="24"/>
                <w:lang w:val="uk-UA" w:eastAsia="ru-RU"/>
              </w:rPr>
              <w:t>годин з моменту розміщення замовником в електронній системі закупівель повідомлення з вимогою про усунення таких невідповідностей.</w:t>
            </w:r>
          </w:p>
          <w:p w:rsidR="008E1E1D" w:rsidRPr="00916ABA" w:rsidRDefault="008E1E1D" w:rsidP="004C4F95">
            <w:pPr>
              <w:spacing w:after="120" w:line="240" w:lineRule="auto"/>
              <w:jc w:val="both"/>
              <w:rPr>
                <w:rFonts w:ascii="Times New Roman" w:eastAsia="Times New Roman" w:hAnsi="Times New Roman"/>
                <w:sz w:val="24"/>
                <w:szCs w:val="24"/>
                <w:lang w:val="uk-UA" w:eastAsia="ru-RU"/>
              </w:rPr>
            </w:pPr>
            <w:bookmarkStart w:id="0" w:name="n1478"/>
            <w:bookmarkStart w:id="1" w:name="n749"/>
            <w:bookmarkEnd w:id="0"/>
            <w:bookmarkEnd w:id="1"/>
            <w:r w:rsidRPr="00916ABA">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w:t>
            </w:r>
            <w:r w:rsidRPr="00916ABA">
              <w:rPr>
                <w:rFonts w:ascii="Times New Roman" w:eastAsia="Times New Roman" w:hAnsi="Times New Roman"/>
                <w:sz w:val="24"/>
                <w:szCs w:val="24"/>
                <w:lang w:val="uk-UA" w:eastAsia="ru-RU"/>
              </w:rPr>
              <w:lastRenderedPageBreak/>
              <w:t xml:space="preserve">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6C1EFD" w:rsidRPr="00916ABA">
              <w:rPr>
                <w:rFonts w:ascii="Times New Roman" w:eastAsia="Times New Roman" w:hAnsi="Times New Roman"/>
                <w:sz w:val="24"/>
                <w:szCs w:val="24"/>
                <w:lang w:val="uk-UA" w:eastAsia="ru-RU"/>
              </w:rPr>
              <w:t xml:space="preserve">відсутності </w:t>
            </w:r>
            <w:r w:rsidRPr="00916ABA">
              <w:rPr>
                <w:rFonts w:ascii="Times New Roman" w:eastAsia="Times New Roman" w:hAnsi="Times New Roman"/>
                <w:sz w:val="24"/>
                <w:szCs w:val="24"/>
                <w:lang w:val="uk-UA" w:eastAsia="ru-RU"/>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77B7D" w:rsidRPr="00916ABA" w:rsidRDefault="00371571" w:rsidP="004C4F95">
            <w:pPr>
              <w:spacing w:after="120" w:line="240" w:lineRule="auto"/>
              <w:jc w:val="both"/>
              <w:rPr>
                <w:rFonts w:ascii="Times New Roman" w:eastAsia="Times New Roman" w:hAnsi="Times New Roman"/>
                <w:sz w:val="24"/>
                <w:szCs w:val="24"/>
                <w:lang w:val="uk-UA" w:eastAsia="ru-RU"/>
              </w:rPr>
            </w:pPr>
            <w:r w:rsidRPr="00916ABA">
              <w:rPr>
                <w:rFonts w:ascii="Times New Roman" w:eastAsia="Times New Roman" w:hAnsi="Times New Roman"/>
                <w:sz w:val="24"/>
                <w:szCs w:val="24"/>
                <w:lang w:val="uk-UA" w:eastAsia="ru-RU"/>
              </w:rPr>
              <w:t>Замовник</w:t>
            </w:r>
            <w:r w:rsidR="004957E6" w:rsidRPr="00916ABA">
              <w:rPr>
                <w:rFonts w:ascii="Times New Roman" w:eastAsia="Times New Roman" w:hAnsi="Times New Roman"/>
                <w:sz w:val="24"/>
                <w:szCs w:val="24"/>
                <w:lang w:val="uk-UA" w:eastAsia="ru-RU"/>
              </w:rPr>
              <w:t xml:space="preserve"> розглядає подані тендерні пропозиції з урахуванням виправлення або </w:t>
            </w:r>
            <w:proofErr w:type="spellStart"/>
            <w:r w:rsidR="004957E6" w:rsidRPr="00916ABA">
              <w:rPr>
                <w:rFonts w:ascii="Times New Roman" w:eastAsia="Times New Roman" w:hAnsi="Times New Roman"/>
                <w:sz w:val="24"/>
                <w:szCs w:val="24"/>
                <w:lang w:val="uk-UA" w:eastAsia="ru-RU"/>
              </w:rPr>
              <w:t>невиправлення</w:t>
            </w:r>
            <w:proofErr w:type="spellEnd"/>
            <w:r w:rsidR="004957E6" w:rsidRPr="00916ABA">
              <w:rPr>
                <w:rFonts w:ascii="Times New Roman" w:eastAsia="Times New Roman" w:hAnsi="Times New Roman"/>
                <w:sz w:val="24"/>
                <w:szCs w:val="24"/>
                <w:lang w:val="uk-UA" w:eastAsia="ru-RU"/>
              </w:rPr>
              <w:t xml:space="preserve"> </w:t>
            </w:r>
            <w:r w:rsidRPr="00916ABA">
              <w:rPr>
                <w:rFonts w:ascii="Times New Roman" w:eastAsia="Times New Roman" w:hAnsi="Times New Roman"/>
                <w:sz w:val="24"/>
                <w:szCs w:val="24"/>
                <w:lang w:val="uk-UA" w:eastAsia="ru-RU"/>
              </w:rPr>
              <w:t>Учасник</w:t>
            </w:r>
            <w:r w:rsidR="004957E6" w:rsidRPr="00916ABA">
              <w:rPr>
                <w:rFonts w:ascii="Times New Roman" w:eastAsia="Times New Roman" w:hAnsi="Times New Roman"/>
                <w:sz w:val="24"/>
                <w:szCs w:val="24"/>
                <w:lang w:val="uk-UA" w:eastAsia="ru-RU"/>
              </w:rPr>
              <w:t>ами виявлених невідповідностей.</w:t>
            </w:r>
          </w:p>
          <w:p w:rsidR="00DA088A" w:rsidRPr="00916ABA" w:rsidRDefault="002B1007" w:rsidP="004C4F95">
            <w:pPr>
              <w:spacing w:after="120" w:line="240" w:lineRule="auto"/>
              <w:jc w:val="both"/>
              <w:rPr>
                <w:rFonts w:ascii="Times New Roman" w:eastAsia="Times New Roman" w:hAnsi="Times New Roman"/>
                <w:b/>
                <w:sz w:val="24"/>
                <w:szCs w:val="24"/>
                <w:lang w:val="uk-UA" w:eastAsia="ru-RU"/>
              </w:rPr>
            </w:pPr>
            <w:r w:rsidRPr="00916ABA">
              <w:rPr>
                <w:rFonts w:ascii="Times New Roman" w:eastAsia="Times New Roman" w:hAnsi="Times New Roman"/>
                <w:sz w:val="24"/>
                <w:szCs w:val="24"/>
                <w:lang w:val="uk-UA" w:eastAsia="ru-RU"/>
              </w:rPr>
              <w:t>У разі якщ</w:t>
            </w:r>
            <w:r w:rsidR="00830CB2" w:rsidRPr="00916ABA">
              <w:rPr>
                <w:rFonts w:ascii="Times New Roman" w:eastAsia="Times New Roman" w:hAnsi="Times New Roman"/>
                <w:sz w:val="24"/>
                <w:szCs w:val="24"/>
                <w:lang w:val="uk-UA" w:eastAsia="ru-RU"/>
              </w:rPr>
              <w:t>о тендерна пропозиція</w:t>
            </w:r>
            <w:r w:rsidR="006C1EFD" w:rsidRPr="00916ABA">
              <w:rPr>
                <w:rFonts w:ascii="Times New Roman" w:eastAsia="Times New Roman" w:hAnsi="Times New Roman"/>
                <w:sz w:val="24"/>
                <w:szCs w:val="24"/>
                <w:lang w:val="uk-UA" w:eastAsia="ru-RU"/>
              </w:rPr>
              <w:t xml:space="preserve"> </w:t>
            </w:r>
            <w:r w:rsidRPr="00916ABA">
              <w:rPr>
                <w:rFonts w:ascii="Times New Roman" w:eastAsia="Times New Roman" w:hAnsi="Times New Roman"/>
                <w:sz w:val="24"/>
                <w:szCs w:val="24"/>
                <w:lang w:val="uk-UA" w:eastAsia="ru-RU"/>
              </w:rPr>
              <w:t xml:space="preserve">подається об’єднанням </w:t>
            </w:r>
            <w:r w:rsidR="00371571" w:rsidRPr="00916ABA">
              <w:rPr>
                <w:rFonts w:ascii="Times New Roman" w:eastAsia="Times New Roman" w:hAnsi="Times New Roman"/>
                <w:sz w:val="24"/>
                <w:szCs w:val="24"/>
                <w:lang w:val="uk-UA" w:eastAsia="ru-RU"/>
              </w:rPr>
              <w:t>Учасник</w:t>
            </w:r>
            <w:r w:rsidRPr="00916ABA">
              <w:rPr>
                <w:rFonts w:ascii="Times New Roman" w:eastAsia="Times New Roman" w:hAnsi="Times New Roman"/>
                <w:sz w:val="24"/>
                <w:szCs w:val="24"/>
                <w:lang w:val="uk-UA" w:eastAsia="ru-RU"/>
              </w:rPr>
              <w:t>ів, до неї обов’язково включається документ про створення такого об’єднання.</w:t>
            </w:r>
          </w:p>
          <w:p w:rsidR="00DA406A" w:rsidRPr="00916ABA" w:rsidRDefault="00DA406A" w:rsidP="004C4F95">
            <w:pPr>
              <w:spacing w:after="120" w:line="240" w:lineRule="auto"/>
              <w:jc w:val="both"/>
              <w:rPr>
                <w:rFonts w:ascii="Times New Roman" w:eastAsia="Times New Roman" w:hAnsi="Times New Roman"/>
                <w:sz w:val="24"/>
                <w:szCs w:val="24"/>
                <w:lang w:val="uk-UA" w:eastAsia="ru-RU"/>
              </w:rPr>
            </w:pPr>
            <w:r w:rsidRPr="00916ABA">
              <w:rPr>
                <w:rFonts w:ascii="Times New Roman" w:eastAsia="Times New Roman" w:hAnsi="Times New Roman"/>
                <w:sz w:val="24"/>
                <w:szCs w:val="24"/>
                <w:lang w:val="uk-UA" w:eastAsia="ru-RU"/>
              </w:rPr>
              <w:t xml:space="preserve">Учасник повинен підписати свою пропозицію в цілому кваліфікованим електронним підписом (КЕП) посадової (службової) особи Учасника / фізичної особи – Учасника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Учасника / фізичної особи – Учасника процедури закупівлі. </w:t>
            </w:r>
          </w:p>
          <w:p w:rsidR="00DA406A" w:rsidRPr="00916ABA" w:rsidRDefault="00DA406A" w:rsidP="004C4F95">
            <w:pPr>
              <w:spacing w:after="120" w:line="240" w:lineRule="auto"/>
              <w:jc w:val="both"/>
              <w:rPr>
                <w:rFonts w:ascii="Times New Roman" w:eastAsia="Times New Roman" w:hAnsi="Times New Roman"/>
                <w:sz w:val="24"/>
                <w:szCs w:val="24"/>
                <w:lang w:val="uk-UA" w:eastAsia="ru-RU"/>
              </w:rPr>
            </w:pPr>
            <w:r w:rsidRPr="00916ABA">
              <w:rPr>
                <w:rFonts w:ascii="Times New Roman" w:eastAsia="Times New Roman" w:hAnsi="Times New Roman"/>
                <w:sz w:val="24"/>
                <w:szCs w:val="24"/>
                <w:lang w:val="uk-UA" w:eastAsia="ru-RU"/>
              </w:rPr>
              <w:t xml:space="preserve">Учасники-нерезиденти мають право не підписувати свою пропозицію КЕП/УЕП у разі відсутності в учасників-нерезидентів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учасник-нерезидент надає </w:t>
            </w:r>
            <w:r w:rsidR="00A30ACA" w:rsidRPr="00916ABA">
              <w:rPr>
                <w:rFonts w:ascii="Times New Roman" w:eastAsia="Times New Roman" w:hAnsi="Times New Roman"/>
                <w:sz w:val="24"/>
                <w:szCs w:val="24"/>
                <w:lang w:val="uk-UA" w:eastAsia="ru-RU"/>
              </w:rPr>
              <w:t xml:space="preserve">лист-роз'яснення </w:t>
            </w:r>
            <w:r w:rsidRPr="00916ABA">
              <w:rPr>
                <w:rFonts w:ascii="Times New Roman" w:eastAsia="Times New Roman" w:hAnsi="Times New Roman"/>
                <w:sz w:val="24"/>
                <w:szCs w:val="24"/>
                <w:lang w:val="uk-UA" w:eastAsia="ru-RU"/>
              </w:rPr>
              <w:t>в довільній формі про відсутність можливості підписання своєї пропозиції КЕП/УЕП.</w:t>
            </w:r>
          </w:p>
          <w:p w:rsidR="00A16026" w:rsidRPr="00916ABA" w:rsidRDefault="00371571" w:rsidP="004C4F95">
            <w:pPr>
              <w:spacing w:after="0" w:line="240" w:lineRule="auto"/>
              <w:jc w:val="both"/>
              <w:rPr>
                <w:rFonts w:ascii="Times New Roman" w:eastAsia="Times New Roman" w:hAnsi="Times New Roman"/>
                <w:b/>
                <w:sz w:val="24"/>
                <w:szCs w:val="24"/>
                <w:lang w:val="uk-UA" w:eastAsia="ru-RU"/>
              </w:rPr>
            </w:pPr>
            <w:r w:rsidRPr="00916ABA">
              <w:rPr>
                <w:rFonts w:ascii="Times New Roman" w:eastAsia="Times New Roman" w:hAnsi="Times New Roman"/>
                <w:sz w:val="24"/>
                <w:szCs w:val="24"/>
                <w:lang w:val="uk-UA" w:eastAsia="ru-RU"/>
              </w:rPr>
              <w:t>Учасник</w:t>
            </w:r>
            <w:r w:rsidR="00A309C5" w:rsidRPr="00916ABA">
              <w:rPr>
                <w:rFonts w:ascii="Times New Roman" w:eastAsia="Times New Roman" w:hAnsi="Times New Roman"/>
                <w:sz w:val="24"/>
                <w:szCs w:val="24"/>
                <w:lang w:val="uk-UA" w:eastAsia="ru-RU"/>
              </w:rPr>
              <w:t xml:space="preserve"> має право не засвідчувати печаткою та підписом уповноваженої особи документи (матеріали, інформацію), що подаються </w:t>
            </w:r>
            <w:r w:rsidRPr="00916ABA">
              <w:rPr>
                <w:rFonts w:ascii="Times New Roman" w:eastAsia="Times New Roman" w:hAnsi="Times New Roman"/>
                <w:sz w:val="24"/>
                <w:szCs w:val="24"/>
                <w:lang w:val="uk-UA" w:eastAsia="ru-RU"/>
              </w:rPr>
              <w:t>Учасник</w:t>
            </w:r>
            <w:r w:rsidR="00A309C5" w:rsidRPr="00916ABA">
              <w:rPr>
                <w:rFonts w:ascii="Times New Roman" w:eastAsia="Times New Roman" w:hAnsi="Times New Roman"/>
                <w:sz w:val="24"/>
                <w:szCs w:val="24"/>
                <w:lang w:val="uk-UA" w:eastAsia="ru-RU"/>
              </w:rPr>
              <w:t>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533372" w:rsidTr="004B4390">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533372" w:rsidRDefault="0075357C" w:rsidP="004C4F95">
            <w:pPr>
              <w:spacing w:before="100" w:beforeAutospacing="1" w:after="100" w:afterAutospacing="1" w:line="240" w:lineRule="auto"/>
              <w:jc w:val="center"/>
              <w:rPr>
                <w:rFonts w:ascii="Times New Roman" w:eastAsia="Times New Roman" w:hAnsi="Times New Roman"/>
                <w:sz w:val="24"/>
                <w:szCs w:val="24"/>
                <w:lang w:eastAsia="ru-RU"/>
              </w:rPr>
            </w:pPr>
            <w:r w:rsidRPr="00533372">
              <w:rPr>
                <w:rFonts w:ascii="Times New Roman" w:eastAsia="Times New Roman" w:hAnsi="Times New Roman"/>
                <w:sz w:val="24"/>
                <w:szCs w:val="24"/>
                <w:lang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75357C" w:rsidRPr="002620F1" w:rsidRDefault="0075357C"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916ABA" w:rsidRDefault="00922442" w:rsidP="004C4F95">
            <w:pPr>
              <w:pStyle w:val="a7"/>
              <w:widowControl w:val="0"/>
              <w:tabs>
                <w:tab w:val="num" w:pos="1260"/>
              </w:tabs>
              <w:spacing w:before="0" w:beforeAutospacing="0" w:after="0" w:afterAutospacing="0"/>
              <w:jc w:val="both"/>
            </w:pPr>
            <w:r w:rsidRPr="00916ABA">
              <w:t>Не вимагається</w:t>
            </w:r>
          </w:p>
          <w:p w:rsidR="00325608" w:rsidRPr="00916ABA" w:rsidRDefault="00325608" w:rsidP="004C4F95">
            <w:pPr>
              <w:spacing w:after="0" w:line="240" w:lineRule="auto"/>
              <w:rPr>
                <w:rFonts w:ascii="Times New Roman" w:eastAsia="Times New Roman" w:hAnsi="Times New Roman"/>
                <w:sz w:val="24"/>
                <w:szCs w:val="24"/>
                <w:lang w:val="uk-UA" w:eastAsia="ru-RU"/>
              </w:rPr>
            </w:pPr>
          </w:p>
        </w:tc>
      </w:tr>
      <w:tr w:rsidR="0075357C" w:rsidRPr="00417C2A" w:rsidTr="004B4390">
        <w:trPr>
          <w:trHeight w:val="17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533372" w:rsidRDefault="0075357C"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533372">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2620F1" w:rsidRDefault="0075357C"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916ABA" w:rsidRDefault="00922442" w:rsidP="004C4F95">
            <w:pPr>
              <w:pStyle w:val="rvps2"/>
              <w:spacing w:before="0" w:beforeAutospacing="0" w:after="120" w:afterAutospacing="0"/>
              <w:jc w:val="both"/>
              <w:rPr>
                <w:lang w:val="uk-UA"/>
              </w:rPr>
            </w:pPr>
            <w:r w:rsidRPr="00916ABA">
              <w:rPr>
                <w:lang w:val="uk-UA"/>
              </w:rPr>
              <w:t>Не передбачено</w:t>
            </w:r>
          </w:p>
          <w:p w:rsidR="00417C2A" w:rsidRPr="00916ABA" w:rsidRDefault="00417C2A" w:rsidP="004C4F95">
            <w:pPr>
              <w:pStyle w:val="rvps2"/>
              <w:spacing w:before="0" w:beforeAutospacing="0" w:after="120" w:afterAutospacing="0"/>
              <w:jc w:val="both"/>
              <w:rPr>
                <w:lang w:val="uk-UA"/>
              </w:rPr>
            </w:pPr>
            <w:bookmarkStart w:id="2" w:name="n446"/>
            <w:bookmarkEnd w:id="2"/>
          </w:p>
        </w:tc>
      </w:tr>
      <w:tr w:rsidR="00D05908" w:rsidRPr="0039694B" w:rsidTr="004B4390">
        <w:trPr>
          <w:trHeight w:val="4028"/>
          <w:tblCellSpacing w:w="0" w:type="dxa"/>
          <w:jc w:val="center"/>
        </w:trPr>
        <w:tc>
          <w:tcPr>
            <w:tcW w:w="228" w:type="pct"/>
            <w:tcBorders>
              <w:top w:val="outset" w:sz="6" w:space="0" w:color="auto"/>
              <w:left w:val="outset" w:sz="6" w:space="0" w:color="auto"/>
              <w:right w:val="outset" w:sz="6" w:space="0" w:color="auto"/>
            </w:tcBorders>
            <w:vAlign w:val="center"/>
          </w:tcPr>
          <w:p w:rsidR="00D05908" w:rsidRPr="00336E8F" w:rsidRDefault="001B240E"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336E8F">
              <w:rPr>
                <w:rFonts w:ascii="Times New Roman" w:eastAsia="Times New Roman" w:hAnsi="Times New Roman"/>
                <w:sz w:val="24"/>
                <w:szCs w:val="24"/>
                <w:lang w:val="uk-UA" w:eastAsia="ru-RU"/>
              </w:rPr>
              <w:lastRenderedPageBreak/>
              <w:t>4</w:t>
            </w:r>
          </w:p>
        </w:tc>
        <w:tc>
          <w:tcPr>
            <w:tcW w:w="1632" w:type="pct"/>
            <w:tcBorders>
              <w:top w:val="outset" w:sz="6" w:space="0" w:color="auto"/>
              <w:left w:val="outset" w:sz="6" w:space="0" w:color="auto"/>
              <w:right w:val="outset" w:sz="6" w:space="0" w:color="auto"/>
            </w:tcBorders>
          </w:tcPr>
          <w:p w:rsidR="008F5E90" w:rsidRPr="002620F1" w:rsidRDefault="00D05908"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916ABA" w:rsidRDefault="00D05908" w:rsidP="004C4F95">
            <w:pPr>
              <w:spacing w:after="120" w:line="240" w:lineRule="auto"/>
              <w:jc w:val="both"/>
              <w:rPr>
                <w:rFonts w:ascii="Times New Roman" w:hAnsi="Times New Roman"/>
                <w:sz w:val="24"/>
                <w:szCs w:val="24"/>
                <w:lang w:val="uk-UA"/>
              </w:rPr>
            </w:pPr>
            <w:r w:rsidRPr="00916ABA">
              <w:rPr>
                <w:rFonts w:ascii="Times New Roman" w:eastAsia="Times New Roman" w:hAnsi="Times New Roman"/>
                <w:sz w:val="24"/>
                <w:szCs w:val="24"/>
                <w:lang w:val="uk-UA" w:eastAsia="ru-RU"/>
              </w:rPr>
              <w:t xml:space="preserve">Тендерні пропозиції вважаються дійсними </w:t>
            </w:r>
            <w:r w:rsidR="00270673" w:rsidRPr="00916ABA">
              <w:rPr>
                <w:rFonts w:ascii="Times New Roman" w:eastAsia="Times New Roman" w:hAnsi="Times New Roman"/>
                <w:sz w:val="24"/>
                <w:szCs w:val="24"/>
                <w:lang w:val="uk-UA" w:eastAsia="ru-RU"/>
              </w:rPr>
              <w:t xml:space="preserve">протягом </w:t>
            </w:r>
            <w:r w:rsidR="00336E8F" w:rsidRPr="00916ABA">
              <w:rPr>
                <w:rFonts w:ascii="Times New Roman" w:hAnsi="Times New Roman"/>
                <w:sz w:val="24"/>
                <w:szCs w:val="24"/>
                <w:lang w:val="uk-UA"/>
              </w:rPr>
              <w:t>90 днів із дати кінцевого строку подання тендерних пропозицій.</w:t>
            </w:r>
          </w:p>
          <w:p w:rsidR="00D81F7F" w:rsidRPr="00916ABA" w:rsidRDefault="00D81F7F" w:rsidP="004C4F95">
            <w:pPr>
              <w:spacing w:after="120" w:line="240" w:lineRule="auto"/>
              <w:jc w:val="both"/>
              <w:rPr>
                <w:rFonts w:ascii="Times New Roman" w:eastAsia="Times New Roman" w:hAnsi="Times New Roman"/>
                <w:sz w:val="24"/>
                <w:szCs w:val="24"/>
                <w:lang w:val="uk-UA" w:eastAsia="ru-RU"/>
              </w:rPr>
            </w:pPr>
            <w:r w:rsidRPr="00916ABA">
              <w:rPr>
                <w:rFonts w:ascii="Times New Roman" w:eastAsia="Times New Roman" w:hAnsi="Times New Roman"/>
                <w:sz w:val="24"/>
                <w:szCs w:val="24"/>
                <w:lang w:val="uk-UA" w:eastAsia="ru-RU"/>
              </w:rPr>
              <w:t xml:space="preserve">До закінчення цього строку </w:t>
            </w:r>
            <w:r w:rsidR="00371571" w:rsidRPr="00916ABA">
              <w:rPr>
                <w:rFonts w:ascii="Times New Roman" w:eastAsia="Times New Roman" w:hAnsi="Times New Roman"/>
                <w:sz w:val="24"/>
                <w:szCs w:val="24"/>
                <w:lang w:val="uk-UA" w:eastAsia="ru-RU"/>
              </w:rPr>
              <w:t>Замовник</w:t>
            </w:r>
            <w:r w:rsidRPr="00916ABA">
              <w:rPr>
                <w:rFonts w:ascii="Times New Roman" w:eastAsia="Times New Roman" w:hAnsi="Times New Roman"/>
                <w:sz w:val="24"/>
                <w:szCs w:val="24"/>
                <w:lang w:val="uk-UA" w:eastAsia="ru-RU"/>
              </w:rPr>
              <w:t xml:space="preserve"> має право вимагати від </w:t>
            </w:r>
            <w:r w:rsidR="00371571" w:rsidRPr="00916ABA">
              <w:rPr>
                <w:rFonts w:ascii="Times New Roman" w:eastAsia="Times New Roman" w:hAnsi="Times New Roman"/>
                <w:sz w:val="24"/>
                <w:szCs w:val="24"/>
                <w:lang w:val="uk-UA" w:eastAsia="ru-RU"/>
              </w:rPr>
              <w:t>Учасник</w:t>
            </w:r>
            <w:r w:rsidRPr="00916ABA">
              <w:rPr>
                <w:rFonts w:ascii="Times New Roman" w:eastAsia="Times New Roman" w:hAnsi="Times New Roman"/>
                <w:sz w:val="24"/>
                <w:szCs w:val="24"/>
                <w:lang w:val="uk-UA" w:eastAsia="ru-RU"/>
              </w:rPr>
              <w:t xml:space="preserve">ів процедури закупівлі продовження строку дії тендерних пропозицій. </w:t>
            </w:r>
            <w:r w:rsidR="00371571" w:rsidRPr="00916ABA">
              <w:rPr>
                <w:rFonts w:ascii="Times New Roman" w:eastAsia="Times New Roman" w:hAnsi="Times New Roman"/>
                <w:sz w:val="24"/>
                <w:szCs w:val="24"/>
                <w:lang w:val="uk-UA" w:eastAsia="ru-RU"/>
              </w:rPr>
              <w:t>Учасник</w:t>
            </w:r>
            <w:r w:rsidRPr="00916ABA">
              <w:rPr>
                <w:rFonts w:ascii="Times New Roman" w:eastAsia="Times New Roman" w:hAnsi="Times New Roman"/>
                <w:sz w:val="24"/>
                <w:szCs w:val="24"/>
                <w:lang w:val="uk-UA" w:eastAsia="ru-RU"/>
              </w:rPr>
              <w:t xml:space="preserve"> процедури закупівлі має право:</w:t>
            </w:r>
          </w:p>
          <w:p w:rsidR="00D81F7F" w:rsidRPr="00916ABA" w:rsidRDefault="00D81F7F" w:rsidP="004C4F95">
            <w:pPr>
              <w:spacing w:after="120" w:line="240" w:lineRule="auto"/>
              <w:jc w:val="both"/>
              <w:rPr>
                <w:rFonts w:ascii="Times New Roman" w:eastAsia="Times New Roman" w:hAnsi="Times New Roman"/>
                <w:sz w:val="24"/>
                <w:szCs w:val="24"/>
                <w:lang w:val="uk-UA" w:eastAsia="ru-RU"/>
              </w:rPr>
            </w:pPr>
            <w:bookmarkStart w:id="3" w:name="n745"/>
            <w:bookmarkEnd w:id="3"/>
            <w:r w:rsidRPr="00916ABA">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D05908" w:rsidRPr="00916ABA" w:rsidRDefault="00D81F7F" w:rsidP="004C4F95">
            <w:pPr>
              <w:spacing w:after="120" w:line="240" w:lineRule="auto"/>
              <w:jc w:val="both"/>
              <w:rPr>
                <w:rFonts w:ascii="Times New Roman" w:eastAsia="Times New Roman" w:hAnsi="Times New Roman"/>
                <w:sz w:val="24"/>
                <w:szCs w:val="24"/>
                <w:lang w:val="uk-UA" w:eastAsia="ru-RU"/>
              </w:rPr>
            </w:pPr>
            <w:bookmarkStart w:id="4" w:name="n746"/>
            <w:bookmarkEnd w:id="4"/>
            <w:r w:rsidRPr="00916ABA">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F5E90" w:rsidRPr="00916ABA" w:rsidRDefault="008F5E90" w:rsidP="004C4F95">
            <w:pPr>
              <w:spacing w:after="120" w:line="240" w:lineRule="auto"/>
              <w:ind w:hanging="2"/>
              <w:jc w:val="both"/>
              <w:rPr>
                <w:rFonts w:ascii="Times New Roman" w:eastAsia="Times New Roman" w:hAnsi="Times New Roman"/>
                <w:color w:val="FF0000"/>
                <w:sz w:val="24"/>
                <w:szCs w:val="24"/>
                <w:lang w:val="uk-UA" w:eastAsia="ru-RU"/>
              </w:rPr>
            </w:pPr>
            <w:r w:rsidRPr="00916ABA">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F06C4" w:rsidRPr="0039694B" w:rsidTr="004B4390">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1B240E" w:rsidP="004C4F95">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2620F1" w:rsidRDefault="004F06C4" w:rsidP="00646183">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 xml:space="preserve">Кваліфікаційні критерії до </w:t>
            </w:r>
            <w:r w:rsidR="00371571" w:rsidRPr="002620F1">
              <w:rPr>
                <w:rFonts w:ascii="Times New Roman" w:eastAsia="Times New Roman" w:hAnsi="Times New Roman"/>
                <w:sz w:val="24"/>
                <w:szCs w:val="24"/>
                <w:lang w:val="uk-UA" w:eastAsia="ru-RU"/>
              </w:rPr>
              <w:t>Учасник</w:t>
            </w:r>
            <w:r w:rsidRPr="002620F1">
              <w:rPr>
                <w:rFonts w:ascii="Times New Roman" w:eastAsia="Times New Roman" w:hAnsi="Times New Roman"/>
                <w:sz w:val="24"/>
                <w:szCs w:val="24"/>
                <w:lang w:val="uk-UA" w:eastAsia="ru-RU"/>
              </w:rPr>
              <w:t xml:space="preserve">ів відповідно до статті 16 та вимоги, установлені </w:t>
            </w:r>
            <w:r w:rsidR="00646183" w:rsidRPr="00AE7704">
              <w:rPr>
                <w:rFonts w:ascii="Times New Roman" w:eastAsia="Times New Roman" w:hAnsi="Times New Roman"/>
                <w:sz w:val="24"/>
                <w:szCs w:val="24"/>
                <w:lang w:val="uk-UA" w:eastAsia="ru-RU"/>
              </w:rPr>
              <w:t>пунктом 44 Особливостей</w:t>
            </w:r>
          </w:p>
        </w:tc>
        <w:tc>
          <w:tcPr>
            <w:tcW w:w="3140" w:type="pct"/>
            <w:tcBorders>
              <w:top w:val="outset" w:sz="6" w:space="0" w:color="auto"/>
              <w:left w:val="outset" w:sz="6" w:space="0" w:color="auto"/>
              <w:bottom w:val="outset" w:sz="6" w:space="0" w:color="auto"/>
              <w:right w:val="outset" w:sz="6" w:space="0" w:color="auto"/>
            </w:tcBorders>
          </w:tcPr>
          <w:p w:rsidR="001D7EFE" w:rsidRPr="00916ABA" w:rsidRDefault="00F0588A" w:rsidP="004C4F95">
            <w:pPr>
              <w:tabs>
                <w:tab w:val="left" w:pos="384"/>
              </w:tabs>
              <w:spacing w:after="120" w:line="240" w:lineRule="auto"/>
              <w:jc w:val="both"/>
              <w:rPr>
                <w:rFonts w:ascii="Times New Roman" w:eastAsia="Times New Roman" w:hAnsi="Times New Roman"/>
                <w:strike/>
                <w:color w:val="FF0000"/>
                <w:sz w:val="24"/>
                <w:szCs w:val="24"/>
                <w:lang w:val="uk-UA" w:eastAsia="ru-RU"/>
              </w:rPr>
            </w:pPr>
            <w:r w:rsidRPr="00916ABA">
              <w:rPr>
                <w:rFonts w:ascii="Times New Roman" w:eastAsia="Times New Roman" w:hAnsi="Times New Roman"/>
                <w:sz w:val="24"/>
                <w:szCs w:val="24"/>
                <w:lang w:val="uk-UA" w:eastAsia="ru-RU"/>
              </w:rPr>
              <w:t>Кваліфікаційні</w:t>
            </w:r>
            <w:r w:rsidR="00E215D8" w:rsidRPr="00916ABA">
              <w:rPr>
                <w:rFonts w:ascii="Times New Roman" w:eastAsia="Times New Roman" w:hAnsi="Times New Roman"/>
                <w:sz w:val="24"/>
                <w:szCs w:val="24"/>
                <w:lang w:val="uk-UA" w:eastAsia="ru-RU"/>
              </w:rPr>
              <w:t xml:space="preserve"> критерії</w:t>
            </w:r>
            <w:r w:rsidR="001D7EFE" w:rsidRPr="00916ABA">
              <w:rPr>
                <w:rFonts w:ascii="Times New Roman" w:eastAsia="Times New Roman" w:hAnsi="Times New Roman"/>
                <w:sz w:val="24"/>
                <w:szCs w:val="24"/>
                <w:lang w:val="uk-UA" w:eastAsia="ru-RU"/>
              </w:rPr>
              <w:t xml:space="preserve"> до </w:t>
            </w:r>
            <w:r w:rsidR="00371571" w:rsidRPr="00916ABA">
              <w:rPr>
                <w:rFonts w:ascii="Times New Roman" w:eastAsia="Times New Roman" w:hAnsi="Times New Roman"/>
                <w:sz w:val="24"/>
                <w:szCs w:val="24"/>
                <w:lang w:val="uk-UA" w:eastAsia="ru-RU"/>
              </w:rPr>
              <w:t>Учасник</w:t>
            </w:r>
            <w:r w:rsidR="001D7EFE" w:rsidRPr="00916ABA">
              <w:rPr>
                <w:rFonts w:ascii="Times New Roman" w:eastAsia="Times New Roman" w:hAnsi="Times New Roman"/>
                <w:sz w:val="24"/>
                <w:szCs w:val="24"/>
                <w:lang w:val="uk-UA" w:eastAsia="ru-RU"/>
              </w:rPr>
              <w:t xml:space="preserve">ів установлені статтею 16 Закону (відповідно до вимог зазначених у Додатку </w:t>
            </w:r>
            <w:r w:rsidR="00D242FC" w:rsidRPr="00916ABA">
              <w:rPr>
                <w:rFonts w:ascii="Times New Roman" w:eastAsia="Times New Roman" w:hAnsi="Times New Roman"/>
                <w:sz w:val="24"/>
                <w:szCs w:val="24"/>
                <w:lang w:val="uk-UA" w:eastAsia="ru-RU"/>
              </w:rPr>
              <w:t>№</w:t>
            </w:r>
            <w:r w:rsidR="001D7EFE" w:rsidRPr="00916ABA">
              <w:rPr>
                <w:rFonts w:ascii="Times New Roman" w:eastAsia="Times New Roman" w:hAnsi="Times New Roman"/>
                <w:sz w:val="24"/>
                <w:szCs w:val="24"/>
                <w:lang w:val="uk-UA" w:eastAsia="ru-RU"/>
              </w:rPr>
              <w:t>1)</w:t>
            </w:r>
            <w:r w:rsidR="00CA378C" w:rsidRPr="00916ABA">
              <w:rPr>
                <w:rFonts w:ascii="Times New Roman" w:eastAsia="Times New Roman" w:hAnsi="Times New Roman"/>
                <w:sz w:val="24"/>
                <w:szCs w:val="24"/>
                <w:lang w:val="uk-UA" w:eastAsia="ru-RU"/>
              </w:rPr>
              <w:t>.</w:t>
            </w:r>
          </w:p>
          <w:p w:rsidR="007D22FC" w:rsidRPr="00916ABA" w:rsidRDefault="007D22FC" w:rsidP="004C4F95">
            <w:pPr>
              <w:tabs>
                <w:tab w:val="left" w:pos="384"/>
              </w:tabs>
              <w:spacing w:after="120" w:line="240" w:lineRule="auto"/>
              <w:jc w:val="both"/>
              <w:rPr>
                <w:rFonts w:ascii="Times New Roman" w:eastAsia="Times New Roman" w:hAnsi="Times New Roman"/>
                <w:sz w:val="24"/>
                <w:szCs w:val="24"/>
                <w:lang w:val="uk-UA" w:eastAsia="ru-RU"/>
              </w:rPr>
            </w:pPr>
            <w:r w:rsidRPr="00916ABA">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D7EFE" w:rsidRPr="00916ABA" w:rsidRDefault="00371571" w:rsidP="004C4F95">
            <w:pPr>
              <w:tabs>
                <w:tab w:val="left" w:pos="384"/>
              </w:tabs>
              <w:spacing w:after="120" w:line="240" w:lineRule="auto"/>
              <w:jc w:val="both"/>
              <w:rPr>
                <w:rFonts w:ascii="Times New Roman" w:eastAsia="Times New Roman" w:hAnsi="Times New Roman"/>
                <w:sz w:val="24"/>
                <w:szCs w:val="24"/>
                <w:lang w:val="uk-UA" w:eastAsia="ru-RU"/>
              </w:rPr>
            </w:pPr>
            <w:r w:rsidRPr="00916ABA">
              <w:rPr>
                <w:rFonts w:ascii="Times New Roman" w:eastAsia="Times New Roman" w:hAnsi="Times New Roman"/>
                <w:sz w:val="24"/>
                <w:szCs w:val="24"/>
                <w:lang w:val="uk-UA" w:eastAsia="ru-RU"/>
              </w:rPr>
              <w:t>Учасник</w:t>
            </w:r>
            <w:r w:rsidR="001D7EFE" w:rsidRPr="00916ABA">
              <w:rPr>
                <w:rFonts w:ascii="Times New Roman" w:eastAsia="Times New Roman" w:hAnsi="Times New Roman"/>
                <w:sz w:val="24"/>
                <w:szCs w:val="24"/>
                <w:lang w:val="uk-UA" w:eastAsia="ru-RU"/>
              </w:rPr>
              <w:t xml:space="preserve"> має відповідати вимогам, установлен</w:t>
            </w:r>
            <w:r w:rsidR="001008A5" w:rsidRPr="00916ABA">
              <w:rPr>
                <w:rFonts w:ascii="Times New Roman" w:eastAsia="Times New Roman" w:hAnsi="Times New Roman"/>
                <w:sz w:val="24"/>
                <w:szCs w:val="24"/>
                <w:lang w:val="uk-UA" w:eastAsia="ru-RU"/>
              </w:rPr>
              <w:t>им</w:t>
            </w:r>
            <w:r w:rsidR="001D7EFE" w:rsidRPr="00916ABA">
              <w:rPr>
                <w:rFonts w:ascii="Times New Roman" w:eastAsia="Times New Roman" w:hAnsi="Times New Roman"/>
                <w:sz w:val="24"/>
                <w:szCs w:val="24"/>
                <w:lang w:val="uk-UA" w:eastAsia="ru-RU"/>
              </w:rPr>
              <w:t xml:space="preserve"> </w:t>
            </w:r>
            <w:r w:rsidR="00646183" w:rsidRPr="00916ABA">
              <w:rPr>
                <w:rFonts w:ascii="Times New Roman" w:eastAsia="Times New Roman" w:hAnsi="Times New Roman"/>
                <w:sz w:val="24"/>
                <w:szCs w:val="24"/>
                <w:lang w:val="uk-UA" w:eastAsia="ru-RU"/>
              </w:rPr>
              <w:t>пунктом 44 Особливостей</w:t>
            </w:r>
            <w:r w:rsidR="001D7EFE" w:rsidRPr="00916ABA">
              <w:rPr>
                <w:rFonts w:ascii="Times New Roman" w:eastAsia="Times New Roman" w:hAnsi="Times New Roman"/>
                <w:sz w:val="24"/>
                <w:szCs w:val="24"/>
                <w:lang w:val="uk-UA" w:eastAsia="ru-RU"/>
              </w:rPr>
              <w:t>.</w:t>
            </w:r>
            <w:r w:rsidR="00646183" w:rsidRPr="00916ABA">
              <w:rPr>
                <w:rFonts w:ascii="Times New Roman" w:eastAsia="Times New Roman" w:hAnsi="Times New Roman"/>
                <w:sz w:val="24"/>
                <w:szCs w:val="24"/>
                <w:lang w:val="uk-UA" w:eastAsia="ru-RU"/>
              </w:rPr>
              <w:t xml:space="preserve"> </w:t>
            </w:r>
            <w:r w:rsidR="001D7EFE" w:rsidRPr="00916ABA">
              <w:rPr>
                <w:rFonts w:ascii="Times New Roman" w:hAnsi="Times New Roman"/>
                <w:sz w:val="24"/>
                <w:szCs w:val="24"/>
                <w:lang w:val="uk-UA"/>
              </w:rPr>
              <w:t xml:space="preserve">Для дотримання вимог </w:t>
            </w:r>
            <w:r w:rsidR="0048401C" w:rsidRPr="00916ABA">
              <w:rPr>
                <w:rFonts w:ascii="Times New Roman" w:hAnsi="Times New Roman"/>
                <w:sz w:val="24"/>
                <w:szCs w:val="24"/>
                <w:lang w:val="uk-UA"/>
              </w:rPr>
              <w:t xml:space="preserve">установленим </w:t>
            </w:r>
            <w:r w:rsidR="00646183" w:rsidRPr="00916ABA">
              <w:rPr>
                <w:rFonts w:ascii="Times New Roman" w:eastAsia="Times New Roman" w:hAnsi="Times New Roman"/>
                <w:sz w:val="24"/>
                <w:szCs w:val="24"/>
                <w:lang w:val="uk-UA" w:eastAsia="ru-RU"/>
              </w:rPr>
              <w:t>пунктом 44 Особливостей (крім абзацу чотирнадцятого цього пункту)</w:t>
            </w:r>
            <w:r w:rsidR="001D7EFE" w:rsidRPr="00916ABA">
              <w:rPr>
                <w:rFonts w:ascii="Times New Roman" w:hAnsi="Times New Roman"/>
                <w:sz w:val="24"/>
                <w:szCs w:val="24"/>
                <w:lang w:val="uk-UA"/>
              </w:rPr>
              <w:t xml:space="preserve"> під час здійснення процедури закупівлі </w:t>
            </w:r>
            <w:r w:rsidRPr="00916ABA">
              <w:rPr>
                <w:rFonts w:ascii="Times New Roman" w:hAnsi="Times New Roman"/>
                <w:sz w:val="24"/>
                <w:szCs w:val="24"/>
                <w:lang w:val="uk-UA"/>
              </w:rPr>
              <w:t>Учасник</w:t>
            </w:r>
            <w:r w:rsidR="001D7EFE" w:rsidRPr="00916ABA">
              <w:rPr>
                <w:rFonts w:ascii="Times New Roman" w:hAnsi="Times New Roman"/>
                <w:sz w:val="24"/>
                <w:szCs w:val="24"/>
                <w:lang w:val="uk-UA"/>
              </w:rPr>
              <w:t>и підтверджують відсутність таких підстав шляхом заповнення відповідних полів в електронній системі закупівель</w:t>
            </w:r>
            <w:r w:rsidR="001D7EFE" w:rsidRPr="00916ABA">
              <w:rPr>
                <w:rFonts w:ascii="Times New Roman" w:eastAsia="Times New Roman" w:hAnsi="Times New Roman"/>
                <w:sz w:val="24"/>
                <w:szCs w:val="24"/>
                <w:lang w:val="uk-UA" w:eastAsia="ru-RU"/>
              </w:rPr>
              <w:t>.</w:t>
            </w:r>
          </w:p>
          <w:p w:rsidR="00646183" w:rsidRPr="00916ABA" w:rsidRDefault="00646183" w:rsidP="00646183">
            <w:pPr>
              <w:pStyle w:val="af4"/>
              <w:widowControl w:val="0"/>
              <w:jc w:val="both"/>
              <w:rPr>
                <w:rFonts w:ascii="Times New Roman" w:hAnsi="Times New Roman"/>
                <w:sz w:val="24"/>
                <w:szCs w:val="28"/>
              </w:rPr>
            </w:pPr>
            <w:r w:rsidRPr="00916ABA">
              <w:rPr>
                <w:rFonts w:ascii="Times New Roman" w:hAnsi="Times New Roman"/>
                <w:sz w:val="24"/>
                <w:szCs w:val="2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46183" w:rsidRPr="00916ABA" w:rsidRDefault="00646183" w:rsidP="00646183">
            <w:pPr>
              <w:pStyle w:val="af4"/>
              <w:widowControl w:val="0"/>
              <w:jc w:val="both"/>
              <w:rPr>
                <w:rFonts w:ascii="Times New Roman" w:hAnsi="Times New Roman"/>
                <w:sz w:val="24"/>
                <w:szCs w:val="28"/>
              </w:rPr>
            </w:pPr>
            <w:r w:rsidRPr="00916ABA">
              <w:rPr>
                <w:rFonts w:ascii="Times New Roman" w:hAnsi="Times New Roman"/>
                <w:sz w:val="24"/>
                <w:szCs w:val="28"/>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46183" w:rsidRPr="00916ABA" w:rsidRDefault="00646183" w:rsidP="00646183">
            <w:pPr>
              <w:pStyle w:val="af4"/>
              <w:widowControl w:val="0"/>
              <w:jc w:val="both"/>
              <w:rPr>
                <w:rFonts w:ascii="Times New Roman" w:hAnsi="Times New Roman"/>
                <w:sz w:val="24"/>
                <w:szCs w:val="28"/>
              </w:rPr>
            </w:pPr>
            <w:r w:rsidRPr="00916ABA">
              <w:rPr>
                <w:rFonts w:ascii="Times New Roman" w:hAnsi="Times New Roman"/>
                <w:sz w:val="24"/>
                <w:szCs w:val="28"/>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46183" w:rsidRPr="00916ABA" w:rsidRDefault="00646183" w:rsidP="00646183">
            <w:pPr>
              <w:pStyle w:val="af4"/>
              <w:widowControl w:val="0"/>
              <w:jc w:val="both"/>
              <w:rPr>
                <w:rFonts w:ascii="Times New Roman" w:hAnsi="Times New Roman"/>
                <w:sz w:val="24"/>
                <w:szCs w:val="28"/>
              </w:rPr>
            </w:pPr>
            <w:r w:rsidRPr="00916ABA">
              <w:rPr>
                <w:rFonts w:ascii="Times New Roman" w:hAnsi="Times New Roman"/>
                <w:sz w:val="24"/>
                <w:szCs w:val="28"/>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46183" w:rsidRPr="00916ABA" w:rsidRDefault="00646183" w:rsidP="00646183">
            <w:pPr>
              <w:pStyle w:val="af4"/>
              <w:widowControl w:val="0"/>
              <w:jc w:val="both"/>
              <w:rPr>
                <w:rFonts w:ascii="Times New Roman" w:hAnsi="Times New Roman"/>
                <w:sz w:val="24"/>
                <w:szCs w:val="28"/>
              </w:rPr>
            </w:pPr>
            <w:r w:rsidRPr="00916ABA">
              <w:rPr>
                <w:rFonts w:ascii="Times New Roman" w:hAnsi="Times New Roman"/>
                <w:sz w:val="24"/>
                <w:szCs w:val="28"/>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w:t>
            </w:r>
            <w:r w:rsidRPr="00916ABA">
              <w:rPr>
                <w:rFonts w:ascii="Times New Roman" w:hAnsi="Times New Roman"/>
                <w:sz w:val="24"/>
                <w:szCs w:val="28"/>
              </w:rPr>
              <w:lastRenderedPageBreak/>
              <w:t xml:space="preserve">частини другої статті 6, пунктом 1 статті 50 Закону України </w:t>
            </w:r>
            <w:proofErr w:type="spellStart"/>
            <w:r w:rsidRPr="00916ABA">
              <w:rPr>
                <w:rFonts w:ascii="Times New Roman" w:hAnsi="Times New Roman"/>
                <w:sz w:val="24"/>
                <w:szCs w:val="28"/>
              </w:rPr>
              <w:t>“Про</w:t>
            </w:r>
            <w:proofErr w:type="spellEnd"/>
            <w:r w:rsidRPr="00916ABA">
              <w:rPr>
                <w:rFonts w:ascii="Times New Roman" w:hAnsi="Times New Roman"/>
                <w:sz w:val="24"/>
                <w:szCs w:val="28"/>
              </w:rPr>
              <w:t xml:space="preserve"> захист економічної </w:t>
            </w:r>
            <w:proofErr w:type="spellStart"/>
            <w:r w:rsidRPr="00916ABA">
              <w:rPr>
                <w:rFonts w:ascii="Times New Roman" w:hAnsi="Times New Roman"/>
                <w:sz w:val="24"/>
                <w:szCs w:val="28"/>
              </w:rPr>
              <w:t>конкуренції”</w:t>
            </w:r>
            <w:proofErr w:type="spellEnd"/>
            <w:r w:rsidRPr="00916ABA">
              <w:rPr>
                <w:rFonts w:ascii="Times New Roman" w:hAnsi="Times New Roman"/>
                <w:sz w:val="24"/>
                <w:szCs w:val="28"/>
              </w:rPr>
              <w:t xml:space="preserve">, у вигляді вчинення </w:t>
            </w:r>
            <w:proofErr w:type="spellStart"/>
            <w:r w:rsidRPr="00916ABA">
              <w:rPr>
                <w:rFonts w:ascii="Times New Roman" w:hAnsi="Times New Roman"/>
                <w:sz w:val="24"/>
                <w:szCs w:val="28"/>
              </w:rPr>
              <w:t>антиконкурентних</w:t>
            </w:r>
            <w:proofErr w:type="spellEnd"/>
            <w:r w:rsidRPr="00916ABA">
              <w:rPr>
                <w:rFonts w:ascii="Times New Roman" w:hAnsi="Times New Roman"/>
                <w:sz w:val="24"/>
                <w:szCs w:val="28"/>
              </w:rPr>
              <w:t xml:space="preserve"> узгоджених дій, що стосуються спотворення результатів тендерів;</w:t>
            </w:r>
          </w:p>
          <w:p w:rsidR="00646183" w:rsidRPr="00916ABA" w:rsidRDefault="00646183" w:rsidP="00646183">
            <w:pPr>
              <w:pStyle w:val="af4"/>
              <w:widowControl w:val="0"/>
              <w:jc w:val="both"/>
              <w:rPr>
                <w:rFonts w:ascii="Times New Roman" w:hAnsi="Times New Roman"/>
                <w:sz w:val="24"/>
                <w:szCs w:val="28"/>
              </w:rPr>
            </w:pPr>
            <w:r w:rsidRPr="00916ABA">
              <w:rPr>
                <w:rFonts w:ascii="Times New Roman" w:hAnsi="Times New Roman"/>
                <w:sz w:val="24"/>
                <w:szCs w:val="28"/>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46183" w:rsidRPr="00916ABA" w:rsidRDefault="00646183" w:rsidP="00646183">
            <w:pPr>
              <w:pStyle w:val="af4"/>
              <w:widowControl w:val="0"/>
              <w:jc w:val="both"/>
              <w:rPr>
                <w:rFonts w:ascii="Times New Roman" w:hAnsi="Times New Roman"/>
                <w:sz w:val="24"/>
                <w:szCs w:val="28"/>
              </w:rPr>
            </w:pPr>
            <w:r w:rsidRPr="00916ABA">
              <w:rPr>
                <w:rFonts w:ascii="Times New Roman" w:hAnsi="Times New Roman"/>
                <w:sz w:val="24"/>
                <w:szCs w:val="28"/>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46183" w:rsidRPr="00916ABA" w:rsidRDefault="00646183" w:rsidP="00646183">
            <w:pPr>
              <w:pStyle w:val="af4"/>
              <w:widowControl w:val="0"/>
              <w:jc w:val="both"/>
              <w:rPr>
                <w:rFonts w:ascii="Times New Roman" w:hAnsi="Times New Roman"/>
                <w:sz w:val="24"/>
                <w:szCs w:val="28"/>
              </w:rPr>
            </w:pPr>
            <w:r w:rsidRPr="00916ABA">
              <w:rPr>
                <w:rFonts w:ascii="Times New Roman" w:hAnsi="Times New Roman"/>
                <w:sz w:val="24"/>
                <w:szCs w:val="28"/>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46183" w:rsidRPr="00916ABA" w:rsidRDefault="00646183" w:rsidP="00646183">
            <w:pPr>
              <w:pStyle w:val="af4"/>
              <w:widowControl w:val="0"/>
              <w:jc w:val="both"/>
              <w:rPr>
                <w:rFonts w:ascii="Times New Roman" w:hAnsi="Times New Roman"/>
                <w:sz w:val="24"/>
                <w:szCs w:val="28"/>
              </w:rPr>
            </w:pPr>
            <w:r w:rsidRPr="00916ABA">
              <w:rPr>
                <w:rFonts w:ascii="Times New Roman" w:hAnsi="Times New Roman"/>
                <w:sz w:val="24"/>
                <w:szCs w:val="28"/>
              </w:rPr>
              <w:t>8) учасник процедури закупівлі визнаний в установленому законом порядку банкрутом та стосовно нього відкрита ліквідаційна процедура;</w:t>
            </w:r>
          </w:p>
          <w:p w:rsidR="00646183" w:rsidRPr="00916ABA" w:rsidRDefault="00646183" w:rsidP="00646183">
            <w:pPr>
              <w:pStyle w:val="af4"/>
              <w:widowControl w:val="0"/>
              <w:jc w:val="both"/>
              <w:rPr>
                <w:rFonts w:ascii="Times New Roman" w:hAnsi="Times New Roman"/>
                <w:sz w:val="24"/>
                <w:szCs w:val="28"/>
              </w:rPr>
            </w:pPr>
            <w:r w:rsidRPr="00916ABA">
              <w:rPr>
                <w:rFonts w:ascii="Times New Roman" w:hAnsi="Times New Roman"/>
                <w:sz w:val="24"/>
                <w:szCs w:val="28"/>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916ABA">
              <w:rPr>
                <w:rFonts w:ascii="Times New Roman" w:hAnsi="Times New Roman"/>
                <w:sz w:val="24"/>
                <w:szCs w:val="28"/>
              </w:rPr>
              <w:t>“Про</w:t>
            </w:r>
            <w:proofErr w:type="spellEnd"/>
            <w:r w:rsidRPr="00916ABA">
              <w:rPr>
                <w:rFonts w:ascii="Times New Roman" w:hAnsi="Times New Roman"/>
                <w:sz w:val="24"/>
                <w:szCs w:val="28"/>
              </w:rPr>
              <w:t xml:space="preserve"> державну реєстрацію юридичних осіб, фізичних осіб — підприємців та громадських </w:t>
            </w:r>
            <w:proofErr w:type="spellStart"/>
            <w:r w:rsidRPr="00916ABA">
              <w:rPr>
                <w:rFonts w:ascii="Times New Roman" w:hAnsi="Times New Roman"/>
                <w:sz w:val="24"/>
                <w:szCs w:val="28"/>
              </w:rPr>
              <w:t>формувань”</w:t>
            </w:r>
            <w:proofErr w:type="spellEnd"/>
            <w:r w:rsidRPr="00916ABA">
              <w:rPr>
                <w:rFonts w:ascii="Times New Roman" w:hAnsi="Times New Roman"/>
                <w:sz w:val="24"/>
                <w:szCs w:val="28"/>
              </w:rPr>
              <w:t xml:space="preserve"> (крім нерезидентів);</w:t>
            </w:r>
          </w:p>
          <w:p w:rsidR="00646183" w:rsidRPr="00916ABA" w:rsidRDefault="00646183" w:rsidP="00646183">
            <w:pPr>
              <w:pStyle w:val="af4"/>
              <w:widowControl w:val="0"/>
              <w:jc w:val="both"/>
              <w:rPr>
                <w:rFonts w:ascii="Times New Roman" w:hAnsi="Times New Roman"/>
                <w:sz w:val="24"/>
                <w:szCs w:val="28"/>
              </w:rPr>
            </w:pPr>
            <w:r w:rsidRPr="00916ABA">
              <w:rPr>
                <w:rFonts w:ascii="Times New Roman" w:hAnsi="Times New Roman"/>
                <w:sz w:val="24"/>
                <w:szCs w:val="28"/>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916ABA">
              <w:rPr>
                <w:rFonts w:ascii="Times New Roman" w:hAnsi="Times New Roman"/>
                <w:sz w:val="24"/>
                <w:szCs w:val="28"/>
              </w:rPr>
              <w:br/>
              <w:t>20 млн. гривень (у тому числі за лотом);</w:t>
            </w:r>
          </w:p>
          <w:p w:rsidR="00646183" w:rsidRPr="00916ABA" w:rsidRDefault="00646183" w:rsidP="00646183">
            <w:pPr>
              <w:pStyle w:val="af4"/>
              <w:widowControl w:val="0"/>
              <w:jc w:val="both"/>
              <w:rPr>
                <w:rFonts w:ascii="Times New Roman" w:hAnsi="Times New Roman"/>
                <w:sz w:val="24"/>
                <w:szCs w:val="28"/>
              </w:rPr>
            </w:pPr>
            <w:r w:rsidRPr="00916ABA">
              <w:rPr>
                <w:rFonts w:ascii="Times New Roman" w:hAnsi="Times New Roman"/>
                <w:sz w:val="24"/>
                <w:szCs w:val="28"/>
              </w:rPr>
              <w:t xml:space="preserve">11) учасник процедури закупівлі або кінцевий </w:t>
            </w:r>
            <w:proofErr w:type="spellStart"/>
            <w:r w:rsidRPr="00916ABA">
              <w:rPr>
                <w:rFonts w:ascii="Times New Roman" w:hAnsi="Times New Roman"/>
                <w:sz w:val="24"/>
                <w:szCs w:val="28"/>
              </w:rPr>
              <w:t>бенефіціарний</w:t>
            </w:r>
            <w:proofErr w:type="spellEnd"/>
            <w:r w:rsidRPr="00916ABA">
              <w:rPr>
                <w:rFonts w:ascii="Times New Roman" w:hAnsi="Times New Roman"/>
                <w:sz w:val="24"/>
                <w:szCs w:val="28"/>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Pr="00916ABA">
              <w:rPr>
                <w:rFonts w:ascii="Times New Roman" w:hAnsi="Times New Roman"/>
                <w:sz w:val="24"/>
                <w:szCs w:val="28"/>
              </w:rPr>
              <w:t>“Про</w:t>
            </w:r>
            <w:proofErr w:type="spellEnd"/>
            <w:r w:rsidRPr="00916ABA">
              <w:rPr>
                <w:rFonts w:ascii="Times New Roman" w:hAnsi="Times New Roman"/>
                <w:sz w:val="24"/>
                <w:szCs w:val="28"/>
              </w:rPr>
              <w:t xml:space="preserve"> </w:t>
            </w:r>
            <w:proofErr w:type="spellStart"/>
            <w:r w:rsidRPr="00916ABA">
              <w:rPr>
                <w:rFonts w:ascii="Times New Roman" w:hAnsi="Times New Roman"/>
                <w:sz w:val="24"/>
                <w:szCs w:val="28"/>
              </w:rPr>
              <w:t>санкції”</w:t>
            </w:r>
            <w:proofErr w:type="spellEnd"/>
            <w:r w:rsidRPr="00916ABA">
              <w:rPr>
                <w:rFonts w:ascii="Times New Roman" w:hAnsi="Times New Roman"/>
                <w:sz w:val="24"/>
                <w:szCs w:val="28"/>
              </w:rPr>
              <w:t>;</w:t>
            </w:r>
          </w:p>
          <w:p w:rsidR="00646183" w:rsidRPr="00916ABA" w:rsidRDefault="00646183" w:rsidP="00646183">
            <w:pPr>
              <w:pStyle w:val="af4"/>
              <w:widowControl w:val="0"/>
              <w:jc w:val="both"/>
              <w:rPr>
                <w:rFonts w:ascii="Times New Roman" w:hAnsi="Times New Roman"/>
                <w:sz w:val="24"/>
                <w:szCs w:val="28"/>
              </w:rPr>
            </w:pPr>
            <w:r w:rsidRPr="00916ABA">
              <w:rPr>
                <w:rFonts w:ascii="Times New Roman" w:hAnsi="Times New Roman"/>
                <w:sz w:val="24"/>
                <w:szCs w:val="28"/>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46183" w:rsidRPr="00916ABA" w:rsidRDefault="00646183" w:rsidP="004C4F95">
            <w:pPr>
              <w:tabs>
                <w:tab w:val="left" w:pos="384"/>
              </w:tabs>
              <w:spacing w:after="120" w:line="240" w:lineRule="auto"/>
              <w:jc w:val="both"/>
              <w:rPr>
                <w:rFonts w:ascii="Times New Roman" w:eastAsia="Times New Roman" w:hAnsi="Times New Roman"/>
                <w:sz w:val="24"/>
                <w:szCs w:val="24"/>
                <w:lang w:val="uk-UA" w:eastAsia="ru-RU"/>
              </w:rPr>
            </w:pPr>
          </w:p>
          <w:p w:rsidR="00646183" w:rsidRPr="00916ABA" w:rsidRDefault="00646183" w:rsidP="00646183">
            <w:pPr>
              <w:pStyle w:val="af4"/>
              <w:widowControl w:val="0"/>
              <w:jc w:val="both"/>
              <w:rPr>
                <w:rFonts w:ascii="Times New Roman" w:hAnsi="Times New Roman"/>
                <w:sz w:val="24"/>
                <w:szCs w:val="28"/>
              </w:rPr>
            </w:pPr>
            <w:r w:rsidRPr="00916ABA">
              <w:rPr>
                <w:rFonts w:ascii="Times New Roman" w:hAnsi="Times New Roman"/>
                <w:sz w:val="24"/>
                <w:szCs w:val="28"/>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w:t>
            </w:r>
            <w:r w:rsidRPr="00916ABA">
              <w:rPr>
                <w:rFonts w:ascii="Times New Roman" w:hAnsi="Times New Roman"/>
                <w:sz w:val="24"/>
                <w:szCs w:val="28"/>
              </w:rPr>
              <w:lastRenderedPageBreak/>
              <w:t xml:space="preserve">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916ABA">
              <w:rPr>
                <w:rFonts w:ascii="Times New Roman" w:hAnsi="Times New Roman"/>
                <w:sz w:val="24"/>
                <w:szCs w:val="28"/>
              </w:rPr>
              <w:t>“Про</w:t>
            </w:r>
            <w:proofErr w:type="spellEnd"/>
            <w:r w:rsidRPr="00916ABA">
              <w:rPr>
                <w:rFonts w:ascii="Times New Roman" w:hAnsi="Times New Roman"/>
                <w:sz w:val="24"/>
                <w:szCs w:val="28"/>
              </w:rPr>
              <w:t xml:space="preserve"> доступ до публічної </w:t>
            </w:r>
            <w:proofErr w:type="spellStart"/>
            <w:r w:rsidRPr="00916ABA">
              <w:rPr>
                <w:rFonts w:ascii="Times New Roman" w:hAnsi="Times New Roman"/>
                <w:sz w:val="24"/>
                <w:szCs w:val="28"/>
              </w:rPr>
              <w:t>інформації”</w:t>
            </w:r>
            <w:proofErr w:type="spellEnd"/>
            <w:r w:rsidRPr="00916ABA">
              <w:rPr>
                <w:rFonts w:ascii="Times New Roman" w:hAnsi="Times New Roman"/>
                <w:sz w:val="24"/>
                <w:szCs w:val="28"/>
              </w:rPr>
              <w:t xml:space="preserve"> та/або міститься у відкритих </w:t>
            </w:r>
            <w:r w:rsidRPr="00916ABA">
              <w:rPr>
                <w:rFonts w:ascii="Times New Roman" w:hAnsi="Times New Roman"/>
                <w:sz w:val="24"/>
                <w:szCs w:val="28"/>
                <w:lang w:eastAsia="en-US"/>
              </w:rPr>
              <w:t>публічних електронних реєстрах</w:t>
            </w:r>
            <w:r w:rsidRPr="00916ABA">
              <w:rPr>
                <w:rFonts w:ascii="Times New Roman" w:hAnsi="Times New Roman"/>
                <w:sz w:val="24"/>
                <w:szCs w:val="28"/>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F06C4" w:rsidRPr="00916ABA" w:rsidRDefault="00646183" w:rsidP="00646183">
            <w:pPr>
              <w:tabs>
                <w:tab w:val="left" w:pos="384"/>
              </w:tabs>
              <w:spacing w:after="120" w:line="240" w:lineRule="auto"/>
              <w:jc w:val="both"/>
              <w:rPr>
                <w:rFonts w:ascii="Times New Roman" w:eastAsia="Times New Roman" w:hAnsi="Times New Roman"/>
                <w:sz w:val="24"/>
                <w:szCs w:val="24"/>
                <w:lang w:val="uk-UA" w:eastAsia="ru-RU"/>
              </w:rPr>
            </w:pPr>
            <w:r w:rsidRPr="00916ABA">
              <w:rPr>
                <w:rFonts w:ascii="Times New Roman" w:hAnsi="Times New Roman"/>
                <w:sz w:val="24"/>
                <w:szCs w:val="28"/>
                <w:lang w:val="uk-UA"/>
              </w:rPr>
              <w:t>Перелік документів, що підтверджують відсутність підстав, зазначених у підпунктах 3, 5, 6 і 12 та в абзаці чотирнадцятому пункту</w:t>
            </w:r>
            <w:r w:rsidRPr="00916ABA">
              <w:rPr>
                <w:rFonts w:ascii="Times New Roman" w:eastAsia="Times New Roman" w:hAnsi="Times New Roman"/>
                <w:sz w:val="24"/>
                <w:szCs w:val="24"/>
                <w:lang w:val="uk-UA" w:eastAsia="ru-RU"/>
              </w:rPr>
              <w:t xml:space="preserve"> 44 Особливостей, </w:t>
            </w:r>
            <w:r w:rsidR="0019696A" w:rsidRPr="00916ABA">
              <w:rPr>
                <w:rFonts w:ascii="Times New Roman" w:eastAsia="Times New Roman" w:hAnsi="Times New Roman"/>
                <w:sz w:val="24"/>
                <w:szCs w:val="24"/>
                <w:lang w:val="uk-UA" w:eastAsia="ru-RU"/>
              </w:rPr>
              <w:t xml:space="preserve">надаються </w:t>
            </w:r>
            <w:r w:rsidRPr="00916ABA">
              <w:rPr>
                <w:rFonts w:ascii="Times New Roman" w:eastAsia="Times New Roman" w:hAnsi="Times New Roman"/>
                <w:sz w:val="24"/>
                <w:szCs w:val="24"/>
                <w:lang w:val="uk-UA" w:eastAsia="ru-RU"/>
              </w:rPr>
              <w:t xml:space="preserve">Переможцем згідно з </w:t>
            </w:r>
            <w:r w:rsidR="001D7EFE" w:rsidRPr="00916ABA">
              <w:rPr>
                <w:rFonts w:ascii="Times New Roman" w:eastAsia="Times New Roman" w:hAnsi="Times New Roman"/>
                <w:sz w:val="24"/>
                <w:szCs w:val="24"/>
                <w:lang w:val="uk-UA" w:eastAsia="ru-RU"/>
              </w:rPr>
              <w:t>Додатк</w:t>
            </w:r>
            <w:r w:rsidRPr="00916ABA">
              <w:rPr>
                <w:rFonts w:ascii="Times New Roman" w:eastAsia="Times New Roman" w:hAnsi="Times New Roman"/>
                <w:sz w:val="24"/>
                <w:szCs w:val="24"/>
                <w:lang w:val="uk-UA" w:eastAsia="ru-RU"/>
              </w:rPr>
              <w:t>ом</w:t>
            </w:r>
            <w:r w:rsidR="001D7EFE" w:rsidRPr="00916ABA">
              <w:rPr>
                <w:rFonts w:ascii="Times New Roman" w:eastAsia="Times New Roman" w:hAnsi="Times New Roman"/>
                <w:sz w:val="24"/>
                <w:szCs w:val="24"/>
                <w:lang w:val="uk-UA" w:eastAsia="ru-RU"/>
              </w:rPr>
              <w:t xml:space="preserve"> </w:t>
            </w:r>
            <w:r w:rsidR="00D242FC" w:rsidRPr="00916ABA">
              <w:rPr>
                <w:rFonts w:ascii="Times New Roman" w:eastAsia="Times New Roman" w:hAnsi="Times New Roman"/>
                <w:sz w:val="24"/>
                <w:szCs w:val="24"/>
                <w:lang w:val="uk-UA" w:eastAsia="ru-RU"/>
              </w:rPr>
              <w:t>№</w:t>
            </w:r>
            <w:r w:rsidRPr="00916ABA">
              <w:rPr>
                <w:rFonts w:ascii="Times New Roman" w:eastAsia="Times New Roman" w:hAnsi="Times New Roman"/>
                <w:sz w:val="24"/>
                <w:szCs w:val="24"/>
                <w:lang w:val="uk-UA" w:eastAsia="ru-RU"/>
              </w:rPr>
              <w:t>2 до тендерної документації</w:t>
            </w:r>
            <w:r w:rsidR="00D77985" w:rsidRPr="00916ABA">
              <w:rPr>
                <w:rFonts w:ascii="Times New Roman" w:eastAsia="Times New Roman" w:hAnsi="Times New Roman"/>
                <w:sz w:val="24"/>
                <w:szCs w:val="24"/>
                <w:lang w:val="uk-UA" w:eastAsia="ru-RU"/>
              </w:rPr>
              <w:t>.</w:t>
            </w:r>
          </w:p>
        </w:tc>
      </w:tr>
      <w:tr w:rsidR="004F06C4" w:rsidRPr="0039694B" w:rsidTr="004B4390">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066991" w:rsidRDefault="001B240E" w:rsidP="004C4F95">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4F06C4" w:rsidRPr="002620F1"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DE25ED" w:rsidRPr="00916ABA" w:rsidRDefault="00371571" w:rsidP="004C4F95">
            <w:pPr>
              <w:spacing w:after="120" w:line="240" w:lineRule="auto"/>
              <w:jc w:val="both"/>
              <w:rPr>
                <w:rFonts w:ascii="Times New Roman" w:eastAsia="Times New Roman" w:hAnsi="Times New Roman"/>
                <w:b/>
                <w:i/>
                <w:sz w:val="24"/>
                <w:szCs w:val="24"/>
                <w:lang w:val="uk-UA" w:eastAsia="ru-RU"/>
              </w:rPr>
            </w:pPr>
            <w:r w:rsidRPr="00916ABA">
              <w:rPr>
                <w:rFonts w:ascii="Times New Roman" w:eastAsia="Times New Roman" w:hAnsi="Times New Roman"/>
                <w:sz w:val="24"/>
                <w:szCs w:val="24"/>
                <w:lang w:val="uk-UA" w:eastAsia="ru-RU"/>
              </w:rPr>
              <w:t>Учасник</w:t>
            </w:r>
            <w:r w:rsidR="004F06C4" w:rsidRPr="00916ABA">
              <w:rPr>
                <w:rFonts w:ascii="Times New Roman" w:eastAsia="Times New Roman" w:hAnsi="Times New Roman"/>
                <w:sz w:val="24"/>
                <w:szCs w:val="24"/>
                <w:lang w:val="uk-UA" w:eastAsia="ru-RU"/>
              </w:rPr>
              <w:t xml:space="preserve">и процедури закупівлі повинні надати у складі тендерних пропозицій інформацію, яка підтверджує відповідність тендерної пропозиції </w:t>
            </w:r>
            <w:r w:rsidRPr="00916ABA">
              <w:rPr>
                <w:rFonts w:ascii="Times New Roman" w:eastAsia="Times New Roman" w:hAnsi="Times New Roman"/>
                <w:sz w:val="24"/>
                <w:szCs w:val="24"/>
                <w:lang w:val="uk-UA" w:eastAsia="ru-RU"/>
              </w:rPr>
              <w:t>Учасник</w:t>
            </w:r>
            <w:r w:rsidR="004F06C4" w:rsidRPr="00916ABA">
              <w:rPr>
                <w:rFonts w:ascii="Times New Roman" w:eastAsia="Times New Roman" w:hAnsi="Times New Roman"/>
                <w:sz w:val="24"/>
                <w:szCs w:val="24"/>
                <w:lang w:val="uk-UA" w:eastAsia="ru-RU"/>
              </w:rPr>
              <w:t xml:space="preserve">а технічним, якісним та кількісним </w:t>
            </w:r>
            <w:r w:rsidR="00BD2A3E" w:rsidRPr="00916ABA">
              <w:rPr>
                <w:rFonts w:ascii="Times New Roman" w:eastAsia="Times New Roman" w:hAnsi="Times New Roman"/>
                <w:sz w:val="24"/>
                <w:szCs w:val="24"/>
                <w:lang w:val="uk-UA" w:eastAsia="ru-RU"/>
              </w:rPr>
              <w:t xml:space="preserve">характеристикам </w:t>
            </w:r>
            <w:r w:rsidR="004F06C4" w:rsidRPr="00916ABA">
              <w:rPr>
                <w:rFonts w:ascii="Times New Roman" w:eastAsia="Times New Roman" w:hAnsi="Times New Roman"/>
                <w:sz w:val="24"/>
                <w:szCs w:val="24"/>
                <w:lang w:val="uk-UA" w:eastAsia="ru-RU"/>
              </w:rPr>
              <w:t xml:space="preserve">предмета закупівлі, установленим </w:t>
            </w:r>
            <w:r w:rsidRPr="00916ABA">
              <w:rPr>
                <w:rFonts w:ascii="Times New Roman" w:eastAsia="Times New Roman" w:hAnsi="Times New Roman"/>
                <w:sz w:val="24"/>
                <w:szCs w:val="24"/>
                <w:lang w:val="uk-UA" w:eastAsia="ru-RU"/>
              </w:rPr>
              <w:t>Замовник</w:t>
            </w:r>
            <w:r w:rsidR="004F06C4" w:rsidRPr="00916ABA">
              <w:rPr>
                <w:rFonts w:ascii="Times New Roman" w:eastAsia="Times New Roman" w:hAnsi="Times New Roman"/>
                <w:sz w:val="24"/>
                <w:szCs w:val="24"/>
                <w:lang w:val="uk-UA" w:eastAsia="ru-RU"/>
              </w:rPr>
              <w:t xml:space="preserve">ом у Додатку </w:t>
            </w:r>
            <w:r w:rsidR="00D242FC" w:rsidRPr="00916ABA">
              <w:rPr>
                <w:rFonts w:ascii="Times New Roman" w:eastAsia="Times New Roman" w:hAnsi="Times New Roman"/>
                <w:sz w:val="24"/>
                <w:szCs w:val="24"/>
                <w:lang w:val="uk-UA" w:eastAsia="ru-RU"/>
              </w:rPr>
              <w:t>№</w:t>
            </w:r>
            <w:r w:rsidR="004F06C4" w:rsidRPr="00916ABA">
              <w:rPr>
                <w:rFonts w:ascii="Times New Roman" w:eastAsia="Times New Roman" w:hAnsi="Times New Roman"/>
                <w:sz w:val="24"/>
                <w:szCs w:val="24"/>
                <w:lang w:val="uk-UA" w:eastAsia="ru-RU"/>
              </w:rPr>
              <w:t>3.</w:t>
            </w:r>
          </w:p>
        </w:tc>
      </w:tr>
      <w:tr w:rsidR="004F06C4" w:rsidRPr="0039694B" w:rsidTr="004B4390">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3B2523" w:rsidRDefault="001B240E" w:rsidP="004C4F95">
            <w:pPr>
              <w:spacing w:before="100" w:beforeAutospacing="1" w:after="100" w:afterAutospacing="1" w:line="240" w:lineRule="auto"/>
              <w:jc w:val="center"/>
              <w:rPr>
                <w:rFonts w:ascii="Times New Roman" w:eastAsia="Times New Roman" w:hAnsi="Times New Roman"/>
                <w:sz w:val="24"/>
                <w:szCs w:val="24"/>
                <w:lang w:eastAsia="ru-RU"/>
              </w:rPr>
            </w:pPr>
            <w:r w:rsidRPr="003B2523">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2620F1"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 xml:space="preserve">Унесення змін або відкликання тендерної пропозиції </w:t>
            </w:r>
            <w:r w:rsidR="00371571" w:rsidRPr="002620F1">
              <w:rPr>
                <w:rFonts w:ascii="Times New Roman" w:eastAsia="Times New Roman" w:hAnsi="Times New Roman"/>
                <w:sz w:val="24"/>
                <w:szCs w:val="24"/>
                <w:lang w:val="uk-UA" w:eastAsia="ru-RU"/>
              </w:rPr>
              <w:t>Учасник</w:t>
            </w:r>
            <w:r w:rsidRPr="002620F1">
              <w:rPr>
                <w:rFonts w:ascii="Times New Roman" w:eastAsia="Times New Roman" w:hAnsi="Times New Roman"/>
                <w:sz w:val="24"/>
                <w:szCs w:val="24"/>
                <w:lang w:val="uk-UA"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916ABA" w:rsidRDefault="00371571" w:rsidP="004C4F95">
            <w:pPr>
              <w:spacing w:after="120" w:line="240" w:lineRule="auto"/>
              <w:jc w:val="both"/>
              <w:rPr>
                <w:rFonts w:ascii="Times New Roman" w:eastAsia="Times New Roman" w:hAnsi="Times New Roman"/>
                <w:sz w:val="24"/>
                <w:szCs w:val="24"/>
                <w:lang w:val="uk-UA" w:eastAsia="ru-RU"/>
              </w:rPr>
            </w:pPr>
            <w:r w:rsidRPr="00916ABA">
              <w:rPr>
                <w:rFonts w:ascii="Times New Roman" w:eastAsia="Times New Roman" w:hAnsi="Times New Roman"/>
                <w:sz w:val="24"/>
                <w:szCs w:val="24"/>
                <w:lang w:val="uk-UA" w:eastAsia="ru-RU"/>
              </w:rPr>
              <w:t>Учасник</w:t>
            </w:r>
            <w:r w:rsidR="003B2523" w:rsidRPr="00916ABA">
              <w:rPr>
                <w:rFonts w:ascii="Times New Roman" w:eastAsia="Times New Roman" w:hAnsi="Times New Roman"/>
                <w:sz w:val="24"/>
                <w:szCs w:val="24"/>
                <w:lang w:val="uk-UA" w:eastAsia="ru-RU"/>
              </w:rPr>
              <w:t xml:space="preserve">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06C4" w:rsidRPr="00162817" w:rsidTr="004B4390">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916ABA" w:rsidRDefault="004F06C4" w:rsidP="004C4F95">
            <w:pPr>
              <w:spacing w:before="100" w:beforeAutospacing="1" w:after="100" w:afterAutospacing="1" w:line="240" w:lineRule="auto"/>
              <w:jc w:val="center"/>
              <w:rPr>
                <w:rFonts w:ascii="Times New Roman" w:eastAsia="Times New Roman" w:hAnsi="Times New Roman"/>
                <w:b/>
                <w:sz w:val="24"/>
                <w:szCs w:val="24"/>
                <w:lang w:val="uk-UA" w:eastAsia="ru-RU"/>
              </w:rPr>
            </w:pPr>
            <w:r w:rsidRPr="00916ABA">
              <w:rPr>
                <w:rFonts w:ascii="Times New Roman" w:eastAsia="Times New Roman" w:hAnsi="Times New Roman"/>
                <w:b/>
                <w:sz w:val="24"/>
                <w:szCs w:val="24"/>
                <w:lang w:val="uk-UA" w:eastAsia="ru-RU"/>
              </w:rPr>
              <w:t>Розділ ІV Подання та розкриття тендерної пропозиції</w:t>
            </w:r>
          </w:p>
        </w:tc>
      </w:tr>
      <w:tr w:rsidR="004F06C4" w:rsidRPr="00C65CE9" w:rsidTr="004B4390">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2620F1" w:rsidRDefault="004F06C4" w:rsidP="004C4F95">
            <w:pPr>
              <w:spacing w:before="100" w:beforeAutospacing="1" w:after="100" w:afterAutospacing="1" w:line="240" w:lineRule="auto"/>
              <w:rPr>
                <w:rFonts w:ascii="Times New Roman" w:eastAsia="Times New Roman" w:hAnsi="Times New Roman"/>
                <w:sz w:val="24"/>
                <w:szCs w:val="24"/>
                <w:highlight w:val="yellow"/>
                <w:lang w:val="uk-UA" w:eastAsia="ru-RU"/>
              </w:rPr>
            </w:pPr>
            <w:r w:rsidRPr="002620F1">
              <w:rPr>
                <w:rFonts w:ascii="Times New Roman" w:eastAsia="Times New Roman" w:hAnsi="Times New Roman"/>
                <w:sz w:val="24"/>
                <w:szCs w:val="24"/>
                <w:lang w:val="uk-UA"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Pr="00916ABA" w:rsidRDefault="004F06C4" w:rsidP="004C4F95">
            <w:pPr>
              <w:spacing w:after="120" w:line="240" w:lineRule="auto"/>
              <w:jc w:val="both"/>
              <w:rPr>
                <w:rFonts w:ascii="Times New Roman" w:eastAsia="Times New Roman" w:hAnsi="Times New Roman"/>
                <w:sz w:val="24"/>
                <w:szCs w:val="24"/>
                <w:lang w:val="uk-UA" w:eastAsia="ru-RU"/>
              </w:rPr>
            </w:pPr>
            <w:r w:rsidRPr="00916ABA">
              <w:rPr>
                <w:rFonts w:ascii="Times New Roman" w:eastAsia="Times New Roman" w:hAnsi="Times New Roman"/>
                <w:sz w:val="24"/>
                <w:szCs w:val="24"/>
                <w:lang w:val="uk-UA" w:eastAsia="ru-RU"/>
              </w:rPr>
              <w:t xml:space="preserve">Кінцевий строк подання тендерних пропозицій </w:t>
            </w:r>
            <w:r w:rsidR="00F86E3A" w:rsidRPr="00916ABA">
              <w:rPr>
                <w:rFonts w:ascii="Times New Roman" w:eastAsia="Times New Roman" w:hAnsi="Times New Roman"/>
                <w:sz w:val="24"/>
                <w:szCs w:val="24"/>
                <w:lang w:val="uk-UA" w:eastAsia="ru-RU"/>
              </w:rPr>
              <w:t>до</w:t>
            </w:r>
          </w:p>
          <w:p w:rsidR="004F06C4" w:rsidRPr="004B4390" w:rsidRDefault="00AE7704" w:rsidP="004C4F95">
            <w:pPr>
              <w:spacing w:after="120" w:line="240" w:lineRule="auto"/>
              <w:jc w:val="both"/>
              <w:rPr>
                <w:rFonts w:ascii="Times New Roman" w:eastAsia="Times New Roman" w:hAnsi="Times New Roman"/>
                <w:b/>
                <w:sz w:val="24"/>
                <w:szCs w:val="24"/>
                <w:u w:val="single"/>
                <w:lang w:val="uk-UA" w:eastAsia="ru-RU"/>
              </w:rPr>
            </w:pPr>
            <w:r w:rsidRPr="004B4390">
              <w:rPr>
                <w:rFonts w:ascii="Times New Roman" w:eastAsia="Times New Roman" w:hAnsi="Times New Roman"/>
                <w:b/>
                <w:sz w:val="24"/>
                <w:szCs w:val="24"/>
                <w:u w:val="single"/>
                <w:lang w:eastAsia="ru-RU"/>
              </w:rPr>
              <w:t>01</w:t>
            </w:r>
            <w:r w:rsidR="00B50903" w:rsidRPr="004B4390">
              <w:rPr>
                <w:rFonts w:ascii="Times New Roman" w:eastAsia="Times New Roman" w:hAnsi="Times New Roman"/>
                <w:b/>
                <w:sz w:val="24"/>
                <w:szCs w:val="24"/>
                <w:u w:val="single"/>
                <w:lang w:val="uk-UA" w:eastAsia="ru-RU"/>
              </w:rPr>
              <w:t>.</w:t>
            </w:r>
            <w:r w:rsidR="00450B61" w:rsidRPr="004B4390">
              <w:rPr>
                <w:rFonts w:ascii="Times New Roman" w:eastAsia="Times New Roman" w:hAnsi="Times New Roman"/>
                <w:b/>
                <w:sz w:val="24"/>
                <w:szCs w:val="24"/>
                <w:u w:val="single"/>
                <w:lang w:val="uk-UA" w:eastAsia="ru-RU"/>
              </w:rPr>
              <w:t>0</w:t>
            </w:r>
            <w:r w:rsidRPr="004B4390">
              <w:rPr>
                <w:rFonts w:ascii="Times New Roman" w:eastAsia="Times New Roman" w:hAnsi="Times New Roman"/>
                <w:b/>
                <w:sz w:val="24"/>
                <w:szCs w:val="24"/>
                <w:u w:val="single"/>
                <w:lang w:eastAsia="ru-RU"/>
              </w:rPr>
              <w:t>4</w:t>
            </w:r>
            <w:r w:rsidR="00C52BC8" w:rsidRPr="004B4390">
              <w:rPr>
                <w:rFonts w:ascii="Times New Roman" w:eastAsia="Times New Roman" w:hAnsi="Times New Roman"/>
                <w:b/>
                <w:sz w:val="24"/>
                <w:szCs w:val="24"/>
                <w:u w:val="single"/>
                <w:lang w:val="uk-UA" w:eastAsia="ru-RU"/>
              </w:rPr>
              <w:t>.202</w:t>
            </w:r>
            <w:r w:rsidR="00450B61" w:rsidRPr="004B4390">
              <w:rPr>
                <w:rFonts w:ascii="Times New Roman" w:eastAsia="Times New Roman" w:hAnsi="Times New Roman"/>
                <w:b/>
                <w:sz w:val="24"/>
                <w:szCs w:val="24"/>
                <w:u w:val="single"/>
                <w:lang w:val="uk-UA" w:eastAsia="ru-RU"/>
              </w:rPr>
              <w:t>3</w:t>
            </w:r>
          </w:p>
          <w:p w:rsidR="004F06C4" w:rsidRPr="00916ABA" w:rsidRDefault="004F06C4" w:rsidP="004C4F95">
            <w:pPr>
              <w:spacing w:after="120" w:line="240" w:lineRule="auto"/>
              <w:jc w:val="both"/>
              <w:rPr>
                <w:rFonts w:ascii="Times New Roman" w:eastAsia="Times New Roman" w:hAnsi="Times New Roman"/>
                <w:sz w:val="24"/>
                <w:szCs w:val="24"/>
                <w:lang w:val="uk-UA" w:eastAsia="ru-RU"/>
              </w:rPr>
            </w:pPr>
            <w:r w:rsidRPr="00916ABA">
              <w:rPr>
                <w:rFonts w:ascii="Times New Roman" w:eastAsia="Times New Roman" w:hAnsi="Times New Roman"/>
                <w:sz w:val="24"/>
                <w:szCs w:val="24"/>
                <w:lang w:val="uk-UA" w:eastAsia="ru-RU"/>
              </w:rPr>
              <w:t xml:space="preserve">Отримана тендерна пропозиція </w:t>
            </w:r>
            <w:r w:rsidR="00371571" w:rsidRPr="00916ABA">
              <w:rPr>
                <w:rFonts w:ascii="Times New Roman" w:eastAsia="Times New Roman" w:hAnsi="Times New Roman"/>
                <w:sz w:val="24"/>
                <w:szCs w:val="24"/>
                <w:lang w:val="uk-UA" w:eastAsia="ru-RU"/>
              </w:rPr>
              <w:t>Учасник</w:t>
            </w:r>
            <w:r w:rsidRPr="00916ABA">
              <w:rPr>
                <w:rFonts w:ascii="Times New Roman" w:eastAsia="Times New Roman" w:hAnsi="Times New Roman"/>
                <w:sz w:val="24"/>
                <w:szCs w:val="24"/>
                <w:lang w:val="uk-UA" w:eastAsia="ru-RU"/>
              </w:rPr>
              <w:t>ів а</w:t>
            </w:r>
            <w:r w:rsidR="00576FF9" w:rsidRPr="00916ABA">
              <w:rPr>
                <w:rFonts w:ascii="Times New Roman" w:eastAsia="Times New Roman" w:hAnsi="Times New Roman"/>
                <w:sz w:val="24"/>
                <w:szCs w:val="24"/>
                <w:lang w:val="uk-UA" w:eastAsia="ru-RU"/>
              </w:rPr>
              <w:t>втоматично вноситься до реєстру</w:t>
            </w:r>
            <w:r w:rsidR="00B50772" w:rsidRPr="00916ABA">
              <w:rPr>
                <w:rFonts w:ascii="Times New Roman" w:eastAsia="Times New Roman" w:hAnsi="Times New Roman"/>
                <w:sz w:val="24"/>
                <w:szCs w:val="24"/>
                <w:lang w:val="uk-UA" w:eastAsia="ru-RU"/>
              </w:rPr>
              <w:t xml:space="preserve"> отриманих тендерних пропозицій</w:t>
            </w:r>
            <w:r w:rsidR="00576FF9" w:rsidRPr="00916ABA">
              <w:rPr>
                <w:rFonts w:ascii="Times New Roman" w:eastAsia="Times New Roman" w:hAnsi="Times New Roman"/>
                <w:sz w:val="24"/>
                <w:szCs w:val="24"/>
                <w:lang w:val="uk-UA" w:eastAsia="ru-RU"/>
              </w:rPr>
              <w:t>.</w:t>
            </w:r>
          </w:p>
          <w:p w:rsidR="00B50772" w:rsidRPr="00916ABA" w:rsidRDefault="00B50772" w:rsidP="004C4F95">
            <w:pPr>
              <w:spacing w:after="120" w:line="240" w:lineRule="auto"/>
              <w:jc w:val="both"/>
              <w:rPr>
                <w:rFonts w:ascii="Times New Roman" w:eastAsia="Times New Roman" w:hAnsi="Times New Roman"/>
                <w:sz w:val="24"/>
                <w:szCs w:val="24"/>
                <w:lang w:val="uk-UA" w:eastAsia="ru-RU"/>
              </w:rPr>
            </w:pPr>
            <w:r w:rsidRPr="00916ABA">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916ABA">
              <w:rPr>
                <w:rFonts w:ascii="Times New Roman" w:eastAsia="Times New Roman" w:hAnsi="Times New Roman"/>
                <w:sz w:val="24"/>
                <w:szCs w:val="24"/>
                <w:lang w:val="uk-UA" w:eastAsia="ru-RU"/>
              </w:rPr>
              <w:t>Учасник</w:t>
            </w:r>
            <w:r w:rsidRPr="00916ABA">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B50772" w:rsidRPr="00916ABA" w:rsidRDefault="00FD0E53" w:rsidP="004C4F95">
            <w:pPr>
              <w:spacing w:after="0" w:line="240" w:lineRule="auto"/>
              <w:jc w:val="both"/>
              <w:rPr>
                <w:rFonts w:ascii="Times New Roman" w:eastAsia="Times New Roman" w:hAnsi="Times New Roman"/>
                <w:sz w:val="24"/>
                <w:szCs w:val="24"/>
                <w:lang w:val="uk-UA" w:eastAsia="ru-RU"/>
              </w:rPr>
            </w:pPr>
            <w:r w:rsidRPr="00916ABA">
              <w:rPr>
                <w:rFonts w:ascii="Times New Roman" w:eastAsia="Times New Roman" w:hAnsi="Times New Roman"/>
                <w:sz w:val="24"/>
                <w:szCs w:val="24"/>
                <w:lang w:val="uk-UA" w:eastAsia="ru-RU"/>
              </w:rPr>
              <w:t>Тендерні п</w:t>
            </w:r>
            <w:r w:rsidR="00B50772" w:rsidRPr="00916ABA">
              <w:rPr>
                <w:rFonts w:ascii="Times New Roman" w:eastAsia="Times New Roman" w:hAnsi="Times New Roman"/>
                <w:sz w:val="24"/>
                <w:szCs w:val="24"/>
                <w:lang w:val="uk-UA" w:eastAsia="ru-RU"/>
              </w:rPr>
              <w:t>ропозиції після закінчення кінцевого строку їх подання</w:t>
            </w:r>
            <w:r w:rsidR="00FA42C7" w:rsidRPr="00916ABA">
              <w:rPr>
                <w:rFonts w:ascii="Times New Roman" w:eastAsia="Times New Roman" w:hAnsi="Times New Roman"/>
                <w:sz w:val="24"/>
                <w:szCs w:val="24"/>
                <w:lang w:val="uk-UA" w:eastAsia="ru-RU"/>
              </w:rPr>
              <w:t xml:space="preserve"> </w:t>
            </w:r>
            <w:r w:rsidR="00B50772" w:rsidRPr="00916ABA">
              <w:rPr>
                <w:rFonts w:ascii="Times New Roman" w:eastAsia="Times New Roman" w:hAnsi="Times New Roman"/>
                <w:sz w:val="24"/>
                <w:szCs w:val="24"/>
                <w:lang w:val="uk-UA" w:eastAsia="ru-RU"/>
              </w:rPr>
              <w:t>не приймаються електронною системою закупівель.</w:t>
            </w:r>
          </w:p>
        </w:tc>
      </w:tr>
      <w:tr w:rsidR="004F06C4" w:rsidRPr="001F5078" w:rsidTr="004B4390">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F5078"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1F5078">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2620F1" w:rsidRDefault="003855ED"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П</w:t>
            </w:r>
            <w:r w:rsidR="001F5078" w:rsidRPr="002620F1">
              <w:rPr>
                <w:rFonts w:ascii="Times New Roman" w:eastAsia="Times New Roman" w:hAnsi="Times New Roman"/>
                <w:sz w:val="24"/>
                <w:szCs w:val="24"/>
                <w:lang w:val="uk-UA" w:eastAsia="ru-RU"/>
              </w:rPr>
              <w:t>роведення електронного аукціону</w:t>
            </w:r>
          </w:p>
        </w:tc>
        <w:tc>
          <w:tcPr>
            <w:tcW w:w="3140" w:type="pct"/>
            <w:tcBorders>
              <w:top w:val="outset" w:sz="6" w:space="0" w:color="auto"/>
              <w:left w:val="outset" w:sz="6" w:space="0" w:color="auto"/>
              <w:bottom w:val="outset" w:sz="6" w:space="0" w:color="auto"/>
              <w:right w:val="outset" w:sz="6" w:space="0" w:color="auto"/>
            </w:tcBorders>
          </w:tcPr>
          <w:p w:rsidR="0038233A" w:rsidRPr="00916ABA" w:rsidRDefault="003855ED" w:rsidP="004C4F95">
            <w:pPr>
              <w:spacing w:before="100" w:beforeAutospacing="1" w:after="100" w:afterAutospacing="1" w:line="240" w:lineRule="auto"/>
              <w:rPr>
                <w:rFonts w:ascii="Times New Roman" w:eastAsia="Times New Roman" w:hAnsi="Times New Roman"/>
                <w:sz w:val="24"/>
                <w:szCs w:val="24"/>
                <w:lang w:val="uk-UA" w:eastAsia="ru-RU"/>
              </w:rPr>
            </w:pPr>
            <w:r w:rsidRPr="00916ABA">
              <w:rPr>
                <w:rFonts w:ascii="Times New Roman" w:eastAsia="Times New Roman" w:hAnsi="Times New Roman"/>
                <w:sz w:val="24"/>
                <w:szCs w:val="24"/>
                <w:lang w:val="uk-UA" w:eastAsia="ru-RU"/>
              </w:rPr>
              <w:t>Відкриті торги проводяться без застосування електронного аукціону.</w:t>
            </w:r>
          </w:p>
        </w:tc>
      </w:tr>
      <w:tr w:rsidR="00081DB4" w:rsidRPr="0039694B" w:rsidTr="004B4390">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81DB4" w:rsidRPr="00081DB4" w:rsidRDefault="00081DB4" w:rsidP="004C4F95">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081DB4" w:rsidRPr="002620F1" w:rsidRDefault="00081DB4"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Розкриття тендерних пропозицій</w:t>
            </w:r>
          </w:p>
          <w:p w:rsidR="0072400E" w:rsidRPr="002620F1" w:rsidRDefault="0072400E" w:rsidP="004C4F95">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081DB4" w:rsidRPr="00916ABA" w:rsidRDefault="00081DB4" w:rsidP="004C4F95">
            <w:pPr>
              <w:spacing w:after="120" w:line="240" w:lineRule="auto"/>
              <w:jc w:val="both"/>
              <w:rPr>
                <w:rFonts w:ascii="Times New Roman" w:eastAsia="Times New Roman" w:hAnsi="Times New Roman"/>
                <w:sz w:val="24"/>
                <w:szCs w:val="24"/>
                <w:lang w:val="uk-UA" w:eastAsia="ru-RU"/>
              </w:rPr>
            </w:pPr>
            <w:r w:rsidRPr="00916ABA">
              <w:rPr>
                <w:rFonts w:ascii="Times New Roman" w:eastAsia="Times New Roman" w:hAnsi="Times New Roman"/>
                <w:sz w:val="24"/>
                <w:szCs w:val="24"/>
                <w:lang w:val="uk-UA" w:eastAsia="ru-RU"/>
              </w:rPr>
              <w:t xml:space="preserve">Під час розкриття тендерних пропозицій автоматично розкривається вся інформація, зазначена в тендерних пропозиціях </w:t>
            </w:r>
            <w:r w:rsidR="00371571" w:rsidRPr="00916ABA">
              <w:rPr>
                <w:rFonts w:ascii="Times New Roman" w:eastAsia="Times New Roman" w:hAnsi="Times New Roman"/>
                <w:sz w:val="24"/>
                <w:szCs w:val="24"/>
                <w:lang w:val="uk-UA" w:eastAsia="ru-RU"/>
              </w:rPr>
              <w:t>Учасник</w:t>
            </w:r>
            <w:r w:rsidRPr="00916ABA">
              <w:rPr>
                <w:rFonts w:ascii="Times New Roman" w:eastAsia="Times New Roman" w:hAnsi="Times New Roman"/>
                <w:sz w:val="24"/>
                <w:szCs w:val="24"/>
                <w:lang w:val="uk-UA" w:eastAsia="ru-RU"/>
              </w:rPr>
              <w:t xml:space="preserve">ів, крім інформації, </w:t>
            </w:r>
            <w:r w:rsidR="00E65E35" w:rsidRPr="00916ABA">
              <w:rPr>
                <w:rFonts w:ascii="Times New Roman" w:eastAsia="Times New Roman" w:hAnsi="Times New Roman"/>
                <w:sz w:val="24"/>
                <w:szCs w:val="24"/>
                <w:lang w:val="uk-UA" w:eastAsia="ru-RU"/>
              </w:rPr>
              <w:t xml:space="preserve">яка </w:t>
            </w:r>
            <w:r w:rsidRPr="00916ABA">
              <w:rPr>
                <w:rFonts w:ascii="Times New Roman" w:eastAsia="Times New Roman" w:hAnsi="Times New Roman"/>
                <w:sz w:val="24"/>
                <w:szCs w:val="24"/>
                <w:lang w:val="uk-UA" w:eastAsia="ru-RU"/>
              </w:rPr>
              <w:t>зазначен</w:t>
            </w:r>
            <w:r w:rsidR="00E65E35" w:rsidRPr="00916ABA">
              <w:rPr>
                <w:rFonts w:ascii="Times New Roman" w:eastAsia="Times New Roman" w:hAnsi="Times New Roman"/>
                <w:sz w:val="24"/>
                <w:szCs w:val="24"/>
                <w:lang w:val="uk-UA" w:eastAsia="ru-RU"/>
              </w:rPr>
              <w:t>а</w:t>
            </w:r>
            <w:r w:rsidR="002620F1" w:rsidRPr="00916ABA">
              <w:rPr>
                <w:rFonts w:ascii="Times New Roman" w:eastAsia="Times New Roman" w:hAnsi="Times New Roman"/>
                <w:sz w:val="24"/>
                <w:szCs w:val="24"/>
                <w:lang w:eastAsia="ru-RU"/>
              </w:rPr>
              <w:t xml:space="preserve"> </w:t>
            </w:r>
            <w:r w:rsidRPr="00916ABA">
              <w:rPr>
                <w:rFonts w:ascii="Times New Roman" w:eastAsia="Times New Roman" w:hAnsi="Times New Roman"/>
                <w:sz w:val="24"/>
                <w:szCs w:val="24"/>
                <w:lang w:val="uk-UA" w:eastAsia="ru-RU"/>
              </w:rPr>
              <w:t>конфіденційною.</w:t>
            </w:r>
          </w:p>
          <w:p w:rsidR="00081DB4" w:rsidRPr="00916ABA" w:rsidRDefault="00081DB4" w:rsidP="002F18C6">
            <w:pPr>
              <w:spacing w:after="0" w:line="240" w:lineRule="auto"/>
              <w:jc w:val="both"/>
              <w:rPr>
                <w:rFonts w:ascii="Times New Roman" w:eastAsia="Times New Roman" w:hAnsi="Times New Roman"/>
                <w:sz w:val="24"/>
                <w:szCs w:val="24"/>
                <w:lang w:val="uk-UA" w:eastAsia="ru-RU"/>
              </w:rPr>
            </w:pPr>
            <w:bookmarkStart w:id="5" w:name="n768"/>
            <w:bookmarkEnd w:id="5"/>
            <w:r w:rsidRPr="00916ABA">
              <w:rPr>
                <w:rFonts w:ascii="Times New Roman" w:eastAsia="Times New Roman" w:hAnsi="Times New Roman"/>
                <w:sz w:val="24"/>
                <w:szCs w:val="24"/>
                <w:lang w:val="uk-UA" w:eastAsia="ru-RU"/>
              </w:rPr>
              <w:t xml:space="preserve">Не підлягає розкриттю інформація, що обґрунтовано визначена </w:t>
            </w:r>
            <w:r w:rsidR="00371571" w:rsidRPr="00916ABA">
              <w:rPr>
                <w:rFonts w:ascii="Times New Roman" w:eastAsia="Times New Roman" w:hAnsi="Times New Roman"/>
                <w:sz w:val="24"/>
                <w:szCs w:val="24"/>
                <w:lang w:val="uk-UA" w:eastAsia="ru-RU"/>
              </w:rPr>
              <w:t>Учасник</w:t>
            </w:r>
            <w:r w:rsidRPr="00916ABA">
              <w:rPr>
                <w:rFonts w:ascii="Times New Roman" w:eastAsia="Times New Roman" w:hAnsi="Times New Roman"/>
                <w:sz w:val="24"/>
                <w:szCs w:val="24"/>
                <w:lang w:val="uk-UA"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2F18C6" w:rsidRPr="00916ABA">
              <w:rPr>
                <w:rFonts w:ascii="Times New Roman" w:eastAsia="Times New Roman" w:hAnsi="Times New Roman"/>
                <w:sz w:val="24"/>
                <w:szCs w:val="24"/>
                <w:lang w:val="uk-UA" w:eastAsia="ru-RU"/>
              </w:rPr>
              <w:t xml:space="preserve">пунктом 44 </w:t>
            </w:r>
            <w:r w:rsidR="002F18C6" w:rsidRPr="00916ABA">
              <w:rPr>
                <w:rFonts w:ascii="Times New Roman" w:eastAsia="Times New Roman" w:hAnsi="Times New Roman"/>
                <w:sz w:val="24"/>
                <w:szCs w:val="24"/>
                <w:lang w:val="uk-UA" w:eastAsia="ru-RU"/>
              </w:rPr>
              <w:lastRenderedPageBreak/>
              <w:t>Особливостей.</w:t>
            </w:r>
          </w:p>
        </w:tc>
      </w:tr>
      <w:tr w:rsidR="004F06C4" w:rsidRPr="00162817" w:rsidTr="004B4390">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B50903" w:rsidRDefault="004F06C4" w:rsidP="004C4F95">
            <w:pPr>
              <w:spacing w:before="100" w:beforeAutospacing="1" w:after="100" w:afterAutospacing="1" w:line="240" w:lineRule="auto"/>
              <w:jc w:val="center"/>
              <w:rPr>
                <w:rFonts w:ascii="Times New Roman" w:eastAsia="Times New Roman" w:hAnsi="Times New Roman"/>
                <w:b/>
                <w:sz w:val="24"/>
                <w:szCs w:val="24"/>
                <w:lang w:eastAsia="ru-RU"/>
              </w:rPr>
            </w:pPr>
            <w:r w:rsidRPr="00F86E3A">
              <w:rPr>
                <w:rFonts w:ascii="Times New Roman" w:eastAsia="Times New Roman" w:hAnsi="Times New Roman"/>
                <w:b/>
                <w:sz w:val="24"/>
                <w:szCs w:val="24"/>
                <w:lang w:val="uk-UA" w:eastAsia="ru-RU"/>
              </w:rPr>
              <w:lastRenderedPageBreak/>
              <w:t xml:space="preserve">Розділ </w:t>
            </w:r>
            <w:r w:rsidRPr="00F86E3A">
              <w:rPr>
                <w:rFonts w:ascii="Times New Roman" w:eastAsia="Times New Roman" w:hAnsi="Times New Roman"/>
                <w:b/>
                <w:sz w:val="24"/>
                <w:szCs w:val="24"/>
                <w:lang w:val="en-US" w:eastAsia="ru-RU"/>
              </w:rPr>
              <w:t>V</w:t>
            </w:r>
            <w:r w:rsidRPr="00F86E3A">
              <w:rPr>
                <w:rFonts w:ascii="Times New Roman" w:eastAsia="Times New Roman" w:hAnsi="Times New Roman"/>
                <w:b/>
                <w:sz w:val="24"/>
                <w:szCs w:val="24"/>
                <w:lang w:eastAsia="ru-RU"/>
              </w:rPr>
              <w:t xml:space="preserve"> </w:t>
            </w:r>
            <w:proofErr w:type="spellStart"/>
            <w:r w:rsidRPr="00F86E3A">
              <w:rPr>
                <w:rFonts w:ascii="Times New Roman" w:eastAsia="Times New Roman" w:hAnsi="Times New Roman"/>
                <w:b/>
                <w:sz w:val="24"/>
                <w:szCs w:val="24"/>
                <w:lang w:eastAsia="ru-RU"/>
              </w:rPr>
              <w:t>Оцінка</w:t>
            </w:r>
            <w:proofErr w:type="spellEnd"/>
            <w:r w:rsidRPr="00F86E3A">
              <w:rPr>
                <w:rFonts w:ascii="Times New Roman" w:eastAsia="Times New Roman" w:hAnsi="Times New Roman"/>
                <w:b/>
                <w:sz w:val="24"/>
                <w:szCs w:val="24"/>
                <w:lang w:eastAsia="ru-RU"/>
              </w:rPr>
              <w:t xml:space="preserve"> </w:t>
            </w:r>
            <w:proofErr w:type="spellStart"/>
            <w:r w:rsidRPr="00F86E3A">
              <w:rPr>
                <w:rFonts w:ascii="Times New Roman" w:eastAsia="Times New Roman" w:hAnsi="Times New Roman"/>
                <w:b/>
                <w:sz w:val="24"/>
                <w:szCs w:val="24"/>
                <w:lang w:eastAsia="ru-RU"/>
              </w:rPr>
              <w:t>тендерної</w:t>
            </w:r>
            <w:proofErr w:type="spellEnd"/>
            <w:r w:rsidRPr="00F86E3A">
              <w:rPr>
                <w:rFonts w:ascii="Times New Roman" w:eastAsia="Times New Roman" w:hAnsi="Times New Roman"/>
                <w:b/>
                <w:sz w:val="24"/>
                <w:szCs w:val="24"/>
                <w:lang w:eastAsia="ru-RU"/>
              </w:rPr>
              <w:t xml:space="preserve"> </w:t>
            </w:r>
            <w:proofErr w:type="spellStart"/>
            <w:r w:rsidRPr="00F86E3A">
              <w:rPr>
                <w:rFonts w:ascii="Times New Roman" w:eastAsia="Times New Roman" w:hAnsi="Times New Roman"/>
                <w:b/>
                <w:sz w:val="24"/>
                <w:szCs w:val="24"/>
                <w:lang w:eastAsia="ru-RU"/>
              </w:rPr>
              <w:t>пропозиції</w:t>
            </w:r>
            <w:proofErr w:type="spellEnd"/>
          </w:p>
        </w:tc>
      </w:tr>
      <w:tr w:rsidR="004F06C4" w:rsidRPr="00162817" w:rsidTr="004B4390">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2620F1"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Перелік критеріїв</w:t>
            </w:r>
            <w:r w:rsidR="00D7285A" w:rsidRPr="002620F1">
              <w:rPr>
                <w:rFonts w:ascii="Times New Roman" w:eastAsia="Times New Roman" w:hAnsi="Times New Roman"/>
                <w:sz w:val="24"/>
                <w:szCs w:val="24"/>
                <w:lang w:val="uk-UA" w:eastAsia="ru-RU"/>
              </w:rPr>
              <w:t xml:space="preserve"> оцінки</w:t>
            </w:r>
            <w:r w:rsidRPr="002620F1">
              <w:rPr>
                <w:rFonts w:ascii="Times New Roman" w:eastAsia="Times New Roman" w:hAnsi="Times New Roman"/>
                <w:sz w:val="24"/>
                <w:szCs w:val="24"/>
                <w:lang w:val="uk-UA" w:eastAsia="ru-RU"/>
              </w:rPr>
              <w:t xml:space="preserve"> та методика оцінки тендерної пропозиції із зазначенням питомої ваги критерію</w:t>
            </w:r>
          </w:p>
          <w:p w:rsidR="0072400E" w:rsidRPr="002620F1" w:rsidRDefault="0072400E" w:rsidP="004C4F95">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4F06C4" w:rsidRPr="00916ABA" w:rsidRDefault="004F06C4" w:rsidP="004C4F95">
            <w:pPr>
              <w:spacing w:after="120" w:line="240" w:lineRule="auto"/>
              <w:jc w:val="both"/>
              <w:rPr>
                <w:rFonts w:ascii="Times New Roman" w:eastAsia="Times New Roman" w:hAnsi="Times New Roman"/>
                <w:sz w:val="24"/>
                <w:szCs w:val="24"/>
                <w:lang w:val="uk-UA" w:eastAsia="ru-RU"/>
              </w:rPr>
            </w:pPr>
            <w:r w:rsidRPr="00916ABA">
              <w:rPr>
                <w:rFonts w:ascii="Times New Roman" w:eastAsia="Times New Roman" w:hAnsi="Times New Roman"/>
                <w:sz w:val="24"/>
                <w:szCs w:val="24"/>
                <w:lang w:val="uk-UA" w:eastAsia="ru-RU"/>
              </w:rPr>
              <w:t xml:space="preserve">Критерієм оцінки є ціна </w:t>
            </w:r>
            <w:r w:rsidR="005B751D" w:rsidRPr="00916ABA">
              <w:rPr>
                <w:rFonts w:ascii="Times New Roman" w:eastAsia="Times New Roman" w:hAnsi="Times New Roman"/>
                <w:sz w:val="24"/>
                <w:szCs w:val="24"/>
                <w:lang w:val="uk-UA" w:eastAsia="ru-RU"/>
              </w:rPr>
              <w:t>-100%</w:t>
            </w:r>
          </w:p>
          <w:p w:rsidR="00117B22" w:rsidRPr="00916ABA" w:rsidRDefault="00117B22" w:rsidP="004C4F95">
            <w:pPr>
              <w:spacing w:after="120" w:line="240" w:lineRule="auto"/>
              <w:jc w:val="both"/>
              <w:rPr>
                <w:rFonts w:ascii="Times New Roman" w:eastAsia="Times New Roman" w:hAnsi="Times New Roman"/>
                <w:sz w:val="24"/>
                <w:szCs w:val="24"/>
                <w:lang w:val="uk-UA" w:eastAsia="ru-RU"/>
              </w:rPr>
            </w:pPr>
            <w:r w:rsidRPr="00916ABA">
              <w:rPr>
                <w:rFonts w:ascii="Times New Roman" w:eastAsia="Times New Roman" w:hAnsi="Times New Roman"/>
                <w:sz w:val="24"/>
                <w:szCs w:val="24"/>
                <w:lang w:val="uk-UA" w:eastAsia="ru-RU"/>
              </w:rPr>
              <w:t xml:space="preserve">Ціна, запропонована </w:t>
            </w:r>
            <w:r w:rsidR="00371571" w:rsidRPr="00916ABA">
              <w:rPr>
                <w:rFonts w:ascii="Times New Roman" w:eastAsia="Times New Roman" w:hAnsi="Times New Roman"/>
                <w:sz w:val="24"/>
                <w:szCs w:val="24"/>
                <w:lang w:val="uk-UA" w:eastAsia="ru-RU"/>
              </w:rPr>
              <w:t>Учасник</w:t>
            </w:r>
            <w:r w:rsidRPr="00916ABA">
              <w:rPr>
                <w:rFonts w:ascii="Times New Roman" w:eastAsia="Times New Roman" w:hAnsi="Times New Roman"/>
                <w:sz w:val="24"/>
                <w:szCs w:val="24"/>
                <w:lang w:val="uk-UA"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916ABA">
              <w:rPr>
                <w:rFonts w:ascii="Times New Roman" w:eastAsia="Times New Roman" w:hAnsi="Times New Roman"/>
                <w:sz w:val="24"/>
                <w:szCs w:val="24"/>
                <w:lang w:val="uk-UA" w:eastAsia="ru-RU"/>
              </w:rPr>
              <w:t>, якщо Учасник є платником ПДВ</w:t>
            </w:r>
            <w:r w:rsidRPr="00916ABA">
              <w:rPr>
                <w:rFonts w:ascii="Times New Roman" w:eastAsia="Times New Roman" w:hAnsi="Times New Roman"/>
                <w:sz w:val="24"/>
                <w:szCs w:val="24"/>
                <w:lang w:val="uk-UA" w:eastAsia="ru-RU"/>
              </w:rPr>
              <w:t>), обов’язкових платежів та зборів, страхування, витрати пов’язані з отриманням необхідних дозволів та ліцензій</w:t>
            </w:r>
            <w:r w:rsidR="00E65E35" w:rsidRPr="00916ABA">
              <w:rPr>
                <w:rFonts w:ascii="Times New Roman" w:eastAsia="Times New Roman" w:hAnsi="Times New Roman"/>
                <w:sz w:val="24"/>
                <w:szCs w:val="24"/>
                <w:lang w:val="uk-UA" w:eastAsia="ru-RU"/>
              </w:rPr>
              <w:t>,</w:t>
            </w:r>
            <w:r w:rsidRPr="00916ABA">
              <w:rPr>
                <w:rFonts w:ascii="Times New Roman" w:eastAsia="Times New Roman" w:hAnsi="Times New Roman"/>
                <w:sz w:val="24"/>
                <w:szCs w:val="24"/>
                <w:lang w:val="uk-UA"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4F06C4" w:rsidRPr="00916ABA" w:rsidRDefault="005B751D" w:rsidP="004C4F95">
            <w:pPr>
              <w:spacing w:after="120" w:line="240" w:lineRule="auto"/>
              <w:jc w:val="both"/>
              <w:rPr>
                <w:rFonts w:ascii="Times New Roman" w:eastAsia="Times New Roman" w:hAnsi="Times New Roman"/>
                <w:sz w:val="24"/>
                <w:szCs w:val="24"/>
                <w:lang w:val="uk-UA" w:eastAsia="ru-RU"/>
              </w:rPr>
            </w:pPr>
            <w:r w:rsidRPr="00916ABA">
              <w:rPr>
                <w:rFonts w:ascii="Times New Roman" w:eastAsia="Times New Roman" w:hAnsi="Times New Roman"/>
                <w:sz w:val="24"/>
                <w:szCs w:val="24"/>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w:t>
            </w:r>
            <w:r w:rsidR="00371571" w:rsidRPr="00916ABA">
              <w:rPr>
                <w:rFonts w:ascii="Times New Roman" w:eastAsia="Times New Roman" w:hAnsi="Times New Roman"/>
                <w:sz w:val="24"/>
                <w:szCs w:val="24"/>
                <w:lang w:val="uk-UA" w:eastAsia="ru-RU"/>
              </w:rPr>
              <w:t>Замовник</w:t>
            </w:r>
            <w:r w:rsidRPr="00916ABA">
              <w:rPr>
                <w:rFonts w:ascii="Times New Roman" w:eastAsia="Times New Roman" w:hAnsi="Times New Roman"/>
                <w:sz w:val="24"/>
                <w:szCs w:val="24"/>
                <w:lang w:val="uk-UA" w:eastAsia="ru-RU"/>
              </w:rPr>
              <w:t>ом у тендерній документації, шляхом</w:t>
            </w:r>
            <w:r w:rsidR="003855ED" w:rsidRPr="00916ABA">
              <w:rPr>
                <w:rFonts w:ascii="Times New Roman" w:eastAsia="Times New Roman" w:hAnsi="Times New Roman"/>
                <w:sz w:val="24"/>
                <w:szCs w:val="24"/>
                <w:lang w:val="uk-UA" w:eastAsia="ru-RU"/>
              </w:rPr>
              <w:t xml:space="preserve"> визначення тендерної </w:t>
            </w:r>
            <w:proofErr w:type="spellStart"/>
            <w:r w:rsidR="003855ED" w:rsidRPr="00916ABA">
              <w:rPr>
                <w:rFonts w:ascii="Times New Roman" w:eastAsia="Times New Roman" w:hAnsi="Times New Roman"/>
                <w:sz w:val="24"/>
                <w:szCs w:val="24"/>
                <w:lang w:val="uk-UA" w:eastAsia="ru-RU"/>
              </w:rPr>
              <w:t>пропрозиції</w:t>
            </w:r>
            <w:proofErr w:type="spellEnd"/>
            <w:r w:rsidR="003855ED" w:rsidRPr="00916ABA">
              <w:rPr>
                <w:rFonts w:ascii="Times New Roman" w:eastAsia="Times New Roman" w:hAnsi="Times New Roman"/>
                <w:sz w:val="24"/>
                <w:szCs w:val="24"/>
                <w:lang w:val="uk-UA" w:eastAsia="ru-RU"/>
              </w:rPr>
              <w:t xml:space="preserve"> найбільш економічно вигідною.</w:t>
            </w:r>
          </w:p>
          <w:p w:rsidR="001E0D6D" w:rsidRPr="00916ABA" w:rsidRDefault="001E0D6D" w:rsidP="004C4F95">
            <w:pPr>
              <w:spacing w:after="120" w:line="240" w:lineRule="auto"/>
              <w:jc w:val="both"/>
              <w:rPr>
                <w:rFonts w:ascii="Times New Roman" w:eastAsia="Times New Roman" w:hAnsi="Times New Roman"/>
                <w:sz w:val="24"/>
                <w:szCs w:val="24"/>
                <w:lang w:val="uk-UA" w:eastAsia="ru-RU"/>
              </w:rPr>
            </w:pPr>
            <w:r w:rsidRPr="00916ABA">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2D2F15" w:rsidRPr="00916ABA">
              <w:rPr>
                <w:rFonts w:ascii="Times New Roman" w:eastAsia="Times New Roman" w:hAnsi="Times New Roman"/>
                <w:sz w:val="24"/>
                <w:szCs w:val="24"/>
                <w:lang w:val="uk-UA" w:eastAsia="ru-RU"/>
              </w:rPr>
              <w:t>.</w:t>
            </w:r>
          </w:p>
          <w:p w:rsidR="00D70E27" w:rsidRPr="00916ABA" w:rsidRDefault="00D70E27" w:rsidP="004C4F95">
            <w:pPr>
              <w:widowControl w:val="0"/>
              <w:spacing w:line="240" w:lineRule="auto"/>
              <w:jc w:val="both"/>
              <w:rPr>
                <w:rFonts w:ascii="Times New Roman" w:eastAsia="Times New Roman" w:hAnsi="Times New Roman"/>
                <w:color w:val="000000"/>
                <w:sz w:val="24"/>
                <w:szCs w:val="24"/>
                <w:lang w:val="uk-UA"/>
              </w:rPr>
            </w:pPr>
            <w:r w:rsidRPr="00916ABA">
              <w:rPr>
                <w:rFonts w:ascii="Times New Roman" w:eastAsia="Times New Roman" w:hAnsi="Times New Roman"/>
                <w:color w:val="000000"/>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70E27" w:rsidRPr="00916ABA" w:rsidRDefault="00D70E27" w:rsidP="004C4F95">
            <w:pPr>
              <w:widowControl w:val="0"/>
              <w:spacing w:line="240" w:lineRule="auto"/>
              <w:jc w:val="both"/>
              <w:rPr>
                <w:rFonts w:ascii="Times New Roman" w:eastAsia="Times New Roman" w:hAnsi="Times New Roman"/>
                <w:color w:val="000000"/>
                <w:sz w:val="24"/>
                <w:szCs w:val="24"/>
                <w:lang w:val="uk-UA"/>
              </w:rPr>
            </w:pPr>
            <w:r w:rsidRPr="00916ABA">
              <w:rPr>
                <w:rFonts w:ascii="Times New Roman" w:eastAsia="Times New Roman" w:hAnsi="Times New Roman"/>
                <w:color w:val="000000"/>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449DC" w:rsidRPr="00916ABA" w:rsidRDefault="00C449DC" w:rsidP="004C4F95">
            <w:pPr>
              <w:widowControl w:val="0"/>
              <w:spacing w:line="240" w:lineRule="auto"/>
              <w:jc w:val="both"/>
              <w:rPr>
                <w:rFonts w:ascii="Times New Roman" w:eastAsia="Times New Roman" w:hAnsi="Times New Roman"/>
                <w:color w:val="000000"/>
                <w:sz w:val="24"/>
                <w:szCs w:val="24"/>
                <w:lang w:val="uk-UA"/>
              </w:rPr>
            </w:pPr>
            <w:r w:rsidRPr="00916ABA">
              <w:rPr>
                <w:rFonts w:ascii="Times New Roman" w:hAnsi="Times New Roman"/>
                <w:sz w:val="24"/>
                <w:szCs w:val="28"/>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1E0D6D" w:rsidRPr="00916ABA" w:rsidRDefault="001E0D6D" w:rsidP="001E0D6D">
            <w:pPr>
              <w:widowControl w:val="0"/>
              <w:spacing w:line="240" w:lineRule="auto"/>
              <w:jc w:val="both"/>
              <w:rPr>
                <w:rFonts w:ascii="Times New Roman" w:eastAsia="Times New Roman" w:hAnsi="Times New Roman"/>
                <w:color w:val="000000"/>
                <w:sz w:val="24"/>
                <w:szCs w:val="24"/>
                <w:lang w:val="uk-UA"/>
              </w:rPr>
            </w:pPr>
            <w:r w:rsidRPr="00916ABA">
              <w:rPr>
                <w:rFonts w:ascii="Times New Roman" w:eastAsia="Times New Roman" w:hAnsi="Times New Roman"/>
                <w:color w:val="000000"/>
                <w:sz w:val="24"/>
                <w:szCs w:val="24"/>
                <w:lang w:val="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1E0D6D" w:rsidRPr="00916ABA" w:rsidRDefault="001E0D6D" w:rsidP="001E0D6D">
            <w:pPr>
              <w:widowControl w:val="0"/>
              <w:spacing w:line="240" w:lineRule="auto"/>
              <w:jc w:val="both"/>
              <w:rPr>
                <w:rFonts w:ascii="Times New Roman" w:eastAsia="Times New Roman" w:hAnsi="Times New Roman"/>
                <w:color w:val="000000"/>
                <w:sz w:val="24"/>
                <w:szCs w:val="24"/>
                <w:lang w:val="uk-UA"/>
              </w:rPr>
            </w:pPr>
            <w:r w:rsidRPr="00916ABA">
              <w:rPr>
                <w:rFonts w:ascii="Times New Roman" w:eastAsia="Times New Roman" w:hAnsi="Times New Roman"/>
                <w:color w:val="000000"/>
                <w:sz w:val="24"/>
                <w:szCs w:val="24"/>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w:t>
            </w:r>
          </w:p>
          <w:p w:rsidR="001E0D6D" w:rsidRPr="00916ABA" w:rsidRDefault="001E0D6D" w:rsidP="001E0D6D">
            <w:pPr>
              <w:widowControl w:val="0"/>
              <w:spacing w:line="240" w:lineRule="auto"/>
              <w:jc w:val="both"/>
              <w:rPr>
                <w:rFonts w:ascii="Times New Roman" w:eastAsia="Times New Roman" w:hAnsi="Times New Roman"/>
                <w:color w:val="000000"/>
                <w:sz w:val="24"/>
                <w:szCs w:val="24"/>
                <w:lang w:val="uk-UA"/>
              </w:rPr>
            </w:pPr>
            <w:r w:rsidRPr="00916ABA">
              <w:rPr>
                <w:rFonts w:ascii="Times New Roman" w:eastAsia="Times New Roman" w:hAnsi="Times New Roman"/>
                <w:color w:val="000000"/>
                <w:sz w:val="24"/>
                <w:szCs w:val="24"/>
                <w:lang w:val="uk-UA"/>
              </w:rPr>
              <w:t>У разі продовження строку замовник оприлюднює</w:t>
            </w:r>
          </w:p>
          <w:p w:rsidR="001E0D6D" w:rsidRPr="00916ABA" w:rsidRDefault="001E0D6D" w:rsidP="004C4F95">
            <w:pPr>
              <w:widowControl w:val="0"/>
              <w:spacing w:line="240" w:lineRule="auto"/>
              <w:jc w:val="both"/>
              <w:rPr>
                <w:rFonts w:ascii="Times New Roman" w:eastAsia="Times New Roman" w:hAnsi="Times New Roman"/>
                <w:color w:val="000000"/>
                <w:sz w:val="24"/>
                <w:szCs w:val="24"/>
                <w:lang w:val="uk-UA"/>
              </w:rPr>
            </w:pPr>
            <w:r w:rsidRPr="00916ABA">
              <w:rPr>
                <w:rFonts w:ascii="Times New Roman" w:eastAsia="Times New Roman" w:hAnsi="Times New Roman"/>
                <w:color w:val="000000"/>
                <w:sz w:val="24"/>
                <w:szCs w:val="24"/>
                <w:lang w:val="uk-UA"/>
              </w:rPr>
              <w:t>повідомлення в електронній системі закупівель протягом одного дня з дня прийняття відповідного рішення.</w:t>
            </w:r>
          </w:p>
        </w:tc>
      </w:tr>
      <w:tr w:rsidR="004F06C4" w:rsidRPr="0039694B" w:rsidTr="004B4390">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A0449C"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A0449C">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2620F1"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E90D01" w:rsidRPr="00916ABA" w:rsidRDefault="00371571" w:rsidP="004C4F95">
            <w:pPr>
              <w:spacing w:after="120" w:line="240" w:lineRule="auto"/>
              <w:jc w:val="both"/>
              <w:rPr>
                <w:rFonts w:ascii="Times New Roman" w:eastAsia="Times New Roman" w:hAnsi="Times New Roman"/>
                <w:color w:val="FF0000"/>
                <w:sz w:val="24"/>
                <w:szCs w:val="24"/>
                <w:lang w:val="uk-UA" w:eastAsia="ru-RU"/>
              </w:rPr>
            </w:pPr>
            <w:r w:rsidRPr="00916ABA">
              <w:rPr>
                <w:rFonts w:ascii="Times New Roman" w:eastAsia="Times New Roman" w:hAnsi="Times New Roman"/>
                <w:sz w:val="24"/>
                <w:szCs w:val="24"/>
                <w:lang w:val="uk-UA" w:eastAsia="ru-RU"/>
              </w:rPr>
              <w:t>Учасник</w:t>
            </w:r>
            <w:r w:rsidR="00E90D01" w:rsidRPr="00916ABA">
              <w:rPr>
                <w:rFonts w:ascii="Times New Roman" w:eastAsia="Times New Roman" w:hAnsi="Times New Roman"/>
                <w:sz w:val="24"/>
                <w:szCs w:val="24"/>
                <w:lang w:val="uk-UA" w:eastAsia="ru-RU"/>
              </w:rPr>
              <w:t xml:space="preserve">,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00E90D01" w:rsidRPr="00916ABA">
              <w:rPr>
                <w:rFonts w:ascii="Times New Roman" w:eastAsia="Times New Roman" w:hAnsi="Times New Roman"/>
                <w:sz w:val="24"/>
                <w:szCs w:val="24"/>
                <w:lang w:val="uk-UA" w:eastAsia="ru-RU"/>
              </w:rPr>
              <w:t>обгрунтування</w:t>
            </w:r>
            <w:proofErr w:type="spellEnd"/>
            <w:r w:rsidR="00E90D01" w:rsidRPr="00916ABA">
              <w:rPr>
                <w:rFonts w:ascii="Times New Roman" w:eastAsia="Times New Roman" w:hAnsi="Times New Roman"/>
                <w:sz w:val="24"/>
                <w:szCs w:val="24"/>
                <w:lang w:val="uk-UA" w:eastAsia="ru-RU"/>
              </w:rPr>
              <w:t xml:space="preserve"> в </w:t>
            </w:r>
            <w:r w:rsidR="00E90D01" w:rsidRPr="00916ABA">
              <w:rPr>
                <w:rFonts w:ascii="Times New Roman" w:eastAsia="Times New Roman" w:hAnsi="Times New Roman"/>
                <w:sz w:val="24"/>
                <w:szCs w:val="24"/>
                <w:lang w:val="uk-UA" w:eastAsia="ru-RU"/>
              </w:rPr>
              <w:lastRenderedPageBreak/>
              <w:t>довільній формі щодо цін або вартості відповідних товарів</w:t>
            </w:r>
            <w:r w:rsidR="00814B69" w:rsidRPr="00916ABA">
              <w:rPr>
                <w:rFonts w:ascii="Times New Roman" w:eastAsia="Times New Roman" w:hAnsi="Times New Roman"/>
                <w:sz w:val="24"/>
                <w:szCs w:val="24"/>
                <w:lang w:val="uk-UA" w:eastAsia="ru-RU"/>
              </w:rPr>
              <w:t>.</w:t>
            </w:r>
          </w:p>
          <w:p w:rsidR="00F044DD" w:rsidRPr="00916ABA" w:rsidRDefault="00371571" w:rsidP="004C4F95">
            <w:pPr>
              <w:spacing w:after="120" w:line="240" w:lineRule="auto"/>
              <w:jc w:val="both"/>
              <w:rPr>
                <w:rFonts w:ascii="Times New Roman" w:eastAsia="Times New Roman" w:hAnsi="Times New Roman"/>
                <w:sz w:val="24"/>
                <w:szCs w:val="24"/>
                <w:lang w:val="uk-UA" w:eastAsia="ru-RU"/>
              </w:rPr>
            </w:pPr>
            <w:bookmarkStart w:id="6" w:name="n815"/>
            <w:bookmarkEnd w:id="6"/>
            <w:r w:rsidRPr="00916ABA">
              <w:rPr>
                <w:rFonts w:ascii="Times New Roman" w:eastAsia="Times New Roman" w:hAnsi="Times New Roman"/>
                <w:sz w:val="24"/>
                <w:szCs w:val="24"/>
                <w:lang w:val="uk-UA" w:eastAsia="ru-RU"/>
              </w:rPr>
              <w:t>Замовник</w:t>
            </w:r>
            <w:r w:rsidR="00E90D01" w:rsidRPr="00916ABA">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sidRPr="00916ABA">
              <w:rPr>
                <w:rFonts w:ascii="Times New Roman" w:eastAsia="Times New Roman" w:hAnsi="Times New Roman"/>
                <w:sz w:val="24"/>
                <w:szCs w:val="24"/>
                <w:lang w:val="uk-UA" w:eastAsia="ru-RU"/>
              </w:rPr>
              <w:t>Учасник</w:t>
            </w:r>
            <w:r w:rsidR="00E90D01" w:rsidRPr="00916ABA">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916ABA">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p>
          <w:p w:rsidR="008B1553" w:rsidRPr="00916ABA" w:rsidRDefault="008B1553" w:rsidP="004C4F95">
            <w:pPr>
              <w:widowControl w:val="0"/>
              <w:spacing w:line="240" w:lineRule="auto"/>
              <w:jc w:val="both"/>
              <w:rPr>
                <w:rFonts w:ascii="Times New Roman" w:eastAsia="Times New Roman" w:hAnsi="Times New Roman"/>
                <w:color w:val="000000"/>
                <w:sz w:val="24"/>
                <w:szCs w:val="24"/>
                <w:lang w:val="uk-UA"/>
              </w:rPr>
            </w:pPr>
            <w:r w:rsidRPr="00916ABA">
              <w:rPr>
                <w:rFonts w:ascii="Times New Roman" w:eastAsia="Times New Roman" w:hAnsi="Times New Roman"/>
                <w:color w:val="000000"/>
                <w:sz w:val="24"/>
                <w:szCs w:val="24"/>
                <w:lang w:val="uk-UA"/>
              </w:rPr>
              <w:t xml:space="preserve">У разі якщо учасник або переможець не зобов’язаний складати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якийсь із вказаних </w:t>
            </w:r>
            <w:proofErr w:type="spellStart"/>
            <w:r w:rsidR="003C5D5C" w:rsidRPr="00916ABA">
              <w:rPr>
                <w:rFonts w:ascii="Times New Roman" w:eastAsia="Times New Roman" w:hAnsi="Times New Roman"/>
                <w:color w:val="000000"/>
                <w:sz w:val="24"/>
                <w:szCs w:val="24"/>
                <w:lang w:val="uk-UA"/>
              </w:rPr>
              <w:t>у</w:t>
            </w:r>
            <w:r w:rsidRPr="00916ABA">
              <w:rPr>
                <w:rFonts w:ascii="Times New Roman" w:eastAsia="Times New Roman" w:hAnsi="Times New Roman"/>
                <w:color w:val="000000"/>
                <w:sz w:val="24"/>
                <w:szCs w:val="24"/>
                <w:lang w:val="uk-UA"/>
              </w:rPr>
              <w:t>тендерній</w:t>
            </w:r>
            <w:proofErr w:type="spellEnd"/>
            <w:r w:rsidRPr="00916ABA">
              <w:rPr>
                <w:rFonts w:ascii="Times New Roman" w:eastAsia="Times New Roman" w:hAnsi="Times New Roman"/>
                <w:color w:val="000000"/>
                <w:sz w:val="24"/>
                <w:szCs w:val="24"/>
                <w:lang w:val="uk-UA"/>
              </w:rPr>
              <w:t xml:space="preserve"> документації документ, накладати електронний підпис, то він надає лист-роз’яснення в довільній формі, </w:t>
            </w:r>
            <w:r w:rsidRPr="00916ABA">
              <w:rPr>
                <w:rFonts w:ascii="Times New Roman" w:eastAsia="Times New Roman" w:hAnsi="Times New Roman"/>
                <w:sz w:val="24"/>
                <w:szCs w:val="24"/>
                <w:lang w:val="uk-UA"/>
              </w:rPr>
              <w:t>у</w:t>
            </w:r>
            <w:r w:rsidRPr="00916ABA">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 або </w:t>
            </w:r>
            <w:proofErr w:type="spellStart"/>
            <w:r w:rsidRPr="00916ABA">
              <w:rPr>
                <w:rFonts w:ascii="Times New Roman" w:eastAsia="Times New Roman" w:hAnsi="Times New Roman"/>
                <w:color w:val="000000"/>
                <w:sz w:val="24"/>
                <w:szCs w:val="24"/>
                <w:lang w:val="uk-UA"/>
              </w:rPr>
              <w:t>ненакладення</w:t>
            </w:r>
            <w:proofErr w:type="spellEnd"/>
            <w:r w:rsidRPr="00916ABA">
              <w:rPr>
                <w:rFonts w:ascii="Times New Roman" w:eastAsia="Times New Roman" w:hAnsi="Times New Roman"/>
                <w:color w:val="000000"/>
                <w:sz w:val="24"/>
                <w:szCs w:val="24"/>
                <w:lang w:val="uk-UA"/>
              </w:rPr>
              <w:t xml:space="preserve"> електронного підпису.</w:t>
            </w:r>
          </w:p>
          <w:p w:rsidR="00666E8B" w:rsidRPr="00916ABA" w:rsidRDefault="00666E8B" w:rsidP="00666E8B">
            <w:pPr>
              <w:spacing w:after="0" w:line="240" w:lineRule="auto"/>
              <w:jc w:val="both"/>
              <w:rPr>
                <w:rFonts w:ascii="Times New Roman" w:eastAsia="Times New Roman" w:hAnsi="Times New Roman"/>
                <w:sz w:val="24"/>
                <w:szCs w:val="24"/>
                <w:lang w:val="uk-UA" w:eastAsia="ru-RU"/>
              </w:rPr>
            </w:pPr>
            <w:r w:rsidRPr="00916ABA">
              <w:rPr>
                <w:rFonts w:ascii="Times New Roman" w:eastAsia="Times New Roman" w:hAnsi="Times New Roman"/>
                <w:sz w:val="24"/>
                <w:szCs w:val="24"/>
                <w:lang w:val="uk-UA" w:eastAsia="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666E8B" w:rsidRPr="00916ABA" w:rsidRDefault="00666E8B" w:rsidP="00666E8B">
            <w:pPr>
              <w:pStyle w:val="af5"/>
              <w:jc w:val="both"/>
              <w:rPr>
                <w:rFonts w:ascii="Times New Roman" w:eastAsia="Times New Roman" w:hAnsi="Times New Roman" w:cs="Times New Roman"/>
                <w:sz w:val="24"/>
                <w:szCs w:val="24"/>
                <w:lang w:val="uk-UA" w:eastAsia="ru-RU"/>
              </w:rPr>
            </w:pPr>
            <w:r w:rsidRPr="00916ABA">
              <w:rPr>
                <w:rFonts w:ascii="Times New Roman" w:eastAsia="Times New Roman" w:hAnsi="Times New Roman" w:cs="Times New Roman"/>
                <w:sz w:val="24"/>
                <w:szCs w:val="24"/>
                <w:lang w:val="uk-UA"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цієї Постанови;</w:t>
            </w:r>
          </w:p>
          <w:p w:rsidR="00666E8B" w:rsidRPr="00916ABA" w:rsidRDefault="00666E8B" w:rsidP="00666E8B">
            <w:pPr>
              <w:pStyle w:val="af5"/>
              <w:jc w:val="both"/>
              <w:rPr>
                <w:rFonts w:ascii="Times New Roman" w:eastAsia="Times New Roman" w:hAnsi="Times New Roman" w:cs="Times New Roman"/>
                <w:sz w:val="24"/>
                <w:szCs w:val="24"/>
                <w:lang w:val="uk-UA" w:eastAsia="ru-RU"/>
              </w:rPr>
            </w:pPr>
            <w:r w:rsidRPr="00916ABA">
              <w:rPr>
                <w:rFonts w:ascii="Times New Roman" w:eastAsia="Times New Roman" w:hAnsi="Times New Roman" w:cs="Times New Roman"/>
                <w:sz w:val="24"/>
                <w:szCs w:val="24"/>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66E8B" w:rsidRPr="00916ABA" w:rsidRDefault="00666E8B" w:rsidP="00666E8B">
            <w:pPr>
              <w:widowControl w:val="0"/>
              <w:spacing w:line="240" w:lineRule="auto"/>
              <w:jc w:val="both"/>
              <w:rPr>
                <w:rFonts w:ascii="Times New Roman" w:eastAsia="Times New Roman" w:hAnsi="Times New Roman"/>
                <w:color w:val="000000"/>
                <w:sz w:val="24"/>
                <w:szCs w:val="24"/>
                <w:lang w:val="uk-UA"/>
              </w:rPr>
            </w:pPr>
            <w:r w:rsidRPr="00916ABA">
              <w:rPr>
                <w:rFonts w:ascii="Times New Roman" w:eastAsia="Times New Roman" w:hAnsi="Times New Roman"/>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tc>
      </w:tr>
      <w:tr w:rsidR="004F06C4" w:rsidRPr="0010750F" w:rsidTr="004B4390">
        <w:trPr>
          <w:trHeight w:val="4443"/>
          <w:tblCellSpacing w:w="0" w:type="dxa"/>
          <w:jc w:val="center"/>
        </w:trPr>
        <w:tc>
          <w:tcPr>
            <w:tcW w:w="228" w:type="pct"/>
            <w:tcBorders>
              <w:top w:val="outset" w:sz="6" w:space="0" w:color="auto"/>
              <w:left w:val="outset" w:sz="6" w:space="0" w:color="auto"/>
              <w:right w:val="outset" w:sz="6" w:space="0" w:color="auto"/>
            </w:tcBorders>
            <w:vAlign w:val="center"/>
          </w:tcPr>
          <w:p w:rsidR="004F06C4" w:rsidRPr="007521F9"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lastRenderedPageBreak/>
              <w:t>3</w:t>
            </w:r>
          </w:p>
        </w:tc>
        <w:tc>
          <w:tcPr>
            <w:tcW w:w="1632" w:type="pct"/>
            <w:tcBorders>
              <w:top w:val="outset" w:sz="6" w:space="0" w:color="auto"/>
              <w:left w:val="outset" w:sz="6" w:space="0" w:color="auto"/>
              <w:right w:val="outset" w:sz="6" w:space="0" w:color="auto"/>
            </w:tcBorders>
          </w:tcPr>
          <w:p w:rsidR="004F06C4" w:rsidRPr="002620F1"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2F18C6" w:rsidRPr="00916ABA" w:rsidRDefault="002F18C6" w:rsidP="00DE6819">
            <w:pPr>
              <w:pStyle w:val="rvps2"/>
              <w:shd w:val="clear" w:color="auto" w:fill="FFFFFF"/>
              <w:spacing w:before="0" w:beforeAutospacing="0" w:after="167" w:afterAutospacing="0"/>
              <w:ind w:firstLine="502"/>
              <w:jc w:val="both"/>
              <w:rPr>
                <w:lang w:val="uk-UA"/>
              </w:rPr>
            </w:pPr>
            <w:r w:rsidRPr="00916ABA">
              <w:rPr>
                <w:lang w:val="uk-UA"/>
              </w:rPr>
              <w:t>Замовник відхиляє тендерну пропозицію із зазначенням аргументації в електронній системі закупівель у разі, коли:</w:t>
            </w:r>
          </w:p>
          <w:p w:rsidR="002F18C6" w:rsidRPr="00916ABA" w:rsidRDefault="002F18C6" w:rsidP="00DE6819">
            <w:pPr>
              <w:pStyle w:val="rvps2"/>
              <w:shd w:val="clear" w:color="auto" w:fill="FFFFFF"/>
              <w:spacing w:before="0" w:beforeAutospacing="0" w:after="167" w:afterAutospacing="0"/>
              <w:ind w:firstLine="502"/>
              <w:jc w:val="both"/>
              <w:rPr>
                <w:lang w:val="uk-UA"/>
              </w:rPr>
            </w:pPr>
            <w:bookmarkStart w:id="7" w:name="n135"/>
            <w:bookmarkEnd w:id="7"/>
            <w:r w:rsidRPr="00916ABA">
              <w:rPr>
                <w:lang w:val="uk-UA"/>
              </w:rPr>
              <w:t>1) учасник процедури закупівлі:</w:t>
            </w:r>
          </w:p>
          <w:p w:rsidR="002F18C6" w:rsidRPr="00916ABA" w:rsidRDefault="002F18C6" w:rsidP="00DE6819">
            <w:pPr>
              <w:pStyle w:val="rvps2"/>
              <w:shd w:val="clear" w:color="auto" w:fill="FFFFFF"/>
              <w:spacing w:before="0" w:beforeAutospacing="0" w:after="167" w:afterAutospacing="0"/>
              <w:ind w:firstLine="502"/>
              <w:jc w:val="both"/>
              <w:rPr>
                <w:lang w:val="uk-UA"/>
              </w:rPr>
            </w:pPr>
            <w:bookmarkStart w:id="8" w:name="n136"/>
            <w:bookmarkEnd w:id="8"/>
            <w:r w:rsidRPr="00916ABA">
              <w:rPr>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8" w:anchor="n326" w:history="1">
              <w:r w:rsidRPr="00916ABA">
                <w:rPr>
                  <w:lang w:val="uk-UA"/>
                </w:rPr>
                <w:t>абзацом другим</w:t>
              </w:r>
            </w:hyperlink>
            <w:r w:rsidRPr="00916ABA">
              <w:rPr>
                <w:lang w:val="uk-UA"/>
              </w:rPr>
              <w:t> пункту 39 Особливостей;</w:t>
            </w:r>
          </w:p>
          <w:p w:rsidR="002F18C6" w:rsidRPr="00916ABA" w:rsidRDefault="002F18C6" w:rsidP="00DE6819">
            <w:pPr>
              <w:pStyle w:val="rvps2"/>
              <w:shd w:val="clear" w:color="auto" w:fill="FFFFFF"/>
              <w:spacing w:before="0" w:beforeAutospacing="0" w:after="167" w:afterAutospacing="0"/>
              <w:ind w:firstLine="502"/>
              <w:jc w:val="both"/>
              <w:rPr>
                <w:lang w:val="uk-UA"/>
              </w:rPr>
            </w:pPr>
            <w:bookmarkStart w:id="9" w:name="n329"/>
            <w:bookmarkStart w:id="10" w:name="n137"/>
            <w:bookmarkEnd w:id="9"/>
            <w:bookmarkEnd w:id="10"/>
            <w:r w:rsidRPr="00916ABA">
              <w:rPr>
                <w:lang w:val="uk-UA"/>
              </w:rPr>
              <w:t>- не надав забезпечення тендерної пропозиції, якщо таке забезпечення вимагалося замовником;</w:t>
            </w:r>
          </w:p>
          <w:p w:rsidR="002F18C6" w:rsidRPr="00916ABA" w:rsidRDefault="002F18C6" w:rsidP="00DE6819">
            <w:pPr>
              <w:pStyle w:val="rvps2"/>
              <w:shd w:val="clear" w:color="auto" w:fill="FFFFFF"/>
              <w:spacing w:before="0" w:beforeAutospacing="0" w:after="167" w:afterAutospacing="0"/>
              <w:ind w:firstLine="502"/>
              <w:jc w:val="both"/>
              <w:rPr>
                <w:lang w:val="uk-UA"/>
              </w:rPr>
            </w:pPr>
            <w:bookmarkStart w:id="11" w:name="n394"/>
            <w:bookmarkStart w:id="12" w:name="n138"/>
            <w:bookmarkEnd w:id="11"/>
            <w:bookmarkEnd w:id="12"/>
            <w:r w:rsidRPr="00916ABA">
              <w:rPr>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w:t>
            </w:r>
            <w:r w:rsidRPr="00916ABA">
              <w:rPr>
                <w:lang w:val="uk-UA"/>
              </w:rPr>
              <w:lastRenderedPageBreak/>
              <w:t>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F18C6" w:rsidRPr="00916ABA" w:rsidRDefault="00DE6819" w:rsidP="00DE6819">
            <w:pPr>
              <w:pStyle w:val="rvps2"/>
              <w:shd w:val="clear" w:color="auto" w:fill="FFFFFF"/>
              <w:spacing w:before="0" w:beforeAutospacing="0" w:after="167" w:afterAutospacing="0"/>
              <w:ind w:firstLine="502"/>
              <w:jc w:val="both"/>
              <w:rPr>
                <w:lang w:val="uk-UA"/>
              </w:rPr>
            </w:pPr>
            <w:bookmarkStart w:id="13" w:name="n139"/>
            <w:bookmarkEnd w:id="13"/>
            <w:r w:rsidRPr="00916ABA">
              <w:rPr>
                <w:lang w:val="uk-UA"/>
              </w:rPr>
              <w:t xml:space="preserve">- </w:t>
            </w:r>
            <w:r w:rsidR="002F18C6" w:rsidRPr="00916ABA">
              <w:rPr>
                <w:lang w:val="uk-UA"/>
              </w:rPr>
              <w:t>не надав обґрунтування аномально низької ціни тендерної пропозиції протягом строку, визначеного </w:t>
            </w:r>
            <w:hyperlink r:id="rId9" w:anchor="n318" w:history="1">
              <w:r w:rsidR="002F18C6" w:rsidRPr="00916ABA">
                <w:rPr>
                  <w:lang w:val="uk-UA"/>
                </w:rPr>
                <w:t>абзацом п’ятим</w:t>
              </w:r>
            </w:hyperlink>
            <w:r w:rsidR="002F18C6" w:rsidRPr="00916ABA">
              <w:rPr>
                <w:lang w:val="uk-UA"/>
              </w:rPr>
              <w:t xml:space="preserve"> пункту 38 </w:t>
            </w:r>
            <w:r w:rsidRPr="00916ABA">
              <w:rPr>
                <w:lang w:val="uk-UA"/>
              </w:rPr>
              <w:t>О</w:t>
            </w:r>
            <w:r w:rsidR="002F18C6" w:rsidRPr="00916ABA">
              <w:rPr>
                <w:lang w:val="uk-UA"/>
              </w:rPr>
              <w:t>собливостей;</w:t>
            </w:r>
          </w:p>
          <w:p w:rsidR="002F18C6" w:rsidRPr="00916ABA" w:rsidRDefault="00DE6819" w:rsidP="00DE6819">
            <w:pPr>
              <w:pStyle w:val="rvps2"/>
              <w:shd w:val="clear" w:color="auto" w:fill="FFFFFF"/>
              <w:spacing w:before="0" w:beforeAutospacing="0" w:after="167" w:afterAutospacing="0"/>
              <w:ind w:firstLine="502"/>
              <w:jc w:val="both"/>
              <w:rPr>
                <w:lang w:val="uk-UA"/>
              </w:rPr>
            </w:pPr>
            <w:bookmarkStart w:id="14" w:name="n330"/>
            <w:bookmarkStart w:id="15" w:name="n140"/>
            <w:bookmarkEnd w:id="14"/>
            <w:bookmarkEnd w:id="15"/>
            <w:r w:rsidRPr="00916ABA">
              <w:rPr>
                <w:lang w:val="uk-UA"/>
              </w:rPr>
              <w:t>- в</w:t>
            </w:r>
            <w:r w:rsidR="002F18C6" w:rsidRPr="00916ABA">
              <w:rPr>
                <w:lang w:val="uk-UA"/>
              </w:rPr>
              <w:t>изначив конфіденційною інформацію, що не може бути визначена як конфіденційна відповідно до вимог </w:t>
            </w:r>
            <w:hyperlink r:id="rId10" w:anchor="n291" w:history="1">
              <w:r w:rsidR="002F18C6" w:rsidRPr="00916ABA">
                <w:rPr>
                  <w:lang w:val="uk-UA"/>
                </w:rPr>
                <w:t>абзацу другого</w:t>
              </w:r>
            </w:hyperlink>
            <w:r w:rsidR="002F18C6" w:rsidRPr="00916ABA">
              <w:rPr>
                <w:lang w:val="uk-UA"/>
              </w:rPr>
              <w:t xml:space="preserve"> пункту 36 </w:t>
            </w:r>
            <w:r w:rsidRPr="00916ABA">
              <w:rPr>
                <w:lang w:val="uk-UA"/>
              </w:rPr>
              <w:t>О</w:t>
            </w:r>
            <w:r w:rsidR="002F18C6" w:rsidRPr="00916ABA">
              <w:rPr>
                <w:lang w:val="uk-UA"/>
              </w:rPr>
              <w:t>собливостей;</w:t>
            </w:r>
          </w:p>
          <w:p w:rsidR="002F18C6" w:rsidRPr="00916ABA" w:rsidRDefault="00DE6819" w:rsidP="00DE6819">
            <w:pPr>
              <w:pStyle w:val="rvps2"/>
              <w:shd w:val="clear" w:color="auto" w:fill="FFFFFF"/>
              <w:spacing w:before="0" w:beforeAutospacing="0" w:after="167" w:afterAutospacing="0"/>
              <w:ind w:firstLine="502"/>
              <w:jc w:val="both"/>
              <w:rPr>
                <w:lang w:val="uk-UA"/>
              </w:rPr>
            </w:pPr>
            <w:bookmarkStart w:id="16" w:name="n331"/>
            <w:bookmarkEnd w:id="16"/>
            <w:r w:rsidRPr="00916ABA">
              <w:rPr>
                <w:lang w:val="uk-UA"/>
              </w:rPr>
              <w:t xml:space="preserve"> </w:t>
            </w:r>
            <w:bookmarkStart w:id="17" w:name="n141"/>
            <w:bookmarkEnd w:id="17"/>
            <w:r w:rsidRPr="00916ABA">
              <w:rPr>
                <w:lang w:val="uk-UA"/>
              </w:rPr>
              <w:t xml:space="preserve">- </w:t>
            </w:r>
            <w:r w:rsidR="002F18C6" w:rsidRPr="00916ABA">
              <w:rPr>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2F18C6" w:rsidRPr="00916ABA">
              <w:rPr>
                <w:lang w:val="uk-UA"/>
              </w:rPr>
              <w:t>бенефіціарним</w:t>
            </w:r>
            <w:proofErr w:type="spellEnd"/>
            <w:r w:rsidR="002F18C6" w:rsidRPr="00916ABA">
              <w:rPr>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11" w:anchor="n2" w:history="1">
              <w:r w:rsidR="002F18C6" w:rsidRPr="00916ABA">
                <w:rPr>
                  <w:lang w:val="uk-UA"/>
                </w:rPr>
                <w:t>№ 1178</w:t>
              </w:r>
            </w:hyperlink>
            <w:r w:rsidR="002F18C6" w:rsidRPr="00916ABA">
              <w:rPr>
                <w:lang w:val="uk-UA"/>
              </w:rPr>
              <w:t> </w:t>
            </w:r>
            <w:proofErr w:type="spellStart"/>
            <w:r w:rsidR="002F18C6" w:rsidRPr="00916ABA">
              <w:rPr>
                <w:lang w:val="uk-UA"/>
              </w:rPr>
              <w:t>“Про</w:t>
            </w:r>
            <w:proofErr w:type="spellEnd"/>
            <w:r w:rsidR="002F18C6" w:rsidRPr="00916ABA">
              <w:rPr>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2F18C6" w:rsidRPr="00916ABA">
              <w:rPr>
                <w:lang w:val="uk-UA"/>
              </w:rPr>
              <w:t>“Про</w:t>
            </w:r>
            <w:proofErr w:type="spellEnd"/>
            <w:r w:rsidR="002F18C6" w:rsidRPr="00916ABA">
              <w:rPr>
                <w:lang w:val="uk-UA"/>
              </w:rPr>
              <w:t xml:space="preserve"> публічні </w:t>
            </w:r>
            <w:proofErr w:type="spellStart"/>
            <w:r w:rsidR="002F18C6" w:rsidRPr="00916ABA">
              <w:rPr>
                <w:lang w:val="uk-UA"/>
              </w:rPr>
              <w:t>закупівлі”</w:t>
            </w:r>
            <w:proofErr w:type="spellEnd"/>
            <w:r w:rsidR="002F18C6" w:rsidRPr="00916ABA">
              <w:rPr>
                <w:lang w:val="uk-UA"/>
              </w:rPr>
              <w:t xml:space="preserve">, на період дії правового режиму воєнного стану в Україні та протягом 90 днів з дня його припинення або </w:t>
            </w:r>
            <w:proofErr w:type="spellStart"/>
            <w:r w:rsidR="002F18C6" w:rsidRPr="00916ABA">
              <w:rPr>
                <w:lang w:val="uk-UA"/>
              </w:rPr>
              <w:t>скасування”</w:t>
            </w:r>
            <w:proofErr w:type="spellEnd"/>
            <w:r w:rsidR="002F18C6" w:rsidRPr="00916ABA">
              <w:rPr>
                <w:lang w:val="uk-UA"/>
              </w:rPr>
              <w:t xml:space="preserve"> (Офіційний вісник України, 2022 р., № 84, ст. 5176);</w:t>
            </w:r>
          </w:p>
          <w:p w:rsidR="00564326" w:rsidRPr="00916ABA" w:rsidRDefault="00564326" w:rsidP="00DE6819">
            <w:pPr>
              <w:pStyle w:val="rvps2"/>
              <w:shd w:val="clear" w:color="auto" w:fill="FFFFFF"/>
              <w:spacing w:before="0" w:beforeAutospacing="0" w:after="167" w:afterAutospacing="0"/>
              <w:ind w:firstLine="502"/>
              <w:jc w:val="both"/>
              <w:rPr>
                <w:lang w:val="uk-UA"/>
              </w:rPr>
            </w:pPr>
            <w:r w:rsidRPr="00916ABA">
              <w:rPr>
                <w:lang w:val="uk-UA"/>
              </w:rPr>
              <w:t>2) тендерна пропозиція:</w:t>
            </w:r>
          </w:p>
          <w:p w:rsidR="00DE6819" w:rsidRPr="00916ABA" w:rsidRDefault="00B641C0" w:rsidP="00DE6819">
            <w:pPr>
              <w:pStyle w:val="rvps2"/>
              <w:shd w:val="clear" w:color="auto" w:fill="FFFFFF"/>
              <w:spacing w:before="0" w:beforeAutospacing="0" w:after="167" w:afterAutospacing="0"/>
              <w:ind w:firstLine="502"/>
              <w:jc w:val="both"/>
              <w:rPr>
                <w:lang w:val="uk-UA"/>
              </w:rPr>
            </w:pPr>
            <w:r w:rsidRPr="00916ABA">
              <w:rPr>
                <w:lang w:val="uk-UA"/>
              </w:rPr>
              <w:t>- </w:t>
            </w:r>
            <w:r w:rsidR="00DE6819" w:rsidRPr="00916ABA">
              <w:rPr>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12" w:anchor="n131" w:history="1">
              <w:r w:rsidR="00DE6819" w:rsidRPr="00916ABA">
                <w:rPr>
                  <w:lang w:val="uk-UA"/>
                </w:rPr>
                <w:t>пункту 40</w:t>
              </w:r>
            </w:hyperlink>
            <w:r w:rsidR="00DE6819" w:rsidRPr="00916ABA">
              <w:rPr>
                <w:lang w:val="uk-UA"/>
              </w:rPr>
              <w:t> Особливостей;</w:t>
            </w:r>
          </w:p>
          <w:p w:rsidR="00DE6819" w:rsidRPr="00916ABA" w:rsidRDefault="00DE6819" w:rsidP="00DE6819">
            <w:pPr>
              <w:pStyle w:val="rvps2"/>
              <w:shd w:val="clear" w:color="auto" w:fill="FFFFFF"/>
              <w:spacing w:before="0" w:beforeAutospacing="0" w:after="167" w:afterAutospacing="0"/>
              <w:ind w:firstLine="502"/>
              <w:jc w:val="both"/>
              <w:rPr>
                <w:lang w:val="uk-UA"/>
              </w:rPr>
            </w:pPr>
            <w:bookmarkStart w:id="18" w:name="n396"/>
            <w:bookmarkStart w:id="19" w:name="n145"/>
            <w:bookmarkEnd w:id="18"/>
            <w:bookmarkEnd w:id="19"/>
            <w:r w:rsidRPr="00916ABA">
              <w:rPr>
                <w:lang w:val="uk-UA"/>
              </w:rPr>
              <w:t>- є такою, строк дії якої закінчився;</w:t>
            </w:r>
          </w:p>
          <w:p w:rsidR="00DE6819" w:rsidRPr="00916ABA" w:rsidRDefault="00DE6819" w:rsidP="00DE6819">
            <w:pPr>
              <w:pStyle w:val="rvps2"/>
              <w:shd w:val="clear" w:color="auto" w:fill="FFFFFF"/>
              <w:spacing w:before="0" w:beforeAutospacing="0" w:after="167" w:afterAutospacing="0"/>
              <w:ind w:firstLine="502"/>
              <w:jc w:val="both"/>
              <w:rPr>
                <w:lang w:val="uk-UA"/>
              </w:rPr>
            </w:pPr>
            <w:bookmarkStart w:id="20" w:name="n146"/>
            <w:bookmarkEnd w:id="20"/>
            <w:r w:rsidRPr="00916ABA">
              <w:rPr>
                <w:lang w:val="uk-UA"/>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w:t>
            </w:r>
            <w:r w:rsidRPr="00916ABA">
              <w:rPr>
                <w:lang w:val="uk-UA"/>
              </w:rPr>
              <w:lastRenderedPageBreak/>
              <w:t>тендерній документації;</w:t>
            </w:r>
          </w:p>
          <w:p w:rsidR="00564326" w:rsidRPr="00916ABA" w:rsidRDefault="00DE6819" w:rsidP="00DE6819">
            <w:pPr>
              <w:pStyle w:val="rvps2"/>
              <w:shd w:val="clear" w:color="auto" w:fill="FFFFFF"/>
              <w:spacing w:before="0" w:beforeAutospacing="0" w:after="167" w:afterAutospacing="0"/>
              <w:ind w:firstLine="502"/>
              <w:jc w:val="both"/>
              <w:rPr>
                <w:lang w:val="uk-UA"/>
              </w:rPr>
            </w:pPr>
            <w:bookmarkStart w:id="21" w:name="n147"/>
            <w:bookmarkEnd w:id="21"/>
            <w:r w:rsidRPr="00916ABA">
              <w:rPr>
                <w:lang w:val="uk-UA"/>
              </w:rPr>
              <w:t>- не відповідає вимогам, установленим у тендерній документації відповідно до </w:t>
            </w:r>
            <w:hyperlink r:id="rId13" w:anchor="n1422" w:tgtFrame="_blank" w:history="1">
              <w:r w:rsidRPr="00916ABA">
                <w:rPr>
                  <w:lang w:val="uk-UA"/>
                </w:rPr>
                <w:t>абзацу першого</w:t>
              </w:r>
            </w:hyperlink>
            <w:r w:rsidRPr="00916ABA">
              <w:rPr>
                <w:lang w:val="uk-UA"/>
              </w:rPr>
              <w:t xml:space="preserve"> частини третьої статті 22 Закону; </w:t>
            </w:r>
          </w:p>
          <w:p w:rsidR="00564326" w:rsidRPr="00916ABA" w:rsidRDefault="00564326" w:rsidP="00DE6819">
            <w:pPr>
              <w:pStyle w:val="rvps2"/>
              <w:shd w:val="clear" w:color="auto" w:fill="FFFFFF"/>
              <w:spacing w:before="0" w:beforeAutospacing="0" w:after="167" w:afterAutospacing="0"/>
              <w:ind w:firstLine="502"/>
              <w:jc w:val="both"/>
              <w:rPr>
                <w:lang w:val="uk-UA"/>
              </w:rPr>
            </w:pPr>
            <w:r w:rsidRPr="00916ABA">
              <w:rPr>
                <w:lang w:val="uk-UA"/>
              </w:rPr>
              <w:t>3) переможець процедури закупівлі:</w:t>
            </w:r>
          </w:p>
          <w:p w:rsidR="00DE6819" w:rsidRPr="00916ABA" w:rsidRDefault="00DE6819" w:rsidP="00DE6819">
            <w:pPr>
              <w:pStyle w:val="rvps2"/>
              <w:shd w:val="clear" w:color="auto" w:fill="FFFFFF"/>
              <w:spacing w:before="0" w:beforeAutospacing="0" w:after="167" w:afterAutospacing="0"/>
              <w:ind w:firstLine="502"/>
              <w:jc w:val="both"/>
              <w:rPr>
                <w:lang w:val="uk-UA"/>
              </w:rPr>
            </w:pPr>
            <w:r w:rsidRPr="00916ABA">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DE6819" w:rsidRPr="00916ABA" w:rsidRDefault="00DE6819" w:rsidP="00DE6819">
            <w:pPr>
              <w:pStyle w:val="rvps2"/>
              <w:shd w:val="clear" w:color="auto" w:fill="FFFFFF"/>
              <w:spacing w:before="0" w:beforeAutospacing="0" w:after="167" w:afterAutospacing="0"/>
              <w:ind w:firstLine="502"/>
              <w:jc w:val="both"/>
              <w:rPr>
                <w:lang w:val="uk-UA"/>
              </w:rPr>
            </w:pPr>
            <w:bookmarkStart w:id="22" w:name="n150"/>
            <w:bookmarkEnd w:id="22"/>
            <w:r w:rsidRPr="00916ABA">
              <w:rPr>
                <w:lang w:val="uk-UA"/>
              </w:rPr>
              <w:t>не надав у спосіб, зазначений в тендерній документації, документи, що підтверджують відсутність підстав, визначених </w:t>
            </w:r>
            <w:hyperlink r:id="rId14" w:anchor="n159" w:history="1">
              <w:r w:rsidRPr="00916ABA">
                <w:rPr>
                  <w:lang w:val="uk-UA"/>
                </w:rPr>
                <w:t>пунктом 44</w:t>
              </w:r>
            </w:hyperlink>
            <w:r w:rsidRPr="00916ABA">
              <w:rPr>
                <w:lang w:val="uk-UA"/>
              </w:rPr>
              <w:t>  Особливостей;</w:t>
            </w:r>
          </w:p>
          <w:p w:rsidR="00DE6819" w:rsidRPr="00916ABA" w:rsidRDefault="00DE6819" w:rsidP="00DE6819">
            <w:pPr>
              <w:pStyle w:val="rvps2"/>
              <w:shd w:val="clear" w:color="auto" w:fill="FFFFFF"/>
              <w:spacing w:before="0" w:beforeAutospacing="0" w:after="167" w:afterAutospacing="0"/>
              <w:ind w:firstLine="502"/>
              <w:jc w:val="both"/>
              <w:rPr>
                <w:lang w:val="uk-UA"/>
              </w:rPr>
            </w:pPr>
            <w:bookmarkStart w:id="23" w:name="n397"/>
            <w:bookmarkEnd w:id="23"/>
            <w:r w:rsidRPr="00916ABA">
              <w:rPr>
                <w:lang w:val="uk-UA"/>
              </w:rPr>
              <w:t xml:space="preserve"> </w:t>
            </w:r>
            <w:bookmarkStart w:id="24" w:name="n151"/>
            <w:bookmarkEnd w:id="24"/>
            <w:r w:rsidRPr="00916ABA">
              <w:rPr>
                <w:lang w:val="uk-UA"/>
              </w:rPr>
              <w:t>не надав копію ліцензії або документа дозвільного характеру (у разі їх наявності) відповідно до </w:t>
            </w:r>
            <w:hyperlink r:id="rId15" w:anchor="n1762" w:tgtFrame="_blank" w:history="1">
              <w:r w:rsidRPr="00916ABA">
                <w:rPr>
                  <w:lang w:val="uk-UA"/>
                </w:rPr>
                <w:t>частини другої</w:t>
              </w:r>
            </w:hyperlink>
            <w:r w:rsidRPr="00916ABA">
              <w:rPr>
                <w:lang w:val="uk-UA"/>
              </w:rPr>
              <w:t> статті 41 Закону;</w:t>
            </w:r>
          </w:p>
          <w:p w:rsidR="00DE6819" w:rsidRPr="00916ABA" w:rsidRDefault="00DE6819" w:rsidP="00DE6819">
            <w:pPr>
              <w:pStyle w:val="rvps2"/>
              <w:shd w:val="clear" w:color="auto" w:fill="FFFFFF"/>
              <w:spacing w:before="0" w:beforeAutospacing="0" w:after="167" w:afterAutospacing="0"/>
              <w:ind w:firstLine="502"/>
              <w:jc w:val="both"/>
              <w:rPr>
                <w:lang w:val="uk-UA"/>
              </w:rPr>
            </w:pPr>
            <w:bookmarkStart w:id="25" w:name="n152"/>
            <w:bookmarkEnd w:id="25"/>
            <w:r w:rsidRPr="00916ABA">
              <w:rPr>
                <w:lang w:val="uk-UA"/>
              </w:rPr>
              <w:t>не надав забезпечення виконання договору про закупівлю, якщо таке забезпечення вимагалося замовником;</w:t>
            </w:r>
          </w:p>
          <w:p w:rsidR="00DE6819" w:rsidRPr="00916ABA" w:rsidRDefault="00DE6819" w:rsidP="00DE6819">
            <w:pPr>
              <w:pStyle w:val="rvps2"/>
              <w:shd w:val="clear" w:color="auto" w:fill="FFFFFF"/>
              <w:spacing w:before="0" w:beforeAutospacing="0" w:after="167" w:afterAutospacing="0"/>
              <w:ind w:firstLine="502"/>
              <w:jc w:val="both"/>
              <w:rPr>
                <w:lang w:val="uk-UA"/>
              </w:rPr>
            </w:pPr>
            <w:bookmarkStart w:id="26" w:name="n153"/>
            <w:bookmarkEnd w:id="26"/>
            <w:r w:rsidRPr="00916ABA">
              <w:rPr>
                <w:lang w:val="uk-UA"/>
              </w:rPr>
              <w:t>надав недостовірну інформацію, що є суттєвою для визначення результатів процедури закупівлі, яку замовником виявлено згідно з </w:t>
            </w:r>
            <w:hyperlink r:id="rId16" w:anchor="n326" w:history="1">
              <w:r w:rsidRPr="00916ABA">
                <w:rPr>
                  <w:lang w:val="uk-UA"/>
                </w:rPr>
                <w:t>абзацом другим</w:t>
              </w:r>
            </w:hyperlink>
            <w:r w:rsidRPr="00916ABA">
              <w:rPr>
                <w:lang w:val="uk-UA"/>
              </w:rPr>
              <w:t> пункту 39 Особливостей.</w:t>
            </w:r>
          </w:p>
          <w:p w:rsidR="00564326" w:rsidRPr="00916ABA" w:rsidRDefault="0097713F" w:rsidP="00DE6819">
            <w:pPr>
              <w:pStyle w:val="rvps2"/>
              <w:shd w:val="clear" w:color="auto" w:fill="FFFFFF"/>
              <w:spacing w:before="0" w:beforeAutospacing="0" w:after="167" w:afterAutospacing="0"/>
              <w:ind w:firstLine="502"/>
              <w:jc w:val="both"/>
              <w:rPr>
                <w:lang w:val="uk-UA"/>
              </w:rPr>
            </w:pPr>
            <w:r w:rsidRPr="00916ABA">
              <w:rPr>
                <w:lang w:val="uk-UA"/>
              </w:rPr>
              <w:t> </w:t>
            </w:r>
            <w:r w:rsidR="00564326" w:rsidRPr="00916ABA">
              <w:rPr>
                <w:lang w:val="uk-UA"/>
              </w:rPr>
              <w:t>Замовник може відхилити тендерну пропозицію із зазначенням аргументації в електронній системі закупівель у разі, коли:</w:t>
            </w:r>
          </w:p>
          <w:p w:rsidR="00564326" w:rsidRPr="00916ABA" w:rsidRDefault="008B759E" w:rsidP="00DE6819">
            <w:pPr>
              <w:pStyle w:val="rvps2"/>
              <w:shd w:val="clear" w:color="auto" w:fill="FFFFFF"/>
              <w:spacing w:before="0" w:beforeAutospacing="0" w:after="167" w:afterAutospacing="0"/>
              <w:ind w:firstLine="502"/>
              <w:jc w:val="both"/>
              <w:rPr>
                <w:lang w:val="uk-UA"/>
              </w:rPr>
            </w:pPr>
            <w:bookmarkStart w:id="27" w:name="n156"/>
            <w:bookmarkEnd w:id="27"/>
            <w:r w:rsidRPr="00916ABA">
              <w:rPr>
                <w:lang w:val="uk-UA"/>
              </w:rPr>
              <w:t>1) </w:t>
            </w:r>
            <w:r w:rsidR="00564326" w:rsidRPr="00916ABA">
              <w:rPr>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64326" w:rsidRPr="00916ABA" w:rsidRDefault="00564326" w:rsidP="00DE6819">
            <w:pPr>
              <w:pStyle w:val="rvps2"/>
              <w:shd w:val="clear" w:color="auto" w:fill="FFFFFF"/>
              <w:spacing w:before="0" w:beforeAutospacing="0" w:after="167" w:afterAutospacing="0"/>
              <w:ind w:firstLine="502"/>
              <w:jc w:val="both"/>
              <w:rPr>
                <w:lang w:val="uk-UA"/>
              </w:rPr>
            </w:pPr>
            <w:r w:rsidRPr="00916ABA">
              <w:rPr>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42B71" w:rsidRPr="00916ABA" w:rsidRDefault="00042B71" w:rsidP="00DE6819">
            <w:pPr>
              <w:pStyle w:val="rvps2"/>
              <w:shd w:val="clear" w:color="auto" w:fill="FFFFFF"/>
              <w:spacing w:before="0" w:beforeAutospacing="0" w:after="167" w:afterAutospacing="0"/>
              <w:ind w:firstLine="502"/>
              <w:jc w:val="both"/>
              <w:rPr>
                <w:lang w:val="uk-UA"/>
              </w:rPr>
            </w:pPr>
            <w:r w:rsidRPr="00916ABA">
              <w:rPr>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45791" w:rsidRPr="00916ABA" w:rsidRDefault="00645791" w:rsidP="00DE6819">
            <w:pPr>
              <w:pStyle w:val="rvps2"/>
              <w:shd w:val="clear" w:color="auto" w:fill="FFFFFF"/>
              <w:spacing w:before="0" w:beforeAutospacing="0" w:after="167" w:afterAutospacing="0"/>
              <w:ind w:firstLine="502"/>
              <w:jc w:val="both"/>
              <w:rPr>
                <w:lang w:val="uk-UA"/>
              </w:rPr>
            </w:pPr>
            <w:r w:rsidRPr="00916ABA">
              <w:rPr>
                <w:lang w:val="uk-UA"/>
              </w:rPr>
              <w:t>У разі виявлення у поданій тендерній пропозиції формальних (несуттєвих) помилок пропозиція не відхиляється.</w:t>
            </w:r>
          </w:p>
          <w:p w:rsidR="00645791" w:rsidRPr="00916ABA" w:rsidRDefault="00645791" w:rsidP="00DE6819">
            <w:pPr>
              <w:pStyle w:val="rvps2"/>
              <w:shd w:val="clear" w:color="auto" w:fill="FFFFFF"/>
              <w:spacing w:before="0" w:beforeAutospacing="0" w:after="167" w:afterAutospacing="0"/>
              <w:ind w:firstLine="502"/>
              <w:jc w:val="both"/>
              <w:rPr>
                <w:lang w:val="uk-UA"/>
              </w:rPr>
            </w:pPr>
            <w:r w:rsidRPr="00916ABA">
              <w:rPr>
                <w:lang w:val="uk-UA"/>
              </w:rPr>
              <w:lastRenderedPageBreak/>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916ABA" w:rsidRDefault="00645791" w:rsidP="00DE6819">
            <w:pPr>
              <w:pStyle w:val="rvps2"/>
              <w:shd w:val="clear" w:color="auto" w:fill="FFFFFF"/>
              <w:spacing w:before="0" w:beforeAutospacing="0" w:after="167" w:afterAutospacing="0"/>
              <w:ind w:firstLine="502"/>
              <w:jc w:val="both"/>
              <w:rPr>
                <w:lang w:val="uk-UA"/>
              </w:rPr>
            </w:pPr>
            <w:r w:rsidRPr="00916ABA">
              <w:rPr>
                <w:lang w:val="uk-UA"/>
              </w:rPr>
              <w:t>Перелік формальних помилок:</w:t>
            </w:r>
          </w:p>
          <w:p w:rsidR="00645791" w:rsidRPr="00916ABA" w:rsidRDefault="00645791" w:rsidP="00DE6819">
            <w:pPr>
              <w:pStyle w:val="rvps2"/>
              <w:shd w:val="clear" w:color="auto" w:fill="FFFFFF"/>
              <w:spacing w:before="0" w:beforeAutospacing="0" w:after="167" w:afterAutospacing="0"/>
              <w:ind w:firstLine="502"/>
              <w:jc w:val="both"/>
              <w:rPr>
                <w:lang w:val="uk-UA"/>
              </w:rPr>
            </w:pPr>
            <w:r w:rsidRPr="00916ABA">
              <w:rPr>
                <w:lang w:val="uk-UA"/>
              </w:rPr>
              <w:t>1.</w:t>
            </w:r>
            <w:r w:rsidR="008A088E" w:rsidRPr="00916ABA">
              <w:rPr>
                <w:lang w:val="uk-UA"/>
              </w:rPr>
              <w:t> </w:t>
            </w:r>
            <w:r w:rsidRPr="00916ABA">
              <w:rPr>
                <w:lang w:val="uk-UA"/>
              </w:rPr>
              <w:t xml:space="preserve">Інформація/документ, подана </w:t>
            </w:r>
            <w:r w:rsidR="00371571" w:rsidRPr="00916ABA">
              <w:rPr>
                <w:lang w:val="uk-UA"/>
              </w:rPr>
              <w:t>Учасник</w:t>
            </w:r>
            <w:r w:rsidRPr="00916ABA">
              <w:rPr>
                <w:lang w:val="uk-UA"/>
              </w:rPr>
              <w:t>ом процедури закупівлі у складі тендерної пропозиції, містить помилку (помилки) у частині:</w:t>
            </w:r>
          </w:p>
          <w:p w:rsidR="00645791" w:rsidRPr="00916ABA" w:rsidRDefault="00DB60C0" w:rsidP="00DE6819">
            <w:pPr>
              <w:pStyle w:val="rvps2"/>
              <w:shd w:val="clear" w:color="auto" w:fill="FFFFFF"/>
              <w:spacing w:before="0" w:beforeAutospacing="0" w:after="167" w:afterAutospacing="0"/>
              <w:ind w:firstLine="502"/>
              <w:jc w:val="both"/>
              <w:rPr>
                <w:lang w:val="uk-UA"/>
              </w:rPr>
            </w:pPr>
            <w:r w:rsidRPr="00916ABA">
              <w:rPr>
                <w:lang w:val="uk-UA"/>
              </w:rPr>
              <w:t>-</w:t>
            </w:r>
            <w:r w:rsidR="00F60078" w:rsidRPr="00916ABA">
              <w:rPr>
                <w:lang w:val="uk-UA"/>
              </w:rPr>
              <w:t> </w:t>
            </w:r>
            <w:r w:rsidR="00645791" w:rsidRPr="00916ABA">
              <w:rPr>
                <w:lang w:val="uk-UA"/>
              </w:rPr>
              <w:t>уживання великої літери;</w:t>
            </w:r>
          </w:p>
          <w:p w:rsidR="00645791" w:rsidRPr="00916ABA" w:rsidRDefault="00DB60C0" w:rsidP="00DE6819">
            <w:pPr>
              <w:pStyle w:val="rvps2"/>
              <w:shd w:val="clear" w:color="auto" w:fill="FFFFFF"/>
              <w:spacing w:before="0" w:beforeAutospacing="0" w:after="167" w:afterAutospacing="0"/>
              <w:ind w:firstLine="502"/>
              <w:jc w:val="both"/>
              <w:rPr>
                <w:lang w:val="uk-UA"/>
              </w:rPr>
            </w:pPr>
            <w:r w:rsidRPr="00916ABA">
              <w:rPr>
                <w:lang w:val="uk-UA"/>
              </w:rPr>
              <w:t>-</w:t>
            </w:r>
            <w:r w:rsidR="00F60078" w:rsidRPr="00916ABA">
              <w:rPr>
                <w:lang w:val="uk-UA"/>
              </w:rPr>
              <w:t> </w:t>
            </w:r>
            <w:r w:rsidR="00645791" w:rsidRPr="00916ABA">
              <w:rPr>
                <w:lang w:val="uk-UA"/>
              </w:rPr>
              <w:t>уживання розділових знаків та відмінювання слів у реченні;</w:t>
            </w:r>
          </w:p>
          <w:p w:rsidR="00645791" w:rsidRPr="00916ABA" w:rsidRDefault="00645791" w:rsidP="00DE6819">
            <w:pPr>
              <w:pStyle w:val="rvps2"/>
              <w:shd w:val="clear" w:color="auto" w:fill="FFFFFF"/>
              <w:spacing w:before="0" w:beforeAutospacing="0" w:after="167" w:afterAutospacing="0"/>
              <w:ind w:firstLine="502"/>
              <w:jc w:val="both"/>
              <w:rPr>
                <w:lang w:val="uk-UA"/>
              </w:rPr>
            </w:pPr>
            <w:r w:rsidRPr="00916ABA">
              <w:rPr>
                <w:lang w:val="uk-UA"/>
              </w:rPr>
              <w:t>використання слова або мовного звороту, запозичених з іншої мови;</w:t>
            </w:r>
          </w:p>
          <w:p w:rsidR="00645791" w:rsidRPr="00916ABA" w:rsidRDefault="00DB60C0" w:rsidP="00DE6819">
            <w:pPr>
              <w:pStyle w:val="rvps2"/>
              <w:shd w:val="clear" w:color="auto" w:fill="FFFFFF"/>
              <w:spacing w:before="0" w:beforeAutospacing="0" w:after="167" w:afterAutospacing="0"/>
              <w:ind w:firstLine="502"/>
              <w:jc w:val="both"/>
              <w:rPr>
                <w:lang w:val="uk-UA"/>
              </w:rPr>
            </w:pPr>
            <w:r w:rsidRPr="00916ABA">
              <w:rPr>
                <w:lang w:val="uk-UA"/>
              </w:rPr>
              <w:t>-</w:t>
            </w:r>
            <w:r w:rsidR="00F60078" w:rsidRPr="00916ABA">
              <w:rPr>
                <w:lang w:val="uk-UA"/>
              </w:rPr>
              <w:t> </w:t>
            </w:r>
            <w:r w:rsidR="00645791" w:rsidRPr="00916ABA">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916ABA" w:rsidRDefault="00DB60C0" w:rsidP="00DE6819">
            <w:pPr>
              <w:pStyle w:val="rvps2"/>
              <w:shd w:val="clear" w:color="auto" w:fill="FFFFFF"/>
              <w:spacing w:before="0" w:beforeAutospacing="0" w:after="167" w:afterAutospacing="0"/>
              <w:ind w:firstLine="502"/>
              <w:jc w:val="both"/>
              <w:rPr>
                <w:lang w:val="uk-UA"/>
              </w:rPr>
            </w:pPr>
            <w:r w:rsidRPr="00916ABA">
              <w:rPr>
                <w:lang w:val="uk-UA"/>
              </w:rPr>
              <w:t>-</w:t>
            </w:r>
            <w:r w:rsidR="00F60078" w:rsidRPr="00916ABA">
              <w:rPr>
                <w:lang w:val="uk-UA"/>
              </w:rPr>
              <w:t> </w:t>
            </w:r>
            <w:r w:rsidR="00645791" w:rsidRPr="00916ABA">
              <w:rPr>
                <w:lang w:val="uk-UA"/>
              </w:rPr>
              <w:t>застосування правил переносу частини слова з рядка в рядок;</w:t>
            </w:r>
          </w:p>
          <w:p w:rsidR="00645791" w:rsidRPr="00916ABA" w:rsidRDefault="00DB60C0" w:rsidP="00DE6819">
            <w:pPr>
              <w:pStyle w:val="rvps2"/>
              <w:shd w:val="clear" w:color="auto" w:fill="FFFFFF"/>
              <w:spacing w:before="0" w:beforeAutospacing="0" w:after="167" w:afterAutospacing="0"/>
              <w:ind w:firstLine="502"/>
              <w:jc w:val="both"/>
              <w:rPr>
                <w:lang w:val="uk-UA"/>
              </w:rPr>
            </w:pPr>
            <w:r w:rsidRPr="00916ABA">
              <w:rPr>
                <w:lang w:val="uk-UA"/>
              </w:rPr>
              <w:t>-</w:t>
            </w:r>
            <w:r w:rsidR="00F60078" w:rsidRPr="00916ABA">
              <w:rPr>
                <w:lang w:val="uk-UA"/>
              </w:rPr>
              <w:t> </w:t>
            </w:r>
            <w:r w:rsidR="00645791" w:rsidRPr="00916ABA">
              <w:rPr>
                <w:lang w:val="uk-UA"/>
              </w:rPr>
              <w:t>написання слів разом та/або окремо, та/або через дефіс;</w:t>
            </w:r>
          </w:p>
          <w:p w:rsidR="00645791" w:rsidRPr="00916ABA" w:rsidRDefault="00645791" w:rsidP="00DE6819">
            <w:pPr>
              <w:pStyle w:val="rvps2"/>
              <w:shd w:val="clear" w:color="auto" w:fill="FFFFFF"/>
              <w:spacing w:before="0" w:beforeAutospacing="0" w:after="167" w:afterAutospacing="0"/>
              <w:ind w:firstLine="502"/>
              <w:jc w:val="both"/>
              <w:rPr>
                <w:lang w:val="uk-UA"/>
              </w:rPr>
            </w:pPr>
            <w:r w:rsidRPr="00916ABA">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916ABA" w:rsidRDefault="00645791" w:rsidP="00DE6819">
            <w:pPr>
              <w:pStyle w:val="rvps2"/>
              <w:shd w:val="clear" w:color="auto" w:fill="FFFFFF"/>
              <w:spacing w:before="0" w:beforeAutospacing="0" w:after="167" w:afterAutospacing="0"/>
              <w:ind w:firstLine="502"/>
              <w:jc w:val="both"/>
              <w:rPr>
                <w:lang w:val="uk-UA"/>
              </w:rPr>
            </w:pPr>
            <w:r w:rsidRPr="00916ABA">
              <w:rPr>
                <w:lang w:val="uk-UA"/>
              </w:rPr>
              <w:t>2.</w:t>
            </w:r>
            <w:r w:rsidR="00F60078" w:rsidRPr="00916ABA">
              <w:rPr>
                <w:lang w:val="uk-UA"/>
              </w:rPr>
              <w:t> </w:t>
            </w:r>
            <w:r w:rsidRPr="00916ABA">
              <w:rPr>
                <w:lang w:val="uk-UA"/>
              </w:rPr>
              <w:t xml:space="preserve">Помилка, зроблена </w:t>
            </w:r>
            <w:r w:rsidR="00371571" w:rsidRPr="00916ABA">
              <w:rPr>
                <w:lang w:val="uk-UA"/>
              </w:rPr>
              <w:t>Учасник</w:t>
            </w:r>
            <w:r w:rsidRPr="00916ABA">
              <w:rPr>
                <w:lang w:val="uk-UA"/>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371571" w:rsidRPr="00916ABA">
              <w:rPr>
                <w:lang w:val="uk-UA"/>
              </w:rPr>
              <w:t>Учасник</w:t>
            </w:r>
            <w:r w:rsidRPr="00916ABA">
              <w:rPr>
                <w:lang w:val="uk-UA"/>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371571" w:rsidRPr="00916ABA">
              <w:rPr>
                <w:lang w:val="uk-UA"/>
              </w:rPr>
              <w:t>Учасник</w:t>
            </w:r>
            <w:r w:rsidRPr="00916ABA">
              <w:rPr>
                <w:lang w:val="uk-UA"/>
              </w:rPr>
              <w:t>а процедури закупівлі.</w:t>
            </w:r>
          </w:p>
          <w:p w:rsidR="00645791" w:rsidRPr="00916ABA" w:rsidRDefault="00F60078" w:rsidP="00DE6819">
            <w:pPr>
              <w:pStyle w:val="rvps2"/>
              <w:shd w:val="clear" w:color="auto" w:fill="FFFFFF"/>
              <w:spacing w:before="0" w:beforeAutospacing="0" w:after="167" w:afterAutospacing="0"/>
              <w:ind w:firstLine="502"/>
              <w:jc w:val="both"/>
              <w:rPr>
                <w:lang w:val="uk-UA"/>
              </w:rPr>
            </w:pPr>
            <w:r w:rsidRPr="00916ABA">
              <w:rPr>
                <w:lang w:val="uk-UA"/>
              </w:rPr>
              <w:t>3. </w:t>
            </w:r>
            <w:r w:rsidR="00645791" w:rsidRPr="00916ABA">
              <w:rPr>
                <w:lang w:val="uk-UA"/>
              </w:rPr>
              <w:t xml:space="preserve">Невірна назва документа (документів), що подається </w:t>
            </w:r>
            <w:r w:rsidR="00371571" w:rsidRPr="00916ABA">
              <w:rPr>
                <w:lang w:val="uk-UA"/>
              </w:rPr>
              <w:t>Учасник</w:t>
            </w:r>
            <w:r w:rsidR="00645791" w:rsidRPr="00916ABA">
              <w:rPr>
                <w:lang w:val="uk-UA"/>
              </w:rPr>
              <w:t xml:space="preserve">ом процедури закупівлі у складі тендерної пропозиції, зміст якого відповідає вимогам, визначеним </w:t>
            </w:r>
            <w:r w:rsidR="00371571" w:rsidRPr="00916ABA">
              <w:rPr>
                <w:lang w:val="uk-UA"/>
              </w:rPr>
              <w:t>Замовник</w:t>
            </w:r>
            <w:r w:rsidR="00645791" w:rsidRPr="00916ABA">
              <w:rPr>
                <w:lang w:val="uk-UA"/>
              </w:rPr>
              <w:t>ом у тендерній документації.</w:t>
            </w:r>
          </w:p>
          <w:p w:rsidR="00645791" w:rsidRPr="00916ABA" w:rsidRDefault="00F60078" w:rsidP="00DE6819">
            <w:pPr>
              <w:pStyle w:val="rvps2"/>
              <w:shd w:val="clear" w:color="auto" w:fill="FFFFFF"/>
              <w:spacing w:before="0" w:beforeAutospacing="0" w:after="167" w:afterAutospacing="0"/>
              <w:ind w:firstLine="502"/>
              <w:jc w:val="both"/>
              <w:rPr>
                <w:lang w:val="uk-UA"/>
              </w:rPr>
            </w:pPr>
            <w:r w:rsidRPr="00916ABA">
              <w:rPr>
                <w:lang w:val="uk-UA"/>
              </w:rPr>
              <w:t>4. </w:t>
            </w:r>
            <w:r w:rsidR="00645791" w:rsidRPr="00916ABA">
              <w:rPr>
                <w:lang w:val="uk-UA"/>
              </w:rPr>
              <w:t xml:space="preserve">Окрема сторінка (сторінки) копії документа (документів) не завірена підписом та/або печаткою </w:t>
            </w:r>
            <w:r w:rsidR="00371571" w:rsidRPr="00916ABA">
              <w:rPr>
                <w:lang w:val="uk-UA"/>
              </w:rPr>
              <w:t>Учасник</w:t>
            </w:r>
            <w:r w:rsidR="00645791" w:rsidRPr="00916ABA">
              <w:rPr>
                <w:lang w:val="uk-UA"/>
              </w:rPr>
              <w:t>а процедури закупівлі (у разі її використання).</w:t>
            </w:r>
          </w:p>
          <w:p w:rsidR="00645791" w:rsidRPr="00916ABA" w:rsidRDefault="00F60078" w:rsidP="00DE6819">
            <w:pPr>
              <w:pStyle w:val="rvps2"/>
              <w:shd w:val="clear" w:color="auto" w:fill="FFFFFF"/>
              <w:spacing w:before="0" w:beforeAutospacing="0" w:after="167" w:afterAutospacing="0"/>
              <w:ind w:firstLine="502"/>
              <w:jc w:val="both"/>
              <w:rPr>
                <w:lang w:val="uk-UA"/>
              </w:rPr>
            </w:pPr>
            <w:r w:rsidRPr="00916ABA">
              <w:rPr>
                <w:lang w:val="uk-UA"/>
              </w:rPr>
              <w:t>5. </w:t>
            </w:r>
            <w:r w:rsidR="00645791" w:rsidRPr="00916ABA">
              <w:rPr>
                <w:lang w:val="uk-UA"/>
              </w:rPr>
              <w:t xml:space="preserve">У складі тендерної пропозиції немає документа (документів), на який посилається </w:t>
            </w:r>
            <w:r w:rsidR="00371571" w:rsidRPr="00916ABA">
              <w:rPr>
                <w:lang w:val="uk-UA"/>
              </w:rPr>
              <w:t>Учасник</w:t>
            </w:r>
            <w:r w:rsidR="00645791" w:rsidRPr="00916ABA">
              <w:rPr>
                <w:lang w:val="uk-UA"/>
              </w:rPr>
              <w:t xml:space="preserve"> процедури закупівлі у своїй тендерній пропозиції, при цьому </w:t>
            </w:r>
            <w:r w:rsidR="00371571" w:rsidRPr="00916ABA">
              <w:rPr>
                <w:lang w:val="uk-UA"/>
              </w:rPr>
              <w:t>Замовник</w:t>
            </w:r>
            <w:r w:rsidR="00645791" w:rsidRPr="00916ABA">
              <w:rPr>
                <w:lang w:val="uk-UA"/>
              </w:rPr>
              <w:t xml:space="preserve">ом не вимагається подання такого документа в </w:t>
            </w:r>
            <w:r w:rsidR="00645791" w:rsidRPr="00916ABA">
              <w:rPr>
                <w:lang w:val="uk-UA"/>
              </w:rPr>
              <w:lastRenderedPageBreak/>
              <w:t>тендерній документації.</w:t>
            </w:r>
          </w:p>
          <w:p w:rsidR="00645791" w:rsidRPr="00916ABA" w:rsidRDefault="00F60078" w:rsidP="00DE6819">
            <w:pPr>
              <w:pStyle w:val="rvps2"/>
              <w:shd w:val="clear" w:color="auto" w:fill="FFFFFF"/>
              <w:spacing w:before="0" w:beforeAutospacing="0" w:after="167" w:afterAutospacing="0"/>
              <w:ind w:firstLine="502"/>
              <w:jc w:val="both"/>
              <w:rPr>
                <w:lang w:val="uk-UA"/>
              </w:rPr>
            </w:pPr>
            <w:r w:rsidRPr="00916ABA">
              <w:rPr>
                <w:lang w:val="uk-UA"/>
              </w:rPr>
              <w:t>6. </w:t>
            </w:r>
            <w:r w:rsidR="00645791" w:rsidRPr="00916ABA">
              <w:rPr>
                <w:lang w:val="uk-UA"/>
              </w:rPr>
              <w:t xml:space="preserve">Подання документа (документів) </w:t>
            </w:r>
            <w:r w:rsidR="00371571" w:rsidRPr="00916ABA">
              <w:rPr>
                <w:lang w:val="uk-UA"/>
              </w:rPr>
              <w:t>Учасник</w:t>
            </w:r>
            <w:r w:rsidR="00645791" w:rsidRPr="00916ABA">
              <w:rPr>
                <w:lang w:val="uk-UA"/>
              </w:rPr>
              <w:t xml:space="preserve">ом процедури закупівлі у складі тендерної пропозиції, що не містить власноручного підпису уповноваженої особи </w:t>
            </w:r>
            <w:r w:rsidR="00371571" w:rsidRPr="00916ABA">
              <w:rPr>
                <w:lang w:val="uk-UA"/>
              </w:rPr>
              <w:t>Учасник</w:t>
            </w:r>
            <w:r w:rsidR="00645791" w:rsidRPr="00916ABA">
              <w:rPr>
                <w:lang w:val="uk-UA"/>
              </w:rPr>
              <w:t>а процедури закупівлі, якщо на цей документ (документи) накладено її кваліфікований електронний підпис.</w:t>
            </w:r>
          </w:p>
          <w:p w:rsidR="00645791" w:rsidRPr="00916ABA" w:rsidRDefault="00F60078" w:rsidP="00DE6819">
            <w:pPr>
              <w:pStyle w:val="rvps2"/>
              <w:shd w:val="clear" w:color="auto" w:fill="FFFFFF"/>
              <w:spacing w:before="0" w:beforeAutospacing="0" w:after="167" w:afterAutospacing="0"/>
              <w:ind w:firstLine="502"/>
              <w:jc w:val="both"/>
              <w:rPr>
                <w:lang w:val="uk-UA"/>
              </w:rPr>
            </w:pPr>
            <w:r w:rsidRPr="00916ABA">
              <w:rPr>
                <w:lang w:val="uk-UA"/>
              </w:rPr>
              <w:t>7. </w:t>
            </w:r>
            <w:r w:rsidR="00645791" w:rsidRPr="00916ABA">
              <w:rPr>
                <w:lang w:val="uk-UA"/>
              </w:rPr>
              <w:t xml:space="preserve">Подання документа (документів) </w:t>
            </w:r>
            <w:r w:rsidR="00371571" w:rsidRPr="00916ABA">
              <w:rPr>
                <w:lang w:val="uk-UA"/>
              </w:rPr>
              <w:t>Учасник</w:t>
            </w:r>
            <w:r w:rsidR="00645791" w:rsidRPr="00916ABA">
              <w:rPr>
                <w:lang w:val="uk-UA"/>
              </w:rPr>
              <w:t>ом процедури закупівлі у складі тендерної пропозиції, що складений у довільній формі та не містить вихідного номера.</w:t>
            </w:r>
          </w:p>
          <w:p w:rsidR="00645791" w:rsidRPr="00916ABA" w:rsidRDefault="00F60078" w:rsidP="00DE6819">
            <w:pPr>
              <w:pStyle w:val="rvps2"/>
              <w:shd w:val="clear" w:color="auto" w:fill="FFFFFF"/>
              <w:spacing w:before="0" w:beforeAutospacing="0" w:after="167" w:afterAutospacing="0"/>
              <w:ind w:firstLine="502"/>
              <w:jc w:val="both"/>
              <w:rPr>
                <w:lang w:val="uk-UA"/>
              </w:rPr>
            </w:pPr>
            <w:r w:rsidRPr="00916ABA">
              <w:rPr>
                <w:lang w:val="uk-UA"/>
              </w:rPr>
              <w:t>8. </w:t>
            </w:r>
            <w:r w:rsidR="00645791" w:rsidRPr="00916ABA">
              <w:rPr>
                <w:lang w:val="uk-UA"/>
              </w:rPr>
              <w:t xml:space="preserve">Подання документа </w:t>
            </w:r>
            <w:r w:rsidR="00371571" w:rsidRPr="00916ABA">
              <w:rPr>
                <w:lang w:val="uk-UA"/>
              </w:rPr>
              <w:t>Учасник</w:t>
            </w:r>
            <w:r w:rsidR="00645791" w:rsidRPr="00916ABA">
              <w:rPr>
                <w:lang w:val="uk-UA"/>
              </w:rPr>
              <w:t>ом процедури закупівлі у складі тендерної пропозиції, що є сканованою копією оригіналу документа/електронного документа.</w:t>
            </w:r>
          </w:p>
          <w:p w:rsidR="00645791" w:rsidRPr="00916ABA" w:rsidRDefault="00F60078" w:rsidP="00DE6819">
            <w:pPr>
              <w:pStyle w:val="rvps2"/>
              <w:shd w:val="clear" w:color="auto" w:fill="FFFFFF"/>
              <w:spacing w:before="0" w:beforeAutospacing="0" w:after="167" w:afterAutospacing="0"/>
              <w:ind w:firstLine="502"/>
              <w:jc w:val="both"/>
              <w:rPr>
                <w:lang w:val="uk-UA"/>
              </w:rPr>
            </w:pPr>
            <w:r w:rsidRPr="00916ABA">
              <w:rPr>
                <w:lang w:val="uk-UA"/>
              </w:rPr>
              <w:t>9. </w:t>
            </w:r>
            <w:r w:rsidR="00645791" w:rsidRPr="00916ABA">
              <w:rPr>
                <w:lang w:val="uk-UA"/>
              </w:rPr>
              <w:t xml:space="preserve">Подання документа </w:t>
            </w:r>
            <w:r w:rsidR="00371571" w:rsidRPr="00916ABA">
              <w:rPr>
                <w:lang w:val="uk-UA"/>
              </w:rPr>
              <w:t>Учасник</w:t>
            </w:r>
            <w:r w:rsidR="00645791" w:rsidRPr="00916ABA">
              <w:rPr>
                <w:lang w:val="uk-UA"/>
              </w:rPr>
              <w:t xml:space="preserve">ом процедури закупівлі у складі тендерної пропозиції, який засвідчений підписом уповноваженої особи </w:t>
            </w:r>
            <w:r w:rsidR="00371571" w:rsidRPr="00916ABA">
              <w:rPr>
                <w:lang w:val="uk-UA"/>
              </w:rPr>
              <w:t>Учасник</w:t>
            </w:r>
            <w:r w:rsidR="00645791" w:rsidRPr="00916ABA">
              <w:rPr>
                <w:lang w:val="uk-UA"/>
              </w:rPr>
              <w:t xml:space="preserve">а процедури закупівлі та додатково містить підпис (візу) особи, повноваження якої </w:t>
            </w:r>
            <w:r w:rsidR="00371571" w:rsidRPr="00916ABA">
              <w:rPr>
                <w:lang w:val="uk-UA"/>
              </w:rPr>
              <w:t>Учасник</w:t>
            </w:r>
            <w:r w:rsidR="00645791" w:rsidRPr="00916ABA">
              <w:rPr>
                <w:lang w:val="uk-UA"/>
              </w:rPr>
              <w:t>ом процедури закупівлі не підтверджені (наприклад, переклад документа завізований перекладачем тощо).</w:t>
            </w:r>
          </w:p>
          <w:p w:rsidR="00645791" w:rsidRPr="00916ABA" w:rsidRDefault="00F60078" w:rsidP="00DE6819">
            <w:pPr>
              <w:pStyle w:val="rvps2"/>
              <w:shd w:val="clear" w:color="auto" w:fill="FFFFFF"/>
              <w:spacing w:before="0" w:beforeAutospacing="0" w:after="167" w:afterAutospacing="0"/>
              <w:ind w:firstLine="502"/>
              <w:jc w:val="both"/>
              <w:rPr>
                <w:lang w:val="uk-UA"/>
              </w:rPr>
            </w:pPr>
            <w:r w:rsidRPr="00916ABA">
              <w:rPr>
                <w:lang w:val="uk-UA"/>
              </w:rPr>
              <w:t>10. </w:t>
            </w:r>
            <w:r w:rsidR="00645791" w:rsidRPr="00916ABA">
              <w:rPr>
                <w:lang w:val="uk-UA"/>
              </w:rPr>
              <w:t xml:space="preserve">Подання документа (документів) </w:t>
            </w:r>
            <w:r w:rsidR="00371571" w:rsidRPr="00916ABA">
              <w:rPr>
                <w:lang w:val="uk-UA"/>
              </w:rPr>
              <w:t>Учасник</w:t>
            </w:r>
            <w:r w:rsidR="00645791" w:rsidRPr="00916ABA">
              <w:rPr>
                <w:lang w:val="uk-UA"/>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916ABA" w:rsidRDefault="00F60078" w:rsidP="00DE6819">
            <w:pPr>
              <w:pStyle w:val="rvps2"/>
              <w:shd w:val="clear" w:color="auto" w:fill="FFFFFF"/>
              <w:spacing w:before="0" w:beforeAutospacing="0" w:after="167" w:afterAutospacing="0"/>
              <w:ind w:firstLine="502"/>
              <w:jc w:val="both"/>
              <w:rPr>
                <w:lang w:val="uk-UA"/>
              </w:rPr>
            </w:pPr>
            <w:r w:rsidRPr="00916ABA">
              <w:rPr>
                <w:lang w:val="uk-UA"/>
              </w:rPr>
              <w:t>11. </w:t>
            </w:r>
            <w:r w:rsidR="00645791" w:rsidRPr="00916ABA">
              <w:rPr>
                <w:lang w:val="uk-UA"/>
              </w:rPr>
              <w:t xml:space="preserve">Подання документа (документів) </w:t>
            </w:r>
            <w:r w:rsidR="00371571" w:rsidRPr="00916ABA">
              <w:rPr>
                <w:lang w:val="uk-UA"/>
              </w:rPr>
              <w:t>Учасник</w:t>
            </w:r>
            <w:r w:rsidR="00645791" w:rsidRPr="00916ABA">
              <w:rPr>
                <w:lang w:val="uk-UA"/>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916ABA" w:rsidRDefault="00F60078" w:rsidP="00DE6819">
            <w:pPr>
              <w:pStyle w:val="rvps2"/>
              <w:shd w:val="clear" w:color="auto" w:fill="FFFFFF"/>
              <w:spacing w:before="0" w:beforeAutospacing="0" w:after="167" w:afterAutospacing="0"/>
              <w:ind w:firstLine="502"/>
              <w:jc w:val="both"/>
              <w:rPr>
                <w:lang w:val="uk-UA"/>
              </w:rPr>
            </w:pPr>
            <w:r w:rsidRPr="00916ABA">
              <w:rPr>
                <w:lang w:val="uk-UA"/>
              </w:rPr>
              <w:t>12. </w:t>
            </w:r>
            <w:r w:rsidR="00645791" w:rsidRPr="00916ABA">
              <w:rPr>
                <w:lang w:val="uk-UA"/>
              </w:rPr>
              <w:t xml:space="preserve">Подання документа (документів) </w:t>
            </w:r>
            <w:r w:rsidR="00371571" w:rsidRPr="00916ABA">
              <w:rPr>
                <w:lang w:val="uk-UA"/>
              </w:rPr>
              <w:t>Учасник</w:t>
            </w:r>
            <w:r w:rsidR="00645791" w:rsidRPr="00916ABA">
              <w:rPr>
                <w:lang w:val="uk-UA"/>
              </w:rPr>
              <w:t xml:space="preserve">ом процедури закупівлі у складі тендерної пропозиції в форматі, що відрізняється від формату, який вимагається </w:t>
            </w:r>
            <w:r w:rsidR="00371571" w:rsidRPr="00916ABA">
              <w:rPr>
                <w:lang w:val="uk-UA"/>
              </w:rPr>
              <w:t>Замовник</w:t>
            </w:r>
            <w:r w:rsidR="00645791" w:rsidRPr="00916ABA">
              <w:rPr>
                <w:lang w:val="uk-UA"/>
              </w:rPr>
              <w:t>ом у тендерній документації, при цьому такий формат документа забезпечує можливість його перегляду.</w:t>
            </w:r>
          </w:p>
          <w:p w:rsidR="00645791" w:rsidRPr="00916ABA" w:rsidRDefault="00645791" w:rsidP="00DE6819">
            <w:pPr>
              <w:pStyle w:val="rvps2"/>
              <w:shd w:val="clear" w:color="auto" w:fill="FFFFFF"/>
              <w:spacing w:before="0" w:beforeAutospacing="0" w:after="167" w:afterAutospacing="0"/>
              <w:ind w:firstLine="502"/>
              <w:jc w:val="both"/>
              <w:rPr>
                <w:lang w:val="uk-UA"/>
              </w:rPr>
            </w:pPr>
            <w:r w:rsidRPr="00916ABA">
              <w:rPr>
                <w:lang w:val="uk-UA"/>
              </w:rPr>
              <w:t>Приклади формальних помилок:</w:t>
            </w:r>
          </w:p>
          <w:p w:rsidR="00645791" w:rsidRPr="00916ABA" w:rsidRDefault="00645791" w:rsidP="00DE6819">
            <w:pPr>
              <w:pStyle w:val="rvps2"/>
              <w:shd w:val="clear" w:color="auto" w:fill="FFFFFF"/>
              <w:spacing w:before="0" w:beforeAutospacing="0" w:after="167" w:afterAutospacing="0"/>
              <w:ind w:firstLine="502"/>
              <w:jc w:val="both"/>
              <w:rPr>
                <w:lang w:val="uk-UA"/>
              </w:rPr>
            </w:pPr>
            <w:r w:rsidRPr="00916ABA">
              <w:rPr>
                <w:lang w:val="uk-UA"/>
              </w:rPr>
              <w:t>«м. жовті води » замість «м. Жовті Води»;</w:t>
            </w:r>
          </w:p>
          <w:p w:rsidR="00645791" w:rsidRPr="00916ABA" w:rsidRDefault="00645791" w:rsidP="00DE6819">
            <w:pPr>
              <w:pStyle w:val="rvps2"/>
              <w:shd w:val="clear" w:color="auto" w:fill="FFFFFF"/>
              <w:spacing w:before="0" w:beforeAutospacing="0" w:after="167" w:afterAutospacing="0"/>
              <w:ind w:firstLine="502"/>
              <w:jc w:val="both"/>
              <w:rPr>
                <w:lang w:val="uk-UA"/>
              </w:rPr>
            </w:pPr>
            <w:r w:rsidRPr="00916ABA">
              <w:rPr>
                <w:lang w:val="uk-UA"/>
              </w:rPr>
              <w:t>«відсутність підстав визначених у статті 17 Закону» замість «відсутність підстав, визначених у статті 17 Закону»;</w:t>
            </w:r>
          </w:p>
          <w:p w:rsidR="00645791" w:rsidRPr="00916ABA" w:rsidRDefault="00645791" w:rsidP="00DE6819">
            <w:pPr>
              <w:pStyle w:val="rvps2"/>
              <w:shd w:val="clear" w:color="auto" w:fill="FFFFFF"/>
              <w:spacing w:before="0" w:beforeAutospacing="0" w:after="167" w:afterAutospacing="0"/>
              <w:ind w:firstLine="502"/>
              <w:jc w:val="both"/>
              <w:rPr>
                <w:lang w:val="uk-UA"/>
              </w:rPr>
            </w:pPr>
            <w:r w:rsidRPr="00916ABA">
              <w:rPr>
                <w:lang w:val="uk-UA"/>
              </w:rPr>
              <w:t>«приймати міри із захисту довкілля» замість «вживати заходів із захисту довкілля»;</w:t>
            </w:r>
          </w:p>
          <w:p w:rsidR="00645791" w:rsidRPr="00916ABA" w:rsidRDefault="00645791" w:rsidP="00DE6819">
            <w:pPr>
              <w:pStyle w:val="rvps2"/>
              <w:shd w:val="clear" w:color="auto" w:fill="FFFFFF"/>
              <w:spacing w:before="0" w:beforeAutospacing="0" w:after="167" w:afterAutospacing="0"/>
              <w:ind w:firstLine="502"/>
              <w:jc w:val="both"/>
              <w:rPr>
                <w:lang w:val="uk-UA"/>
              </w:rPr>
            </w:pPr>
            <w:r w:rsidRPr="00916ABA">
              <w:rPr>
                <w:lang w:val="uk-UA"/>
              </w:rPr>
              <w:t>«</w:t>
            </w:r>
            <w:proofErr w:type="spellStart"/>
            <w:r w:rsidR="000A6FA6" w:rsidRPr="00916ABA">
              <w:rPr>
                <w:lang w:val="uk-UA"/>
              </w:rPr>
              <w:t>зак-упівля</w:t>
            </w:r>
            <w:proofErr w:type="spellEnd"/>
            <w:r w:rsidRPr="00916ABA">
              <w:rPr>
                <w:lang w:val="uk-UA"/>
              </w:rPr>
              <w:t>» замість «</w:t>
            </w:r>
            <w:proofErr w:type="spellStart"/>
            <w:r w:rsidR="000A6FA6" w:rsidRPr="00916ABA">
              <w:rPr>
                <w:lang w:val="uk-UA"/>
              </w:rPr>
              <w:t>за-купівля</w:t>
            </w:r>
            <w:proofErr w:type="spellEnd"/>
            <w:r w:rsidRPr="00916ABA">
              <w:rPr>
                <w:lang w:val="uk-UA"/>
              </w:rPr>
              <w:t>»;</w:t>
            </w:r>
          </w:p>
          <w:p w:rsidR="00645791" w:rsidRPr="00916ABA" w:rsidRDefault="00645791" w:rsidP="00DE6819">
            <w:pPr>
              <w:pStyle w:val="rvps2"/>
              <w:shd w:val="clear" w:color="auto" w:fill="FFFFFF"/>
              <w:spacing w:before="0" w:beforeAutospacing="0" w:after="167" w:afterAutospacing="0"/>
              <w:ind w:firstLine="502"/>
              <w:jc w:val="both"/>
              <w:rPr>
                <w:lang w:val="uk-UA"/>
              </w:rPr>
            </w:pPr>
            <w:r w:rsidRPr="00916ABA">
              <w:rPr>
                <w:lang w:val="uk-UA"/>
              </w:rPr>
              <w:t>«</w:t>
            </w:r>
            <w:proofErr w:type="spellStart"/>
            <w:r w:rsidRPr="00916ABA">
              <w:rPr>
                <w:lang w:val="uk-UA"/>
              </w:rPr>
              <w:t>незастосовується</w:t>
            </w:r>
            <w:proofErr w:type="spellEnd"/>
            <w:r w:rsidRPr="00916ABA">
              <w:rPr>
                <w:lang w:val="uk-UA"/>
              </w:rPr>
              <w:t>» замість «не застосовується»;</w:t>
            </w:r>
          </w:p>
          <w:p w:rsidR="006E03F7" w:rsidRPr="00916ABA" w:rsidRDefault="00645791" w:rsidP="00DE6819">
            <w:pPr>
              <w:pStyle w:val="rvps2"/>
              <w:shd w:val="clear" w:color="auto" w:fill="FFFFFF"/>
              <w:spacing w:before="0" w:beforeAutospacing="0" w:after="167" w:afterAutospacing="0"/>
              <w:ind w:firstLine="502"/>
              <w:jc w:val="both"/>
              <w:rPr>
                <w:color w:val="333333"/>
                <w:lang w:val="uk-UA"/>
              </w:rPr>
            </w:pPr>
            <w:r w:rsidRPr="00916ABA">
              <w:rPr>
                <w:lang w:val="uk-UA"/>
              </w:rPr>
              <w:t xml:space="preserve">на вимогу надати довідку в довільній формі </w:t>
            </w:r>
            <w:r w:rsidR="00371571" w:rsidRPr="00916ABA">
              <w:rPr>
                <w:lang w:val="uk-UA"/>
              </w:rPr>
              <w:t>Учасник</w:t>
            </w:r>
            <w:r w:rsidRPr="00916ABA">
              <w:rPr>
                <w:lang w:val="uk-UA"/>
              </w:rPr>
              <w:t xml:space="preserve"> надає лист-пояснення</w:t>
            </w:r>
            <w:r w:rsidRPr="00916ABA">
              <w:rPr>
                <w:color w:val="333333"/>
                <w:lang w:val="uk-UA"/>
              </w:rPr>
              <w:t>»</w:t>
            </w:r>
            <w:r w:rsidR="000A6FA6" w:rsidRPr="00916ABA">
              <w:rPr>
                <w:color w:val="333333"/>
                <w:lang w:val="uk-UA"/>
              </w:rPr>
              <w:t>.</w:t>
            </w:r>
          </w:p>
        </w:tc>
      </w:tr>
      <w:tr w:rsidR="004F06C4" w:rsidRPr="00162817" w:rsidTr="004B4390">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2620F1" w:rsidRDefault="004F06C4" w:rsidP="004C4F95">
            <w:pPr>
              <w:spacing w:before="100" w:beforeAutospacing="1" w:after="100" w:afterAutospacing="1" w:line="240" w:lineRule="auto"/>
              <w:jc w:val="center"/>
              <w:rPr>
                <w:rFonts w:ascii="Times New Roman" w:eastAsia="Times New Roman" w:hAnsi="Times New Roman"/>
                <w:b/>
                <w:sz w:val="24"/>
                <w:szCs w:val="24"/>
                <w:lang w:val="uk-UA" w:eastAsia="ru-RU"/>
              </w:rPr>
            </w:pPr>
            <w:r w:rsidRPr="002620F1">
              <w:rPr>
                <w:rFonts w:ascii="Times New Roman" w:eastAsia="Times New Roman" w:hAnsi="Times New Roman"/>
                <w:b/>
                <w:sz w:val="24"/>
                <w:szCs w:val="24"/>
                <w:lang w:val="uk-UA" w:eastAsia="ru-RU"/>
              </w:rPr>
              <w:lastRenderedPageBreak/>
              <w:t>Розділ VI Результати торгів та укладання договору про закупівлю</w:t>
            </w:r>
          </w:p>
        </w:tc>
      </w:tr>
      <w:tr w:rsidR="004F06C4" w:rsidRPr="00162817" w:rsidTr="004B4390">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lastRenderedPageBreak/>
              <w:t>1</w:t>
            </w:r>
          </w:p>
        </w:tc>
        <w:tc>
          <w:tcPr>
            <w:tcW w:w="1632" w:type="pct"/>
            <w:tcBorders>
              <w:top w:val="outset" w:sz="6" w:space="0" w:color="auto"/>
              <w:left w:val="outset" w:sz="6" w:space="0" w:color="auto"/>
              <w:bottom w:val="outset" w:sz="6" w:space="0" w:color="auto"/>
              <w:right w:val="outset" w:sz="6" w:space="0" w:color="auto"/>
            </w:tcBorders>
          </w:tcPr>
          <w:p w:rsidR="004F06C4" w:rsidRPr="002620F1"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 xml:space="preserve">Відміна </w:t>
            </w:r>
            <w:r w:rsidR="00371571" w:rsidRPr="002620F1">
              <w:rPr>
                <w:rFonts w:ascii="Times New Roman" w:eastAsia="Times New Roman" w:hAnsi="Times New Roman"/>
                <w:sz w:val="24"/>
                <w:szCs w:val="24"/>
                <w:lang w:val="uk-UA" w:eastAsia="ru-RU"/>
              </w:rPr>
              <w:t>Замовник</w:t>
            </w:r>
            <w:r w:rsidRPr="002620F1">
              <w:rPr>
                <w:rFonts w:ascii="Times New Roman" w:eastAsia="Times New Roman" w:hAnsi="Times New Roman"/>
                <w:sz w:val="24"/>
                <w:szCs w:val="24"/>
                <w:lang w:val="uk-UA" w:eastAsia="ru-RU"/>
              </w:rPr>
              <w:t>ом торгів</w:t>
            </w:r>
          </w:p>
        </w:tc>
        <w:tc>
          <w:tcPr>
            <w:tcW w:w="3140" w:type="pct"/>
            <w:tcBorders>
              <w:top w:val="outset" w:sz="6" w:space="0" w:color="auto"/>
              <w:left w:val="outset" w:sz="6" w:space="0" w:color="auto"/>
              <w:bottom w:val="outset" w:sz="6" w:space="0" w:color="auto"/>
              <w:right w:val="outset" w:sz="6" w:space="0" w:color="auto"/>
            </w:tcBorders>
          </w:tcPr>
          <w:p w:rsidR="00AF39B8" w:rsidRPr="002620F1" w:rsidRDefault="00AF39B8" w:rsidP="004C4F95">
            <w:pPr>
              <w:spacing w:line="240" w:lineRule="auto"/>
              <w:jc w:val="both"/>
              <w:rPr>
                <w:rFonts w:ascii="Times New Roman" w:hAnsi="Times New Roman"/>
                <w:sz w:val="24"/>
                <w:szCs w:val="24"/>
                <w:lang w:val="uk-UA"/>
              </w:rPr>
            </w:pPr>
            <w:r w:rsidRPr="002620F1">
              <w:rPr>
                <w:rFonts w:ascii="Times New Roman" w:hAnsi="Times New Roman"/>
                <w:sz w:val="24"/>
                <w:szCs w:val="24"/>
                <w:lang w:val="uk-UA"/>
              </w:rPr>
              <w:t>Замовник відміняє відкриті торги у разі:</w:t>
            </w:r>
          </w:p>
          <w:p w:rsidR="00AF39B8" w:rsidRPr="002620F1" w:rsidRDefault="00AF39B8" w:rsidP="004C4F95">
            <w:pPr>
              <w:spacing w:before="120" w:after="180" w:line="240" w:lineRule="auto"/>
              <w:jc w:val="both"/>
              <w:rPr>
                <w:rFonts w:ascii="Times New Roman" w:hAnsi="Times New Roman"/>
                <w:sz w:val="24"/>
                <w:szCs w:val="24"/>
                <w:lang w:val="uk-UA"/>
              </w:rPr>
            </w:pPr>
            <w:r w:rsidRPr="002620F1">
              <w:rPr>
                <w:rFonts w:ascii="Times New Roman" w:hAnsi="Times New Roman"/>
                <w:sz w:val="24"/>
                <w:szCs w:val="24"/>
                <w:lang w:val="uk-UA"/>
              </w:rPr>
              <w:t>1) відсутності подальшої потреби в закупівлі товарів, робіт чи послуг;</w:t>
            </w:r>
          </w:p>
          <w:p w:rsidR="00AF39B8" w:rsidRPr="002620F1" w:rsidRDefault="00AF39B8" w:rsidP="004C4F95">
            <w:pPr>
              <w:spacing w:before="120" w:after="180" w:line="240" w:lineRule="auto"/>
              <w:jc w:val="both"/>
              <w:rPr>
                <w:rFonts w:ascii="Times New Roman" w:hAnsi="Times New Roman"/>
                <w:sz w:val="24"/>
                <w:szCs w:val="24"/>
                <w:lang w:val="uk-UA"/>
              </w:rPr>
            </w:pPr>
            <w:r w:rsidRPr="002620F1">
              <w:rPr>
                <w:rFonts w:ascii="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39B8" w:rsidRPr="002620F1" w:rsidRDefault="00AF39B8" w:rsidP="004C4F95">
            <w:pPr>
              <w:spacing w:before="120" w:after="180" w:line="240" w:lineRule="auto"/>
              <w:jc w:val="both"/>
              <w:rPr>
                <w:rFonts w:ascii="Times New Roman" w:hAnsi="Times New Roman"/>
                <w:sz w:val="24"/>
                <w:szCs w:val="24"/>
                <w:lang w:val="uk-UA"/>
              </w:rPr>
            </w:pPr>
            <w:r w:rsidRPr="002620F1">
              <w:rPr>
                <w:rFonts w:ascii="Times New Roman" w:hAnsi="Times New Roman"/>
                <w:sz w:val="24"/>
                <w:szCs w:val="24"/>
                <w:lang w:val="uk-UA"/>
              </w:rPr>
              <w:t>3) скорочення обсягу видатків на здійснення закупівлі товарів, робіт чи послуг;</w:t>
            </w:r>
          </w:p>
          <w:p w:rsidR="00AF39B8" w:rsidRPr="002620F1" w:rsidRDefault="00AF39B8" w:rsidP="004C4F95">
            <w:pPr>
              <w:spacing w:before="120" w:after="180" w:line="240" w:lineRule="auto"/>
              <w:jc w:val="both"/>
              <w:rPr>
                <w:rFonts w:ascii="Times New Roman" w:hAnsi="Times New Roman"/>
                <w:sz w:val="24"/>
                <w:szCs w:val="24"/>
                <w:lang w:val="uk-UA"/>
              </w:rPr>
            </w:pPr>
            <w:r w:rsidRPr="002620F1">
              <w:rPr>
                <w:rFonts w:ascii="Times New Roman" w:hAnsi="Times New Roman"/>
                <w:sz w:val="24"/>
                <w:szCs w:val="24"/>
                <w:lang w:val="uk-UA"/>
              </w:rPr>
              <w:t>4) коли здійснення закупівлі стало неможливим внаслідок дії обставин непереборної сили.</w:t>
            </w:r>
          </w:p>
          <w:p w:rsidR="00AF39B8" w:rsidRPr="002620F1" w:rsidRDefault="00AF39B8" w:rsidP="004C4F95">
            <w:pPr>
              <w:spacing w:before="120" w:after="180" w:line="240" w:lineRule="auto"/>
              <w:jc w:val="both"/>
              <w:rPr>
                <w:rFonts w:ascii="Times New Roman" w:hAnsi="Times New Roman"/>
                <w:sz w:val="24"/>
                <w:szCs w:val="24"/>
                <w:lang w:val="uk-UA"/>
              </w:rPr>
            </w:pPr>
            <w:r w:rsidRPr="002620F1">
              <w:rPr>
                <w:rFonts w:ascii="Times New Roman" w:hAnsi="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F39B8" w:rsidRPr="002620F1" w:rsidRDefault="00AF39B8" w:rsidP="004C4F95">
            <w:pPr>
              <w:spacing w:before="120" w:after="180" w:line="240" w:lineRule="auto"/>
              <w:jc w:val="both"/>
              <w:rPr>
                <w:rFonts w:ascii="Times New Roman" w:hAnsi="Times New Roman"/>
                <w:sz w:val="24"/>
                <w:szCs w:val="24"/>
                <w:lang w:val="uk-UA"/>
              </w:rPr>
            </w:pPr>
            <w:r w:rsidRPr="002620F1">
              <w:rPr>
                <w:rFonts w:ascii="Times New Roman" w:hAnsi="Times New Roman"/>
                <w:sz w:val="24"/>
                <w:szCs w:val="24"/>
                <w:lang w:val="uk-UA"/>
              </w:rPr>
              <w:t>Відкриті торги автоматично відміняються електронною системою закупівель у разі:</w:t>
            </w:r>
          </w:p>
          <w:p w:rsidR="00AF39B8" w:rsidRPr="002620F1" w:rsidRDefault="00AF39B8" w:rsidP="004C4F95">
            <w:pPr>
              <w:spacing w:before="120" w:after="180" w:line="240" w:lineRule="auto"/>
              <w:jc w:val="both"/>
              <w:rPr>
                <w:rFonts w:ascii="Times New Roman" w:hAnsi="Times New Roman"/>
                <w:sz w:val="24"/>
                <w:szCs w:val="24"/>
                <w:lang w:val="uk-UA"/>
              </w:rPr>
            </w:pPr>
            <w:r w:rsidRPr="002620F1">
              <w:rPr>
                <w:rFonts w:ascii="Times New Roman" w:hAnsi="Times New Roman"/>
                <w:sz w:val="24"/>
                <w:szCs w:val="24"/>
                <w:lang w:val="uk-UA"/>
              </w:rPr>
              <w:t xml:space="preserve">1) відхилення всіх тендерних пропозицій (утому числі, якщо була подана одна тендерна пропозиція, яка відхилена замовником) згідно з </w:t>
            </w:r>
            <w:r w:rsidR="0012722C" w:rsidRPr="002620F1">
              <w:rPr>
                <w:rFonts w:ascii="Times New Roman" w:hAnsi="Times New Roman"/>
                <w:sz w:val="24"/>
                <w:szCs w:val="24"/>
                <w:shd w:val="solid" w:color="FFFFFF" w:fill="FFFFFF"/>
                <w:lang w:val="uk-UA"/>
              </w:rPr>
              <w:t>Особливостями</w:t>
            </w:r>
            <w:r w:rsidRPr="002620F1">
              <w:rPr>
                <w:rFonts w:ascii="Times New Roman" w:hAnsi="Times New Roman"/>
                <w:sz w:val="24"/>
                <w:szCs w:val="24"/>
                <w:lang w:val="uk-UA"/>
              </w:rPr>
              <w:t>;</w:t>
            </w:r>
          </w:p>
          <w:p w:rsidR="00AF39B8" w:rsidRPr="002620F1" w:rsidRDefault="00AF39B8" w:rsidP="004C4F95">
            <w:pPr>
              <w:spacing w:before="120" w:after="180" w:line="240" w:lineRule="auto"/>
              <w:jc w:val="both"/>
              <w:rPr>
                <w:rFonts w:ascii="Times New Roman" w:hAnsi="Times New Roman"/>
                <w:sz w:val="24"/>
                <w:szCs w:val="24"/>
                <w:lang w:val="uk-UA"/>
              </w:rPr>
            </w:pPr>
            <w:r w:rsidRPr="002620F1">
              <w:rPr>
                <w:rFonts w:ascii="Times New Roman" w:hAnsi="Times New Roman"/>
                <w:sz w:val="24"/>
                <w:szCs w:val="24"/>
                <w:lang w:val="uk-UA"/>
              </w:rPr>
              <w:t>2) не</w:t>
            </w:r>
            <w:r w:rsidRPr="002620F1">
              <w:rPr>
                <w:rFonts w:ascii="Times New Roman" w:hAnsi="Times New Roman"/>
                <w:sz w:val="24"/>
                <w:szCs w:val="24"/>
                <w:shd w:val="solid" w:color="FFFFFF" w:fill="FFFFFF"/>
                <w:lang w:val="uk-UA"/>
              </w:rPr>
              <w:t>подання жодної тендерної пропозиції для участі</w:t>
            </w:r>
            <w:r w:rsidRPr="002620F1">
              <w:rPr>
                <w:rFonts w:ascii="Times New Roman" w:hAnsi="Times New Roman"/>
                <w:sz w:val="24"/>
                <w:szCs w:val="24"/>
                <w:lang w:val="uk-UA"/>
              </w:rPr>
              <w:t xml:space="preserve"> у відкритих торгах у строк, установлений замовником згідно з </w:t>
            </w:r>
            <w:r w:rsidR="00714A60" w:rsidRPr="002620F1">
              <w:rPr>
                <w:rFonts w:ascii="Times New Roman" w:hAnsi="Times New Roman"/>
                <w:sz w:val="24"/>
                <w:szCs w:val="24"/>
                <w:shd w:val="solid" w:color="FFFFFF" w:fill="FFFFFF"/>
                <w:lang w:val="uk-UA"/>
              </w:rPr>
              <w:t>Особливостями</w:t>
            </w:r>
            <w:r w:rsidRPr="002620F1">
              <w:rPr>
                <w:rFonts w:ascii="Times New Roman" w:hAnsi="Times New Roman"/>
                <w:sz w:val="24"/>
                <w:szCs w:val="24"/>
                <w:lang w:val="uk-UA"/>
              </w:rPr>
              <w:t>.</w:t>
            </w:r>
          </w:p>
          <w:p w:rsidR="00AF39B8" w:rsidRPr="002620F1" w:rsidRDefault="00AF39B8" w:rsidP="004C4F95">
            <w:pPr>
              <w:spacing w:before="120" w:after="180" w:line="240" w:lineRule="auto"/>
              <w:jc w:val="both"/>
              <w:rPr>
                <w:rFonts w:ascii="Times New Roman" w:hAnsi="Times New Roman"/>
                <w:sz w:val="24"/>
                <w:szCs w:val="24"/>
                <w:lang w:val="uk-UA"/>
              </w:rPr>
            </w:pPr>
            <w:r w:rsidRPr="002620F1">
              <w:rPr>
                <w:rFonts w:ascii="Times New Roman" w:hAnsi="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F39B8" w:rsidRPr="002620F1" w:rsidRDefault="00AF39B8" w:rsidP="004C4F95">
            <w:pPr>
              <w:spacing w:before="120" w:after="180" w:line="240" w:lineRule="auto"/>
              <w:jc w:val="both"/>
              <w:rPr>
                <w:rFonts w:ascii="Times New Roman" w:hAnsi="Times New Roman"/>
                <w:sz w:val="24"/>
                <w:szCs w:val="24"/>
                <w:lang w:val="uk-UA"/>
              </w:rPr>
            </w:pPr>
            <w:r w:rsidRPr="002620F1">
              <w:rPr>
                <w:rFonts w:ascii="Times New Roman" w:hAnsi="Times New Roman"/>
                <w:sz w:val="24"/>
                <w:szCs w:val="24"/>
                <w:lang w:val="uk-UA"/>
              </w:rPr>
              <w:t>Відкриті торги можуть бути відмінені частково (за лотом).</w:t>
            </w:r>
          </w:p>
          <w:p w:rsidR="00AF39B8" w:rsidRPr="002620F1" w:rsidRDefault="00AF39B8" w:rsidP="004C4F95">
            <w:pPr>
              <w:spacing w:before="120" w:after="180" w:line="240" w:lineRule="auto"/>
              <w:jc w:val="both"/>
              <w:rPr>
                <w:rFonts w:ascii="Times New Roman" w:hAnsi="Times New Roman"/>
                <w:sz w:val="24"/>
                <w:szCs w:val="24"/>
                <w:lang w:val="uk-UA"/>
              </w:rPr>
            </w:pPr>
            <w:r w:rsidRPr="002620F1">
              <w:rPr>
                <w:rFonts w:ascii="Times New Roman" w:hAnsi="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F06C4" w:rsidRPr="00D7479A" w:rsidTr="004B4390">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016ECA" w:rsidRDefault="0012722C" w:rsidP="004C4F95">
            <w:pPr>
              <w:spacing w:before="100" w:beforeAutospacing="1" w:after="100" w:afterAutospacing="1" w:line="240" w:lineRule="auto"/>
              <w:jc w:val="center"/>
              <w:rPr>
                <w:rFonts w:ascii="Times New Roman" w:eastAsia="Times New Roman" w:hAnsi="Times New Roman"/>
                <w:strike/>
                <w:sz w:val="24"/>
                <w:szCs w:val="24"/>
                <w:highlight w:val="yellow"/>
                <w:lang w:val="uk-UA" w:eastAsia="ru-RU"/>
              </w:rPr>
            </w:pPr>
            <w:r w:rsidRPr="00392B95">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98503A" w:rsidRPr="007D0A08"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7D0A08">
              <w:rPr>
                <w:rFonts w:ascii="Times New Roman" w:eastAsia="Times New Roman" w:hAnsi="Times New Roman"/>
                <w:sz w:val="24"/>
                <w:szCs w:val="24"/>
                <w:lang w:val="uk-UA"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98503A" w:rsidRPr="007D0A08" w:rsidRDefault="0098503A" w:rsidP="004C4F95">
            <w:pPr>
              <w:spacing w:line="240" w:lineRule="auto"/>
              <w:jc w:val="both"/>
              <w:rPr>
                <w:rFonts w:ascii="Times New Roman" w:hAnsi="Times New Roman"/>
                <w:sz w:val="24"/>
                <w:szCs w:val="24"/>
                <w:lang w:val="uk-UA"/>
              </w:rPr>
            </w:pPr>
            <w:r w:rsidRPr="007D0A08">
              <w:rPr>
                <w:rFonts w:ascii="Times New Roman" w:hAnsi="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7D0A08">
              <w:rPr>
                <w:rFonts w:ascii="Times New Roman" w:hAnsi="Times New Roman"/>
                <w:b/>
                <w:sz w:val="24"/>
                <w:szCs w:val="24"/>
                <w:lang w:val="uk-UA"/>
              </w:rPr>
              <w:t>не може бути укладено раніше ніж через п’ять днів</w:t>
            </w:r>
            <w:r w:rsidRPr="007D0A08">
              <w:rPr>
                <w:rFonts w:ascii="Times New Roman" w:hAnsi="Times New Roman"/>
                <w:sz w:val="24"/>
                <w:szCs w:val="24"/>
                <w:lang w:val="uk-UA"/>
              </w:rPr>
              <w:t xml:space="preserve"> з дати оприлюднення в електронній системі закупівель повідомлення про намір укласти договір про закупівлю.</w:t>
            </w:r>
          </w:p>
          <w:p w:rsidR="0098503A" w:rsidRPr="007D0A08" w:rsidRDefault="0098503A" w:rsidP="004C4F95">
            <w:pPr>
              <w:spacing w:before="120" w:line="240" w:lineRule="auto"/>
              <w:jc w:val="both"/>
              <w:rPr>
                <w:rFonts w:ascii="Times New Roman" w:eastAsia="Times New Roman" w:hAnsi="Times New Roman"/>
                <w:sz w:val="24"/>
                <w:szCs w:val="24"/>
                <w:highlight w:val="yellow"/>
                <w:lang w:val="uk-UA" w:eastAsia="ru-RU"/>
              </w:rPr>
            </w:pPr>
            <w:r w:rsidRPr="007D0A08">
              <w:rPr>
                <w:rFonts w:ascii="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D0A08">
              <w:rPr>
                <w:rFonts w:ascii="Times New Roman" w:hAnsi="Times New Roman"/>
                <w:b/>
                <w:sz w:val="24"/>
                <w:szCs w:val="24"/>
                <w:lang w:val="uk-UA"/>
              </w:rPr>
              <w:t>не пізніше ніж через 15 днів</w:t>
            </w:r>
            <w:r w:rsidRPr="007D0A08">
              <w:rPr>
                <w:rFonts w:ascii="Times New Roman" w:hAnsi="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tc>
      </w:tr>
      <w:tr w:rsidR="004F06C4" w:rsidRPr="0039694B" w:rsidTr="004B4390">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C1674F" w:rsidRDefault="00C31B4E" w:rsidP="004C4F95">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7D0A08"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proofErr w:type="spellStart"/>
            <w:r w:rsidRPr="007D0A08">
              <w:rPr>
                <w:rFonts w:ascii="Times New Roman" w:eastAsia="Times New Roman" w:hAnsi="Times New Roman"/>
                <w:sz w:val="24"/>
                <w:szCs w:val="24"/>
                <w:lang w:val="uk-UA" w:eastAsia="ru-RU"/>
              </w:rPr>
              <w:t>Про</w:t>
            </w:r>
            <w:r w:rsidR="00F16213" w:rsidRPr="007D0A08">
              <w:rPr>
                <w:rFonts w:ascii="Times New Roman" w:eastAsia="Times New Roman" w:hAnsi="Times New Roman"/>
                <w:sz w:val="24"/>
                <w:szCs w:val="24"/>
                <w:lang w:val="uk-UA" w:eastAsia="ru-RU"/>
              </w:rPr>
              <w:t>є</w:t>
            </w:r>
            <w:r w:rsidRPr="007D0A08">
              <w:rPr>
                <w:rFonts w:ascii="Times New Roman" w:eastAsia="Times New Roman" w:hAnsi="Times New Roman"/>
                <w:sz w:val="24"/>
                <w:szCs w:val="24"/>
                <w:lang w:val="uk-UA" w:eastAsia="ru-RU"/>
              </w:rPr>
              <w:t>кт</w:t>
            </w:r>
            <w:proofErr w:type="spellEnd"/>
            <w:r w:rsidRPr="007D0A08">
              <w:rPr>
                <w:rFonts w:ascii="Times New Roman" w:eastAsia="Times New Roman" w:hAnsi="Times New Roman"/>
                <w:sz w:val="24"/>
                <w:szCs w:val="24"/>
                <w:lang w:val="uk-UA" w:eastAsia="ru-RU"/>
              </w:rPr>
              <w:t xml:space="preserve"> договору про закупівлю </w:t>
            </w:r>
          </w:p>
        </w:tc>
        <w:tc>
          <w:tcPr>
            <w:tcW w:w="3140" w:type="pct"/>
            <w:tcBorders>
              <w:top w:val="outset" w:sz="6" w:space="0" w:color="auto"/>
              <w:left w:val="outset" w:sz="6" w:space="0" w:color="auto"/>
              <w:bottom w:val="outset" w:sz="6" w:space="0" w:color="auto"/>
              <w:right w:val="outset" w:sz="6" w:space="0" w:color="auto"/>
            </w:tcBorders>
          </w:tcPr>
          <w:p w:rsidR="004F06C4" w:rsidRPr="007D0A08" w:rsidRDefault="004F06C4" w:rsidP="004C4F95">
            <w:pPr>
              <w:spacing w:before="100" w:beforeAutospacing="1" w:after="100" w:afterAutospacing="1" w:line="240" w:lineRule="auto"/>
              <w:jc w:val="both"/>
              <w:rPr>
                <w:rFonts w:ascii="Times New Roman" w:eastAsia="Times New Roman" w:hAnsi="Times New Roman"/>
                <w:sz w:val="24"/>
                <w:szCs w:val="24"/>
                <w:lang w:val="uk-UA" w:eastAsia="ru-RU"/>
              </w:rPr>
            </w:pPr>
            <w:proofErr w:type="spellStart"/>
            <w:r w:rsidRPr="007D0A08">
              <w:rPr>
                <w:rFonts w:ascii="Times New Roman" w:eastAsia="Times New Roman" w:hAnsi="Times New Roman"/>
                <w:sz w:val="24"/>
                <w:szCs w:val="24"/>
                <w:lang w:val="uk-UA" w:eastAsia="ru-RU"/>
              </w:rPr>
              <w:t>Про</w:t>
            </w:r>
            <w:r w:rsidR="00F16213" w:rsidRPr="007D0A08">
              <w:rPr>
                <w:rFonts w:ascii="Times New Roman" w:eastAsia="Times New Roman" w:hAnsi="Times New Roman"/>
                <w:sz w:val="24"/>
                <w:szCs w:val="24"/>
                <w:lang w:val="uk-UA" w:eastAsia="ru-RU"/>
              </w:rPr>
              <w:t>є</w:t>
            </w:r>
            <w:r w:rsidRPr="007D0A08">
              <w:rPr>
                <w:rFonts w:ascii="Times New Roman" w:eastAsia="Times New Roman" w:hAnsi="Times New Roman"/>
                <w:sz w:val="24"/>
                <w:szCs w:val="24"/>
                <w:lang w:val="uk-UA" w:eastAsia="ru-RU"/>
              </w:rPr>
              <w:t>кт</w:t>
            </w:r>
            <w:proofErr w:type="spellEnd"/>
            <w:r w:rsidRPr="007D0A08">
              <w:rPr>
                <w:rFonts w:ascii="Times New Roman" w:eastAsia="Times New Roman" w:hAnsi="Times New Roman"/>
                <w:sz w:val="24"/>
                <w:szCs w:val="24"/>
                <w:lang w:val="uk-UA" w:eastAsia="ru-RU"/>
              </w:rPr>
              <w:t xml:space="preserve"> договору </w:t>
            </w:r>
            <w:r w:rsidR="009D1C89" w:rsidRPr="007D0A08">
              <w:rPr>
                <w:rFonts w:ascii="Times New Roman" w:eastAsia="Times New Roman" w:hAnsi="Times New Roman"/>
                <w:sz w:val="24"/>
                <w:szCs w:val="24"/>
                <w:lang w:val="uk-UA" w:eastAsia="ru-RU"/>
              </w:rPr>
              <w:t xml:space="preserve">(Додаток </w:t>
            </w:r>
            <w:r w:rsidR="00D242FC" w:rsidRPr="007D0A08">
              <w:rPr>
                <w:rFonts w:ascii="Times New Roman" w:eastAsia="Times New Roman" w:hAnsi="Times New Roman"/>
                <w:sz w:val="24"/>
                <w:szCs w:val="24"/>
                <w:lang w:val="uk-UA" w:eastAsia="ru-RU"/>
              </w:rPr>
              <w:t>№</w:t>
            </w:r>
            <w:r w:rsidR="009D1C89" w:rsidRPr="007D0A08">
              <w:rPr>
                <w:rFonts w:ascii="Times New Roman" w:eastAsia="Times New Roman" w:hAnsi="Times New Roman"/>
                <w:sz w:val="24"/>
                <w:szCs w:val="24"/>
                <w:lang w:val="uk-UA" w:eastAsia="ru-RU"/>
              </w:rPr>
              <w:t>5).</w:t>
            </w:r>
          </w:p>
          <w:p w:rsidR="00B42171" w:rsidRPr="007D0A08" w:rsidRDefault="00B42171" w:rsidP="004C4F95">
            <w:pPr>
              <w:pStyle w:val="rvps2"/>
              <w:shd w:val="clear" w:color="auto" w:fill="FFFFFF"/>
              <w:spacing w:before="0" w:beforeAutospacing="0" w:after="150" w:afterAutospacing="0"/>
              <w:jc w:val="both"/>
              <w:rPr>
                <w:lang w:val="uk-UA"/>
              </w:rPr>
            </w:pPr>
            <w:r w:rsidRPr="007D0A08">
              <w:rPr>
                <w:lang w:val="uk-UA"/>
              </w:rPr>
              <w:t xml:space="preserve">Переможець процедури закупівлі під час укладення договору </w:t>
            </w:r>
            <w:r w:rsidRPr="007D0A08">
              <w:rPr>
                <w:lang w:val="uk-UA"/>
              </w:rPr>
              <w:lastRenderedPageBreak/>
              <w:t>про закупівлю повинен надати:</w:t>
            </w:r>
          </w:p>
          <w:p w:rsidR="00B42171" w:rsidRPr="007D0A08" w:rsidRDefault="00B42171" w:rsidP="004C4F95">
            <w:pPr>
              <w:pStyle w:val="rvps2"/>
              <w:shd w:val="clear" w:color="auto" w:fill="FFFFFF"/>
              <w:spacing w:before="0" w:beforeAutospacing="0" w:after="150" w:afterAutospacing="0"/>
              <w:jc w:val="both"/>
              <w:rPr>
                <w:lang w:val="uk-UA"/>
              </w:rPr>
            </w:pPr>
            <w:bookmarkStart w:id="28" w:name="n2100"/>
            <w:bookmarkStart w:id="29" w:name="n1763"/>
            <w:bookmarkEnd w:id="28"/>
            <w:bookmarkEnd w:id="29"/>
            <w:r w:rsidRPr="007D0A08">
              <w:rPr>
                <w:lang w:val="uk-UA"/>
              </w:rPr>
              <w:t>1) відповідну інформацію про право підписання договору про закупівлю;</w:t>
            </w:r>
          </w:p>
          <w:p w:rsidR="00B42171" w:rsidRPr="007D0A08" w:rsidRDefault="00B42171" w:rsidP="004C4F95">
            <w:pPr>
              <w:pStyle w:val="rvps2"/>
              <w:shd w:val="clear" w:color="auto" w:fill="FFFFFF"/>
              <w:spacing w:before="0" w:beforeAutospacing="0" w:after="150" w:afterAutospacing="0"/>
              <w:jc w:val="both"/>
              <w:rPr>
                <w:lang w:val="uk-UA"/>
              </w:rPr>
            </w:pPr>
            <w:r w:rsidRPr="007D0A08">
              <w:rPr>
                <w:lang w:val="uk-UA"/>
              </w:rPr>
              <w:t>2) копію ліцензії або документа дозвільного характеру (уразі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B42171" w:rsidRPr="007D0A08" w:rsidRDefault="00B42171" w:rsidP="004C4F95">
            <w:pPr>
              <w:spacing w:before="100" w:beforeAutospacing="1" w:after="100" w:afterAutospacing="1" w:line="240" w:lineRule="auto"/>
              <w:jc w:val="both"/>
              <w:rPr>
                <w:rFonts w:ascii="Times New Roman" w:eastAsia="Times New Roman" w:hAnsi="Times New Roman"/>
                <w:sz w:val="24"/>
                <w:szCs w:val="24"/>
                <w:highlight w:val="yellow"/>
                <w:lang w:val="uk-UA" w:eastAsia="ru-RU"/>
              </w:rPr>
            </w:pPr>
            <w:r w:rsidRPr="007D0A08">
              <w:rPr>
                <w:rFonts w:ascii="Times New Roman" w:eastAsia="Times New Roman" w:hAnsi="Times New Roman"/>
                <w:sz w:val="24"/>
                <w:szCs w:val="24"/>
                <w:lang w:val="uk-UA"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4F06C4" w:rsidRPr="00D7479A" w:rsidTr="004B4390">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C1674F" w:rsidRDefault="00C31B4E" w:rsidP="004C4F95">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4</w:t>
            </w:r>
          </w:p>
        </w:tc>
        <w:tc>
          <w:tcPr>
            <w:tcW w:w="1632" w:type="pct"/>
            <w:tcBorders>
              <w:top w:val="outset" w:sz="6" w:space="0" w:color="auto"/>
              <w:left w:val="outset" w:sz="6" w:space="0" w:color="auto"/>
              <w:bottom w:val="outset" w:sz="6" w:space="0" w:color="auto"/>
              <w:right w:val="outset" w:sz="6" w:space="0" w:color="auto"/>
            </w:tcBorders>
          </w:tcPr>
          <w:p w:rsidR="004F06C4" w:rsidRPr="007D0A08"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7D0A08">
              <w:rPr>
                <w:rFonts w:ascii="Times New Roman" w:eastAsia="Times New Roman" w:hAnsi="Times New Roman"/>
                <w:sz w:val="24"/>
                <w:szCs w:val="24"/>
                <w:lang w:val="uk-UA" w:eastAsia="ru-RU"/>
              </w:rPr>
              <w:t>Істотні умови, що обов’язково включаються до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4F06C4" w:rsidRPr="007D0A08" w:rsidRDefault="004F06C4" w:rsidP="004C4F95">
            <w:pPr>
              <w:spacing w:before="100" w:beforeAutospacing="1" w:after="100" w:afterAutospacing="1" w:line="240" w:lineRule="auto"/>
              <w:jc w:val="both"/>
              <w:rPr>
                <w:rFonts w:ascii="Times New Roman" w:eastAsia="Times New Roman" w:hAnsi="Times New Roman"/>
                <w:sz w:val="24"/>
                <w:szCs w:val="24"/>
                <w:lang w:val="uk-UA" w:eastAsia="ru-RU"/>
              </w:rPr>
            </w:pPr>
            <w:r w:rsidRPr="007D0A08">
              <w:rPr>
                <w:rFonts w:ascii="Times New Roman" w:eastAsia="Times New Roman" w:hAnsi="Times New Roman"/>
                <w:sz w:val="24"/>
                <w:szCs w:val="24"/>
                <w:lang w:val="uk-UA" w:eastAsia="ru-RU"/>
              </w:rPr>
              <w:t xml:space="preserve">Істотні умови зазначені в </w:t>
            </w:r>
            <w:proofErr w:type="spellStart"/>
            <w:r w:rsidRPr="007D0A08">
              <w:rPr>
                <w:rFonts w:ascii="Times New Roman" w:eastAsia="Times New Roman" w:hAnsi="Times New Roman"/>
                <w:sz w:val="24"/>
                <w:szCs w:val="24"/>
                <w:lang w:val="uk-UA" w:eastAsia="ru-RU"/>
              </w:rPr>
              <w:t>про</w:t>
            </w:r>
            <w:r w:rsidR="00F16213" w:rsidRPr="007D0A08">
              <w:rPr>
                <w:rFonts w:ascii="Times New Roman" w:eastAsia="Times New Roman" w:hAnsi="Times New Roman"/>
                <w:sz w:val="24"/>
                <w:szCs w:val="24"/>
                <w:lang w:val="uk-UA" w:eastAsia="ru-RU"/>
              </w:rPr>
              <w:t>є</w:t>
            </w:r>
            <w:r w:rsidRPr="007D0A08">
              <w:rPr>
                <w:rFonts w:ascii="Times New Roman" w:eastAsia="Times New Roman" w:hAnsi="Times New Roman"/>
                <w:sz w:val="24"/>
                <w:szCs w:val="24"/>
                <w:lang w:val="uk-UA" w:eastAsia="ru-RU"/>
              </w:rPr>
              <w:t>кті</w:t>
            </w:r>
            <w:proofErr w:type="spellEnd"/>
            <w:r w:rsidRPr="007D0A08">
              <w:rPr>
                <w:rFonts w:ascii="Times New Roman" w:eastAsia="Times New Roman" w:hAnsi="Times New Roman"/>
                <w:sz w:val="24"/>
                <w:szCs w:val="24"/>
                <w:lang w:val="uk-UA" w:eastAsia="ru-RU"/>
              </w:rPr>
              <w:t xml:space="preserve"> договору про закупівлю відповідно до норм Цивільного кодексу України</w:t>
            </w:r>
            <w:r w:rsidR="003E1133" w:rsidRPr="007D0A08">
              <w:rPr>
                <w:rFonts w:ascii="Times New Roman" w:eastAsia="Times New Roman" w:hAnsi="Times New Roman"/>
                <w:sz w:val="24"/>
                <w:szCs w:val="24"/>
                <w:lang w:val="uk-UA" w:eastAsia="ru-RU"/>
              </w:rPr>
              <w:t>,</w:t>
            </w:r>
            <w:r w:rsidRPr="007D0A08">
              <w:rPr>
                <w:rFonts w:ascii="Times New Roman" w:eastAsia="Times New Roman" w:hAnsi="Times New Roman"/>
                <w:sz w:val="24"/>
                <w:szCs w:val="24"/>
                <w:lang w:val="uk-UA" w:eastAsia="ru-RU"/>
              </w:rPr>
              <w:t xml:space="preserve"> Господарського кодексу України</w:t>
            </w:r>
            <w:r w:rsidR="00CC6DE0" w:rsidRPr="007D0A08">
              <w:rPr>
                <w:rFonts w:ascii="Times New Roman" w:eastAsia="Times New Roman" w:hAnsi="Times New Roman"/>
                <w:sz w:val="24"/>
                <w:szCs w:val="24"/>
                <w:lang w:val="uk-UA" w:eastAsia="ru-RU"/>
              </w:rPr>
              <w:t>,</w:t>
            </w:r>
            <w:r w:rsidR="00B41846" w:rsidRPr="007D0A08">
              <w:rPr>
                <w:rFonts w:ascii="Times New Roman" w:eastAsia="Times New Roman" w:hAnsi="Times New Roman"/>
                <w:sz w:val="24"/>
                <w:szCs w:val="24"/>
                <w:lang w:val="uk-UA" w:eastAsia="ru-RU"/>
              </w:rPr>
              <w:t xml:space="preserve"> </w:t>
            </w:r>
            <w:r w:rsidR="00CC6DE0" w:rsidRPr="007D0A08">
              <w:rPr>
                <w:rFonts w:ascii="Times New Roman" w:eastAsia="Times New Roman" w:hAnsi="Times New Roman"/>
                <w:sz w:val="24"/>
                <w:szCs w:val="24"/>
                <w:lang w:val="uk-UA" w:eastAsia="ru-RU"/>
              </w:rPr>
              <w:t>Закону з урахуванням</w:t>
            </w:r>
            <w:r w:rsidR="00B41846" w:rsidRPr="007D0A08">
              <w:rPr>
                <w:rFonts w:ascii="Times New Roman" w:eastAsia="Times New Roman" w:hAnsi="Times New Roman"/>
                <w:sz w:val="24"/>
                <w:szCs w:val="24"/>
                <w:lang w:val="uk-UA" w:eastAsia="ru-RU"/>
              </w:rPr>
              <w:t xml:space="preserve"> </w:t>
            </w:r>
            <w:r w:rsidR="00CC6DE0" w:rsidRPr="007D0A08">
              <w:rPr>
                <w:rFonts w:ascii="Times New Roman" w:hAnsi="Times New Roman"/>
                <w:sz w:val="24"/>
                <w:szCs w:val="24"/>
                <w:lang w:val="uk-UA"/>
              </w:rPr>
              <w:t>п. 17 Особливостей.</w:t>
            </w:r>
          </w:p>
        </w:tc>
      </w:tr>
      <w:tr w:rsidR="004F06C4" w:rsidRPr="002F18C6" w:rsidTr="004B4390">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DE58DC" w:rsidRDefault="00C31B4E" w:rsidP="004C4F95">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7D0A08"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7D0A08">
              <w:rPr>
                <w:rFonts w:ascii="Times New Roman" w:eastAsia="Times New Roman" w:hAnsi="Times New Roman"/>
                <w:sz w:val="24"/>
                <w:szCs w:val="24"/>
                <w:lang w:val="uk-UA" w:eastAsia="ru-RU"/>
              </w:rPr>
              <w:t xml:space="preserve">Дії </w:t>
            </w:r>
            <w:r w:rsidR="00371571" w:rsidRPr="007D0A08">
              <w:rPr>
                <w:rFonts w:ascii="Times New Roman" w:eastAsia="Times New Roman" w:hAnsi="Times New Roman"/>
                <w:sz w:val="24"/>
                <w:szCs w:val="24"/>
                <w:lang w:val="uk-UA" w:eastAsia="ru-RU"/>
              </w:rPr>
              <w:t>Замовник</w:t>
            </w:r>
            <w:r w:rsidRPr="007D0A08">
              <w:rPr>
                <w:rFonts w:ascii="Times New Roman" w:eastAsia="Times New Roman" w:hAnsi="Times New Roman"/>
                <w:sz w:val="24"/>
                <w:szCs w:val="24"/>
                <w:lang w:val="uk-UA" w:eastAsia="ru-RU"/>
              </w:rPr>
              <w:t>а при відмові переможця торгів підписати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7D0A08" w:rsidRDefault="005E3017" w:rsidP="005C2A1D">
            <w:pPr>
              <w:spacing w:before="100" w:beforeAutospacing="1" w:after="100" w:afterAutospacing="1" w:line="240" w:lineRule="auto"/>
              <w:jc w:val="both"/>
              <w:rPr>
                <w:rFonts w:ascii="Times New Roman" w:eastAsia="Times New Roman" w:hAnsi="Times New Roman"/>
                <w:sz w:val="24"/>
                <w:szCs w:val="24"/>
                <w:highlight w:val="yellow"/>
                <w:lang w:val="uk-UA" w:eastAsia="ru-RU"/>
              </w:rPr>
            </w:pPr>
            <w:r w:rsidRPr="007D0A08">
              <w:rPr>
                <w:rFonts w:ascii="Times New Roman" w:eastAsia="Times New Roman" w:hAnsi="Times New Roman"/>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7D0A08">
              <w:rPr>
                <w:rFonts w:ascii="Times New Roman" w:eastAsia="Times New Roman" w:hAnsi="Times New Roman"/>
                <w:sz w:val="24"/>
                <w:szCs w:val="24"/>
                <w:lang w:val="uk-UA" w:eastAsia="ru-RU"/>
              </w:rPr>
              <w:t>неукладення</w:t>
            </w:r>
            <w:proofErr w:type="spellEnd"/>
            <w:r w:rsidRPr="007D0A08">
              <w:rPr>
                <w:rFonts w:ascii="Times New Roman" w:eastAsia="Times New Roman" w:hAnsi="Times New Roman"/>
                <w:sz w:val="24"/>
                <w:szCs w:val="24"/>
                <w:lang w:val="uk-UA" w:eastAsia="ru-RU"/>
              </w:rPr>
              <w:t xml:space="preserve"> договору про закупівлю з вини </w:t>
            </w:r>
            <w:r w:rsidR="00371571" w:rsidRPr="007D0A08">
              <w:rPr>
                <w:rFonts w:ascii="Times New Roman" w:eastAsia="Times New Roman" w:hAnsi="Times New Roman"/>
                <w:sz w:val="24"/>
                <w:szCs w:val="24"/>
                <w:lang w:val="uk-UA" w:eastAsia="ru-RU"/>
              </w:rPr>
              <w:t>Учасник</w:t>
            </w:r>
            <w:r w:rsidRPr="007D0A08">
              <w:rPr>
                <w:rFonts w:ascii="Times New Roman" w:eastAsia="Times New Roman" w:hAnsi="Times New Roman"/>
                <w:sz w:val="24"/>
                <w:szCs w:val="24"/>
                <w:lang w:val="uk-UA" w:eastAsia="ru-RU"/>
              </w:rPr>
              <w:t xml:space="preserve">а або ненадання </w:t>
            </w:r>
            <w:r w:rsidR="00371571" w:rsidRPr="007D0A08">
              <w:rPr>
                <w:rFonts w:ascii="Times New Roman" w:eastAsia="Times New Roman" w:hAnsi="Times New Roman"/>
                <w:sz w:val="24"/>
                <w:szCs w:val="24"/>
                <w:lang w:val="uk-UA" w:eastAsia="ru-RU"/>
              </w:rPr>
              <w:t>Замовник</w:t>
            </w:r>
            <w:r w:rsidRPr="007D0A08">
              <w:rPr>
                <w:rFonts w:ascii="Times New Roman" w:eastAsia="Times New Roman" w:hAnsi="Times New Roman"/>
                <w:sz w:val="24"/>
                <w:szCs w:val="24"/>
                <w:lang w:val="uk-UA" w:eastAsia="ru-RU"/>
              </w:rPr>
              <w:t xml:space="preserve">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w:t>
            </w:r>
            <w:r w:rsidRPr="004B27FC">
              <w:rPr>
                <w:rFonts w:ascii="Times New Roman" w:eastAsia="Times New Roman" w:hAnsi="Times New Roman"/>
                <w:sz w:val="24"/>
                <w:szCs w:val="24"/>
                <w:lang w:val="uk-UA" w:eastAsia="ru-RU"/>
              </w:rPr>
              <w:t>Закону</w:t>
            </w:r>
            <w:r w:rsidR="001706E9" w:rsidRPr="004B27FC">
              <w:rPr>
                <w:rFonts w:ascii="Times New Roman" w:eastAsia="Times New Roman" w:hAnsi="Times New Roman"/>
                <w:sz w:val="24"/>
                <w:szCs w:val="24"/>
                <w:lang w:val="uk-UA" w:eastAsia="ru-RU"/>
              </w:rPr>
              <w:t xml:space="preserve"> з урахуванням пункту 44 Особливостей</w:t>
            </w:r>
            <w:r w:rsidRPr="004B27FC">
              <w:rPr>
                <w:rFonts w:ascii="Times New Roman" w:eastAsia="Times New Roman" w:hAnsi="Times New Roman"/>
                <w:sz w:val="24"/>
                <w:szCs w:val="24"/>
                <w:lang w:val="uk-UA" w:eastAsia="ru-RU"/>
              </w:rPr>
              <w:t xml:space="preserve">, </w:t>
            </w:r>
            <w:r w:rsidR="00371571" w:rsidRPr="004B27FC">
              <w:rPr>
                <w:rFonts w:ascii="Times New Roman" w:eastAsia="Times New Roman" w:hAnsi="Times New Roman"/>
                <w:sz w:val="24"/>
                <w:szCs w:val="24"/>
                <w:lang w:val="uk-UA" w:eastAsia="ru-RU"/>
              </w:rPr>
              <w:t>Замовник</w:t>
            </w:r>
            <w:r w:rsidRPr="004B27FC">
              <w:rPr>
                <w:rFonts w:ascii="Times New Roman" w:eastAsia="Times New Roman" w:hAnsi="Times New Roman"/>
                <w:sz w:val="24"/>
                <w:szCs w:val="24"/>
                <w:lang w:val="uk-UA" w:eastAsia="ru-RU"/>
              </w:rPr>
              <w:t xml:space="preserve"> відхиляє тендерну пропозицію</w:t>
            </w:r>
            <w:r w:rsidR="001706E9" w:rsidRPr="004B27FC">
              <w:rPr>
                <w:rFonts w:ascii="Times New Roman" w:eastAsia="Times New Roman" w:hAnsi="Times New Roman"/>
                <w:sz w:val="24"/>
                <w:szCs w:val="24"/>
                <w:lang w:val="uk-UA" w:eastAsia="ru-RU"/>
              </w:rPr>
              <w:t xml:space="preserve"> </w:t>
            </w:r>
            <w:r w:rsidR="00371571" w:rsidRPr="004B27FC">
              <w:rPr>
                <w:rFonts w:ascii="Times New Roman" w:eastAsia="Times New Roman" w:hAnsi="Times New Roman"/>
                <w:sz w:val="24"/>
                <w:szCs w:val="24"/>
                <w:lang w:val="uk-UA" w:eastAsia="ru-RU"/>
              </w:rPr>
              <w:t>Учасник</w:t>
            </w:r>
            <w:r w:rsidRPr="004B27FC">
              <w:rPr>
                <w:rFonts w:ascii="Times New Roman" w:eastAsia="Times New Roman" w:hAnsi="Times New Roman"/>
                <w:sz w:val="24"/>
                <w:szCs w:val="24"/>
                <w:lang w:val="uk-UA" w:eastAsia="ru-RU"/>
              </w:rPr>
              <w:t xml:space="preserve">а, визначає переможця процедури закупівлі серед тих </w:t>
            </w:r>
            <w:r w:rsidR="00371571" w:rsidRPr="004B27FC">
              <w:rPr>
                <w:rFonts w:ascii="Times New Roman" w:eastAsia="Times New Roman" w:hAnsi="Times New Roman"/>
                <w:sz w:val="24"/>
                <w:szCs w:val="24"/>
                <w:lang w:val="uk-UA" w:eastAsia="ru-RU"/>
              </w:rPr>
              <w:t>Учасник</w:t>
            </w:r>
            <w:r w:rsidRPr="004B27FC">
              <w:rPr>
                <w:rFonts w:ascii="Times New Roman" w:eastAsia="Times New Roman" w:hAnsi="Times New Roman"/>
                <w:sz w:val="24"/>
                <w:szCs w:val="24"/>
                <w:lang w:val="uk-UA" w:eastAsia="ru-RU"/>
              </w:rPr>
              <w:t xml:space="preserve">ів, </w:t>
            </w:r>
            <w:r w:rsidR="006678C2" w:rsidRPr="004B27FC">
              <w:rPr>
                <w:rFonts w:ascii="Times New Roman" w:eastAsia="Times New Roman" w:hAnsi="Times New Roman"/>
                <w:sz w:val="24"/>
                <w:szCs w:val="24"/>
                <w:lang w:val="uk-UA" w:eastAsia="ru-RU"/>
              </w:rPr>
              <w:t>тендерна пропозиція (</w:t>
            </w:r>
            <w:r w:rsidRPr="004B27FC">
              <w:rPr>
                <w:rFonts w:ascii="Times New Roman" w:eastAsia="Times New Roman" w:hAnsi="Times New Roman"/>
                <w:sz w:val="24"/>
                <w:szCs w:val="24"/>
                <w:lang w:val="uk-UA" w:eastAsia="ru-RU"/>
              </w:rPr>
              <w:t xml:space="preserve">строк дії </w:t>
            </w:r>
            <w:r w:rsidR="006678C2" w:rsidRPr="004B27FC">
              <w:rPr>
                <w:rFonts w:ascii="Times New Roman" w:eastAsia="Times New Roman" w:hAnsi="Times New Roman"/>
                <w:sz w:val="24"/>
                <w:szCs w:val="24"/>
                <w:lang w:val="uk-UA" w:eastAsia="ru-RU"/>
              </w:rPr>
              <w:t>якої ще</w:t>
            </w:r>
            <w:r w:rsidRPr="004B27FC">
              <w:rPr>
                <w:rFonts w:ascii="Times New Roman" w:eastAsia="Times New Roman" w:hAnsi="Times New Roman"/>
                <w:sz w:val="24"/>
                <w:szCs w:val="24"/>
                <w:lang w:val="uk-UA" w:eastAsia="ru-RU"/>
              </w:rPr>
              <w:t xml:space="preserve"> не минув</w:t>
            </w:r>
            <w:r w:rsidR="006678C2" w:rsidRPr="004B27FC">
              <w:rPr>
                <w:rFonts w:ascii="Times New Roman" w:eastAsia="Times New Roman" w:hAnsi="Times New Roman"/>
                <w:sz w:val="24"/>
                <w:szCs w:val="24"/>
                <w:lang w:val="uk-UA" w:eastAsia="ru-RU"/>
              </w:rPr>
              <w:t>)</w:t>
            </w:r>
            <w:r w:rsidR="005C2A1D" w:rsidRPr="004B27FC">
              <w:rPr>
                <w:rFonts w:ascii="Times New Roman" w:eastAsia="Times New Roman" w:hAnsi="Times New Roman"/>
                <w:sz w:val="24"/>
                <w:szCs w:val="24"/>
                <w:lang w:val="uk-UA" w:eastAsia="ru-RU"/>
              </w:rPr>
              <w:t xml:space="preserve">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7" w:tgtFrame="_blank" w:history="1">
              <w:r w:rsidR="005C2A1D" w:rsidRPr="004B27FC">
                <w:rPr>
                  <w:rFonts w:ascii="Times New Roman" w:eastAsia="Times New Roman" w:hAnsi="Times New Roman"/>
                  <w:sz w:val="24"/>
                  <w:szCs w:val="24"/>
                  <w:lang w:val="uk-UA" w:eastAsia="ru-RU"/>
                </w:rPr>
                <w:t>Закону</w:t>
              </w:r>
            </w:hyperlink>
            <w:r w:rsidR="005C2A1D" w:rsidRPr="004B27FC">
              <w:rPr>
                <w:rFonts w:ascii="Times New Roman" w:eastAsia="Times New Roman" w:hAnsi="Times New Roman"/>
                <w:sz w:val="24"/>
                <w:szCs w:val="24"/>
                <w:lang w:val="uk-UA" w:eastAsia="ru-RU"/>
              </w:rPr>
              <w:t> та Особливостей, та приймає рішення про намір укласти договір про закупівлю у порядку та на умовах, визначених </w:t>
            </w:r>
            <w:hyperlink r:id="rId18" w:anchor="n1611" w:tgtFrame="_blank" w:history="1">
              <w:r w:rsidR="005C2A1D" w:rsidRPr="004B27FC">
                <w:rPr>
                  <w:rFonts w:ascii="Times New Roman" w:eastAsia="Times New Roman" w:hAnsi="Times New Roman"/>
                  <w:sz w:val="24"/>
                  <w:szCs w:val="24"/>
                  <w:lang w:val="uk-UA" w:eastAsia="ru-RU"/>
                </w:rPr>
                <w:t>статтею 33</w:t>
              </w:r>
            </w:hyperlink>
            <w:r w:rsidR="005C2A1D" w:rsidRPr="004B27FC">
              <w:rPr>
                <w:rFonts w:ascii="Times New Roman" w:eastAsia="Times New Roman" w:hAnsi="Times New Roman"/>
                <w:sz w:val="24"/>
                <w:szCs w:val="24"/>
                <w:lang w:val="uk-UA" w:eastAsia="ru-RU"/>
              </w:rPr>
              <w:t> Закону та пунктом 46 Особливостей</w:t>
            </w:r>
            <w:r w:rsidRPr="004B27FC">
              <w:rPr>
                <w:rFonts w:ascii="Times New Roman" w:eastAsia="Times New Roman" w:hAnsi="Times New Roman"/>
                <w:sz w:val="24"/>
                <w:szCs w:val="24"/>
                <w:lang w:val="uk-UA" w:eastAsia="ru-RU"/>
              </w:rPr>
              <w:t>.</w:t>
            </w:r>
            <w:r w:rsidRPr="007D0A08">
              <w:rPr>
                <w:rFonts w:ascii="Times New Roman" w:eastAsia="Times New Roman" w:hAnsi="Times New Roman"/>
                <w:sz w:val="24"/>
                <w:szCs w:val="24"/>
                <w:lang w:val="uk-UA" w:eastAsia="ru-RU"/>
              </w:rPr>
              <w:t xml:space="preserve"> </w:t>
            </w:r>
          </w:p>
        </w:tc>
      </w:tr>
      <w:tr w:rsidR="004F06C4" w:rsidRPr="00162817" w:rsidTr="004B4390">
        <w:trPr>
          <w:trHeight w:val="33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C31B4E" w:rsidP="004C4F95">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7D0A08"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7D0A08">
              <w:rPr>
                <w:rFonts w:ascii="Times New Roman" w:eastAsia="Times New Roman" w:hAnsi="Times New Roman"/>
                <w:sz w:val="24"/>
                <w:szCs w:val="24"/>
                <w:lang w:val="uk-UA" w:eastAsia="ru-RU"/>
              </w:rPr>
              <w:t>Забезпечення виконання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5646B4" w:rsidRDefault="004F06C4" w:rsidP="004C4F95">
            <w:pPr>
              <w:spacing w:before="100" w:beforeAutospacing="1" w:after="100" w:afterAutospacing="1" w:line="240" w:lineRule="auto"/>
              <w:jc w:val="both"/>
              <w:rPr>
                <w:rFonts w:ascii="Times New Roman" w:eastAsia="Times New Roman" w:hAnsi="Times New Roman"/>
                <w:sz w:val="24"/>
                <w:szCs w:val="24"/>
                <w:lang w:val="uk-UA" w:eastAsia="ru-RU"/>
              </w:rPr>
            </w:pPr>
            <w:r w:rsidRPr="000538FD">
              <w:rPr>
                <w:rFonts w:ascii="Times New Roman" w:eastAsia="Times New Roman" w:hAnsi="Times New Roman"/>
                <w:sz w:val="24"/>
                <w:szCs w:val="24"/>
                <w:lang w:val="uk-UA" w:eastAsia="ru-RU"/>
              </w:rPr>
              <w:t>Не вимагається</w:t>
            </w:r>
          </w:p>
        </w:tc>
      </w:tr>
    </w:tbl>
    <w:p w:rsidR="00486C59" w:rsidRPr="00922442" w:rsidRDefault="00486C59" w:rsidP="004C4F95">
      <w:pPr>
        <w:spacing w:after="0" w:line="240" w:lineRule="auto"/>
        <w:jc w:val="both"/>
        <w:rPr>
          <w:rFonts w:ascii="Times New Roman" w:eastAsia="Times New Roman" w:hAnsi="Times New Roman"/>
          <w:sz w:val="24"/>
          <w:szCs w:val="24"/>
          <w:lang w:val="uk-UA" w:eastAsia="ru-RU"/>
        </w:rPr>
      </w:pPr>
    </w:p>
    <w:p w:rsidR="00916ABA" w:rsidRDefault="00916ABA" w:rsidP="004C4F95">
      <w:pPr>
        <w:tabs>
          <w:tab w:val="num" w:pos="-648"/>
        </w:tabs>
        <w:spacing w:after="0" w:line="240" w:lineRule="auto"/>
        <w:ind w:firstLine="384"/>
        <w:jc w:val="right"/>
        <w:rPr>
          <w:rFonts w:ascii="Times New Roman" w:eastAsia="Times New Roman" w:hAnsi="Times New Roman"/>
          <w:b/>
          <w:iCs/>
          <w:sz w:val="24"/>
          <w:szCs w:val="24"/>
          <w:lang w:val="uk-UA" w:eastAsia="ru-RU"/>
        </w:rPr>
      </w:pPr>
    </w:p>
    <w:p w:rsidR="00117C25" w:rsidRDefault="00117C25" w:rsidP="004C4F95">
      <w:pPr>
        <w:tabs>
          <w:tab w:val="num" w:pos="-648"/>
        </w:tabs>
        <w:spacing w:after="0" w:line="240" w:lineRule="auto"/>
        <w:ind w:firstLine="384"/>
        <w:jc w:val="right"/>
        <w:rPr>
          <w:rFonts w:ascii="Times New Roman" w:eastAsia="Times New Roman" w:hAnsi="Times New Roman"/>
          <w:b/>
          <w:iCs/>
          <w:sz w:val="24"/>
          <w:szCs w:val="24"/>
          <w:lang w:val="uk-UA" w:eastAsia="ru-RU"/>
        </w:rPr>
      </w:pPr>
      <w:r w:rsidRPr="00117C25">
        <w:rPr>
          <w:rFonts w:ascii="Times New Roman" w:eastAsia="Times New Roman" w:hAnsi="Times New Roman"/>
          <w:b/>
          <w:iCs/>
          <w:sz w:val="24"/>
          <w:szCs w:val="24"/>
          <w:lang w:val="uk-UA" w:eastAsia="ru-RU"/>
        </w:rPr>
        <w:t>Додаток №</w:t>
      </w:r>
      <w:r w:rsidR="000538FD">
        <w:rPr>
          <w:rFonts w:ascii="Times New Roman" w:eastAsia="Times New Roman" w:hAnsi="Times New Roman"/>
          <w:b/>
          <w:iCs/>
          <w:sz w:val="24"/>
          <w:szCs w:val="24"/>
          <w:lang w:val="uk-UA" w:eastAsia="ru-RU"/>
        </w:rPr>
        <w:t> </w:t>
      </w:r>
      <w:r w:rsidRPr="00117C25">
        <w:rPr>
          <w:rFonts w:ascii="Times New Roman" w:eastAsia="Times New Roman" w:hAnsi="Times New Roman"/>
          <w:b/>
          <w:iCs/>
          <w:sz w:val="24"/>
          <w:szCs w:val="24"/>
          <w:lang w:val="uk-UA" w:eastAsia="ru-RU"/>
        </w:rPr>
        <w:t xml:space="preserve">1 до </w:t>
      </w:r>
      <w:r w:rsidR="008A6D82" w:rsidRPr="008A6D82">
        <w:rPr>
          <w:rFonts w:ascii="Times New Roman" w:eastAsia="Times New Roman" w:hAnsi="Times New Roman"/>
          <w:b/>
          <w:iCs/>
          <w:sz w:val="24"/>
          <w:szCs w:val="24"/>
          <w:lang w:val="uk-UA" w:eastAsia="ru-RU"/>
        </w:rPr>
        <w:t>те</w:t>
      </w:r>
      <w:r w:rsidR="005E602B" w:rsidRPr="008A6D82">
        <w:rPr>
          <w:rFonts w:ascii="Times New Roman" w:eastAsia="Times New Roman" w:hAnsi="Times New Roman"/>
          <w:b/>
          <w:iCs/>
          <w:sz w:val="24"/>
          <w:szCs w:val="24"/>
          <w:lang w:val="uk-UA" w:eastAsia="ru-RU"/>
        </w:rPr>
        <w:t>ндерної документації</w:t>
      </w:r>
    </w:p>
    <w:p w:rsidR="00922442" w:rsidRPr="00922442" w:rsidRDefault="00922442" w:rsidP="004C4F95">
      <w:pPr>
        <w:spacing w:after="0" w:line="240" w:lineRule="auto"/>
        <w:jc w:val="both"/>
        <w:rPr>
          <w:rFonts w:ascii="Times New Roman" w:eastAsia="Times New Roman" w:hAnsi="Times New Roman"/>
          <w:sz w:val="24"/>
          <w:szCs w:val="24"/>
          <w:lang w:val="uk-UA" w:eastAsia="ru-RU"/>
        </w:rPr>
      </w:pPr>
    </w:p>
    <w:p w:rsidR="008019A8" w:rsidRDefault="00117C25" w:rsidP="004C4F95">
      <w:pPr>
        <w:spacing w:after="0" w:line="240" w:lineRule="auto"/>
        <w:jc w:val="center"/>
        <w:rPr>
          <w:rFonts w:ascii="Times New Roman" w:eastAsia="Times New Roman" w:hAnsi="Times New Roman"/>
          <w:b/>
          <w:sz w:val="28"/>
          <w:szCs w:val="28"/>
          <w:lang w:val="uk-UA" w:eastAsia="ru-RU"/>
        </w:rPr>
      </w:pPr>
      <w:r w:rsidRPr="00DA0AFA">
        <w:rPr>
          <w:rFonts w:ascii="Times New Roman" w:eastAsia="Times New Roman" w:hAnsi="Times New Roman"/>
          <w:b/>
          <w:sz w:val="28"/>
          <w:szCs w:val="28"/>
          <w:lang w:val="uk-UA" w:eastAsia="ru-RU"/>
        </w:rPr>
        <w:t>Інформаці</w:t>
      </w:r>
      <w:r w:rsidR="00EE2CF3" w:rsidRPr="00DA0AFA">
        <w:rPr>
          <w:rFonts w:ascii="Times New Roman" w:eastAsia="Times New Roman" w:hAnsi="Times New Roman"/>
          <w:b/>
          <w:sz w:val="28"/>
          <w:szCs w:val="28"/>
          <w:lang w:val="uk-UA" w:eastAsia="ru-RU"/>
        </w:rPr>
        <w:t>я</w:t>
      </w:r>
    </w:p>
    <w:p w:rsidR="00117C25" w:rsidRDefault="00117C25" w:rsidP="004C4F95">
      <w:pPr>
        <w:spacing w:after="0" w:line="240" w:lineRule="auto"/>
        <w:jc w:val="center"/>
        <w:rPr>
          <w:rFonts w:ascii="Times New Roman" w:eastAsia="Times New Roman" w:hAnsi="Times New Roman"/>
          <w:b/>
          <w:sz w:val="28"/>
          <w:szCs w:val="28"/>
          <w:lang w:val="uk-UA" w:eastAsia="ru-RU"/>
        </w:rPr>
      </w:pPr>
      <w:r w:rsidRPr="00DA0AFA">
        <w:rPr>
          <w:rFonts w:ascii="Times New Roman" w:eastAsia="Times New Roman" w:hAnsi="Times New Roman"/>
          <w:b/>
          <w:sz w:val="28"/>
          <w:szCs w:val="28"/>
          <w:lang w:val="uk-UA" w:eastAsia="ru-RU"/>
        </w:rPr>
        <w:t xml:space="preserve">та документи, що підтверджують відповідність </w:t>
      </w:r>
      <w:r w:rsidR="00371571">
        <w:rPr>
          <w:rFonts w:ascii="Times New Roman" w:eastAsia="Times New Roman" w:hAnsi="Times New Roman"/>
          <w:b/>
          <w:sz w:val="28"/>
          <w:szCs w:val="28"/>
          <w:lang w:val="uk-UA" w:eastAsia="ru-RU"/>
        </w:rPr>
        <w:t>Учасник</w:t>
      </w:r>
      <w:r w:rsidRPr="00DA0AFA">
        <w:rPr>
          <w:rFonts w:ascii="Times New Roman" w:eastAsia="Times New Roman" w:hAnsi="Times New Roman"/>
          <w:b/>
          <w:sz w:val="28"/>
          <w:szCs w:val="28"/>
          <w:lang w:val="uk-UA" w:eastAsia="ru-RU"/>
        </w:rPr>
        <w:t>а</w:t>
      </w:r>
      <w:r w:rsidR="00AB593C">
        <w:rPr>
          <w:rFonts w:ascii="Times New Roman" w:eastAsia="Times New Roman" w:hAnsi="Times New Roman"/>
          <w:b/>
          <w:sz w:val="28"/>
          <w:szCs w:val="28"/>
          <w:lang w:val="uk-UA" w:eastAsia="ru-RU"/>
        </w:rPr>
        <w:t xml:space="preserve"> </w:t>
      </w:r>
      <w:r w:rsidR="00EE2CF3" w:rsidRPr="00DA0AFA">
        <w:rPr>
          <w:rFonts w:ascii="Times New Roman" w:eastAsia="Times New Roman" w:hAnsi="Times New Roman"/>
          <w:b/>
          <w:sz w:val="28"/>
          <w:szCs w:val="28"/>
          <w:lang w:val="uk-UA" w:eastAsia="ru-RU"/>
        </w:rPr>
        <w:t>к</w:t>
      </w:r>
      <w:r w:rsidRPr="00DA0AFA">
        <w:rPr>
          <w:rFonts w:ascii="Times New Roman" w:eastAsia="Times New Roman" w:hAnsi="Times New Roman"/>
          <w:b/>
          <w:sz w:val="28"/>
          <w:szCs w:val="28"/>
          <w:lang w:val="uk-UA" w:eastAsia="ru-RU"/>
        </w:rPr>
        <w:t>валіфікаційним критеріям відповідно до вимог ст. 16 Закону</w:t>
      </w:r>
    </w:p>
    <w:p w:rsidR="008019A8" w:rsidRPr="00922442" w:rsidRDefault="008019A8" w:rsidP="004C4F95">
      <w:pPr>
        <w:spacing w:after="0" w:line="240" w:lineRule="auto"/>
        <w:jc w:val="both"/>
        <w:rPr>
          <w:rFonts w:ascii="Times New Roman" w:eastAsia="Times New Roman" w:hAnsi="Times New Roman"/>
          <w:sz w:val="24"/>
          <w:szCs w:val="24"/>
          <w:lang w:val="uk-UA" w:eastAsia="ru-RU"/>
        </w:rPr>
      </w:pPr>
    </w:p>
    <w:p w:rsidR="00165714" w:rsidRDefault="008A6D82" w:rsidP="004C4F95">
      <w:pPr>
        <w:spacing w:after="0" w:line="240" w:lineRule="auto"/>
        <w:jc w:val="both"/>
        <w:rPr>
          <w:rFonts w:ascii="Times New Roman" w:eastAsia="Times New Roman" w:hAnsi="Times New Roman"/>
          <w:sz w:val="24"/>
          <w:szCs w:val="24"/>
          <w:lang w:val="uk-UA" w:eastAsia="ru-RU"/>
        </w:rPr>
      </w:pPr>
      <w:r w:rsidRPr="001B52D0">
        <w:rPr>
          <w:rFonts w:ascii="Times New Roman" w:eastAsia="Times New Roman" w:hAnsi="Times New Roman"/>
          <w:sz w:val="24"/>
          <w:szCs w:val="24"/>
          <w:lang w:val="uk-UA" w:eastAsia="ru-RU"/>
        </w:rPr>
        <w:t>1.</w:t>
      </w:r>
      <w:r w:rsidR="00F4631E">
        <w:rPr>
          <w:rFonts w:ascii="Times New Roman" w:eastAsia="Times New Roman" w:hAnsi="Times New Roman"/>
          <w:sz w:val="24"/>
          <w:szCs w:val="24"/>
          <w:lang w:val="uk-UA" w:eastAsia="ru-RU"/>
        </w:rPr>
        <w:t> </w:t>
      </w:r>
      <w:r w:rsidR="001375FD" w:rsidRPr="001B52D0">
        <w:rPr>
          <w:rFonts w:ascii="Times New Roman" w:eastAsia="Times New Roman" w:hAnsi="Times New Roman"/>
          <w:sz w:val="24"/>
          <w:szCs w:val="24"/>
          <w:lang w:val="uk-UA" w:eastAsia="ru-RU"/>
        </w:rPr>
        <w:t xml:space="preserve">Для підтвердження відповідності кваліфікаційному критерію «наявність документально підтвердженого досвіду виконання аналогічного договору» </w:t>
      </w:r>
      <w:r w:rsidR="00371571" w:rsidRPr="001B52D0">
        <w:rPr>
          <w:rFonts w:ascii="Times New Roman" w:eastAsia="Times New Roman" w:hAnsi="Times New Roman"/>
          <w:sz w:val="24"/>
          <w:szCs w:val="24"/>
          <w:lang w:val="uk-UA" w:eastAsia="ru-RU"/>
        </w:rPr>
        <w:t>Учасник</w:t>
      </w:r>
      <w:r w:rsidR="00BA6076" w:rsidRPr="00BA6076">
        <w:rPr>
          <w:rFonts w:ascii="Times New Roman" w:eastAsia="Times New Roman" w:hAnsi="Times New Roman"/>
          <w:sz w:val="24"/>
          <w:szCs w:val="24"/>
          <w:lang w:val="uk-UA" w:eastAsia="ru-RU"/>
        </w:rPr>
        <w:t xml:space="preserve"> </w:t>
      </w:r>
      <w:r w:rsidR="001375FD" w:rsidRPr="001B52D0">
        <w:rPr>
          <w:rFonts w:ascii="Times New Roman" w:eastAsia="Times New Roman" w:hAnsi="Times New Roman"/>
          <w:b/>
          <w:sz w:val="24"/>
          <w:szCs w:val="24"/>
          <w:lang w:val="uk-UA" w:eastAsia="ru-RU"/>
        </w:rPr>
        <w:t xml:space="preserve">надає </w:t>
      </w:r>
      <w:proofErr w:type="spellStart"/>
      <w:r w:rsidR="001375FD" w:rsidRPr="001B52D0">
        <w:rPr>
          <w:rFonts w:ascii="Times New Roman" w:eastAsia="Times New Roman" w:hAnsi="Times New Roman"/>
          <w:b/>
          <w:sz w:val="24"/>
          <w:szCs w:val="24"/>
          <w:lang w:val="uk-UA" w:eastAsia="ru-RU"/>
        </w:rPr>
        <w:t>сканкопію</w:t>
      </w:r>
      <w:proofErr w:type="spellEnd"/>
      <w:r w:rsidR="001375FD" w:rsidRPr="001B52D0">
        <w:rPr>
          <w:rFonts w:ascii="Times New Roman" w:eastAsia="Times New Roman" w:hAnsi="Times New Roman"/>
          <w:b/>
          <w:sz w:val="24"/>
          <w:szCs w:val="24"/>
          <w:lang w:val="uk-UA" w:eastAsia="ru-RU"/>
        </w:rPr>
        <w:t xml:space="preserve"> аналогічного договору</w:t>
      </w:r>
      <w:r w:rsidR="00E60540">
        <w:rPr>
          <w:rFonts w:ascii="Times New Roman" w:eastAsia="Times New Roman" w:hAnsi="Times New Roman"/>
          <w:b/>
          <w:sz w:val="24"/>
          <w:szCs w:val="24"/>
          <w:lang w:val="uk-UA" w:eastAsia="ru-RU"/>
        </w:rPr>
        <w:t xml:space="preserve"> </w:t>
      </w:r>
      <w:r w:rsidR="007F573D" w:rsidRPr="001B52D0">
        <w:rPr>
          <w:rFonts w:ascii="Times New Roman" w:eastAsia="Times New Roman" w:hAnsi="Times New Roman"/>
          <w:sz w:val="24"/>
          <w:szCs w:val="24"/>
          <w:lang w:val="uk-UA" w:eastAsia="ru-RU"/>
        </w:rPr>
        <w:t>на предмет закупівлі (</w:t>
      </w:r>
      <w:r w:rsidR="00E10765" w:rsidRPr="001B52D0">
        <w:rPr>
          <w:rFonts w:ascii="Times New Roman" w:eastAsia="Times New Roman" w:hAnsi="Times New Roman"/>
          <w:sz w:val="24"/>
          <w:szCs w:val="24"/>
          <w:lang w:val="uk-UA" w:eastAsia="ru-RU"/>
        </w:rPr>
        <w:t>з усіма додатками, що є невід’ємною частиною договору</w:t>
      </w:r>
      <w:r w:rsidR="007F573D" w:rsidRPr="001B52D0">
        <w:rPr>
          <w:rFonts w:ascii="Times New Roman" w:eastAsia="Times New Roman" w:hAnsi="Times New Roman"/>
          <w:sz w:val="24"/>
          <w:szCs w:val="24"/>
          <w:lang w:val="uk-UA" w:eastAsia="ru-RU"/>
        </w:rPr>
        <w:t xml:space="preserve">, </w:t>
      </w:r>
      <w:r w:rsidR="001D1BF0" w:rsidRPr="001B52D0">
        <w:rPr>
          <w:rFonts w:ascii="Times New Roman" w:eastAsia="Times New Roman" w:hAnsi="Times New Roman"/>
          <w:sz w:val="24"/>
          <w:szCs w:val="24"/>
          <w:lang w:val="uk-UA" w:eastAsia="ru-RU"/>
        </w:rPr>
        <w:t>які стосуються предмета закупівлі</w:t>
      </w:r>
      <w:r w:rsidR="0059273A" w:rsidRPr="001B52D0">
        <w:rPr>
          <w:rFonts w:ascii="Times New Roman" w:eastAsia="Times New Roman" w:hAnsi="Times New Roman"/>
          <w:sz w:val="24"/>
          <w:szCs w:val="24"/>
          <w:lang w:val="uk-UA" w:eastAsia="ru-RU"/>
        </w:rPr>
        <w:t>)</w:t>
      </w:r>
      <w:r w:rsidR="00E60540">
        <w:rPr>
          <w:rFonts w:ascii="Times New Roman" w:eastAsia="Times New Roman" w:hAnsi="Times New Roman"/>
          <w:sz w:val="24"/>
          <w:szCs w:val="24"/>
          <w:lang w:val="uk-UA" w:eastAsia="ru-RU"/>
        </w:rPr>
        <w:t xml:space="preserve"> </w:t>
      </w:r>
      <w:r w:rsidR="007D22FC" w:rsidRPr="00470C13">
        <w:rPr>
          <w:rFonts w:ascii="Times New Roman" w:eastAsia="Times New Roman" w:hAnsi="Times New Roman"/>
          <w:b/>
          <w:sz w:val="24"/>
          <w:szCs w:val="24"/>
          <w:lang w:val="uk-UA" w:eastAsia="ru-RU"/>
        </w:rPr>
        <w:t>та документи, що підтверджують його виконання</w:t>
      </w:r>
      <w:r w:rsidR="007F573D" w:rsidRPr="00470C13">
        <w:rPr>
          <w:rFonts w:ascii="Times New Roman" w:eastAsia="Times New Roman" w:hAnsi="Times New Roman"/>
          <w:sz w:val="24"/>
          <w:szCs w:val="24"/>
          <w:lang w:val="uk-UA" w:eastAsia="ru-RU"/>
        </w:rPr>
        <w:t xml:space="preserve">. </w:t>
      </w:r>
      <w:r w:rsidR="00371571" w:rsidRPr="00470C13">
        <w:rPr>
          <w:rFonts w:ascii="Times New Roman" w:eastAsia="Times New Roman" w:hAnsi="Times New Roman"/>
          <w:sz w:val="24"/>
          <w:szCs w:val="24"/>
          <w:lang w:val="uk-UA" w:eastAsia="ru-RU"/>
        </w:rPr>
        <w:t>Учасник</w:t>
      </w:r>
      <w:r w:rsidR="008019A8" w:rsidRPr="00470C13">
        <w:rPr>
          <w:rFonts w:ascii="Times New Roman" w:eastAsia="Times New Roman" w:hAnsi="Times New Roman"/>
          <w:sz w:val="24"/>
          <w:szCs w:val="24"/>
          <w:lang w:val="uk-UA" w:eastAsia="ru-RU"/>
        </w:rPr>
        <w:t xml:space="preserve"> має право не показувати </w:t>
      </w:r>
      <w:r w:rsidR="00EF244A" w:rsidRPr="00470C13">
        <w:rPr>
          <w:rFonts w:ascii="Times New Roman" w:eastAsia="Times New Roman" w:hAnsi="Times New Roman"/>
          <w:sz w:val="24"/>
          <w:szCs w:val="24"/>
          <w:lang w:val="uk-UA" w:eastAsia="ru-RU"/>
        </w:rPr>
        <w:t>цін</w:t>
      </w:r>
      <w:r w:rsidR="008019A8" w:rsidRPr="00470C13">
        <w:rPr>
          <w:rFonts w:ascii="Times New Roman" w:eastAsia="Times New Roman" w:hAnsi="Times New Roman"/>
          <w:sz w:val="24"/>
          <w:szCs w:val="24"/>
          <w:lang w:val="uk-UA" w:eastAsia="ru-RU"/>
        </w:rPr>
        <w:t>у</w:t>
      </w:r>
      <w:r w:rsidR="00EF244A" w:rsidRPr="00470C13">
        <w:rPr>
          <w:rFonts w:ascii="Times New Roman" w:eastAsia="Times New Roman" w:hAnsi="Times New Roman"/>
          <w:sz w:val="24"/>
          <w:szCs w:val="24"/>
          <w:lang w:val="uk-UA" w:eastAsia="ru-RU"/>
        </w:rPr>
        <w:t xml:space="preserve"> за </w:t>
      </w:r>
      <w:r w:rsidR="00E60540">
        <w:rPr>
          <w:rFonts w:ascii="Times New Roman" w:eastAsia="Times New Roman" w:hAnsi="Times New Roman"/>
          <w:sz w:val="24"/>
          <w:szCs w:val="24"/>
          <w:lang w:val="uk-UA" w:eastAsia="ru-RU"/>
        </w:rPr>
        <w:t xml:space="preserve">одиницю товару </w:t>
      </w:r>
      <w:r w:rsidR="00EF244A" w:rsidRPr="001B52D0">
        <w:rPr>
          <w:rFonts w:ascii="Times New Roman" w:eastAsia="Times New Roman" w:hAnsi="Times New Roman"/>
          <w:sz w:val="24"/>
          <w:szCs w:val="24"/>
          <w:lang w:val="uk-UA" w:eastAsia="ru-RU"/>
        </w:rPr>
        <w:t>та сум</w:t>
      </w:r>
      <w:r w:rsidR="008019A8" w:rsidRPr="001B52D0">
        <w:rPr>
          <w:rFonts w:ascii="Times New Roman" w:eastAsia="Times New Roman" w:hAnsi="Times New Roman"/>
          <w:sz w:val="24"/>
          <w:szCs w:val="24"/>
          <w:lang w:val="uk-UA" w:eastAsia="ru-RU"/>
        </w:rPr>
        <w:t>у</w:t>
      </w:r>
      <w:r w:rsidR="00EF244A" w:rsidRPr="001B52D0">
        <w:rPr>
          <w:rFonts w:ascii="Times New Roman" w:eastAsia="Times New Roman" w:hAnsi="Times New Roman"/>
          <w:sz w:val="24"/>
          <w:szCs w:val="24"/>
          <w:lang w:val="uk-UA" w:eastAsia="ru-RU"/>
        </w:rPr>
        <w:t xml:space="preserve"> договору</w:t>
      </w:r>
      <w:r w:rsidR="007F573D" w:rsidRPr="001B52D0">
        <w:rPr>
          <w:rFonts w:ascii="Times New Roman" w:eastAsia="Times New Roman" w:hAnsi="Times New Roman"/>
          <w:sz w:val="24"/>
          <w:szCs w:val="24"/>
          <w:lang w:val="uk-UA" w:eastAsia="ru-RU"/>
        </w:rPr>
        <w:t>.</w:t>
      </w:r>
    </w:p>
    <w:p w:rsidR="00F0228B" w:rsidRDefault="00F0228B" w:rsidP="004C4F95">
      <w:pPr>
        <w:spacing w:after="0" w:line="240" w:lineRule="auto"/>
        <w:jc w:val="both"/>
        <w:rPr>
          <w:rFonts w:ascii="Times New Roman" w:eastAsia="Times New Roman" w:hAnsi="Times New Roman"/>
          <w:sz w:val="24"/>
          <w:szCs w:val="24"/>
          <w:lang w:val="uk-UA" w:eastAsia="ru-RU"/>
        </w:rPr>
      </w:pPr>
    </w:p>
    <w:p w:rsidR="00081E35" w:rsidRPr="00922442" w:rsidRDefault="00081E35" w:rsidP="004C4F95">
      <w:pPr>
        <w:spacing w:after="0" w:line="240" w:lineRule="auto"/>
        <w:jc w:val="both"/>
        <w:rPr>
          <w:rFonts w:ascii="Times New Roman" w:eastAsia="Times New Roman" w:hAnsi="Times New Roman"/>
          <w:sz w:val="24"/>
          <w:szCs w:val="24"/>
          <w:lang w:val="uk-UA" w:eastAsia="ru-RU"/>
        </w:rPr>
      </w:pPr>
    </w:p>
    <w:p w:rsidR="00EE2CF3" w:rsidRPr="00922442" w:rsidRDefault="00EE2CF3" w:rsidP="004C4F95">
      <w:pPr>
        <w:spacing w:after="0" w:line="240" w:lineRule="auto"/>
        <w:jc w:val="right"/>
        <w:rPr>
          <w:rFonts w:ascii="Times New Roman" w:eastAsia="Times New Roman" w:hAnsi="Times New Roman"/>
          <w:b/>
          <w:sz w:val="24"/>
          <w:szCs w:val="24"/>
          <w:lang w:val="uk-UA" w:eastAsia="ru-RU"/>
        </w:rPr>
      </w:pPr>
      <w:r w:rsidRPr="00922442">
        <w:rPr>
          <w:rFonts w:ascii="Times New Roman" w:eastAsia="Times New Roman" w:hAnsi="Times New Roman"/>
          <w:b/>
          <w:sz w:val="24"/>
          <w:szCs w:val="24"/>
          <w:lang w:val="uk-UA" w:eastAsia="ru-RU"/>
        </w:rPr>
        <w:t>Додаток №</w:t>
      </w:r>
      <w:r w:rsidR="000538FD">
        <w:rPr>
          <w:rFonts w:ascii="Times New Roman" w:eastAsia="Times New Roman" w:hAnsi="Times New Roman"/>
          <w:b/>
          <w:sz w:val="24"/>
          <w:szCs w:val="24"/>
          <w:lang w:val="uk-UA" w:eastAsia="ru-RU"/>
        </w:rPr>
        <w:t> </w:t>
      </w:r>
      <w:r w:rsidRPr="00922442">
        <w:rPr>
          <w:rFonts w:ascii="Times New Roman" w:eastAsia="Times New Roman" w:hAnsi="Times New Roman"/>
          <w:b/>
          <w:sz w:val="24"/>
          <w:szCs w:val="24"/>
          <w:lang w:val="uk-UA" w:eastAsia="ru-RU"/>
        </w:rPr>
        <w:t xml:space="preserve">2 до </w:t>
      </w:r>
      <w:r w:rsidR="005E602B" w:rsidRPr="00922442">
        <w:rPr>
          <w:rFonts w:ascii="Times New Roman" w:eastAsia="Times New Roman" w:hAnsi="Times New Roman"/>
          <w:b/>
          <w:sz w:val="24"/>
          <w:szCs w:val="24"/>
          <w:lang w:val="uk-UA" w:eastAsia="ru-RU"/>
        </w:rPr>
        <w:t xml:space="preserve"> тендерної документації</w:t>
      </w:r>
    </w:p>
    <w:p w:rsidR="00922442" w:rsidRPr="007516A1" w:rsidRDefault="00922442" w:rsidP="004C4F95">
      <w:pPr>
        <w:spacing w:after="0" w:line="240" w:lineRule="auto"/>
        <w:jc w:val="both"/>
        <w:rPr>
          <w:rFonts w:ascii="Times New Roman" w:eastAsia="Times New Roman" w:hAnsi="Times New Roman"/>
          <w:sz w:val="24"/>
          <w:szCs w:val="24"/>
          <w:lang w:val="uk-UA" w:eastAsia="ru-RU"/>
        </w:rPr>
      </w:pPr>
    </w:p>
    <w:p w:rsidR="00173295" w:rsidRPr="00C909A3" w:rsidRDefault="00922442" w:rsidP="004C4F95">
      <w:pPr>
        <w:spacing w:after="0" w:line="240" w:lineRule="auto"/>
        <w:jc w:val="center"/>
        <w:rPr>
          <w:rFonts w:ascii="Times New Roman" w:eastAsia="Times New Roman" w:hAnsi="Times New Roman"/>
          <w:b/>
          <w:sz w:val="28"/>
          <w:szCs w:val="24"/>
          <w:lang w:val="uk-UA" w:eastAsia="uk-UA"/>
        </w:rPr>
      </w:pPr>
      <w:r w:rsidRPr="00C909A3">
        <w:rPr>
          <w:rFonts w:ascii="Times New Roman" w:eastAsia="Times New Roman" w:hAnsi="Times New Roman"/>
          <w:b/>
          <w:sz w:val="28"/>
          <w:szCs w:val="24"/>
          <w:lang w:val="uk-UA" w:eastAsia="uk-UA"/>
        </w:rPr>
        <w:t>Документи,</w:t>
      </w:r>
    </w:p>
    <w:p w:rsidR="00062C3F" w:rsidRPr="001706E9" w:rsidRDefault="00173295" w:rsidP="00062C3F">
      <w:pPr>
        <w:spacing w:after="0" w:line="240" w:lineRule="auto"/>
        <w:jc w:val="center"/>
        <w:rPr>
          <w:rFonts w:ascii="Times New Roman" w:eastAsia="Times New Roman" w:hAnsi="Times New Roman"/>
          <w:sz w:val="24"/>
          <w:szCs w:val="24"/>
          <w:lang w:val="uk-UA" w:eastAsia="ru-RU"/>
        </w:rPr>
      </w:pPr>
      <w:r w:rsidRPr="00C909A3">
        <w:rPr>
          <w:rFonts w:ascii="Times New Roman" w:eastAsia="Times New Roman" w:hAnsi="Times New Roman"/>
          <w:b/>
          <w:sz w:val="28"/>
          <w:szCs w:val="24"/>
          <w:lang w:val="uk-UA" w:eastAsia="uk-UA"/>
        </w:rPr>
        <w:t xml:space="preserve">які мають бути надані переможцем торгів відповідно </w:t>
      </w:r>
      <w:r w:rsidR="001110AF">
        <w:rPr>
          <w:rFonts w:ascii="Times New Roman" w:eastAsia="Times New Roman" w:hAnsi="Times New Roman"/>
          <w:b/>
          <w:sz w:val="28"/>
          <w:szCs w:val="24"/>
          <w:lang w:val="uk-UA" w:eastAsia="uk-UA"/>
        </w:rPr>
        <w:t xml:space="preserve">до </w:t>
      </w:r>
    </w:p>
    <w:p w:rsidR="006678C2" w:rsidRPr="00916ABA" w:rsidRDefault="006678C2" w:rsidP="004C4F95">
      <w:pPr>
        <w:spacing w:after="0" w:line="240" w:lineRule="auto"/>
        <w:jc w:val="center"/>
        <w:rPr>
          <w:rFonts w:ascii="Times New Roman" w:eastAsia="Times New Roman" w:hAnsi="Times New Roman"/>
          <w:b/>
          <w:sz w:val="28"/>
          <w:szCs w:val="24"/>
          <w:lang w:val="uk-UA" w:eastAsia="uk-UA"/>
        </w:rPr>
      </w:pPr>
      <w:r w:rsidRPr="00916ABA">
        <w:rPr>
          <w:rFonts w:ascii="Times New Roman" w:eastAsia="Times New Roman" w:hAnsi="Times New Roman"/>
          <w:b/>
          <w:sz w:val="28"/>
          <w:szCs w:val="24"/>
          <w:lang w:val="uk-UA" w:eastAsia="uk-UA"/>
        </w:rPr>
        <w:lastRenderedPageBreak/>
        <w:t>пункту 44 Особливостей</w:t>
      </w:r>
    </w:p>
    <w:p w:rsidR="002440F8" w:rsidRPr="00916ABA" w:rsidRDefault="002440F8" w:rsidP="004C4F95">
      <w:pPr>
        <w:spacing w:after="0" w:line="240" w:lineRule="auto"/>
        <w:ind w:firstLine="708"/>
        <w:jc w:val="both"/>
        <w:rPr>
          <w:rFonts w:ascii="Times New Roman" w:hAnsi="Times New Roman"/>
          <w:sz w:val="24"/>
          <w:szCs w:val="24"/>
          <w:shd w:val="solid" w:color="FFFFFF" w:fill="FFFFFF"/>
          <w:lang w:val="uk-UA"/>
        </w:rPr>
      </w:pPr>
    </w:p>
    <w:p w:rsidR="00ED26F3" w:rsidRPr="00916ABA" w:rsidRDefault="00A64F39" w:rsidP="004C4F95">
      <w:pPr>
        <w:spacing w:after="0" w:line="240" w:lineRule="auto"/>
        <w:ind w:firstLine="708"/>
        <w:jc w:val="both"/>
        <w:rPr>
          <w:rFonts w:ascii="Times New Roman" w:hAnsi="Times New Roman"/>
          <w:sz w:val="24"/>
          <w:szCs w:val="24"/>
          <w:shd w:val="solid" w:color="FFFFFF" w:fill="FFFFFF"/>
          <w:lang w:val="uk-UA"/>
        </w:rPr>
      </w:pPr>
      <w:r w:rsidRPr="00916ABA">
        <w:rPr>
          <w:rFonts w:ascii="Times New Roman" w:hAnsi="Times New Roman"/>
          <w:sz w:val="24"/>
          <w:szCs w:val="24"/>
          <w:shd w:val="solid" w:color="FFFFFF" w:fill="FFFFFF"/>
          <w:lang w:val="uk-UA"/>
        </w:rPr>
        <w:t xml:space="preserve">Переможець процедури закупівлі у строк, що не перевищує </w:t>
      </w:r>
      <w:r w:rsidRPr="00916ABA">
        <w:rPr>
          <w:rFonts w:ascii="Times New Roman" w:hAnsi="Times New Roman"/>
          <w:b/>
          <w:sz w:val="24"/>
          <w:szCs w:val="24"/>
          <w:shd w:val="solid" w:color="FFFFFF" w:fill="FFFFFF"/>
          <w:lang w:val="uk-UA"/>
        </w:rPr>
        <w:t>чотири дні</w:t>
      </w:r>
      <w:r w:rsidRPr="00916ABA">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w:t>
      </w:r>
      <w:r w:rsidR="002440F8" w:rsidRPr="00916ABA">
        <w:rPr>
          <w:rFonts w:ascii="Times New Roman" w:hAnsi="Times New Roman"/>
          <w:sz w:val="24"/>
          <w:szCs w:val="24"/>
          <w:shd w:val="solid" w:color="FFFFFF" w:fill="FFFFFF"/>
          <w:lang w:val="uk-UA"/>
        </w:rPr>
        <w:t>для підтвердження відсутності підстав, зазначених у </w:t>
      </w:r>
      <w:hyperlink r:id="rId19" w:anchor="n401" w:history="1">
        <w:r w:rsidR="002440F8" w:rsidRPr="00916ABA">
          <w:rPr>
            <w:rFonts w:ascii="Times New Roman" w:hAnsi="Times New Roman"/>
            <w:sz w:val="24"/>
            <w:szCs w:val="24"/>
            <w:shd w:val="solid" w:color="FFFFFF" w:fill="FFFFFF"/>
            <w:lang w:val="uk-UA"/>
          </w:rPr>
          <w:t>підпунктах 3</w:t>
        </w:r>
      </w:hyperlink>
      <w:r w:rsidR="002440F8" w:rsidRPr="00916ABA">
        <w:rPr>
          <w:rFonts w:ascii="Times New Roman" w:hAnsi="Times New Roman"/>
          <w:sz w:val="24"/>
          <w:szCs w:val="24"/>
          <w:shd w:val="solid" w:color="FFFFFF" w:fill="FFFFFF"/>
          <w:lang w:val="uk-UA"/>
        </w:rPr>
        <w:t>, </w:t>
      </w:r>
      <w:hyperlink r:id="rId20" w:anchor="n403" w:history="1">
        <w:r w:rsidR="002440F8" w:rsidRPr="00916ABA">
          <w:rPr>
            <w:rFonts w:ascii="Times New Roman" w:hAnsi="Times New Roman"/>
            <w:sz w:val="24"/>
            <w:szCs w:val="24"/>
            <w:shd w:val="solid" w:color="FFFFFF" w:fill="FFFFFF"/>
            <w:lang w:val="uk-UA"/>
          </w:rPr>
          <w:t>5</w:t>
        </w:r>
      </w:hyperlink>
      <w:r w:rsidR="002440F8" w:rsidRPr="00916ABA">
        <w:rPr>
          <w:rFonts w:ascii="Times New Roman" w:hAnsi="Times New Roman"/>
          <w:sz w:val="24"/>
          <w:szCs w:val="24"/>
          <w:shd w:val="solid" w:color="FFFFFF" w:fill="FFFFFF"/>
          <w:lang w:val="uk-UA"/>
        </w:rPr>
        <w:t>, </w:t>
      </w:r>
      <w:hyperlink r:id="rId21" w:anchor="n404" w:history="1">
        <w:r w:rsidR="002440F8" w:rsidRPr="00916ABA">
          <w:rPr>
            <w:rFonts w:ascii="Times New Roman" w:hAnsi="Times New Roman"/>
            <w:sz w:val="24"/>
            <w:szCs w:val="24"/>
            <w:shd w:val="solid" w:color="FFFFFF" w:fill="FFFFFF"/>
            <w:lang w:val="uk-UA"/>
          </w:rPr>
          <w:t>6</w:t>
        </w:r>
      </w:hyperlink>
      <w:r w:rsidR="002440F8" w:rsidRPr="00916ABA">
        <w:rPr>
          <w:rFonts w:ascii="Times New Roman" w:hAnsi="Times New Roman"/>
          <w:sz w:val="24"/>
          <w:szCs w:val="24"/>
          <w:shd w:val="solid" w:color="FFFFFF" w:fill="FFFFFF"/>
          <w:lang w:val="uk-UA"/>
        </w:rPr>
        <w:t> і </w:t>
      </w:r>
      <w:hyperlink r:id="rId22" w:anchor="n410" w:history="1">
        <w:r w:rsidR="002440F8" w:rsidRPr="00916ABA">
          <w:rPr>
            <w:rFonts w:ascii="Times New Roman" w:hAnsi="Times New Roman"/>
            <w:sz w:val="24"/>
            <w:szCs w:val="24"/>
            <w:shd w:val="solid" w:color="FFFFFF" w:fill="FFFFFF"/>
            <w:lang w:val="uk-UA"/>
          </w:rPr>
          <w:t>12</w:t>
        </w:r>
      </w:hyperlink>
      <w:r w:rsidR="002440F8" w:rsidRPr="00916ABA">
        <w:rPr>
          <w:rFonts w:ascii="Times New Roman" w:hAnsi="Times New Roman"/>
          <w:sz w:val="24"/>
          <w:szCs w:val="24"/>
          <w:shd w:val="solid" w:color="FFFFFF" w:fill="FFFFFF"/>
          <w:lang w:val="uk-UA"/>
        </w:rPr>
        <w:t> та в </w:t>
      </w:r>
      <w:hyperlink r:id="rId23" w:anchor="n411" w:history="1">
        <w:r w:rsidR="002440F8" w:rsidRPr="00916ABA">
          <w:rPr>
            <w:rFonts w:ascii="Times New Roman" w:hAnsi="Times New Roman"/>
            <w:sz w:val="24"/>
            <w:szCs w:val="24"/>
            <w:shd w:val="solid" w:color="FFFFFF" w:fill="FFFFFF"/>
            <w:lang w:val="uk-UA"/>
          </w:rPr>
          <w:t>абзаці чотирнадцятому</w:t>
        </w:r>
      </w:hyperlink>
      <w:r w:rsidR="002440F8" w:rsidRPr="00916ABA">
        <w:rPr>
          <w:rFonts w:ascii="Times New Roman" w:hAnsi="Times New Roman"/>
          <w:sz w:val="24"/>
          <w:szCs w:val="24"/>
          <w:shd w:val="solid" w:color="FFFFFF" w:fill="FFFFFF"/>
          <w:lang w:val="uk-UA"/>
        </w:rPr>
        <w:t>  пункту 44 Особливостей</w:t>
      </w:r>
      <w:r w:rsidR="002440F8" w:rsidRPr="00916ABA">
        <w:rPr>
          <w:color w:val="333333"/>
          <w:sz w:val="27"/>
          <w:szCs w:val="27"/>
          <w:shd w:val="clear" w:color="auto" w:fill="FFFFFF"/>
          <w:lang w:val="uk-UA"/>
        </w:rPr>
        <w:t xml:space="preserve"> </w:t>
      </w:r>
      <w:r w:rsidRPr="00916ABA">
        <w:rPr>
          <w:rFonts w:ascii="Times New Roman" w:hAnsi="Times New Roman"/>
          <w:sz w:val="24"/>
          <w:szCs w:val="24"/>
          <w:shd w:val="solid" w:color="FFFFFF" w:fill="FFFFFF"/>
          <w:lang w:val="uk-UA"/>
        </w:rPr>
        <w:t xml:space="preserve">повинен надати </w:t>
      </w:r>
      <w:r w:rsidR="00406016" w:rsidRPr="00916ABA">
        <w:rPr>
          <w:rFonts w:ascii="Times New Roman" w:hAnsi="Times New Roman"/>
          <w:sz w:val="24"/>
          <w:szCs w:val="24"/>
          <w:shd w:val="solid" w:color="FFFFFF" w:fill="FFFFFF"/>
          <w:lang w:val="uk-UA"/>
        </w:rPr>
        <w:t xml:space="preserve">Замовнику </w:t>
      </w:r>
      <w:r w:rsidRPr="00916ABA">
        <w:rPr>
          <w:rFonts w:ascii="Times New Roman" w:hAnsi="Times New Roman"/>
          <w:sz w:val="24"/>
          <w:szCs w:val="24"/>
          <w:shd w:val="solid" w:color="FFFFFF" w:fill="FFFFFF"/>
          <w:lang w:val="uk-UA"/>
        </w:rPr>
        <w:t>шляхом оприлюднення в електронній системі закупівель такі документи</w:t>
      </w:r>
      <w:r w:rsidR="00406016" w:rsidRPr="00916ABA">
        <w:rPr>
          <w:rFonts w:ascii="Times New Roman" w:hAnsi="Times New Roman"/>
          <w:sz w:val="24"/>
          <w:szCs w:val="24"/>
          <w:shd w:val="solid" w:color="FFFFFF" w:fill="FFFFFF"/>
          <w:lang w:val="uk-UA"/>
        </w:rPr>
        <w:t>:</w:t>
      </w:r>
    </w:p>
    <w:p w:rsidR="00E43B13" w:rsidRPr="00916ABA" w:rsidRDefault="00E43B13" w:rsidP="004C4F95">
      <w:pPr>
        <w:spacing w:after="0" w:line="240" w:lineRule="auto"/>
        <w:ind w:firstLine="708"/>
        <w:jc w:val="both"/>
        <w:rPr>
          <w:rStyle w:val="a6"/>
          <w:rFonts w:ascii="Times New Roman" w:hAnsi="Times New Roman"/>
          <w:b w:val="0"/>
          <w:sz w:val="24"/>
          <w:szCs w:val="24"/>
          <w:lang w:val="uk-UA"/>
        </w:rPr>
      </w:pPr>
      <w:bookmarkStart w:id="30" w:name="n539"/>
      <w:bookmarkEnd w:id="30"/>
      <w:r w:rsidRPr="00916ABA">
        <w:rPr>
          <w:rFonts w:ascii="Times New Roman" w:hAnsi="Times New Roman"/>
          <w:sz w:val="24"/>
          <w:szCs w:val="24"/>
          <w:lang w:val="uk-UA"/>
        </w:rPr>
        <w:t xml:space="preserve">1. Оскільки на момент оприлюднення оголошення про проведення відкритих торгів доступ до </w:t>
      </w:r>
      <w:r w:rsidRPr="00916ABA">
        <w:rPr>
          <w:rFonts w:ascii="Times New Roman" w:hAnsi="Times New Roman"/>
          <w:sz w:val="24"/>
          <w:szCs w:val="24"/>
          <w:shd w:val="clear" w:color="auto" w:fill="FFFFFF"/>
          <w:lang w:val="uk-UA"/>
        </w:rPr>
        <w:t xml:space="preserve">інформації на </w:t>
      </w:r>
      <w:proofErr w:type="spellStart"/>
      <w:r w:rsidRPr="00916ABA">
        <w:rPr>
          <w:rFonts w:ascii="Times New Roman" w:hAnsi="Times New Roman"/>
          <w:sz w:val="24"/>
          <w:szCs w:val="24"/>
          <w:shd w:val="clear" w:color="auto" w:fill="FFFFFF"/>
          <w:lang w:val="uk-UA"/>
        </w:rPr>
        <w:t>веб-ресурсі</w:t>
      </w:r>
      <w:proofErr w:type="spellEnd"/>
      <w:r w:rsidRPr="00916ABA">
        <w:rPr>
          <w:rFonts w:ascii="Times New Roman" w:hAnsi="Times New Roman"/>
          <w:sz w:val="24"/>
          <w:szCs w:val="24"/>
          <w:shd w:val="clear" w:color="auto" w:fill="FFFFFF"/>
          <w:lang w:val="uk-UA"/>
        </w:rPr>
        <w:t xml:space="preserve"> "Єдиного державного реєстру осіб, які вчинили корупційні або пов’язані з корупцією правопорушення"</w:t>
      </w:r>
      <w:r w:rsidRPr="00916ABA">
        <w:rPr>
          <w:rFonts w:ascii="Times New Roman" w:hAnsi="Times New Roman"/>
          <w:sz w:val="24"/>
          <w:szCs w:val="24"/>
          <w:lang w:val="uk-UA"/>
        </w:rPr>
        <w:t xml:space="preserve"> є обмеженим, Учасник </w:t>
      </w:r>
      <w:r w:rsidRPr="00916ABA">
        <w:rPr>
          <w:rStyle w:val="a6"/>
          <w:rFonts w:ascii="Times New Roman" w:hAnsi="Times New Roman"/>
          <w:sz w:val="24"/>
          <w:szCs w:val="24"/>
          <w:lang w:val="uk-UA"/>
        </w:rPr>
        <w:t>у формі інформаційної довідки з Реєстру за посиланням</w:t>
      </w:r>
      <w:r w:rsidR="00AB75C0" w:rsidRPr="00916ABA">
        <w:rPr>
          <w:rStyle w:val="a6"/>
          <w:rFonts w:ascii="Times New Roman" w:hAnsi="Times New Roman"/>
          <w:sz w:val="24"/>
          <w:szCs w:val="24"/>
          <w:lang w:val="uk-UA"/>
        </w:rPr>
        <w:t xml:space="preserve"> </w:t>
      </w:r>
      <w:hyperlink r:id="rId24" w:history="1">
        <w:r w:rsidRPr="00916ABA">
          <w:rPr>
            <w:rStyle w:val="a8"/>
            <w:sz w:val="24"/>
            <w:szCs w:val="24"/>
            <w:lang w:val="en-US"/>
          </w:rPr>
          <w:t>http</w:t>
        </w:r>
        <w:proofErr w:type="spellStart"/>
        <w:r w:rsidRPr="00916ABA">
          <w:rPr>
            <w:rStyle w:val="a8"/>
            <w:sz w:val="24"/>
            <w:szCs w:val="24"/>
          </w:rPr>
          <w:t>s</w:t>
        </w:r>
        <w:proofErr w:type="spellEnd"/>
        <w:r w:rsidRPr="00916ABA">
          <w:rPr>
            <w:rStyle w:val="a8"/>
            <w:sz w:val="24"/>
            <w:szCs w:val="24"/>
            <w:lang w:val="uk-UA"/>
          </w:rPr>
          <w:t>://с</w:t>
        </w:r>
        <w:proofErr w:type="spellStart"/>
        <w:r w:rsidRPr="00916ABA">
          <w:rPr>
            <w:rStyle w:val="a8"/>
            <w:sz w:val="24"/>
            <w:szCs w:val="24"/>
          </w:rPr>
          <w:t>or</w:t>
        </w:r>
        <w:proofErr w:type="spellEnd"/>
        <w:r w:rsidRPr="00916ABA">
          <w:rPr>
            <w:rStyle w:val="a8"/>
            <w:sz w:val="24"/>
            <w:szCs w:val="24"/>
            <w:lang w:val="en-US"/>
          </w:rPr>
          <w:t>r</w:t>
        </w:r>
        <w:proofErr w:type="spellStart"/>
        <w:r w:rsidRPr="00916ABA">
          <w:rPr>
            <w:rStyle w:val="a8"/>
            <w:sz w:val="24"/>
            <w:szCs w:val="24"/>
          </w:rPr>
          <w:t>up</w:t>
        </w:r>
        <w:proofErr w:type="spellEnd"/>
        <w:r w:rsidRPr="00916ABA">
          <w:rPr>
            <w:rStyle w:val="a8"/>
            <w:sz w:val="24"/>
            <w:szCs w:val="24"/>
            <w:lang w:val="en-US"/>
          </w:rPr>
          <w:t>t</w:t>
        </w:r>
        <w:proofErr w:type="spellStart"/>
        <w:r w:rsidRPr="00916ABA">
          <w:rPr>
            <w:rStyle w:val="a8"/>
            <w:sz w:val="24"/>
            <w:szCs w:val="24"/>
          </w:rPr>
          <w:t>info</w:t>
        </w:r>
        <w:proofErr w:type="spellEnd"/>
        <w:r w:rsidRPr="00916ABA">
          <w:rPr>
            <w:rStyle w:val="a8"/>
            <w:sz w:val="24"/>
            <w:szCs w:val="24"/>
            <w:lang w:val="uk-UA"/>
          </w:rPr>
          <w:t>.</w:t>
        </w:r>
        <w:proofErr w:type="spellStart"/>
        <w:r w:rsidRPr="00916ABA">
          <w:rPr>
            <w:rStyle w:val="a8"/>
            <w:sz w:val="24"/>
            <w:szCs w:val="24"/>
            <w:lang w:val="en-US"/>
          </w:rPr>
          <w:t>nazk</w:t>
        </w:r>
        <w:proofErr w:type="spellEnd"/>
        <w:r w:rsidRPr="00916ABA">
          <w:rPr>
            <w:rStyle w:val="a8"/>
            <w:sz w:val="24"/>
            <w:szCs w:val="24"/>
            <w:lang w:val="uk-UA"/>
          </w:rPr>
          <w:t>.</w:t>
        </w:r>
        <w:proofErr w:type="spellStart"/>
        <w:r w:rsidRPr="00916ABA">
          <w:rPr>
            <w:rStyle w:val="a8"/>
            <w:sz w:val="24"/>
            <w:szCs w:val="24"/>
            <w:lang w:val="en-US"/>
          </w:rPr>
          <w:t>gov</w:t>
        </w:r>
        <w:proofErr w:type="spellEnd"/>
        <w:r w:rsidRPr="00916ABA">
          <w:rPr>
            <w:rStyle w:val="a8"/>
            <w:sz w:val="24"/>
            <w:szCs w:val="24"/>
            <w:lang w:val="uk-UA"/>
          </w:rPr>
          <w:t>.</w:t>
        </w:r>
        <w:proofErr w:type="spellStart"/>
        <w:r w:rsidRPr="00916ABA">
          <w:rPr>
            <w:rStyle w:val="a8"/>
            <w:sz w:val="24"/>
            <w:szCs w:val="24"/>
            <w:lang w:val="en-US"/>
          </w:rPr>
          <w:t>ua</w:t>
        </w:r>
        <w:proofErr w:type="spellEnd"/>
      </w:hyperlink>
      <w:r w:rsidR="00AB75C0" w:rsidRPr="00916ABA">
        <w:rPr>
          <w:rStyle w:val="a8"/>
          <w:sz w:val="24"/>
          <w:szCs w:val="24"/>
          <w:u w:val="none"/>
          <w:lang w:val="uk-UA"/>
        </w:rPr>
        <w:t xml:space="preserve"> </w:t>
      </w:r>
      <w:r w:rsidRPr="00916ABA">
        <w:rPr>
          <w:rFonts w:ascii="Times New Roman" w:hAnsi="Times New Roman"/>
          <w:sz w:val="24"/>
          <w:szCs w:val="24"/>
          <w:lang w:val="uk-UA"/>
        </w:rPr>
        <w:t xml:space="preserve">надає інформацію про те, що відомості про </w:t>
      </w:r>
      <w:r w:rsidR="00F22587" w:rsidRPr="00916ABA">
        <w:rPr>
          <w:rFonts w:ascii="Times New Roman" w:hAnsi="Times New Roman"/>
          <w:sz w:val="24"/>
          <w:szCs w:val="24"/>
          <w:lang w:val="uk-UA"/>
        </w:rPr>
        <w:t>керівника</w:t>
      </w:r>
      <w:r w:rsidRPr="00916ABA">
        <w:rPr>
          <w:rFonts w:ascii="Times New Roman" w:hAnsi="Times New Roman"/>
          <w:sz w:val="24"/>
          <w:szCs w:val="24"/>
          <w:lang w:val="uk-UA"/>
        </w:rPr>
        <w:t xml:space="preserve"> учасника процедури закупівлі, фізичну особу, яка є учасником</w:t>
      </w:r>
      <w:r w:rsidR="00F22587" w:rsidRPr="00916ABA">
        <w:rPr>
          <w:rFonts w:ascii="Times New Roman" w:hAnsi="Times New Roman"/>
          <w:sz w:val="24"/>
          <w:szCs w:val="24"/>
          <w:lang w:val="uk-UA"/>
        </w:rPr>
        <w:t xml:space="preserve"> процедури закупівлі</w:t>
      </w:r>
      <w:r w:rsidRPr="00916ABA">
        <w:rPr>
          <w:rFonts w:ascii="Times New Roman" w:hAnsi="Times New Roman"/>
          <w:sz w:val="24"/>
          <w:szCs w:val="24"/>
          <w:lang w:val="uk-UA"/>
        </w:rPr>
        <w:t>,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916ABA">
        <w:rPr>
          <w:rStyle w:val="a6"/>
          <w:rFonts w:ascii="Times New Roman" w:hAnsi="Times New Roman"/>
          <w:sz w:val="24"/>
          <w:szCs w:val="24"/>
          <w:lang w:val="uk-UA"/>
        </w:rPr>
        <w:t>.</w:t>
      </w:r>
    </w:p>
    <w:p w:rsidR="0048571C" w:rsidRPr="00916ABA" w:rsidRDefault="0048571C" w:rsidP="004C4F95">
      <w:pPr>
        <w:spacing w:after="0" w:line="240" w:lineRule="auto"/>
        <w:ind w:firstLine="708"/>
        <w:jc w:val="both"/>
        <w:rPr>
          <w:rFonts w:ascii="Times New Roman" w:hAnsi="Times New Roman"/>
          <w:sz w:val="24"/>
          <w:szCs w:val="24"/>
          <w:lang w:val="uk-UA"/>
        </w:rPr>
      </w:pPr>
      <w:r w:rsidRPr="00916ABA">
        <w:rPr>
          <w:rFonts w:ascii="Times New Roman" w:hAnsi="Times New Roman"/>
          <w:sz w:val="24"/>
          <w:szCs w:val="24"/>
          <w:lang w:val="uk-UA"/>
        </w:rPr>
        <w:t xml:space="preserve">2. Для підтвердження відсутності підстав, визначених пунктами 5, 6, 12 </w:t>
      </w:r>
      <w:r w:rsidR="00F22587" w:rsidRPr="00916ABA">
        <w:rPr>
          <w:rFonts w:ascii="Times New Roman" w:hAnsi="Times New Roman"/>
          <w:sz w:val="24"/>
          <w:szCs w:val="24"/>
          <w:lang w:val="uk-UA"/>
        </w:rPr>
        <w:t>пункту 44 Особливостей</w:t>
      </w:r>
      <w:r w:rsidRPr="00916ABA">
        <w:rPr>
          <w:rFonts w:ascii="Times New Roman" w:hAnsi="Times New Roman"/>
          <w:sz w:val="24"/>
          <w:szCs w:val="24"/>
          <w:lang w:val="uk-UA"/>
        </w:rPr>
        <w:t xml:space="preserve"> </w:t>
      </w:r>
      <w:r w:rsidR="007F4130" w:rsidRPr="00916ABA">
        <w:rPr>
          <w:rFonts w:ascii="Times New Roman" w:hAnsi="Times New Roman"/>
          <w:sz w:val="24"/>
          <w:szCs w:val="24"/>
          <w:lang w:val="uk-UA"/>
        </w:rPr>
        <w:t>–</w:t>
      </w:r>
      <w:r w:rsidRPr="00916ABA">
        <w:rPr>
          <w:rFonts w:ascii="Times New Roman" w:hAnsi="Times New Roman"/>
          <w:sz w:val="24"/>
          <w:szCs w:val="24"/>
          <w:lang w:val="uk-UA"/>
        </w:rPr>
        <w:t xml:space="preserve"> </w:t>
      </w:r>
      <w:r w:rsidRPr="00916ABA">
        <w:rPr>
          <w:rFonts w:ascii="Times New Roman" w:hAnsi="Times New Roman"/>
          <w:b/>
          <w:sz w:val="24"/>
          <w:szCs w:val="24"/>
          <w:lang w:val="uk-UA"/>
        </w:rPr>
        <w:t>Витяг</w:t>
      </w:r>
      <w:r w:rsidR="007F4130" w:rsidRPr="00916ABA">
        <w:rPr>
          <w:rFonts w:ascii="Times New Roman" w:hAnsi="Times New Roman"/>
          <w:b/>
          <w:sz w:val="24"/>
          <w:szCs w:val="24"/>
          <w:lang w:val="uk-UA"/>
        </w:rPr>
        <w:t xml:space="preserve"> (на керівника)</w:t>
      </w:r>
      <w:r w:rsidRPr="00916ABA">
        <w:rPr>
          <w:rFonts w:ascii="Times New Roman" w:hAnsi="Times New Roman"/>
          <w:b/>
          <w:sz w:val="24"/>
          <w:szCs w:val="24"/>
          <w:lang w:val="uk-UA"/>
        </w:rPr>
        <w:t xml:space="preserve"> з інформаційно-аналітичної системи «Облік відомостей про притягнення особи до кримінальної відповідальності та наявної судимості»</w:t>
      </w:r>
      <w:r w:rsidRPr="00916ABA">
        <w:rPr>
          <w:rFonts w:ascii="Times New Roman" w:hAnsi="Times New Roman"/>
          <w:sz w:val="24"/>
          <w:szCs w:val="24"/>
          <w:lang w:val="uk-UA"/>
        </w:rPr>
        <w:t>, отриманий з офіційного сайту МВС України, у вигляді електронного документа</w:t>
      </w:r>
      <w:r w:rsidR="0095139B" w:rsidRPr="00916ABA">
        <w:rPr>
          <w:rFonts w:ascii="Times New Roman" w:hAnsi="Times New Roman"/>
          <w:sz w:val="24"/>
          <w:szCs w:val="24"/>
          <w:lang w:val="uk-UA"/>
        </w:rPr>
        <w:t>.</w:t>
      </w:r>
    </w:p>
    <w:p w:rsidR="0048571C" w:rsidRPr="00916ABA" w:rsidRDefault="0048571C" w:rsidP="004C4F95">
      <w:pPr>
        <w:spacing w:after="0" w:line="240" w:lineRule="auto"/>
        <w:ind w:firstLine="708"/>
        <w:jc w:val="both"/>
        <w:rPr>
          <w:bCs/>
        </w:rPr>
      </w:pPr>
      <w:r w:rsidRPr="00916ABA">
        <w:rPr>
          <w:rFonts w:ascii="Times New Roman" w:hAnsi="Times New Roman"/>
          <w:sz w:val="24"/>
          <w:szCs w:val="24"/>
          <w:lang w:val="uk-UA"/>
        </w:rPr>
        <w:t>Дата видачі Витягу має бути не раніше, ніж за 20 днів  до  дня оприлюднення повідомлення про намір укласти договір про закупівлю в електронній системі закупівель</w:t>
      </w:r>
      <w:r w:rsidRPr="00916ABA">
        <w:rPr>
          <w:bCs/>
        </w:rPr>
        <w:t>.</w:t>
      </w:r>
    </w:p>
    <w:p w:rsidR="00173295" w:rsidRPr="00916ABA" w:rsidRDefault="00200085" w:rsidP="004C4F95">
      <w:pPr>
        <w:spacing w:after="0" w:line="240" w:lineRule="auto"/>
        <w:ind w:firstLine="709"/>
        <w:jc w:val="both"/>
        <w:rPr>
          <w:rFonts w:ascii="Times New Roman" w:eastAsia="Times New Roman" w:hAnsi="Times New Roman"/>
          <w:sz w:val="24"/>
          <w:szCs w:val="24"/>
          <w:lang w:val="uk-UA" w:eastAsia="ru-RU"/>
        </w:rPr>
      </w:pPr>
      <w:r w:rsidRPr="00916ABA">
        <w:rPr>
          <w:rFonts w:ascii="Times New Roman" w:eastAsia="Times New Roman" w:hAnsi="Times New Roman"/>
          <w:sz w:val="24"/>
          <w:szCs w:val="24"/>
          <w:lang w:val="uk-UA" w:eastAsia="ru-RU"/>
        </w:rPr>
        <w:t>3</w:t>
      </w:r>
      <w:r w:rsidR="00FC19AD" w:rsidRPr="00916ABA">
        <w:rPr>
          <w:rFonts w:ascii="Times New Roman" w:eastAsia="Times New Roman" w:hAnsi="Times New Roman"/>
          <w:sz w:val="24"/>
          <w:szCs w:val="24"/>
          <w:lang w:val="uk-UA" w:eastAsia="ru-RU"/>
        </w:rPr>
        <w:t>. </w:t>
      </w:r>
      <w:r w:rsidR="00173295" w:rsidRPr="00916ABA">
        <w:rPr>
          <w:rFonts w:ascii="Times New Roman" w:eastAsia="Times New Roman" w:hAnsi="Times New Roman"/>
          <w:sz w:val="24"/>
          <w:szCs w:val="24"/>
          <w:lang w:val="uk-UA" w:eastAsia="ru-RU"/>
        </w:rPr>
        <w:t>Інформаці</w:t>
      </w:r>
      <w:r w:rsidR="0081441E" w:rsidRPr="00916ABA">
        <w:rPr>
          <w:rFonts w:ascii="Times New Roman" w:eastAsia="Times New Roman" w:hAnsi="Times New Roman"/>
          <w:sz w:val="24"/>
          <w:szCs w:val="24"/>
          <w:lang w:val="uk-UA" w:eastAsia="ru-RU"/>
        </w:rPr>
        <w:t>ю</w:t>
      </w:r>
      <w:r w:rsidR="00AB75C0" w:rsidRPr="00916ABA">
        <w:rPr>
          <w:rFonts w:ascii="Times New Roman" w:eastAsia="Times New Roman" w:hAnsi="Times New Roman"/>
          <w:sz w:val="24"/>
          <w:szCs w:val="24"/>
          <w:lang w:val="uk-UA" w:eastAsia="ru-RU"/>
        </w:rPr>
        <w:t xml:space="preserve"> </w:t>
      </w:r>
      <w:r w:rsidR="00173295" w:rsidRPr="00916ABA">
        <w:rPr>
          <w:rFonts w:ascii="Times New Roman" w:eastAsia="Times New Roman" w:hAnsi="Times New Roman"/>
          <w:sz w:val="24"/>
          <w:szCs w:val="24"/>
          <w:lang w:val="uk-UA" w:eastAsia="ru-RU"/>
        </w:rPr>
        <w:t xml:space="preserve">в довільній формі, що </w:t>
      </w:r>
      <w:r w:rsidR="00371571" w:rsidRPr="00916ABA">
        <w:rPr>
          <w:rFonts w:ascii="Times New Roman" w:eastAsia="Times New Roman" w:hAnsi="Times New Roman"/>
          <w:sz w:val="24"/>
          <w:szCs w:val="24"/>
          <w:lang w:val="uk-UA" w:eastAsia="ru-RU"/>
        </w:rPr>
        <w:t>Учасник</w:t>
      </w:r>
      <w:r w:rsidR="00173295" w:rsidRPr="00916ABA">
        <w:rPr>
          <w:rFonts w:ascii="Times New Roman" w:eastAsia="Times New Roman" w:hAnsi="Times New Roman"/>
          <w:sz w:val="24"/>
          <w:szCs w:val="24"/>
          <w:lang w:val="uk-UA" w:eastAsia="ru-RU"/>
        </w:rPr>
        <w:t xml:space="preserve"> процедури закупівлі не має (або має) невиконання своїх зобов’язань за раніше укладеним договором про закупівлю з цим самим </w:t>
      </w:r>
      <w:r w:rsidR="00371571" w:rsidRPr="00916ABA">
        <w:rPr>
          <w:rFonts w:ascii="Times New Roman" w:eastAsia="Times New Roman" w:hAnsi="Times New Roman"/>
          <w:sz w:val="24"/>
          <w:szCs w:val="24"/>
          <w:lang w:val="uk-UA" w:eastAsia="ru-RU"/>
        </w:rPr>
        <w:t>Замовник</w:t>
      </w:r>
      <w:r w:rsidR="00173295" w:rsidRPr="00916ABA">
        <w:rPr>
          <w:rFonts w:ascii="Times New Roman" w:eastAsia="Times New Roman" w:hAnsi="Times New Roman"/>
          <w:sz w:val="24"/>
          <w:szCs w:val="24"/>
          <w:lang w:val="uk-UA" w:eastAsia="ru-RU"/>
        </w:rPr>
        <w:t xml:space="preserve">ом, що призвело до його дострокового розірвання, і </w:t>
      </w:r>
      <w:r w:rsidR="002D2EEA" w:rsidRPr="00916ABA">
        <w:rPr>
          <w:rFonts w:ascii="Times New Roman" w:eastAsia="Times New Roman" w:hAnsi="Times New Roman"/>
          <w:color w:val="0000CC"/>
          <w:sz w:val="24"/>
          <w:szCs w:val="24"/>
          <w:lang w:val="uk-UA" w:eastAsia="ru-RU"/>
        </w:rPr>
        <w:t xml:space="preserve">не </w:t>
      </w:r>
      <w:r w:rsidR="00173295" w:rsidRPr="00916ABA">
        <w:rPr>
          <w:rFonts w:ascii="Times New Roman" w:eastAsia="Times New Roman" w:hAnsi="Times New Roman"/>
          <w:sz w:val="24"/>
          <w:szCs w:val="24"/>
          <w:lang w:val="uk-UA" w:eastAsia="ru-RU"/>
        </w:rPr>
        <w:t xml:space="preserve">було застосовано санкції у вигляді штрафів та/або відшкодування збитків - протягом трьох років з дати дострокового розірвання такого договору. При  наявності </w:t>
      </w:r>
      <w:r w:rsidR="00ED5CBD" w:rsidRPr="00916ABA">
        <w:rPr>
          <w:rFonts w:ascii="Times New Roman" w:eastAsia="Times New Roman" w:hAnsi="Times New Roman"/>
          <w:sz w:val="24"/>
          <w:szCs w:val="24"/>
          <w:lang w:val="uk-UA" w:eastAsia="ru-RU"/>
        </w:rPr>
        <w:t>невиконаних своїх зобов’язань, зазначених вище,</w:t>
      </w:r>
      <w:r w:rsidR="00173295" w:rsidRPr="00916ABA">
        <w:rPr>
          <w:rFonts w:ascii="Times New Roman" w:eastAsia="Times New Roman" w:hAnsi="Times New Roman"/>
          <w:sz w:val="24"/>
          <w:szCs w:val="24"/>
          <w:lang w:val="uk-UA" w:eastAsia="ru-RU"/>
        </w:rPr>
        <w:t xml:space="preserve"> </w:t>
      </w:r>
      <w:r w:rsidR="00371571" w:rsidRPr="00916ABA">
        <w:rPr>
          <w:rFonts w:ascii="Times New Roman" w:eastAsia="Times New Roman" w:hAnsi="Times New Roman"/>
          <w:sz w:val="24"/>
          <w:szCs w:val="24"/>
          <w:lang w:val="uk-UA" w:eastAsia="ru-RU"/>
        </w:rPr>
        <w:t>Учасник</w:t>
      </w:r>
      <w:r w:rsidR="00173295" w:rsidRPr="00916ABA">
        <w:rPr>
          <w:rFonts w:ascii="Times New Roman" w:eastAsia="Times New Roman" w:hAnsi="Times New Roman"/>
          <w:sz w:val="24"/>
          <w:szCs w:val="24"/>
          <w:lang w:val="uk-UA" w:eastAsia="ru-RU"/>
        </w:rPr>
        <w:t xml:space="preserve">  процедури закупівлі,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w:t>
      </w:r>
      <w:r w:rsidR="00371571" w:rsidRPr="00916ABA">
        <w:rPr>
          <w:rFonts w:ascii="Times New Roman" w:eastAsia="Times New Roman" w:hAnsi="Times New Roman"/>
          <w:sz w:val="24"/>
          <w:szCs w:val="24"/>
          <w:lang w:val="uk-UA" w:eastAsia="ru-RU"/>
        </w:rPr>
        <w:t>Учасник</w:t>
      </w:r>
      <w:r w:rsidR="00173295" w:rsidRPr="00916ABA">
        <w:rPr>
          <w:rFonts w:ascii="Times New Roman" w:eastAsia="Times New Roman" w:hAnsi="Times New Roman"/>
          <w:sz w:val="24"/>
          <w:szCs w:val="24"/>
          <w:lang w:val="uk-UA" w:eastAsia="ru-RU"/>
        </w:rPr>
        <w:t xml:space="preserve"> (суб’єкт господарювання) повинен надати письмовий документ, що він сплатив або зобов’язався сплатити відповідні зобов’язання та відшкодування завданих збитків. </w:t>
      </w:r>
    </w:p>
    <w:p w:rsidR="00B530A1" w:rsidRPr="00916ABA" w:rsidRDefault="00B530A1" w:rsidP="004C4F95">
      <w:pPr>
        <w:spacing w:after="0" w:line="240" w:lineRule="auto"/>
        <w:jc w:val="both"/>
        <w:rPr>
          <w:rFonts w:ascii="Times New Roman" w:eastAsia="Times New Roman" w:hAnsi="Times New Roman"/>
          <w:sz w:val="24"/>
          <w:szCs w:val="24"/>
          <w:lang w:val="uk-UA" w:eastAsia="ru-RU"/>
        </w:rPr>
      </w:pPr>
    </w:p>
    <w:p w:rsidR="00062DF0" w:rsidRPr="00916ABA" w:rsidRDefault="002547E3" w:rsidP="004C4F95">
      <w:pPr>
        <w:spacing w:after="0" w:line="240" w:lineRule="auto"/>
        <w:ind w:firstLine="709"/>
        <w:jc w:val="both"/>
        <w:rPr>
          <w:rFonts w:ascii="Times New Roman" w:hAnsi="Times New Roman"/>
          <w:b/>
          <w:i/>
          <w:sz w:val="24"/>
          <w:szCs w:val="24"/>
          <w:u w:val="single"/>
          <w:lang w:val="uk-UA" w:eastAsia="ar-SA"/>
        </w:rPr>
      </w:pPr>
      <w:r w:rsidRPr="00916ABA">
        <w:rPr>
          <w:rFonts w:ascii="Times New Roman" w:hAnsi="Times New Roman"/>
          <w:b/>
          <w:i/>
          <w:sz w:val="24"/>
          <w:szCs w:val="24"/>
          <w:u w:val="single"/>
          <w:lang w:val="uk-UA" w:eastAsia="ar-SA"/>
        </w:rPr>
        <w:t>Примітка:</w:t>
      </w:r>
    </w:p>
    <w:p w:rsidR="002547E3" w:rsidRPr="00916ABA" w:rsidRDefault="002547E3" w:rsidP="004C4F95">
      <w:pPr>
        <w:spacing w:before="120" w:after="0" w:line="240" w:lineRule="auto"/>
        <w:ind w:firstLine="709"/>
        <w:jc w:val="both"/>
        <w:rPr>
          <w:rFonts w:ascii="Times New Roman" w:hAnsi="Times New Roman"/>
          <w:sz w:val="24"/>
          <w:szCs w:val="24"/>
          <w:lang w:val="uk-UA" w:eastAsia="ar-SA"/>
        </w:rPr>
      </w:pPr>
      <w:r w:rsidRPr="00916ABA">
        <w:rPr>
          <w:rFonts w:ascii="Times New Roman" w:hAnsi="Times New Roman"/>
          <w:sz w:val="24"/>
          <w:szCs w:val="24"/>
          <w:lang w:eastAsia="ar-SA"/>
        </w:rPr>
        <w:t>1</w:t>
      </w:r>
      <w:r w:rsidRPr="00916ABA">
        <w:rPr>
          <w:rFonts w:ascii="Times New Roman" w:hAnsi="Times New Roman"/>
          <w:sz w:val="24"/>
          <w:szCs w:val="24"/>
          <w:lang w:val="uk-UA" w:eastAsia="ar-SA"/>
        </w:rPr>
        <w:t xml:space="preserve">) </w:t>
      </w:r>
      <w:r w:rsidRPr="00916ABA">
        <w:rPr>
          <w:rFonts w:ascii="Times New Roman" w:hAnsi="Times New Roman"/>
          <w:b/>
          <w:sz w:val="24"/>
          <w:szCs w:val="24"/>
          <w:lang w:val="uk-UA" w:eastAsia="ar-SA"/>
        </w:rPr>
        <w:t>Для Переможця торгів – Нерезидента:</w:t>
      </w:r>
    </w:p>
    <w:p w:rsidR="00C76876" w:rsidRDefault="00C76876" w:rsidP="004C4F95">
      <w:pPr>
        <w:spacing w:after="0" w:line="240" w:lineRule="auto"/>
        <w:ind w:firstLine="708"/>
        <w:jc w:val="both"/>
        <w:rPr>
          <w:rFonts w:ascii="Times New Roman" w:eastAsia="Times New Roman" w:hAnsi="Times New Roman"/>
          <w:color w:val="000000"/>
          <w:sz w:val="24"/>
          <w:szCs w:val="24"/>
          <w:lang w:val="uk-UA"/>
        </w:rPr>
      </w:pPr>
      <w:r w:rsidRPr="00916ABA">
        <w:rPr>
          <w:rFonts w:ascii="Times New Roman" w:hAnsi="Times New Roman"/>
          <w:sz w:val="24"/>
          <w:szCs w:val="24"/>
          <w:lang w:val="uk-UA"/>
        </w:rPr>
        <w:t xml:space="preserve"> У разі, якщо законодавством країни реєстрації Переможця-нерезидента не передбачено надання документів, аналогічних документам, зазначених у Додатку №2 тендерної документації, -</w:t>
      </w:r>
      <w:r w:rsidRPr="00916ABA">
        <w:rPr>
          <w:rFonts w:ascii="Times New Roman" w:hAnsi="Times New Roman"/>
          <w:b/>
          <w:sz w:val="24"/>
          <w:szCs w:val="24"/>
          <w:u w:val="single"/>
          <w:lang w:val="uk-UA"/>
        </w:rPr>
        <w:t>Переможець-нерезидент</w:t>
      </w:r>
      <w:r w:rsidR="008A7150" w:rsidRPr="00916ABA">
        <w:rPr>
          <w:rFonts w:ascii="Times New Roman" w:hAnsi="Times New Roman"/>
          <w:b/>
          <w:sz w:val="24"/>
          <w:szCs w:val="24"/>
          <w:lang w:val="uk-UA"/>
        </w:rPr>
        <w:t xml:space="preserve"> </w:t>
      </w:r>
      <w:r w:rsidRPr="00916ABA">
        <w:rPr>
          <w:rFonts w:ascii="Times New Roman" w:eastAsia="Times New Roman" w:hAnsi="Times New Roman"/>
          <w:color w:val="000000"/>
          <w:sz w:val="24"/>
          <w:szCs w:val="24"/>
          <w:lang w:val="uk-UA"/>
        </w:rPr>
        <w:t xml:space="preserve">надає лист-роз’яснення в довільній формі, </w:t>
      </w:r>
      <w:r w:rsidRPr="00916ABA">
        <w:rPr>
          <w:rFonts w:ascii="Times New Roman" w:eastAsia="Times New Roman" w:hAnsi="Times New Roman"/>
          <w:sz w:val="24"/>
          <w:szCs w:val="24"/>
          <w:lang w:val="uk-UA"/>
        </w:rPr>
        <w:t>у</w:t>
      </w:r>
      <w:r w:rsidRPr="00916ABA">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w:t>
      </w:r>
    </w:p>
    <w:p w:rsidR="00304F9C" w:rsidRDefault="00304F9C" w:rsidP="004C4F95">
      <w:pPr>
        <w:tabs>
          <w:tab w:val="num" w:pos="-648"/>
        </w:tabs>
        <w:spacing w:after="0" w:line="240" w:lineRule="auto"/>
        <w:jc w:val="both"/>
        <w:rPr>
          <w:rFonts w:ascii="Times New Roman" w:eastAsia="Times New Roman" w:hAnsi="Times New Roman"/>
          <w:b/>
          <w:bCs/>
          <w:i/>
          <w:color w:val="121212"/>
          <w:sz w:val="24"/>
          <w:szCs w:val="24"/>
          <w:lang w:val="uk-UA" w:eastAsia="ru-RU"/>
        </w:rPr>
      </w:pPr>
    </w:p>
    <w:p w:rsidR="006514B5" w:rsidRDefault="006514B5" w:rsidP="004C4F95">
      <w:pPr>
        <w:spacing w:after="0" w:line="240" w:lineRule="auto"/>
        <w:jc w:val="both"/>
        <w:rPr>
          <w:rFonts w:ascii="Times New Roman" w:eastAsia="Times New Roman" w:hAnsi="Times New Roman"/>
          <w:sz w:val="24"/>
          <w:szCs w:val="24"/>
          <w:lang w:val="uk-UA" w:eastAsia="ru-RU"/>
        </w:rPr>
      </w:pPr>
    </w:p>
    <w:p w:rsidR="006A60BE" w:rsidRDefault="006A60BE" w:rsidP="004C4F95">
      <w:pPr>
        <w:spacing w:after="0" w:line="240" w:lineRule="auto"/>
        <w:jc w:val="right"/>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Додаток № 3 до тендерної документації</w:t>
      </w:r>
    </w:p>
    <w:p w:rsidR="006A60BE" w:rsidRDefault="006A60BE" w:rsidP="004C4F95">
      <w:pPr>
        <w:spacing w:after="0" w:line="240" w:lineRule="auto"/>
        <w:jc w:val="both"/>
        <w:rPr>
          <w:rFonts w:ascii="Times New Roman" w:eastAsia="Times New Roman" w:hAnsi="Times New Roman"/>
          <w:sz w:val="24"/>
          <w:szCs w:val="24"/>
          <w:lang w:val="uk-UA" w:eastAsia="ru-RU"/>
        </w:rPr>
      </w:pPr>
    </w:p>
    <w:p w:rsidR="00666E8B" w:rsidRPr="008E4452" w:rsidRDefault="00666E8B" w:rsidP="00666E8B">
      <w:pPr>
        <w:spacing w:before="120" w:after="0" w:line="240" w:lineRule="auto"/>
        <w:ind w:right="16" w:firstLine="284"/>
        <w:jc w:val="both"/>
        <w:rPr>
          <w:rFonts w:ascii="Times New Roman" w:hAnsi="Times New Roman"/>
          <w:i/>
          <w:color w:val="FF0000"/>
          <w:sz w:val="24"/>
          <w:szCs w:val="24"/>
          <w:lang w:val="uk-UA"/>
        </w:rPr>
      </w:pPr>
      <w:r w:rsidRPr="008E4452">
        <w:rPr>
          <w:rFonts w:ascii="Times New Roman" w:hAnsi="Times New Roman"/>
          <w:i/>
          <w:color w:val="FF0000"/>
          <w:sz w:val="24"/>
          <w:szCs w:val="24"/>
          <w:lang w:val="uk-UA"/>
        </w:rPr>
        <w:t>УВАГА!</w:t>
      </w:r>
    </w:p>
    <w:p w:rsidR="00666E8B" w:rsidRPr="008E4452" w:rsidRDefault="00666E8B" w:rsidP="00666E8B">
      <w:pPr>
        <w:spacing w:before="120" w:after="0" w:line="240" w:lineRule="auto"/>
        <w:ind w:right="16"/>
        <w:jc w:val="both"/>
        <w:rPr>
          <w:rFonts w:ascii="Times New Roman" w:hAnsi="Times New Roman"/>
          <w:i/>
          <w:color w:val="FF0000"/>
          <w:sz w:val="24"/>
          <w:szCs w:val="24"/>
          <w:lang w:val="uk-UA"/>
        </w:rPr>
      </w:pPr>
      <w:r w:rsidRPr="008E4452">
        <w:rPr>
          <w:rFonts w:ascii="Times New Roman" w:hAnsi="Times New Roman"/>
          <w:i/>
          <w:color w:val="FF0000"/>
          <w:sz w:val="24"/>
          <w:szCs w:val="24"/>
          <w:lang w:val="uk-UA"/>
        </w:rPr>
        <w:t xml:space="preserve">1) При поданні інформації  </w:t>
      </w:r>
      <w:r w:rsidRPr="008E4452">
        <w:rPr>
          <w:rFonts w:ascii="Times New Roman" w:hAnsi="Times New Roman"/>
          <w:b/>
          <w:i/>
          <w:color w:val="FF0000"/>
          <w:sz w:val="24"/>
          <w:szCs w:val="24"/>
          <w:lang w:val="uk-UA"/>
        </w:rPr>
        <w:t xml:space="preserve">в колонці 3 таблиці Учасником </w:t>
      </w:r>
      <w:r w:rsidRPr="008E4452">
        <w:rPr>
          <w:rFonts w:ascii="Times New Roman" w:hAnsi="Times New Roman"/>
          <w:i/>
          <w:color w:val="FF0000"/>
          <w:sz w:val="24"/>
          <w:szCs w:val="24"/>
          <w:lang w:val="uk-UA"/>
        </w:rPr>
        <w:t xml:space="preserve">зазначається продукція, яка фактично буде постачатися, </w:t>
      </w:r>
      <w:r w:rsidRPr="008E4452">
        <w:rPr>
          <w:rFonts w:ascii="Times New Roman" w:hAnsi="Times New Roman"/>
          <w:b/>
          <w:i/>
          <w:color w:val="FF0000"/>
          <w:sz w:val="24"/>
          <w:szCs w:val="24"/>
          <w:u w:val="single"/>
          <w:lang w:val="uk-UA"/>
        </w:rPr>
        <w:t>без зазначення</w:t>
      </w:r>
      <w:r w:rsidRPr="008E4452">
        <w:rPr>
          <w:rFonts w:ascii="Times New Roman" w:hAnsi="Times New Roman"/>
          <w:b/>
          <w:i/>
          <w:color w:val="FF0000"/>
          <w:sz w:val="24"/>
          <w:szCs w:val="24"/>
          <w:lang w:val="uk-UA"/>
        </w:rPr>
        <w:t xml:space="preserve"> виразу "або еквівалент"</w:t>
      </w:r>
      <w:r w:rsidRPr="008E4452">
        <w:rPr>
          <w:rFonts w:ascii="Times New Roman" w:hAnsi="Times New Roman"/>
          <w:i/>
          <w:color w:val="FF0000"/>
          <w:sz w:val="24"/>
          <w:szCs w:val="24"/>
          <w:lang w:val="uk-UA"/>
        </w:rPr>
        <w:t>.</w:t>
      </w:r>
    </w:p>
    <w:p w:rsidR="00666E8B" w:rsidRPr="008E4452" w:rsidRDefault="00666E8B" w:rsidP="00666E8B">
      <w:pPr>
        <w:spacing w:before="120" w:after="0" w:line="240" w:lineRule="auto"/>
        <w:ind w:right="16"/>
        <w:jc w:val="both"/>
        <w:rPr>
          <w:rFonts w:ascii="Times New Roman" w:hAnsi="Times New Roman"/>
          <w:i/>
          <w:color w:val="FF0000"/>
          <w:sz w:val="24"/>
          <w:szCs w:val="24"/>
          <w:lang w:val="uk-UA"/>
        </w:rPr>
      </w:pPr>
      <w:r w:rsidRPr="008E4452">
        <w:rPr>
          <w:rFonts w:ascii="Times New Roman" w:hAnsi="Times New Roman"/>
          <w:i/>
          <w:color w:val="FF0000"/>
          <w:sz w:val="24"/>
          <w:szCs w:val="24"/>
          <w:lang w:val="uk-UA"/>
        </w:rPr>
        <w:t xml:space="preserve">2) У разі постачання продукції, яка є еквівалентом продукції, що планується до закупівлі Замовником, Учасник повинен зазначити </w:t>
      </w:r>
      <w:r w:rsidRPr="008E4452">
        <w:rPr>
          <w:rFonts w:ascii="Times New Roman" w:hAnsi="Times New Roman"/>
          <w:b/>
          <w:i/>
          <w:color w:val="FF0000"/>
          <w:sz w:val="24"/>
          <w:szCs w:val="24"/>
          <w:lang w:val="uk-UA"/>
        </w:rPr>
        <w:t>технічні характеристики саме цієї продукції</w:t>
      </w:r>
      <w:r w:rsidRPr="008E4452">
        <w:rPr>
          <w:rFonts w:ascii="Times New Roman" w:hAnsi="Times New Roman"/>
          <w:i/>
          <w:color w:val="FF0000"/>
          <w:sz w:val="24"/>
          <w:szCs w:val="24"/>
          <w:lang w:val="uk-UA"/>
        </w:rPr>
        <w:t>.</w:t>
      </w:r>
    </w:p>
    <w:p w:rsidR="006A60BE" w:rsidRDefault="006A60BE" w:rsidP="004C4F95">
      <w:pPr>
        <w:spacing w:before="120" w:after="0" w:line="240" w:lineRule="auto"/>
        <w:ind w:right="16"/>
        <w:jc w:val="both"/>
        <w:rPr>
          <w:rFonts w:ascii="Times New Roman" w:hAnsi="Times New Roman"/>
          <w:color w:val="FF0000"/>
          <w:sz w:val="24"/>
          <w:szCs w:val="24"/>
          <w:lang w:val="uk-UA"/>
        </w:rPr>
      </w:pPr>
    </w:p>
    <w:p w:rsidR="006A60BE" w:rsidRDefault="006A60BE" w:rsidP="004C4F95">
      <w:pPr>
        <w:spacing w:after="0" w:line="240" w:lineRule="auto"/>
        <w:ind w:firstLine="42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не повинен відступати від даної форми.</w:t>
      </w:r>
    </w:p>
    <w:p w:rsidR="006514B5" w:rsidRPr="006514B5" w:rsidRDefault="006514B5" w:rsidP="004C4F95">
      <w:pPr>
        <w:spacing w:after="0" w:line="240" w:lineRule="auto"/>
        <w:jc w:val="both"/>
        <w:rPr>
          <w:rFonts w:ascii="Times New Roman" w:eastAsia="Times New Roman" w:hAnsi="Times New Roman"/>
          <w:sz w:val="24"/>
          <w:szCs w:val="24"/>
          <w:lang w:val="uk-UA" w:eastAsia="ru-RU"/>
        </w:rPr>
      </w:pPr>
    </w:p>
    <w:p w:rsidR="006514B5" w:rsidRPr="00916ABA" w:rsidRDefault="007B429A" w:rsidP="004C4F95">
      <w:pPr>
        <w:spacing w:after="0" w:line="240" w:lineRule="auto"/>
        <w:jc w:val="center"/>
        <w:rPr>
          <w:rFonts w:ascii="Times New Roman" w:eastAsia="Times New Roman" w:hAnsi="Times New Roman"/>
          <w:b/>
          <w:sz w:val="28"/>
          <w:szCs w:val="28"/>
          <w:lang w:val="uk-UA" w:eastAsia="ru-RU"/>
        </w:rPr>
      </w:pPr>
      <w:r w:rsidRPr="00916ABA">
        <w:rPr>
          <w:rFonts w:ascii="Times New Roman" w:eastAsia="Times New Roman" w:hAnsi="Times New Roman"/>
          <w:b/>
          <w:sz w:val="28"/>
          <w:szCs w:val="28"/>
          <w:lang w:val="uk-UA" w:eastAsia="ru-RU"/>
        </w:rPr>
        <w:t>І</w:t>
      </w:r>
      <w:r w:rsidR="00EE2CF3" w:rsidRPr="00916ABA">
        <w:rPr>
          <w:rFonts w:ascii="Times New Roman" w:eastAsia="Times New Roman" w:hAnsi="Times New Roman"/>
          <w:b/>
          <w:sz w:val="28"/>
          <w:szCs w:val="28"/>
          <w:lang w:val="uk-UA" w:eastAsia="ru-RU"/>
        </w:rPr>
        <w:t>нформаці</w:t>
      </w:r>
      <w:r w:rsidRPr="00916ABA">
        <w:rPr>
          <w:rFonts w:ascii="Times New Roman" w:eastAsia="Times New Roman" w:hAnsi="Times New Roman"/>
          <w:b/>
          <w:sz w:val="28"/>
          <w:szCs w:val="28"/>
          <w:lang w:val="uk-UA" w:eastAsia="ru-RU"/>
        </w:rPr>
        <w:t>я</w:t>
      </w:r>
    </w:p>
    <w:p w:rsidR="007B429A" w:rsidRPr="00916ABA" w:rsidRDefault="00EE2CF3" w:rsidP="004C4F95">
      <w:pPr>
        <w:spacing w:after="0" w:line="240" w:lineRule="auto"/>
        <w:jc w:val="center"/>
        <w:rPr>
          <w:rFonts w:ascii="Times New Roman" w:eastAsia="Times New Roman" w:hAnsi="Times New Roman"/>
          <w:b/>
          <w:sz w:val="28"/>
          <w:szCs w:val="28"/>
          <w:lang w:val="uk-UA" w:eastAsia="ru-RU"/>
        </w:rPr>
      </w:pPr>
      <w:r w:rsidRPr="00916ABA">
        <w:rPr>
          <w:rFonts w:ascii="Times New Roman" w:eastAsia="Times New Roman" w:hAnsi="Times New Roman"/>
          <w:b/>
          <w:sz w:val="28"/>
          <w:szCs w:val="28"/>
          <w:lang w:val="uk-UA" w:eastAsia="ru-RU"/>
        </w:rPr>
        <w:t>про необхідні технічні, якісні та кількісні характеристики предмета закупівлі</w:t>
      </w:r>
    </w:p>
    <w:p w:rsidR="006514B5" w:rsidRPr="00916ABA" w:rsidRDefault="006514B5" w:rsidP="004C4F95">
      <w:pPr>
        <w:spacing w:after="0" w:line="240" w:lineRule="auto"/>
        <w:jc w:val="both"/>
        <w:rPr>
          <w:rFonts w:ascii="Times New Roman" w:eastAsia="Times New Roman" w:hAnsi="Times New Roman"/>
          <w:sz w:val="24"/>
          <w:szCs w:val="24"/>
          <w:lang w:val="uk-UA" w:eastAsia="ru-RU"/>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6"/>
        <w:gridCol w:w="4233"/>
        <w:gridCol w:w="3205"/>
        <w:gridCol w:w="975"/>
        <w:gridCol w:w="1392"/>
      </w:tblGrid>
      <w:tr w:rsidR="006514B5" w:rsidRPr="00916ABA" w:rsidTr="00371E8B">
        <w:trPr>
          <w:trHeight w:val="56"/>
          <w:jc w:val="center"/>
        </w:trPr>
        <w:tc>
          <w:tcPr>
            <w:tcW w:w="295" w:type="pct"/>
            <w:vMerge w:val="restart"/>
            <w:vAlign w:val="center"/>
          </w:tcPr>
          <w:p w:rsidR="006514B5" w:rsidRPr="00916ABA" w:rsidRDefault="002D7012" w:rsidP="004C4F95">
            <w:pPr>
              <w:spacing w:after="0" w:line="240" w:lineRule="auto"/>
              <w:jc w:val="center"/>
              <w:rPr>
                <w:rFonts w:ascii="Times New Roman" w:hAnsi="Times New Roman"/>
                <w:sz w:val="24"/>
                <w:szCs w:val="24"/>
                <w:lang w:val="uk-UA"/>
              </w:rPr>
            </w:pPr>
            <w:r w:rsidRPr="00916ABA">
              <w:rPr>
                <w:rFonts w:ascii="Times New Roman" w:hAnsi="Times New Roman"/>
                <w:sz w:val="24"/>
                <w:szCs w:val="24"/>
                <w:lang w:val="uk-UA"/>
              </w:rPr>
              <w:t>№ з/п</w:t>
            </w:r>
          </w:p>
        </w:tc>
        <w:tc>
          <w:tcPr>
            <w:tcW w:w="3569" w:type="pct"/>
            <w:gridSpan w:val="2"/>
            <w:vAlign w:val="center"/>
          </w:tcPr>
          <w:p w:rsidR="006514B5" w:rsidRPr="00916ABA" w:rsidRDefault="006514B5" w:rsidP="004C4F95">
            <w:pPr>
              <w:spacing w:after="0" w:line="240" w:lineRule="auto"/>
              <w:jc w:val="center"/>
              <w:rPr>
                <w:rFonts w:ascii="Times New Roman" w:hAnsi="Times New Roman"/>
                <w:sz w:val="24"/>
                <w:szCs w:val="24"/>
                <w:lang w:val="uk-UA"/>
              </w:rPr>
            </w:pPr>
            <w:r w:rsidRPr="00916ABA">
              <w:rPr>
                <w:rFonts w:ascii="Times New Roman" w:hAnsi="Times New Roman"/>
                <w:sz w:val="24"/>
                <w:szCs w:val="24"/>
                <w:lang w:val="uk-UA"/>
              </w:rPr>
              <w:t>Найменування</w:t>
            </w:r>
          </w:p>
        </w:tc>
        <w:tc>
          <w:tcPr>
            <w:tcW w:w="468" w:type="pct"/>
            <w:vMerge w:val="restart"/>
            <w:vAlign w:val="center"/>
          </w:tcPr>
          <w:p w:rsidR="006514B5" w:rsidRPr="00916ABA" w:rsidRDefault="006514B5" w:rsidP="004C4F95">
            <w:pPr>
              <w:spacing w:after="0" w:line="240" w:lineRule="auto"/>
              <w:jc w:val="center"/>
              <w:rPr>
                <w:rFonts w:ascii="Times New Roman" w:hAnsi="Times New Roman"/>
                <w:sz w:val="24"/>
                <w:szCs w:val="24"/>
                <w:lang w:val="uk-UA"/>
              </w:rPr>
            </w:pPr>
            <w:r w:rsidRPr="00916ABA">
              <w:rPr>
                <w:rFonts w:ascii="Times New Roman" w:hAnsi="Times New Roman"/>
                <w:sz w:val="24"/>
                <w:szCs w:val="24"/>
                <w:lang w:val="uk-UA"/>
              </w:rPr>
              <w:t>Один виміру</w:t>
            </w:r>
          </w:p>
        </w:tc>
        <w:tc>
          <w:tcPr>
            <w:tcW w:w="669" w:type="pct"/>
            <w:vMerge w:val="restart"/>
            <w:vAlign w:val="center"/>
          </w:tcPr>
          <w:p w:rsidR="006514B5" w:rsidRPr="00916ABA" w:rsidRDefault="006514B5" w:rsidP="004C4F95">
            <w:pPr>
              <w:spacing w:after="0" w:line="240" w:lineRule="auto"/>
              <w:jc w:val="center"/>
              <w:rPr>
                <w:rFonts w:ascii="Times New Roman" w:hAnsi="Times New Roman"/>
                <w:sz w:val="24"/>
                <w:szCs w:val="24"/>
                <w:lang w:val="uk-UA"/>
              </w:rPr>
            </w:pPr>
            <w:r w:rsidRPr="00916ABA">
              <w:rPr>
                <w:rFonts w:ascii="Times New Roman" w:hAnsi="Times New Roman"/>
                <w:sz w:val="24"/>
                <w:szCs w:val="24"/>
                <w:lang w:val="uk-UA"/>
              </w:rPr>
              <w:t>Кількість</w:t>
            </w:r>
          </w:p>
        </w:tc>
      </w:tr>
      <w:tr w:rsidR="006514B5" w:rsidRPr="00916ABA" w:rsidTr="00371E8B">
        <w:trPr>
          <w:jc w:val="center"/>
        </w:trPr>
        <w:tc>
          <w:tcPr>
            <w:tcW w:w="295" w:type="pct"/>
            <w:vMerge/>
            <w:vAlign w:val="center"/>
          </w:tcPr>
          <w:p w:rsidR="006514B5" w:rsidRPr="00916ABA" w:rsidRDefault="006514B5" w:rsidP="004C4F95">
            <w:pPr>
              <w:spacing w:after="0" w:line="240" w:lineRule="auto"/>
              <w:jc w:val="center"/>
              <w:rPr>
                <w:rFonts w:ascii="Times New Roman" w:hAnsi="Times New Roman"/>
                <w:sz w:val="24"/>
                <w:szCs w:val="24"/>
                <w:lang w:val="uk-UA"/>
              </w:rPr>
            </w:pPr>
          </w:p>
        </w:tc>
        <w:tc>
          <w:tcPr>
            <w:tcW w:w="2031" w:type="pct"/>
            <w:vAlign w:val="center"/>
          </w:tcPr>
          <w:p w:rsidR="006514B5" w:rsidRPr="00916ABA" w:rsidRDefault="006514B5" w:rsidP="004C4F95">
            <w:pPr>
              <w:suppressAutoHyphens/>
              <w:spacing w:after="0" w:line="240" w:lineRule="auto"/>
              <w:jc w:val="center"/>
              <w:rPr>
                <w:rFonts w:ascii="Times New Roman" w:hAnsi="Times New Roman"/>
                <w:sz w:val="24"/>
                <w:szCs w:val="24"/>
                <w:lang w:val="uk-UA"/>
              </w:rPr>
            </w:pPr>
            <w:r w:rsidRPr="00916ABA">
              <w:rPr>
                <w:rFonts w:ascii="Times New Roman" w:hAnsi="Times New Roman"/>
                <w:sz w:val="24"/>
                <w:szCs w:val="24"/>
                <w:lang w:val="uk-UA"/>
              </w:rPr>
              <w:t xml:space="preserve">Продукція, яка планується до </w:t>
            </w:r>
            <w:r w:rsidRPr="00916ABA">
              <w:rPr>
                <w:rFonts w:ascii="Times New Roman" w:hAnsi="Times New Roman"/>
                <w:sz w:val="24"/>
                <w:szCs w:val="24"/>
                <w:lang w:val="uk-UA"/>
              </w:rPr>
              <w:lastRenderedPageBreak/>
              <w:t>закупівлі Замовником</w:t>
            </w:r>
          </w:p>
        </w:tc>
        <w:tc>
          <w:tcPr>
            <w:tcW w:w="1538" w:type="pct"/>
            <w:vAlign w:val="center"/>
          </w:tcPr>
          <w:p w:rsidR="006514B5" w:rsidRPr="00916ABA" w:rsidRDefault="006514B5" w:rsidP="004C4F95">
            <w:pPr>
              <w:spacing w:after="0" w:line="240" w:lineRule="auto"/>
              <w:jc w:val="center"/>
              <w:rPr>
                <w:rFonts w:ascii="Times New Roman" w:hAnsi="Times New Roman"/>
                <w:sz w:val="24"/>
                <w:szCs w:val="24"/>
                <w:lang w:val="uk-UA"/>
              </w:rPr>
            </w:pPr>
            <w:r w:rsidRPr="00916ABA">
              <w:rPr>
                <w:rFonts w:ascii="Times New Roman" w:hAnsi="Times New Roman"/>
                <w:sz w:val="24"/>
                <w:szCs w:val="24"/>
                <w:lang w:val="uk-UA"/>
              </w:rPr>
              <w:lastRenderedPageBreak/>
              <w:t xml:space="preserve">Зазначається продукція, яка </w:t>
            </w:r>
            <w:r w:rsidRPr="00916ABA">
              <w:rPr>
                <w:rFonts w:ascii="Times New Roman" w:hAnsi="Times New Roman"/>
                <w:sz w:val="24"/>
                <w:szCs w:val="24"/>
                <w:lang w:val="uk-UA"/>
              </w:rPr>
              <w:lastRenderedPageBreak/>
              <w:t>буде постачатися Учасником</w:t>
            </w:r>
          </w:p>
        </w:tc>
        <w:tc>
          <w:tcPr>
            <w:tcW w:w="468" w:type="pct"/>
            <w:vMerge/>
            <w:vAlign w:val="center"/>
          </w:tcPr>
          <w:p w:rsidR="006514B5" w:rsidRPr="00916ABA" w:rsidRDefault="006514B5" w:rsidP="004C4F95">
            <w:pPr>
              <w:spacing w:after="0" w:line="240" w:lineRule="auto"/>
              <w:jc w:val="center"/>
              <w:rPr>
                <w:rFonts w:ascii="Times New Roman" w:hAnsi="Times New Roman"/>
                <w:sz w:val="24"/>
                <w:szCs w:val="24"/>
                <w:lang w:val="uk-UA"/>
              </w:rPr>
            </w:pPr>
          </w:p>
        </w:tc>
        <w:tc>
          <w:tcPr>
            <w:tcW w:w="669" w:type="pct"/>
            <w:vMerge/>
            <w:vAlign w:val="center"/>
          </w:tcPr>
          <w:p w:rsidR="006514B5" w:rsidRPr="00916ABA" w:rsidRDefault="006514B5" w:rsidP="004C4F95">
            <w:pPr>
              <w:spacing w:after="0" w:line="240" w:lineRule="auto"/>
              <w:jc w:val="center"/>
              <w:rPr>
                <w:rFonts w:ascii="Times New Roman" w:hAnsi="Times New Roman"/>
                <w:sz w:val="24"/>
                <w:szCs w:val="24"/>
                <w:lang w:val="uk-UA"/>
              </w:rPr>
            </w:pPr>
          </w:p>
        </w:tc>
      </w:tr>
      <w:tr w:rsidR="00372AF1" w:rsidRPr="00916ABA" w:rsidTr="00371E8B">
        <w:trPr>
          <w:jc w:val="center"/>
        </w:trPr>
        <w:tc>
          <w:tcPr>
            <w:tcW w:w="295" w:type="pct"/>
            <w:vAlign w:val="center"/>
          </w:tcPr>
          <w:p w:rsidR="00372AF1" w:rsidRPr="00916ABA" w:rsidRDefault="00372AF1" w:rsidP="004C4F95">
            <w:pPr>
              <w:spacing w:after="0" w:line="240" w:lineRule="auto"/>
              <w:jc w:val="center"/>
              <w:rPr>
                <w:rFonts w:ascii="Times New Roman" w:hAnsi="Times New Roman"/>
                <w:b/>
                <w:sz w:val="24"/>
                <w:szCs w:val="24"/>
                <w:lang w:val="uk-UA"/>
              </w:rPr>
            </w:pPr>
            <w:r w:rsidRPr="00916ABA">
              <w:rPr>
                <w:rFonts w:ascii="Times New Roman" w:hAnsi="Times New Roman"/>
                <w:b/>
                <w:sz w:val="24"/>
                <w:szCs w:val="24"/>
                <w:lang w:val="uk-UA"/>
              </w:rPr>
              <w:lastRenderedPageBreak/>
              <w:t>1</w:t>
            </w:r>
          </w:p>
        </w:tc>
        <w:tc>
          <w:tcPr>
            <w:tcW w:w="2031" w:type="pct"/>
            <w:vAlign w:val="center"/>
          </w:tcPr>
          <w:p w:rsidR="00372AF1" w:rsidRPr="00916ABA" w:rsidRDefault="00372AF1" w:rsidP="004C4F95">
            <w:pPr>
              <w:suppressAutoHyphens/>
              <w:spacing w:after="0" w:line="240" w:lineRule="auto"/>
              <w:jc w:val="center"/>
              <w:rPr>
                <w:rFonts w:ascii="Times New Roman" w:hAnsi="Times New Roman"/>
                <w:b/>
                <w:sz w:val="24"/>
                <w:szCs w:val="24"/>
                <w:lang w:val="uk-UA"/>
              </w:rPr>
            </w:pPr>
            <w:r w:rsidRPr="00916ABA">
              <w:rPr>
                <w:rFonts w:ascii="Times New Roman" w:hAnsi="Times New Roman"/>
                <w:b/>
                <w:sz w:val="24"/>
                <w:szCs w:val="24"/>
                <w:lang w:val="uk-UA"/>
              </w:rPr>
              <w:t>2</w:t>
            </w:r>
          </w:p>
        </w:tc>
        <w:tc>
          <w:tcPr>
            <w:tcW w:w="1538" w:type="pct"/>
            <w:vAlign w:val="center"/>
          </w:tcPr>
          <w:p w:rsidR="00372AF1" w:rsidRPr="00916ABA" w:rsidRDefault="00372AF1" w:rsidP="004C4F95">
            <w:pPr>
              <w:spacing w:after="0" w:line="240" w:lineRule="auto"/>
              <w:jc w:val="center"/>
              <w:rPr>
                <w:rFonts w:ascii="Times New Roman" w:hAnsi="Times New Roman"/>
                <w:b/>
                <w:sz w:val="24"/>
                <w:szCs w:val="24"/>
                <w:lang w:val="uk-UA"/>
              </w:rPr>
            </w:pPr>
            <w:r w:rsidRPr="00916ABA">
              <w:rPr>
                <w:rFonts w:ascii="Times New Roman" w:hAnsi="Times New Roman"/>
                <w:b/>
                <w:sz w:val="24"/>
                <w:szCs w:val="24"/>
                <w:lang w:val="uk-UA"/>
              </w:rPr>
              <w:t>3</w:t>
            </w:r>
          </w:p>
        </w:tc>
        <w:tc>
          <w:tcPr>
            <w:tcW w:w="468" w:type="pct"/>
            <w:vAlign w:val="center"/>
          </w:tcPr>
          <w:p w:rsidR="00372AF1" w:rsidRPr="00916ABA" w:rsidRDefault="00372AF1" w:rsidP="004C4F95">
            <w:pPr>
              <w:spacing w:after="0" w:line="240" w:lineRule="auto"/>
              <w:jc w:val="center"/>
              <w:rPr>
                <w:rFonts w:ascii="Times New Roman" w:hAnsi="Times New Roman"/>
                <w:b/>
                <w:sz w:val="24"/>
                <w:szCs w:val="24"/>
                <w:lang w:val="uk-UA"/>
              </w:rPr>
            </w:pPr>
            <w:r w:rsidRPr="00916ABA">
              <w:rPr>
                <w:rFonts w:ascii="Times New Roman" w:hAnsi="Times New Roman"/>
                <w:b/>
                <w:sz w:val="24"/>
                <w:szCs w:val="24"/>
                <w:lang w:val="uk-UA"/>
              </w:rPr>
              <w:t>4</w:t>
            </w:r>
          </w:p>
        </w:tc>
        <w:tc>
          <w:tcPr>
            <w:tcW w:w="669" w:type="pct"/>
            <w:vAlign w:val="center"/>
          </w:tcPr>
          <w:p w:rsidR="00372AF1" w:rsidRPr="00916ABA" w:rsidRDefault="00372AF1" w:rsidP="004C4F95">
            <w:pPr>
              <w:spacing w:after="0" w:line="240" w:lineRule="auto"/>
              <w:jc w:val="center"/>
              <w:rPr>
                <w:rFonts w:ascii="Times New Roman" w:hAnsi="Times New Roman"/>
                <w:b/>
                <w:sz w:val="24"/>
                <w:szCs w:val="24"/>
                <w:lang w:val="uk-UA"/>
              </w:rPr>
            </w:pPr>
            <w:r w:rsidRPr="00916ABA">
              <w:rPr>
                <w:rFonts w:ascii="Times New Roman" w:hAnsi="Times New Roman"/>
                <w:b/>
                <w:sz w:val="24"/>
                <w:szCs w:val="24"/>
                <w:lang w:val="uk-UA"/>
              </w:rPr>
              <w:t>5</w:t>
            </w:r>
          </w:p>
        </w:tc>
      </w:tr>
      <w:tr w:rsidR="00FC0EC4" w:rsidRPr="00916ABA" w:rsidTr="00371E8B">
        <w:trPr>
          <w:trHeight w:val="56"/>
          <w:jc w:val="center"/>
        </w:trPr>
        <w:tc>
          <w:tcPr>
            <w:tcW w:w="295" w:type="pct"/>
            <w:vAlign w:val="center"/>
          </w:tcPr>
          <w:p w:rsidR="00FC0EC4" w:rsidRPr="00916ABA" w:rsidRDefault="00FC0EC4" w:rsidP="004C4F95">
            <w:pPr>
              <w:spacing w:after="0" w:line="240" w:lineRule="auto"/>
              <w:jc w:val="both"/>
              <w:rPr>
                <w:rFonts w:ascii="Times New Roman" w:hAnsi="Times New Roman"/>
                <w:sz w:val="24"/>
                <w:szCs w:val="24"/>
                <w:lang w:val="uk-UA"/>
              </w:rPr>
            </w:pPr>
            <w:r w:rsidRPr="00916ABA">
              <w:rPr>
                <w:rFonts w:ascii="Times New Roman" w:hAnsi="Times New Roman"/>
                <w:sz w:val="24"/>
                <w:szCs w:val="24"/>
                <w:lang w:val="uk-UA"/>
              </w:rPr>
              <w:t>1</w:t>
            </w:r>
          </w:p>
        </w:tc>
        <w:tc>
          <w:tcPr>
            <w:tcW w:w="2031" w:type="pct"/>
          </w:tcPr>
          <w:p w:rsidR="00FC0EC4" w:rsidRPr="00916ABA" w:rsidRDefault="00371E8B" w:rsidP="004C4F95">
            <w:pPr>
              <w:spacing w:after="0" w:line="240" w:lineRule="auto"/>
              <w:jc w:val="both"/>
              <w:rPr>
                <w:rFonts w:ascii="Times New Roman" w:hAnsi="Times New Roman"/>
                <w:sz w:val="24"/>
                <w:szCs w:val="24"/>
                <w:lang w:val="uk-UA"/>
              </w:rPr>
            </w:pPr>
            <w:r w:rsidRPr="00916ABA">
              <w:rPr>
                <w:rFonts w:ascii="Times New Roman" w:hAnsi="Times New Roman"/>
                <w:sz w:val="24"/>
                <w:szCs w:val="24"/>
                <w:lang w:val="uk-UA"/>
              </w:rPr>
              <w:t>Регулятор тиску уніфікований РДУ.1М або еквівалент</w:t>
            </w:r>
          </w:p>
        </w:tc>
        <w:tc>
          <w:tcPr>
            <w:tcW w:w="1538" w:type="pct"/>
          </w:tcPr>
          <w:p w:rsidR="00FC0EC4" w:rsidRPr="00916ABA" w:rsidRDefault="00FC0EC4" w:rsidP="004C4F95">
            <w:pPr>
              <w:spacing w:after="0" w:line="240" w:lineRule="auto"/>
              <w:jc w:val="both"/>
              <w:rPr>
                <w:rFonts w:ascii="Times New Roman" w:hAnsi="Times New Roman"/>
                <w:sz w:val="24"/>
                <w:szCs w:val="24"/>
                <w:lang w:val="uk-UA"/>
              </w:rPr>
            </w:pPr>
          </w:p>
        </w:tc>
        <w:tc>
          <w:tcPr>
            <w:tcW w:w="468" w:type="pct"/>
            <w:vAlign w:val="center"/>
          </w:tcPr>
          <w:p w:rsidR="00FC0EC4" w:rsidRPr="00916ABA" w:rsidRDefault="00FC0EC4" w:rsidP="004C4F95">
            <w:pPr>
              <w:spacing w:after="0" w:line="240" w:lineRule="auto"/>
              <w:jc w:val="center"/>
              <w:rPr>
                <w:rFonts w:ascii="Times New Roman" w:hAnsi="Times New Roman"/>
                <w:sz w:val="24"/>
                <w:szCs w:val="24"/>
                <w:lang w:val="uk-UA"/>
              </w:rPr>
            </w:pPr>
            <w:proofErr w:type="spellStart"/>
            <w:r w:rsidRPr="00916ABA">
              <w:rPr>
                <w:rFonts w:ascii="Times New Roman" w:hAnsi="Times New Roman"/>
                <w:sz w:val="24"/>
                <w:szCs w:val="24"/>
                <w:lang w:val="uk-UA"/>
              </w:rPr>
              <w:t>шт</w:t>
            </w:r>
            <w:proofErr w:type="spellEnd"/>
          </w:p>
        </w:tc>
        <w:tc>
          <w:tcPr>
            <w:tcW w:w="669" w:type="pct"/>
            <w:vAlign w:val="center"/>
          </w:tcPr>
          <w:p w:rsidR="00FC0EC4" w:rsidRPr="00916ABA" w:rsidRDefault="00371E8B" w:rsidP="004C4F95">
            <w:pPr>
              <w:spacing w:after="0" w:line="240" w:lineRule="auto"/>
              <w:jc w:val="center"/>
              <w:rPr>
                <w:rFonts w:ascii="Times New Roman" w:hAnsi="Times New Roman"/>
                <w:sz w:val="24"/>
                <w:szCs w:val="24"/>
                <w:lang w:val="uk-UA"/>
              </w:rPr>
            </w:pPr>
            <w:r w:rsidRPr="00916ABA">
              <w:rPr>
                <w:rFonts w:ascii="Times New Roman" w:hAnsi="Times New Roman"/>
                <w:sz w:val="24"/>
                <w:szCs w:val="24"/>
                <w:lang w:val="uk-UA"/>
              </w:rPr>
              <w:t>2</w:t>
            </w:r>
          </w:p>
        </w:tc>
      </w:tr>
    </w:tbl>
    <w:p w:rsidR="0039694B" w:rsidRDefault="0039694B" w:rsidP="004C4F95">
      <w:pPr>
        <w:spacing w:after="0" w:line="240" w:lineRule="auto"/>
        <w:jc w:val="both"/>
        <w:rPr>
          <w:rFonts w:ascii="Times New Roman" w:eastAsia="Times New Roman" w:hAnsi="Times New Roman"/>
          <w:sz w:val="24"/>
          <w:szCs w:val="24"/>
          <w:lang w:val="uk-UA" w:eastAsia="ru-RU"/>
        </w:rPr>
      </w:pPr>
    </w:p>
    <w:p w:rsidR="00372AF1" w:rsidRDefault="0039694B" w:rsidP="004C4F95">
      <w:pPr>
        <w:spacing w:after="0" w:line="240" w:lineRule="auto"/>
        <w:jc w:val="both"/>
        <w:rPr>
          <w:rFonts w:ascii="Times New Roman" w:hAnsi="Times New Roman"/>
          <w:sz w:val="28"/>
          <w:szCs w:val="28"/>
          <w:lang w:val="uk-UA"/>
        </w:rPr>
      </w:pPr>
      <w:r w:rsidRPr="0039694B">
        <w:rPr>
          <w:rFonts w:ascii="Times New Roman" w:hAnsi="Times New Roman"/>
          <w:sz w:val="28"/>
          <w:szCs w:val="28"/>
          <w:lang w:val="uk-UA"/>
        </w:rPr>
        <w:t>Учасник гарантує:</w:t>
      </w:r>
    </w:p>
    <w:p w:rsidR="0039694B" w:rsidRPr="0039694B" w:rsidRDefault="0039694B" w:rsidP="004C4F95">
      <w:pPr>
        <w:spacing w:after="0" w:line="240" w:lineRule="auto"/>
        <w:jc w:val="both"/>
        <w:rPr>
          <w:rFonts w:ascii="Times New Roman" w:hAnsi="Times New Roman"/>
          <w:sz w:val="28"/>
          <w:szCs w:val="28"/>
          <w:lang w:val="uk-UA"/>
        </w:rPr>
      </w:pPr>
    </w:p>
    <w:p w:rsidR="0039694B" w:rsidRDefault="00EF28F4" w:rsidP="004C4F95">
      <w:pPr>
        <w:spacing w:after="0" w:line="240" w:lineRule="auto"/>
        <w:jc w:val="both"/>
        <w:rPr>
          <w:rFonts w:ascii="Times New Roman" w:hAnsi="Times New Roman"/>
          <w:sz w:val="28"/>
          <w:szCs w:val="28"/>
          <w:lang w:val="uk-UA"/>
        </w:rPr>
      </w:pPr>
      <w:r w:rsidRPr="00EF28F4">
        <w:rPr>
          <w:rFonts w:ascii="Times New Roman" w:hAnsi="Times New Roman"/>
          <w:sz w:val="28"/>
          <w:szCs w:val="28"/>
          <w:lang w:val="uk-UA"/>
        </w:rPr>
        <w:t>Товар виготовлений не пізніше 2022 року</w:t>
      </w:r>
      <w:r>
        <w:rPr>
          <w:rFonts w:ascii="Times New Roman" w:hAnsi="Times New Roman"/>
          <w:sz w:val="28"/>
          <w:szCs w:val="28"/>
          <w:lang w:val="uk-UA"/>
        </w:rPr>
        <w:t>.</w:t>
      </w:r>
    </w:p>
    <w:p w:rsidR="00EF28F4" w:rsidRPr="0039694B" w:rsidRDefault="00EF28F4" w:rsidP="004C4F95">
      <w:pPr>
        <w:spacing w:after="0" w:line="240" w:lineRule="auto"/>
        <w:jc w:val="both"/>
        <w:rPr>
          <w:rFonts w:ascii="Times New Roman" w:hAnsi="Times New Roman"/>
          <w:sz w:val="28"/>
          <w:szCs w:val="28"/>
          <w:lang w:val="uk-UA"/>
        </w:rPr>
      </w:pPr>
    </w:p>
    <w:p w:rsidR="00372AF1" w:rsidRDefault="00372AF1" w:rsidP="004C4F95">
      <w:pPr>
        <w:spacing w:after="0" w:line="240" w:lineRule="auto"/>
        <w:jc w:val="center"/>
        <w:rPr>
          <w:rFonts w:ascii="Times New Roman" w:eastAsia="Times New Roman" w:hAnsi="Times New Roman"/>
          <w:b/>
          <w:sz w:val="24"/>
          <w:szCs w:val="24"/>
          <w:lang w:val="uk-UA" w:eastAsia="ru-RU"/>
        </w:rPr>
      </w:pPr>
      <w:r w:rsidRPr="00916ABA">
        <w:rPr>
          <w:rFonts w:ascii="Times New Roman" w:eastAsia="Times New Roman" w:hAnsi="Times New Roman"/>
          <w:b/>
          <w:sz w:val="24"/>
          <w:szCs w:val="24"/>
          <w:lang w:val="uk-UA" w:eastAsia="ru-RU"/>
        </w:rPr>
        <w:t xml:space="preserve">Технічні </w:t>
      </w:r>
      <w:r w:rsidR="00FC0EC4" w:rsidRPr="00916ABA">
        <w:rPr>
          <w:rFonts w:ascii="Times New Roman" w:eastAsia="Times New Roman" w:hAnsi="Times New Roman"/>
          <w:b/>
          <w:sz w:val="24"/>
          <w:szCs w:val="24"/>
          <w:lang w:val="uk-UA" w:eastAsia="ru-RU"/>
        </w:rPr>
        <w:t>характеристики</w:t>
      </w:r>
      <w:r w:rsidR="0008001B" w:rsidRPr="00916ABA">
        <w:rPr>
          <w:rFonts w:ascii="Times New Roman" w:eastAsia="Times New Roman" w:hAnsi="Times New Roman"/>
          <w:b/>
          <w:sz w:val="24"/>
          <w:szCs w:val="24"/>
          <w:lang w:val="uk-UA" w:eastAsia="ru-RU"/>
        </w:rPr>
        <w:t xml:space="preserve"> </w:t>
      </w:r>
    </w:p>
    <w:p w:rsidR="0039694B" w:rsidRPr="00916ABA" w:rsidRDefault="0039694B" w:rsidP="004C4F95">
      <w:pPr>
        <w:spacing w:after="0" w:line="240" w:lineRule="auto"/>
        <w:jc w:val="center"/>
        <w:rPr>
          <w:rFonts w:ascii="Times New Roman" w:eastAsia="Times New Roman" w:hAnsi="Times New Roman"/>
          <w:b/>
          <w:sz w:val="24"/>
          <w:szCs w:val="24"/>
          <w:lang w:val="uk-UA" w:eastAsia="ru-RU"/>
        </w:rPr>
      </w:pPr>
    </w:p>
    <w:p w:rsidR="00583B1B" w:rsidRPr="00583B1B" w:rsidRDefault="00583B1B" w:rsidP="00583B1B">
      <w:pPr>
        <w:spacing w:after="0" w:line="240" w:lineRule="auto"/>
        <w:jc w:val="both"/>
        <w:rPr>
          <w:rFonts w:ascii="Times New Roman" w:hAnsi="Times New Roman"/>
          <w:sz w:val="28"/>
          <w:szCs w:val="28"/>
          <w:lang w:val="uk-UA"/>
        </w:rPr>
      </w:pPr>
      <w:r w:rsidRPr="00583B1B">
        <w:rPr>
          <w:rFonts w:ascii="Times New Roman" w:hAnsi="Times New Roman"/>
          <w:sz w:val="28"/>
          <w:szCs w:val="28"/>
          <w:lang w:val="uk-UA"/>
        </w:rPr>
        <w:t>Ступінь захисту оболонок - IР54</w:t>
      </w:r>
    </w:p>
    <w:p w:rsidR="00583B1B" w:rsidRPr="00583B1B" w:rsidRDefault="00583B1B" w:rsidP="00583B1B">
      <w:pPr>
        <w:spacing w:after="0" w:line="240" w:lineRule="auto"/>
        <w:jc w:val="both"/>
        <w:rPr>
          <w:rFonts w:ascii="Times New Roman" w:hAnsi="Times New Roman"/>
          <w:sz w:val="28"/>
          <w:szCs w:val="28"/>
          <w:lang w:val="uk-UA"/>
        </w:rPr>
      </w:pPr>
      <w:r w:rsidRPr="00583B1B">
        <w:rPr>
          <w:rFonts w:ascii="Times New Roman" w:hAnsi="Times New Roman"/>
          <w:sz w:val="28"/>
          <w:szCs w:val="28"/>
          <w:lang w:val="uk-UA"/>
        </w:rPr>
        <w:t>Кліматичне виконання -УХЛ5</w:t>
      </w:r>
    </w:p>
    <w:p w:rsidR="00583B1B" w:rsidRPr="00583B1B" w:rsidRDefault="00583B1B" w:rsidP="00583B1B">
      <w:pPr>
        <w:spacing w:after="0" w:line="240" w:lineRule="auto"/>
        <w:jc w:val="both"/>
        <w:rPr>
          <w:rFonts w:ascii="Times New Roman" w:hAnsi="Times New Roman"/>
          <w:sz w:val="28"/>
          <w:szCs w:val="28"/>
          <w:lang w:val="uk-UA"/>
        </w:rPr>
      </w:pPr>
      <w:r w:rsidRPr="00583B1B">
        <w:rPr>
          <w:rFonts w:ascii="Times New Roman" w:hAnsi="Times New Roman"/>
          <w:sz w:val="28"/>
          <w:szCs w:val="28"/>
          <w:lang w:val="uk-UA"/>
        </w:rPr>
        <w:t>Виконання - загального призначення</w:t>
      </w:r>
    </w:p>
    <w:p w:rsidR="00583B1B" w:rsidRPr="00583B1B" w:rsidRDefault="00583B1B" w:rsidP="00583B1B">
      <w:pPr>
        <w:spacing w:after="0" w:line="240" w:lineRule="auto"/>
        <w:jc w:val="both"/>
        <w:rPr>
          <w:rFonts w:ascii="Times New Roman" w:hAnsi="Times New Roman"/>
          <w:sz w:val="28"/>
          <w:szCs w:val="28"/>
          <w:lang w:val="uk-UA"/>
        </w:rPr>
      </w:pPr>
      <w:r w:rsidRPr="00583B1B">
        <w:rPr>
          <w:rFonts w:ascii="Times New Roman" w:hAnsi="Times New Roman"/>
          <w:sz w:val="28"/>
          <w:szCs w:val="28"/>
          <w:lang w:val="uk-UA"/>
        </w:rPr>
        <w:t xml:space="preserve">Зона регулювання тиску, </w:t>
      </w:r>
      <w:proofErr w:type="spellStart"/>
      <w:r w:rsidRPr="00583B1B">
        <w:rPr>
          <w:rFonts w:ascii="Times New Roman" w:hAnsi="Times New Roman"/>
          <w:sz w:val="28"/>
          <w:szCs w:val="28"/>
          <w:lang w:val="uk-UA"/>
        </w:rPr>
        <w:t>МПа</w:t>
      </w:r>
      <w:proofErr w:type="spellEnd"/>
    </w:p>
    <w:p w:rsidR="00583B1B" w:rsidRPr="00583B1B" w:rsidRDefault="00583B1B" w:rsidP="00583B1B">
      <w:pPr>
        <w:spacing w:after="0" w:line="240" w:lineRule="auto"/>
        <w:jc w:val="both"/>
        <w:rPr>
          <w:rFonts w:ascii="Times New Roman" w:hAnsi="Times New Roman"/>
          <w:sz w:val="28"/>
          <w:szCs w:val="28"/>
          <w:lang w:val="uk-UA"/>
        </w:rPr>
      </w:pPr>
      <w:r w:rsidRPr="00583B1B">
        <w:rPr>
          <w:rFonts w:ascii="Times New Roman" w:hAnsi="Times New Roman"/>
          <w:sz w:val="28"/>
          <w:szCs w:val="28"/>
          <w:lang w:val="uk-UA"/>
        </w:rPr>
        <w:t>-</w:t>
      </w:r>
      <w:r w:rsidRPr="0039694B">
        <w:rPr>
          <w:rFonts w:ascii="Times New Roman" w:hAnsi="Times New Roman"/>
          <w:sz w:val="28"/>
          <w:szCs w:val="28"/>
          <w:lang w:val="uk-UA"/>
        </w:rPr>
        <w:t xml:space="preserve"> </w:t>
      </w:r>
      <w:r w:rsidRPr="00583B1B">
        <w:rPr>
          <w:rFonts w:ascii="Times New Roman" w:hAnsi="Times New Roman"/>
          <w:sz w:val="28"/>
          <w:szCs w:val="28"/>
          <w:lang w:val="uk-UA"/>
        </w:rPr>
        <w:t>робочого 0-1,0</w:t>
      </w:r>
    </w:p>
    <w:p w:rsidR="00583B1B" w:rsidRPr="00583B1B" w:rsidRDefault="00583B1B" w:rsidP="00583B1B">
      <w:pPr>
        <w:spacing w:after="0" w:line="240" w:lineRule="auto"/>
        <w:jc w:val="both"/>
        <w:rPr>
          <w:rFonts w:ascii="Times New Roman" w:hAnsi="Times New Roman"/>
          <w:sz w:val="28"/>
          <w:szCs w:val="28"/>
          <w:lang w:val="uk-UA"/>
        </w:rPr>
      </w:pPr>
      <w:r w:rsidRPr="00583B1B">
        <w:rPr>
          <w:rFonts w:ascii="Times New Roman" w:hAnsi="Times New Roman"/>
          <w:sz w:val="28"/>
          <w:szCs w:val="28"/>
          <w:lang w:val="uk-UA"/>
        </w:rPr>
        <w:t>-</w:t>
      </w:r>
      <w:r w:rsidRPr="0039694B">
        <w:rPr>
          <w:rFonts w:ascii="Times New Roman" w:hAnsi="Times New Roman"/>
          <w:sz w:val="28"/>
          <w:szCs w:val="28"/>
          <w:lang w:val="uk-UA"/>
        </w:rPr>
        <w:t xml:space="preserve"> </w:t>
      </w:r>
      <w:r w:rsidRPr="00583B1B">
        <w:rPr>
          <w:rFonts w:ascii="Times New Roman" w:hAnsi="Times New Roman"/>
          <w:sz w:val="28"/>
          <w:szCs w:val="28"/>
          <w:lang w:val="uk-UA"/>
        </w:rPr>
        <w:t>першого ступеня 0</w:t>
      </w:r>
      <w:r w:rsidRPr="0039694B">
        <w:rPr>
          <w:rFonts w:ascii="Times New Roman" w:hAnsi="Times New Roman"/>
          <w:sz w:val="28"/>
          <w:szCs w:val="28"/>
          <w:lang w:val="uk-UA"/>
        </w:rPr>
        <w:t xml:space="preserve"> </w:t>
      </w:r>
      <w:r w:rsidRPr="00583B1B">
        <w:rPr>
          <w:rFonts w:ascii="Times New Roman" w:hAnsi="Times New Roman"/>
          <w:sz w:val="28"/>
          <w:szCs w:val="28"/>
          <w:lang w:val="uk-UA"/>
        </w:rPr>
        <w:t>-</w:t>
      </w:r>
      <w:r w:rsidRPr="0039694B">
        <w:rPr>
          <w:rFonts w:ascii="Times New Roman" w:hAnsi="Times New Roman"/>
          <w:sz w:val="28"/>
          <w:szCs w:val="28"/>
          <w:lang w:val="uk-UA"/>
        </w:rPr>
        <w:t xml:space="preserve"> </w:t>
      </w:r>
      <w:r w:rsidRPr="00583B1B">
        <w:rPr>
          <w:rFonts w:ascii="Times New Roman" w:hAnsi="Times New Roman"/>
          <w:sz w:val="28"/>
          <w:szCs w:val="28"/>
          <w:lang w:val="uk-UA"/>
        </w:rPr>
        <w:t>0,8</w:t>
      </w:r>
    </w:p>
    <w:p w:rsidR="00583B1B" w:rsidRPr="00583B1B" w:rsidRDefault="00583B1B" w:rsidP="00583B1B">
      <w:pPr>
        <w:spacing w:after="0" w:line="240" w:lineRule="auto"/>
        <w:jc w:val="both"/>
        <w:rPr>
          <w:rFonts w:ascii="Times New Roman" w:hAnsi="Times New Roman"/>
          <w:sz w:val="28"/>
          <w:szCs w:val="28"/>
          <w:lang w:val="uk-UA"/>
        </w:rPr>
      </w:pPr>
      <w:r w:rsidRPr="00583B1B">
        <w:rPr>
          <w:rFonts w:ascii="Times New Roman" w:hAnsi="Times New Roman"/>
          <w:sz w:val="28"/>
          <w:szCs w:val="28"/>
          <w:lang w:val="uk-UA"/>
        </w:rPr>
        <w:t xml:space="preserve">Тиск живлення, </w:t>
      </w:r>
      <w:proofErr w:type="spellStart"/>
      <w:r w:rsidRPr="00583B1B">
        <w:rPr>
          <w:rFonts w:ascii="Times New Roman" w:hAnsi="Times New Roman"/>
          <w:sz w:val="28"/>
          <w:szCs w:val="28"/>
          <w:lang w:val="uk-UA"/>
        </w:rPr>
        <w:t>МПа</w:t>
      </w:r>
      <w:proofErr w:type="spellEnd"/>
      <w:r w:rsidRPr="00583B1B">
        <w:rPr>
          <w:rFonts w:ascii="Times New Roman" w:hAnsi="Times New Roman"/>
          <w:sz w:val="28"/>
          <w:szCs w:val="28"/>
          <w:lang w:val="uk-UA"/>
        </w:rPr>
        <w:t xml:space="preserve"> -</w:t>
      </w:r>
      <w:r w:rsidRPr="0039694B">
        <w:rPr>
          <w:rFonts w:ascii="Times New Roman" w:hAnsi="Times New Roman"/>
          <w:sz w:val="28"/>
          <w:szCs w:val="28"/>
          <w:lang w:val="uk-UA"/>
        </w:rPr>
        <w:t xml:space="preserve"> </w:t>
      </w:r>
      <w:r w:rsidRPr="00583B1B">
        <w:rPr>
          <w:rFonts w:ascii="Times New Roman" w:hAnsi="Times New Roman"/>
          <w:sz w:val="28"/>
          <w:szCs w:val="28"/>
          <w:lang w:val="uk-UA"/>
        </w:rPr>
        <w:t>1,0</w:t>
      </w:r>
    </w:p>
    <w:p w:rsidR="00583B1B" w:rsidRPr="00583B1B" w:rsidRDefault="00583B1B" w:rsidP="00583B1B">
      <w:pPr>
        <w:spacing w:after="0" w:line="240" w:lineRule="auto"/>
        <w:jc w:val="both"/>
        <w:rPr>
          <w:rFonts w:ascii="Times New Roman" w:hAnsi="Times New Roman"/>
          <w:sz w:val="28"/>
          <w:szCs w:val="28"/>
          <w:lang w:val="uk-UA"/>
        </w:rPr>
      </w:pPr>
      <w:r w:rsidRPr="00583B1B">
        <w:rPr>
          <w:rFonts w:ascii="Times New Roman" w:hAnsi="Times New Roman"/>
          <w:sz w:val="28"/>
          <w:szCs w:val="28"/>
          <w:lang w:val="uk-UA"/>
        </w:rPr>
        <w:t>Регулювання зміни тиску</w:t>
      </w:r>
      <w:r w:rsidRPr="0039694B">
        <w:rPr>
          <w:rFonts w:ascii="Times New Roman" w:hAnsi="Times New Roman"/>
          <w:sz w:val="28"/>
          <w:szCs w:val="28"/>
          <w:lang w:val="uk-UA"/>
        </w:rPr>
        <w:t xml:space="preserve"> </w:t>
      </w:r>
      <w:r w:rsidRPr="00583B1B">
        <w:rPr>
          <w:rFonts w:ascii="Times New Roman" w:hAnsi="Times New Roman"/>
          <w:sz w:val="28"/>
          <w:szCs w:val="28"/>
          <w:lang w:val="uk-UA"/>
        </w:rPr>
        <w:t>- безступінчасте</w:t>
      </w:r>
    </w:p>
    <w:p w:rsidR="00371E8B" w:rsidRPr="00916ABA" w:rsidRDefault="00371E8B" w:rsidP="004C4F95">
      <w:pPr>
        <w:spacing w:after="0" w:line="240" w:lineRule="auto"/>
        <w:jc w:val="center"/>
        <w:rPr>
          <w:rFonts w:ascii="Times New Roman" w:eastAsia="Times New Roman" w:hAnsi="Times New Roman"/>
          <w:b/>
          <w:sz w:val="24"/>
          <w:szCs w:val="24"/>
          <w:lang w:val="uk-UA" w:eastAsia="ru-RU"/>
        </w:rPr>
      </w:pPr>
    </w:p>
    <w:p w:rsidR="00D21274" w:rsidRPr="00916ABA" w:rsidRDefault="00D21274" w:rsidP="004C4F95">
      <w:pPr>
        <w:suppressAutoHyphens/>
        <w:spacing w:after="0" w:line="240" w:lineRule="auto"/>
        <w:jc w:val="both"/>
        <w:rPr>
          <w:rFonts w:ascii="Times New Roman" w:hAnsi="Times New Roman"/>
          <w:b/>
          <w:i/>
          <w:sz w:val="24"/>
          <w:szCs w:val="24"/>
          <w:u w:val="single"/>
          <w:lang w:val="uk-UA" w:eastAsia="ar-SA"/>
        </w:rPr>
      </w:pPr>
      <w:r w:rsidRPr="00916ABA">
        <w:rPr>
          <w:rFonts w:ascii="Times New Roman" w:hAnsi="Times New Roman"/>
          <w:b/>
          <w:i/>
          <w:sz w:val="24"/>
          <w:szCs w:val="24"/>
          <w:u w:val="single"/>
          <w:lang w:val="uk-UA" w:eastAsia="ar-SA"/>
        </w:rPr>
        <w:t>Примітка:</w:t>
      </w:r>
    </w:p>
    <w:p w:rsidR="00D21274" w:rsidRPr="00916ABA" w:rsidRDefault="00D21274" w:rsidP="004C4F95">
      <w:pPr>
        <w:spacing w:before="120" w:after="0" w:line="240" w:lineRule="auto"/>
        <w:jc w:val="both"/>
        <w:rPr>
          <w:rFonts w:ascii="Times New Roman" w:hAnsi="Times New Roman"/>
          <w:i/>
          <w:sz w:val="24"/>
          <w:szCs w:val="24"/>
          <w:lang w:val="uk-UA"/>
        </w:rPr>
      </w:pPr>
      <w:r w:rsidRPr="00916ABA">
        <w:rPr>
          <w:rFonts w:ascii="Times New Roman" w:hAnsi="Times New Roman"/>
          <w:i/>
          <w:sz w:val="24"/>
          <w:szCs w:val="24"/>
          <w:lang w:val="uk-UA"/>
        </w:rPr>
        <w:t>1) Згідно з частин</w:t>
      </w:r>
      <w:r w:rsidR="00B7076A" w:rsidRPr="00916ABA">
        <w:rPr>
          <w:rFonts w:ascii="Times New Roman" w:hAnsi="Times New Roman"/>
          <w:i/>
          <w:sz w:val="24"/>
          <w:szCs w:val="24"/>
          <w:lang w:val="uk-UA"/>
        </w:rPr>
        <w:t>ою</w:t>
      </w:r>
      <w:r w:rsidRPr="00916ABA">
        <w:rPr>
          <w:rFonts w:ascii="Times New Roman" w:hAnsi="Times New Roman"/>
          <w:i/>
          <w:sz w:val="24"/>
          <w:szCs w:val="24"/>
          <w:lang w:val="uk-UA"/>
        </w:rPr>
        <w:t xml:space="preserve"> 3 </w:t>
      </w:r>
      <w:r w:rsidR="00371E8B" w:rsidRPr="00916ABA">
        <w:rPr>
          <w:rFonts w:ascii="Times New Roman" w:hAnsi="Times New Roman"/>
          <w:i/>
          <w:sz w:val="24"/>
          <w:szCs w:val="24"/>
          <w:lang w:val="uk-UA"/>
        </w:rPr>
        <w:t>та</w:t>
      </w:r>
      <w:r w:rsidR="00B7076A" w:rsidRPr="00916ABA">
        <w:rPr>
          <w:rFonts w:ascii="Times New Roman" w:hAnsi="Times New Roman"/>
          <w:i/>
          <w:sz w:val="24"/>
          <w:szCs w:val="24"/>
          <w:lang w:val="uk-UA"/>
        </w:rPr>
        <w:t xml:space="preserve"> частиною</w:t>
      </w:r>
      <w:r w:rsidRPr="00916ABA">
        <w:rPr>
          <w:rFonts w:ascii="Times New Roman" w:hAnsi="Times New Roman"/>
          <w:i/>
          <w:sz w:val="24"/>
          <w:szCs w:val="24"/>
          <w:lang w:val="uk-UA"/>
        </w:rPr>
        <w:t xml:space="preserve"> 4 статті 23 Закону:</w:t>
      </w:r>
    </w:p>
    <w:p w:rsidR="00D21274" w:rsidRPr="00916ABA" w:rsidRDefault="00B7076A" w:rsidP="004C4F95">
      <w:pPr>
        <w:shd w:val="clear" w:color="auto" w:fill="FFFFFF"/>
        <w:spacing w:before="120" w:after="0" w:line="240" w:lineRule="auto"/>
        <w:ind w:firstLine="448"/>
        <w:jc w:val="both"/>
        <w:rPr>
          <w:rFonts w:ascii="Times New Roman" w:eastAsia="Times New Roman" w:hAnsi="Times New Roman"/>
          <w:sz w:val="24"/>
          <w:szCs w:val="24"/>
          <w:lang w:val="uk-UA" w:eastAsia="ru-RU"/>
        </w:rPr>
      </w:pPr>
      <w:r w:rsidRPr="00916ABA">
        <w:rPr>
          <w:rFonts w:ascii="Times New Roman" w:eastAsia="Times New Roman" w:hAnsi="Times New Roman"/>
          <w:sz w:val="24"/>
          <w:szCs w:val="24"/>
          <w:lang w:val="uk-UA" w:eastAsia="ru-RU"/>
        </w:rPr>
        <w:t xml:space="preserve">3. </w:t>
      </w:r>
      <w:r w:rsidR="00D21274" w:rsidRPr="00916ABA">
        <w:rPr>
          <w:rFonts w:ascii="Times New Roman" w:eastAsia="Times New Roman" w:hAnsi="Times New Roman"/>
          <w:sz w:val="24"/>
          <w:szCs w:val="24"/>
          <w:lang w:val="uk-UA" w:eastAsia="ru-RU"/>
        </w:rPr>
        <w:t>Технічні специфікації можуть бути у формі переліку експлуатаційних або функціональних вимог, у тому числі екологічних характеристик, за умови, що такі вимоги є достатньо точними, щоб предмет закупівлі однозначно розумівся замовником і учасниками.</w:t>
      </w:r>
    </w:p>
    <w:p w:rsidR="00D21274" w:rsidRPr="00916ABA" w:rsidRDefault="00D21274" w:rsidP="004C4F95">
      <w:pPr>
        <w:shd w:val="clear" w:color="auto" w:fill="FFFFFF"/>
        <w:spacing w:before="120" w:after="0" w:line="240" w:lineRule="auto"/>
        <w:ind w:firstLine="448"/>
        <w:jc w:val="both"/>
        <w:rPr>
          <w:rFonts w:ascii="Times New Roman" w:eastAsia="Times New Roman" w:hAnsi="Times New Roman"/>
          <w:sz w:val="24"/>
          <w:szCs w:val="24"/>
          <w:lang w:val="uk-UA" w:eastAsia="ru-RU"/>
        </w:rPr>
      </w:pPr>
      <w:r w:rsidRPr="00916ABA">
        <w:rPr>
          <w:rFonts w:ascii="Times New Roman" w:eastAsia="Times New Roman" w:hAnsi="Times New Roman"/>
          <w:sz w:val="24"/>
          <w:szCs w:val="24"/>
          <w:lang w:val="uk-UA" w:eastAsia="ru-RU"/>
        </w:rPr>
        <w:t xml:space="preserve">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До кожного посилання </w:t>
      </w:r>
      <w:r w:rsidRPr="00916ABA">
        <w:rPr>
          <w:rFonts w:ascii="Times New Roman" w:eastAsia="Times New Roman" w:hAnsi="Times New Roman"/>
          <w:b/>
          <w:i/>
          <w:sz w:val="24"/>
          <w:szCs w:val="24"/>
          <w:lang w:val="uk-UA" w:eastAsia="ru-RU"/>
        </w:rPr>
        <w:t>Замовник</w:t>
      </w:r>
      <w:r w:rsidR="00371E8B" w:rsidRPr="00916ABA">
        <w:rPr>
          <w:rFonts w:ascii="Times New Roman" w:eastAsia="Times New Roman" w:hAnsi="Times New Roman"/>
          <w:b/>
          <w:i/>
          <w:sz w:val="24"/>
          <w:szCs w:val="24"/>
          <w:lang w:val="uk-UA" w:eastAsia="ru-RU"/>
        </w:rPr>
        <w:t xml:space="preserve"> </w:t>
      </w:r>
      <w:r w:rsidRPr="00916ABA">
        <w:rPr>
          <w:rFonts w:ascii="Times New Roman" w:eastAsia="Times New Roman" w:hAnsi="Times New Roman"/>
          <w:sz w:val="24"/>
          <w:szCs w:val="24"/>
          <w:lang w:val="uk-UA" w:eastAsia="ru-RU"/>
        </w:rPr>
        <w:t>повинен додати</w:t>
      </w:r>
      <w:r w:rsidR="00371E8B" w:rsidRPr="00916ABA">
        <w:rPr>
          <w:rFonts w:ascii="Times New Roman" w:eastAsia="Times New Roman" w:hAnsi="Times New Roman"/>
          <w:sz w:val="24"/>
          <w:szCs w:val="24"/>
          <w:lang w:val="uk-UA" w:eastAsia="ru-RU"/>
        </w:rPr>
        <w:t xml:space="preserve"> </w:t>
      </w:r>
      <w:r w:rsidRPr="00916ABA">
        <w:rPr>
          <w:rFonts w:ascii="Times New Roman" w:eastAsia="Times New Roman" w:hAnsi="Times New Roman"/>
          <w:sz w:val="24"/>
          <w:szCs w:val="24"/>
          <w:lang w:val="uk-UA" w:eastAsia="ru-RU"/>
        </w:rPr>
        <w:t>вираз "або еквівалент".</w:t>
      </w:r>
    </w:p>
    <w:p w:rsidR="00D21274" w:rsidRPr="00916ABA" w:rsidRDefault="00B7076A" w:rsidP="004C4F95">
      <w:pPr>
        <w:shd w:val="clear" w:color="auto" w:fill="FFFFFF"/>
        <w:spacing w:before="120" w:after="0" w:line="240" w:lineRule="auto"/>
        <w:ind w:firstLine="448"/>
        <w:jc w:val="both"/>
        <w:rPr>
          <w:rFonts w:ascii="Times New Roman" w:eastAsia="Times New Roman" w:hAnsi="Times New Roman"/>
          <w:sz w:val="24"/>
          <w:szCs w:val="24"/>
          <w:lang w:val="uk-UA" w:eastAsia="ru-RU"/>
        </w:rPr>
      </w:pPr>
      <w:r w:rsidRPr="00916ABA">
        <w:rPr>
          <w:rFonts w:ascii="Times New Roman" w:eastAsia="Times New Roman" w:hAnsi="Times New Roman"/>
          <w:sz w:val="24"/>
          <w:szCs w:val="24"/>
          <w:lang w:val="uk-UA" w:eastAsia="ru-RU"/>
        </w:rPr>
        <w:t>4. </w:t>
      </w:r>
      <w:r w:rsidR="00D21274" w:rsidRPr="00916ABA">
        <w:rPr>
          <w:rFonts w:ascii="Times New Roman" w:eastAsia="Times New Roman" w:hAnsi="Times New Roman"/>
          <w:sz w:val="24"/>
          <w:szCs w:val="24"/>
          <w:lang w:val="uk-UA" w:eastAsia="ru-RU"/>
        </w:rPr>
        <w:t xml:space="preserve">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w:t>
      </w:r>
      <w:r w:rsidR="00D21274" w:rsidRPr="00916ABA">
        <w:rPr>
          <w:rFonts w:ascii="Times New Roman" w:eastAsia="Times New Roman" w:hAnsi="Times New Roman"/>
          <w:b/>
          <w:i/>
          <w:sz w:val="24"/>
          <w:szCs w:val="24"/>
          <w:lang w:val="uk-UA" w:eastAsia="ru-RU"/>
        </w:rPr>
        <w:t>Замовник</w:t>
      </w:r>
      <w:r w:rsidR="00371E8B" w:rsidRPr="00916ABA">
        <w:rPr>
          <w:rFonts w:ascii="Times New Roman" w:eastAsia="Times New Roman" w:hAnsi="Times New Roman"/>
          <w:b/>
          <w:i/>
          <w:sz w:val="24"/>
          <w:szCs w:val="24"/>
          <w:lang w:val="uk-UA" w:eastAsia="ru-RU"/>
        </w:rPr>
        <w:t xml:space="preserve"> </w:t>
      </w:r>
      <w:r w:rsidR="00D21274" w:rsidRPr="00916ABA">
        <w:rPr>
          <w:rFonts w:ascii="Times New Roman" w:eastAsia="Times New Roman" w:hAnsi="Times New Roman"/>
          <w:sz w:val="24"/>
          <w:szCs w:val="24"/>
          <w:lang w:val="uk-UA" w:eastAsia="ru-RU"/>
        </w:rPr>
        <w:t>повинен додати</w:t>
      </w:r>
      <w:r w:rsidR="00371E8B" w:rsidRPr="00916ABA">
        <w:rPr>
          <w:rFonts w:ascii="Times New Roman" w:eastAsia="Times New Roman" w:hAnsi="Times New Roman"/>
          <w:sz w:val="24"/>
          <w:szCs w:val="24"/>
          <w:lang w:val="uk-UA" w:eastAsia="ru-RU"/>
        </w:rPr>
        <w:t xml:space="preserve"> </w:t>
      </w:r>
      <w:r w:rsidR="00D21274" w:rsidRPr="00916ABA">
        <w:rPr>
          <w:rFonts w:ascii="Times New Roman" w:eastAsia="Times New Roman" w:hAnsi="Times New Roman"/>
          <w:sz w:val="24"/>
          <w:szCs w:val="24"/>
          <w:lang w:val="uk-UA" w:eastAsia="ru-RU"/>
        </w:rPr>
        <w:t>вираз "або еквівалент".</w:t>
      </w:r>
    </w:p>
    <w:p w:rsidR="00371E8B" w:rsidRDefault="00371E8B" w:rsidP="004C4F95">
      <w:pPr>
        <w:spacing w:after="0" w:line="240" w:lineRule="auto"/>
        <w:rPr>
          <w:rFonts w:ascii="Times New Roman" w:hAnsi="Times New Roman"/>
          <w:i/>
          <w:iCs/>
          <w:sz w:val="24"/>
          <w:szCs w:val="24"/>
          <w:lang w:val="uk-UA"/>
        </w:rPr>
      </w:pPr>
    </w:p>
    <w:p w:rsidR="00372AF1" w:rsidRDefault="00372AF1" w:rsidP="004C4F95">
      <w:pPr>
        <w:spacing w:after="0" w:line="240" w:lineRule="auto"/>
        <w:rPr>
          <w:rFonts w:ascii="Times New Roman" w:hAnsi="Times New Roman"/>
          <w:i/>
          <w:iCs/>
          <w:sz w:val="24"/>
          <w:szCs w:val="24"/>
          <w:lang w:val="uk-UA"/>
        </w:rPr>
      </w:pPr>
      <w:r w:rsidRPr="0064199A">
        <w:rPr>
          <w:rFonts w:ascii="Times New Roman" w:hAnsi="Times New Roman"/>
          <w:i/>
          <w:iCs/>
          <w:sz w:val="24"/>
          <w:szCs w:val="24"/>
          <w:lang w:val="uk-UA"/>
        </w:rPr>
        <w:t xml:space="preserve">Посада, прізвище, ініціали, підпис уповноваженої особи </w:t>
      </w:r>
      <w:r w:rsidR="00371571">
        <w:rPr>
          <w:rFonts w:ascii="Times New Roman" w:hAnsi="Times New Roman"/>
          <w:i/>
          <w:iCs/>
          <w:sz w:val="24"/>
          <w:szCs w:val="24"/>
          <w:lang w:val="uk-UA"/>
        </w:rPr>
        <w:t>Учасник</w:t>
      </w:r>
      <w:r w:rsidRPr="0064199A">
        <w:rPr>
          <w:rFonts w:ascii="Times New Roman" w:hAnsi="Times New Roman"/>
          <w:i/>
          <w:iCs/>
          <w:sz w:val="24"/>
          <w:szCs w:val="24"/>
          <w:lang w:val="uk-UA"/>
        </w:rPr>
        <w:t>а, завірені печаткою</w:t>
      </w:r>
      <w:r w:rsidRPr="008103E8">
        <w:rPr>
          <w:rFonts w:ascii="Times New Roman" w:hAnsi="Times New Roman"/>
          <w:i/>
          <w:iCs/>
          <w:sz w:val="24"/>
          <w:szCs w:val="24"/>
          <w:lang w:val="uk-UA"/>
        </w:rPr>
        <w:t>*</w:t>
      </w:r>
    </w:p>
    <w:p w:rsidR="00372AF1" w:rsidRPr="008103E8" w:rsidRDefault="00372AF1" w:rsidP="004C4F95">
      <w:pPr>
        <w:tabs>
          <w:tab w:val="num" w:pos="-648"/>
        </w:tabs>
        <w:spacing w:after="0" w:line="240" w:lineRule="auto"/>
        <w:jc w:val="both"/>
        <w:rPr>
          <w:rFonts w:ascii="Times New Roman" w:eastAsia="Times New Roman" w:hAnsi="Times New Roman"/>
          <w:i/>
          <w:color w:val="121212"/>
          <w:sz w:val="24"/>
          <w:szCs w:val="24"/>
          <w:lang w:val="uk-UA" w:eastAsia="ru-RU"/>
        </w:rPr>
      </w:pPr>
      <w:r w:rsidRPr="008103E8">
        <w:rPr>
          <w:rFonts w:ascii="Times New Roman" w:eastAsia="Times New Roman" w:hAnsi="Times New Roman"/>
          <w:b/>
          <w:bCs/>
          <w:i/>
          <w:color w:val="121212"/>
          <w:sz w:val="24"/>
          <w:szCs w:val="24"/>
          <w:lang w:val="uk-UA" w:eastAsia="ru-RU"/>
        </w:rPr>
        <w:t>*</w:t>
      </w:r>
      <w:r w:rsidRPr="008103E8">
        <w:rPr>
          <w:rFonts w:ascii="Times New Roman" w:eastAsia="Times New Roman" w:hAnsi="Times New Roman"/>
          <w:i/>
          <w:color w:val="121212"/>
          <w:sz w:val="24"/>
          <w:szCs w:val="24"/>
          <w:lang w:val="uk-UA" w:eastAsia="ru-RU"/>
        </w:rPr>
        <w:t xml:space="preserve">Ця вимога не стосується </w:t>
      </w:r>
      <w:r w:rsidR="00371571">
        <w:rPr>
          <w:rFonts w:ascii="Times New Roman" w:eastAsia="Times New Roman" w:hAnsi="Times New Roman"/>
          <w:i/>
          <w:color w:val="121212"/>
          <w:sz w:val="24"/>
          <w:szCs w:val="24"/>
          <w:lang w:val="uk-UA" w:eastAsia="ru-RU"/>
        </w:rPr>
        <w:t>Учасник</w:t>
      </w:r>
      <w:r w:rsidRPr="008103E8">
        <w:rPr>
          <w:rFonts w:ascii="Times New Roman" w:eastAsia="Times New Roman" w:hAnsi="Times New Roman"/>
          <w:i/>
          <w:color w:val="121212"/>
          <w:sz w:val="24"/>
          <w:szCs w:val="24"/>
          <w:lang w:val="uk-UA" w:eastAsia="ru-RU"/>
        </w:rPr>
        <w:t>ів, які здійснюють діяльність без печатки згідно з чинним законодавством.</w:t>
      </w:r>
    </w:p>
    <w:p w:rsidR="006514B5" w:rsidRDefault="006514B5" w:rsidP="004C4F95">
      <w:pPr>
        <w:spacing w:after="0" w:line="240" w:lineRule="auto"/>
        <w:jc w:val="both"/>
        <w:rPr>
          <w:rFonts w:ascii="Times New Roman" w:eastAsia="Times New Roman" w:hAnsi="Times New Roman"/>
          <w:sz w:val="24"/>
          <w:szCs w:val="24"/>
          <w:lang w:val="uk-UA" w:eastAsia="ru-RU"/>
        </w:rPr>
      </w:pPr>
    </w:p>
    <w:p w:rsidR="007E1D9B" w:rsidRPr="006514B5" w:rsidRDefault="007E1D9B" w:rsidP="004C4F95">
      <w:pPr>
        <w:spacing w:after="0" w:line="240" w:lineRule="auto"/>
        <w:jc w:val="right"/>
        <w:rPr>
          <w:rFonts w:ascii="Times New Roman" w:eastAsia="Times New Roman" w:hAnsi="Times New Roman"/>
          <w:b/>
          <w:sz w:val="24"/>
          <w:szCs w:val="24"/>
          <w:lang w:val="uk-UA" w:eastAsia="ru-RU"/>
        </w:rPr>
      </w:pPr>
      <w:r w:rsidRPr="006514B5">
        <w:rPr>
          <w:rFonts w:ascii="Times New Roman" w:eastAsia="Times New Roman" w:hAnsi="Times New Roman"/>
          <w:b/>
          <w:sz w:val="24"/>
          <w:szCs w:val="24"/>
          <w:lang w:val="uk-UA" w:eastAsia="ru-RU"/>
        </w:rPr>
        <w:t xml:space="preserve">Додаток </w:t>
      </w:r>
      <w:r w:rsidR="003315E1">
        <w:rPr>
          <w:rFonts w:ascii="Times New Roman" w:eastAsia="Times New Roman" w:hAnsi="Times New Roman"/>
          <w:b/>
          <w:sz w:val="24"/>
          <w:szCs w:val="24"/>
          <w:lang w:val="uk-UA" w:eastAsia="ru-RU"/>
        </w:rPr>
        <w:t>№ </w:t>
      </w:r>
      <w:r w:rsidRPr="006514B5">
        <w:rPr>
          <w:rFonts w:ascii="Times New Roman" w:eastAsia="Times New Roman" w:hAnsi="Times New Roman"/>
          <w:b/>
          <w:sz w:val="24"/>
          <w:szCs w:val="24"/>
          <w:lang w:val="uk-UA" w:eastAsia="ru-RU"/>
        </w:rPr>
        <w:t>4 до тендерної документації</w:t>
      </w:r>
    </w:p>
    <w:p w:rsidR="006514B5" w:rsidRPr="006514B5" w:rsidRDefault="006514B5" w:rsidP="004C4F95">
      <w:pPr>
        <w:spacing w:after="0" w:line="240" w:lineRule="auto"/>
        <w:jc w:val="both"/>
        <w:rPr>
          <w:rFonts w:ascii="Times New Roman" w:eastAsia="Times New Roman" w:hAnsi="Times New Roman"/>
          <w:sz w:val="24"/>
          <w:szCs w:val="24"/>
          <w:lang w:val="uk-UA" w:eastAsia="ru-RU"/>
        </w:rPr>
      </w:pPr>
    </w:p>
    <w:p w:rsidR="007E1D9B" w:rsidRPr="006514B5" w:rsidRDefault="007E1D9B" w:rsidP="004C4F95">
      <w:pPr>
        <w:spacing w:after="0" w:line="240" w:lineRule="auto"/>
        <w:jc w:val="center"/>
        <w:rPr>
          <w:rFonts w:ascii="Times New Roman" w:eastAsia="Times New Roman" w:hAnsi="Times New Roman"/>
          <w:b/>
          <w:sz w:val="24"/>
          <w:szCs w:val="24"/>
          <w:lang w:val="uk-UA" w:eastAsia="ru-RU"/>
        </w:rPr>
      </w:pPr>
      <w:r w:rsidRPr="006514B5">
        <w:rPr>
          <w:rFonts w:ascii="Times New Roman" w:eastAsia="Times New Roman" w:hAnsi="Times New Roman"/>
          <w:b/>
          <w:sz w:val="24"/>
          <w:szCs w:val="24"/>
          <w:lang w:val="uk-UA" w:eastAsia="ru-RU"/>
        </w:rPr>
        <w:t>ІНШІ ДОКУМЕНТИ,</w:t>
      </w:r>
    </w:p>
    <w:p w:rsidR="007E1D9B" w:rsidRPr="006514B5" w:rsidRDefault="007E1D9B" w:rsidP="004C4F95">
      <w:pPr>
        <w:spacing w:after="0" w:line="240" w:lineRule="auto"/>
        <w:jc w:val="center"/>
        <w:rPr>
          <w:rFonts w:ascii="Times New Roman" w:eastAsia="Times New Roman" w:hAnsi="Times New Roman"/>
          <w:b/>
          <w:sz w:val="24"/>
          <w:szCs w:val="24"/>
          <w:lang w:val="uk-UA" w:eastAsia="ru-RU"/>
        </w:rPr>
      </w:pPr>
      <w:r w:rsidRPr="006514B5">
        <w:rPr>
          <w:rFonts w:ascii="Times New Roman" w:eastAsia="Times New Roman" w:hAnsi="Times New Roman"/>
          <w:b/>
          <w:sz w:val="24"/>
          <w:szCs w:val="24"/>
          <w:lang w:val="uk-UA" w:eastAsia="ru-RU"/>
        </w:rPr>
        <w:t>ЯКІ ВИМАГАЮТЬСЯ ПРИ ПОДАННІ ПРОПОЗИЦІЇ</w:t>
      </w:r>
    </w:p>
    <w:p w:rsidR="006514B5" w:rsidRPr="006514B5" w:rsidRDefault="006514B5" w:rsidP="004C4F95">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
        <w:gridCol w:w="2741"/>
        <w:gridCol w:w="3576"/>
        <w:gridCol w:w="3681"/>
      </w:tblGrid>
      <w:tr w:rsidR="002529DB" w:rsidRPr="0064199A" w:rsidTr="00BB61B4">
        <w:trPr>
          <w:trHeight w:val="351"/>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371E8B" w:rsidRDefault="002529DB" w:rsidP="004C4F95">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529DB" w:rsidRPr="00371E8B" w:rsidRDefault="002529DB" w:rsidP="004C4F95">
            <w:pPr>
              <w:pStyle w:val="a7"/>
              <w:widowControl w:val="0"/>
              <w:spacing w:before="0" w:beforeAutospacing="0" w:after="0" w:afterAutospacing="0"/>
              <w:jc w:val="both"/>
            </w:pPr>
            <w:r w:rsidRPr="00371E8B">
              <w:t xml:space="preserve">Назва </w:t>
            </w:r>
            <w:r w:rsidR="00371571" w:rsidRPr="00371E8B">
              <w:t>Учасник</w:t>
            </w:r>
            <w:r w:rsidRPr="00371E8B">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371E8B" w:rsidRDefault="002529DB" w:rsidP="004C4F95">
            <w:pPr>
              <w:pStyle w:val="a7"/>
              <w:widowControl w:val="0"/>
              <w:spacing w:before="0" w:beforeAutospacing="0" w:after="0" w:afterAutospacing="0"/>
              <w:jc w:val="both"/>
              <w:rPr>
                <w:i/>
              </w:rPr>
            </w:pPr>
            <w:r w:rsidRPr="00371E8B">
              <w:rPr>
                <w:i/>
              </w:rPr>
              <w:t xml:space="preserve">Інформація зазначається </w:t>
            </w:r>
            <w:r w:rsidR="00371571" w:rsidRPr="00371E8B">
              <w:rPr>
                <w:i/>
              </w:rPr>
              <w:t>Учасник</w:t>
            </w:r>
            <w:r w:rsidRPr="00371E8B">
              <w:rPr>
                <w:i/>
              </w:rPr>
              <w:t xml:space="preserve">ом </w:t>
            </w:r>
          </w:p>
        </w:tc>
      </w:tr>
      <w:tr w:rsidR="002529DB" w:rsidRPr="0064199A"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371E8B" w:rsidRDefault="002529DB" w:rsidP="004C4F95">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371E8B" w:rsidRDefault="002529DB" w:rsidP="004C4F95">
            <w:pPr>
              <w:pStyle w:val="a7"/>
              <w:widowControl w:val="0"/>
              <w:spacing w:before="0" w:beforeAutospacing="0" w:after="0" w:afterAutospacing="0"/>
              <w:jc w:val="both"/>
            </w:pPr>
            <w:r w:rsidRPr="00371E8B">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371E8B" w:rsidRDefault="002529DB" w:rsidP="004C4F95">
            <w:pPr>
              <w:pStyle w:val="a7"/>
              <w:widowControl w:val="0"/>
              <w:spacing w:before="0" w:beforeAutospacing="0" w:after="0" w:afterAutospacing="0"/>
              <w:jc w:val="both"/>
              <w:rPr>
                <w:i/>
              </w:rPr>
            </w:pPr>
            <w:r w:rsidRPr="00371E8B">
              <w:rPr>
                <w:i/>
              </w:rPr>
              <w:t xml:space="preserve">Інформація зазначається </w:t>
            </w:r>
            <w:r w:rsidR="00371571" w:rsidRPr="00371E8B">
              <w:rPr>
                <w:i/>
              </w:rPr>
              <w:t>Учасник</w:t>
            </w:r>
            <w:r w:rsidRPr="00371E8B">
              <w:rPr>
                <w:i/>
              </w:rPr>
              <w:t>ом</w:t>
            </w:r>
          </w:p>
        </w:tc>
      </w:tr>
      <w:tr w:rsidR="002529DB" w:rsidRPr="00545689"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371E8B" w:rsidRDefault="002529DB" w:rsidP="004C4F95">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371E8B" w:rsidRDefault="002529DB" w:rsidP="004C4F95">
            <w:pPr>
              <w:pStyle w:val="a7"/>
              <w:widowControl w:val="0"/>
              <w:spacing w:before="0" w:beforeAutospacing="0" w:after="0" w:afterAutospacing="0"/>
              <w:jc w:val="both"/>
            </w:pPr>
            <w:proofErr w:type="spellStart"/>
            <w:r w:rsidRPr="00371E8B">
              <w:t>Іпн</w:t>
            </w:r>
            <w:proofErr w:type="spellEnd"/>
            <w:r w:rsidRPr="00371E8B">
              <w:t xml:space="preserve">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371E8B" w:rsidRDefault="002529DB" w:rsidP="004C4F95">
            <w:pPr>
              <w:pStyle w:val="a7"/>
              <w:widowControl w:val="0"/>
              <w:spacing w:before="0" w:beforeAutospacing="0" w:after="0" w:afterAutospacing="0"/>
              <w:jc w:val="both"/>
              <w:rPr>
                <w:i/>
              </w:rPr>
            </w:pPr>
            <w:r w:rsidRPr="00371E8B">
              <w:rPr>
                <w:i/>
              </w:rPr>
              <w:t xml:space="preserve">Інформація зазначається </w:t>
            </w:r>
            <w:r w:rsidR="00371571" w:rsidRPr="00371E8B">
              <w:rPr>
                <w:i/>
              </w:rPr>
              <w:t>Учасник</w:t>
            </w:r>
            <w:r w:rsidRPr="00371E8B">
              <w:rPr>
                <w:i/>
              </w:rPr>
              <w:t>ом</w:t>
            </w:r>
          </w:p>
        </w:tc>
      </w:tr>
      <w:tr w:rsidR="00666E8B" w:rsidRPr="00545689"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666E8B" w:rsidRPr="00371E8B" w:rsidRDefault="00666E8B" w:rsidP="004C4F95">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666E8B" w:rsidRPr="00371E8B" w:rsidRDefault="00666E8B" w:rsidP="002620F1">
            <w:pPr>
              <w:pStyle w:val="a7"/>
              <w:widowControl w:val="0"/>
              <w:spacing w:before="0" w:beforeAutospacing="0" w:after="0" w:afterAutospacing="0"/>
              <w:jc w:val="both"/>
            </w:pPr>
            <w:r w:rsidRPr="00371E8B">
              <w:t>Умови оподаткування Учасника</w:t>
            </w:r>
          </w:p>
        </w:tc>
        <w:tc>
          <w:tcPr>
            <w:tcW w:w="3482" w:type="pct"/>
            <w:gridSpan w:val="2"/>
            <w:tcBorders>
              <w:top w:val="single" w:sz="4" w:space="0" w:color="auto"/>
              <w:left w:val="single" w:sz="4" w:space="0" w:color="auto"/>
              <w:bottom w:val="single" w:sz="4" w:space="0" w:color="auto"/>
              <w:right w:val="single" w:sz="4" w:space="0" w:color="auto"/>
            </w:tcBorders>
          </w:tcPr>
          <w:p w:rsidR="00666E8B" w:rsidRPr="00371E8B" w:rsidRDefault="00666E8B" w:rsidP="002620F1">
            <w:pPr>
              <w:pStyle w:val="a7"/>
              <w:widowControl w:val="0"/>
              <w:spacing w:before="0" w:beforeAutospacing="0" w:after="0" w:afterAutospacing="0"/>
              <w:jc w:val="both"/>
              <w:rPr>
                <w:i/>
              </w:rPr>
            </w:pPr>
            <w:r w:rsidRPr="00371E8B">
              <w:rPr>
                <w:i/>
              </w:rPr>
              <w:t>Інформація зазначається Учасником</w:t>
            </w:r>
          </w:p>
        </w:tc>
      </w:tr>
      <w:tr w:rsidR="00666E8B" w:rsidRPr="0064199A" w:rsidTr="00BB61B4">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666E8B" w:rsidRPr="00371E8B" w:rsidRDefault="00666E8B" w:rsidP="004C4F95">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666E8B" w:rsidRPr="00371E8B" w:rsidRDefault="00666E8B" w:rsidP="004C4F95">
            <w:pPr>
              <w:pStyle w:val="a7"/>
              <w:widowControl w:val="0"/>
              <w:spacing w:before="0" w:beforeAutospacing="0" w:after="0" w:afterAutospacing="0"/>
              <w:jc w:val="both"/>
            </w:pPr>
            <w:r w:rsidRPr="00371E8B">
              <w:t>Реквізити:</w:t>
            </w:r>
          </w:p>
        </w:tc>
        <w:tc>
          <w:tcPr>
            <w:tcW w:w="1716" w:type="pct"/>
            <w:tcBorders>
              <w:top w:val="single" w:sz="4" w:space="0" w:color="auto"/>
              <w:left w:val="single" w:sz="4" w:space="0" w:color="auto"/>
              <w:bottom w:val="single" w:sz="4" w:space="0" w:color="auto"/>
              <w:right w:val="single" w:sz="4" w:space="0" w:color="auto"/>
            </w:tcBorders>
          </w:tcPr>
          <w:p w:rsidR="00666E8B" w:rsidRPr="00371E8B" w:rsidRDefault="00666E8B" w:rsidP="004C4F95">
            <w:pPr>
              <w:pStyle w:val="a7"/>
              <w:widowControl w:val="0"/>
              <w:spacing w:before="0" w:beforeAutospacing="0" w:after="0" w:afterAutospacing="0"/>
              <w:jc w:val="both"/>
            </w:pPr>
            <w:r w:rsidRPr="00371E8B">
              <w:t>місцезнаходження (місце проживання) згідно з статутними документами/даними ЄДРПОУ:</w:t>
            </w:r>
          </w:p>
        </w:tc>
        <w:tc>
          <w:tcPr>
            <w:tcW w:w="1766" w:type="pct"/>
            <w:tcBorders>
              <w:top w:val="single" w:sz="4" w:space="0" w:color="auto"/>
              <w:left w:val="single" w:sz="4" w:space="0" w:color="auto"/>
              <w:bottom w:val="single" w:sz="4" w:space="0" w:color="auto"/>
              <w:right w:val="single" w:sz="4" w:space="0" w:color="auto"/>
            </w:tcBorders>
          </w:tcPr>
          <w:p w:rsidR="00666E8B" w:rsidRPr="00371E8B" w:rsidRDefault="00666E8B" w:rsidP="004C4F95">
            <w:pPr>
              <w:pStyle w:val="a7"/>
              <w:widowControl w:val="0"/>
              <w:spacing w:before="0" w:beforeAutospacing="0" w:after="0" w:afterAutospacing="0"/>
              <w:jc w:val="both"/>
              <w:rPr>
                <w:i/>
              </w:rPr>
            </w:pPr>
            <w:r w:rsidRPr="00371E8B">
              <w:rPr>
                <w:i/>
              </w:rPr>
              <w:t>Інформація зазначається Учасником</w:t>
            </w:r>
          </w:p>
        </w:tc>
      </w:tr>
      <w:tr w:rsidR="00666E8B" w:rsidRPr="0064199A" w:rsidTr="00BB61B4">
        <w:trPr>
          <w:trHeight w:val="343"/>
        </w:trPr>
        <w:tc>
          <w:tcPr>
            <w:tcW w:w="203" w:type="pct"/>
            <w:vMerge/>
            <w:tcBorders>
              <w:top w:val="single" w:sz="4" w:space="0" w:color="auto"/>
              <w:left w:val="single" w:sz="4" w:space="0" w:color="auto"/>
              <w:bottom w:val="single" w:sz="4" w:space="0" w:color="auto"/>
              <w:right w:val="single" w:sz="4" w:space="0" w:color="auto"/>
            </w:tcBorders>
          </w:tcPr>
          <w:p w:rsidR="00666E8B" w:rsidRPr="00371E8B" w:rsidRDefault="00666E8B" w:rsidP="004C4F95">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666E8B" w:rsidRPr="00371E8B" w:rsidRDefault="00666E8B" w:rsidP="004C4F95">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666E8B" w:rsidRPr="00371E8B" w:rsidRDefault="00666E8B" w:rsidP="004C4F95">
            <w:pPr>
              <w:pStyle w:val="a7"/>
              <w:widowControl w:val="0"/>
              <w:spacing w:before="0" w:beforeAutospacing="0" w:after="0" w:afterAutospacing="0"/>
              <w:jc w:val="both"/>
            </w:pPr>
            <w:r w:rsidRPr="00371E8B">
              <w:t xml:space="preserve">фактична адреса розташування </w:t>
            </w:r>
            <w:r w:rsidRPr="00371E8B">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766" w:type="pct"/>
            <w:tcBorders>
              <w:top w:val="single" w:sz="4" w:space="0" w:color="auto"/>
              <w:left w:val="single" w:sz="4" w:space="0" w:color="auto"/>
              <w:bottom w:val="single" w:sz="4" w:space="0" w:color="auto"/>
              <w:right w:val="single" w:sz="4" w:space="0" w:color="auto"/>
            </w:tcBorders>
          </w:tcPr>
          <w:p w:rsidR="00666E8B" w:rsidRPr="00371E8B" w:rsidRDefault="00666E8B" w:rsidP="004C4F95">
            <w:pPr>
              <w:pStyle w:val="a7"/>
              <w:widowControl w:val="0"/>
              <w:spacing w:before="0" w:beforeAutospacing="0" w:after="0" w:afterAutospacing="0"/>
              <w:jc w:val="both"/>
            </w:pPr>
            <w:r w:rsidRPr="00371E8B">
              <w:rPr>
                <w:i/>
              </w:rPr>
              <w:t>Інформація зазначається Учасником</w:t>
            </w:r>
          </w:p>
        </w:tc>
      </w:tr>
      <w:tr w:rsidR="00666E8B" w:rsidRPr="0064199A" w:rsidTr="00BB61B4">
        <w:trPr>
          <w:trHeight w:val="357"/>
        </w:trPr>
        <w:tc>
          <w:tcPr>
            <w:tcW w:w="203" w:type="pct"/>
            <w:vMerge/>
            <w:tcBorders>
              <w:top w:val="single" w:sz="4" w:space="0" w:color="auto"/>
              <w:left w:val="single" w:sz="4" w:space="0" w:color="auto"/>
              <w:bottom w:val="single" w:sz="4" w:space="0" w:color="auto"/>
              <w:right w:val="single" w:sz="4" w:space="0" w:color="auto"/>
            </w:tcBorders>
          </w:tcPr>
          <w:p w:rsidR="00666E8B" w:rsidRPr="00371E8B" w:rsidRDefault="00666E8B" w:rsidP="004C4F95">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666E8B" w:rsidRPr="00371E8B" w:rsidRDefault="00666E8B" w:rsidP="004C4F95">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666E8B" w:rsidRPr="00371E8B" w:rsidRDefault="00666E8B" w:rsidP="004C4F95">
            <w:pPr>
              <w:pStyle w:val="a7"/>
              <w:widowControl w:val="0"/>
              <w:spacing w:before="0" w:beforeAutospacing="0" w:after="0" w:afterAutospacing="0"/>
              <w:jc w:val="both"/>
            </w:pPr>
            <w:r w:rsidRPr="00371E8B">
              <w:t xml:space="preserve">телефон/телефакс: </w:t>
            </w:r>
          </w:p>
        </w:tc>
        <w:tc>
          <w:tcPr>
            <w:tcW w:w="1766" w:type="pct"/>
            <w:tcBorders>
              <w:top w:val="single" w:sz="4" w:space="0" w:color="auto"/>
              <w:left w:val="single" w:sz="4" w:space="0" w:color="auto"/>
              <w:bottom w:val="single" w:sz="4" w:space="0" w:color="auto"/>
              <w:right w:val="single" w:sz="4" w:space="0" w:color="auto"/>
            </w:tcBorders>
          </w:tcPr>
          <w:p w:rsidR="00666E8B" w:rsidRPr="00371E8B" w:rsidRDefault="00666E8B" w:rsidP="004C4F95">
            <w:pPr>
              <w:pStyle w:val="a7"/>
              <w:widowControl w:val="0"/>
              <w:spacing w:before="0" w:beforeAutospacing="0" w:after="0" w:afterAutospacing="0"/>
              <w:jc w:val="both"/>
            </w:pPr>
            <w:r w:rsidRPr="00371E8B">
              <w:rPr>
                <w:i/>
              </w:rPr>
              <w:t>Інформація зазначається Учасником</w:t>
            </w:r>
          </w:p>
        </w:tc>
      </w:tr>
      <w:tr w:rsidR="00666E8B" w:rsidRPr="0064199A" w:rsidTr="00BB61B4">
        <w:trPr>
          <w:trHeight w:val="257"/>
        </w:trPr>
        <w:tc>
          <w:tcPr>
            <w:tcW w:w="203" w:type="pct"/>
            <w:vMerge/>
            <w:tcBorders>
              <w:top w:val="single" w:sz="4" w:space="0" w:color="auto"/>
              <w:left w:val="single" w:sz="4" w:space="0" w:color="auto"/>
              <w:bottom w:val="single" w:sz="4" w:space="0" w:color="auto"/>
              <w:right w:val="single" w:sz="4" w:space="0" w:color="auto"/>
            </w:tcBorders>
          </w:tcPr>
          <w:p w:rsidR="00666E8B" w:rsidRPr="00371E8B" w:rsidRDefault="00666E8B" w:rsidP="004C4F95">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666E8B" w:rsidRPr="00371E8B" w:rsidRDefault="00666E8B" w:rsidP="004C4F95">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666E8B" w:rsidRPr="00371E8B" w:rsidRDefault="00666E8B" w:rsidP="004C4F95">
            <w:pPr>
              <w:pStyle w:val="a7"/>
              <w:widowControl w:val="0"/>
              <w:spacing w:before="0" w:beforeAutospacing="0" w:after="0" w:afterAutospacing="0"/>
              <w:jc w:val="both"/>
            </w:pPr>
            <w:r w:rsidRPr="00371E8B">
              <w:t>електронна адреса:</w:t>
            </w:r>
          </w:p>
        </w:tc>
        <w:tc>
          <w:tcPr>
            <w:tcW w:w="1766" w:type="pct"/>
            <w:tcBorders>
              <w:top w:val="single" w:sz="4" w:space="0" w:color="auto"/>
              <w:left w:val="single" w:sz="4" w:space="0" w:color="auto"/>
              <w:bottom w:val="single" w:sz="4" w:space="0" w:color="auto"/>
              <w:right w:val="single" w:sz="4" w:space="0" w:color="auto"/>
            </w:tcBorders>
          </w:tcPr>
          <w:p w:rsidR="00666E8B" w:rsidRPr="00371E8B" w:rsidRDefault="00666E8B" w:rsidP="004C4F95">
            <w:pPr>
              <w:pStyle w:val="a7"/>
              <w:widowControl w:val="0"/>
              <w:spacing w:before="0" w:beforeAutospacing="0" w:after="0" w:afterAutospacing="0"/>
              <w:jc w:val="both"/>
            </w:pPr>
            <w:r w:rsidRPr="00371E8B">
              <w:rPr>
                <w:i/>
              </w:rPr>
              <w:t>Інформація зазначається Учасником)</w:t>
            </w:r>
          </w:p>
        </w:tc>
      </w:tr>
      <w:tr w:rsidR="00666E8B" w:rsidRPr="0064199A" w:rsidTr="00BB61B4">
        <w:trPr>
          <w:trHeight w:val="257"/>
        </w:trPr>
        <w:tc>
          <w:tcPr>
            <w:tcW w:w="203" w:type="pct"/>
            <w:vMerge w:val="restart"/>
            <w:tcBorders>
              <w:top w:val="single" w:sz="4" w:space="0" w:color="auto"/>
              <w:left w:val="single" w:sz="4" w:space="0" w:color="auto"/>
              <w:right w:val="single" w:sz="4" w:space="0" w:color="auto"/>
            </w:tcBorders>
          </w:tcPr>
          <w:p w:rsidR="00666E8B" w:rsidRPr="00371E8B" w:rsidRDefault="00666E8B" w:rsidP="004C4F95">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rsidR="00666E8B" w:rsidRPr="00371E8B" w:rsidRDefault="00666E8B" w:rsidP="004C4F95">
            <w:pPr>
              <w:pStyle w:val="a7"/>
              <w:widowControl w:val="0"/>
              <w:spacing w:before="0" w:beforeAutospacing="0" w:after="0" w:afterAutospacing="0"/>
              <w:jc w:val="both"/>
            </w:pPr>
            <w:r w:rsidRPr="00371E8B">
              <w:t>Керівник:</w:t>
            </w:r>
          </w:p>
        </w:tc>
        <w:tc>
          <w:tcPr>
            <w:tcW w:w="1716" w:type="pct"/>
            <w:tcBorders>
              <w:top w:val="single" w:sz="4" w:space="0" w:color="auto"/>
              <w:left w:val="single" w:sz="4" w:space="0" w:color="auto"/>
              <w:bottom w:val="single" w:sz="4" w:space="0" w:color="auto"/>
              <w:right w:val="single" w:sz="4" w:space="0" w:color="auto"/>
            </w:tcBorders>
          </w:tcPr>
          <w:p w:rsidR="00666E8B" w:rsidRPr="00371E8B" w:rsidRDefault="00666E8B" w:rsidP="004C4F95">
            <w:pPr>
              <w:pStyle w:val="a7"/>
              <w:widowControl w:val="0"/>
              <w:spacing w:before="0" w:beforeAutospacing="0" w:after="0" w:afterAutospacing="0"/>
              <w:jc w:val="both"/>
            </w:pPr>
            <w:r w:rsidRPr="00371E8B">
              <w:t>посада:</w:t>
            </w:r>
          </w:p>
        </w:tc>
        <w:tc>
          <w:tcPr>
            <w:tcW w:w="1766" w:type="pct"/>
            <w:tcBorders>
              <w:top w:val="single" w:sz="4" w:space="0" w:color="auto"/>
              <w:left w:val="single" w:sz="4" w:space="0" w:color="auto"/>
              <w:bottom w:val="single" w:sz="4" w:space="0" w:color="auto"/>
              <w:right w:val="single" w:sz="4" w:space="0" w:color="auto"/>
            </w:tcBorders>
          </w:tcPr>
          <w:p w:rsidR="00666E8B" w:rsidRPr="00371E8B" w:rsidRDefault="00666E8B" w:rsidP="004C4F95">
            <w:pPr>
              <w:pStyle w:val="a7"/>
              <w:widowControl w:val="0"/>
              <w:spacing w:before="0" w:beforeAutospacing="0" w:after="0" w:afterAutospacing="0"/>
              <w:jc w:val="both"/>
            </w:pPr>
            <w:r w:rsidRPr="00371E8B">
              <w:rPr>
                <w:i/>
              </w:rPr>
              <w:t>Інформація зазначається Учасником</w:t>
            </w:r>
          </w:p>
        </w:tc>
      </w:tr>
      <w:tr w:rsidR="00666E8B" w:rsidRPr="0064199A" w:rsidTr="00BB61B4">
        <w:trPr>
          <w:trHeight w:val="257"/>
        </w:trPr>
        <w:tc>
          <w:tcPr>
            <w:tcW w:w="203" w:type="pct"/>
            <w:vMerge/>
            <w:tcBorders>
              <w:left w:val="single" w:sz="4" w:space="0" w:color="auto"/>
              <w:right w:val="single" w:sz="4" w:space="0" w:color="auto"/>
            </w:tcBorders>
          </w:tcPr>
          <w:p w:rsidR="00666E8B" w:rsidRPr="00371E8B" w:rsidRDefault="00666E8B" w:rsidP="004C4F95">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rsidR="00666E8B" w:rsidRPr="00371E8B" w:rsidRDefault="00666E8B" w:rsidP="004C4F95">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666E8B" w:rsidRPr="00371E8B" w:rsidRDefault="00666E8B" w:rsidP="004C4F95">
            <w:pPr>
              <w:pStyle w:val="a7"/>
              <w:widowControl w:val="0"/>
              <w:spacing w:before="0" w:beforeAutospacing="0" w:after="0" w:afterAutospacing="0"/>
              <w:jc w:val="both"/>
            </w:pPr>
            <w:r w:rsidRPr="00371E8B">
              <w:t>прізвище, ім’я, по батькові (зазначити повністю):</w:t>
            </w:r>
          </w:p>
        </w:tc>
        <w:tc>
          <w:tcPr>
            <w:tcW w:w="1766" w:type="pct"/>
            <w:tcBorders>
              <w:top w:val="single" w:sz="4" w:space="0" w:color="auto"/>
              <w:left w:val="single" w:sz="4" w:space="0" w:color="auto"/>
              <w:bottom w:val="single" w:sz="4" w:space="0" w:color="auto"/>
              <w:right w:val="single" w:sz="4" w:space="0" w:color="auto"/>
            </w:tcBorders>
          </w:tcPr>
          <w:p w:rsidR="00666E8B" w:rsidRPr="00371E8B" w:rsidRDefault="00666E8B" w:rsidP="004C4F95">
            <w:pPr>
              <w:pStyle w:val="a7"/>
              <w:widowControl w:val="0"/>
              <w:spacing w:before="0" w:beforeAutospacing="0" w:after="0" w:afterAutospacing="0"/>
              <w:jc w:val="both"/>
            </w:pPr>
            <w:r w:rsidRPr="00371E8B">
              <w:rPr>
                <w:i/>
              </w:rPr>
              <w:t xml:space="preserve">Інформація зазначається Учасником </w:t>
            </w:r>
          </w:p>
        </w:tc>
      </w:tr>
      <w:tr w:rsidR="00666E8B" w:rsidRPr="0064199A" w:rsidTr="00BB61B4">
        <w:trPr>
          <w:trHeight w:val="624"/>
        </w:trPr>
        <w:tc>
          <w:tcPr>
            <w:tcW w:w="203" w:type="pct"/>
            <w:vMerge/>
            <w:tcBorders>
              <w:left w:val="single" w:sz="4" w:space="0" w:color="auto"/>
              <w:bottom w:val="single" w:sz="4" w:space="0" w:color="auto"/>
              <w:right w:val="single" w:sz="4" w:space="0" w:color="auto"/>
            </w:tcBorders>
          </w:tcPr>
          <w:p w:rsidR="00666E8B" w:rsidRPr="00371E8B" w:rsidRDefault="00666E8B" w:rsidP="004C4F95">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rsidR="00666E8B" w:rsidRPr="00371E8B" w:rsidRDefault="00666E8B" w:rsidP="004C4F95">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666E8B" w:rsidRPr="00371E8B" w:rsidRDefault="00666E8B" w:rsidP="004C4F95">
            <w:pPr>
              <w:pStyle w:val="a7"/>
              <w:widowControl w:val="0"/>
              <w:spacing w:before="0" w:beforeAutospacing="0" w:after="0" w:afterAutospacing="0"/>
              <w:jc w:val="both"/>
            </w:pPr>
            <w:r w:rsidRPr="00371E8B">
              <w:t>Телефон:</w:t>
            </w:r>
          </w:p>
        </w:tc>
        <w:tc>
          <w:tcPr>
            <w:tcW w:w="1766" w:type="pct"/>
            <w:tcBorders>
              <w:top w:val="single" w:sz="4" w:space="0" w:color="auto"/>
              <w:left w:val="single" w:sz="4" w:space="0" w:color="auto"/>
              <w:right w:val="single" w:sz="4" w:space="0" w:color="auto"/>
            </w:tcBorders>
          </w:tcPr>
          <w:p w:rsidR="00666E8B" w:rsidRPr="00371E8B" w:rsidRDefault="00666E8B" w:rsidP="004C4F95">
            <w:pPr>
              <w:pStyle w:val="a7"/>
              <w:widowControl w:val="0"/>
              <w:spacing w:before="0" w:beforeAutospacing="0" w:after="0" w:afterAutospacing="0"/>
              <w:jc w:val="both"/>
              <w:rPr>
                <w:i/>
              </w:rPr>
            </w:pPr>
            <w:r w:rsidRPr="00371E8B">
              <w:rPr>
                <w:i/>
              </w:rPr>
              <w:t>Інформація зазначається Учасником</w:t>
            </w:r>
          </w:p>
        </w:tc>
      </w:tr>
      <w:tr w:rsidR="00666E8B" w:rsidRPr="0064199A" w:rsidTr="00BB61B4">
        <w:trPr>
          <w:trHeight w:val="348"/>
        </w:trPr>
        <w:tc>
          <w:tcPr>
            <w:tcW w:w="203" w:type="pct"/>
            <w:vMerge w:val="restart"/>
            <w:tcBorders>
              <w:top w:val="single" w:sz="4" w:space="0" w:color="auto"/>
              <w:left w:val="single" w:sz="4" w:space="0" w:color="auto"/>
              <w:bottom w:val="single" w:sz="4" w:space="0" w:color="auto"/>
              <w:right w:val="single" w:sz="4" w:space="0" w:color="auto"/>
            </w:tcBorders>
          </w:tcPr>
          <w:p w:rsidR="00666E8B" w:rsidRPr="00371E8B" w:rsidRDefault="00666E8B" w:rsidP="004C4F95">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666E8B" w:rsidRPr="00371E8B" w:rsidRDefault="00666E8B" w:rsidP="004C4F95">
            <w:pPr>
              <w:pStyle w:val="a7"/>
              <w:widowControl w:val="0"/>
              <w:spacing w:before="0" w:beforeAutospacing="0" w:after="0" w:afterAutospacing="0"/>
              <w:jc w:val="both"/>
            </w:pPr>
            <w:r w:rsidRPr="00371E8B">
              <w:t>Інформація про реквізити банку, за якими буде здійснюватися оплата за договором в разі визнання переможцем процедури закупівлі:</w:t>
            </w:r>
          </w:p>
        </w:tc>
        <w:tc>
          <w:tcPr>
            <w:tcW w:w="1716" w:type="pct"/>
            <w:tcBorders>
              <w:top w:val="single" w:sz="4" w:space="0" w:color="auto"/>
              <w:left w:val="single" w:sz="4" w:space="0" w:color="auto"/>
              <w:bottom w:val="single" w:sz="4" w:space="0" w:color="auto"/>
              <w:right w:val="single" w:sz="4" w:space="0" w:color="auto"/>
            </w:tcBorders>
          </w:tcPr>
          <w:p w:rsidR="00666E8B" w:rsidRPr="00371E8B" w:rsidRDefault="00666E8B" w:rsidP="004C4F95">
            <w:pPr>
              <w:pStyle w:val="a7"/>
              <w:widowControl w:val="0"/>
              <w:spacing w:before="0" w:beforeAutospacing="0" w:after="0" w:afterAutospacing="0"/>
              <w:jc w:val="both"/>
            </w:pPr>
            <w:r w:rsidRPr="00371E8B">
              <w:t>назва банку:</w:t>
            </w:r>
          </w:p>
        </w:tc>
        <w:tc>
          <w:tcPr>
            <w:tcW w:w="1766" w:type="pct"/>
            <w:tcBorders>
              <w:top w:val="single" w:sz="4" w:space="0" w:color="auto"/>
              <w:left w:val="single" w:sz="4" w:space="0" w:color="auto"/>
              <w:bottom w:val="single" w:sz="4" w:space="0" w:color="auto"/>
              <w:right w:val="single" w:sz="4" w:space="0" w:color="auto"/>
            </w:tcBorders>
          </w:tcPr>
          <w:p w:rsidR="00666E8B" w:rsidRPr="00371E8B" w:rsidRDefault="00666E8B" w:rsidP="004C4F95">
            <w:pPr>
              <w:pStyle w:val="a7"/>
              <w:widowControl w:val="0"/>
              <w:spacing w:before="0" w:beforeAutospacing="0" w:after="0" w:afterAutospacing="0"/>
              <w:jc w:val="both"/>
            </w:pPr>
            <w:r w:rsidRPr="00371E8B">
              <w:rPr>
                <w:i/>
              </w:rPr>
              <w:t>Інформація зазначається Учасником</w:t>
            </w:r>
          </w:p>
        </w:tc>
      </w:tr>
      <w:tr w:rsidR="00666E8B" w:rsidRPr="0064199A" w:rsidTr="00BB61B4">
        <w:trPr>
          <w:trHeight w:val="271"/>
        </w:trPr>
        <w:tc>
          <w:tcPr>
            <w:tcW w:w="203" w:type="pct"/>
            <w:vMerge/>
            <w:tcBorders>
              <w:top w:val="single" w:sz="4" w:space="0" w:color="auto"/>
              <w:left w:val="single" w:sz="4" w:space="0" w:color="auto"/>
              <w:bottom w:val="single" w:sz="4" w:space="0" w:color="auto"/>
              <w:right w:val="single" w:sz="4" w:space="0" w:color="auto"/>
            </w:tcBorders>
          </w:tcPr>
          <w:p w:rsidR="00666E8B" w:rsidRPr="00371E8B" w:rsidRDefault="00666E8B" w:rsidP="004C4F95">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666E8B" w:rsidRPr="00371E8B" w:rsidRDefault="00666E8B" w:rsidP="004C4F95">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666E8B" w:rsidRPr="00371E8B" w:rsidRDefault="00666E8B" w:rsidP="004C4F95">
            <w:pPr>
              <w:spacing w:after="0" w:line="240" w:lineRule="auto"/>
              <w:jc w:val="both"/>
            </w:pPr>
            <w:r w:rsidRPr="00371E8B">
              <w:rPr>
                <w:rFonts w:ascii="Times New Roman" w:hAnsi="Times New Roman"/>
                <w:sz w:val="24"/>
                <w:szCs w:val="24"/>
                <w:lang w:val="en-US"/>
              </w:rPr>
              <w:t>IBAN</w:t>
            </w:r>
          </w:p>
        </w:tc>
        <w:tc>
          <w:tcPr>
            <w:tcW w:w="1766" w:type="pct"/>
            <w:tcBorders>
              <w:top w:val="single" w:sz="4" w:space="0" w:color="auto"/>
              <w:left w:val="single" w:sz="4" w:space="0" w:color="auto"/>
              <w:bottom w:val="single" w:sz="4" w:space="0" w:color="auto"/>
              <w:right w:val="single" w:sz="4" w:space="0" w:color="auto"/>
            </w:tcBorders>
          </w:tcPr>
          <w:p w:rsidR="00666E8B" w:rsidRPr="00371E8B" w:rsidRDefault="00666E8B" w:rsidP="004C4F95">
            <w:pPr>
              <w:pStyle w:val="a7"/>
              <w:widowControl w:val="0"/>
              <w:spacing w:before="0" w:beforeAutospacing="0" w:after="0" w:afterAutospacing="0"/>
              <w:jc w:val="both"/>
            </w:pPr>
            <w:r w:rsidRPr="00371E8B">
              <w:rPr>
                <w:i/>
              </w:rPr>
              <w:t>Інформація зазначається Учасником</w:t>
            </w:r>
          </w:p>
        </w:tc>
      </w:tr>
      <w:tr w:rsidR="00666E8B" w:rsidRPr="0064199A" w:rsidTr="00BB61B4">
        <w:trPr>
          <w:trHeight w:val="540"/>
        </w:trPr>
        <w:tc>
          <w:tcPr>
            <w:tcW w:w="203" w:type="pct"/>
            <w:vMerge/>
            <w:tcBorders>
              <w:top w:val="single" w:sz="4" w:space="0" w:color="auto"/>
              <w:left w:val="single" w:sz="4" w:space="0" w:color="auto"/>
              <w:bottom w:val="single" w:sz="4" w:space="0" w:color="auto"/>
              <w:right w:val="single" w:sz="4" w:space="0" w:color="auto"/>
            </w:tcBorders>
          </w:tcPr>
          <w:p w:rsidR="00666E8B" w:rsidRPr="00371E8B" w:rsidRDefault="00666E8B" w:rsidP="004C4F95">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666E8B" w:rsidRPr="00371E8B" w:rsidRDefault="00666E8B" w:rsidP="004C4F95">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666E8B" w:rsidRPr="00371E8B" w:rsidRDefault="00666E8B" w:rsidP="004C4F95">
            <w:pPr>
              <w:pStyle w:val="a7"/>
              <w:widowControl w:val="0"/>
              <w:spacing w:before="0" w:beforeAutospacing="0" w:after="0" w:afterAutospacing="0"/>
              <w:jc w:val="both"/>
            </w:pPr>
            <w:r w:rsidRPr="00371E8B">
              <w:t>МФО:</w:t>
            </w:r>
          </w:p>
        </w:tc>
        <w:tc>
          <w:tcPr>
            <w:tcW w:w="1766" w:type="pct"/>
            <w:tcBorders>
              <w:top w:val="single" w:sz="4" w:space="0" w:color="auto"/>
              <w:left w:val="single" w:sz="4" w:space="0" w:color="auto"/>
              <w:bottom w:val="single" w:sz="4" w:space="0" w:color="auto"/>
              <w:right w:val="single" w:sz="4" w:space="0" w:color="auto"/>
            </w:tcBorders>
          </w:tcPr>
          <w:p w:rsidR="00666E8B" w:rsidRPr="00371E8B" w:rsidRDefault="00666E8B" w:rsidP="004C4F95">
            <w:pPr>
              <w:pStyle w:val="a7"/>
              <w:widowControl w:val="0"/>
              <w:spacing w:before="0" w:beforeAutospacing="0" w:after="0" w:afterAutospacing="0"/>
              <w:jc w:val="both"/>
            </w:pPr>
            <w:r w:rsidRPr="00371E8B">
              <w:rPr>
                <w:i/>
              </w:rPr>
              <w:t>Інформація зазначається Учасником</w:t>
            </w:r>
          </w:p>
        </w:tc>
      </w:tr>
      <w:tr w:rsidR="00666E8B" w:rsidRPr="0064199A" w:rsidTr="00BB61B4">
        <w:trPr>
          <w:trHeight w:val="935"/>
        </w:trPr>
        <w:tc>
          <w:tcPr>
            <w:tcW w:w="203" w:type="pct"/>
            <w:tcBorders>
              <w:top w:val="single" w:sz="4" w:space="0" w:color="auto"/>
              <w:left w:val="single" w:sz="4" w:space="0" w:color="auto"/>
              <w:bottom w:val="single" w:sz="4" w:space="0" w:color="auto"/>
              <w:right w:val="single" w:sz="4" w:space="0" w:color="auto"/>
            </w:tcBorders>
          </w:tcPr>
          <w:p w:rsidR="00666E8B" w:rsidRPr="00371E8B" w:rsidRDefault="00666E8B" w:rsidP="004C4F95">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666E8B" w:rsidRPr="00371E8B" w:rsidRDefault="00666E8B" w:rsidP="004C4F95">
            <w:pPr>
              <w:pStyle w:val="a7"/>
              <w:widowControl w:val="0"/>
              <w:spacing w:before="0" w:beforeAutospacing="0" w:after="0" w:afterAutospacing="0"/>
              <w:jc w:val="both"/>
            </w:pPr>
            <w:r w:rsidRPr="00371E8B">
              <w:t xml:space="preserve">Інформація про те, що Учасник погоджується з усіма істотними умовами, викладеними в </w:t>
            </w:r>
            <w:proofErr w:type="spellStart"/>
            <w:r w:rsidRPr="00371E8B">
              <w:t>проєкті</w:t>
            </w:r>
            <w:proofErr w:type="spellEnd"/>
            <w:r w:rsidRPr="00371E8B">
              <w:t xml:space="preserve"> договору (Додаток 5).</w:t>
            </w:r>
          </w:p>
        </w:tc>
        <w:tc>
          <w:tcPr>
            <w:tcW w:w="1716" w:type="pct"/>
            <w:tcBorders>
              <w:top w:val="single" w:sz="4" w:space="0" w:color="auto"/>
              <w:left w:val="single" w:sz="4" w:space="0" w:color="auto"/>
              <w:right w:val="single" w:sz="4" w:space="0" w:color="auto"/>
            </w:tcBorders>
          </w:tcPr>
          <w:p w:rsidR="00666E8B" w:rsidRPr="00371E8B" w:rsidRDefault="00666E8B" w:rsidP="004C4F95">
            <w:pPr>
              <w:spacing w:after="0" w:line="240" w:lineRule="auto"/>
              <w:jc w:val="both"/>
              <w:rPr>
                <w:iCs/>
                <w:lang w:val="uk-UA" w:eastAsia="ru-RU"/>
              </w:rPr>
            </w:pPr>
            <w:r w:rsidRPr="00371E8B">
              <w:rPr>
                <w:rFonts w:ascii="Times New Roman" w:hAnsi="Times New Roman"/>
                <w:iCs/>
                <w:sz w:val="24"/>
                <w:szCs w:val="24"/>
                <w:lang w:val="uk-UA" w:eastAsia="ru-RU"/>
              </w:rPr>
              <w:t>Письмовий документ в довільній формі</w:t>
            </w:r>
            <w:r w:rsidRPr="00371E8B">
              <w:rPr>
                <w:rFonts w:ascii="Times New Roman" w:eastAsia="Times New Roman" w:hAnsi="Times New Roman"/>
                <w:sz w:val="24"/>
                <w:szCs w:val="24"/>
                <w:lang w:val="uk-UA" w:eastAsia="ru-RU"/>
              </w:rPr>
              <w:t xml:space="preserve"> на фірмовому бланку підприємства за підписом уповноваженої особи</w:t>
            </w:r>
          </w:p>
        </w:tc>
        <w:tc>
          <w:tcPr>
            <w:tcW w:w="1766" w:type="pct"/>
            <w:tcBorders>
              <w:top w:val="single" w:sz="4" w:space="0" w:color="auto"/>
              <w:left w:val="single" w:sz="4" w:space="0" w:color="auto"/>
              <w:right w:val="single" w:sz="4" w:space="0" w:color="auto"/>
            </w:tcBorders>
          </w:tcPr>
          <w:p w:rsidR="00666E8B" w:rsidRPr="00371E8B" w:rsidRDefault="00666E8B" w:rsidP="004C4F95">
            <w:pPr>
              <w:pStyle w:val="a7"/>
              <w:widowControl w:val="0"/>
              <w:spacing w:before="0" w:beforeAutospacing="0" w:after="0" w:afterAutospacing="0"/>
              <w:jc w:val="both"/>
              <w:rPr>
                <w:i/>
                <w:lang w:val="ru-RU"/>
              </w:rPr>
            </w:pPr>
            <w:r w:rsidRPr="00371E8B">
              <w:rPr>
                <w:i/>
              </w:rPr>
              <w:t xml:space="preserve">Учасником надається </w:t>
            </w:r>
            <w:proofErr w:type="spellStart"/>
            <w:r w:rsidRPr="00371E8B">
              <w:rPr>
                <w:i/>
              </w:rPr>
              <w:t>сканкопія</w:t>
            </w:r>
            <w:proofErr w:type="spellEnd"/>
          </w:p>
        </w:tc>
      </w:tr>
      <w:tr w:rsidR="00666E8B" w:rsidRPr="00924C85" w:rsidTr="00BB61B4">
        <w:trPr>
          <w:trHeight w:val="1429"/>
        </w:trPr>
        <w:tc>
          <w:tcPr>
            <w:tcW w:w="203" w:type="pct"/>
            <w:tcBorders>
              <w:top w:val="single" w:sz="4" w:space="0" w:color="auto"/>
              <w:left w:val="single" w:sz="4" w:space="0" w:color="auto"/>
              <w:bottom w:val="single" w:sz="4" w:space="0" w:color="auto"/>
              <w:right w:val="single" w:sz="4" w:space="0" w:color="auto"/>
            </w:tcBorders>
          </w:tcPr>
          <w:p w:rsidR="00666E8B" w:rsidRPr="00371E8B" w:rsidRDefault="00666E8B" w:rsidP="004C4F95">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666E8B" w:rsidRPr="00371E8B" w:rsidRDefault="00666E8B" w:rsidP="004C4F95">
            <w:pPr>
              <w:spacing w:after="0" w:line="240" w:lineRule="auto"/>
              <w:jc w:val="both"/>
              <w:rPr>
                <w:lang w:val="uk-UA"/>
              </w:rPr>
            </w:pPr>
            <w:r w:rsidRPr="00371E8B">
              <w:rPr>
                <w:rFonts w:ascii="Times New Roman" w:hAnsi="Times New Roman"/>
                <w:sz w:val="24"/>
                <w:szCs w:val="24"/>
                <w:lang w:val="uk-UA"/>
              </w:rPr>
              <w:t xml:space="preserve">Інформація в довільній формі про те, що Учасник при закупівлі товарів, робіт та послуг зобов’язується дотримуватися вимог </w:t>
            </w:r>
            <w:r w:rsidRPr="00371E8B">
              <w:rPr>
                <w:rFonts w:ascii="Times New Roman" w:hAnsi="Times New Roman"/>
                <w:iCs/>
                <w:sz w:val="24"/>
                <w:szCs w:val="24"/>
                <w:lang w:val="uk-UA" w:eastAsia="ru-RU"/>
              </w:rPr>
              <w:t>Постанови КМУ від 16.12.2015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tc>
        <w:tc>
          <w:tcPr>
            <w:tcW w:w="1766" w:type="pct"/>
            <w:tcBorders>
              <w:top w:val="single" w:sz="4" w:space="0" w:color="auto"/>
              <w:left w:val="single" w:sz="4" w:space="0" w:color="auto"/>
              <w:bottom w:val="single" w:sz="4" w:space="0" w:color="auto"/>
              <w:right w:val="single" w:sz="4" w:space="0" w:color="auto"/>
            </w:tcBorders>
          </w:tcPr>
          <w:p w:rsidR="00666E8B" w:rsidRPr="00371E8B" w:rsidRDefault="00666E8B" w:rsidP="004C4F95">
            <w:pPr>
              <w:pStyle w:val="a7"/>
              <w:widowControl w:val="0"/>
              <w:spacing w:before="0" w:beforeAutospacing="0" w:after="0" w:afterAutospacing="0"/>
              <w:jc w:val="both"/>
              <w:rPr>
                <w:i/>
              </w:rPr>
            </w:pPr>
            <w:r w:rsidRPr="00371E8B">
              <w:rPr>
                <w:i/>
              </w:rPr>
              <w:t xml:space="preserve">Учасником надається </w:t>
            </w:r>
            <w:proofErr w:type="spellStart"/>
            <w:r w:rsidRPr="00371E8B">
              <w:rPr>
                <w:i/>
              </w:rPr>
              <w:t>сканкопія</w:t>
            </w:r>
            <w:proofErr w:type="spellEnd"/>
          </w:p>
        </w:tc>
      </w:tr>
      <w:tr w:rsidR="00666E8B" w:rsidRPr="00924C85" w:rsidTr="00BB61B4">
        <w:trPr>
          <w:trHeight w:val="415"/>
        </w:trPr>
        <w:tc>
          <w:tcPr>
            <w:tcW w:w="203" w:type="pct"/>
            <w:tcBorders>
              <w:top w:val="single" w:sz="4" w:space="0" w:color="auto"/>
              <w:left w:val="single" w:sz="4" w:space="0" w:color="auto"/>
              <w:bottom w:val="single" w:sz="4" w:space="0" w:color="auto"/>
              <w:right w:val="single" w:sz="4" w:space="0" w:color="auto"/>
            </w:tcBorders>
          </w:tcPr>
          <w:p w:rsidR="00666E8B" w:rsidRPr="00371E8B" w:rsidRDefault="00666E8B" w:rsidP="004C4F95">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666E8B" w:rsidRPr="00371E8B" w:rsidRDefault="00666E8B" w:rsidP="004C4F95">
            <w:pPr>
              <w:pStyle w:val="a7"/>
              <w:widowControl w:val="0"/>
              <w:spacing w:before="0" w:beforeAutospacing="0" w:after="0" w:afterAutospacing="0"/>
              <w:jc w:val="both"/>
            </w:pPr>
            <w:r w:rsidRPr="00371E8B">
              <w:rPr>
                <w:iCs/>
              </w:rPr>
              <w:t xml:space="preserve">Інформація в довільній формі про згоду (дозвіл) </w:t>
            </w:r>
            <w:r w:rsidRPr="00371E8B">
              <w:rPr>
                <w:b/>
                <w:lang w:eastAsia="ru-RU"/>
              </w:rPr>
              <w:t>посадової (службової) особи Учасника / фізичної особи – Учасника</w:t>
            </w:r>
            <w:r w:rsidRPr="00371E8B">
              <w:rPr>
                <w:lang w:eastAsia="ru-RU"/>
              </w:rPr>
              <w:t xml:space="preserve"> процедури закупівлі, яка уповноважена підписувати документи пропозиції,</w:t>
            </w:r>
            <w:r w:rsidRPr="00371E8B">
              <w:rPr>
                <w:iCs/>
              </w:rPr>
              <w:t>на обробку персональних даних відповідно до Законодавства України.</w:t>
            </w:r>
          </w:p>
        </w:tc>
        <w:tc>
          <w:tcPr>
            <w:tcW w:w="1766" w:type="pct"/>
            <w:tcBorders>
              <w:top w:val="single" w:sz="4" w:space="0" w:color="auto"/>
              <w:left w:val="single" w:sz="4" w:space="0" w:color="auto"/>
              <w:bottom w:val="single" w:sz="4" w:space="0" w:color="auto"/>
              <w:right w:val="single" w:sz="4" w:space="0" w:color="auto"/>
            </w:tcBorders>
          </w:tcPr>
          <w:p w:rsidR="00666E8B" w:rsidRPr="00371E8B" w:rsidRDefault="00666E8B" w:rsidP="004C4F95">
            <w:pPr>
              <w:pStyle w:val="a7"/>
              <w:widowControl w:val="0"/>
              <w:spacing w:before="0" w:beforeAutospacing="0" w:after="0" w:afterAutospacing="0"/>
              <w:jc w:val="both"/>
              <w:rPr>
                <w:i/>
              </w:rPr>
            </w:pPr>
            <w:r w:rsidRPr="00371E8B">
              <w:rPr>
                <w:i/>
              </w:rPr>
              <w:t xml:space="preserve">Учасником надається </w:t>
            </w:r>
            <w:proofErr w:type="spellStart"/>
            <w:r w:rsidRPr="00371E8B">
              <w:rPr>
                <w:i/>
              </w:rPr>
              <w:t>сканкопія</w:t>
            </w:r>
            <w:proofErr w:type="spellEnd"/>
          </w:p>
        </w:tc>
      </w:tr>
      <w:tr w:rsidR="00666E8B" w:rsidRPr="00924C85" w:rsidTr="00BB61B4">
        <w:trPr>
          <w:trHeight w:val="415"/>
        </w:trPr>
        <w:tc>
          <w:tcPr>
            <w:tcW w:w="203" w:type="pct"/>
            <w:tcBorders>
              <w:top w:val="single" w:sz="4" w:space="0" w:color="auto"/>
              <w:left w:val="single" w:sz="4" w:space="0" w:color="auto"/>
              <w:bottom w:val="single" w:sz="4" w:space="0" w:color="auto"/>
              <w:right w:val="single" w:sz="4" w:space="0" w:color="auto"/>
            </w:tcBorders>
          </w:tcPr>
          <w:p w:rsidR="00666E8B" w:rsidRPr="00371E8B" w:rsidRDefault="00666E8B" w:rsidP="004C4F95">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666E8B" w:rsidRPr="00371E8B" w:rsidRDefault="00666E8B" w:rsidP="004C4F95">
            <w:pPr>
              <w:spacing w:after="0" w:line="240" w:lineRule="auto"/>
              <w:jc w:val="both"/>
              <w:rPr>
                <w:iCs/>
                <w:lang w:val="uk-UA"/>
              </w:rPr>
            </w:pPr>
            <w:r w:rsidRPr="00371E8B">
              <w:rPr>
                <w:rFonts w:ascii="Times New Roman" w:hAnsi="Times New Roman"/>
                <w:iCs/>
                <w:sz w:val="24"/>
                <w:szCs w:val="24"/>
                <w:lang w:val="uk-UA"/>
              </w:rPr>
              <w:t>Інформація в довільній формі про те, що технічні, якісні характеристики предмета закупівлі передбачають заходи із захисту довкілля.</w:t>
            </w:r>
          </w:p>
        </w:tc>
        <w:tc>
          <w:tcPr>
            <w:tcW w:w="1766" w:type="pct"/>
            <w:tcBorders>
              <w:top w:val="single" w:sz="4" w:space="0" w:color="auto"/>
              <w:left w:val="single" w:sz="4" w:space="0" w:color="auto"/>
              <w:bottom w:val="single" w:sz="4" w:space="0" w:color="auto"/>
              <w:right w:val="single" w:sz="4" w:space="0" w:color="auto"/>
            </w:tcBorders>
          </w:tcPr>
          <w:p w:rsidR="00666E8B" w:rsidRPr="00371E8B" w:rsidRDefault="00666E8B" w:rsidP="004C4F95">
            <w:pPr>
              <w:pStyle w:val="a7"/>
              <w:widowControl w:val="0"/>
              <w:spacing w:before="0" w:beforeAutospacing="0" w:after="0" w:afterAutospacing="0"/>
              <w:jc w:val="both"/>
              <w:rPr>
                <w:i/>
              </w:rPr>
            </w:pPr>
            <w:r w:rsidRPr="00371E8B">
              <w:rPr>
                <w:i/>
              </w:rPr>
              <w:t xml:space="preserve">Учасником надається </w:t>
            </w:r>
            <w:proofErr w:type="spellStart"/>
            <w:r w:rsidRPr="00371E8B">
              <w:rPr>
                <w:i/>
              </w:rPr>
              <w:t>сканкопія</w:t>
            </w:r>
            <w:proofErr w:type="spellEnd"/>
          </w:p>
        </w:tc>
      </w:tr>
      <w:tr w:rsidR="00666E8B" w:rsidRPr="005037F2" w:rsidTr="00BB61B4">
        <w:trPr>
          <w:trHeight w:val="415"/>
        </w:trPr>
        <w:tc>
          <w:tcPr>
            <w:tcW w:w="203" w:type="pct"/>
            <w:tcBorders>
              <w:top w:val="single" w:sz="4" w:space="0" w:color="auto"/>
              <w:left w:val="single" w:sz="4" w:space="0" w:color="auto"/>
              <w:bottom w:val="single" w:sz="4" w:space="0" w:color="auto"/>
              <w:right w:val="single" w:sz="4" w:space="0" w:color="auto"/>
            </w:tcBorders>
          </w:tcPr>
          <w:p w:rsidR="00666E8B" w:rsidRPr="00371E8B" w:rsidRDefault="00666E8B" w:rsidP="004C4F95">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666E8B" w:rsidRPr="00371E8B" w:rsidRDefault="00666E8B" w:rsidP="004C4F95">
            <w:pPr>
              <w:pStyle w:val="a7"/>
              <w:widowControl w:val="0"/>
              <w:spacing w:before="0" w:beforeAutospacing="0" w:after="0" w:afterAutospacing="0"/>
              <w:jc w:val="both"/>
              <w:rPr>
                <w:iCs/>
                <w:lang w:eastAsia="ru-RU"/>
              </w:rPr>
            </w:pPr>
            <w:r w:rsidRPr="00371E8B">
              <w:t xml:space="preserve">Документи, </w:t>
            </w:r>
            <w:r w:rsidR="00371E8B" w:rsidRPr="00371E8B">
              <w:t xml:space="preserve">які підтверджують технічні та якісні характеристики предмету закупівлі, форма яких передбачена чинними нормативними документами (сертифікати якості або відповідності (копії) заводу-виробника або інший документ виробника, що </w:t>
            </w:r>
            <w:r w:rsidR="00371E8B" w:rsidRPr="00371E8B">
              <w:lastRenderedPageBreak/>
              <w:t>підтверджує технічні та якісні характеристики предмету закупівлі).</w:t>
            </w:r>
          </w:p>
        </w:tc>
        <w:tc>
          <w:tcPr>
            <w:tcW w:w="1766" w:type="pct"/>
            <w:tcBorders>
              <w:top w:val="single" w:sz="4" w:space="0" w:color="auto"/>
              <w:left w:val="single" w:sz="4" w:space="0" w:color="auto"/>
              <w:bottom w:val="single" w:sz="4" w:space="0" w:color="auto"/>
              <w:right w:val="single" w:sz="4" w:space="0" w:color="auto"/>
            </w:tcBorders>
          </w:tcPr>
          <w:p w:rsidR="00666E8B" w:rsidRPr="00371E8B" w:rsidRDefault="00666E8B" w:rsidP="004C4F95">
            <w:pPr>
              <w:pStyle w:val="a7"/>
              <w:widowControl w:val="0"/>
              <w:spacing w:before="0" w:beforeAutospacing="0" w:after="0" w:afterAutospacing="0"/>
              <w:jc w:val="both"/>
              <w:rPr>
                <w:i/>
              </w:rPr>
            </w:pPr>
            <w:r w:rsidRPr="00371E8B">
              <w:rPr>
                <w:i/>
              </w:rPr>
              <w:lastRenderedPageBreak/>
              <w:t xml:space="preserve">Учасником надається </w:t>
            </w:r>
            <w:proofErr w:type="spellStart"/>
            <w:r w:rsidRPr="00371E8B">
              <w:rPr>
                <w:i/>
              </w:rPr>
              <w:t>сканкопія</w:t>
            </w:r>
            <w:proofErr w:type="spellEnd"/>
          </w:p>
        </w:tc>
      </w:tr>
      <w:tr w:rsidR="00666E8B" w:rsidRPr="008040BF" w:rsidTr="00BB61B4">
        <w:trPr>
          <w:trHeight w:val="415"/>
        </w:trPr>
        <w:tc>
          <w:tcPr>
            <w:tcW w:w="203" w:type="pct"/>
            <w:tcBorders>
              <w:top w:val="single" w:sz="4" w:space="0" w:color="auto"/>
              <w:left w:val="single" w:sz="4" w:space="0" w:color="auto"/>
              <w:bottom w:val="single" w:sz="4" w:space="0" w:color="auto"/>
              <w:right w:val="single" w:sz="4" w:space="0" w:color="auto"/>
            </w:tcBorders>
          </w:tcPr>
          <w:p w:rsidR="00666E8B" w:rsidRPr="00371E8B" w:rsidRDefault="00666E8B" w:rsidP="004C4F95">
            <w:pPr>
              <w:pStyle w:val="a7"/>
              <w:widowControl w:val="0"/>
              <w:numPr>
                <w:ilvl w:val="0"/>
                <w:numId w:val="8"/>
              </w:numPr>
              <w:tabs>
                <w:tab w:val="clear" w:pos="834"/>
              </w:tabs>
              <w:spacing w:before="0" w:beforeAutospacing="0" w:after="0" w:afterAutospacing="0"/>
              <w:ind w:left="0" w:firstLine="0"/>
              <w:jc w:val="both"/>
            </w:pPr>
            <w:bookmarkStart w:id="31" w:name="_GoBack"/>
            <w:bookmarkEnd w:id="31"/>
          </w:p>
        </w:tc>
        <w:tc>
          <w:tcPr>
            <w:tcW w:w="3031" w:type="pct"/>
            <w:gridSpan w:val="2"/>
            <w:tcBorders>
              <w:top w:val="single" w:sz="4" w:space="0" w:color="auto"/>
              <w:left w:val="single" w:sz="4" w:space="0" w:color="auto"/>
              <w:bottom w:val="single" w:sz="4" w:space="0" w:color="auto"/>
              <w:right w:val="single" w:sz="4" w:space="0" w:color="auto"/>
            </w:tcBorders>
          </w:tcPr>
          <w:p w:rsidR="00666E8B" w:rsidRPr="00371E8B" w:rsidRDefault="00666E8B" w:rsidP="00371E8B">
            <w:pPr>
              <w:pStyle w:val="af4"/>
              <w:widowControl w:val="0"/>
              <w:ind w:firstLine="0"/>
              <w:jc w:val="both"/>
              <w:rPr>
                <w:b/>
              </w:rPr>
            </w:pPr>
            <w:r w:rsidRPr="00371E8B">
              <w:rPr>
                <w:rFonts w:ascii="Times New Roman" w:hAnsi="Times New Roman"/>
                <w:sz w:val="24"/>
                <w:szCs w:val="28"/>
              </w:rPr>
              <w:t xml:space="preserve">Учасник надає інформацію у довільній формі про відсутність (або наявність)  невиконання своїх зобов’язань за раніше укладеним договором про закупівлю з цим самим замовником, що призвело до його дострокового розірвання, і було (або не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371E8B">
              <w:rPr>
                <w:rFonts w:ascii="Times New Roman" w:hAnsi="Times New Roman"/>
                <w:iCs/>
              </w:rPr>
              <w:t xml:space="preserve">При  </w:t>
            </w:r>
            <w:r w:rsidRPr="00371E8B">
              <w:rPr>
                <w:rFonts w:ascii="Times New Roman" w:hAnsi="Times New Roman"/>
                <w:sz w:val="24"/>
                <w:szCs w:val="28"/>
              </w:rPr>
              <w:t xml:space="preserve">невиконанні своїх зобов’язань, зазначених вище, </w:t>
            </w:r>
            <w:r w:rsidRPr="00371E8B">
              <w:rPr>
                <w:rFonts w:ascii="Times New Roman" w:hAnsi="Times New Roman"/>
                <w:iCs/>
              </w:rPr>
              <w:t>Учасник  процедури закупівлі</w:t>
            </w:r>
            <w:r w:rsidRPr="00371E8B">
              <w:rPr>
                <w:rFonts w:ascii="Times New Roman" w:hAnsi="Times New Roman"/>
                <w:sz w:val="24"/>
                <w:szCs w:val="28"/>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c>
          <w:tcPr>
            <w:tcW w:w="1766" w:type="pct"/>
            <w:tcBorders>
              <w:top w:val="single" w:sz="4" w:space="0" w:color="auto"/>
              <w:left w:val="single" w:sz="4" w:space="0" w:color="auto"/>
              <w:bottom w:val="single" w:sz="4" w:space="0" w:color="auto"/>
              <w:right w:val="single" w:sz="4" w:space="0" w:color="auto"/>
            </w:tcBorders>
          </w:tcPr>
          <w:p w:rsidR="00666E8B" w:rsidRPr="00371E8B" w:rsidRDefault="00666E8B" w:rsidP="004C4F95">
            <w:pPr>
              <w:pStyle w:val="a7"/>
              <w:widowControl w:val="0"/>
              <w:spacing w:before="0" w:beforeAutospacing="0" w:after="0" w:afterAutospacing="0"/>
              <w:jc w:val="both"/>
              <w:rPr>
                <w:i/>
              </w:rPr>
            </w:pPr>
            <w:r w:rsidRPr="00371E8B">
              <w:rPr>
                <w:i/>
              </w:rPr>
              <w:t xml:space="preserve">Учасником надається </w:t>
            </w:r>
            <w:proofErr w:type="spellStart"/>
            <w:r w:rsidRPr="00371E8B">
              <w:rPr>
                <w:i/>
              </w:rPr>
              <w:t>сканкопія</w:t>
            </w:r>
            <w:proofErr w:type="spellEnd"/>
          </w:p>
        </w:tc>
      </w:tr>
    </w:tbl>
    <w:p w:rsidR="00E47544" w:rsidRDefault="00E47544" w:rsidP="004C4F95">
      <w:pPr>
        <w:spacing w:after="0" w:line="240" w:lineRule="auto"/>
        <w:rPr>
          <w:rFonts w:ascii="Times New Roman" w:hAnsi="Times New Roman"/>
          <w:i/>
          <w:iCs/>
          <w:sz w:val="24"/>
          <w:szCs w:val="24"/>
          <w:lang w:val="uk-UA"/>
        </w:rPr>
      </w:pPr>
    </w:p>
    <w:p w:rsidR="003C7FF3" w:rsidRDefault="003C7FF3" w:rsidP="004C4F95">
      <w:pPr>
        <w:spacing w:after="0" w:line="240" w:lineRule="auto"/>
        <w:rPr>
          <w:rFonts w:ascii="Times New Roman" w:hAnsi="Times New Roman"/>
          <w:i/>
          <w:iCs/>
          <w:sz w:val="24"/>
          <w:szCs w:val="24"/>
          <w:lang w:val="uk-UA"/>
        </w:rPr>
      </w:pPr>
    </w:p>
    <w:p w:rsidR="00923CE5" w:rsidRDefault="00923CE5" w:rsidP="004C4F95">
      <w:pPr>
        <w:spacing w:after="0" w:line="240" w:lineRule="auto"/>
        <w:rPr>
          <w:rFonts w:ascii="Times New Roman" w:hAnsi="Times New Roman"/>
          <w:i/>
          <w:iCs/>
          <w:sz w:val="24"/>
          <w:szCs w:val="24"/>
          <w:lang w:val="uk-UA"/>
        </w:rPr>
      </w:pPr>
      <w:r w:rsidRPr="0064199A">
        <w:rPr>
          <w:rFonts w:ascii="Times New Roman" w:hAnsi="Times New Roman"/>
          <w:i/>
          <w:iCs/>
          <w:sz w:val="24"/>
          <w:szCs w:val="24"/>
          <w:lang w:val="uk-UA"/>
        </w:rPr>
        <w:t xml:space="preserve">Посада, прізвище, ініціали, підпис уповноваженої особи </w:t>
      </w:r>
      <w:r w:rsidR="00371571">
        <w:rPr>
          <w:rFonts w:ascii="Times New Roman" w:hAnsi="Times New Roman"/>
          <w:i/>
          <w:iCs/>
          <w:sz w:val="24"/>
          <w:szCs w:val="24"/>
          <w:lang w:val="uk-UA"/>
        </w:rPr>
        <w:t>Учасник</w:t>
      </w:r>
      <w:r w:rsidRPr="0064199A">
        <w:rPr>
          <w:rFonts w:ascii="Times New Roman" w:hAnsi="Times New Roman"/>
          <w:i/>
          <w:iCs/>
          <w:sz w:val="24"/>
          <w:szCs w:val="24"/>
          <w:lang w:val="uk-UA"/>
        </w:rPr>
        <w:t>а, завірені печаткою</w:t>
      </w:r>
      <w:r w:rsidRPr="008103E8">
        <w:rPr>
          <w:rFonts w:ascii="Times New Roman" w:hAnsi="Times New Roman"/>
          <w:i/>
          <w:iCs/>
          <w:sz w:val="24"/>
          <w:szCs w:val="24"/>
          <w:lang w:val="uk-UA"/>
        </w:rPr>
        <w:t>*</w:t>
      </w:r>
    </w:p>
    <w:p w:rsidR="00923CE5" w:rsidRPr="006514B5" w:rsidRDefault="00923CE5" w:rsidP="004C4F95">
      <w:pPr>
        <w:spacing w:after="0" w:line="240" w:lineRule="auto"/>
        <w:jc w:val="both"/>
        <w:rPr>
          <w:rFonts w:ascii="Times New Roman" w:eastAsia="Times New Roman" w:hAnsi="Times New Roman"/>
          <w:sz w:val="24"/>
          <w:szCs w:val="24"/>
          <w:lang w:val="uk-UA" w:eastAsia="ru-RU"/>
        </w:rPr>
      </w:pPr>
    </w:p>
    <w:p w:rsidR="004678A7" w:rsidRDefault="004678A7" w:rsidP="004C4F95">
      <w:pPr>
        <w:tabs>
          <w:tab w:val="num" w:pos="-648"/>
        </w:tabs>
        <w:spacing w:after="0" w:line="240" w:lineRule="auto"/>
        <w:jc w:val="both"/>
        <w:rPr>
          <w:rFonts w:ascii="Times New Roman" w:eastAsia="Times New Roman" w:hAnsi="Times New Roman"/>
          <w:i/>
          <w:color w:val="121212"/>
          <w:sz w:val="24"/>
          <w:szCs w:val="24"/>
          <w:lang w:val="uk-UA" w:eastAsia="ru-RU"/>
        </w:rPr>
      </w:pPr>
      <w:r w:rsidRPr="008103E8">
        <w:rPr>
          <w:rFonts w:ascii="Times New Roman" w:eastAsia="Times New Roman" w:hAnsi="Times New Roman"/>
          <w:b/>
          <w:bCs/>
          <w:i/>
          <w:sz w:val="24"/>
          <w:szCs w:val="24"/>
          <w:lang w:val="uk-UA" w:eastAsia="ru-RU"/>
        </w:rPr>
        <w:t>*</w:t>
      </w:r>
      <w:r w:rsidRPr="008103E8">
        <w:rPr>
          <w:rFonts w:ascii="Times New Roman" w:eastAsia="Times New Roman" w:hAnsi="Times New Roman"/>
          <w:i/>
          <w:sz w:val="24"/>
          <w:szCs w:val="24"/>
          <w:lang w:val="uk-UA" w:eastAsia="ru-RU"/>
        </w:rPr>
        <w:t xml:space="preserve">Ця вимога не стосується </w:t>
      </w:r>
      <w:r w:rsidR="00371571">
        <w:rPr>
          <w:rFonts w:ascii="Times New Roman" w:eastAsia="Times New Roman" w:hAnsi="Times New Roman"/>
          <w:i/>
          <w:sz w:val="24"/>
          <w:szCs w:val="24"/>
          <w:lang w:val="uk-UA" w:eastAsia="ru-RU"/>
        </w:rPr>
        <w:t>Учасник</w:t>
      </w:r>
      <w:r w:rsidRPr="008103E8">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r w:rsidRPr="008103E8">
        <w:rPr>
          <w:rFonts w:ascii="Times New Roman" w:eastAsia="Times New Roman" w:hAnsi="Times New Roman"/>
          <w:i/>
          <w:color w:val="121212"/>
          <w:sz w:val="24"/>
          <w:szCs w:val="24"/>
          <w:lang w:val="uk-UA" w:eastAsia="ru-RU"/>
        </w:rPr>
        <w:t>.</w:t>
      </w:r>
    </w:p>
    <w:p w:rsidR="006514B5" w:rsidRDefault="006514B5" w:rsidP="004C4F95">
      <w:pPr>
        <w:spacing w:after="0" w:line="240" w:lineRule="auto"/>
        <w:jc w:val="both"/>
        <w:rPr>
          <w:rFonts w:ascii="Times New Roman" w:eastAsia="Times New Roman" w:hAnsi="Times New Roman"/>
          <w:sz w:val="24"/>
          <w:szCs w:val="24"/>
          <w:lang w:val="uk-UA" w:eastAsia="ru-RU"/>
        </w:rPr>
      </w:pPr>
    </w:p>
    <w:p w:rsidR="003C340F" w:rsidRDefault="003C340F" w:rsidP="004C4F95">
      <w:pPr>
        <w:spacing w:after="0" w:line="240" w:lineRule="auto"/>
        <w:jc w:val="right"/>
        <w:rPr>
          <w:rFonts w:ascii="Times New Roman" w:eastAsia="Times New Roman" w:hAnsi="Times New Roman"/>
          <w:b/>
          <w:sz w:val="24"/>
          <w:szCs w:val="24"/>
          <w:highlight w:val="yellow"/>
          <w:lang w:val="uk-UA" w:eastAsia="ru-RU"/>
        </w:rPr>
      </w:pPr>
    </w:p>
    <w:sectPr w:rsidR="003C340F" w:rsidSect="009104F8">
      <w:headerReference w:type="default" r:id="rId25"/>
      <w:footerReference w:type="default" r:id="rId26"/>
      <w:pgSz w:w="11906" w:h="16838"/>
      <w:pgMar w:top="567" w:right="567" w:bottom="567" w:left="1134" w:header="34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94B" w:rsidRDefault="0039694B" w:rsidP="004C1B73">
      <w:pPr>
        <w:spacing w:after="0" w:line="240" w:lineRule="auto"/>
      </w:pPr>
      <w:r>
        <w:separator/>
      </w:r>
    </w:p>
  </w:endnote>
  <w:endnote w:type="continuationSeparator" w:id="0">
    <w:p w:rsidR="0039694B" w:rsidRDefault="0039694B" w:rsidP="004C1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Microsoft YaHei"/>
    <w:charset w:val="00"/>
    <w:family w:val="swiss"/>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94B" w:rsidRPr="009104F8" w:rsidRDefault="0039694B"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4B4390">
      <w:rPr>
        <w:rFonts w:ascii="Times New Roman" w:hAnsi="Times New Roman"/>
        <w:noProof/>
        <w:sz w:val="24"/>
        <w:szCs w:val="24"/>
      </w:rPr>
      <w:t>9</w:t>
    </w:r>
    <w:r w:rsidRPr="009104F8">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94B" w:rsidRDefault="0039694B" w:rsidP="004C1B73">
      <w:pPr>
        <w:spacing w:after="0" w:line="240" w:lineRule="auto"/>
      </w:pPr>
      <w:r>
        <w:separator/>
      </w:r>
    </w:p>
  </w:footnote>
  <w:footnote w:type="continuationSeparator" w:id="0">
    <w:p w:rsidR="0039694B" w:rsidRDefault="0039694B" w:rsidP="004C1B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94B" w:rsidRPr="009104F8" w:rsidRDefault="0039694B" w:rsidP="009104F8">
    <w:pPr>
      <w:pStyle w:val="ab"/>
      <w:tabs>
        <w:tab w:val="clear" w:pos="4677"/>
        <w:tab w:val="clear" w:pos="9355"/>
      </w:tabs>
      <w:spacing w:after="0" w:line="240" w:lineRule="auto"/>
      <w:jc w:val="both"/>
      <w:rPr>
        <w:rFonts w:ascii="Times New Roman" w:hAnsi="Times New Roman"/>
        <w:sz w:val="24"/>
        <w:szCs w:val="24"/>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5">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6">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1">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8"/>
  </w:num>
  <w:num w:numId="3">
    <w:abstractNumId w:val="12"/>
  </w:num>
  <w:num w:numId="4">
    <w:abstractNumId w:val="2"/>
  </w:num>
  <w:num w:numId="5">
    <w:abstractNumId w:val="10"/>
  </w:num>
  <w:num w:numId="6">
    <w:abstractNumId w:val="17"/>
  </w:num>
  <w:num w:numId="7">
    <w:abstractNumId w:val="7"/>
  </w:num>
  <w:num w:numId="8">
    <w:abstractNumId w:val="19"/>
  </w:num>
  <w:num w:numId="9">
    <w:abstractNumId w:val="3"/>
  </w:num>
  <w:num w:numId="10">
    <w:abstractNumId w:val="6"/>
  </w:num>
  <w:num w:numId="11">
    <w:abstractNumId w:val="1"/>
  </w:num>
  <w:num w:numId="12">
    <w:abstractNumId w:val="18"/>
  </w:num>
  <w:num w:numId="13">
    <w:abstractNumId w:val="4"/>
  </w:num>
  <w:num w:numId="14">
    <w:abstractNumId w:val="16"/>
  </w:num>
  <w:num w:numId="15">
    <w:abstractNumId w:val="9"/>
  </w:num>
  <w:num w:numId="16">
    <w:abstractNumId w:val="11"/>
  </w:num>
  <w:num w:numId="17">
    <w:abstractNumId w:val="21"/>
  </w:num>
  <w:num w:numId="18">
    <w:abstractNumId w:val="15"/>
  </w:num>
  <w:num w:numId="19">
    <w:abstractNumId w:val="20"/>
  </w:num>
  <w:num w:numId="20">
    <w:abstractNumId w:val="13"/>
  </w:num>
  <w:num w:numId="21">
    <w:abstractNumId w:val="5"/>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hyphenationZone w:val="425"/>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rsids>
    <w:rsidRoot w:val="007521F9"/>
    <w:rsid w:val="00000BA0"/>
    <w:rsid w:val="00001C1B"/>
    <w:rsid w:val="00002775"/>
    <w:rsid w:val="00003BB7"/>
    <w:rsid w:val="00004085"/>
    <w:rsid w:val="00004241"/>
    <w:rsid w:val="00004252"/>
    <w:rsid w:val="00005687"/>
    <w:rsid w:val="0001082E"/>
    <w:rsid w:val="00010A36"/>
    <w:rsid w:val="00010B52"/>
    <w:rsid w:val="000110E5"/>
    <w:rsid w:val="00011B05"/>
    <w:rsid w:val="0001244C"/>
    <w:rsid w:val="00012D0C"/>
    <w:rsid w:val="00012FC0"/>
    <w:rsid w:val="00013650"/>
    <w:rsid w:val="00013A89"/>
    <w:rsid w:val="00013C0D"/>
    <w:rsid w:val="00013D08"/>
    <w:rsid w:val="00016105"/>
    <w:rsid w:val="00016ECA"/>
    <w:rsid w:val="00017095"/>
    <w:rsid w:val="0002036D"/>
    <w:rsid w:val="000213E3"/>
    <w:rsid w:val="0002183B"/>
    <w:rsid w:val="000225C9"/>
    <w:rsid w:val="0002413D"/>
    <w:rsid w:val="00025DD6"/>
    <w:rsid w:val="0002653D"/>
    <w:rsid w:val="0002748B"/>
    <w:rsid w:val="00027841"/>
    <w:rsid w:val="00027FF8"/>
    <w:rsid w:val="00031DEA"/>
    <w:rsid w:val="00032EB2"/>
    <w:rsid w:val="00033C5B"/>
    <w:rsid w:val="00035FFB"/>
    <w:rsid w:val="00040BCF"/>
    <w:rsid w:val="0004197C"/>
    <w:rsid w:val="00042B71"/>
    <w:rsid w:val="000449AD"/>
    <w:rsid w:val="000451EA"/>
    <w:rsid w:val="00046069"/>
    <w:rsid w:val="000460BD"/>
    <w:rsid w:val="000466FC"/>
    <w:rsid w:val="00046AFE"/>
    <w:rsid w:val="00046D7A"/>
    <w:rsid w:val="0004744D"/>
    <w:rsid w:val="00050A85"/>
    <w:rsid w:val="00050BDA"/>
    <w:rsid w:val="00050ED2"/>
    <w:rsid w:val="000513F7"/>
    <w:rsid w:val="0005326D"/>
    <w:rsid w:val="000538FD"/>
    <w:rsid w:val="00054A88"/>
    <w:rsid w:val="00055DFC"/>
    <w:rsid w:val="000565A9"/>
    <w:rsid w:val="00056A8F"/>
    <w:rsid w:val="0006040A"/>
    <w:rsid w:val="00061374"/>
    <w:rsid w:val="00062A97"/>
    <w:rsid w:val="00062C3F"/>
    <w:rsid w:val="00062DF0"/>
    <w:rsid w:val="000636CF"/>
    <w:rsid w:val="00064F80"/>
    <w:rsid w:val="000656DA"/>
    <w:rsid w:val="00066991"/>
    <w:rsid w:val="000704AD"/>
    <w:rsid w:val="00071E95"/>
    <w:rsid w:val="00072C66"/>
    <w:rsid w:val="000730F9"/>
    <w:rsid w:val="00073B1C"/>
    <w:rsid w:val="00075AB4"/>
    <w:rsid w:val="0007706B"/>
    <w:rsid w:val="00080005"/>
    <w:rsid w:val="0008001B"/>
    <w:rsid w:val="00080B41"/>
    <w:rsid w:val="00081DB4"/>
    <w:rsid w:val="00081E35"/>
    <w:rsid w:val="0008343C"/>
    <w:rsid w:val="0008347C"/>
    <w:rsid w:val="000834D2"/>
    <w:rsid w:val="00083CE5"/>
    <w:rsid w:val="00084F61"/>
    <w:rsid w:val="000872A5"/>
    <w:rsid w:val="0009017F"/>
    <w:rsid w:val="000911AA"/>
    <w:rsid w:val="000911FF"/>
    <w:rsid w:val="000912B8"/>
    <w:rsid w:val="00091C9D"/>
    <w:rsid w:val="00093507"/>
    <w:rsid w:val="00094999"/>
    <w:rsid w:val="0009559E"/>
    <w:rsid w:val="000968E1"/>
    <w:rsid w:val="000974E6"/>
    <w:rsid w:val="00097566"/>
    <w:rsid w:val="000A0D76"/>
    <w:rsid w:val="000A1954"/>
    <w:rsid w:val="000A3C1E"/>
    <w:rsid w:val="000A407C"/>
    <w:rsid w:val="000A6083"/>
    <w:rsid w:val="000A6682"/>
    <w:rsid w:val="000A6A4A"/>
    <w:rsid w:val="000A6FA6"/>
    <w:rsid w:val="000B087D"/>
    <w:rsid w:val="000B09A5"/>
    <w:rsid w:val="000B37C6"/>
    <w:rsid w:val="000B4287"/>
    <w:rsid w:val="000B5329"/>
    <w:rsid w:val="000C012F"/>
    <w:rsid w:val="000C19E0"/>
    <w:rsid w:val="000C1AE3"/>
    <w:rsid w:val="000C2062"/>
    <w:rsid w:val="000C25F8"/>
    <w:rsid w:val="000C316D"/>
    <w:rsid w:val="000C3531"/>
    <w:rsid w:val="000C44CF"/>
    <w:rsid w:val="000C5E33"/>
    <w:rsid w:val="000C72D0"/>
    <w:rsid w:val="000C750E"/>
    <w:rsid w:val="000C76DA"/>
    <w:rsid w:val="000C79FB"/>
    <w:rsid w:val="000C7AE1"/>
    <w:rsid w:val="000D0C66"/>
    <w:rsid w:val="000D0F9F"/>
    <w:rsid w:val="000D245D"/>
    <w:rsid w:val="000D2FDC"/>
    <w:rsid w:val="000D39E7"/>
    <w:rsid w:val="000D4DBB"/>
    <w:rsid w:val="000D5E5A"/>
    <w:rsid w:val="000E18D8"/>
    <w:rsid w:val="000E1A06"/>
    <w:rsid w:val="000E3FE3"/>
    <w:rsid w:val="000E496B"/>
    <w:rsid w:val="000E5F30"/>
    <w:rsid w:val="000F3C78"/>
    <w:rsid w:val="000F47B7"/>
    <w:rsid w:val="000F52E8"/>
    <w:rsid w:val="001000CA"/>
    <w:rsid w:val="001008A5"/>
    <w:rsid w:val="00103CFE"/>
    <w:rsid w:val="001063CC"/>
    <w:rsid w:val="0010750F"/>
    <w:rsid w:val="001103B3"/>
    <w:rsid w:val="001110AF"/>
    <w:rsid w:val="00112036"/>
    <w:rsid w:val="00112A9C"/>
    <w:rsid w:val="001134D5"/>
    <w:rsid w:val="00113DA3"/>
    <w:rsid w:val="001148C7"/>
    <w:rsid w:val="00115AE8"/>
    <w:rsid w:val="0011740E"/>
    <w:rsid w:val="00117824"/>
    <w:rsid w:val="00117B22"/>
    <w:rsid w:val="00117C25"/>
    <w:rsid w:val="00121FD4"/>
    <w:rsid w:val="00122207"/>
    <w:rsid w:val="00123CEE"/>
    <w:rsid w:val="00123F8B"/>
    <w:rsid w:val="001246EA"/>
    <w:rsid w:val="0012564A"/>
    <w:rsid w:val="00125EF7"/>
    <w:rsid w:val="00126326"/>
    <w:rsid w:val="00126F2D"/>
    <w:rsid w:val="0012722C"/>
    <w:rsid w:val="001306A9"/>
    <w:rsid w:val="00130DCE"/>
    <w:rsid w:val="00131760"/>
    <w:rsid w:val="0013213B"/>
    <w:rsid w:val="00133CB4"/>
    <w:rsid w:val="00134473"/>
    <w:rsid w:val="0013493F"/>
    <w:rsid w:val="00135D40"/>
    <w:rsid w:val="00136C2A"/>
    <w:rsid w:val="001375FD"/>
    <w:rsid w:val="00142870"/>
    <w:rsid w:val="0014433C"/>
    <w:rsid w:val="001443DD"/>
    <w:rsid w:val="00144A5D"/>
    <w:rsid w:val="00144C8D"/>
    <w:rsid w:val="001455FB"/>
    <w:rsid w:val="00145852"/>
    <w:rsid w:val="001459A6"/>
    <w:rsid w:val="001465E7"/>
    <w:rsid w:val="00146A5C"/>
    <w:rsid w:val="00146ACA"/>
    <w:rsid w:val="001478CD"/>
    <w:rsid w:val="00147B89"/>
    <w:rsid w:val="00152904"/>
    <w:rsid w:val="00153561"/>
    <w:rsid w:val="00153C4C"/>
    <w:rsid w:val="0015570C"/>
    <w:rsid w:val="00155AC0"/>
    <w:rsid w:val="00156185"/>
    <w:rsid w:val="0015718D"/>
    <w:rsid w:val="00162817"/>
    <w:rsid w:val="00163486"/>
    <w:rsid w:val="00165447"/>
    <w:rsid w:val="00165714"/>
    <w:rsid w:val="00166914"/>
    <w:rsid w:val="0016749B"/>
    <w:rsid w:val="001703EF"/>
    <w:rsid w:val="001706E9"/>
    <w:rsid w:val="00170762"/>
    <w:rsid w:val="0017167A"/>
    <w:rsid w:val="00171C79"/>
    <w:rsid w:val="00171D8A"/>
    <w:rsid w:val="00173295"/>
    <w:rsid w:val="00174646"/>
    <w:rsid w:val="00176A13"/>
    <w:rsid w:val="00181652"/>
    <w:rsid w:val="00181BF8"/>
    <w:rsid w:val="00182F3F"/>
    <w:rsid w:val="001837DB"/>
    <w:rsid w:val="00183FBD"/>
    <w:rsid w:val="001840DA"/>
    <w:rsid w:val="001855F0"/>
    <w:rsid w:val="001857F5"/>
    <w:rsid w:val="001864A7"/>
    <w:rsid w:val="00190939"/>
    <w:rsid w:val="0019203C"/>
    <w:rsid w:val="001920B1"/>
    <w:rsid w:val="00192A0B"/>
    <w:rsid w:val="001938B2"/>
    <w:rsid w:val="001938D0"/>
    <w:rsid w:val="00193BAF"/>
    <w:rsid w:val="00193D25"/>
    <w:rsid w:val="001962A5"/>
    <w:rsid w:val="0019696A"/>
    <w:rsid w:val="00196BB5"/>
    <w:rsid w:val="00197363"/>
    <w:rsid w:val="00197660"/>
    <w:rsid w:val="001A091A"/>
    <w:rsid w:val="001A2FCD"/>
    <w:rsid w:val="001A380F"/>
    <w:rsid w:val="001A5B7A"/>
    <w:rsid w:val="001A7619"/>
    <w:rsid w:val="001B08D3"/>
    <w:rsid w:val="001B240E"/>
    <w:rsid w:val="001B249D"/>
    <w:rsid w:val="001B3CA7"/>
    <w:rsid w:val="001B45E3"/>
    <w:rsid w:val="001B52D0"/>
    <w:rsid w:val="001B77D9"/>
    <w:rsid w:val="001C013E"/>
    <w:rsid w:val="001C2E99"/>
    <w:rsid w:val="001C3EC7"/>
    <w:rsid w:val="001C61EC"/>
    <w:rsid w:val="001C6CE8"/>
    <w:rsid w:val="001C7BC7"/>
    <w:rsid w:val="001C7D86"/>
    <w:rsid w:val="001D0CFD"/>
    <w:rsid w:val="001D0D32"/>
    <w:rsid w:val="001D1230"/>
    <w:rsid w:val="001D1BF0"/>
    <w:rsid w:val="001D1C3E"/>
    <w:rsid w:val="001D20E0"/>
    <w:rsid w:val="001D2568"/>
    <w:rsid w:val="001D3A6C"/>
    <w:rsid w:val="001D6789"/>
    <w:rsid w:val="001D7EFE"/>
    <w:rsid w:val="001E01E8"/>
    <w:rsid w:val="001E0D6D"/>
    <w:rsid w:val="001E4822"/>
    <w:rsid w:val="001E4C93"/>
    <w:rsid w:val="001E5D86"/>
    <w:rsid w:val="001E70B6"/>
    <w:rsid w:val="001F092F"/>
    <w:rsid w:val="001F41F7"/>
    <w:rsid w:val="001F4A3B"/>
    <w:rsid w:val="001F5078"/>
    <w:rsid w:val="001F5766"/>
    <w:rsid w:val="001F5F21"/>
    <w:rsid w:val="001F6A23"/>
    <w:rsid w:val="00200085"/>
    <w:rsid w:val="00201769"/>
    <w:rsid w:val="002018D6"/>
    <w:rsid w:val="0020387E"/>
    <w:rsid w:val="0020784F"/>
    <w:rsid w:val="002101F9"/>
    <w:rsid w:val="00210577"/>
    <w:rsid w:val="0021111E"/>
    <w:rsid w:val="00212FAE"/>
    <w:rsid w:val="0021413F"/>
    <w:rsid w:val="002148CB"/>
    <w:rsid w:val="002151E3"/>
    <w:rsid w:val="00217C95"/>
    <w:rsid w:val="002203CF"/>
    <w:rsid w:val="0022153C"/>
    <w:rsid w:val="00222D0B"/>
    <w:rsid w:val="002242E2"/>
    <w:rsid w:val="00225645"/>
    <w:rsid w:val="00225B97"/>
    <w:rsid w:val="00225EF2"/>
    <w:rsid w:val="002269F1"/>
    <w:rsid w:val="002304ED"/>
    <w:rsid w:val="002307B7"/>
    <w:rsid w:val="0023314D"/>
    <w:rsid w:val="00233F17"/>
    <w:rsid w:val="002347C4"/>
    <w:rsid w:val="00235220"/>
    <w:rsid w:val="002353A8"/>
    <w:rsid w:val="00235EAE"/>
    <w:rsid w:val="00236585"/>
    <w:rsid w:val="00236FC2"/>
    <w:rsid w:val="0023776A"/>
    <w:rsid w:val="002409B5"/>
    <w:rsid w:val="002411A6"/>
    <w:rsid w:val="00241A54"/>
    <w:rsid w:val="0024388C"/>
    <w:rsid w:val="002440F8"/>
    <w:rsid w:val="00244303"/>
    <w:rsid w:val="002452CF"/>
    <w:rsid w:val="00245346"/>
    <w:rsid w:val="002461C3"/>
    <w:rsid w:val="002478B2"/>
    <w:rsid w:val="00250153"/>
    <w:rsid w:val="00250209"/>
    <w:rsid w:val="002506AC"/>
    <w:rsid w:val="002506EF"/>
    <w:rsid w:val="00251851"/>
    <w:rsid w:val="002521C8"/>
    <w:rsid w:val="002529DB"/>
    <w:rsid w:val="00253D89"/>
    <w:rsid w:val="00254589"/>
    <w:rsid w:val="002547E3"/>
    <w:rsid w:val="00255648"/>
    <w:rsid w:val="002563D6"/>
    <w:rsid w:val="002576AE"/>
    <w:rsid w:val="002600E1"/>
    <w:rsid w:val="00260538"/>
    <w:rsid w:val="00260BE4"/>
    <w:rsid w:val="002620F1"/>
    <w:rsid w:val="0026403E"/>
    <w:rsid w:val="002647C3"/>
    <w:rsid w:val="00264C5F"/>
    <w:rsid w:val="002665F1"/>
    <w:rsid w:val="0026679D"/>
    <w:rsid w:val="00266C04"/>
    <w:rsid w:val="00266E3C"/>
    <w:rsid w:val="00267355"/>
    <w:rsid w:val="002674F0"/>
    <w:rsid w:val="002700B3"/>
    <w:rsid w:val="00270673"/>
    <w:rsid w:val="00270A40"/>
    <w:rsid w:val="00272688"/>
    <w:rsid w:val="002737EB"/>
    <w:rsid w:val="0027423A"/>
    <w:rsid w:val="00274467"/>
    <w:rsid w:val="00274817"/>
    <w:rsid w:val="00274F55"/>
    <w:rsid w:val="00275B91"/>
    <w:rsid w:val="002762FE"/>
    <w:rsid w:val="00276682"/>
    <w:rsid w:val="00276A9F"/>
    <w:rsid w:val="0027785E"/>
    <w:rsid w:val="00277954"/>
    <w:rsid w:val="002805F5"/>
    <w:rsid w:val="00280E00"/>
    <w:rsid w:val="0028209A"/>
    <w:rsid w:val="002823CA"/>
    <w:rsid w:val="00282C8D"/>
    <w:rsid w:val="00282D49"/>
    <w:rsid w:val="00284CD5"/>
    <w:rsid w:val="002858D9"/>
    <w:rsid w:val="00285C52"/>
    <w:rsid w:val="002860DA"/>
    <w:rsid w:val="0028641E"/>
    <w:rsid w:val="00286EF1"/>
    <w:rsid w:val="002870EC"/>
    <w:rsid w:val="00287488"/>
    <w:rsid w:val="00290497"/>
    <w:rsid w:val="00292A32"/>
    <w:rsid w:val="00294248"/>
    <w:rsid w:val="002956FB"/>
    <w:rsid w:val="00296CD0"/>
    <w:rsid w:val="00297619"/>
    <w:rsid w:val="002A0013"/>
    <w:rsid w:val="002A268B"/>
    <w:rsid w:val="002A26F9"/>
    <w:rsid w:val="002A544A"/>
    <w:rsid w:val="002A5500"/>
    <w:rsid w:val="002A5746"/>
    <w:rsid w:val="002A59AD"/>
    <w:rsid w:val="002A728E"/>
    <w:rsid w:val="002B0882"/>
    <w:rsid w:val="002B1007"/>
    <w:rsid w:val="002B2639"/>
    <w:rsid w:val="002B362B"/>
    <w:rsid w:val="002B4E93"/>
    <w:rsid w:val="002B4EE9"/>
    <w:rsid w:val="002B5A1B"/>
    <w:rsid w:val="002B5FB0"/>
    <w:rsid w:val="002C2CFF"/>
    <w:rsid w:val="002C32FE"/>
    <w:rsid w:val="002C35AC"/>
    <w:rsid w:val="002C37DE"/>
    <w:rsid w:val="002C5D3A"/>
    <w:rsid w:val="002C6285"/>
    <w:rsid w:val="002D2EEA"/>
    <w:rsid w:val="002D2F15"/>
    <w:rsid w:val="002D5BC2"/>
    <w:rsid w:val="002D5E58"/>
    <w:rsid w:val="002D637F"/>
    <w:rsid w:val="002D6995"/>
    <w:rsid w:val="002D7012"/>
    <w:rsid w:val="002D720F"/>
    <w:rsid w:val="002D7398"/>
    <w:rsid w:val="002E115E"/>
    <w:rsid w:val="002E2093"/>
    <w:rsid w:val="002E2C2F"/>
    <w:rsid w:val="002E6CE2"/>
    <w:rsid w:val="002F086E"/>
    <w:rsid w:val="002F09B3"/>
    <w:rsid w:val="002F1809"/>
    <w:rsid w:val="002F18C6"/>
    <w:rsid w:val="002F2599"/>
    <w:rsid w:val="002F2DF0"/>
    <w:rsid w:val="002F3009"/>
    <w:rsid w:val="002F36F9"/>
    <w:rsid w:val="002F39B3"/>
    <w:rsid w:val="002F3AEE"/>
    <w:rsid w:val="002F5C25"/>
    <w:rsid w:val="002F7EB8"/>
    <w:rsid w:val="003001EF"/>
    <w:rsid w:val="00300F4B"/>
    <w:rsid w:val="0030192A"/>
    <w:rsid w:val="00301BED"/>
    <w:rsid w:val="00301F41"/>
    <w:rsid w:val="00302BF4"/>
    <w:rsid w:val="00303BA5"/>
    <w:rsid w:val="00303E4A"/>
    <w:rsid w:val="003045B3"/>
    <w:rsid w:val="00304BD1"/>
    <w:rsid w:val="00304F9C"/>
    <w:rsid w:val="00306693"/>
    <w:rsid w:val="00306CB7"/>
    <w:rsid w:val="003119D9"/>
    <w:rsid w:val="003120EC"/>
    <w:rsid w:val="00312284"/>
    <w:rsid w:val="0031233F"/>
    <w:rsid w:val="00312E9F"/>
    <w:rsid w:val="003137D5"/>
    <w:rsid w:val="0031440F"/>
    <w:rsid w:val="0031480F"/>
    <w:rsid w:val="00316A60"/>
    <w:rsid w:val="003170BA"/>
    <w:rsid w:val="0031725C"/>
    <w:rsid w:val="003201BF"/>
    <w:rsid w:val="0032076A"/>
    <w:rsid w:val="003213C2"/>
    <w:rsid w:val="00321C9A"/>
    <w:rsid w:val="003244C3"/>
    <w:rsid w:val="003250B5"/>
    <w:rsid w:val="00325221"/>
    <w:rsid w:val="00325608"/>
    <w:rsid w:val="00325CA3"/>
    <w:rsid w:val="00330293"/>
    <w:rsid w:val="00330DA0"/>
    <w:rsid w:val="003315E1"/>
    <w:rsid w:val="003324B9"/>
    <w:rsid w:val="00332716"/>
    <w:rsid w:val="003338D9"/>
    <w:rsid w:val="00333C56"/>
    <w:rsid w:val="003341B9"/>
    <w:rsid w:val="00336E8F"/>
    <w:rsid w:val="0034069B"/>
    <w:rsid w:val="00340A44"/>
    <w:rsid w:val="00342806"/>
    <w:rsid w:val="00342D87"/>
    <w:rsid w:val="00343C98"/>
    <w:rsid w:val="00343D0D"/>
    <w:rsid w:val="00343F74"/>
    <w:rsid w:val="00345037"/>
    <w:rsid w:val="0034589B"/>
    <w:rsid w:val="00346894"/>
    <w:rsid w:val="00346BB9"/>
    <w:rsid w:val="0034704B"/>
    <w:rsid w:val="00347524"/>
    <w:rsid w:val="0035018E"/>
    <w:rsid w:val="00350200"/>
    <w:rsid w:val="00350832"/>
    <w:rsid w:val="00351442"/>
    <w:rsid w:val="00351B10"/>
    <w:rsid w:val="00351DE0"/>
    <w:rsid w:val="003532D7"/>
    <w:rsid w:val="003536CB"/>
    <w:rsid w:val="0035384B"/>
    <w:rsid w:val="00354014"/>
    <w:rsid w:val="00354D12"/>
    <w:rsid w:val="00354FAC"/>
    <w:rsid w:val="00355A51"/>
    <w:rsid w:val="00356733"/>
    <w:rsid w:val="003572E1"/>
    <w:rsid w:val="00357ABD"/>
    <w:rsid w:val="00361378"/>
    <w:rsid w:val="003616B5"/>
    <w:rsid w:val="00361A78"/>
    <w:rsid w:val="00362211"/>
    <w:rsid w:val="003627AF"/>
    <w:rsid w:val="003650EB"/>
    <w:rsid w:val="0036651E"/>
    <w:rsid w:val="0036666F"/>
    <w:rsid w:val="0036750C"/>
    <w:rsid w:val="00370B8E"/>
    <w:rsid w:val="00371571"/>
    <w:rsid w:val="00371B03"/>
    <w:rsid w:val="00371E8B"/>
    <w:rsid w:val="003726D3"/>
    <w:rsid w:val="00372AF1"/>
    <w:rsid w:val="00372C87"/>
    <w:rsid w:val="00372C9B"/>
    <w:rsid w:val="003735B4"/>
    <w:rsid w:val="00374554"/>
    <w:rsid w:val="00375BAE"/>
    <w:rsid w:val="00375BD2"/>
    <w:rsid w:val="00377193"/>
    <w:rsid w:val="00377698"/>
    <w:rsid w:val="00380815"/>
    <w:rsid w:val="0038231A"/>
    <w:rsid w:val="0038233A"/>
    <w:rsid w:val="003824CC"/>
    <w:rsid w:val="00382BD6"/>
    <w:rsid w:val="00385167"/>
    <w:rsid w:val="003855ED"/>
    <w:rsid w:val="00386492"/>
    <w:rsid w:val="003878CF"/>
    <w:rsid w:val="00391094"/>
    <w:rsid w:val="00391859"/>
    <w:rsid w:val="003919C0"/>
    <w:rsid w:val="0039265F"/>
    <w:rsid w:val="00392B95"/>
    <w:rsid w:val="0039535D"/>
    <w:rsid w:val="003960AA"/>
    <w:rsid w:val="0039694B"/>
    <w:rsid w:val="003976BE"/>
    <w:rsid w:val="0039799F"/>
    <w:rsid w:val="003A0A67"/>
    <w:rsid w:val="003A1B80"/>
    <w:rsid w:val="003A2494"/>
    <w:rsid w:val="003A3480"/>
    <w:rsid w:val="003A34CB"/>
    <w:rsid w:val="003A4F05"/>
    <w:rsid w:val="003A62DB"/>
    <w:rsid w:val="003A67F3"/>
    <w:rsid w:val="003A7D21"/>
    <w:rsid w:val="003B0104"/>
    <w:rsid w:val="003B04E5"/>
    <w:rsid w:val="003B2249"/>
    <w:rsid w:val="003B2523"/>
    <w:rsid w:val="003B3BCC"/>
    <w:rsid w:val="003B4AB7"/>
    <w:rsid w:val="003B5B92"/>
    <w:rsid w:val="003B6166"/>
    <w:rsid w:val="003C02F4"/>
    <w:rsid w:val="003C1889"/>
    <w:rsid w:val="003C340F"/>
    <w:rsid w:val="003C3C75"/>
    <w:rsid w:val="003C4070"/>
    <w:rsid w:val="003C4F85"/>
    <w:rsid w:val="003C5D5C"/>
    <w:rsid w:val="003C6FD8"/>
    <w:rsid w:val="003C7FF3"/>
    <w:rsid w:val="003D049C"/>
    <w:rsid w:val="003D19B0"/>
    <w:rsid w:val="003D1C84"/>
    <w:rsid w:val="003D2057"/>
    <w:rsid w:val="003D28D5"/>
    <w:rsid w:val="003D2FE1"/>
    <w:rsid w:val="003D371A"/>
    <w:rsid w:val="003D4251"/>
    <w:rsid w:val="003D4619"/>
    <w:rsid w:val="003D4AB8"/>
    <w:rsid w:val="003D4F4E"/>
    <w:rsid w:val="003D53FF"/>
    <w:rsid w:val="003D5BBD"/>
    <w:rsid w:val="003D5C6F"/>
    <w:rsid w:val="003D6F1D"/>
    <w:rsid w:val="003D6FBC"/>
    <w:rsid w:val="003E0461"/>
    <w:rsid w:val="003E0E2B"/>
    <w:rsid w:val="003E1133"/>
    <w:rsid w:val="003E1F2C"/>
    <w:rsid w:val="003E2414"/>
    <w:rsid w:val="003E326D"/>
    <w:rsid w:val="003E329B"/>
    <w:rsid w:val="003E5442"/>
    <w:rsid w:val="003E658D"/>
    <w:rsid w:val="003E6922"/>
    <w:rsid w:val="003F101B"/>
    <w:rsid w:val="003F239E"/>
    <w:rsid w:val="003F48BE"/>
    <w:rsid w:val="003F526A"/>
    <w:rsid w:val="003F635F"/>
    <w:rsid w:val="003F68B0"/>
    <w:rsid w:val="003F6DBA"/>
    <w:rsid w:val="003F6E67"/>
    <w:rsid w:val="003F6EFE"/>
    <w:rsid w:val="003F7A4F"/>
    <w:rsid w:val="004030E5"/>
    <w:rsid w:val="0040337E"/>
    <w:rsid w:val="00403AC2"/>
    <w:rsid w:val="00404ABA"/>
    <w:rsid w:val="00405FAB"/>
    <w:rsid w:val="00406016"/>
    <w:rsid w:val="0040755E"/>
    <w:rsid w:val="004105B9"/>
    <w:rsid w:val="0041276B"/>
    <w:rsid w:val="00415C38"/>
    <w:rsid w:val="004162B5"/>
    <w:rsid w:val="00416F87"/>
    <w:rsid w:val="004173AF"/>
    <w:rsid w:val="00417C2A"/>
    <w:rsid w:val="00420771"/>
    <w:rsid w:val="00421996"/>
    <w:rsid w:val="00422069"/>
    <w:rsid w:val="00424114"/>
    <w:rsid w:val="00424CCF"/>
    <w:rsid w:val="00424D5A"/>
    <w:rsid w:val="004274F1"/>
    <w:rsid w:val="004305BC"/>
    <w:rsid w:val="0043180E"/>
    <w:rsid w:val="00432919"/>
    <w:rsid w:val="00432AFC"/>
    <w:rsid w:val="00433916"/>
    <w:rsid w:val="00434B9F"/>
    <w:rsid w:val="0043583C"/>
    <w:rsid w:val="00436BC4"/>
    <w:rsid w:val="0043765E"/>
    <w:rsid w:val="004439FC"/>
    <w:rsid w:val="004457CA"/>
    <w:rsid w:val="004471C7"/>
    <w:rsid w:val="00450769"/>
    <w:rsid w:val="00450945"/>
    <w:rsid w:val="00450B61"/>
    <w:rsid w:val="00453B18"/>
    <w:rsid w:val="00454C09"/>
    <w:rsid w:val="00455905"/>
    <w:rsid w:val="00455D55"/>
    <w:rsid w:val="004562D4"/>
    <w:rsid w:val="00456423"/>
    <w:rsid w:val="00456D6A"/>
    <w:rsid w:val="0045700C"/>
    <w:rsid w:val="0046101F"/>
    <w:rsid w:val="00461927"/>
    <w:rsid w:val="00461AB4"/>
    <w:rsid w:val="004628D1"/>
    <w:rsid w:val="00463635"/>
    <w:rsid w:val="004646B3"/>
    <w:rsid w:val="00464CE6"/>
    <w:rsid w:val="00465985"/>
    <w:rsid w:val="004678A7"/>
    <w:rsid w:val="00467BE9"/>
    <w:rsid w:val="00470545"/>
    <w:rsid w:val="00470C13"/>
    <w:rsid w:val="004710F1"/>
    <w:rsid w:val="004715FE"/>
    <w:rsid w:val="00471680"/>
    <w:rsid w:val="00471B28"/>
    <w:rsid w:val="00472064"/>
    <w:rsid w:val="004729B0"/>
    <w:rsid w:val="00473E08"/>
    <w:rsid w:val="0047460B"/>
    <w:rsid w:val="0047508A"/>
    <w:rsid w:val="004766D4"/>
    <w:rsid w:val="00477671"/>
    <w:rsid w:val="004800DD"/>
    <w:rsid w:val="004802D9"/>
    <w:rsid w:val="00481F60"/>
    <w:rsid w:val="0048222C"/>
    <w:rsid w:val="004827D3"/>
    <w:rsid w:val="0048401C"/>
    <w:rsid w:val="00484CB1"/>
    <w:rsid w:val="0048571C"/>
    <w:rsid w:val="0048612B"/>
    <w:rsid w:val="004861BF"/>
    <w:rsid w:val="00486C59"/>
    <w:rsid w:val="00487441"/>
    <w:rsid w:val="00490650"/>
    <w:rsid w:val="004922F0"/>
    <w:rsid w:val="004925FD"/>
    <w:rsid w:val="00493C93"/>
    <w:rsid w:val="00494AFC"/>
    <w:rsid w:val="004957E6"/>
    <w:rsid w:val="0049651F"/>
    <w:rsid w:val="00497723"/>
    <w:rsid w:val="0049782A"/>
    <w:rsid w:val="004A04A5"/>
    <w:rsid w:val="004A202C"/>
    <w:rsid w:val="004A24B0"/>
    <w:rsid w:val="004A2F30"/>
    <w:rsid w:val="004A33C9"/>
    <w:rsid w:val="004A4B7A"/>
    <w:rsid w:val="004A5B5A"/>
    <w:rsid w:val="004A612C"/>
    <w:rsid w:val="004A69A9"/>
    <w:rsid w:val="004A7EA8"/>
    <w:rsid w:val="004B051A"/>
    <w:rsid w:val="004B1677"/>
    <w:rsid w:val="004B24B4"/>
    <w:rsid w:val="004B27FC"/>
    <w:rsid w:val="004B2C3F"/>
    <w:rsid w:val="004B35FB"/>
    <w:rsid w:val="004B4390"/>
    <w:rsid w:val="004B50BF"/>
    <w:rsid w:val="004B6EE1"/>
    <w:rsid w:val="004B7294"/>
    <w:rsid w:val="004B76ED"/>
    <w:rsid w:val="004C0570"/>
    <w:rsid w:val="004C1725"/>
    <w:rsid w:val="004C1AE7"/>
    <w:rsid w:val="004C1B73"/>
    <w:rsid w:val="004C2F48"/>
    <w:rsid w:val="004C4F95"/>
    <w:rsid w:val="004C775F"/>
    <w:rsid w:val="004C7EE0"/>
    <w:rsid w:val="004D1904"/>
    <w:rsid w:val="004D234E"/>
    <w:rsid w:val="004D2FA5"/>
    <w:rsid w:val="004D303A"/>
    <w:rsid w:val="004D316C"/>
    <w:rsid w:val="004D3263"/>
    <w:rsid w:val="004D34F7"/>
    <w:rsid w:val="004D3FC1"/>
    <w:rsid w:val="004D411C"/>
    <w:rsid w:val="004D5052"/>
    <w:rsid w:val="004D5421"/>
    <w:rsid w:val="004D67C3"/>
    <w:rsid w:val="004D6D08"/>
    <w:rsid w:val="004D71CC"/>
    <w:rsid w:val="004D72C3"/>
    <w:rsid w:val="004D75B7"/>
    <w:rsid w:val="004D7FC5"/>
    <w:rsid w:val="004E1849"/>
    <w:rsid w:val="004E27EB"/>
    <w:rsid w:val="004E3EB3"/>
    <w:rsid w:val="004E4846"/>
    <w:rsid w:val="004E65E6"/>
    <w:rsid w:val="004E6A4E"/>
    <w:rsid w:val="004F06C4"/>
    <w:rsid w:val="004F115C"/>
    <w:rsid w:val="004F3C19"/>
    <w:rsid w:val="004F3CE9"/>
    <w:rsid w:val="004F4415"/>
    <w:rsid w:val="004F4EAD"/>
    <w:rsid w:val="004F539C"/>
    <w:rsid w:val="004F5FDB"/>
    <w:rsid w:val="005015C7"/>
    <w:rsid w:val="00501C43"/>
    <w:rsid w:val="0050329D"/>
    <w:rsid w:val="005037F2"/>
    <w:rsid w:val="00504550"/>
    <w:rsid w:val="005046A9"/>
    <w:rsid w:val="00504CD4"/>
    <w:rsid w:val="00506051"/>
    <w:rsid w:val="00507157"/>
    <w:rsid w:val="00511061"/>
    <w:rsid w:val="005114E0"/>
    <w:rsid w:val="00511EA4"/>
    <w:rsid w:val="00516307"/>
    <w:rsid w:val="0051645C"/>
    <w:rsid w:val="0051793E"/>
    <w:rsid w:val="005210EF"/>
    <w:rsid w:val="00521F05"/>
    <w:rsid w:val="00522831"/>
    <w:rsid w:val="0052319E"/>
    <w:rsid w:val="0052334F"/>
    <w:rsid w:val="00525E5C"/>
    <w:rsid w:val="005275DC"/>
    <w:rsid w:val="00527672"/>
    <w:rsid w:val="00527BF1"/>
    <w:rsid w:val="00532443"/>
    <w:rsid w:val="00532B83"/>
    <w:rsid w:val="00533372"/>
    <w:rsid w:val="00536E2D"/>
    <w:rsid w:val="00537639"/>
    <w:rsid w:val="00537B9D"/>
    <w:rsid w:val="00540529"/>
    <w:rsid w:val="005418ED"/>
    <w:rsid w:val="00541DA3"/>
    <w:rsid w:val="00541F20"/>
    <w:rsid w:val="005450E1"/>
    <w:rsid w:val="00545689"/>
    <w:rsid w:val="00545A94"/>
    <w:rsid w:val="0054613F"/>
    <w:rsid w:val="00546BD6"/>
    <w:rsid w:val="00547990"/>
    <w:rsid w:val="00550FAD"/>
    <w:rsid w:val="0055278F"/>
    <w:rsid w:val="00553CA8"/>
    <w:rsid w:val="005556AB"/>
    <w:rsid w:val="00555F89"/>
    <w:rsid w:val="0056040B"/>
    <w:rsid w:val="00560798"/>
    <w:rsid w:val="00560A37"/>
    <w:rsid w:val="00561120"/>
    <w:rsid w:val="00563211"/>
    <w:rsid w:val="00564326"/>
    <w:rsid w:val="005646B4"/>
    <w:rsid w:val="0056487F"/>
    <w:rsid w:val="00565AAC"/>
    <w:rsid w:val="00566535"/>
    <w:rsid w:val="0056744D"/>
    <w:rsid w:val="00570429"/>
    <w:rsid w:val="00570944"/>
    <w:rsid w:val="0057305F"/>
    <w:rsid w:val="00573E2F"/>
    <w:rsid w:val="00575293"/>
    <w:rsid w:val="00575943"/>
    <w:rsid w:val="00576B0F"/>
    <w:rsid w:val="00576FF9"/>
    <w:rsid w:val="00577D3A"/>
    <w:rsid w:val="0058065A"/>
    <w:rsid w:val="00580ADA"/>
    <w:rsid w:val="0058159E"/>
    <w:rsid w:val="00581ABF"/>
    <w:rsid w:val="005823B8"/>
    <w:rsid w:val="00582CC7"/>
    <w:rsid w:val="005838F9"/>
    <w:rsid w:val="00583B1B"/>
    <w:rsid w:val="00584BDD"/>
    <w:rsid w:val="00585F33"/>
    <w:rsid w:val="00586374"/>
    <w:rsid w:val="00586A3D"/>
    <w:rsid w:val="00586AC4"/>
    <w:rsid w:val="00586CBB"/>
    <w:rsid w:val="00586F78"/>
    <w:rsid w:val="00586F8B"/>
    <w:rsid w:val="0058701B"/>
    <w:rsid w:val="0058708F"/>
    <w:rsid w:val="005873B2"/>
    <w:rsid w:val="00587EEF"/>
    <w:rsid w:val="005922FC"/>
    <w:rsid w:val="0059273A"/>
    <w:rsid w:val="0059761B"/>
    <w:rsid w:val="005A056B"/>
    <w:rsid w:val="005A08BB"/>
    <w:rsid w:val="005A0A09"/>
    <w:rsid w:val="005A0CC4"/>
    <w:rsid w:val="005A1680"/>
    <w:rsid w:val="005A1A50"/>
    <w:rsid w:val="005A1C18"/>
    <w:rsid w:val="005A6B9C"/>
    <w:rsid w:val="005A7C79"/>
    <w:rsid w:val="005B00B9"/>
    <w:rsid w:val="005B045B"/>
    <w:rsid w:val="005B1E4D"/>
    <w:rsid w:val="005B28D1"/>
    <w:rsid w:val="005B329E"/>
    <w:rsid w:val="005B47AA"/>
    <w:rsid w:val="005B68B5"/>
    <w:rsid w:val="005B6F90"/>
    <w:rsid w:val="005B751D"/>
    <w:rsid w:val="005B75C0"/>
    <w:rsid w:val="005C06D6"/>
    <w:rsid w:val="005C08C4"/>
    <w:rsid w:val="005C0A23"/>
    <w:rsid w:val="005C28F0"/>
    <w:rsid w:val="005C2A1D"/>
    <w:rsid w:val="005C5A79"/>
    <w:rsid w:val="005C7888"/>
    <w:rsid w:val="005C7A89"/>
    <w:rsid w:val="005D1BB6"/>
    <w:rsid w:val="005D1ED2"/>
    <w:rsid w:val="005D26C0"/>
    <w:rsid w:val="005D2853"/>
    <w:rsid w:val="005D3C9E"/>
    <w:rsid w:val="005D40FE"/>
    <w:rsid w:val="005D48C8"/>
    <w:rsid w:val="005D4D00"/>
    <w:rsid w:val="005D4D88"/>
    <w:rsid w:val="005D5203"/>
    <w:rsid w:val="005D59B1"/>
    <w:rsid w:val="005D696A"/>
    <w:rsid w:val="005D778E"/>
    <w:rsid w:val="005D787F"/>
    <w:rsid w:val="005D7D6B"/>
    <w:rsid w:val="005E293B"/>
    <w:rsid w:val="005E2E24"/>
    <w:rsid w:val="005E3017"/>
    <w:rsid w:val="005E37B5"/>
    <w:rsid w:val="005E4005"/>
    <w:rsid w:val="005E4E4F"/>
    <w:rsid w:val="005E5289"/>
    <w:rsid w:val="005E602B"/>
    <w:rsid w:val="005E64DB"/>
    <w:rsid w:val="005F0367"/>
    <w:rsid w:val="005F1681"/>
    <w:rsid w:val="005F2DCC"/>
    <w:rsid w:val="005F417C"/>
    <w:rsid w:val="005F448E"/>
    <w:rsid w:val="005F562B"/>
    <w:rsid w:val="005F6C36"/>
    <w:rsid w:val="005F76CF"/>
    <w:rsid w:val="00601CBE"/>
    <w:rsid w:val="00602406"/>
    <w:rsid w:val="00602B7F"/>
    <w:rsid w:val="00602D28"/>
    <w:rsid w:val="006039F1"/>
    <w:rsid w:val="00604A6F"/>
    <w:rsid w:val="00606899"/>
    <w:rsid w:val="006077CA"/>
    <w:rsid w:val="0060788C"/>
    <w:rsid w:val="00610BEF"/>
    <w:rsid w:val="00611BDD"/>
    <w:rsid w:val="006124F5"/>
    <w:rsid w:val="00616E5B"/>
    <w:rsid w:val="00616FEA"/>
    <w:rsid w:val="00620192"/>
    <w:rsid w:val="00621997"/>
    <w:rsid w:val="00624B9C"/>
    <w:rsid w:val="00626BEC"/>
    <w:rsid w:val="00626C59"/>
    <w:rsid w:val="006309F2"/>
    <w:rsid w:val="006312AF"/>
    <w:rsid w:val="0063224F"/>
    <w:rsid w:val="00632AFA"/>
    <w:rsid w:val="0063338B"/>
    <w:rsid w:val="00634CDB"/>
    <w:rsid w:val="0063616C"/>
    <w:rsid w:val="00636839"/>
    <w:rsid w:val="0063743D"/>
    <w:rsid w:val="00640EC7"/>
    <w:rsid w:val="0064179F"/>
    <w:rsid w:val="0064199A"/>
    <w:rsid w:val="00641D0D"/>
    <w:rsid w:val="006427B7"/>
    <w:rsid w:val="00643360"/>
    <w:rsid w:val="00644870"/>
    <w:rsid w:val="00644C72"/>
    <w:rsid w:val="00645791"/>
    <w:rsid w:val="00645C2E"/>
    <w:rsid w:val="0064611B"/>
    <w:rsid w:val="00646183"/>
    <w:rsid w:val="0064766B"/>
    <w:rsid w:val="006507FB"/>
    <w:rsid w:val="006514B5"/>
    <w:rsid w:val="00651879"/>
    <w:rsid w:val="006518CB"/>
    <w:rsid w:val="006542C7"/>
    <w:rsid w:val="00655A0B"/>
    <w:rsid w:val="00655CFD"/>
    <w:rsid w:val="00655F14"/>
    <w:rsid w:val="00655FAD"/>
    <w:rsid w:val="0065621D"/>
    <w:rsid w:val="00660083"/>
    <w:rsid w:val="00662555"/>
    <w:rsid w:val="00662ADC"/>
    <w:rsid w:val="00662AF9"/>
    <w:rsid w:val="00664A22"/>
    <w:rsid w:val="006650AE"/>
    <w:rsid w:val="006650B4"/>
    <w:rsid w:val="00665825"/>
    <w:rsid w:val="00665CAC"/>
    <w:rsid w:val="00666C43"/>
    <w:rsid w:val="00666E8B"/>
    <w:rsid w:val="00667890"/>
    <w:rsid w:val="006678C2"/>
    <w:rsid w:val="00670023"/>
    <w:rsid w:val="00671837"/>
    <w:rsid w:val="00671A88"/>
    <w:rsid w:val="006726E1"/>
    <w:rsid w:val="00673787"/>
    <w:rsid w:val="00674FEA"/>
    <w:rsid w:val="006757EA"/>
    <w:rsid w:val="006772D7"/>
    <w:rsid w:val="00681C85"/>
    <w:rsid w:val="0068306D"/>
    <w:rsid w:val="00683CD2"/>
    <w:rsid w:val="00684510"/>
    <w:rsid w:val="00684C7D"/>
    <w:rsid w:val="0068561B"/>
    <w:rsid w:val="006907EB"/>
    <w:rsid w:val="00690CBD"/>
    <w:rsid w:val="00691ACE"/>
    <w:rsid w:val="00691E50"/>
    <w:rsid w:val="0069261C"/>
    <w:rsid w:val="006926FD"/>
    <w:rsid w:val="006929BA"/>
    <w:rsid w:val="00692B65"/>
    <w:rsid w:val="006942DE"/>
    <w:rsid w:val="006969D2"/>
    <w:rsid w:val="00696CA7"/>
    <w:rsid w:val="00696CC0"/>
    <w:rsid w:val="006A0B17"/>
    <w:rsid w:val="006A2222"/>
    <w:rsid w:val="006A2453"/>
    <w:rsid w:val="006A28C1"/>
    <w:rsid w:val="006A42EE"/>
    <w:rsid w:val="006A43FA"/>
    <w:rsid w:val="006A4413"/>
    <w:rsid w:val="006A5A51"/>
    <w:rsid w:val="006A60BE"/>
    <w:rsid w:val="006A7DC3"/>
    <w:rsid w:val="006A7FB0"/>
    <w:rsid w:val="006B0475"/>
    <w:rsid w:val="006B0575"/>
    <w:rsid w:val="006B321A"/>
    <w:rsid w:val="006B3CD4"/>
    <w:rsid w:val="006B466F"/>
    <w:rsid w:val="006B7063"/>
    <w:rsid w:val="006C0D34"/>
    <w:rsid w:val="006C1EFD"/>
    <w:rsid w:val="006C2255"/>
    <w:rsid w:val="006C5F30"/>
    <w:rsid w:val="006C6133"/>
    <w:rsid w:val="006C6212"/>
    <w:rsid w:val="006C791A"/>
    <w:rsid w:val="006D1034"/>
    <w:rsid w:val="006D1C2E"/>
    <w:rsid w:val="006D4161"/>
    <w:rsid w:val="006D61BA"/>
    <w:rsid w:val="006D7222"/>
    <w:rsid w:val="006D76BD"/>
    <w:rsid w:val="006E03F7"/>
    <w:rsid w:val="006E128B"/>
    <w:rsid w:val="006E2DCB"/>
    <w:rsid w:val="006E32BA"/>
    <w:rsid w:val="006E453C"/>
    <w:rsid w:val="006E4932"/>
    <w:rsid w:val="006E6317"/>
    <w:rsid w:val="006E67D1"/>
    <w:rsid w:val="006E6961"/>
    <w:rsid w:val="006E6DBE"/>
    <w:rsid w:val="006E70CF"/>
    <w:rsid w:val="006E73DE"/>
    <w:rsid w:val="006F16CB"/>
    <w:rsid w:val="006F62A4"/>
    <w:rsid w:val="006F6BDE"/>
    <w:rsid w:val="00703A67"/>
    <w:rsid w:val="00703DE7"/>
    <w:rsid w:val="00704B86"/>
    <w:rsid w:val="00705DFF"/>
    <w:rsid w:val="00705F1C"/>
    <w:rsid w:val="00706552"/>
    <w:rsid w:val="00706666"/>
    <w:rsid w:val="00707170"/>
    <w:rsid w:val="00707386"/>
    <w:rsid w:val="00707C68"/>
    <w:rsid w:val="00707E37"/>
    <w:rsid w:val="00713054"/>
    <w:rsid w:val="00714A60"/>
    <w:rsid w:val="007152B7"/>
    <w:rsid w:val="007162F0"/>
    <w:rsid w:val="00722B1B"/>
    <w:rsid w:val="00722BEC"/>
    <w:rsid w:val="00723CA7"/>
    <w:rsid w:val="0072400E"/>
    <w:rsid w:val="0072465D"/>
    <w:rsid w:val="00724737"/>
    <w:rsid w:val="007267AA"/>
    <w:rsid w:val="00726D74"/>
    <w:rsid w:val="00727761"/>
    <w:rsid w:val="00730EE1"/>
    <w:rsid w:val="007311C4"/>
    <w:rsid w:val="00731541"/>
    <w:rsid w:val="00732756"/>
    <w:rsid w:val="00733CAE"/>
    <w:rsid w:val="007350D0"/>
    <w:rsid w:val="007355B4"/>
    <w:rsid w:val="00737433"/>
    <w:rsid w:val="00737B37"/>
    <w:rsid w:val="00742C26"/>
    <w:rsid w:val="0074407F"/>
    <w:rsid w:val="007470F8"/>
    <w:rsid w:val="00750F73"/>
    <w:rsid w:val="00751353"/>
    <w:rsid w:val="007516A1"/>
    <w:rsid w:val="007517C6"/>
    <w:rsid w:val="007521F9"/>
    <w:rsid w:val="0075227A"/>
    <w:rsid w:val="007531BB"/>
    <w:rsid w:val="007534F1"/>
    <w:rsid w:val="0075357C"/>
    <w:rsid w:val="00755F3B"/>
    <w:rsid w:val="00756791"/>
    <w:rsid w:val="007567E5"/>
    <w:rsid w:val="0075689C"/>
    <w:rsid w:val="0076308D"/>
    <w:rsid w:val="00763E39"/>
    <w:rsid w:val="00765C8D"/>
    <w:rsid w:val="0076603D"/>
    <w:rsid w:val="00766C8B"/>
    <w:rsid w:val="00767D5D"/>
    <w:rsid w:val="00773D2E"/>
    <w:rsid w:val="0077442F"/>
    <w:rsid w:val="007745D3"/>
    <w:rsid w:val="007748E6"/>
    <w:rsid w:val="0077664B"/>
    <w:rsid w:val="0078025E"/>
    <w:rsid w:val="00780BF5"/>
    <w:rsid w:val="00780C9E"/>
    <w:rsid w:val="00781BC9"/>
    <w:rsid w:val="00783972"/>
    <w:rsid w:val="00783C2E"/>
    <w:rsid w:val="0078644D"/>
    <w:rsid w:val="00786C25"/>
    <w:rsid w:val="007872C7"/>
    <w:rsid w:val="007921F3"/>
    <w:rsid w:val="00792DE3"/>
    <w:rsid w:val="00793B50"/>
    <w:rsid w:val="0079464B"/>
    <w:rsid w:val="0079539D"/>
    <w:rsid w:val="007966C7"/>
    <w:rsid w:val="007A0208"/>
    <w:rsid w:val="007A0808"/>
    <w:rsid w:val="007A0A36"/>
    <w:rsid w:val="007A0A71"/>
    <w:rsid w:val="007A19B3"/>
    <w:rsid w:val="007A1E11"/>
    <w:rsid w:val="007A2B8B"/>
    <w:rsid w:val="007A3381"/>
    <w:rsid w:val="007A3A09"/>
    <w:rsid w:val="007A588C"/>
    <w:rsid w:val="007A5C7A"/>
    <w:rsid w:val="007A5CCF"/>
    <w:rsid w:val="007A675F"/>
    <w:rsid w:val="007A6781"/>
    <w:rsid w:val="007B02BA"/>
    <w:rsid w:val="007B0570"/>
    <w:rsid w:val="007B0B09"/>
    <w:rsid w:val="007B2EB2"/>
    <w:rsid w:val="007B4204"/>
    <w:rsid w:val="007B429A"/>
    <w:rsid w:val="007B4420"/>
    <w:rsid w:val="007B6E73"/>
    <w:rsid w:val="007B732D"/>
    <w:rsid w:val="007B7417"/>
    <w:rsid w:val="007B784F"/>
    <w:rsid w:val="007C229F"/>
    <w:rsid w:val="007C28EE"/>
    <w:rsid w:val="007C306D"/>
    <w:rsid w:val="007C3FF3"/>
    <w:rsid w:val="007C4405"/>
    <w:rsid w:val="007C4986"/>
    <w:rsid w:val="007C49AC"/>
    <w:rsid w:val="007C5331"/>
    <w:rsid w:val="007C54A6"/>
    <w:rsid w:val="007C636C"/>
    <w:rsid w:val="007C7272"/>
    <w:rsid w:val="007C732F"/>
    <w:rsid w:val="007D0A08"/>
    <w:rsid w:val="007D1D9B"/>
    <w:rsid w:val="007D1F4A"/>
    <w:rsid w:val="007D22D5"/>
    <w:rsid w:val="007D22FC"/>
    <w:rsid w:val="007D3AFC"/>
    <w:rsid w:val="007D4298"/>
    <w:rsid w:val="007D72DD"/>
    <w:rsid w:val="007D7B8D"/>
    <w:rsid w:val="007E0E21"/>
    <w:rsid w:val="007E1729"/>
    <w:rsid w:val="007E1D9B"/>
    <w:rsid w:val="007E2371"/>
    <w:rsid w:val="007E26C1"/>
    <w:rsid w:val="007E4D17"/>
    <w:rsid w:val="007E6417"/>
    <w:rsid w:val="007E666A"/>
    <w:rsid w:val="007E685D"/>
    <w:rsid w:val="007E702B"/>
    <w:rsid w:val="007F0094"/>
    <w:rsid w:val="007F1692"/>
    <w:rsid w:val="007F2DB5"/>
    <w:rsid w:val="007F3910"/>
    <w:rsid w:val="007F4130"/>
    <w:rsid w:val="007F573D"/>
    <w:rsid w:val="007F5FD8"/>
    <w:rsid w:val="007F6D6F"/>
    <w:rsid w:val="007F6E60"/>
    <w:rsid w:val="007F7141"/>
    <w:rsid w:val="008019A8"/>
    <w:rsid w:val="00801ED9"/>
    <w:rsid w:val="00802114"/>
    <w:rsid w:val="00802A83"/>
    <w:rsid w:val="00802D54"/>
    <w:rsid w:val="008035EE"/>
    <w:rsid w:val="00803CBE"/>
    <w:rsid w:val="008040BF"/>
    <w:rsid w:val="008054DB"/>
    <w:rsid w:val="0080662A"/>
    <w:rsid w:val="00806B15"/>
    <w:rsid w:val="00807ACE"/>
    <w:rsid w:val="00807CD2"/>
    <w:rsid w:val="00807EBE"/>
    <w:rsid w:val="008103E8"/>
    <w:rsid w:val="00811E62"/>
    <w:rsid w:val="00811F14"/>
    <w:rsid w:val="00813265"/>
    <w:rsid w:val="0081441E"/>
    <w:rsid w:val="008146C9"/>
    <w:rsid w:val="00814B69"/>
    <w:rsid w:val="00816816"/>
    <w:rsid w:val="008211BC"/>
    <w:rsid w:val="00821AFF"/>
    <w:rsid w:val="0082327F"/>
    <w:rsid w:val="00823285"/>
    <w:rsid w:val="008232C4"/>
    <w:rsid w:val="008245C2"/>
    <w:rsid w:val="008247FC"/>
    <w:rsid w:val="00824B17"/>
    <w:rsid w:val="0082514F"/>
    <w:rsid w:val="00830564"/>
    <w:rsid w:val="00830CB2"/>
    <w:rsid w:val="00832882"/>
    <w:rsid w:val="00832889"/>
    <w:rsid w:val="008333F4"/>
    <w:rsid w:val="0083390B"/>
    <w:rsid w:val="008351EB"/>
    <w:rsid w:val="008356B7"/>
    <w:rsid w:val="00835AF4"/>
    <w:rsid w:val="0083668B"/>
    <w:rsid w:val="008367C3"/>
    <w:rsid w:val="00836C7B"/>
    <w:rsid w:val="00840500"/>
    <w:rsid w:val="00840B92"/>
    <w:rsid w:val="00841A1C"/>
    <w:rsid w:val="00841BED"/>
    <w:rsid w:val="00842B2F"/>
    <w:rsid w:val="0084443F"/>
    <w:rsid w:val="00844569"/>
    <w:rsid w:val="00847773"/>
    <w:rsid w:val="00850694"/>
    <w:rsid w:val="00851A43"/>
    <w:rsid w:val="00852567"/>
    <w:rsid w:val="008550DE"/>
    <w:rsid w:val="008560E2"/>
    <w:rsid w:val="00857D2D"/>
    <w:rsid w:val="008611D9"/>
    <w:rsid w:val="00861F81"/>
    <w:rsid w:val="00863989"/>
    <w:rsid w:val="00864445"/>
    <w:rsid w:val="00865889"/>
    <w:rsid w:val="008700EB"/>
    <w:rsid w:val="00870236"/>
    <w:rsid w:val="00870EF4"/>
    <w:rsid w:val="008713A9"/>
    <w:rsid w:val="00871CE1"/>
    <w:rsid w:val="00871E2E"/>
    <w:rsid w:val="00873049"/>
    <w:rsid w:val="00873CE6"/>
    <w:rsid w:val="00875F01"/>
    <w:rsid w:val="008813F6"/>
    <w:rsid w:val="008816A0"/>
    <w:rsid w:val="00883663"/>
    <w:rsid w:val="00885092"/>
    <w:rsid w:val="0088531B"/>
    <w:rsid w:val="00885366"/>
    <w:rsid w:val="00885D77"/>
    <w:rsid w:val="00887905"/>
    <w:rsid w:val="00887C13"/>
    <w:rsid w:val="008906D9"/>
    <w:rsid w:val="00894940"/>
    <w:rsid w:val="0089495F"/>
    <w:rsid w:val="00895919"/>
    <w:rsid w:val="00896147"/>
    <w:rsid w:val="008979D3"/>
    <w:rsid w:val="00897A03"/>
    <w:rsid w:val="008A088E"/>
    <w:rsid w:val="008A0E1B"/>
    <w:rsid w:val="008A1796"/>
    <w:rsid w:val="008A5778"/>
    <w:rsid w:val="008A6C58"/>
    <w:rsid w:val="008A6D82"/>
    <w:rsid w:val="008A7150"/>
    <w:rsid w:val="008A726E"/>
    <w:rsid w:val="008A76D8"/>
    <w:rsid w:val="008B007C"/>
    <w:rsid w:val="008B0B42"/>
    <w:rsid w:val="008B1553"/>
    <w:rsid w:val="008B1AAC"/>
    <w:rsid w:val="008B308B"/>
    <w:rsid w:val="008B4EF4"/>
    <w:rsid w:val="008B510C"/>
    <w:rsid w:val="008B737F"/>
    <w:rsid w:val="008B759E"/>
    <w:rsid w:val="008B7708"/>
    <w:rsid w:val="008C03EB"/>
    <w:rsid w:val="008C06D4"/>
    <w:rsid w:val="008C2113"/>
    <w:rsid w:val="008C31FA"/>
    <w:rsid w:val="008C4D9F"/>
    <w:rsid w:val="008C4F2D"/>
    <w:rsid w:val="008C5D42"/>
    <w:rsid w:val="008C6877"/>
    <w:rsid w:val="008C7253"/>
    <w:rsid w:val="008D018D"/>
    <w:rsid w:val="008D03AA"/>
    <w:rsid w:val="008D1605"/>
    <w:rsid w:val="008D1FD0"/>
    <w:rsid w:val="008D2103"/>
    <w:rsid w:val="008D3344"/>
    <w:rsid w:val="008D5E66"/>
    <w:rsid w:val="008D68D4"/>
    <w:rsid w:val="008D7D9C"/>
    <w:rsid w:val="008D7FA0"/>
    <w:rsid w:val="008E0860"/>
    <w:rsid w:val="008E15B5"/>
    <w:rsid w:val="008E1DF8"/>
    <w:rsid w:val="008E1E1D"/>
    <w:rsid w:val="008E2710"/>
    <w:rsid w:val="008E28F8"/>
    <w:rsid w:val="008E43F9"/>
    <w:rsid w:val="008E4890"/>
    <w:rsid w:val="008E4B07"/>
    <w:rsid w:val="008E4BB7"/>
    <w:rsid w:val="008E6B5C"/>
    <w:rsid w:val="008E7066"/>
    <w:rsid w:val="008F0117"/>
    <w:rsid w:val="008F105F"/>
    <w:rsid w:val="008F148E"/>
    <w:rsid w:val="008F1624"/>
    <w:rsid w:val="008F2BB6"/>
    <w:rsid w:val="008F2C07"/>
    <w:rsid w:val="008F4DCD"/>
    <w:rsid w:val="008F5E90"/>
    <w:rsid w:val="008F5F2C"/>
    <w:rsid w:val="008F6E49"/>
    <w:rsid w:val="008F72B8"/>
    <w:rsid w:val="0090046E"/>
    <w:rsid w:val="00900846"/>
    <w:rsid w:val="0090089B"/>
    <w:rsid w:val="009012BC"/>
    <w:rsid w:val="00901E40"/>
    <w:rsid w:val="0090274E"/>
    <w:rsid w:val="00906D28"/>
    <w:rsid w:val="009103E8"/>
    <w:rsid w:val="009104F8"/>
    <w:rsid w:val="00911F4E"/>
    <w:rsid w:val="00913AA7"/>
    <w:rsid w:val="009140A4"/>
    <w:rsid w:val="009142AE"/>
    <w:rsid w:val="00914865"/>
    <w:rsid w:val="0091499E"/>
    <w:rsid w:val="009158D8"/>
    <w:rsid w:val="0091670B"/>
    <w:rsid w:val="00916ABA"/>
    <w:rsid w:val="0092011F"/>
    <w:rsid w:val="00920318"/>
    <w:rsid w:val="00921C4A"/>
    <w:rsid w:val="00922442"/>
    <w:rsid w:val="00923CE5"/>
    <w:rsid w:val="00931BCC"/>
    <w:rsid w:val="00932A7E"/>
    <w:rsid w:val="00934211"/>
    <w:rsid w:val="0093473C"/>
    <w:rsid w:val="009351E6"/>
    <w:rsid w:val="00935BFA"/>
    <w:rsid w:val="00935DCF"/>
    <w:rsid w:val="00937447"/>
    <w:rsid w:val="00940319"/>
    <w:rsid w:val="009408D9"/>
    <w:rsid w:val="00942B2C"/>
    <w:rsid w:val="00946C60"/>
    <w:rsid w:val="00946E17"/>
    <w:rsid w:val="00947344"/>
    <w:rsid w:val="0094762A"/>
    <w:rsid w:val="00951236"/>
    <w:rsid w:val="0095139B"/>
    <w:rsid w:val="00953B31"/>
    <w:rsid w:val="00955787"/>
    <w:rsid w:val="00960BFA"/>
    <w:rsid w:val="009617F7"/>
    <w:rsid w:val="00963825"/>
    <w:rsid w:val="00963B8B"/>
    <w:rsid w:val="009645BA"/>
    <w:rsid w:val="00964C52"/>
    <w:rsid w:val="00964C98"/>
    <w:rsid w:val="009652D4"/>
    <w:rsid w:val="00966EA8"/>
    <w:rsid w:val="0096786F"/>
    <w:rsid w:val="00971809"/>
    <w:rsid w:val="00972773"/>
    <w:rsid w:val="009767B0"/>
    <w:rsid w:val="00976965"/>
    <w:rsid w:val="0097713F"/>
    <w:rsid w:val="00977901"/>
    <w:rsid w:val="00980281"/>
    <w:rsid w:val="00982C3D"/>
    <w:rsid w:val="00982DD0"/>
    <w:rsid w:val="009843E0"/>
    <w:rsid w:val="009844D8"/>
    <w:rsid w:val="0098503A"/>
    <w:rsid w:val="00990008"/>
    <w:rsid w:val="00990D09"/>
    <w:rsid w:val="00993C29"/>
    <w:rsid w:val="009943A3"/>
    <w:rsid w:val="00996289"/>
    <w:rsid w:val="009967FC"/>
    <w:rsid w:val="009979B8"/>
    <w:rsid w:val="00997A9F"/>
    <w:rsid w:val="009A0613"/>
    <w:rsid w:val="009A0852"/>
    <w:rsid w:val="009A3694"/>
    <w:rsid w:val="009A3A4F"/>
    <w:rsid w:val="009A3C83"/>
    <w:rsid w:val="009A3D0E"/>
    <w:rsid w:val="009A4591"/>
    <w:rsid w:val="009A5521"/>
    <w:rsid w:val="009A6CEB"/>
    <w:rsid w:val="009B075A"/>
    <w:rsid w:val="009B1060"/>
    <w:rsid w:val="009B1A1F"/>
    <w:rsid w:val="009B1BBA"/>
    <w:rsid w:val="009B1F62"/>
    <w:rsid w:val="009B35DB"/>
    <w:rsid w:val="009B39F6"/>
    <w:rsid w:val="009B41E0"/>
    <w:rsid w:val="009B4A1F"/>
    <w:rsid w:val="009B5665"/>
    <w:rsid w:val="009B59A5"/>
    <w:rsid w:val="009B65F0"/>
    <w:rsid w:val="009B67CB"/>
    <w:rsid w:val="009B6FE7"/>
    <w:rsid w:val="009B75E3"/>
    <w:rsid w:val="009C0C83"/>
    <w:rsid w:val="009C2468"/>
    <w:rsid w:val="009C3891"/>
    <w:rsid w:val="009C4F55"/>
    <w:rsid w:val="009C5B15"/>
    <w:rsid w:val="009C6E5B"/>
    <w:rsid w:val="009C6E65"/>
    <w:rsid w:val="009D0D70"/>
    <w:rsid w:val="009D118A"/>
    <w:rsid w:val="009D1C89"/>
    <w:rsid w:val="009D693C"/>
    <w:rsid w:val="009D74D9"/>
    <w:rsid w:val="009D770A"/>
    <w:rsid w:val="009E3203"/>
    <w:rsid w:val="009E64F3"/>
    <w:rsid w:val="009E6A16"/>
    <w:rsid w:val="009E6D91"/>
    <w:rsid w:val="009F21DE"/>
    <w:rsid w:val="009F228A"/>
    <w:rsid w:val="009F2D6A"/>
    <w:rsid w:val="009F6220"/>
    <w:rsid w:val="009F66DF"/>
    <w:rsid w:val="009F67CA"/>
    <w:rsid w:val="009F7665"/>
    <w:rsid w:val="009F7B56"/>
    <w:rsid w:val="00A00B61"/>
    <w:rsid w:val="00A015B5"/>
    <w:rsid w:val="00A03C81"/>
    <w:rsid w:val="00A03D61"/>
    <w:rsid w:val="00A0449C"/>
    <w:rsid w:val="00A04745"/>
    <w:rsid w:val="00A053DD"/>
    <w:rsid w:val="00A0607A"/>
    <w:rsid w:val="00A06F75"/>
    <w:rsid w:val="00A11970"/>
    <w:rsid w:val="00A12D12"/>
    <w:rsid w:val="00A130B0"/>
    <w:rsid w:val="00A158F5"/>
    <w:rsid w:val="00A15E61"/>
    <w:rsid w:val="00A16026"/>
    <w:rsid w:val="00A16145"/>
    <w:rsid w:val="00A165A8"/>
    <w:rsid w:val="00A16B6A"/>
    <w:rsid w:val="00A170EB"/>
    <w:rsid w:val="00A1785D"/>
    <w:rsid w:val="00A178D9"/>
    <w:rsid w:val="00A17F1D"/>
    <w:rsid w:val="00A20852"/>
    <w:rsid w:val="00A223A7"/>
    <w:rsid w:val="00A252F2"/>
    <w:rsid w:val="00A25DF7"/>
    <w:rsid w:val="00A27C35"/>
    <w:rsid w:val="00A30646"/>
    <w:rsid w:val="00A309C5"/>
    <w:rsid w:val="00A30ACA"/>
    <w:rsid w:val="00A312B4"/>
    <w:rsid w:val="00A34E4B"/>
    <w:rsid w:val="00A40265"/>
    <w:rsid w:val="00A40379"/>
    <w:rsid w:val="00A40580"/>
    <w:rsid w:val="00A41C6A"/>
    <w:rsid w:val="00A43631"/>
    <w:rsid w:val="00A43A64"/>
    <w:rsid w:val="00A44061"/>
    <w:rsid w:val="00A45D07"/>
    <w:rsid w:val="00A50FD4"/>
    <w:rsid w:val="00A5121D"/>
    <w:rsid w:val="00A519B3"/>
    <w:rsid w:val="00A51AB1"/>
    <w:rsid w:val="00A531DA"/>
    <w:rsid w:val="00A564C7"/>
    <w:rsid w:val="00A57788"/>
    <w:rsid w:val="00A6150A"/>
    <w:rsid w:val="00A61CF4"/>
    <w:rsid w:val="00A61DE0"/>
    <w:rsid w:val="00A62A4B"/>
    <w:rsid w:val="00A62D0D"/>
    <w:rsid w:val="00A6352F"/>
    <w:rsid w:val="00A64D0D"/>
    <w:rsid w:val="00A64F39"/>
    <w:rsid w:val="00A65C24"/>
    <w:rsid w:val="00A670B4"/>
    <w:rsid w:val="00A6757B"/>
    <w:rsid w:val="00A67B5C"/>
    <w:rsid w:val="00A67FAE"/>
    <w:rsid w:val="00A71BD8"/>
    <w:rsid w:val="00A734DD"/>
    <w:rsid w:val="00A73B12"/>
    <w:rsid w:val="00A74196"/>
    <w:rsid w:val="00A7443C"/>
    <w:rsid w:val="00A745EC"/>
    <w:rsid w:val="00A75CE5"/>
    <w:rsid w:val="00A768F2"/>
    <w:rsid w:val="00A7742B"/>
    <w:rsid w:val="00A77AAE"/>
    <w:rsid w:val="00A80598"/>
    <w:rsid w:val="00A808AB"/>
    <w:rsid w:val="00A816CC"/>
    <w:rsid w:val="00A81B8B"/>
    <w:rsid w:val="00A82274"/>
    <w:rsid w:val="00A8276D"/>
    <w:rsid w:val="00A82F15"/>
    <w:rsid w:val="00A84C53"/>
    <w:rsid w:val="00A86A7B"/>
    <w:rsid w:val="00A87314"/>
    <w:rsid w:val="00A878AC"/>
    <w:rsid w:val="00A87A68"/>
    <w:rsid w:val="00A92579"/>
    <w:rsid w:val="00A92934"/>
    <w:rsid w:val="00A94A66"/>
    <w:rsid w:val="00A954EC"/>
    <w:rsid w:val="00A95AB5"/>
    <w:rsid w:val="00A95BF1"/>
    <w:rsid w:val="00A976B6"/>
    <w:rsid w:val="00A97E53"/>
    <w:rsid w:val="00AA0DA6"/>
    <w:rsid w:val="00AA1B50"/>
    <w:rsid w:val="00AA39D8"/>
    <w:rsid w:val="00AA3A05"/>
    <w:rsid w:val="00AA42ED"/>
    <w:rsid w:val="00AA4A6D"/>
    <w:rsid w:val="00AA52F9"/>
    <w:rsid w:val="00AA6645"/>
    <w:rsid w:val="00AA7A3F"/>
    <w:rsid w:val="00AB23AF"/>
    <w:rsid w:val="00AB3906"/>
    <w:rsid w:val="00AB43BD"/>
    <w:rsid w:val="00AB4E16"/>
    <w:rsid w:val="00AB4F76"/>
    <w:rsid w:val="00AB593C"/>
    <w:rsid w:val="00AB5974"/>
    <w:rsid w:val="00AB75C0"/>
    <w:rsid w:val="00AC16D7"/>
    <w:rsid w:val="00AC2303"/>
    <w:rsid w:val="00AC2E3C"/>
    <w:rsid w:val="00AC358F"/>
    <w:rsid w:val="00AC57D5"/>
    <w:rsid w:val="00AC5C00"/>
    <w:rsid w:val="00AC5D94"/>
    <w:rsid w:val="00AC7617"/>
    <w:rsid w:val="00AD0B7E"/>
    <w:rsid w:val="00AD3821"/>
    <w:rsid w:val="00AD3A59"/>
    <w:rsid w:val="00AD3D52"/>
    <w:rsid w:val="00AD3E5B"/>
    <w:rsid w:val="00AD61A0"/>
    <w:rsid w:val="00AD6285"/>
    <w:rsid w:val="00AD65DC"/>
    <w:rsid w:val="00AD6D49"/>
    <w:rsid w:val="00AD734F"/>
    <w:rsid w:val="00AE32E0"/>
    <w:rsid w:val="00AE5CE4"/>
    <w:rsid w:val="00AE63A7"/>
    <w:rsid w:val="00AE7704"/>
    <w:rsid w:val="00AE7CFC"/>
    <w:rsid w:val="00AE7D62"/>
    <w:rsid w:val="00AF0412"/>
    <w:rsid w:val="00AF048A"/>
    <w:rsid w:val="00AF14CB"/>
    <w:rsid w:val="00AF261F"/>
    <w:rsid w:val="00AF2CFC"/>
    <w:rsid w:val="00AF39B8"/>
    <w:rsid w:val="00AF5506"/>
    <w:rsid w:val="00AF5960"/>
    <w:rsid w:val="00AF613A"/>
    <w:rsid w:val="00AF6539"/>
    <w:rsid w:val="00AF6A27"/>
    <w:rsid w:val="00AF6D14"/>
    <w:rsid w:val="00AF7AC6"/>
    <w:rsid w:val="00B02560"/>
    <w:rsid w:val="00B03A7C"/>
    <w:rsid w:val="00B064FA"/>
    <w:rsid w:val="00B06B56"/>
    <w:rsid w:val="00B06B6A"/>
    <w:rsid w:val="00B103C6"/>
    <w:rsid w:val="00B11DE8"/>
    <w:rsid w:val="00B12D9A"/>
    <w:rsid w:val="00B13530"/>
    <w:rsid w:val="00B1422E"/>
    <w:rsid w:val="00B15A1E"/>
    <w:rsid w:val="00B16402"/>
    <w:rsid w:val="00B16911"/>
    <w:rsid w:val="00B1764F"/>
    <w:rsid w:val="00B20F1D"/>
    <w:rsid w:val="00B210CB"/>
    <w:rsid w:val="00B21FF7"/>
    <w:rsid w:val="00B245BD"/>
    <w:rsid w:val="00B25449"/>
    <w:rsid w:val="00B25F74"/>
    <w:rsid w:val="00B26196"/>
    <w:rsid w:val="00B2655C"/>
    <w:rsid w:val="00B26586"/>
    <w:rsid w:val="00B30F9F"/>
    <w:rsid w:val="00B33DCD"/>
    <w:rsid w:val="00B3498A"/>
    <w:rsid w:val="00B34AA4"/>
    <w:rsid w:val="00B358F6"/>
    <w:rsid w:val="00B406CB"/>
    <w:rsid w:val="00B41846"/>
    <w:rsid w:val="00B42171"/>
    <w:rsid w:val="00B4254A"/>
    <w:rsid w:val="00B4348E"/>
    <w:rsid w:val="00B437CF"/>
    <w:rsid w:val="00B442DB"/>
    <w:rsid w:val="00B44D6F"/>
    <w:rsid w:val="00B463D6"/>
    <w:rsid w:val="00B4692A"/>
    <w:rsid w:val="00B50772"/>
    <w:rsid w:val="00B50903"/>
    <w:rsid w:val="00B50DA3"/>
    <w:rsid w:val="00B51177"/>
    <w:rsid w:val="00B51B7E"/>
    <w:rsid w:val="00B530A1"/>
    <w:rsid w:val="00B54D9F"/>
    <w:rsid w:val="00B55FB5"/>
    <w:rsid w:val="00B565EB"/>
    <w:rsid w:val="00B5660F"/>
    <w:rsid w:val="00B60CDB"/>
    <w:rsid w:val="00B61AF0"/>
    <w:rsid w:val="00B63FAB"/>
    <w:rsid w:val="00B641C0"/>
    <w:rsid w:val="00B679B1"/>
    <w:rsid w:val="00B7076A"/>
    <w:rsid w:val="00B71455"/>
    <w:rsid w:val="00B72C5C"/>
    <w:rsid w:val="00B73565"/>
    <w:rsid w:val="00B740DA"/>
    <w:rsid w:val="00B757A7"/>
    <w:rsid w:val="00B75C65"/>
    <w:rsid w:val="00B77B81"/>
    <w:rsid w:val="00B77CA4"/>
    <w:rsid w:val="00B77CD2"/>
    <w:rsid w:val="00B77F38"/>
    <w:rsid w:val="00B77FF8"/>
    <w:rsid w:val="00B80EB4"/>
    <w:rsid w:val="00B82D8A"/>
    <w:rsid w:val="00B83A7F"/>
    <w:rsid w:val="00B83FB2"/>
    <w:rsid w:val="00B84033"/>
    <w:rsid w:val="00B842F3"/>
    <w:rsid w:val="00B8433A"/>
    <w:rsid w:val="00B84342"/>
    <w:rsid w:val="00B84953"/>
    <w:rsid w:val="00B863B1"/>
    <w:rsid w:val="00B874F0"/>
    <w:rsid w:val="00B87B8B"/>
    <w:rsid w:val="00B922B1"/>
    <w:rsid w:val="00B965C1"/>
    <w:rsid w:val="00B966F0"/>
    <w:rsid w:val="00B97145"/>
    <w:rsid w:val="00BA17DF"/>
    <w:rsid w:val="00BA183E"/>
    <w:rsid w:val="00BA1975"/>
    <w:rsid w:val="00BA1B8C"/>
    <w:rsid w:val="00BA2DFB"/>
    <w:rsid w:val="00BA4021"/>
    <w:rsid w:val="00BA4260"/>
    <w:rsid w:val="00BA4842"/>
    <w:rsid w:val="00BA6076"/>
    <w:rsid w:val="00BB06C3"/>
    <w:rsid w:val="00BB2DFA"/>
    <w:rsid w:val="00BB341E"/>
    <w:rsid w:val="00BB34BB"/>
    <w:rsid w:val="00BB481F"/>
    <w:rsid w:val="00BB4A8D"/>
    <w:rsid w:val="00BB50E4"/>
    <w:rsid w:val="00BB61B4"/>
    <w:rsid w:val="00BB62A7"/>
    <w:rsid w:val="00BB6F4F"/>
    <w:rsid w:val="00BC1140"/>
    <w:rsid w:val="00BC1D75"/>
    <w:rsid w:val="00BC239D"/>
    <w:rsid w:val="00BC2532"/>
    <w:rsid w:val="00BC2A8B"/>
    <w:rsid w:val="00BC5BE1"/>
    <w:rsid w:val="00BC5CFA"/>
    <w:rsid w:val="00BC61ED"/>
    <w:rsid w:val="00BC620B"/>
    <w:rsid w:val="00BC657C"/>
    <w:rsid w:val="00BC7311"/>
    <w:rsid w:val="00BC73E0"/>
    <w:rsid w:val="00BC7B61"/>
    <w:rsid w:val="00BC7F43"/>
    <w:rsid w:val="00BD2A1E"/>
    <w:rsid w:val="00BD2A3E"/>
    <w:rsid w:val="00BD33BB"/>
    <w:rsid w:val="00BD50E2"/>
    <w:rsid w:val="00BD5820"/>
    <w:rsid w:val="00BD62B6"/>
    <w:rsid w:val="00BD7243"/>
    <w:rsid w:val="00BE06A3"/>
    <w:rsid w:val="00BE0E69"/>
    <w:rsid w:val="00BE2423"/>
    <w:rsid w:val="00BE3DDC"/>
    <w:rsid w:val="00BE5513"/>
    <w:rsid w:val="00BE6415"/>
    <w:rsid w:val="00BE7B24"/>
    <w:rsid w:val="00BF0913"/>
    <w:rsid w:val="00BF173E"/>
    <w:rsid w:val="00BF18AF"/>
    <w:rsid w:val="00BF1A79"/>
    <w:rsid w:val="00BF2D5A"/>
    <w:rsid w:val="00BF2DD9"/>
    <w:rsid w:val="00BF361E"/>
    <w:rsid w:val="00BF376F"/>
    <w:rsid w:val="00BF3DD3"/>
    <w:rsid w:val="00BF526A"/>
    <w:rsid w:val="00BF5B0C"/>
    <w:rsid w:val="00BF6B83"/>
    <w:rsid w:val="00BF7014"/>
    <w:rsid w:val="00C02BFF"/>
    <w:rsid w:val="00C031C0"/>
    <w:rsid w:val="00C037F3"/>
    <w:rsid w:val="00C03940"/>
    <w:rsid w:val="00C0409F"/>
    <w:rsid w:val="00C04A34"/>
    <w:rsid w:val="00C04F78"/>
    <w:rsid w:val="00C05466"/>
    <w:rsid w:val="00C06522"/>
    <w:rsid w:val="00C069B5"/>
    <w:rsid w:val="00C102E2"/>
    <w:rsid w:val="00C12338"/>
    <w:rsid w:val="00C13138"/>
    <w:rsid w:val="00C14DB0"/>
    <w:rsid w:val="00C14F82"/>
    <w:rsid w:val="00C15A76"/>
    <w:rsid w:val="00C1674F"/>
    <w:rsid w:val="00C1680D"/>
    <w:rsid w:val="00C20932"/>
    <w:rsid w:val="00C209DD"/>
    <w:rsid w:val="00C20AD1"/>
    <w:rsid w:val="00C21709"/>
    <w:rsid w:val="00C22003"/>
    <w:rsid w:val="00C23504"/>
    <w:rsid w:val="00C23FF8"/>
    <w:rsid w:val="00C248B1"/>
    <w:rsid w:val="00C25578"/>
    <w:rsid w:val="00C25CA4"/>
    <w:rsid w:val="00C27714"/>
    <w:rsid w:val="00C30512"/>
    <w:rsid w:val="00C31B4E"/>
    <w:rsid w:val="00C32253"/>
    <w:rsid w:val="00C33058"/>
    <w:rsid w:val="00C34890"/>
    <w:rsid w:val="00C34BF9"/>
    <w:rsid w:val="00C351F8"/>
    <w:rsid w:val="00C36AB5"/>
    <w:rsid w:val="00C374E5"/>
    <w:rsid w:val="00C37B52"/>
    <w:rsid w:val="00C37E9D"/>
    <w:rsid w:val="00C43054"/>
    <w:rsid w:val="00C449DC"/>
    <w:rsid w:val="00C47BE5"/>
    <w:rsid w:val="00C51DC4"/>
    <w:rsid w:val="00C52291"/>
    <w:rsid w:val="00C52BC8"/>
    <w:rsid w:val="00C53335"/>
    <w:rsid w:val="00C53B4B"/>
    <w:rsid w:val="00C560CD"/>
    <w:rsid w:val="00C6050D"/>
    <w:rsid w:val="00C60731"/>
    <w:rsid w:val="00C61391"/>
    <w:rsid w:val="00C63181"/>
    <w:rsid w:val="00C6338E"/>
    <w:rsid w:val="00C64055"/>
    <w:rsid w:val="00C656A0"/>
    <w:rsid w:val="00C65C66"/>
    <w:rsid w:val="00C65CE9"/>
    <w:rsid w:val="00C66E87"/>
    <w:rsid w:val="00C67BD6"/>
    <w:rsid w:val="00C70098"/>
    <w:rsid w:val="00C70F16"/>
    <w:rsid w:val="00C71DD5"/>
    <w:rsid w:val="00C72BEE"/>
    <w:rsid w:val="00C72ECD"/>
    <w:rsid w:val="00C733CE"/>
    <w:rsid w:val="00C73BA6"/>
    <w:rsid w:val="00C73D9E"/>
    <w:rsid w:val="00C76876"/>
    <w:rsid w:val="00C77132"/>
    <w:rsid w:val="00C778AA"/>
    <w:rsid w:val="00C811D1"/>
    <w:rsid w:val="00C828F7"/>
    <w:rsid w:val="00C83F82"/>
    <w:rsid w:val="00C85AA5"/>
    <w:rsid w:val="00C860A6"/>
    <w:rsid w:val="00C87B46"/>
    <w:rsid w:val="00C907EC"/>
    <w:rsid w:val="00C909A3"/>
    <w:rsid w:val="00C90E06"/>
    <w:rsid w:val="00C91AD4"/>
    <w:rsid w:val="00C92684"/>
    <w:rsid w:val="00C926B7"/>
    <w:rsid w:val="00C92D95"/>
    <w:rsid w:val="00C93E79"/>
    <w:rsid w:val="00C94AE9"/>
    <w:rsid w:val="00C95E72"/>
    <w:rsid w:val="00C9662E"/>
    <w:rsid w:val="00C96715"/>
    <w:rsid w:val="00CA1311"/>
    <w:rsid w:val="00CA1553"/>
    <w:rsid w:val="00CA1896"/>
    <w:rsid w:val="00CA20B1"/>
    <w:rsid w:val="00CA2E32"/>
    <w:rsid w:val="00CA34E8"/>
    <w:rsid w:val="00CA378C"/>
    <w:rsid w:val="00CA4D96"/>
    <w:rsid w:val="00CA6912"/>
    <w:rsid w:val="00CB0A4E"/>
    <w:rsid w:val="00CB2C29"/>
    <w:rsid w:val="00CB33DF"/>
    <w:rsid w:val="00CB4B30"/>
    <w:rsid w:val="00CB6C8D"/>
    <w:rsid w:val="00CB6FE2"/>
    <w:rsid w:val="00CC027C"/>
    <w:rsid w:val="00CC1109"/>
    <w:rsid w:val="00CC1350"/>
    <w:rsid w:val="00CC271B"/>
    <w:rsid w:val="00CC29F3"/>
    <w:rsid w:val="00CC3E26"/>
    <w:rsid w:val="00CC47D2"/>
    <w:rsid w:val="00CC6192"/>
    <w:rsid w:val="00CC64C4"/>
    <w:rsid w:val="00CC6DE0"/>
    <w:rsid w:val="00CC790F"/>
    <w:rsid w:val="00CC7DBE"/>
    <w:rsid w:val="00CD0D3D"/>
    <w:rsid w:val="00CD180E"/>
    <w:rsid w:val="00CD1B69"/>
    <w:rsid w:val="00CD23DD"/>
    <w:rsid w:val="00CD24C1"/>
    <w:rsid w:val="00CD3186"/>
    <w:rsid w:val="00CD33DF"/>
    <w:rsid w:val="00CD3926"/>
    <w:rsid w:val="00CD7E29"/>
    <w:rsid w:val="00CE1178"/>
    <w:rsid w:val="00CE1FE6"/>
    <w:rsid w:val="00CE2CCE"/>
    <w:rsid w:val="00CE357E"/>
    <w:rsid w:val="00CE482B"/>
    <w:rsid w:val="00CE5EE1"/>
    <w:rsid w:val="00CF1DEE"/>
    <w:rsid w:val="00CF219A"/>
    <w:rsid w:val="00CF40E8"/>
    <w:rsid w:val="00CF4E91"/>
    <w:rsid w:val="00CF551E"/>
    <w:rsid w:val="00CF58D9"/>
    <w:rsid w:val="00CF74D1"/>
    <w:rsid w:val="00CF7931"/>
    <w:rsid w:val="00D00577"/>
    <w:rsid w:val="00D01096"/>
    <w:rsid w:val="00D01E0C"/>
    <w:rsid w:val="00D0227E"/>
    <w:rsid w:val="00D0255A"/>
    <w:rsid w:val="00D03BC6"/>
    <w:rsid w:val="00D044CB"/>
    <w:rsid w:val="00D051FC"/>
    <w:rsid w:val="00D05908"/>
    <w:rsid w:val="00D06A77"/>
    <w:rsid w:val="00D072CF"/>
    <w:rsid w:val="00D10FB1"/>
    <w:rsid w:val="00D1319A"/>
    <w:rsid w:val="00D1397D"/>
    <w:rsid w:val="00D14C53"/>
    <w:rsid w:val="00D151BE"/>
    <w:rsid w:val="00D16B55"/>
    <w:rsid w:val="00D1758F"/>
    <w:rsid w:val="00D208FB"/>
    <w:rsid w:val="00D21274"/>
    <w:rsid w:val="00D21A96"/>
    <w:rsid w:val="00D22C22"/>
    <w:rsid w:val="00D22E4E"/>
    <w:rsid w:val="00D242FC"/>
    <w:rsid w:val="00D24B0C"/>
    <w:rsid w:val="00D25CA1"/>
    <w:rsid w:val="00D27264"/>
    <w:rsid w:val="00D2784A"/>
    <w:rsid w:val="00D27870"/>
    <w:rsid w:val="00D32E26"/>
    <w:rsid w:val="00D35752"/>
    <w:rsid w:val="00D35927"/>
    <w:rsid w:val="00D35BA4"/>
    <w:rsid w:val="00D372D3"/>
    <w:rsid w:val="00D409EE"/>
    <w:rsid w:val="00D40A0C"/>
    <w:rsid w:val="00D43B36"/>
    <w:rsid w:val="00D43B75"/>
    <w:rsid w:val="00D47C67"/>
    <w:rsid w:val="00D52394"/>
    <w:rsid w:val="00D54127"/>
    <w:rsid w:val="00D5458F"/>
    <w:rsid w:val="00D54A7D"/>
    <w:rsid w:val="00D54F73"/>
    <w:rsid w:val="00D56A42"/>
    <w:rsid w:val="00D60541"/>
    <w:rsid w:val="00D61569"/>
    <w:rsid w:val="00D61AA5"/>
    <w:rsid w:val="00D62092"/>
    <w:rsid w:val="00D6215E"/>
    <w:rsid w:val="00D6329A"/>
    <w:rsid w:val="00D63569"/>
    <w:rsid w:val="00D6765D"/>
    <w:rsid w:val="00D67754"/>
    <w:rsid w:val="00D67798"/>
    <w:rsid w:val="00D705A3"/>
    <w:rsid w:val="00D7062A"/>
    <w:rsid w:val="00D70702"/>
    <w:rsid w:val="00D70E27"/>
    <w:rsid w:val="00D710B5"/>
    <w:rsid w:val="00D7256F"/>
    <w:rsid w:val="00D7285A"/>
    <w:rsid w:val="00D72C03"/>
    <w:rsid w:val="00D73300"/>
    <w:rsid w:val="00D7479A"/>
    <w:rsid w:val="00D74871"/>
    <w:rsid w:val="00D75D0C"/>
    <w:rsid w:val="00D762CE"/>
    <w:rsid w:val="00D7709A"/>
    <w:rsid w:val="00D77985"/>
    <w:rsid w:val="00D80EF8"/>
    <w:rsid w:val="00D81F7F"/>
    <w:rsid w:val="00D83BE8"/>
    <w:rsid w:val="00D83F8A"/>
    <w:rsid w:val="00D84539"/>
    <w:rsid w:val="00D84724"/>
    <w:rsid w:val="00D85D1E"/>
    <w:rsid w:val="00D86036"/>
    <w:rsid w:val="00D867D4"/>
    <w:rsid w:val="00D8694C"/>
    <w:rsid w:val="00D87373"/>
    <w:rsid w:val="00D93F2D"/>
    <w:rsid w:val="00D9454A"/>
    <w:rsid w:val="00D95B16"/>
    <w:rsid w:val="00DA0617"/>
    <w:rsid w:val="00DA088A"/>
    <w:rsid w:val="00DA0AFA"/>
    <w:rsid w:val="00DA119A"/>
    <w:rsid w:val="00DA15FC"/>
    <w:rsid w:val="00DA28ED"/>
    <w:rsid w:val="00DA34EE"/>
    <w:rsid w:val="00DA3F70"/>
    <w:rsid w:val="00DA406A"/>
    <w:rsid w:val="00DA6206"/>
    <w:rsid w:val="00DB19D1"/>
    <w:rsid w:val="00DB1F20"/>
    <w:rsid w:val="00DB40A7"/>
    <w:rsid w:val="00DB60C0"/>
    <w:rsid w:val="00DB6BE5"/>
    <w:rsid w:val="00DB7548"/>
    <w:rsid w:val="00DB7CAD"/>
    <w:rsid w:val="00DC0AAD"/>
    <w:rsid w:val="00DC0DA7"/>
    <w:rsid w:val="00DC1F08"/>
    <w:rsid w:val="00DC2684"/>
    <w:rsid w:val="00DC28FF"/>
    <w:rsid w:val="00DC2CE1"/>
    <w:rsid w:val="00DC38B7"/>
    <w:rsid w:val="00DC3A8D"/>
    <w:rsid w:val="00DC3A9E"/>
    <w:rsid w:val="00DC4626"/>
    <w:rsid w:val="00DC6493"/>
    <w:rsid w:val="00DC67F2"/>
    <w:rsid w:val="00DC6E8B"/>
    <w:rsid w:val="00DC6F36"/>
    <w:rsid w:val="00DC6F39"/>
    <w:rsid w:val="00DD05C8"/>
    <w:rsid w:val="00DD0C93"/>
    <w:rsid w:val="00DD1732"/>
    <w:rsid w:val="00DD17E8"/>
    <w:rsid w:val="00DD1EDF"/>
    <w:rsid w:val="00DD2244"/>
    <w:rsid w:val="00DD2E47"/>
    <w:rsid w:val="00DD5ACA"/>
    <w:rsid w:val="00DD7898"/>
    <w:rsid w:val="00DD7BD8"/>
    <w:rsid w:val="00DE133D"/>
    <w:rsid w:val="00DE25ED"/>
    <w:rsid w:val="00DE393F"/>
    <w:rsid w:val="00DE3FD4"/>
    <w:rsid w:val="00DE410E"/>
    <w:rsid w:val="00DE459A"/>
    <w:rsid w:val="00DE58DC"/>
    <w:rsid w:val="00DE5E7B"/>
    <w:rsid w:val="00DE63AE"/>
    <w:rsid w:val="00DE656F"/>
    <w:rsid w:val="00DE6819"/>
    <w:rsid w:val="00DF04B8"/>
    <w:rsid w:val="00DF0B49"/>
    <w:rsid w:val="00DF118D"/>
    <w:rsid w:val="00DF1FE8"/>
    <w:rsid w:val="00DF2318"/>
    <w:rsid w:val="00DF26E8"/>
    <w:rsid w:val="00DF30C8"/>
    <w:rsid w:val="00DF375D"/>
    <w:rsid w:val="00DF4637"/>
    <w:rsid w:val="00DF7D7D"/>
    <w:rsid w:val="00E015F9"/>
    <w:rsid w:val="00E03022"/>
    <w:rsid w:val="00E03E72"/>
    <w:rsid w:val="00E04FC7"/>
    <w:rsid w:val="00E050EC"/>
    <w:rsid w:val="00E06A5D"/>
    <w:rsid w:val="00E0762D"/>
    <w:rsid w:val="00E10765"/>
    <w:rsid w:val="00E10901"/>
    <w:rsid w:val="00E10DAC"/>
    <w:rsid w:val="00E1176A"/>
    <w:rsid w:val="00E120B1"/>
    <w:rsid w:val="00E12AA8"/>
    <w:rsid w:val="00E12B17"/>
    <w:rsid w:val="00E159CA"/>
    <w:rsid w:val="00E16F67"/>
    <w:rsid w:val="00E172EF"/>
    <w:rsid w:val="00E17FC8"/>
    <w:rsid w:val="00E215D8"/>
    <w:rsid w:val="00E216A9"/>
    <w:rsid w:val="00E21F5A"/>
    <w:rsid w:val="00E232CD"/>
    <w:rsid w:val="00E235D7"/>
    <w:rsid w:val="00E23AD2"/>
    <w:rsid w:val="00E25D34"/>
    <w:rsid w:val="00E272DC"/>
    <w:rsid w:val="00E27E55"/>
    <w:rsid w:val="00E318E0"/>
    <w:rsid w:val="00E325F9"/>
    <w:rsid w:val="00E33F56"/>
    <w:rsid w:val="00E34E39"/>
    <w:rsid w:val="00E37540"/>
    <w:rsid w:val="00E37700"/>
    <w:rsid w:val="00E41B48"/>
    <w:rsid w:val="00E42D26"/>
    <w:rsid w:val="00E43B13"/>
    <w:rsid w:val="00E468FC"/>
    <w:rsid w:val="00E472DC"/>
    <w:rsid w:val="00E47544"/>
    <w:rsid w:val="00E50574"/>
    <w:rsid w:val="00E514F3"/>
    <w:rsid w:val="00E52953"/>
    <w:rsid w:val="00E55CFE"/>
    <w:rsid w:val="00E60540"/>
    <w:rsid w:val="00E6250B"/>
    <w:rsid w:val="00E63054"/>
    <w:rsid w:val="00E63716"/>
    <w:rsid w:val="00E6392E"/>
    <w:rsid w:val="00E64DBF"/>
    <w:rsid w:val="00E65E35"/>
    <w:rsid w:val="00E66D92"/>
    <w:rsid w:val="00E66F3C"/>
    <w:rsid w:val="00E67B9D"/>
    <w:rsid w:val="00E71584"/>
    <w:rsid w:val="00E73454"/>
    <w:rsid w:val="00E73C44"/>
    <w:rsid w:val="00E75DDF"/>
    <w:rsid w:val="00E77B7D"/>
    <w:rsid w:val="00E80092"/>
    <w:rsid w:val="00E800E0"/>
    <w:rsid w:val="00E800E9"/>
    <w:rsid w:val="00E83280"/>
    <w:rsid w:val="00E8400F"/>
    <w:rsid w:val="00E84B73"/>
    <w:rsid w:val="00E85FD4"/>
    <w:rsid w:val="00E86AA2"/>
    <w:rsid w:val="00E8787D"/>
    <w:rsid w:val="00E87B80"/>
    <w:rsid w:val="00E87D19"/>
    <w:rsid w:val="00E907E2"/>
    <w:rsid w:val="00E90D01"/>
    <w:rsid w:val="00E9121F"/>
    <w:rsid w:val="00E913A3"/>
    <w:rsid w:val="00E913B5"/>
    <w:rsid w:val="00E91486"/>
    <w:rsid w:val="00E91F56"/>
    <w:rsid w:val="00E92AB9"/>
    <w:rsid w:val="00E9311A"/>
    <w:rsid w:val="00E950E0"/>
    <w:rsid w:val="00E9593E"/>
    <w:rsid w:val="00E96669"/>
    <w:rsid w:val="00E9746B"/>
    <w:rsid w:val="00EA1897"/>
    <w:rsid w:val="00EA1F7D"/>
    <w:rsid w:val="00EA3CE7"/>
    <w:rsid w:val="00EA45D5"/>
    <w:rsid w:val="00EA4902"/>
    <w:rsid w:val="00EA5F79"/>
    <w:rsid w:val="00EA67A0"/>
    <w:rsid w:val="00EA67BE"/>
    <w:rsid w:val="00EA6D88"/>
    <w:rsid w:val="00EB0CD0"/>
    <w:rsid w:val="00EB0DDE"/>
    <w:rsid w:val="00EB12B1"/>
    <w:rsid w:val="00EB15E4"/>
    <w:rsid w:val="00EB1972"/>
    <w:rsid w:val="00EB1ECC"/>
    <w:rsid w:val="00EB38A2"/>
    <w:rsid w:val="00EB497E"/>
    <w:rsid w:val="00EB5733"/>
    <w:rsid w:val="00EB65BE"/>
    <w:rsid w:val="00EB662F"/>
    <w:rsid w:val="00EB6A3D"/>
    <w:rsid w:val="00EB7DC0"/>
    <w:rsid w:val="00EB7FCB"/>
    <w:rsid w:val="00EC1234"/>
    <w:rsid w:val="00EC1A8B"/>
    <w:rsid w:val="00EC1F59"/>
    <w:rsid w:val="00EC2F1E"/>
    <w:rsid w:val="00EC3056"/>
    <w:rsid w:val="00EC31EB"/>
    <w:rsid w:val="00EC5359"/>
    <w:rsid w:val="00EC675C"/>
    <w:rsid w:val="00EC6DB2"/>
    <w:rsid w:val="00ED129D"/>
    <w:rsid w:val="00ED1C49"/>
    <w:rsid w:val="00ED2151"/>
    <w:rsid w:val="00ED26F3"/>
    <w:rsid w:val="00ED336E"/>
    <w:rsid w:val="00ED39ED"/>
    <w:rsid w:val="00ED3B3E"/>
    <w:rsid w:val="00ED3E65"/>
    <w:rsid w:val="00ED5989"/>
    <w:rsid w:val="00ED5CBD"/>
    <w:rsid w:val="00ED6882"/>
    <w:rsid w:val="00ED78AC"/>
    <w:rsid w:val="00EE2276"/>
    <w:rsid w:val="00EE29C8"/>
    <w:rsid w:val="00EE2CF3"/>
    <w:rsid w:val="00EE423E"/>
    <w:rsid w:val="00EE55AB"/>
    <w:rsid w:val="00EE5E73"/>
    <w:rsid w:val="00EE6357"/>
    <w:rsid w:val="00EE6D08"/>
    <w:rsid w:val="00EF0338"/>
    <w:rsid w:val="00EF0D34"/>
    <w:rsid w:val="00EF123B"/>
    <w:rsid w:val="00EF244A"/>
    <w:rsid w:val="00EF28F4"/>
    <w:rsid w:val="00EF290B"/>
    <w:rsid w:val="00EF5350"/>
    <w:rsid w:val="00EF63BB"/>
    <w:rsid w:val="00EF6A63"/>
    <w:rsid w:val="00EF7F35"/>
    <w:rsid w:val="00F01318"/>
    <w:rsid w:val="00F01465"/>
    <w:rsid w:val="00F01DF6"/>
    <w:rsid w:val="00F0228B"/>
    <w:rsid w:val="00F0267A"/>
    <w:rsid w:val="00F044DD"/>
    <w:rsid w:val="00F048E3"/>
    <w:rsid w:val="00F04CAA"/>
    <w:rsid w:val="00F05551"/>
    <w:rsid w:val="00F05775"/>
    <w:rsid w:val="00F0588A"/>
    <w:rsid w:val="00F0733D"/>
    <w:rsid w:val="00F076FB"/>
    <w:rsid w:val="00F10025"/>
    <w:rsid w:val="00F11121"/>
    <w:rsid w:val="00F13553"/>
    <w:rsid w:val="00F13D1E"/>
    <w:rsid w:val="00F1406B"/>
    <w:rsid w:val="00F16180"/>
    <w:rsid w:val="00F16213"/>
    <w:rsid w:val="00F1751D"/>
    <w:rsid w:val="00F17C65"/>
    <w:rsid w:val="00F20DC6"/>
    <w:rsid w:val="00F22169"/>
    <w:rsid w:val="00F22587"/>
    <w:rsid w:val="00F239EE"/>
    <w:rsid w:val="00F24395"/>
    <w:rsid w:val="00F246FE"/>
    <w:rsid w:val="00F25C40"/>
    <w:rsid w:val="00F26708"/>
    <w:rsid w:val="00F26999"/>
    <w:rsid w:val="00F26AC6"/>
    <w:rsid w:val="00F26E92"/>
    <w:rsid w:val="00F2787A"/>
    <w:rsid w:val="00F27D5E"/>
    <w:rsid w:val="00F30344"/>
    <w:rsid w:val="00F30C6C"/>
    <w:rsid w:val="00F31525"/>
    <w:rsid w:val="00F3163F"/>
    <w:rsid w:val="00F33932"/>
    <w:rsid w:val="00F33A3C"/>
    <w:rsid w:val="00F340DC"/>
    <w:rsid w:val="00F35FB0"/>
    <w:rsid w:val="00F36DCE"/>
    <w:rsid w:val="00F36E79"/>
    <w:rsid w:val="00F4078C"/>
    <w:rsid w:val="00F40B16"/>
    <w:rsid w:val="00F417EC"/>
    <w:rsid w:val="00F42402"/>
    <w:rsid w:val="00F424F5"/>
    <w:rsid w:val="00F430FF"/>
    <w:rsid w:val="00F431EB"/>
    <w:rsid w:val="00F435BE"/>
    <w:rsid w:val="00F452B3"/>
    <w:rsid w:val="00F4605C"/>
    <w:rsid w:val="00F4631E"/>
    <w:rsid w:val="00F46759"/>
    <w:rsid w:val="00F51F13"/>
    <w:rsid w:val="00F52D46"/>
    <w:rsid w:val="00F53BF9"/>
    <w:rsid w:val="00F54FDC"/>
    <w:rsid w:val="00F56C45"/>
    <w:rsid w:val="00F56DC5"/>
    <w:rsid w:val="00F56FF3"/>
    <w:rsid w:val="00F60078"/>
    <w:rsid w:val="00F6019D"/>
    <w:rsid w:val="00F60D81"/>
    <w:rsid w:val="00F61823"/>
    <w:rsid w:val="00F61C65"/>
    <w:rsid w:val="00F6305E"/>
    <w:rsid w:val="00F64A7B"/>
    <w:rsid w:val="00F64B98"/>
    <w:rsid w:val="00F64BCE"/>
    <w:rsid w:val="00F67DCD"/>
    <w:rsid w:val="00F702F3"/>
    <w:rsid w:val="00F70B1B"/>
    <w:rsid w:val="00F72AFD"/>
    <w:rsid w:val="00F72F90"/>
    <w:rsid w:val="00F730D6"/>
    <w:rsid w:val="00F7342D"/>
    <w:rsid w:val="00F74F3B"/>
    <w:rsid w:val="00F75BE6"/>
    <w:rsid w:val="00F7619D"/>
    <w:rsid w:val="00F769C7"/>
    <w:rsid w:val="00F7720A"/>
    <w:rsid w:val="00F80D24"/>
    <w:rsid w:val="00F82942"/>
    <w:rsid w:val="00F82CBE"/>
    <w:rsid w:val="00F84A55"/>
    <w:rsid w:val="00F84D85"/>
    <w:rsid w:val="00F86E3A"/>
    <w:rsid w:val="00F8779C"/>
    <w:rsid w:val="00F928D4"/>
    <w:rsid w:val="00F92ED8"/>
    <w:rsid w:val="00F9402F"/>
    <w:rsid w:val="00F9491C"/>
    <w:rsid w:val="00F94C9F"/>
    <w:rsid w:val="00F9555E"/>
    <w:rsid w:val="00F95A96"/>
    <w:rsid w:val="00F95E92"/>
    <w:rsid w:val="00F9767B"/>
    <w:rsid w:val="00F976B5"/>
    <w:rsid w:val="00F97E70"/>
    <w:rsid w:val="00FA0762"/>
    <w:rsid w:val="00FA42C7"/>
    <w:rsid w:val="00FA4BE1"/>
    <w:rsid w:val="00FA61A4"/>
    <w:rsid w:val="00FB0689"/>
    <w:rsid w:val="00FB0C15"/>
    <w:rsid w:val="00FB1698"/>
    <w:rsid w:val="00FB4313"/>
    <w:rsid w:val="00FB43E0"/>
    <w:rsid w:val="00FB6C09"/>
    <w:rsid w:val="00FB6D97"/>
    <w:rsid w:val="00FC09AE"/>
    <w:rsid w:val="00FC0EC4"/>
    <w:rsid w:val="00FC19AD"/>
    <w:rsid w:val="00FC4488"/>
    <w:rsid w:val="00FC64AF"/>
    <w:rsid w:val="00FC65DE"/>
    <w:rsid w:val="00FD0E53"/>
    <w:rsid w:val="00FD1392"/>
    <w:rsid w:val="00FD22C0"/>
    <w:rsid w:val="00FD3722"/>
    <w:rsid w:val="00FD4F16"/>
    <w:rsid w:val="00FD5256"/>
    <w:rsid w:val="00FD6215"/>
    <w:rsid w:val="00FD6F58"/>
    <w:rsid w:val="00FD75C5"/>
    <w:rsid w:val="00FE096C"/>
    <w:rsid w:val="00FE208C"/>
    <w:rsid w:val="00FE2DEC"/>
    <w:rsid w:val="00FE36F4"/>
    <w:rsid w:val="00FE431B"/>
    <w:rsid w:val="00FE50E5"/>
    <w:rsid w:val="00FE55E2"/>
    <w:rsid w:val="00FE5D80"/>
    <w:rsid w:val="00FE6BC8"/>
    <w:rsid w:val="00FE6F73"/>
    <w:rsid w:val="00FF0088"/>
    <w:rsid w:val="00FF015C"/>
    <w:rsid w:val="00FF04E7"/>
    <w:rsid w:val="00FF06E7"/>
    <w:rsid w:val="00FF166D"/>
    <w:rsid w:val="00FF1EEA"/>
    <w:rsid w:val="00FF25A5"/>
    <w:rsid w:val="00FF35C3"/>
    <w:rsid w:val="00FF3E78"/>
    <w:rsid w:val="00FF3F60"/>
    <w:rsid w:val="00FF4205"/>
    <w:rsid w:val="00FF4456"/>
    <w:rsid w:val="00FF4DD6"/>
    <w:rsid w:val="00FF51DD"/>
    <w:rsid w:val="00FF57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uiPriority w:val="99"/>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7A0808"/>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E0D6D"/>
    <w:rPr>
      <w:rFonts w:asciiTheme="minorHAnsi" w:eastAsiaTheme="minorHAnsi" w:hAnsiTheme="minorHAnsi" w:cstheme="minorBidi"/>
      <w:sz w:val="22"/>
      <w:szCs w:val="22"/>
      <w:lang w:eastAsia="en-US"/>
    </w:rPr>
  </w:style>
  <w:style w:type="character" w:customStyle="1" w:styleId="rvts46">
    <w:name w:val="rvts46"/>
    <w:basedOn w:val="a0"/>
    <w:rsid w:val="002F18C6"/>
  </w:style>
  <w:style w:type="character" w:customStyle="1" w:styleId="y2iqfc">
    <w:name w:val="y2iqfc"/>
    <w:basedOn w:val="a0"/>
    <w:rsid w:val="00371E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s>
</file>

<file path=word/webSettings.xml><?xml version="1.0" encoding="utf-8"?>
<w:webSettings xmlns:r="http://schemas.openxmlformats.org/officeDocument/2006/relationships" xmlns:w="http://schemas.openxmlformats.org/wordprocessingml/2006/main">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264309312">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431358315">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04968378">
      <w:bodyDiv w:val="1"/>
      <w:marLeft w:val="0"/>
      <w:marRight w:val="0"/>
      <w:marTop w:val="0"/>
      <w:marBottom w:val="0"/>
      <w:divBdr>
        <w:top w:val="none" w:sz="0" w:space="0" w:color="auto"/>
        <w:left w:val="none" w:sz="0" w:space="0" w:color="auto"/>
        <w:bottom w:val="none" w:sz="0" w:space="0" w:color="auto"/>
        <w:right w:val="none" w:sz="0" w:space="0" w:color="auto"/>
      </w:divBdr>
    </w:div>
    <w:div w:id="620184525">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719090">
      <w:bodyDiv w:val="1"/>
      <w:marLeft w:val="0"/>
      <w:marRight w:val="0"/>
      <w:marTop w:val="0"/>
      <w:marBottom w:val="0"/>
      <w:divBdr>
        <w:top w:val="none" w:sz="0" w:space="0" w:color="auto"/>
        <w:left w:val="none" w:sz="0" w:space="0" w:color="auto"/>
        <w:bottom w:val="none" w:sz="0" w:space="0" w:color="auto"/>
        <w:right w:val="none" w:sz="0" w:space="0" w:color="auto"/>
      </w:divBdr>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899175804">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252855025">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print"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zakon.rada.gov.ua/laws/show/1178-2022-%D0%BF/print"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akon.rada.gov.ua/laws/show/1178-2022-%D0%BF/print" TargetMode="External"/><Relationship Id="rId17" Type="http://schemas.openxmlformats.org/officeDocument/2006/relationships/hyperlink" Target="https://zakon.rada.gov.ua/laws/show/922-19"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1178-2022-%D0%BF/print" TargetMode="External"/><Relationship Id="rId20" Type="http://schemas.openxmlformats.org/officeDocument/2006/relationships/hyperlink" Target="https://zakon.rada.gov.ua/laws/show/1178-2022-%D0%BF/pr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print" TargetMode="External"/><Relationship Id="rId24" Type="http://schemas.openxmlformats.org/officeDocument/2006/relationships/hyperlink" Target="https://&#1089;orruptinfo.nazk.gov.ua"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print" TargetMode="External"/><Relationship Id="rId28" Type="http://schemas.openxmlformats.org/officeDocument/2006/relationships/theme" Target="theme/theme1.xml"/><Relationship Id="rId10" Type="http://schemas.openxmlformats.org/officeDocument/2006/relationships/hyperlink" Target="https://zakon.rada.gov.ua/laws/show/1178-2022-%D0%BF/print" TargetMode="External"/><Relationship Id="rId19"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s://zakon.rada.gov.ua/laws/show/1178-2022-%D0%BF/print" TargetMode="External"/><Relationship Id="rId14" Type="http://schemas.openxmlformats.org/officeDocument/2006/relationships/hyperlink" Target="https://zakon.rada.gov.ua/laws/show/1178-2022-%D0%BF/print" TargetMode="External"/><Relationship Id="rId22" Type="http://schemas.openxmlformats.org/officeDocument/2006/relationships/hyperlink" Target="https://zakon.rada.gov.ua/laws/show/1178-2022-%D0%BF/print"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DB2F63-6C20-408B-A612-50047F7D2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21</Pages>
  <Words>7655</Words>
  <Characters>43636</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51189</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Luchko</cp:lastModifiedBy>
  <cp:revision>35</cp:revision>
  <cp:lastPrinted>2022-07-12T06:43:00Z</cp:lastPrinted>
  <dcterms:created xsi:type="dcterms:W3CDTF">2023-02-28T12:50:00Z</dcterms:created>
  <dcterms:modified xsi:type="dcterms:W3CDTF">2023-03-23T13:25:00Z</dcterms:modified>
</cp:coreProperties>
</file>