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43" w:rsidRPr="00040170" w:rsidRDefault="009F759D" w:rsidP="00227643">
      <w:pPr>
        <w:widowControl w:val="0"/>
        <w:autoSpaceDE w:val="0"/>
        <w:autoSpaceDN w:val="0"/>
        <w:spacing w:before="68" w:after="0" w:line="240" w:lineRule="auto"/>
        <w:ind w:right="25"/>
        <w:jc w:val="center"/>
        <w:outlineLvl w:val="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ДЕРЖАВНА УСТАНОВА «СОЛОНЯНСЬКА ВИПРАВНА КОЛОНІЯ (№21)»</w:t>
      </w: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b/>
          <w:sz w:val="26"/>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b/>
          <w:sz w:val="26"/>
          <w:szCs w:val="24"/>
          <w:lang w:val="uk-UA"/>
        </w:rPr>
      </w:pPr>
    </w:p>
    <w:p w:rsidR="00227643" w:rsidRPr="00040170" w:rsidRDefault="00227643" w:rsidP="00227643">
      <w:pPr>
        <w:widowControl w:val="0"/>
        <w:suppressAutoHyphens/>
        <w:autoSpaceDN w:val="0"/>
        <w:spacing w:after="0" w:line="240" w:lineRule="auto"/>
        <w:ind w:left="5812"/>
        <w:textAlignment w:val="baseline"/>
        <w:rPr>
          <w:rFonts w:ascii="Times New Roman" w:eastAsia="Times New Roman" w:hAnsi="Times New Roman" w:cs="Times New Roman"/>
          <w:b/>
          <w:bCs/>
          <w:color w:val="000000"/>
          <w:kern w:val="3"/>
          <w:sz w:val="24"/>
          <w:szCs w:val="24"/>
          <w:lang w:val="uk-UA" w:eastAsia="zh-CN" w:bidi="hi-IN"/>
        </w:rPr>
      </w:pPr>
      <w:r w:rsidRPr="00040170">
        <w:rPr>
          <w:rFonts w:ascii="Times New Roman" w:eastAsia="Times New Roman" w:hAnsi="Times New Roman" w:cs="Times New Roman"/>
          <w:b/>
          <w:bCs/>
          <w:color w:val="000000"/>
          <w:kern w:val="3"/>
          <w:sz w:val="24"/>
          <w:szCs w:val="24"/>
          <w:lang w:val="uk-UA" w:eastAsia="zh-CN" w:bidi="hi-IN"/>
        </w:rPr>
        <w:t>ЗАТВЕРДЖЕНО</w:t>
      </w:r>
    </w:p>
    <w:p w:rsidR="00227643" w:rsidRPr="00040170" w:rsidRDefault="00495296" w:rsidP="00227643">
      <w:pPr>
        <w:widowControl w:val="0"/>
        <w:suppressAutoHyphens/>
        <w:autoSpaceDN w:val="0"/>
        <w:spacing w:after="0" w:line="240" w:lineRule="auto"/>
        <w:ind w:left="5812"/>
        <w:textAlignment w:val="baseline"/>
        <w:rPr>
          <w:rFonts w:ascii="Times New Roman" w:eastAsia="Times New Roman" w:hAnsi="Times New Roman" w:cs="Times New Roman"/>
          <w:bCs/>
          <w:color w:val="000000"/>
          <w:kern w:val="3"/>
          <w:sz w:val="24"/>
          <w:szCs w:val="24"/>
          <w:lang w:val="uk-UA" w:eastAsia="zh-CN" w:bidi="hi-IN"/>
        </w:rPr>
      </w:pPr>
      <w:r w:rsidRPr="00040170">
        <w:rPr>
          <w:rFonts w:ascii="Times New Roman" w:eastAsia="Times New Roman" w:hAnsi="Times New Roman" w:cs="Times New Roman"/>
          <w:bCs/>
          <w:color w:val="000000"/>
          <w:kern w:val="3"/>
          <w:sz w:val="24"/>
          <w:szCs w:val="24"/>
          <w:lang w:val="uk-UA" w:eastAsia="zh-CN" w:bidi="hi-IN"/>
        </w:rPr>
        <w:t>р</w:t>
      </w:r>
      <w:r w:rsidR="00227643" w:rsidRPr="00040170">
        <w:rPr>
          <w:rFonts w:ascii="Times New Roman" w:eastAsia="Times New Roman" w:hAnsi="Times New Roman" w:cs="Times New Roman"/>
          <w:bCs/>
          <w:color w:val="000000"/>
          <w:kern w:val="3"/>
          <w:sz w:val="24"/>
          <w:szCs w:val="24"/>
          <w:lang w:val="uk-UA" w:eastAsia="zh-CN" w:bidi="hi-IN"/>
        </w:rPr>
        <w:t xml:space="preserve">ішенням уповноваженої особи </w:t>
      </w:r>
    </w:p>
    <w:p w:rsidR="00227643" w:rsidRPr="00040170" w:rsidRDefault="00227643" w:rsidP="00227643">
      <w:pPr>
        <w:widowControl w:val="0"/>
        <w:suppressAutoHyphens/>
        <w:autoSpaceDN w:val="0"/>
        <w:spacing w:after="0" w:line="240" w:lineRule="auto"/>
        <w:ind w:left="5812"/>
        <w:textAlignment w:val="baseline"/>
        <w:rPr>
          <w:rFonts w:ascii="Times New Roman" w:eastAsia="Times New Roman" w:hAnsi="Times New Roman" w:cs="Times New Roman"/>
          <w:bCs/>
          <w:color w:val="000000"/>
          <w:kern w:val="3"/>
          <w:sz w:val="24"/>
          <w:szCs w:val="24"/>
          <w:lang w:val="uk-UA" w:eastAsia="zh-CN" w:bidi="hi-IN"/>
        </w:rPr>
      </w:pPr>
      <w:r w:rsidRPr="00040170">
        <w:rPr>
          <w:rFonts w:ascii="Times New Roman" w:eastAsia="Times New Roman" w:hAnsi="Times New Roman" w:cs="Times New Roman"/>
          <w:bCs/>
          <w:color w:val="000000"/>
          <w:kern w:val="3"/>
          <w:sz w:val="24"/>
          <w:szCs w:val="24"/>
          <w:lang w:val="uk-UA" w:eastAsia="zh-CN" w:bidi="hi-IN"/>
        </w:rPr>
        <w:t>від</w:t>
      </w:r>
      <w:r w:rsidR="003A6D69">
        <w:rPr>
          <w:rFonts w:ascii="Times New Roman" w:eastAsia="Times New Roman" w:hAnsi="Times New Roman" w:cs="Times New Roman"/>
          <w:bCs/>
          <w:color w:val="000000"/>
          <w:kern w:val="3"/>
          <w:sz w:val="24"/>
          <w:szCs w:val="24"/>
          <w:lang w:val="uk-UA" w:eastAsia="zh-CN" w:bidi="hi-IN"/>
        </w:rPr>
        <w:t xml:space="preserve"> </w:t>
      </w:r>
      <w:r w:rsidR="00A63CAC">
        <w:rPr>
          <w:rFonts w:ascii="Times New Roman" w:eastAsia="Times New Roman" w:hAnsi="Times New Roman" w:cs="Times New Roman"/>
          <w:bCs/>
          <w:color w:val="000000"/>
          <w:kern w:val="3"/>
          <w:sz w:val="24"/>
          <w:szCs w:val="24"/>
          <w:lang w:val="uk-UA" w:eastAsia="zh-CN" w:bidi="hi-IN"/>
        </w:rPr>
        <w:t>16</w:t>
      </w:r>
      <w:r w:rsidR="003A6D69">
        <w:rPr>
          <w:rFonts w:ascii="Times New Roman" w:eastAsia="Times New Roman" w:hAnsi="Times New Roman" w:cs="Times New Roman"/>
          <w:bCs/>
          <w:color w:val="000000"/>
          <w:kern w:val="3"/>
          <w:sz w:val="24"/>
          <w:szCs w:val="24"/>
          <w:lang w:val="uk-UA" w:eastAsia="zh-CN" w:bidi="hi-IN"/>
        </w:rPr>
        <w:t>.04</w:t>
      </w:r>
      <w:r w:rsidRPr="00040170">
        <w:rPr>
          <w:rFonts w:ascii="Times New Roman" w:eastAsia="Times New Roman" w:hAnsi="Times New Roman" w:cs="Times New Roman"/>
          <w:bCs/>
          <w:color w:val="000000"/>
          <w:kern w:val="3"/>
          <w:sz w:val="24"/>
          <w:szCs w:val="24"/>
          <w:lang w:val="uk-UA" w:eastAsia="zh-CN" w:bidi="hi-IN"/>
        </w:rPr>
        <w:t>.202</w:t>
      </w:r>
      <w:r w:rsidR="00495296" w:rsidRPr="00040170">
        <w:rPr>
          <w:rFonts w:ascii="Times New Roman" w:eastAsia="Times New Roman" w:hAnsi="Times New Roman" w:cs="Times New Roman"/>
          <w:bCs/>
          <w:color w:val="000000"/>
          <w:kern w:val="3"/>
          <w:sz w:val="24"/>
          <w:szCs w:val="24"/>
          <w:lang w:val="uk-UA" w:eastAsia="zh-CN" w:bidi="hi-IN"/>
        </w:rPr>
        <w:t>4</w:t>
      </w:r>
      <w:r w:rsidRPr="00040170">
        <w:rPr>
          <w:rFonts w:ascii="Times New Roman" w:eastAsia="Times New Roman" w:hAnsi="Times New Roman" w:cs="Times New Roman"/>
          <w:bCs/>
          <w:color w:val="000000"/>
          <w:kern w:val="3"/>
          <w:sz w:val="24"/>
          <w:szCs w:val="24"/>
          <w:lang w:val="uk-UA" w:eastAsia="zh-CN" w:bidi="hi-IN"/>
        </w:rPr>
        <w:t xml:space="preserve"> р. Протокол № </w:t>
      </w:r>
      <w:r w:rsidR="009F759D">
        <w:rPr>
          <w:rFonts w:ascii="Times New Roman" w:eastAsia="Times New Roman" w:hAnsi="Times New Roman" w:cs="Times New Roman"/>
          <w:bCs/>
          <w:color w:val="000000"/>
          <w:kern w:val="3"/>
          <w:sz w:val="24"/>
          <w:szCs w:val="24"/>
          <w:lang w:val="uk-UA" w:eastAsia="zh-CN" w:bidi="hi-IN"/>
        </w:rPr>
        <w:t>111</w:t>
      </w:r>
    </w:p>
    <w:p w:rsidR="00227643" w:rsidRPr="00040170" w:rsidRDefault="00227643" w:rsidP="00227643">
      <w:pPr>
        <w:widowControl w:val="0"/>
        <w:suppressAutoHyphens/>
        <w:autoSpaceDN w:val="0"/>
        <w:spacing w:after="0" w:line="240" w:lineRule="auto"/>
        <w:ind w:left="5812"/>
        <w:textAlignment w:val="baseline"/>
        <w:rPr>
          <w:rFonts w:ascii="Times New Roman" w:eastAsia="Times New Roman" w:hAnsi="Times New Roman" w:cs="Times New Roman"/>
          <w:bCs/>
          <w:color w:val="000000"/>
          <w:kern w:val="3"/>
          <w:sz w:val="24"/>
          <w:szCs w:val="24"/>
          <w:lang w:val="uk-UA" w:eastAsia="zh-CN" w:bidi="hi-IN"/>
        </w:rPr>
      </w:pPr>
    </w:p>
    <w:p w:rsidR="00227643" w:rsidRPr="00040170" w:rsidRDefault="00227643" w:rsidP="00227643">
      <w:pPr>
        <w:widowControl w:val="0"/>
        <w:suppressAutoHyphens/>
        <w:autoSpaceDN w:val="0"/>
        <w:spacing w:after="0" w:line="240" w:lineRule="auto"/>
        <w:ind w:left="5812"/>
        <w:textAlignment w:val="baseline"/>
        <w:rPr>
          <w:rFonts w:ascii="Times New Roman" w:eastAsia="Times New Roman" w:hAnsi="Times New Roman" w:cs="Times New Roman"/>
          <w:bCs/>
          <w:color w:val="000000"/>
          <w:kern w:val="3"/>
          <w:sz w:val="24"/>
          <w:szCs w:val="24"/>
          <w:lang w:val="uk-UA" w:eastAsia="zh-CN" w:bidi="hi-IN"/>
        </w:rPr>
      </w:pPr>
    </w:p>
    <w:p w:rsidR="00227643" w:rsidRPr="00040170" w:rsidRDefault="009F759D" w:rsidP="00227643">
      <w:pPr>
        <w:widowControl w:val="0"/>
        <w:suppressAutoHyphens/>
        <w:autoSpaceDN w:val="0"/>
        <w:spacing w:after="0" w:line="240" w:lineRule="auto"/>
        <w:ind w:left="5812"/>
        <w:textAlignment w:val="baseline"/>
        <w:rPr>
          <w:rFonts w:ascii="Times New Roman" w:eastAsia="Times New Roman" w:hAnsi="Times New Roman" w:cs="Times New Roman"/>
          <w:bCs/>
          <w:color w:val="000000"/>
          <w:kern w:val="3"/>
          <w:sz w:val="24"/>
          <w:szCs w:val="24"/>
          <w:lang w:val="uk-UA" w:eastAsia="zh-CN" w:bidi="hi-IN"/>
        </w:rPr>
      </w:pPr>
      <w:proofErr w:type="spellStart"/>
      <w:r>
        <w:rPr>
          <w:rFonts w:ascii="Times New Roman" w:eastAsia="Times New Roman" w:hAnsi="Times New Roman" w:cs="Times New Roman"/>
          <w:bCs/>
          <w:color w:val="000000"/>
          <w:kern w:val="3"/>
          <w:sz w:val="24"/>
          <w:szCs w:val="24"/>
          <w:lang w:val="uk-UA" w:eastAsia="zh-CN" w:bidi="hi-IN"/>
        </w:rPr>
        <w:t>__________Алі</w:t>
      </w:r>
      <w:proofErr w:type="spellEnd"/>
      <w:r>
        <w:rPr>
          <w:rFonts w:ascii="Times New Roman" w:eastAsia="Times New Roman" w:hAnsi="Times New Roman" w:cs="Times New Roman"/>
          <w:bCs/>
          <w:color w:val="000000"/>
          <w:kern w:val="3"/>
          <w:sz w:val="24"/>
          <w:szCs w:val="24"/>
          <w:lang w:val="uk-UA" w:eastAsia="zh-CN" w:bidi="hi-IN"/>
        </w:rPr>
        <w:t>на ОЙОВИЧ</w:t>
      </w: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b/>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b/>
          <w:sz w:val="20"/>
          <w:szCs w:val="24"/>
          <w:lang w:val="uk-UA"/>
        </w:rPr>
      </w:pPr>
    </w:p>
    <w:p w:rsidR="00D64D5D" w:rsidRPr="00040170" w:rsidRDefault="00D64D5D" w:rsidP="00227643">
      <w:pPr>
        <w:widowControl w:val="0"/>
        <w:autoSpaceDE w:val="0"/>
        <w:autoSpaceDN w:val="0"/>
        <w:spacing w:after="0" w:line="240" w:lineRule="auto"/>
        <w:rPr>
          <w:rFonts w:ascii="Times New Roman" w:eastAsia="Times New Roman" w:hAnsi="Times New Roman" w:cs="Times New Roman"/>
          <w:b/>
          <w:sz w:val="20"/>
          <w:szCs w:val="24"/>
          <w:lang w:val="uk-UA"/>
        </w:rPr>
      </w:pPr>
    </w:p>
    <w:p w:rsidR="00D64D5D" w:rsidRPr="00040170" w:rsidRDefault="00D64D5D" w:rsidP="00227643">
      <w:pPr>
        <w:widowControl w:val="0"/>
        <w:autoSpaceDE w:val="0"/>
        <w:autoSpaceDN w:val="0"/>
        <w:spacing w:after="0" w:line="240" w:lineRule="auto"/>
        <w:rPr>
          <w:rFonts w:ascii="Times New Roman" w:eastAsia="Times New Roman" w:hAnsi="Times New Roman" w:cs="Times New Roman"/>
          <w:b/>
          <w:sz w:val="20"/>
          <w:szCs w:val="24"/>
          <w:lang w:val="uk-UA"/>
        </w:rPr>
      </w:pPr>
    </w:p>
    <w:p w:rsidR="00040170" w:rsidRPr="00040170" w:rsidRDefault="00040170" w:rsidP="00227643">
      <w:pPr>
        <w:widowControl w:val="0"/>
        <w:autoSpaceDE w:val="0"/>
        <w:autoSpaceDN w:val="0"/>
        <w:spacing w:after="0" w:line="240" w:lineRule="auto"/>
        <w:rPr>
          <w:rFonts w:ascii="Times New Roman" w:eastAsia="Times New Roman" w:hAnsi="Times New Roman" w:cs="Times New Roman"/>
          <w:b/>
          <w:sz w:val="20"/>
          <w:szCs w:val="24"/>
          <w:lang w:val="uk-UA"/>
        </w:rPr>
      </w:pPr>
    </w:p>
    <w:p w:rsidR="00040170" w:rsidRPr="00040170" w:rsidRDefault="00040170" w:rsidP="00227643">
      <w:pPr>
        <w:widowControl w:val="0"/>
        <w:autoSpaceDE w:val="0"/>
        <w:autoSpaceDN w:val="0"/>
        <w:spacing w:after="0" w:line="240" w:lineRule="auto"/>
        <w:rPr>
          <w:rFonts w:ascii="Times New Roman" w:eastAsia="Times New Roman" w:hAnsi="Times New Roman" w:cs="Times New Roman"/>
          <w:b/>
          <w:sz w:val="20"/>
          <w:szCs w:val="24"/>
          <w:lang w:val="uk-UA"/>
        </w:rPr>
      </w:pPr>
    </w:p>
    <w:p w:rsidR="00040170" w:rsidRPr="00040170" w:rsidRDefault="00040170" w:rsidP="00227643">
      <w:pPr>
        <w:widowControl w:val="0"/>
        <w:autoSpaceDE w:val="0"/>
        <w:autoSpaceDN w:val="0"/>
        <w:spacing w:after="0" w:line="240" w:lineRule="auto"/>
        <w:rPr>
          <w:rFonts w:ascii="Times New Roman" w:eastAsia="Times New Roman" w:hAnsi="Times New Roman" w:cs="Times New Roman"/>
          <w:b/>
          <w:sz w:val="20"/>
          <w:szCs w:val="24"/>
          <w:lang w:val="uk-UA"/>
        </w:rPr>
      </w:pPr>
    </w:p>
    <w:p w:rsidR="00D64D5D" w:rsidRPr="00040170" w:rsidRDefault="00D64D5D" w:rsidP="00227643">
      <w:pPr>
        <w:widowControl w:val="0"/>
        <w:autoSpaceDE w:val="0"/>
        <w:autoSpaceDN w:val="0"/>
        <w:spacing w:after="0" w:line="240" w:lineRule="auto"/>
        <w:rPr>
          <w:rFonts w:ascii="Times New Roman" w:eastAsia="Times New Roman" w:hAnsi="Times New Roman" w:cs="Times New Roman"/>
          <w:b/>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b/>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b/>
          <w:sz w:val="20"/>
          <w:szCs w:val="24"/>
          <w:lang w:val="uk-UA"/>
        </w:rPr>
      </w:pPr>
    </w:p>
    <w:p w:rsidR="00227643" w:rsidRPr="00040170" w:rsidRDefault="00D64D5D" w:rsidP="00D64D5D">
      <w:pPr>
        <w:widowControl w:val="0"/>
        <w:autoSpaceDE w:val="0"/>
        <w:autoSpaceDN w:val="0"/>
        <w:spacing w:after="0" w:line="240" w:lineRule="auto"/>
        <w:jc w:val="center"/>
        <w:rPr>
          <w:rFonts w:ascii="Times New Roman" w:eastAsia="Times New Roman" w:hAnsi="Times New Roman" w:cs="Times New Roman"/>
          <w:b/>
          <w:sz w:val="24"/>
          <w:lang w:val="uk-UA"/>
        </w:rPr>
      </w:pPr>
      <w:r w:rsidRPr="00040170">
        <w:rPr>
          <w:rFonts w:ascii="Times New Roman" w:eastAsia="Times New Roman" w:hAnsi="Times New Roman" w:cs="Times New Roman"/>
          <w:b/>
          <w:sz w:val="24"/>
          <w:lang w:val="uk-UA"/>
        </w:rPr>
        <w:t>ТЕНДЕРНА</w:t>
      </w:r>
      <w:r w:rsidRPr="00040170">
        <w:rPr>
          <w:rFonts w:ascii="Times New Roman" w:eastAsia="Times New Roman" w:hAnsi="Times New Roman" w:cs="Times New Roman"/>
          <w:b/>
          <w:spacing w:val="-5"/>
          <w:sz w:val="24"/>
          <w:lang w:val="uk-UA"/>
        </w:rPr>
        <w:t xml:space="preserve"> </w:t>
      </w:r>
      <w:r w:rsidRPr="00040170">
        <w:rPr>
          <w:rFonts w:ascii="Times New Roman" w:eastAsia="Times New Roman" w:hAnsi="Times New Roman" w:cs="Times New Roman"/>
          <w:b/>
          <w:sz w:val="24"/>
          <w:lang w:val="uk-UA"/>
        </w:rPr>
        <w:t>ДОКУМЕНТАЦІЯ</w:t>
      </w:r>
    </w:p>
    <w:p w:rsidR="00D64D5D" w:rsidRPr="00040170" w:rsidRDefault="00D64D5D" w:rsidP="00D64D5D">
      <w:pPr>
        <w:widowControl w:val="0"/>
        <w:autoSpaceDE w:val="0"/>
        <w:autoSpaceDN w:val="0"/>
        <w:spacing w:after="0" w:line="240" w:lineRule="auto"/>
        <w:jc w:val="center"/>
        <w:rPr>
          <w:rFonts w:ascii="Times New Roman" w:eastAsia="Times New Roman" w:hAnsi="Times New Roman" w:cs="Times New Roman"/>
          <w:b/>
          <w:sz w:val="20"/>
          <w:szCs w:val="24"/>
          <w:lang w:val="uk-UA"/>
        </w:rPr>
      </w:pPr>
    </w:p>
    <w:p w:rsidR="00227643" w:rsidRPr="00040170" w:rsidRDefault="00D64D5D" w:rsidP="00D64D5D">
      <w:pPr>
        <w:widowControl w:val="0"/>
        <w:autoSpaceDE w:val="0"/>
        <w:autoSpaceDN w:val="0"/>
        <w:spacing w:after="0" w:line="240" w:lineRule="auto"/>
        <w:jc w:val="center"/>
        <w:rPr>
          <w:rFonts w:ascii="Times New Roman" w:eastAsia="Times New Roman" w:hAnsi="Times New Roman" w:cs="Times New Roman"/>
          <w:b/>
          <w:sz w:val="24"/>
          <w:lang w:val="uk-UA"/>
        </w:rPr>
      </w:pPr>
      <w:r w:rsidRPr="00040170">
        <w:rPr>
          <w:rFonts w:ascii="Times New Roman" w:eastAsia="Times New Roman" w:hAnsi="Times New Roman" w:cs="Times New Roman"/>
          <w:b/>
          <w:sz w:val="24"/>
          <w:lang w:val="uk-UA"/>
        </w:rPr>
        <w:t>на</w:t>
      </w:r>
      <w:r w:rsidRPr="00040170">
        <w:rPr>
          <w:rFonts w:ascii="Times New Roman" w:eastAsia="Times New Roman" w:hAnsi="Times New Roman" w:cs="Times New Roman"/>
          <w:b/>
          <w:spacing w:val="-1"/>
          <w:sz w:val="24"/>
          <w:lang w:val="uk-UA"/>
        </w:rPr>
        <w:t xml:space="preserve"> </w:t>
      </w:r>
      <w:r w:rsidRPr="00040170">
        <w:rPr>
          <w:rFonts w:ascii="Times New Roman" w:eastAsia="Times New Roman" w:hAnsi="Times New Roman" w:cs="Times New Roman"/>
          <w:b/>
          <w:sz w:val="24"/>
          <w:lang w:val="uk-UA"/>
        </w:rPr>
        <w:t>закупівлю</w:t>
      </w:r>
      <w:r w:rsidRPr="00040170">
        <w:rPr>
          <w:rFonts w:ascii="Times New Roman" w:eastAsia="Times New Roman" w:hAnsi="Times New Roman" w:cs="Times New Roman"/>
          <w:b/>
          <w:spacing w:val="-6"/>
          <w:sz w:val="24"/>
          <w:lang w:val="uk-UA"/>
        </w:rPr>
        <w:t xml:space="preserve"> </w:t>
      </w:r>
      <w:r w:rsidR="00495296" w:rsidRPr="00040170">
        <w:rPr>
          <w:rFonts w:ascii="Times New Roman" w:eastAsia="Times New Roman" w:hAnsi="Times New Roman" w:cs="Times New Roman"/>
          <w:b/>
          <w:sz w:val="24"/>
          <w:lang w:val="uk-UA"/>
        </w:rPr>
        <w:t>послуг</w:t>
      </w:r>
    </w:p>
    <w:p w:rsidR="006C3C46" w:rsidRPr="00040170" w:rsidRDefault="006C3C46" w:rsidP="00D64D5D">
      <w:pPr>
        <w:widowControl w:val="0"/>
        <w:autoSpaceDE w:val="0"/>
        <w:autoSpaceDN w:val="0"/>
        <w:spacing w:after="0" w:line="240" w:lineRule="auto"/>
        <w:jc w:val="center"/>
        <w:rPr>
          <w:rFonts w:ascii="Times New Roman" w:eastAsia="Times New Roman" w:hAnsi="Times New Roman" w:cs="Times New Roman"/>
          <w:b/>
          <w:sz w:val="20"/>
          <w:szCs w:val="24"/>
          <w:lang w:val="uk-UA"/>
        </w:rPr>
      </w:pPr>
    </w:p>
    <w:p w:rsidR="00227643" w:rsidRPr="00040170" w:rsidRDefault="004B2B02" w:rsidP="00227643">
      <w:pPr>
        <w:widowControl w:val="0"/>
        <w:autoSpaceDE w:val="0"/>
        <w:autoSpaceDN w:val="0"/>
        <w:spacing w:before="5" w:after="0" w:line="237" w:lineRule="auto"/>
        <w:ind w:right="22"/>
        <w:jc w:val="center"/>
        <w:rPr>
          <w:rFonts w:ascii="Times New Roman" w:eastAsia="Times New Roman" w:hAnsi="Times New Roman" w:cs="Times New Roman"/>
          <w:b/>
          <w:sz w:val="24"/>
          <w:lang w:val="uk-UA"/>
        </w:rPr>
      </w:pPr>
      <w:r w:rsidRPr="004B2B02">
        <w:rPr>
          <w:rFonts w:ascii="Times New Roman" w:eastAsia="Times New Roman" w:hAnsi="Times New Roman" w:cs="Times New Roman"/>
          <w:b/>
          <w:sz w:val="24"/>
          <w:lang w:val="uk-UA"/>
        </w:rPr>
        <w:t xml:space="preserve">обробітку землі та вирощування сільськогосподарських культур (культивація, </w:t>
      </w:r>
      <w:r>
        <w:rPr>
          <w:rFonts w:ascii="Times New Roman" w:eastAsia="Times New Roman" w:hAnsi="Times New Roman" w:cs="Times New Roman"/>
          <w:b/>
          <w:sz w:val="24"/>
          <w:lang w:val="uk-UA"/>
        </w:rPr>
        <w:t xml:space="preserve">дискування, </w:t>
      </w:r>
      <w:r w:rsidRPr="004B2B02">
        <w:rPr>
          <w:rFonts w:ascii="Times New Roman" w:eastAsia="Times New Roman" w:hAnsi="Times New Roman" w:cs="Times New Roman"/>
          <w:b/>
          <w:sz w:val="24"/>
          <w:lang w:val="uk-UA"/>
        </w:rPr>
        <w:t xml:space="preserve">посів </w:t>
      </w:r>
      <w:r>
        <w:rPr>
          <w:rFonts w:ascii="Times New Roman" w:eastAsia="Times New Roman" w:hAnsi="Times New Roman" w:cs="Times New Roman"/>
          <w:b/>
          <w:sz w:val="24"/>
          <w:lang w:val="uk-UA"/>
        </w:rPr>
        <w:t xml:space="preserve">соняшнику та </w:t>
      </w:r>
      <w:r w:rsidR="009F759D">
        <w:rPr>
          <w:rFonts w:ascii="Times New Roman" w:eastAsia="Times New Roman" w:hAnsi="Times New Roman" w:cs="Times New Roman"/>
          <w:b/>
          <w:sz w:val="24"/>
          <w:lang w:val="uk-UA"/>
        </w:rPr>
        <w:t xml:space="preserve">кукурудзи </w:t>
      </w:r>
      <w:r w:rsidRPr="004B2B02">
        <w:rPr>
          <w:rFonts w:ascii="Times New Roman" w:eastAsia="Times New Roman" w:hAnsi="Times New Roman" w:cs="Times New Roman"/>
          <w:b/>
          <w:sz w:val="24"/>
          <w:lang w:val="uk-UA"/>
        </w:rPr>
        <w:t>)</w:t>
      </w:r>
      <w:r>
        <w:rPr>
          <w:rFonts w:ascii="Times New Roman" w:eastAsia="Times New Roman" w:hAnsi="Times New Roman" w:cs="Times New Roman"/>
          <w:b/>
          <w:sz w:val="24"/>
          <w:lang w:val="uk-UA"/>
        </w:rPr>
        <w:t xml:space="preserve"> </w:t>
      </w:r>
      <w:r w:rsidR="006C3C46" w:rsidRPr="00040170">
        <w:rPr>
          <w:rFonts w:ascii="Times New Roman" w:eastAsia="Times New Roman" w:hAnsi="Times New Roman" w:cs="Times New Roman"/>
          <w:b/>
          <w:sz w:val="24"/>
          <w:lang w:val="uk-UA"/>
        </w:rPr>
        <w:t xml:space="preserve">код CVP за Єдиним закупівельним словником ДК 021:2015: </w:t>
      </w:r>
      <w:r w:rsidR="00227643" w:rsidRPr="00040170">
        <w:rPr>
          <w:rFonts w:ascii="Times New Roman" w:eastAsia="Times New Roman" w:hAnsi="Times New Roman" w:cs="Times New Roman"/>
          <w:b/>
          <w:sz w:val="24"/>
          <w:lang w:val="uk-UA"/>
        </w:rPr>
        <w:t xml:space="preserve">77110000-4 </w:t>
      </w:r>
      <w:r w:rsidR="006C3C46" w:rsidRPr="00040170">
        <w:rPr>
          <w:rFonts w:ascii="Times New Roman" w:eastAsia="Times New Roman" w:hAnsi="Times New Roman" w:cs="Times New Roman"/>
          <w:b/>
          <w:sz w:val="24"/>
          <w:lang w:val="uk-UA"/>
        </w:rPr>
        <w:t>–</w:t>
      </w:r>
      <w:r w:rsidR="00227643" w:rsidRPr="00040170">
        <w:rPr>
          <w:rFonts w:ascii="Times New Roman" w:eastAsia="Times New Roman" w:hAnsi="Times New Roman" w:cs="Times New Roman"/>
          <w:b/>
          <w:sz w:val="24"/>
          <w:lang w:val="uk-UA"/>
        </w:rPr>
        <w:t xml:space="preserve"> Послуги, пов’язані з виробництвом сільськогосподарської</w:t>
      </w:r>
      <w:r w:rsidR="00227643" w:rsidRPr="00040170">
        <w:rPr>
          <w:rFonts w:ascii="Times New Roman" w:eastAsia="Times New Roman" w:hAnsi="Times New Roman" w:cs="Times New Roman"/>
          <w:b/>
          <w:spacing w:val="-57"/>
          <w:sz w:val="24"/>
          <w:lang w:val="uk-UA"/>
        </w:rPr>
        <w:t xml:space="preserve"> </w:t>
      </w:r>
      <w:r w:rsidR="00227643" w:rsidRPr="00040170">
        <w:rPr>
          <w:rFonts w:ascii="Times New Roman" w:eastAsia="Times New Roman" w:hAnsi="Times New Roman" w:cs="Times New Roman"/>
          <w:b/>
          <w:sz w:val="24"/>
          <w:lang w:val="uk-UA"/>
        </w:rPr>
        <w:t>продукції</w:t>
      </w: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b/>
          <w:sz w:val="26"/>
          <w:szCs w:val="24"/>
          <w:lang w:val="uk-UA"/>
        </w:rPr>
      </w:pPr>
    </w:p>
    <w:p w:rsidR="00227643" w:rsidRPr="00040170" w:rsidRDefault="00227643" w:rsidP="00227643">
      <w:pPr>
        <w:widowControl w:val="0"/>
        <w:autoSpaceDE w:val="0"/>
        <w:autoSpaceDN w:val="0"/>
        <w:spacing w:before="10" w:after="0" w:line="240" w:lineRule="auto"/>
        <w:rPr>
          <w:rFonts w:ascii="Times New Roman" w:eastAsia="Times New Roman" w:hAnsi="Times New Roman" w:cs="Times New Roman"/>
          <w:b/>
          <w:sz w:val="21"/>
          <w:szCs w:val="24"/>
          <w:lang w:val="uk-UA"/>
        </w:rPr>
      </w:pPr>
    </w:p>
    <w:p w:rsidR="00227643" w:rsidRPr="00040170" w:rsidRDefault="00227643" w:rsidP="00227643">
      <w:pPr>
        <w:shd w:val="clear" w:color="auto" w:fill="FFFFFF"/>
        <w:spacing w:after="0" w:line="240" w:lineRule="auto"/>
        <w:jc w:val="center"/>
        <w:rPr>
          <w:rFonts w:ascii="Times New Roman" w:eastAsia="Calibri" w:hAnsi="Times New Roman" w:cs="Times New Roman"/>
          <w:b/>
          <w:i/>
          <w:sz w:val="24"/>
          <w:szCs w:val="24"/>
          <w:lang w:val="uk-UA"/>
        </w:rPr>
      </w:pPr>
      <w:r w:rsidRPr="00040170">
        <w:rPr>
          <w:rFonts w:ascii="Times New Roman" w:eastAsia="Calibri" w:hAnsi="Times New Roman" w:cs="Times New Roman"/>
          <w:b/>
          <w:i/>
          <w:sz w:val="24"/>
          <w:szCs w:val="24"/>
          <w:lang w:val="uk-UA"/>
        </w:rPr>
        <w:t>Процедура закупівлі – відкриті торги на 202</w:t>
      </w:r>
      <w:r w:rsidR="00040170" w:rsidRPr="00040170">
        <w:rPr>
          <w:rFonts w:ascii="Times New Roman" w:eastAsia="Calibri" w:hAnsi="Times New Roman" w:cs="Times New Roman"/>
          <w:b/>
          <w:i/>
          <w:sz w:val="24"/>
          <w:szCs w:val="24"/>
          <w:lang w:val="uk-UA"/>
        </w:rPr>
        <w:t>4</w:t>
      </w:r>
      <w:r w:rsidRPr="00040170">
        <w:rPr>
          <w:rFonts w:ascii="Times New Roman" w:eastAsia="Calibri" w:hAnsi="Times New Roman" w:cs="Times New Roman"/>
          <w:b/>
          <w:i/>
          <w:sz w:val="24"/>
          <w:szCs w:val="24"/>
          <w:lang w:val="uk-UA"/>
        </w:rPr>
        <w:t xml:space="preserve"> рік</w:t>
      </w:r>
    </w:p>
    <w:p w:rsidR="00227643" w:rsidRPr="00040170" w:rsidRDefault="00227643" w:rsidP="00227643">
      <w:pPr>
        <w:shd w:val="clear" w:color="auto" w:fill="FFFFFF"/>
        <w:spacing w:after="0" w:line="240" w:lineRule="auto"/>
        <w:jc w:val="center"/>
        <w:outlineLvl w:val="0"/>
        <w:rPr>
          <w:rFonts w:ascii="Times New Roman" w:eastAsia="Calibri" w:hAnsi="Times New Roman" w:cs="Times New Roman"/>
          <w:i/>
          <w:sz w:val="24"/>
          <w:szCs w:val="24"/>
          <w:lang w:val="uk-UA"/>
        </w:rPr>
      </w:pPr>
      <w:r w:rsidRPr="00040170">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332E">
        <w:rPr>
          <w:rFonts w:ascii="Times New Roman" w:eastAsia="Calibri" w:hAnsi="Times New Roman" w:cs="Times New Roman"/>
          <w:i/>
          <w:sz w:val="24"/>
          <w:szCs w:val="24"/>
          <w:lang w:val="uk-UA"/>
        </w:rPr>
        <w:t xml:space="preserve"> (зі змінами)</w:t>
      </w: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D64D5D" w:rsidRPr="00040170" w:rsidRDefault="00D64D5D" w:rsidP="00227643">
      <w:pPr>
        <w:widowControl w:val="0"/>
        <w:autoSpaceDE w:val="0"/>
        <w:autoSpaceDN w:val="0"/>
        <w:spacing w:after="0" w:line="240" w:lineRule="auto"/>
        <w:rPr>
          <w:rFonts w:ascii="Times New Roman" w:eastAsia="Times New Roman" w:hAnsi="Times New Roman" w:cs="Times New Roman"/>
          <w:sz w:val="20"/>
          <w:szCs w:val="24"/>
          <w:lang w:val="uk-UA"/>
        </w:rPr>
      </w:pPr>
    </w:p>
    <w:p w:rsidR="00227643" w:rsidRPr="00040170" w:rsidRDefault="00227643" w:rsidP="00227643">
      <w:pPr>
        <w:widowControl w:val="0"/>
        <w:autoSpaceDE w:val="0"/>
        <w:autoSpaceDN w:val="0"/>
        <w:spacing w:after="0" w:line="240" w:lineRule="auto"/>
        <w:rPr>
          <w:rFonts w:ascii="Times New Roman" w:eastAsia="Times New Roman" w:hAnsi="Times New Roman" w:cs="Times New Roman"/>
          <w:sz w:val="29"/>
          <w:szCs w:val="24"/>
          <w:lang w:val="uk-UA"/>
        </w:rPr>
      </w:pPr>
    </w:p>
    <w:p w:rsidR="00227643" w:rsidRPr="00040170" w:rsidRDefault="009F759D" w:rsidP="00227643">
      <w:pPr>
        <w:widowControl w:val="0"/>
        <w:autoSpaceDE w:val="0"/>
        <w:autoSpaceDN w:val="0"/>
        <w:spacing w:before="90" w:after="0" w:line="240" w:lineRule="auto"/>
        <w:ind w:right="8"/>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с</w:t>
      </w:r>
      <w:r w:rsidR="00227643" w:rsidRPr="00040170">
        <w:rPr>
          <w:rFonts w:ascii="Times New Roman" w:eastAsia="Times New Roman" w:hAnsi="Times New Roman" w:cs="Times New Roman"/>
          <w:b/>
          <w:sz w:val="24"/>
          <w:lang w:val="uk-UA"/>
        </w:rPr>
        <w:t>.</w:t>
      </w:r>
      <w:r w:rsidR="00227643" w:rsidRPr="00040170">
        <w:rPr>
          <w:rFonts w:ascii="Times New Roman" w:eastAsia="Times New Roman" w:hAnsi="Times New Roman" w:cs="Times New Roman"/>
          <w:b/>
          <w:spacing w:val="2"/>
          <w:sz w:val="24"/>
          <w:lang w:val="uk-UA"/>
        </w:rPr>
        <w:t xml:space="preserve"> </w:t>
      </w:r>
      <w:proofErr w:type="spellStart"/>
      <w:r>
        <w:rPr>
          <w:rFonts w:ascii="Times New Roman" w:eastAsia="Times New Roman" w:hAnsi="Times New Roman" w:cs="Times New Roman"/>
          <w:b/>
          <w:sz w:val="24"/>
          <w:lang w:val="uk-UA"/>
        </w:rPr>
        <w:t>Аполлонівка</w:t>
      </w:r>
      <w:proofErr w:type="spellEnd"/>
      <w:r w:rsidR="00227643" w:rsidRPr="00040170">
        <w:rPr>
          <w:rFonts w:ascii="Times New Roman" w:eastAsia="Times New Roman" w:hAnsi="Times New Roman" w:cs="Times New Roman"/>
          <w:b/>
          <w:spacing w:val="2"/>
          <w:sz w:val="24"/>
          <w:lang w:val="uk-UA"/>
        </w:rPr>
        <w:t xml:space="preserve"> </w:t>
      </w:r>
      <w:r w:rsidR="00227643" w:rsidRPr="00040170">
        <w:rPr>
          <w:rFonts w:ascii="Times New Roman" w:eastAsia="Times New Roman" w:hAnsi="Times New Roman" w:cs="Times New Roman"/>
          <w:b/>
          <w:sz w:val="24"/>
          <w:lang w:val="uk-UA"/>
        </w:rPr>
        <w:t>–</w:t>
      </w:r>
      <w:r w:rsidR="00227643" w:rsidRPr="00040170">
        <w:rPr>
          <w:rFonts w:ascii="Times New Roman" w:eastAsia="Times New Roman" w:hAnsi="Times New Roman" w:cs="Times New Roman"/>
          <w:b/>
          <w:spacing w:val="-5"/>
          <w:sz w:val="24"/>
          <w:lang w:val="uk-UA"/>
        </w:rPr>
        <w:t xml:space="preserve"> </w:t>
      </w:r>
      <w:r w:rsidR="00227643" w:rsidRPr="00040170">
        <w:rPr>
          <w:rFonts w:ascii="Times New Roman" w:eastAsia="Times New Roman" w:hAnsi="Times New Roman" w:cs="Times New Roman"/>
          <w:b/>
          <w:sz w:val="24"/>
          <w:lang w:val="uk-UA"/>
        </w:rPr>
        <w:t>202</w:t>
      </w:r>
      <w:r w:rsidR="00040170" w:rsidRPr="00040170">
        <w:rPr>
          <w:rFonts w:ascii="Times New Roman" w:eastAsia="Times New Roman" w:hAnsi="Times New Roman" w:cs="Times New Roman"/>
          <w:b/>
          <w:sz w:val="24"/>
          <w:lang w:val="uk-UA"/>
        </w:rPr>
        <w:t>4</w:t>
      </w:r>
      <w:r w:rsidR="00227643" w:rsidRPr="00040170">
        <w:rPr>
          <w:rFonts w:ascii="Times New Roman" w:eastAsia="Times New Roman" w:hAnsi="Times New Roman" w:cs="Times New Roman"/>
          <w:b/>
          <w:sz w:val="24"/>
          <w:lang w:val="uk-UA"/>
        </w:rPr>
        <w:t xml:space="preserve"> р.</w:t>
      </w:r>
    </w:p>
    <w:p w:rsidR="00D64D5D" w:rsidRPr="00040170" w:rsidRDefault="00D64D5D" w:rsidP="00227643">
      <w:pPr>
        <w:widowControl w:val="0"/>
        <w:autoSpaceDE w:val="0"/>
        <w:autoSpaceDN w:val="0"/>
        <w:spacing w:before="90" w:after="0" w:line="240" w:lineRule="auto"/>
        <w:ind w:right="8"/>
        <w:jc w:val="center"/>
        <w:rPr>
          <w:rFonts w:ascii="Times New Roman" w:eastAsia="Times New Roman" w:hAnsi="Times New Roman" w:cs="Times New Roman"/>
          <w:b/>
          <w:sz w:val="24"/>
          <w:lang w:val="uk-UA"/>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0"/>
        <w:gridCol w:w="2928"/>
        <w:gridCol w:w="6968"/>
      </w:tblGrid>
      <w:tr w:rsidR="00B413F2" w:rsidRPr="00040170" w:rsidTr="005E15FF">
        <w:tc>
          <w:tcPr>
            <w:tcW w:w="272" w:type="pct"/>
            <w:shd w:val="pct20" w:color="auto" w:fill="auto"/>
            <w:hideMark/>
          </w:tcPr>
          <w:p w:rsidR="00B413F2" w:rsidRPr="00040170"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040170">
              <w:rPr>
                <w:rFonts w:ascii="Times New Roman" w:eastAsia="Times New Roman" w:hAnsi="Times New Roman" w:cs="Times New Roman"/>
                <w:b/>
                <w:bCs/>
                <w:sz w:val="24"/>
                <w:szCs w:val="24"/>
                <w:lang w:val="uk-UA" w:eastAsia="ru-RU"/>
              </w:rPr>
              <w:lastRenderedPageBreak/>
              <w:t>№</w:t>
            </w:r>
          </w:p>
        </w:tc>
        <w:tc>
          <w:tcPr>
            <w:tcW w:w="4728" w:type="pct"/>
            <w:gridSpan w:val="2"/>
            <w:shd w:val="pct20" w:color="auto" w:fill="auto"/>
            <w:hideMark/>
          </w:tcPr>
          <w:p w:rsidR="00B413F2" w:rsidRPr="00040170" w:rsidRDefault="00A87176" w:rsidP="002768B6">
            <w:pPr>
              <w:spacing w:after="0" w:line="240" w:lineRule="auto"/>
              <w:jc w:val="center"/>
              <w:rPr>
                <w:rFonts w:ascii="Times New Roman" w:eastAsia="Times New Roman" w:hAnsi="Times New Roman" w:cs="Times New Roman"/>
                <w:b/>
                <w:bCs/>
                <w:sz w:val="24"/>
                <w:szCs w:val="24"/>
                <w:lang w:val="uk-UA" w:eastAsia="ru-RU"/>
              </w:rPr>
            </w:pPr>
            <w:r w:rsidRPr="00040170">
              <w:rPr>
                <w:rFonts w:ascii="Times New Roman" w:eastAsia="Times New Roman" w:hAnsi="Times New Roman" w:cs="Times New Roman"/>
                <w:b/>
                <w:bCs/>
                <w:sz w:val="24"/>
                <w:szCs w:val="24"/>
                <w:lang w:val="uk-UA" w:eastAsia="ru-RU"/>
              </w:rPr>
              <w:t xml:space="preserve">І . </w:t>
            </w:r>
            <w:r w:rsidR="00B413F2" w:rsidRPr="00040170">
              <w:rPr>
                <w:rFonts w:ascii="Times New Roman" w:eastAsia="Times New Roman" w:hAnsi="Times New Roman" w:cs="Times New Roman"/>
                <w:b/>
                <w:bCs/>
                <w:sz w:val="24"/>
                <w:szCs w:val="24"/>
                <w:lang w:val="uk-UA" w:eastAsia="ru-RU"/>
              </w:rPr>
              <w:t>Загальні положення</w:t>
            </w:r>
          </w:p>
        </w:tc>
      </w:tr>
      <w:tr w:rsidR="00B413F2" w:rsidRPr="00040170" w:rsidTr="004166CC">
        <w:trPr>
          <w:trHeight w:val="17"/>
        </w:trPr>
        <w:tc>
          <w:tcPr>
            <w:tcW w:w="272" w:type="pct"/>
            <w:shd w:val="clear" w:color="auto" w:fill="FFFFFF"/>
            <w:hideMark/>
          </w:tcPr>
          <w:p w:rsidR="00B413F2" w:rsidRPr="00466110" w:rsidRDefault="00B413F2" w:rsidP="002768B6">
            <w:pPr>
              <w:spacing w:after="0" w:line="240" w:lineRule="auto"/>
              <w:jc w:val="center"/>
              <w:rPr>
                <w:rFonts w:ascii="Times New Roman" w:eastAsia="Times New Roman" w:hAnsi="Times New Roman" w:cs="Times New Roman"/>
                <w:b/>
                <w:sz w:val="24"/>
                <w:szCs w:val="24"/>
                <w:lang w:val="uk-UA" w:eastAsia="ru-RU"/>
              </w:rPr>
            </w:pPr>
            <w:r w:rsidRPr="00466110">
              <w:rPr>
                <w:rFonts w:ascii="Times New Roman" w:eastAsia="Times New Roman" w:hAnsi="Times New Roman" w:cs="Times New Roman"/>
                <w:b/>
                <w:sz w:val="24"/>
                <w:szCs w:val="24"/>
                <w:lang w:val="uk-UA" w:eastAsia="ru-RU"/>
              </w:rPr>
              <w:t>1</w:t>
            </w:r>
          </w:p>
        </w:tc>
        <w:tc>
          <w:tcPr>
            <w:tcW w:w="1399" w:type="pct"/>
            <w:shd w:val="clear" w:color="auto" w:fill="FFFFFF"/>
            <w:hideMark/>
          </w:tcPr>
          <w:p w:rsidR="00B413F2" w:rsidRPr="00466110" w:rsidRDefault="00B413F2" w:rsidP="002768B6">
            <w:pPr>
              <w:spacing w:after="0" w:line="240" w:lineRule="auto"/>
              <w:jc w:val="center"/>
              <w:rPr>
                <w:rFonts w:ascii="Times New Roman" w:eastAsia="Times New Roman" w:hAnsi="Times New Roman" w:cs="Times New Roman"/>
                <w:b/>
                <w:sz w:val="24"/>
                <w:szCs w:val="24"/>
                <w:lang w:val="uk-UA" w:eastAsia="ru-RU"/>
              </w:rPr>
            </w:pPr>
            <w:r w:rsidRPr="00466110">
              <w:rPr>
                <w:rFonts w:ascii="Times New Roman" w:eastAsia="Times New Roman" w:hAnsi="Times New Roman" w:cs="Times New Roman"/>
                <w:b/>
                <w:sz w:val="24"/>
                <w:szCs w:val="24"/>
                <w:lang w:val="uk-UA" w:eastAsia="ru-RU"/>
              </w:rPr>
              <w:t>2</w:t>
            </w:r>
          </w:p>
        </w:tc>
        <w:tc>
          <w:tcPr>
            <w:tcW w:w="3329" w:type="pct"/>
            <w:shd w:val="clear" w:color="auto" w:fill="FFFFFF"/>
            <w:hideMark/>
          </w:tcPr>
          <w:p w:rsidR="00B413F2" w:rsidRPr="00466110" w:rsidRDefault="00B413F2" w:rsidP="002768B6">
            <w:pPr>
              <w:spacing w:after="0" w:line="240" w:lineRule="auto"/>
              <w:jc w:val="center"/>
              <w:rPr>
                <w:rFonts w:ascii="Times New Roman" w:eastAsia="Times New Roman" w:hAnsi="Times New Roman" w:cs="Times New Roman"/>
                <w:b/>
                <w:sz w:val="24"/>
                <w:szCs w:val="24"/>
                <w:lang w:val="uk-UA" w:eastAsia="ru-RU"/>
              </w:rPr>
            </w:pPr>
            <w:r w:rsidRPr="00466110">
              <w:rPr>
                <w:rFonts w:ascii="Times New Roman" w:eastAsia="Times New Roman" w:hAnsi="Times New Roman" w:cs="Times New Roman"/>
                <w:b/>
                <w:sz w:val="24"/>
                <w:szCs w:val="24"/>
                <w:lang w:val="uk-UA" w:eastAsia="ru-RU"/>
              </w:rPr>
              <w:t>3</w:t>
            </w:r>
          </w:p>
        </w:tc>
      </w:tr>
      <w:tr w:rsidR="00B413F2" w:rsidRPr="00040170" w:rsidTr="004166CC">
        <w:tc>
          <w:tcPr>
            <w:tcW w:w="272" w:type="pct"/>
            <w:shd w:val="clear" w:color="auto" w:fill="FFFFFF"/>
            <w:hideMark/>
          </w:tcPr>
          <w:p w:rsidR="00B413F2" w:rsidRPr="00040170"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1</w:t>
            </w:r>
          </w:p>
        </w:tc>
        <w:tc>
          <w:tcPr>
            <w:tcW w:w="1399" w:type="pct"/>
            <w:shd w:val="clear" w:color="auto" w:fill="FFFFFF"/>
            <w:hideMark/>
          </w:tcPr>
          <w:p w:rsidR="00B413F2" w:rsidRPr="00040170" w:rsidRDefault="00B413F2"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29" w:type="pct"/>
            <w:shd w:val="clear" w:color="auto" w:fill="FFFFFF"/>
            <w:hideMark/>
          </w:tcPr>
          <w:p w:rsidR="00B413F2" w:rsidRPr="00040170" w:rsidRDefault="0009332E" w:rsidP="0009332E">
            <w:pPr>
              <w:spacing w:after="0" w:line="240" w:lineRule="auto"/>
              <w:jc w:val="both"/>
              <w:rPr>
                <w:rFonts w:ascii="Times New Roman" w:eastAsia="Times New Roman" w:hAnsi="Times New Roman" w:cs="Times New Roman"/>
                <w:sz w:val="24"/>
                <w:szCs w:val="24"/>
                <w:lang w:val="uk-UA" w:eastAsia="ru-RU"/>
              </w:rPr>
            </w:pPr>
            <w:r w:rsidRPr="0009332E">
              <w:rPr>
                <w:rFonts w:ascii="Times New Roman" w:eastAsia="Times New Roman" w:hAnsi="Times New Roman" w:cs="Times New Roman"/>
                <w:sz w:val="24"/>
                <w:szCs w:val="24"/>
                <w:lang w:val="uk-UA" w:eastAsia="ru-RU"/>
              </w:rPr>
              <w:t>Тендерна документація розроблена на виконання вимог</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Закону України «Про публічні закупівлі» від</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25.12.2015 року № 922-VIІI (зі змінами) (далі – Закон) та</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Постанови Кабінету Міністрів України від</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12.10.2022 року № 1178 «Про затвердження</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особливостей здійснення публічних закупівель товарів,</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робіт і послуг для замовників, передбачених Законом</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України «Про публічні закупівлі», па період дії</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правового режиму воєнного стану в Україні та протягом</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90 днів з дня його припинення або скасування»</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(зі змінами) (далі – Особливості). Терміни, які</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використовуються в цій документації, вживаються в</w:t>
            </w:r>
            <w:r>
              <w:rPr>
                <w:rFonts w:ascii="Times New Roman" w:eastAsia="Times New Roman" w:hAnsi="Times New Roman" w:cs="Times New Roman"/>
                <w:sz w:val="24"/>
                <w:szCs w:val="24"/>
                <w:lang w:val="uk-UA" w:eastAsia="ru-RU"/>
              </w:rPr>
              <w:t xml:space="preserve"> </w:t>
            </w:r>
            <w:r w:rsidRPr="0009332E">
              <w:rPr>
                <w:rFonts w:ascii="Times New Roman" w:eastAsia="Times New Roman" w:hAnsi="Times New Roman" w:cs="Times New Roman"/>
                <w:sz w:val="24"/>
                <w:szCs w:val="24"/>
                <w:lang w:val="uk-UA" w:eastAsia="ru-RU"/>
              </w:rPr>
              <w:t>значеннях, визначених Законом.</w:t>
            </w:r>
          </w:p>
        </w:tc>
      </w:tr>
      <w:tr w:rsidR="00B413F2" w:rsidRPr="00040170" w:rsidTr="004166CC">
        <w:tc>
          <w:tcPr>
            <w:tcW w:w="272" w:type="pct"/>
            <w:shd w:val="clear" w:color="auto" w:fill="FFFFFF"/>
            <w:hideMark/>
          </w:tcPr>
          <w:p w:rsidR="00B413F2" w:rsidRPr="00040170"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2</w:t>
            </w:r>
          </w:p>
        </w:tc>
        <w:tc>
          <w:tcPr>
            <w:tcW w:w="1399" w:type="pct"/>
            <w:shd w:val="clear" w:color="auto" w:fill="FFFFFF"/>
            <w:hideMark/>
          </w:tcPr>
          <w:p w:rsidR="00B413F2" w:rsidRPr="00040170" w:rsidRDefault="00B413F2"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Інформація про замовника торгів</w:t>
            </w:r>
          </w:p>
        </w:tc>
        <w:tc>
          <w:tcPr>
            <w:tcW w:w="3329" w:type="pct"/>
            <w:shd w:val="clear" w:color="auto" w:fill="FFFFFF"/>
            <w:hideMark/>
          </w:tcPr>
          <w:p w:rsidR="00B413F2" w:rsidRPr="00040170"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9C4F21" w:rsidRPr="00040170" w:rsidTr="004166CC">
        <w:tc>
          <w:tcPr>
            <w:tcW w:w="272" w:type="pct"/>
            <w:shd w:val="clear" w:color="auto" w:fill="FFFFFF"/>
            <w:hideMark/>
          </w:tcPr>
          <w:p w:rsidR="009C4F21" w:rsidRPr="00040170" w:rsidRDefault="009C4F21" w:rsidP="009C4F21">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2.1</w:t>
            </w:r>
          </w:p>
        </w:tc>
        <w:tc>
          <w:tcPr>
            <w:tcW w:w="1399" w:type="pct"/>
            <w:shd w:val="clear" w:color="auto" w:fill="FFFFFF"/>
            <w:hideMark/>
          </w:tcPr>
          <w:p w:rsidR="009C4F21" w:rsidRPr="00040170" w:rsidRDefault="009C4F21" w:rsidP="009C4F21">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повне найменування</w:t>
            </w:r>
          </w:p>
        </w:tc>
        <w:tc>
          <w:tcPr>
            <w:tcW w:w="3329" w:type="pct"/>
            <w:shd w:val="clear" w:color="auto" w:fill="FFFFFF"/>
          </w:tcPr>
          <w:p w:rsidR="009C4F21" w:rsidRPr="00040170" w:rsidRDefault="009F759D" w:rsidP="009C4F21">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b/>
                <w:sz w:val="24"/>
                <w:szCs w:val="24"/>
                <w:lang w:val="uk-UA"/>
              </w:rPr>
              <w:t>ДУ «</w:t>
            </w:r>
            <w:proofErr w:type="spellStart"/>
            <w:r>
              <w:rPr>
                <w:rFonts w:ascii="Times New Roman" w:hAnsi="Times New Roman"/>
                <w:b/>
                <w:sz w:val="24"/>
                <w:szCs w:val="24"/>
                <w:lang w:val="uk-UA"/>
              </w:rPr>
              <w:t>Солонянська</w:t>
            </w:r>
            <w:proofErr w:type="spellEnd"/>
            <w:r>
              <w:rPr>
                <w:rFonts w:ascii="Times New Roman" w:hAnsi="Times New Roman"/>
                <w:b/>
                <w:sz w:val="24"/>
                <w:szCs w:val="24"/>
                <w:lang w:val="uk-UA"/>
              </w:rPr>
              <w:t xml:space="preserve"> виправна колонія (№21)»</w:t>
            </w:r>
          </w:p>
        </w:tc>
      </w:tr>
      <w:tr w:rsidR="009C4F21" w:rsidRPr="00040170" w:rsidTr="004166CC">
        <w:tc>
          <w:tcPr>
            <w:tcW w:w="272" w:type="pct"/>
            <w:shd w:val="clear" w:color="auto" w:fill="FFFFFF"/>
            <w:hideMark/>
          </w:tcPr>
          <w:p w:rsidR="009C4F21" w:rsidRPr="00040170" w:rsidRDefault="009C4F21" w:rsidP="009C4F21">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2.2</w:t>
            </w:r>
          </w:p>
        </w:tc>
        <w:tc>
          <w:tcPr>
            <w:tcW w:w="1399" w:type="pct"/>
            <w:shd w:val="clear" w:color="auto" w:fill="FFFFFF"/>
            <w:hideMark/>
          </w:tcPr>
          <w:p w:rsidR="009C4F21" w:rsidRPr="00040170" w:rsidRDefault="009C4F21" w:rsidP="009C4F21">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місцезнаходження</w:t>
            </w:r>
          </w:p>
        </w:tc>
        <w:tc>
          <w:tcPr>
            <w:tcW w:w="3329" w:type="pct"/>
            <w:shd w:val="clear" w:color="auto" w:fill="FFFFFF"/>
          </w:tcPr>
          <w:p w:rsidR="009F759D" w:rsidRPr="009F759D" w:rsidRDefault="009F759D" w:rsidP="009F759D">
            <w:pPr>
              <w:rPr>
                <w:rFonts w:ascii="Times New Roman" w:hAnsi="Times New Roman" w:cs="Times New Roman"/>
                <w:color w:val="000000" w:themeColor="text1"/>
                <w:lang w:bidi="uk-UA"/>
              </w:rPr>
            </w:pPr>
            <w:r w:rsidRPr="009F759D">
              <w:rPr>
                <w:rFonts w:ascii="Times New Roman" w:hAnsi="Times New Roman" w:cs="Times New Roman"/>
                <w:color w:val="000000" w:themeColor="text1"/>
                <w:lang w:bidi="uk-UA"/>
              </w:rPr>
              <w:t xml:space="preserve">52406,Дніпропетровська область, </w:t>
            </w:r>
            <w:proofErr w:type="spellStart"/>
            <w:r w:rsidRPr="009F759D">
              <w:rPr>
                <w:rFonts w:ascii="Times New Roman" w:hAnsi="Times New Roman" w:cs="Times New Roman"/>
                <w:color w:val="000000" w:themeColor="text1"/>
                <w:lang w:bidi="uk-UA"/>
              </w:rPr>
              <w:t>Дніпровський</w:t>
            </w:r>
            <w:proofErr w:type="spellEnd"/>
            <w:r w:rsidRPr="009F759D">
              <w:rPr>
                <w:rFonts w:ascii="Times New Roman" w:hAnsi="Times New Roman" w:cs="Times New Roman"/>
                <w:color w:val="000000" w:themeColor="text1"/>
                <w:lang w:bidi="uk-UA"/>
              </w:rPr>
              <w:t xml:space="preserve"> </w:t>
            </w:r>
            <w:proofErr w:type="spellStart"/>
            <w:r w:rsidRPr="009F759D">
              <w:rPr>
                <w:rFonts w:ascii="Times New Roman" w:hAnsi="Times New Roman" w:cs="Times New Roman"/>
                <w:color w:val="000000" w:themeColor="text1"/>
                <w:lang w:bidi="uk-UA"/>
              </w:rPr>
              <w:t>район,с</w:t>
            </w:r>
            <w:proofErr w:type="gramStart"/>
            <w:r w:rsidRPr="009F759D">
              <w:rPr>
                <w:rFonts w:ascii="Times New Roman" w:hAnsi="Times New Roman" w:cs="Times New Roman"/>
                <w:color w:val="000000" w:themeColor="text1"/>
                <w:lang w:bidi="uk-UA"/>
              </w:rPr>
              <w:t>.А</w:t>
            </w:r>
            <w:proofErr w:type="gramEnd"/>
            <w:r w:rsidRPr="009F759D">
              <w:rPr>
                <w:rFonts w:ascii="Times New Roman" w:hAnsi="Times New Roman" w:cs="Times New Roman"/>
                <w:color w:val="000000" w:themeColor="text1"/>
                <w:lang w:bidi="uk-UA"/>
              </w:rPr>
              <w:t>поллонівка</w:t>
            </w:r>
            <w:proofErr w:type="spellEnd"/>
            <w:r w:rsidRPr="009F759D">
              <w:rPr>
                <w:rFonts w:ascii="Times New Roman" w:hAnsi="Times New Roman" w:cs="Times New Roman"/>
                <w:color w:val="000000" w:themeColor="text1"/>
                <w:lang w:bidi="uk-UA"/>
              </w:rPr>
              <w:t xml:space="preserve">, </w:t>
            </w:r>
            <w:proofErr w:type="spellStart"/>
            <w:r w:rsidRPr="009F759D">
              <w:rPr>
                <w:rFonts w:ascii="Times New Roman" w:hAnsi="Times New Roman" w:cs="Times New Roman"/>
                <w:color w:val="000000" w:themeColor="text1"/>
                <w:lang w:bidi="uk-UA"/>
              </w:rPr>
              <w:t>Військове</w:t>
            </w:r>
            <w:proofErr w:type="spellEnd"/>
            <w:r w:rsidRPr="009F759D">
              <w:rPr>
                <w:rFonts w:ascii="Times New Roman" w:hAnsi="Times New Roman" w:cs="Times New Roman"/>
                <w:color w:val="000000" w:themeColor="text1"/>
                <w:lang w:bidi="uk-UA"/>
              </w:rPr>
              <w:t xml:space="preserve"> містечко,37</w:t>
            </w:r>
          </w:p>
          <w:p w:rsidR="009C4F21" w:rsidRPr="009F759D" w:rsidRDefault="009C4F21" w:rsidP="0071417D">
            <w:pPr>
              <w:spacing w:after="0" w:line="240" w:lineRule="auto"/>
              <w:rPr>
                <w:rFonts w:ascii="Times New Roman" w:eastAsia="Times New Roman" w:hAnsi="Times New Roman" w:cs="Times New Roman"/>
                <w:sz w:val="24"/>
                <w:szCs w:val="24"/>
                <w:lang w:eastAsia="ru-RU"/>
              </w:rPr>
            </w:pPr>
          </w:p>
        </w:tc>
      </w:tr>
      <w:tr w:rsidR="009C4F21" w:rsidRPr="009F759D" w:rsidTr="004166CC">
        <w:tc>
          <w:tcPr>
            <w:tcW w:w="272" w:type="pct"/>
            <w:shd w:val="clear" w:color="auto" w:fill="FFFFFF"/>
            <w:hideMark/>
          </w:tcPr>
          <w:p w:rsidR="009C4F21" w:rsidRPr="00040170" w:rsidRDefault="009C4F21" w:rsidP="009C4F21">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2.3</w:t>
            </w:r>
          </w:p>
        </w:tc>
        <w:tc>
          <w:tcPr>
            <w:tcW w:w="1399" w:type="pct"/>
            <w:shd w:val="clear" w:color="auto" w:fill="FFFFFF"/>
            <w:hideMark/>
          </w:tcPr>
          <w:p w:rsidR="009C4F21" w:rsidRPr="00040170" w:rsidRDefault="009C4F21" w:rsidP="009C4F21">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329" w:type="pct"/>
            <w:shd w:val="clear" w:color="auto" w:fill="FFFFFF"/>
          </w:tcPr>
          <w:p w:rsidR="009F759D" w:rsidRPr="009F759D" w:rsidRDefault="009F759D" w:rsidP="009F759D">
            <w:pPr>
              <w:spacing w:after="0"/>
              <w:jc w:val="both"/>
              <w:rPr>
                <w:rFonts w:ascii="Times New Roman" w:hAnsi="Times New Roman" w:cs="Times New Roman"/>
              </w:rPr>
            </w:pPr>
            <w:proofErr w:type="spellStart"/>
            <w:r w:rsidRPr="009F759D">
              <w:rPr>
                <w:rFonts w:ascii="Times New Roman" w:hAnsi="Times New Roman" w:cs="Times New Roman"/>
              </w:rPr>
              <w:t>Уповноважена</w:t>
            </w:r>
            <w:proofErr w:type="spellEnd"/>
            <w:r w:rsidRPr="009F759D">
              <w:rPr>
                <w:rFonts w:ascii="Times New Roman" w:hAnsi="Times New Roman" w:cs="Times New Roman"/>
              </w:rPr>
              <w:t xml:space="preserve"> особа – </w:t>
            </w:r>
            <w:proofErr w:type="spellStart"/>
            <w:proofErr w:type="gramStart"/>
            <w:r w:rsidRPr="009F759D">
              <w:rPr>
                <w:rFonts w:ascii="Times New Roman" w:hAnsi="Times New Roman" w:cs="Times New Roman"/>
              </w:rPr>
              <w:t>Ал</w:t>
            </w:r>
            <w:proofErr w:type="gramEnd"/>
            <w:r w:rsidRPr="009F759D">
              <w:rPr>
                <w:rFonts w:ascii="Times New Roman" w:hAnsi="Times New Roman" w:cs="Times New Roman"/>
              </w:rPr>
              <w:t>іна</w:t>
            </w:r>
            <w:proofErr w:type="spellEnd"/>
            <w:r w:rsidRPr="009F759D">
              <w:rPr>
                <w:rFonts w:ascii="Times New Roman" w:hAnsi="Times New Roman" w:cs="Times New Roman"/>
              </w:rPr>
              <w:t xml:space="preserve"> ОЙОВИЧ</w:t>
            </w:r>
          </w:p>
          <w:p w:rsidR="009F759D" w:rsidRPr="009F759D" w:rsidRDefault="009F759D" w:rsidP="009F759D">
            <w:pPr>
              <w:spacing w:after="0"/>
              <w:jc w:val="both"/>
              <w:rPr>
                <w:rFonts w:ascii="Times New Roman" w:eastAsia="Arial" w:hAnsi="Times New Roman" w:cs="Times New Roman"/>
                <w:color w:val="000000"/>
              </w:rPr>
            </w:pPr>
            <w:r w:rsidRPr="009F759D">
              <w:rPr>
                <w:rFonts w:ascii="Times New Roman" w:hAnsi="Times New Roman" w:cs="Times New Roman"/>
              </w:rPr>
              <w:t>098 917 20 82</w:t>
            </w:r>
          </w:p>
          <w:p w:rsidR="009C4F21" w:rsidRPr="00040170" w:rsidRDefault="009F759D" w:rsidP="009F759D">
            <w:pPr>
              <w:spacing w:before="150" w:after="0" w:line="240" w:lineRule="auto"/>
              <w:rPr>
                <w:rFonts w:ascii="Times New Roman" w:eastAsia="Times New Roman" w:hAnsi="Times New Roman" w:cs="Times New Roman"/>
                <w:sz w:val="24"/>
                <w:szCs w:val="24"/>
                <w:lang w:val="uk-UA" w:eastAsia="ru-RU"/>
              </w:rPr>
            </w:pPr>
            <w:r w:rsidRPr="009F759D">
              <w:rPr>
                <w:rFonts w:ascii="Times New Roman" w:eastAsia="Arial" w:hAnsi="Times New Roman" w:cs="Times New Roman"/>
                <w:color w:val="000000"/>
                <w:bdr w:val="none" w:sz="0" w:space="0" w:color="auto" w:frame="1"/>
                <w:lang w:val="en-US"/>
              </w:rPr>
              <w:t>e</w:t>
            </w:r>
            <w:r w:rsidRPr="00A63CAC">
              <w:rPr>
                <w:rFonts w:ascii="Times New Roman" w:eastAsia="Arial" w:hAnsi="Times New Roman" w:cs="Times New Roman"/>
                <w:color w:val="000000"/>
                <w:bdr w:val="none" w:sz="0" w:space="0" w:color="auto" w:frame="1"/>
              </w:rPr>
              <w:t>-</w:t>
            </w:r>
            <w:r w:rsidRPr="009F759D">
              <w:rPr>
                <w:rFonts w:ascii="Times New Roman" w:eastAsia="Arial" w:hAnsi="Times New Roman" w:cs="Times New Roman"/>
                <w:color w:val="000000"/>
                <w:bdr w:val="none" w:sz="0" w:space="0" w:color="auto" w:frame="1"/>
                <w:lang w:val="en-US"/>
              </w:rPr>
              <w:t>mail</w:t>
            </w:r>
            <w:r w:rsidRPr="00A63CAC">
              <w:rPr>
                <w:rFonts w:ascii="Times New Roman" w:eastAsia="Arial" w:hAnsi="Times New Roman" w:cs="Times New Roman"/>
                <w:color w:val="000000"/>
                <w:bdr w:val="none" w:sz="0" w:space="0" w:color="auto" w:frame="1"/>
              </w:rPr>
              <w:t xml:space="preserve">: </w:t>
            </w:r>
            <w:r w:rsidRPr="009F759D">
              <w:rPr>
                <w:rFonts w:ascii="Times New Roman" w:hAnsi="Times New Roman" w:cs="Times New Roman"/>
                <w:lang w:val="en-US"/>
              </w:rPr>
              <w:t>buh</w:t>
            </w:r>
            <w:r w:rsidRPr="00A63CAC">
              <w:rPr>
                <w:rFonts w:ascii="Times New Roman" w:hAnsi="Times New Roman" w:cs="Times New Roman"/>
              </w:rPr>
              <w:t>08562921@</w:t>
            </w:r>
            <w:r w:rsidRPr="009F759D">
              <w:rPr>
                <w:rFonts w:ascii="Times New Roman" w:hAnsi="Times New Roman" w:cs="Times New Roman"/>
                <w:lang w:val="en-US"/>
              </w:rPr>
              <w:t>gmail</w:t>
            </w:r>
            <w:r w:rsidRPr="00A63CAC">
              <w:rPr>
                <w:rFonts w:ascii="Times New Roman" w:hAnsi="Times New Roman" w:cs="Times New Roman"/>
              </w:rPr>
              <w:t>.</w:t>
            </w:r>
            <w:r w:rsidRPr="009F759D">
              <w:rPr>
                <w:rFonts w:ascii="Times New Roman" w:hAnsi="Times New Roman" w:cs="Times New Roman"/>
                <w:lang w:val="en-US"/>
              </w:rPr>
              <w:t>com</w:t>
            </w:r>
          </w:p>
        </w:tc>
      </w:tr>
      <w:tr w:rsidR="00B413F2" w:rsidRPr="00040170" w:rsidTr="004166CC">
        <w:tc>
          <w:tcPr>
            <w:tcW w:w="272" w:type="pct"/>
            <w:shd w:val="clear" w:color="auto" w:fill="FFFFFF"/>
            <w:hideMark/>
          </w:tcPr>
          <w:p w:rsidR="00B413F2" w:rsidRPr="00040170"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3</w:t>
            </w:r>
          </w:p>
        </w:tc>
        <w:tc>
          <w:tcPr>
            <w:tcW w:w="1399" w:type="pct"/>
            <w:shd w:val="clear" w:color="auto" w:fill="FFFFFF"/>
            <w:hideMark/>
          </w:tcPr>
          <w:p w:rsidR="00B413F2" w:rsidRPr="00040170" w:rsidRDefault="00B413F2"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Процедура закупівлі</w:t>
            </w:r>
          </w:p>
        </w:tc>
        <w:tc>
          <w:tcPr>
            <w:tcW w:w="3329" w:type="pct"/>
            <w:shd w:val="clear" w:color="auto" w:fill="FFFFFF"/>
            <w:hideMark/>
          </w:tcPr>
          <w:p w:rsidR="00B413F2" w:rsidRPr="00466110" w:rsidRDefault="00040170" w:rsidP="00B413F2">
            <w:pPr>
              <w:spacing w:before="150" w:after="150" w:line="240" w:lineRule="auto"/>
              <w:rPr>
                <w:rFonts w:ascii="Times New Roman" w:eastAsia="Times New Roman" w:hAnsi="Times New Roman" w:cs="Times New Roman"/>
                <w:b/>
                <w:sz w:val="24"/>
                <w:szCs w:val="24"/>
                <w:lang w:val="uk-UA" w:eastAsia="ru-RU"/>
              </w:rPr>
            </w:pPr>
            <w:r w:rsidRPr="00466110">
              <w:rPr>
                <w:rFonts w:ascii="Times New Roman" w:eastAsia="Times New Roman" w:hAnsi="Times New Roman" w:cs="Times New Roman"/>
                <w:b/>
                <w:sz w:val="24"/>
                <w:szCs w:val="24"/>
                <w:lang w:val="uk-UA" w:eastAsia="ru-RU"/>
              </w:rPr>
              <w:t>відкриті торги у порядку визначеному Особливостями</w:t>
            </w:r>
          </w:p>
        </w:tc>
      </w:tr>
      <w:tr w:rsidR="00B413F2" w:rsidRPr="00040170" w:rsidTr="004166CC">
        <w:tc>
          <w:tcPr>
            <w:tcW w:w="272" w:type="pct"/>
            <w:shd w:val="clear" w:color="auto" w:fill="FFFFFF"/>
            <w:hideMark/>
          </w:tcPr>
          <w:p w:rsidR="00B413F2" w:rsidRPr="00040170"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4</w:t>
            </w:r>
          </w:p>
        </w:tc>
        <w:tc>
          <w:tcPr>
            <w:tcW w:w="1399" w:type="pct"/>
            <w:shd w:val="clear" w:color="auto" w:fill="FFFFFF"/>
            <w:hideMark/>
          </w:tcPr>
          <w:p w:rsidR="00B413F2" w:rsidRPr="00040170" w:rsidRDefault="00B413F2"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Інформація про предмет закупівлі</w:t>
            </w:r>
          </w:p>
        </w:tc>
        <w:tc>
          <w:tcPr>
            <w:tcW w:w="3329" w:type="pct"/>
            <w:shd w:val="clear" w:color="auto" w:fill="FFFFFF"/>
            <w:hideMark/>
          </w:tcPr>
          <w:p w:rsidR="00B413F2" w:rsidRPr="00040170"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63CAC" w:rsidTr="004166CC">
        <w:tc>
          <w:tcPr>
            <w:tcW w:w="272" w:type="pct"/>
            <w:shd w:val="clear" w:color="auto" w:fill="FFFFFF"/>
            <w:hideMark/>
          </w:tcPr>
          <w:p w:rsidR="00B413F2" w:rsidRPr="00040170"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4.1</w:t>
            </w:r>
          </w:p>
        </w:tc>
        <w:tc>
          <w:tcPr>
            <w:tcW w:w="1399" w:type="pct"/>
            <w:shd w:val="clear" w:color="auto" w:fill="FFFFFF"/>
            <w:hideMark/>
          </w:tcPr>
          <w:p w:rsidR="00B413F2" w:rsidRPr="00040170" w:rsidRDefault="00B413F2"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назва предмета закупівлі</w:t>
            </w:r>
          </w:p>
        </w:tc>
        <w:tc>
          <w:tcPr>
            <w:tcW w:w="3329" w:type="pct"/>
            <w:shd w:val="clear" w:color="auto" w:fill="FFFFFF"/>
            <w:hideMark/>
          </w:tcPr>
          <w:p w:rsidR="00B413F2" w:rsidRPr="00040170" w:rsidRDefault="004B2B02" w:rsidP="009F759D">
            <w:pPr>
              <w:widowControl w:val="0"/>
              <w:autoSpaceDE w:val="0"/>
              <w:autoSpaceDN w:val="0"/>
              <w:spacing w:after="0" w:line="242" w:lineRule="auto"/>
              <w:ind w:right="176"/>
              <w:jc w:val="both"/>
              <w:rPr>
                <w:rFonts w:ascii="Times New Roman" w:eastAsia="Times New Roman" w:hAnsi="Times New Roman" w:cs="Times New Roman"/>
                <w:sz w:val="24"/>
                <w:szCs w:val="24"/>
                <w:lang w:val="uk-UA" w:eastAsia="ru-RU"/>
              </w:rPr>
            </w:pPr>
            <w:r w:rsidRPr="0071417D">
              <w:rPr>
                <w:rFonts w:ascii="Times New Roman" w:eastAsia="Times New Roman" w:hAnsi="Times New Roman" w:cs="Times New Roman"/>
                <w:sz w:val="24"/>
                <w:lang w:val="uk-UA"/>
              </w:rPr>
              <w:t>Послуги обробітку землі та вирощування сільськогосподарських культур (культивація, дискув</w:t>
            </w:r>
            <w:r w:rsidR="009F759D">
              <w:rPr>
                <w:rFonts w:ascii="Times New Roman" w:eastAsia="Times New Roman" w:hAnsi="Times New Roman" w:cs="Times New Roman"/>
                <w:sz w:val="24"/>
                <w:lang w:val="uk-UA"/>
              </w:rPr>
              <w:t>ання, посів соняшнику та кукурудзи</w:t>
            </w:r>
            <w:r w:rsidRPr="0071417D">
              <w:rPr>
                <w:rFonts w:ascii="Times New Roman" w:eastAsia="Times New Roman" w:hAnsi="Times New Roman" w:cs="Times New Roman"/>
                <w:sz w:val="24"/>
                <w:lang w:val="uk-UA"/>
              </w:rPr>
              <w:t>)</w:t>
            </w:r>
            <w:r w:rsidRPr="004B2B02">
              <w:rPr>
                <w:rFonts w:ascii="Times New Roman" w:eastAsia="Times New Roman" w:hAnsi="Times New Roman" w:cs="Times New Roman"/>
                <w:b/>
                <w:sz w:val="24"/>
                <w:lang w:val="uk-UA"/>
              </w:rPr>
              <w:t xml:space="preserve"> код CVP за Єдиним закупівельним словником ДК 021:2015: 77110000-4 – Послуги, пов’язані з виробництвом сільськогосподарської продукції</w:t>
            </w:r>
          </w:p>
        </w:tc>
      </w:tr>
      <w:tr w:rsidR="00B413F2" w:rsidRPr="00040170" w:rsidTr="004166CC">
        <w:trPr>
          <w:trHeight w:val="1336"/>
        </w:trPr>
        <w:tc>
          <w:tcPr>
            <w:tcW w:w="272" w:type="pct"/>
            <w:shd w:val="clear" w:color="auto" w:fill="FFFFFF"/>
            <w:hideMark/>
          </w:tcPr>
          <w:p w:rsidR="00B413F2" w:rsidRPr="00040170"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4.2</w:t>
            </w:r>
          </w:p>
        </w:tc>
        <w:tc>
          <w:tcPr>
            <w:tcW w:w="1399" w:type="pct"/>
            <w:shd w:val="clear" w:color="auto" w:fill="FFFFFF"/>
            <w:hideMark/>
          </w:tcPr>
          <w:p w:rsidR="00B413F2" w:rsidRPr="00040170" w:rsidRDefault="00B413F2"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29" w:type="pct"/>
            <w:shd w:val="clear" w:color="auto" w:fill="FFFFFF"/>
            <w:hideMark/>
          </w:tcPr>
          <w:p w:rsidR="00B413F2" w:rsidRPr="00040170" w:rsidRDefault="00200676" w:rsidP="00200676">
            <w:pPr>
              <w:spacing w:before="150" w:after="150" w:line="240" w:lineRule="auto"/>
              <w:jc w:val="both"/>
              <w:rPr>
                <w:rFonts w:ascii="Times New Roman" w:eastAsia="Times New Roman" w:hAnsi="Times New Roman" w:cs="Times New Roman"/>
                <w:b/>
                <w:sz w:val="24"/>
                <w:szCs w:val="24"/>
                <w:lang w:val="uk-UA" w:eastAsia="ru-RU"/>
              </w:rPr>
            </w:pPr>
            <w:r w:rsidRPr="00040170">
              <w:rPr>
                <w:rFonts w:ascii="Times New Roman" w:eastAsia="Times New Roman" w:hAnsi="Times New Roman" w:cs="Times New Roman"/>
                <w:b/>
                <w:iCs/>
                <w:sz w:val="24"/>
                <w:szCs w:val="24"/>
                <w:lang w:val="uk-UA" w:eastAsia="ru-RU"/>
              </w:rPr>
              <w:t>З</w:t>
            </w:r>
            <w:r w:rsidR="00B413F2" w:rsidRPr="00040170">
              <w:rPr>
                <w:rFonts w:ascii="Times New Roman" w:eastAsia="Times New Roman" w:hAnsi="Times New Roman" w:cs="Times New Roman"/>
                <w:b/>
                <w:iCs/>
                <w:sz w:val="24"/>
                <w:szCs w:val="24"/>
                <w:lang w:val="uk-UA" w:eastAsia="ru-RU"/>
              </w:rPr>
              <w:t>акупівля здійснюється без поділу на лоти</w:t>
            </w:r>
          </w:p>
        </w:tc>
      </w:tr>
      <w:tr w:rsidR="00B413F2" w:rsidRPr="00040170" w:rsidTr="004166CC">
        <w:tc>
          <w:tcPr>
            <w:tcW w:w="272" w:type="pct"/>
            <w:shd w:val="clear" w:color="auto" w:fill="FFFFFF"/>
            <w:hideMark/>
          </w:tcPr>
          <w:p w:rsidR="00B413F2" w:rsidRPr="00040170"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4.3</w:t>
            </w:r>
          </w:p>
        </w:tc>
        <w:tc>
          <w:tcPr>
            <w:tcW w:w="1399" w:type="pct"/>
            <w:shd w:val="clear" w:color="auto" w:fill="FFFFFF"/>
            <w:hideMark/>
          </w:tcPr>
          <w:p w:rsidR="00B413F2" w:rsidRPr="00040170" w:rsidRDefault="00C46737"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329" w:type="pct"/>
            <w:shd w:val="clear" w:color="auto" w:fill="FFFFFF"/>
            <w:hideMark/>
          </w:tcPr>
          <w:p w:rsidR="0071417D" w:rsidRDefault="003B0D15" w:rsidP="0071417D">
            <w:pPr>
              <w:widowControl w:val="0"/>
              <w:tabs>
                <w:tab w:val="left" w:pos="1070"/>
                <w:tab w:val="left" w:pos="2473"/>
                <w:tab w:val="left" w:pos="3442"/>
                <w:tab w:val="left" w:pos="4622"/>
                <w:tab w:val="left" w:pos="6521"/>
              </w:tabs>
              <w:autoSpaceDE w:val="0"/>
              <w:autoSpaceDN w:val="0"/>
              <w:spacing w:after="0" w:line="237" w:lineRule="auto"/>
              <w:rPr>
                <w:rFonts w:ascii="Times New Roman" w:eastAsia="Times New Roman" w:hAnsi="Times New Roman" w:cs="Times New Roman"/>
                <w:sz w:val="24"/>
                <w:lang w:val="uk-UA"/>
              </w:rPr>
            </w:pPr>
            <w:r w:rsidRPr="00040170">
              <w:rPr>
                <w:rFonts w:ascii="Times New Roman" w:eastAsia="Times New Roman" w:hAnsi="Times New Roman" w:cs="Times New Roman"/>
                <w:b/>
                <w:sz w:val="24"/>
                <w:lang w:val="uk-UA"/>
              </w:rPr>
              <w:t xml:space="preserve">Місце виконання робіт: </w:t>
            </w:r>
            <w:r w:rsidR="009F759D" w:rsidRPr="009F759D">
              <w:rPr>
                <w:rFonts w:ascii="Times New Roman" w:hAnsi="Times New Roman" w:cs="Times New Roman"/>
                <w:color w:val="000000" w:themeColor="text1"/>
                <w:lang w:bidi="uk-UA"/>
              </w:rPr>
              <w:t xml:space="preserve">52406,Дніпропетровська область, </w:t>
            </w:r>
            <w:proofErr w:type="spellStart"/>
            <w:r w:rsidR="009F759D" w:rsidRPr="009F759D">
              <w:rPr>
                <w:rFonts w:ascii="Times New Roman" w:hAnsi="Times New Roman" w:cs="Times New Roman"/>
                <w:color w:val="000000" w:themeColor="text1"/>
                <w:lang w:bidi="uk-UA"/>
              </w:rPr>
              <w:t>Дніпровський</w:t>
            </w:r>
            <w:proofErr w:type="spellEnd"/>
            <w:r w:rsidR="009F759D" w:rsidRPr="009F759D">
              <w:rPr>
                <w:rFonts w:ascii="Times New Roman" w:hAnsi="Times New Roman" w:cs="Times New Roman"/>
                <w:color w:val="000000" w:themeColor="text1"/>
                <w:lang w:bidi="uk-UA"/>
              </w:rPr>
              <w:t xml:space="preserve"> </w:t>
            </w:r>
            <w:proofErr w:type="spellStart"/>
            <w:r w:rsidR="009F759D" w:rsidRPr="009F759D">
              <w:rPr>
                <w:rFonts w:ascii="Times New Roman" w:hAnsi="Times New Roman" w:cs="Times New Roman"/>
                <w:color w:val="000000" w:themeColor="text1"/>
                <w:lang w:bidi="uk-UA"/>
              </w:rPr>
              <w:t>район,с.Аполлонівка</w:t>
            </w:r>
            <w:proofErr w:type="spellEnd"/>
            <w:r w:rsidR="009F759D" w:rsidRPr="009F759D">
              <w:rPr>
                <w:rFonts w:ascii="Times New Roman" w:hAnsi="Times New Roman" w:cs="Times New Roman"/>
                <w:color w:val="000000" w:themeColor="text1"/>
                <w:lang w:bidi="uk-UA"/>
              </w:rPr>
              <w:t xml:space="preserve">, </w:t>
            </w:r>
            <w:proofErr w:type="spellStart"/>
            <w:r w:rsidR="009F759D" w:rsidRPr="009F759D">
              <w:rPr>
                <w:rFonts w:ascii="Times New Roman" w:hAnsi="Times New Roman" w:cs="Times New Roman"/>
                <w:color w:val="000000" w:themeColor="text1"/>
                <w:lang w:bidi="uk-UA"/>
              </w:rPr>
              <w:t>Військове</w:t>
            </w:r>
            <w:proofErr w:type="spellEnd"/>
            <w:r w:rsidR="009F759D" w:rsidRPr="009F759D">
              <w:rPr>
                <w:rFonts w:ascii="Times New Roman" w:hAnsi="Times New Roman" w:cs="Times New Roman"/>
                <w:color w:val="000000" w:themeColor="text1"/>
                <w:lang w:bidi="uk-UA"/>
              </w:rPr>
              <w:t xml:space="preserve"> містечко,37</w:t>
            </w:r>
          </w:p>
          <w:p w:rsidR="0071417D" w:rsidRDefault="0071417D" w:rsidP="0071417D">
            <w:pPr>
              <w:widowControl w:val="0"/>
              <w:tabs>
                <w:tab w:val="left" w:pos="1070"/>
                <w:tab w:val="left" w:pos="2473"/>
                <w:tab w:val="left" w:pos="3442"/>
                <w:tab w:val="left" w:pos="4622"/>
                <w:tab w:val="left" w:pos="6521"/>
              </w:tabs>
              <w:autoSpaceDE w:val="0"/>
              <w:autoSpaceDN w:val="0"/>
              <w:spacing w:after="0" w:line="237" w:lineRule="auto"/>
              <w:rPr>
                <w:rFonts w:ascii="Times New Roman" w:eastAsia="Times New Roman" w:hAnsi="Times New Roman" w:cs="Times New Roman"/>
                <w:sz w:val="24"/>
                <w:lang w:val="uk-UA"/>
              </w:rPr>
            </w:pPr>
          </w:p>
          <w:p w:rsidR="00B413F2" w:rsidRPr="00040170" w:rsidRDefault="003B2E1E" w:rsidP="0071417D">
            <w:pPr>
              <w:widowControl w:val="0"/>
              <w:tabs>
                <w:tab w:val="left" w:pos="1070"/>
                <w:tab w:val="left" w:pos="2473"/>
                <w:tab w:val="left" w:pos="3442"/>
                <w:tab w:val="left" w:pos="4622"/>
                <w:tab w:val="left" w:pos="6521"/>
              </w:tabs>
              <w:autoSpaceDE w:val="0"/>
              <w:autoSpaceDN w:val="0"/>
              <w:spacing w:after="0" w:line="237" w:lineRule="auto"/>
              <w:rPr>
                <w:rFonts w:ascii="Times New Roman" w:eastAsia="Times New Roman" w:hAnsi="Times New Roman" w:cs="Times New Roman"/>
                <w:b/>
                <w:sz w:val="24"/>
                <w:szCs w:val="24"/>
                <w:lang w:val="uk-UA" w:eastAsia="ru-RU"/>
              </w:rPr>
            </w:pPr>
            <w:r w:rsidRPr="00040170">
              <w:rPr>
                <w:rFonts w:ascii="Times New Roman" w:eastAsia="Times New Roman" w:hAnsi="Times New Roman" w:cs="Times New Roman"/>
                <w:b/>
                <w:sz w:val="24"/>
                <w:szCs w:val="24"/>
                <w:lang w:val="uk-UA" w:eastAsia="ru-RU"/>
              </w:rPr>
              <w:t xml:space="preserve">Кількість, найменування та технічні вимоги до предмету закупівлі детально визначено </w:t>
            </w:r>
            <w:r w:rsidR="0071417D">
              <w:rPr>
                <w:rFonts w:ascii="Times New Roman" w:eastAsia="Times New Roman" w:hAnsi="Times New Roman" w:cs="Times New Roman"/>
                <w:b/>
                <w:sz w:val="24"/>
                <w:szCs w:val="24"/>
                <w:lang w:val="uk-UA" w:eastAsia="ru-RU"/>
              </w:rPr>
              <w:t>у</w:t>
            </w:r>
            <w:r w:rsidRPr="00040170">
              <w:rPr>
                <w:rFonts w:ascii="Times New Roman" w:eastAsia="Times New Roman" w:hAnsi="Times New Roman" w:cs="Times New Roman"/>
                <w:b/>
                <w:sz w:val="24"/>
                <w:szCs w:val="24"/>
                <w:lang w:val="uk-UA" w:eastAsia="ru-RU"/>
              </w:rPr>
              <w:t xml:space="preserve"> Додатку 3 до тендерної документації.</w:t>
            </w:r>
          </w:p>
        </w:tc>
      </w:tr>
      <w:tr w:rsidR="00B413F2" w:rsidRPr="00040170" w:rsidTr="004166CC">
        <w:tc>
          <w:tcPr>
            <w:tcW w:w="272" w:type="pct"/>
            <w:shd w:val="clear" w:color="auto" w:fill="FFFFFF"/>
            <w:hideMark/>
          </w:tcPr>
          <w:p w:rsidR="00B413F2" w:rsidRPr="00040170"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lastRenderedPageBreak/>
              <w:t>4.4</w:t>
            </w:r>
          </w:p>
        </w:tc>
        <w:tc>
          <w:tcPr>
            <w:tcW w:w="1399" w:type="pct"/>
            <w:shd w:val="clear" w:color="auto" w:fill="FFFFFF"/>
            <w:hideMark/>
          </w:tcPr>
          <w:p w:rsidR="00B413F2" w:rsidRPr="00040170" w:rsidRDefault="00C46737"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строки виконання робіт, надання послуг</w:t>
            </w:r>
          </w:p>
        </w:tc>
        <w:tc>
          <w:tcPr>
            <w:tcW w:w="3329" w:type="pct"/>
            <w:shd w:val="clear" w:color="auto" w:fill="FFFFFF"/>
            <w:hideMark/>
          </w:tcPr>
          <w:p w:rsidR="00B413F2" w:rsidRPr="00040170" w:rsidRDefault="004B2B02" w:rsidP="0071417D">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Cs/>
                <w:sz w:val="24"/>
                <w:szCs w:val="24"/>
                <w:lang w:val="uk-UA" w:eastAsia="ru-RU"/>
              </w:rPr>
              <w:t>квітень</w:t>
            </w:r>
            <w:r w:rsidR="00B740B3">
              <w:rPr>
                <w:rFonts w:ascii="Times New Roman" w:eastAsia="Times New Roman" w:hAnsi="Times New Roman" w:cs="Times New Roman"/>
                <w:b/>
                <w:iCs/>
                <w:sz w:val="24"/>
                <w:szCs w:val="24"/>
                <w:lang w:val="uk-UA" w:eastAsia="ru-RU"/>
              </w:rPr>
              <w:t>-</w:t>
            </w:r>
            <w:r w:rsidR="009F759D">
              <w:rPr>
                <w:rFonts w:ascii="Times New Roman" w:eastAsia="Times New Roman" w:hAnsi="Times New Roman" w:cs="Times New Roman"/>
                <w:b/>
                <w:iCs/>
                <w:sz w:val="24"/>
                <w:szCs w:val="24"/>
                <w:lang w:val="uk-UA" w:eastAsia="ru-RU"/>
              </w:rPr>
              <w:t>липень</w:t>
            </w:r>
            <w:r w:rsidR="00A87176" w:rsidRPr="00040170">
              <w:rPr>
                <w:rFonts w:ascii="Times New Roman" w:eastAsia="Times New Roman" w:hAnsi="Times New Roman" w:cs="Times New Roman"/>
                <w:b/>
                <w:iCs/>
                <w:sz w:val="24"/>
                <w:szCs w:val="24"/>
                <w:lang w:val="uk-UA" w:eastAsia="ru-RU"/>
              </w:rPr>
              <w:t xml:space="preserve"> </w:t>
            </w:r>
            <w:r w:rsidR="00B413F2" w:rsidRPr="00040170">
              <w:rPr>
                <w:rFonts w:ascii="Times New Roman" w:eastAsia="Times New Roman" w:hAnsi="Times New Roman" w:cs="Times New Roman"/>
                <w:b/>
                <w:iCs/>
                <w:sz w:val="24"/>
                <w:szCs w:val="24"/>
                <w:lang w:val="uk-UA" w:eastAsia="ru-RU"/>
              </w:rPr>
              <w:t>202</w:t>
            </w:r>
            <w:r w:rsidR="00040170">
              <w:rPr>
                <w:rFonts w:ascii="Times New Roman" w:eastAsia="Times New Roman" w:hAnsi="Times New Roman" w:cs="Times New Roman"/>
                <w:b/>
                <w:iCs/>
                <w:sz w:val="24"/>
                <w:szCs w:val="24"/>
                <w:lang w:val="uk-UA" w:eastAsia="ru-RU"/>
              </w:rPr>
              <w:t>4</w:t>
            </w:r>
            <w:r w:rsidR="00A87176" w:rsidRPr="00040170">
              <w:rPr>
                <w:rFonts w:ascii="Times New Roman" w:eastAsia="Times New Roman" w:hAnsi="Times New Roman" w:cs="Times New Roman"/>
                <w:b/>
                <w:iCs/>
                <w:sz w:val="24"/>
                <w:szCs w:val="24"/>
                <w:lang w:val="uk-UA" w:eastAsia="ru-RU"/>
              </w:rPr>
              <w:t xml:space="preserve"> року</w:t>
            </w:r>
            <w:r w:rsidR="00B740B3">
              <w:rPr>
                <w:rFonts w:ascii="Times New Roman" w:eastAsia="Times New Roman" w:hAnsi="Times New Roman" w:cs="Times New Roman"/>
                <w:b/>
                <w:iCs/>
                <w:sz w:val="24"/>
                <w:szCs w:val="24"/>
                <w:lang w:val="uk-UA" w:eastAsia="ru-RU"/>
              </w:rPr>
              <w:t xml:space="preserve"> </w:t>
            </w:r>
            <w:r w:rsidR="00B740B3" w:rsidRPr="00B740B3">
              <w:rPr>
                <w:rFonts w:ascii="Times New Roman" w:eastAsia="Times New Roman" w:hAnsi="Times New Roman" w:cs="Times New Roman"/>
                <w:i/>
                <w:iCs/>
                <w:sz w:val="24"/>
                <w:szCs w:val="24"/>
                <w:lang w:val="uk-UA" w:eastAsia="ru-RU"/>
              </w:rPr>
              <w:t xml:space="preserve">(згідно технічних вимог і якісних характеристик визначених </w:t>
            </w:r>
            <w:r w:rsidR="0071417D">
              <w:rPr>
                <w:rFonts w:ascii="Times New Roman" w:eastAsia="Times New Roman" w:hAnsi="Times New Roman" w:cs="Times New Roman"/>
                <w:i/>
                <w:iCs/>
                <w:sz w:val="24"/>
                <w:szCs w:val="24"/>
                <w:lang w:val="uk-UA" w:eastAsia="ru-RU"/>
              </w:rPr>
              <w:t>у</w:t>
            </w:r>
            <w:r w:rsidR="00B740B3" w:rsidRPr="00B740B3">
              <w:rPr>
                <w:rFonts w:ascii="Times New Roman" w:eastAsia="Times New Roman" w:hAnsi="Times New Roman" w:cs="Times New Roman"/>
                <w:i/>
                <w:iCs/>
                <w:sz w:val="24"/>
                <w:szCs w:val="24"/>
                <w:lang w:val="uk-UA" w:eastAsia="ru-RU"/>
              </w:rPr>
              <w:t xml:space="preserve">  </w:t>
            </w:r>
            <w:r w:rsidR="00B740B3" w:rsidRPr="00B740B3">
              <w:rPr>
                <w:rFonts w:ascii="Times New Roman" w:eastAsia="Times New Roman" w:hAnsi="Times New Roman" w:cs="Times New Roman"/>
                <w:b/>
                <w:bCs/>
                <w:i/>
                <w:iCs/>
                <w:sz w:val="24"/>
                <w:szCs w:val="24"/>
                <w:lang w:val="uk-UA" w:eastAsia="ru-RU"/>
              </w:rPr>
              <w:t xml:space="preserve">Додатку </w:t>
            </w:r>
            <w:r w:rsidR="00B740B3" w:rsidRPr="0071417D">
              <w:rPr>
                <w:rFonts w:ascii="Times New Roman" w:eastAsia="Times New Roman" w:hAnsi="Times New Roman" w:cs="Times New Roman"/>
                <w:b/>
                <w:bCs/>
                <w:i/>
                <w:iCs/>
                <w:sz w:val="24"/>
                <w:szCs w:val="24"/>
                <w:lang w:val="uk-UA" w:eastAsia="ru-RU"/>
              </w:rPr>
              <w:t>3</w:t>
            </w:r>
            <w:r w:rsidR="00B740B3" w:rsidRPr="00B740B3">
              <w:rPr>
                <w:rFonts w:ascii="Times New Roman" w:eastAsia="Times New Roman" w:hAnsi="Times New Roman" w:cs="Times New Roman"/>
                <w:bCs/>
                <w:i/>
                <w:iCs/>
                <w:sz w:val="24"/>
                <w:szCs w:val="24"/>
                <w:lang w:val="uk-UA" w:eastAsia="ru-RU"/>
              </w:rPr>
              <w:t xml:space="preserve"> до тендерної документації</w:t>
            </w:r>
            <w:r w:rsidR="00B740B3" w:rsidRPr="00B740B3">
              <w:rPr>
                <w:rFonts w:ascii="Times New Roman" w:eastAsia="Times New Roman" w:hAnsi="Times New Roman" w:cs="Times New Roman"/>
                <w:i/>
                <w:iCs/>
                <w:sz w:val="24"/>
                <w:szCs w:val="24"/>
                <w:lang w:val="uk-UA" w:eastAsia="ru-RU"/>
              </w:rPr>
              <w:t>)</w:t>
            </w:r>
          </w:p>
        </w:tc>
      </w:tr>
      <w:tr w:rsidR="00B413F2" w:rsidRPr="00040170" w:rsidTr="004166CC">
        <w:tc>
          <w:tcPr>
            <w:tcW w:w="272" w:type="pct"/>
            <w:shd w:val="clear" w:color="auto" w:fill="FFFFFF"/>
            <w:hideMark/>
          </w:tcPr>
          <w:p w:rsidR="00B413F2" w:rsidRPr="00040170"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5</w:t>
            </w:r>
          </w:p>
        </w:tc>
        <w:tc>
          <w:tcPr>
            <w:tcW w:w="1399" w:type="pct"/>
            <w:shd w:val="clear" w:color="auto" w:fill="FFFFFF"/>
            <w:hideMark/>
          </w:tcPr>
          <w:p w:rsidR="00B413F2" w:rsidRPr="00040170" w:rsidRDefault="00B413F2"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Недискримінація учасників</w:t>
            </w:r>
          </w:p>
        </w:tc>
        <w:tc>
          <w:tcPr>
            <w:tcW w:w="3329" w:type="pct"/>
            <w:shd w:val="clear" w:color="auto" w:fill="FFFFFF"/>
            <w:hideMark/>
          </w:tcPr>
          <w:p w:rsidR="00B413F2" w:rsidRPr="00040170" w:rsidRDefault="002E6B8A" w:rsidP="002E6B8A">
            <w:pPr>
              <w:spacing w:after="0" w:line="240" w:lineRule="auto"/>
              <w:jc w:val="both"/>
              <w:rPr>
                <w:rFonts w:ascii="Times New Roman" w:eastAsia="Times New Roman" w:hAnsi="Times New Roman" w:cs="Times New Roman"/>
                <w:sz w:val="24"/>
                <w:szCs w:val="24"/>
                <w:lang w:val="uk-UA" w:eastAsia="ru-RU"/>
              </w:rPr>
            </w:pPr>
            <w:r w:rsidRPr="002E6B8A">
              <w:rPr>
                <w:rFonts w:ascii="Times New Roman" w:eastAsia="Times New Roman" w:hAnsi="Times New Roman" w:cs="Times New Roman"/>
                <w:sz w:val="24"/>
                <w:szCs w:val="24"/>
                <w:lang w:val="uk-UA" w:eastAsia="ru-RU"/>
              </w:rPr>
              <w:t>Учасники (резиденти та нерезиденти) всіх форм</w:t>
            </w:r>
            <w:r>
              <w:rPr>
                <w:rFonts w:ascii="Times New Roman" w:eastAsia="Times New Roman" w:hAnsi="Times New Roman" w:cs="Times New Roman"/>
                <w:sz w:val="24"/>
                <w:szCs w:val="24"/>
                <w:lang w:val="uk-UA" w:eastAsia="ru-RU"/>
              </w:rPr>
              <w:t xml:space="preserve"> </w:t>
            </w:r>
            <w:r w:rsidRPr="002E6B8A">
              <w:rPr>
                <w:rFonts w:ascii="Times New Roman" w:eastAsia="Times New Roman" w:hAnsi="Times New Roman" w:cs="Times New Roman"/>
                <w:sz w:val="24"/>
                <w:szCs w:val="24"/>
                <w:lang w:val="uk-UA" w:eastAsia="ru-RU"/>
              </w:rPr>
              <w:t>власності та організаційно-правових форм беруть участь</w:t>
            </w:r>
            <w:r>
              <w:rPr>
                <w:rFonts w:ascii="Times New Roman" w:eastAsia="Times New Roman" w:hAnsi="Times New Roman" w:cs="Times New Roman"/>
                <w:sz w:val="24"/>
                <w:szCs w:val="24"/>
                <w:lang w:val="uk-UA" w:eastAsia="ru-RU"/>
              </w:rPr>
              <w:t xml:space="preserve"> </w:t>
            </w:r>
            <w:r w:rsidRPr="002E6B8A">
              <w:rPr>
                <w:rFonts w:ascii="Times New Roman" w:eastAsia="Times New Roman" w:hAnsi="Times New Roman" w:cs="Times New Roman"/>
                <w:sz w:val="24"/>
                <w:szCs w:val="24"/>
                <w:lang w:val="uk-UA" w:eastAsia="ru-RU"/>
              </w:rPr>
              <w:t>у процедурах закупівель на рівних умовах, крім випадків,</w:t>
            </w:r>
            <w:r>
              <w:rPr>
                <w:rFonts w:ascii="Times New Roman" w:eastAsia="Times New Roman" w:hAnsi="Times New Roman" w:cs="Times New Roman"/>
                <w:sz w:val="24"/>
                <w:szCs w:val="24"/>
                <w:lang w:val="uk-UA" w:eastAsia="ru-RU"/>
              </w:rPr>
              <w:t xml:space="preserve"> </w:t>
            </w:r>
            <w:r w:rsidRPr="002E6B8A">
              <w:rPr>
                <w:rFonts w:ascii="Times New Roman" w:eastAsia="Times New Roman" w:hAnsi="Times New Roman" w:cs="Times New Roman"/>
                <w:sz w:val="24"/>
                <w:szCs w:val="24"/>
                <w:lang w:val="uk-UA" w:eastAsia="ru-RU"/>
              </w:rPr>
              <w:t>передбачених Законом України «Про санкції» від</w:t>
            </w:r>
            <w:r>
              <w:rPr>
                <w:rFonts w:ascii="Times New Roman" w:eastAsia="Times New Roman" w:hAnsi="Times New Roman" w:cs="Times New Roman"/>
                <w:sz w:val="24"/>
                <w:szCs w:val="24"/>
                <w:lang w:val="uk-UA" w:eastAsia="ru-RU"/>
              </w:rPr>
              <w:t xml:space="preserve"> </w:t>
            </w:r>
            <w:r w:rsidRPr="002E6B8A">
              <w:rPr>
                <w:rFonts w:ascii="Times New Roman" w:eastAsia="Times New Roman" w:hAnsi="Times New Roman" w:cs="Times New Roman"/>
                <w:sz w:val="24"/>
                <w:szCs w:val="24"/>
                <w:lang w:val="uk-UA" w:eastAsia="ru-RU"/>
              </w:rPr>
              <w:t>14.08.2014 №1644-VII, зі змінами.</w:t>
            </w:r>
          </w:p>
        </w:tc>
      </w:tr>
      <w:tr w:rsidR="00B413F2" w:rsidRPr="00040170" w:rsidTr="004166CC">
        <w:tc>
          <w:tcPr>
            <w:tcW w:w="272" w:type="pct"/>
            <w:shd w:val="clear" w:color="auto" w:fill="FFFFFF"/>
            <w:hideMark/>
          </w:tcPr>
          <w:p w:rsidR="00B413F2" w:rsidRPr="00040170"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6</w:t>
            </w:r>
          </w:p>
        </w:tc>
        <w:tc>
          <w:tcPr>
            <w:tcW w:w="1399" w:type="pct"/>
            <w:shd w:val="clear" w:color="auto" w:fill="FFFFFF"/>
            <w:hideMark/>
          </w:tcPr>
          <w:p w:rsidR="00B413F2" w:rsidRPr="00040170" w:rsidRDefault="00B413F2"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Інформація про валюту, </w:t>
            </w:r>
            <w:r w:rsidR="006D666D" w:rsidRPr="00040170">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29" w:type="pct"/>
            <w:shd w:val="clear" w:color="auto" w:fill="FFFFFF"/>
            <w:hideMark/>
          </w:tcPr>
          <w:p w:rsidR="00B413F2" w:rsidRPr="00040170" w:rsidRDefault="00B413F2"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валютою тендерної пропозиції є гривня;</w:t>
            </w:r>
          </w:p>
        </w:tc>
      </w:tr>
      <w:tr w:rsidR="00B413F2" w:rsidRPr="00040170" w:rsidTr="004166CC">
        <w:tc>
          <w:tcPr>
            <w:tcW w:w="272" w:type="pct"/>
            <w:shd w:val="clear" w:color="auto" w:fill="FFFFFF"/>
            <w:hideMark/>
          </w:tcPr>
          <w:p w:rsidR="00B413F2" w:rsidRPr="00040170"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7</w:t>
            </w:r>
          </w:p>
        </w:tc>
        <w:tc>
          <w:tcPr>
            <w:tcW w:w="1399" w:type="pct"/>
            <w:shd w:val="clear" w:color="auto" w:fill="FFFFFF"/>
            <w:hideMark/>
          </w:tcPr>
          <w:p w:rsidR="00B413F2" w:rsidRPr="00040170" w:rsidRDefault="006D666D" w:rsidP="00B413F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329" w:type="pct"/>
            <w:shd w:val="clear" w:color="auto" w:fill="FFFFFF"/>
            <w:hideMark/>
          </w:tcPr>
          <w:p w:rsidR="006D666D" w:rsidRPr="00040170"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Усі документи тендерної пропозиції</w:t>
            </w:r>
            <w:r w:rsidR="009C75F6" w:rsidRPr="00040170">
              <w:rPr>
                <w:rFonts w:ascii="Times New Roman" w:eastAsia="Times New Roman" w:hAnsi="Times New Roman" w:cs="Times New Roman"/>
                <w:sz w:val="24"/>
                <w:szCs w:val="24"/>
                <w:lang w:val="uk-UA" w:eastAsia="ru-RU"/>
              </w:rPr>
              <w:t xml:space="preserve">, які готуються безпосередньо учасником </w:t>
            </w:r>
            <w:r w:rsidRPr="00040170">
              <w:rPr>
                <w:rFonts w:ascii="Times New Roman" w:eastAsia="Times New Roman" w:hAnsi="Times New Roman" w:cs="Times New Roman"/>
                <w:sz w:val="24"/>
                <w:szCs w:val="24"/>
                <w:lang w:val="uk-UA" w:eastAsia="ru-RU"/>
              </w:rPr>
              <w:t>повинні бути складені українською</w:t>
            </w:r>
            <w:r w:rsidR="009C75F6" w:rsidRPr="00040170">
              <w:rPr>
                <w:rFonts w:ascii="Times New Roman" w:eastAsia="Times New Roman" w:hAnsi="Times New Roman" w:cs="Times New Roman"/>
                <w:sz w:val="24"/>
                <w:szCs w:val="24"/>
                <w:lang w:val="uk-UA" w:eastAsia="ru-RU"/>
              </w:rPr>
              <w:t xml:space="preserve"> мовою</w:t>
            </w:r>
            <w:r w:rsidRPr="00040170">
              <w:rPr>
                <w:rFonts w:ascii="Times New Roman" w:eastAsia="Times New Roman" w:hAnsi="Times New Roman" w:cs="Times New Roman"/>
                <w:sz w:val="24"/>
                <w:szCs w:val="24"/>
                <w:lang w:val="uk-UA" w:eastAsia="ru-RU"/>
              </w:rPr>
              <w:t xml:space="preserve">. </w:t>
            </w:r>
          </w:p>
          <w:p w:rsidR="006D666D" w:rsidRPr="00040170"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40170"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040170" w:rsidTr="004166CC">
        <w:tc>
          <w:tcPr>
            <w:tcW w:w="272" w:type="pct"/>
            <w:shd w:val="clear" w:color="auto" w:fill="FFFFFF"/>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8</w:t>
            </w:r>
          </w:p>
        </w:tc>
        <w:tc>
          <w:tcPr>
            <w:tcW w:w="1399" w:type="pct"/>
            <w:shd w:val="clear" w:color="auto" w:fill="FFFFFF"/>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9" w:type="pct"/>
            <w:shd w:val="clear" w:color="auto" w:fill="FFFFFF"/>
          </w:tcPr>
          <w:p w:rsidR="006343C2" w:rsidRPr="00040170" w:rsidRDefault="006343C2" w:rsidP="00A87176">
            <w:pPr>
              <w:spacing w:before="150" w:after="150" w:line="240" w:lineRule="auto"/>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87176" w:rsidRPr="00040170">
              <w:rPr>
                <w:rFonts w:ascii="Times New Roman" w:eastAsia="Times New Roman" w:hAnsi="Times New Roman" w:cs="Times New Roman"/>
                <w:sz w:val="24"/>
                <w:szCs w:val="24"/>
                <w:lang w:val="uk-UA" w:eastAsia="ru-RU"/>
              </w:rPr>
              <w:t>.</w:t>
            </w:r>
          </w:p>
        </w:tc>
      </w:tr>
      <w:tr w:rsidR="006343C2" w:rsidRPr="00040170" w:rsidTr="005E15FF">
        <w:tc>
          <w:tcPr>
            <w:tcW w:w="5000" w:type="pct"/>
            <w:gridSpan w:val="3"/>
            <w:shd w:val="pct20" w:color="auto" w:fill="auto"/>
            <w:hideMark/>
          </w:tcPr>
          <w:p w:rsidR="006343C2" w:rsidRPr="00040170" w:rsidRDefault="00067756" w:rsidP="006343C2">
            <w:pPr>
              <w:spacing w:before="150" w:after="150" w:line="240" w:lineRule="auto"/>
              <w:jc w:val="center"/>
              <w:rPr>
                <w:rFonts w:ascii="Times New Roman" w:eastAsia="Times New Roman" w:hAnsi="Times New Roman" w:cs="Times New Roman"/>
                <w:b/>
                <w:bCs/>
                <w:sz w:val="24"/>
                <w:szCs w:val="24"/>
                <w:lang w:val="uk-UA" w:eastAsia="ru-RU"/>
              </w:rPr>
            </w:pPr>
            <w:r w:rsidRPr="00040170">
              <w:rPr>
                <w:rFonts w:ascii="Times New Roman" w:eastAsia="Times New Roman" w:hAnsi="Times New Roman" w:cs="Times New Roman"/>
                <w:b/>
                <w:bCs/>
                <w:sz w:val="24"/>
                <w:szCs w:val="24"/>
                <w:lang w:val="uk-UA" w:eastAsia="ru-RU"/>
              </w:rPr>
              <w:t xml:space="preserve">ІІ. </w:t>
            </w:r>
            <w:r w:rsidR="006343C2" w:rsidRPr="00040170">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16CEA"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29" w:type="pct"/>
            <w:shd w:val="clear" w:color="auto" w:fill="FFFFFF"/>
            <w:hideMark/>
          </w:tcPr>
          <w:p w:rsidR="00024F29" w:rsidRDefault="00024F29" w:rsidP="006343C2">
            <w:pPr>
              <w:spacing w:before="150" w:after="150" w:line="240" w:lineRule="auto"/>
              <w:jc w:val="both"/>
              <w:rPr>
                <w:rFonts w:ascii="Times New Roman" w:eastAsia="Times New Roman" w:hAnsi="Times New Roman" w:cs="Times New Roman"/>
                <w:sz w:val="24"/>
                <w:szCs w:val="24"/>
                <w:lang w:val="uk-UA" w:eastAsia="ru-RU"/>
              </w:rPr>
            </w:pPr>
            <w:r w:rsidRPr="00024F29">
              <w:rPr>
                <w:rFonts w:ascii="Times New Roman" w:eastAsia="Times New Roman" w:hAnsi="Times New Roman" w:cs="Times New Roman"/>
                <w:sz w:val="24"/>
                <w:szCs w:val="24"/>
                <w:lang w:val="uk-UA" w:eastAsia="ru-RU"/>
              </w:rPr>
              <w:t xml:space="preserve">Фізична/юридична особа має право </w:t>
            </w:r>
            <w:r w:rsidRPr="00024F29">
              <w:rPr>
                <w:rFonts w:ascii="Times New Roman" w:eastAsia="Times New Roman" w:hAnsi="Times New Roman" w:cs="Times New Roman"/>
                <w:b/>
                <w:sz w:val="24"/>
                <w:szCs w:val="24"/>
                <w:lang w:val="uk-UA" w:eastAsia="ru-RU"/>
              </w:rPr>
              <w:t>не пізніше ніж за три дні до закінчення строку подання тендерної пропозиції</w:t>
            </w:r>
            <w:r w:rsidRPr="00024F29">
              <w:rPr>
                <w:rFonts w:ascii="Times New Roman" w:eastAsia="Times New Roman" w:hAnsi="Times New Roman" w:cs="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w:t>
            </w:r>
            <w:r w:rsidRPr="00024F29">
              <w:rPr>
                <w:rFonts w:ascii="Times New Roman" w:eastAsia="Times New Roman" w:hAnsi="Times New Roman" w:cs="Times New Roman"/>
                <w:b/>
                <w:sz w:val="24"/>
                <w:szCs w:val="24"/>
                <w:lang w:val="uk-UA" w:eastAsia="ru-RU"/>
              </w:rPr>
              <w:t>Замовник повинен протягом трьох днів з дня їх оприлюднення</w:t>
            </w:r>
            <w:r w:rsidRPr="00024F29">
              <w:rPr>
                <w:rFonts w:ascii="Times New Roman" w:eastAsia="Times New Roman" w:hAnsi="Times New Roman" w:cs="Times New Roman"/>
                <w:sz w:val="24"/>
                <w:szCs w:val="24"/>
                <w:lang w:val="uk-UA" w:eastAsia="ru-RU"/>
              </w:rPr>
              <w:t xml:space="preserve"> надати відповідь на звернення та оприлюднити його в електронній системі закупівель. </w:t>
            </w:r>
          </w:p>
          <w:p w:rsidR="00024F29" w:rsidRPr="00024F29" w:rsidRDefault="00024F29" w:rsidP="00024F29">
            <w:pPr>
              <w:spacing w:before="150" w:after="150" w:line="240" w:lineRule="auto"/>
              <w:jc w:val="both"/>
              <w:rPr>
                <w:rFonts w:ascii="Times New Roman" w:eastAsia="Times New Roman" w:hAnsi="Times New Roman" w:cs="Times New Roman"/>
                <w:sz w:val="24"/>
                <w:szCs w:val="24"/>
                <w:lang w:val="uk-UA" w:eastAsia="ru-RU"/>
              </w:rPr>
            </w:pPr>
            <w:r w:rsidRPr="00024F29">
              <w:rPr>
                <w:rFonts w:ascii="Times New Roman" w:eastAsia="Times New Roman" w:hAnsi="Times New Roman" w:cs="Times New Roman"/>
                <w:sz w:val="24"/>
                <w:szCs w:val="24"/>
                <w:lang w:val="uk-UA" w:eastAsia="ru-RU"/>
              </w:rPr>
              <w:t xml:space="preserve">У разі несвоєчасного надання замовником відповіді на звернення </w:t>
            </w:r>
            <w:r w:rsidRPr="00024F29">
              <w:rPr>
                <w:rFonts w:ascii="Times New Roman" w:eastAsia="Times New Roman" w:hAnsi="Times New Roman" w:cs="Times New Roman"/>
                <w:sz w:val="24"/>
                <w:szCs w:val="24"/>
                <w:lang w:val="uk-UA" w:eastAsia="ru-RU"/>
              </w:rPr>
              <w:lastRenderedPageBreak/>
              <w:t>електронна система закупівель автоматично зупиняє проведення відкритих торгів.</w:t>
            </w:r>
          </w:p>
          <w:p w:rsidR="006343C2" w:rsidRPr="00040170" w:rsidRDefault="00024F29" w:rsidP="00024F29">
            <w:pPr>
              <w:spacing w:before="150" w:after="150" w:line="240" w:lineRule="auto"/>
              <w:jc w:val="both"/>
              <w:rPr>
                <w:rFonts w:ascii="Times New Roman" w:eastAsia="Times New Roman" w:hAnsi="Times New Roman" w:cs="Times New Roman"/>
                <w:sz w:val="24"/>
                <w:szCs w:val="24"/>
                <w:lang w:val="uk-UA" w:eastAsia="ru-RU"/>
              </w:rPr>
            </w:pPr>
            <w:r w:rsidRPr="00024F29">
              <w:rPr>
                <w:rFonts w:ascii="Times New Roman" w:eastAsia="Times New Roman" w:hAnsi="Times New Roman" w:cs="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43C2" w:rsidRPr="00040170"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Внесення змін до тендерної документації</w:t>
            </w:r>
            <w:r w:rsidR="005F61E0">
              <w:t xml:space="preserve"> </w:t>
            </w:r>
            <w:r w:rsidR="005F61E0" w:rsidRPr="005F61E0">
              <w:rPr>
                <w:rFonts w:ascii="Times New Roman" w:eastAsia="Times New Roman" w:hAnsi="Times New Roman" w:cs="Times New Roman"/>
                <w:sz w:val="24"/>
                <w:szCs w:val="24"/>
                <w:lang w:val="uk-UA" w:eastAsia="ru-RU"/>
              </w:rPr>
              <w:t>та/або оголошення</w:t>
            </w:r>
          </w:p>
        </w:tc>
        <w:tc>
          <w:tcPr>
            <w:tcW w:w="3329" w:type="pct"/>
            <w:shd w:val="clear" w:color="auto" w:fill="FFFFFF"/>
            <w:hideMark/>
          </w:tcPr>
          <w:p w:rsidR="002E6B8A" w:rsidRPr="002E6B8A" w:rsidRDefault="002E6B8A" w:rsidP="002E6B8A">
            <w:pPr>
              <w:spacing w:before="150" w:after="150" w:line="240" w:lineRule="auto"/>
              <w:jc w:val="both"/>
              <w:rPr>
                <w:rFonts w:ascii="Times New Roman" w:eastAsia="Times New Roman" w:hAnsi="Times New Roman" w:cs="Times New Roman"/>
                <w:sz w:val="24"/>
                <w:szCs w:val="24"/>
                <w:lang w:val="uk-UA" w:eastAsia="ru-RU"/>
              </w:rPr>
            </w:pPr>
            <w:r w:rsidRPr="002E6B8A">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6343C2" w:rsidRPr="00040170" w:rsidRDefault="002E6B8A" w:rsidP="002E6B8A">
            <w:pPr>
              <w:spacing w:before="150" w:after="150" w:line="240" w:lineRule="auto"/>
              <w:jc w:val="both"/>
              <w:rPr>
                <w:rFonts w:ascii="Times New Roman" w:eastAsia="Times New Roman" w:hAnsi="Times New Roman" w:cs="Times New Roman"/>
                <w:sz w:val="24"/>
                <w:szCs w:val="24"/>
                <w:lang w:val="uk-UA" w:eastAsia="ru-RU"/>
              </w:rPr>
            </w:pPr>
            <w:r w:rsidRPr="00FE53E6">
              <w:rPr>
                <w:rFonts w:ascii="Times New Roman" w:eastAsia="Times New Roman" w:hAnsi="Times New Roman" w:cs="Times New Roman"/>
                <w:b/>
                <w:sz w:val="24"/>
                <w:szCs w:val="24"/>
                <w:lang w:val="uk-UA" w:eastAsia="ru-RU"/>
              </w:rPr>
              <w:t>Зміни, що вносяться замовником до тендерної документації та/або оголошення про проведення відкритих торгів</w:t>
            </w:r>
            <w:r w:rsidRPr="002E6B8A">
              <w:rPr>
                <w:rFonts w:ascii="Times New Roman" w:eastAsia="Times New Roman" w:hAnsi="Times New Roman" w:cs="Times New Roman"/>
                <w:sz w:val="24"/>
                <w:szCs w:val="24"/>
                <w:lang w:val="uk-UA" w:eastAsia="ru-RU"/>
              </w:rPr>
              <w:t xml:space="preserve">,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w:t>
            </w:r>
            <w:bookmarkStart w:id="0" w:name="_GoBack"/>
            <w:bookmarkEnd w:id="0"/>
            <w:r w:rsidRPr="002E6B8A">
              <w:rPr>
                <w:rFonts w:ascii="Times New Roman" w:eastAsia="Times New Roman" w:hAnsi="Times New Roman" w:cs="Times New Roman"/>
                <w:sz w:val="24"/>
                <w:szCs w:val="24"/>
                <w:lang w:val="uk-UA" w:eastAsia="ru-RU"/>
              </w:rPr>
              <w:t xml:space="preserve">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E6B8A">
              <w:rPr>
                <w:rFonts w:ascii="Times New Roman" w:eastAsia="Times New Roman" w:hAnsi="Times New Roman" w:cs="Times New Roman"/>
                <w:sz w:val="24"/>
                <w:szCs w:val="24"/>
                <w:lang w:val="uk-UA" w:eastAsia="ru-RU"/>
              </w:rPr>
              <w:t>машинозчитувальному</w:t>
            </w:r>
            <w:proofErr w:type="spellEnd"/>
            <w:r w:rsidRPr="002E6B8A">
              <w:rPr>
                <w:rFonts w:ascii="Times New Roman" w:eastAsia="Times New Roman" w:hAnsi="Times New Roman" w:cs="Times New Roman"/>
                <w:sz w:val="24"/>
                <w:szCs w:val="24"/>
                <w:lang w:val="uk-UA" w:eastAsia="ru-RU"/>
              </w:rPr>
              <w:t xml:space="preserve"> форматі </w:t>
            </w:r>
            <w:r w:rsidRPr="00FE53E6">
              <w:rPr>
                <w:rFonts w:ascii="Times New Roman" w:eastAsia="Times New Roman" w:hAnsi="Times New Roman" w:cs="Times New Roman"/>
                <w:b/>
                <w:sz w:val="24"/>
                <w:szCs w:val="24"/>
                <w:lang w:val="uk-UA" w:eastAsia="ru-RU"/>
              </w:rPr>
              <w:t>розміщуються в електронній системі закупівель протягом одного дня з дати прийняття рішення</w:t>
            </w:r>
            <w:r w:rsidRPr="002E6B8A">
              <w:rPr>
                <w:rFonts w:ascii="Times New Roman" w:eastAsia="Times New Roman" w:hAnsi="Times New Roman" w:cs="Times New Roman"/>
                <w:sz w:val="24"/>
                <w:szCs w:val="24"/>
                <w:lang w:val="uk-UA" w:eastAsia="ru-RU"/>
              </w:rPr>
              <w:t xml:space="preserve"> про їх внесення.</w:t>
            </w:r>
          </w:p>
        </w:tc>
      </w:tr>
      <w:tr w:rsidR="006343C2" w:rsidRPr="00040170" w:rsidTr="005E15FF">
        <w:tc>
          <w:tcPr>
            <w:tcW w:w="5000" w:type="pct"/>
            <w:gridSpan w:val="3"/>
            <w:shd w:val="pct20" w:color="auto" w:fill="auto"/>
            <w:hideMark/>
          </w:tcPr>
          <w:p w:rsidR="006343C2" w:rsidRPr="00040170" w:rsidRDefault="00067756" w:rsidP="006343C2">
            <w:pPr>
              <w:spacing w:before="150" w:after="150" w:line="240" w:lineRule="auto"/>
              <w:jc w:val="center"/>
              <w:rPr>
                <w:rFonts w:ascii="Times New Roman" w:eastAsia="Times New Roman" w:hAnsi="Times New Roman" w:cs="Times New Roman"/>
                <w:b/>
                <w:bCs/>
                <w:sz w:val="24"/>
                <w:szCs w:val="24"/>
                <w:lang w:val="uk-UA" w:eastAsia="ru-RU"/>
              </w:rPr>
            </w:pPr>
            <w:r w:rsidRPr="00040170">
              <w:rPr>
                <w:rFonts w:ascii="Times New Roman" w:eastAsia="Times New Roman" w:hAnsi="Times New Roman" w:cs="Times New Roman"/>
                <w:b/>
                <w:bCs/>
                <w:sz w:val="24"/>
                <w:szCs w:val="24"/>
                <w:lang w:val="uk-UA" w:eastAsia="ru-RU"/>
              </w:rPr>
              <w:t xml:space="preserve">ІІІ. </w:t>
            </w:r>
            <w:r w:rsidR="006343C2" w:rsidRPr="00040170">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63CAC"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Зміст і спосіб подання тендерної пропозиції</w:t>
            </w:r>
          </w:p>
        </w:tc>
        <w:tc>
          <w:tcPr>
            <w:tcW w:w="3329" w:type="pct"/>
            <w:shd w:val="clear" w:color="auto" w:fill="FFFFFF"/>
            <w:hideMark/>
          </w:tcPr>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40170" w:rsidRDefault="00040170" w:rsidP="00BE10EE">
            <w:pPr>
              <w:pStyle w:val="a4"/>
              <w:numPr>
                <w:ilvl w:val="0"/>
                <w:numId w:val="39"/>
              </w:numPr>
              <w:tabs>
                <w:tab w:val="left" w:pos="326"/>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583116">
              <w:rPr>
                <w:rFonts w:ascii="Times New Roman" w:eastAsia="Times New Roman" w:hAnsi="Times New Roman" w:cs="Times New Roman"/>
                <w:b/>
                <w:sz w:val="24"/>
                <w:szCs w:val="24"/>
                <w:lang w:val="uk-UA" w:eastAsia="ru-RU"/>
              </w:rPr>
              <w:t>Додатку 1</w:t>
            </w:r>
            <w:r w:rsidRPr="00040170">
              <w:rPr>
                <w:rFonts w:ascii="Times New Roman" w:eastAsia="Times New Roman" w:hAnsi="Times New Roman" w:cs="Times New Roman"/>
                <w:sz w:val="24"/>
                <w:szCs w:val="24"/>
                <w:lang w:val="uk-UA" w:eastAsia="ru-RU"/>
              </w:rPr>
              <w:t xml:space="preserve"> до тендерної документації;</w:t>
            </w:r>
          </w:p>
          <w:p w:rsidR="00040170" w:rsidRDefault="00040170" w:rsidP="00BE10EE">
            <w:pPr>
              <w:pStyle w:val="a4"/>
              <w:numPr>
                <w:ilvl w:val="0"/>
                <w:numId w:val="39"/>
              </w:numPr>
              <w:tabs>
                <w:tab w:val="left" w:pos="326"/>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47 </w:t>
            </w:r>
            <w:r w:rsidRPr="00040170">
              <w:rPr>
                <w:rFonts w:ascii="Times New Roman" w:eastAsia="Times New Roman" w:hAnsi="Times New Roman" w:cs="Times New Roman"/>
                <w:sz w:val="24"/>
                <w:szCs w:val="24"/>
                <w:lang w:val="uk-UA" w:eastAsia="ru-RU"/>
              </w:rPr>
              <w:lastRenderedPageBreak/>
              <w:t xml:space="preserve">Особливостей у відповідності до вимог визначених у </w:t>
            </w:r>
            <w:r w:rsidRPr="00583116">
              <w:rPr>
                <w:rFonts w:ascii="Times New Roman" w:eastAsia="Times New Roman" w:hAnsi="Times New Roman" w:cs="Times New Roman"/>
                <w:b/>
                <w:sz w:val="24"/>
                <w:szCs w:val="24"/>
                <w:lang w:val="uk-UA" w:eastAsia="ru-RU"/>
              </w:rPr>
              <w:t>Додатку 2</w:t>
            </w:r>
            <w:r w:rsidRPr="00040170">
              <w:rPr>
                <w:rFonts w:ascii="Times New Roman" w:eastAsia="Times New Roman" w:hAnsi="Times New Roman" w:cs="Times New Roman"/>
                <w:sz w:val="24"/>
                <w:szCs w:val="24"/>
                <w:lang w:val="uk-UA" w:eastAsia="ru-RU"/>
              </w:rPr>
              <w:t xml:space="preserve"> до тендерної документації;</w:t>
            </w:r>
          </w:p>
          <w:p w:rsidR="00040170" w:rsidRDefault="00040170" w:rsidP="00BE10EE">
            <w:pPr>
              <w:pStyle w:val="a4"/>
              <w:numPr>
                <w:ilvl w:val="0"/>
                <w:numId w:val="39"/>
              </w:numPr>
              <w:tabs>
                <w:tab w:val="left" w:pos="326"/>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583116">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83116">
              <w:rPr>
                <w:rFonts w:ascii="Times New Roman" w:eastAsia="Times New Roman" w:hAnsi="Times New Roman" w:cs="Times New Roman"/>
                <w:b/>
                <w:sz w:val="24"/>
                <w:szCs w:val="24"/>
                <w:lang w:val="uk-UA" w:eastAsia="ru-RU"/>
              </w:rPr>
              <w:t>Додатку 3</w:t>
            </w:r>
            <w:r w:rsidRPr="00583116">
              <w:rPr>
                <w:rFonts w:ascii="Times New Roman" w:eastAsia="Times New Roman" w:hAnsi="Times New Roman" w:cs="Times New Roman"/>
                <w:sz w:val="24"/>
                <w:szCs w:val="24"/>
                <w:lang w:val="uk-UA" w:eastAsia="ru-RU"/>
              </w:rPr>
              <w:t xml:space="preserve"> до тендерної документації;</w:t>
            </w:r>
          </w:p>
          <w:p w:rsidR="00040170" w:rsidRDefault="00040170" w:rsidP="00BE10EE">
            <w:pPr>
              <w:pStyle w:val="a4"/>
              <w:numPr>
                <w:ilvl w:val="0"/>
                <w:numId w:val="39"/>
              </w:numPr>
              <w:tabs>
                <w:tab w:val="left" w:pos="326"/>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583116">
              <w:rPr>
                <w:rFonts w:ascii="Times New Roman" w:eastAsia="Times New Roman" w:hAnsi="Times New Roman" w:cs="Times New Roman"/>
                <w:sz w:val="24"/>
                <w:szCs w:val="24"/>
                <w:lang w:val="uk-UA" w:eastAsia="ru-RU"/>
              </w:rPr>
              <w:t xml:space="preserve">документу про створення об’єднання юридичних осіб </w:t>
            </w:r>
            <w:r w:rsidRPr="00583116">
              <w:rPr>
                <w:rFonts w:ascii="Times New Roman" w:eastAsia="Times New Roman" w:hAnsi="Times New Roman" w:cs="Times New Roman"/>
                <w:i/>
                <w:sz w:val="24"/>
                <w:szCs w:val="24"/>
                <w:lang w:val="uk-UA" w:eastAsia="ru-RU"/>
              </w:rPr>
              <w:t>(у разі якщо тендерна пропозиція подається об’єднанням учасників);</w:t>
            </w:r>
          </w:p>
          <w:p w:rsidR="00040170" w:rsidRDefault="00040170" w:rsidP="00BE10EE">
            <w:pPr>
              <w:pStyle w:val="a4"/>
              <w:numPr>
                <w:ilvl w:val="0"/>
                <w:numId w:val="39"/>
              </w:numPr>
              <w:tabs>
                <w:tab w:val="left" w:pos="326"/>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583116">
              <w:rPr>
                <w:rFonts w:ascii="Times New Roman" w:eastAsia="Times New Roman" w:hAnsi="Times New Roman" w:cs="Times New Roman"/>
                <w:sz w:val="24"/>
                <w:szCs w:val="24"/>
                <w:lang w:val="uk-UA" w:eastAsia="ru-RU"/>
              </w:rPr>
              <w:t xml:space="preserve">документів, які підтверджують повноваження особи на підписання тендерної пропозиції, </w:t>
            </w:r>
            <w:r w:rsidRPr="00583116">
              <w:rPr>
                <w:rFonts w:ascii="Times New Roman" w:eastAsia="Times New Roman" w:hAnsi="Times New Roman" w:cs="Times New Roman"/>
                <w:sz w:val="24"/>
                <w:szCs w:val="24"/>
                <w:u w:val="single"/>
                <w:lang w:val="uk-UA" w:eastAsia="ru-RU"/>
              </w:rPr>
              <w:t>якщо підписантом тендерної пропозиціє є не керівник учасника</w:t>
            </w:r>
            <w:r w:rsidRPr="00583116">
              <w:rPr>
                <w:rFonts w:ascii="Times New Roman" w:eastAsia="Times New Roman" w:hAnsi="Times New Roman" w:cs="Times New Roman"/>
                <w:sz w:val="24"/>
                <w:szCs w:val="24"/>
                <w:lang w:val="uk-UA" w:eastAsia="ru-RU"/>
              </w:rPr>
              <w:t>;</w:t>
            </w:r>
          </w:p>
          <w:p w:rsidR="00040170" w:rsidRDefault="00040170" w:rsidP="00BE10EE">
            <w:pPr>
              <w:pStyle w:val="a4"/>
              <w:numPr>
                <w:ilvl w:val="0"/>
                <w:numId w:val="39"/>
              </w:numPr>
              <w:tabs>
                <w:tab w:val="left" w:pos="326"/>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583116">
              <w:rPr>
                <w:rFonts w:ascii="Times New Roman" w:eastAsia="Times New Roman" w:hAnsi="Times New Roman" w:cs="Times New Roman"/>
                <w:sz w:val="24"/>
                <w:szCs w:val="24"/>
                <w:lang w:val="uk-UA" w:eastAsia="ru-RU"/>
              </w:rPr>
              <w:t xml:space="preserve">копії або сканований оригінал Статуту або іншого установчого документу зі змінами </w:t>
            </w:r>
            <w:r w:rsidRPr="00583116">
              <w:rPr>
                <w:rFonts w:ascii="Times New Roman" w:eastAsia="Times New Roman" w:hAnsi="Times New Roman" w:cs="Times New Roman"/>
                <w:i/>
                <w:sz w:val="24"/>
                <w:szCs w:val="24"/>
                <w:lang w:val="uk-UA" w:eastAsia="ru-RU"/>
              </w:rPr>
              <w:t>(у разі їх наявності)</w:t>
            </w:r>
            <w:r w:rsidRPr="00583116">
              <w:rPr>
                <w:rFonts w:ascii="Times New Roman" w:eastAsia="Times New Roman" w:hAnsi="Times New Roman" w:cs="Times New Roman"/>
                <w:sz w:val="24"/>
                <w:szCs w:val="24"/>
                <w:lang w:val="uk-UA" w:eastAsia="ru-RU"/>
              </w:rPr>
              <w:t>;</w:t>
            </w:r>
          </w:p>
          <w:p w:rsidR="00040170" w:rsidRPr="00583116" w:rsidRDefault="00040170" w:rsidP="00BE10EE">
            <w:pPr>
              <w:pStyle w:val="a4"/>
              <w:numPr>
                <w:ilvl w:val="0"/>
                <w:numId w:val="39"/>
              </w:numPr>
              <w:tabs>
                <w:tab w:val="left" w:pos="326"/>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583116">
              <w:rPr>
                <w:rFonts w:ascii="Times New Roman" w:eastAsia="Times New Roman" w:hAnsi="Times New Roman" w:cs="Times New Roman"/>
                <w:sz w:val="24"/>
                <w:szCs w:val="24"/>
                <w:lang w:val="uk-UA" w:eastAsia="ru-RU"/>
              </w:rPr>
              <w:t xml:space="preserve">копія або сканований оригінал протокольного рішення учасників </w:t>
            </w:r>
            <w:r w:rsidRPr="00583116">
              <w:rPr>
                <w:rFonts w:ascii="Times New Roman" w:eastAsia="Times New Roman" w:hAnsi="Times New Roman" w:cs="Times New Roman"/>
                <w:i/>
                <w:sz w:val="24"/>
                <w:szCs w:val="24"/>
                <w:lang w:val="uk-UA" w:eastAsia="ru-RU"/>
              </w:rPr>
              <w:t>(акціонерів, власників тощо)*</w:t>
            </w:r>
            <w:r w:rsidRPr="00583116">
              <w:rPr>
                <w:rFonts w:ascii="Times New Roman" w:eastAsia="Times New Roman" w:hAnsi="Times New Roman" w:cs="Times New Roman"/>
                <w:sz w:val="24"/>
                <w:szCs w:val="24"/>
                <w:lang w:val="uk-UA" w:eastAsia="ru-RU"/>
              </w:rPr>
              <w:t xml:space="preserve">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(у разі наявності таких обмежень). </w:t>
            </w:r>
          </w:p>
          <w:p w:rsidR="00040170" w:rsidRPr="00583116"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i/>
                <w:sz w:val="24"/>
                <w:szCs w:val="24"/>
                <w:lang w:val="uk-UA" w:eastAsia="ru-RU"/>
              </w:rPr>
            </w:pPr>
            <w:r w:rsidRPr="00583116">
              <w:rPr>
                <w:rFonts w:ascii="Times New Roman" w:eastAsia="Times New Roman" w:hAnsi="Times New Roman" w:cs="Times New Roman"/>
                <w:i/>
                <w:sz w:val="24"/>
                <w:szCs w:val="24"/>
                <w:lang w:val="uk-UA" w:eastAsia="ru-RU"/>
              </w:rPr>
              <w:t>* Якщо учасник має правовий статус товариства з обмеженою відповідальністю або товариства з додатковою відповідальністю та зазначене рішення містить дозвіл на укладання договорів в залежності від відсотка вартості чистих активів товариства (відповідно до вимог ст.44 Закону України «Про товариства з обмеженою та додатковою відповідальністю»), такий 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 У разі відсутності обмежень щодо укладення договору про закупівлю за результатами проведення цих відкритих торгів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p>
          <w:p w:rsidR="00040170" w:rsidRDefault="00583116"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40170" w:rsidRPr="00040170">
              <w:rPr>
                <w:rFonts w:ascii="Times New Roman" w:eastAsia="Times New Roman" w:hAnsi="Times New Roman" w:cs="Times New Roman"/>
                <w:sz w:val="24"/>
                <w:szCs w:val="24"/>
                <w:lang w:val="uk-UA" w:eastAsia="ru-RU"/>
              </w:rPr>
              <w:t xml:space="preserve">копії паспорту </w:t>
            </w:r>
            <w:r w:rsidR="00040170" w:rsidRPr="00583116">
              <w:rPr>
                <w:rFonts w:ascii="Times New Roman" w:eastAsia="Times New Roman" w:hAnsi="Times New Roman" w:cs="Times New Roman"/>
                <w:i/>
                <w:sz w:val="24"/>
                <w:szCs w:val="24"/>
                <w:lang w:val="uk-UA" w:eastAsia="ru-RU"/>
              </w:rPr>
              <w:t>(сторінки 1-6 та ті, на яких зазначено місце реєстрації)</w:t>
            </w:r>
            <w:r w:rsidR="00040170" w:rsidRPr="00040170">
              <w:rPr>
                <w:rFonts w:ascii="Times New Roman" w:eastAsia="Times New Roman" w:hAnsi="Times New Roman" w:cs="Times New Roman"/>
                <w:sz w:val="24"/>
                <w:szCs w:val="24"/>
                <w:lang w:val="uk-UA" w:eastAsia="ru-RU"/>
              </w:rPr>
              <w:t xml:space="preserve"> або копію іншого документа, передбаченого ст. 13 Закону «Про Єдиний державний демографічний реєстр та документи, що підтверджують громадянство України» </w:t>
            </w:r>
            <w:r w:rsidR="00040170" w:rsidRPr="00583116">
              <w:rPr>
                <w:rFonts w:ascii="Times New Roman" w:eastAsia="Times New Roman" w:hAnsi="Times New Roman" w:cs="Times New Roman"/>
                <w:i/>
                <w:sz w:val="24"/>
                <w:szCs w:val="24"/>
                <w:lang w:val="uk-UA" w:eastAsia="ru-RU"/>
              </w:rPr>
              <w:t>(для фізичних осіб-підприємців)</w:t>
            </w:r>
            <w:r w:rsidR="00040170" w:rsidRPr="00040170">
              <w:rPr>
                <w:rFonts w:ascii="Times New Roman" w:eastAsia="Times New Roman" w:hAnsi="Times New Roman" w:cs="Times New Roman"/>
                <w:sz w:val="24"/>
                <w:szCs w:val="24"/>
                <w:lang w:val="uk-UA" w:eastAsia="ru-RU"/>
              </w:rPr>
              <w:t>;</w:t>
            </w:r>
          </w:p>
          <w:p w:rsidR="00040170" w:rsidRPr="00040170" w:rsidRDefault="00583116"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40170" w:rsidRPr="00040170">
              <w:rPr>
                <w:rFonts w:ascii="Times New Roman" w:eastAsia="Times New Roman" w:hAnsi="Times New Roman" w:cs="Times New Roman"/>
                <w:sz w:val="24"/>
                <w:szCs w:val="24"/>
                <w:lang w:val="uk-UA" w:eastAsia="ru-RU"/>
              </w:rPr>
              <w:t>копії довідки про присвоєння реєстраційного номера облікової картки платника податків, а у разі  відсутності реєстраційного коду з релігійних переконань, надати сторінку паспорту з відповідною відміткою або лист-пояснення із зазначенням законодавчих підстав ненадання документу (</w:t>
            </w:r>
            <w:r w:rsidR="00040170" w:rsidRPr="00583116">
              <w:rPr>
                <w:rFonts w:ascii="Times New Roman" w:eastAsia="Times New Roman" w:hAnsi="Times New Roman" w:cs="Times New Roman"/>
                <w:i/>
                <w:sz w:val="24"/>
                <w:szCs w:val="24"/>
                <w:lang w:val="uk-UA" w:eastAsia="ru-RU"/>
              </w:rPr>
              <w:t>для фізичних осіб-підприємців)</w:t>
            </w:r>
            <w:r w:rsidR="00040170" w:rsidRPr="00040170">
              <w:rPr>
                <w:rFonts w:ascii="Times New Roman" w:eastAsia="Times New Roman" w:hAnsi="Times New Roman" w:cs="Times New Roman"/>
                <w:sz w:val="24"/>
                <w:szCs w:val="24"/>
                <w:lang w:val="uk-UA" w:eastAsia="ru-RU"/>
              </w:rPr>
              <w:t>;</w:t>
            </w:r>
          </w:p>
          <w:p w:rsidR="00040170" w:rsidRPr="00040170" w:rsidRDefault="00583116"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40170" w:rsidRPr="00040170">
              <w:rPr>
                <w:rFonts w:ascii="Times New Roman" w:eastAsia="Times New Roman" w:hAnsi="Times New Roman" w:cs="Times New Roman"/>
                <w:sz w:val="24"/>
                <w:szCs w:val="24"/>
                <w:lang w:val="uk-UA" w:eastAsia="ru-RU"/>
              </w:rPr>
              <w:t xml:space="preserve">копії Витягу з Єдиного державного реєстру юридичних осіб, фізичних осіб-підприємців та громадських формувань з актуальними даними та терміном давності не пізніше </w:t>
            </w:r>
            <w:r w:rsidR="0071417D">
              <w:rPr>
                <w:rFonts w:ascii="Times New Roman" w:eastAsia="Times New Roman" w:hAnsi="Times New Roman" w:cs="Times New Roman"/>
                <w:sz w:val="24"/>
                <w:szCs w:val="24"/>
                <w:lang w:val="uk-UA" w:eastAsia="ru-RU"/>
              </w:rPr>
              <w:t xml:space="preserve">січня </w:t>
            </w:r>
            <w:r w:rsidR="00040170" w:rsidRPr="00040170">
              <w:rPr>
                <w:rFonts w:ascii="Times New Roman" w:eastAsia="Times New Roman" w:hAnsi="Times New Roman" w:cs="Times New Roman"/>
                <w:sz w:val="24"/>
                <w:szCs w:val="24"/>
                <w:lang w:val="uk-UA" w:eastAsia="ru-RU"/>
              </w:rPr>
              <w:t>202</w:t>
            </w:r>
            <w:r w:rsidR="0071417D">
              <w:rPr>
                <w:rFonts w:ascii="Times New Roman" w:eastAsia="Times New Roman" w:hAnsi="Times New Roman" w:cs="Times New Roman"/>
                <w:sz w:val="24"/>
                <w:szCs w:val="24"/>
                <w:lang w:val="uk-UA" w:eastAsia="ru-RU"/>
              </w:rPr>
              <w:t>4</w:t>
            </w:r>
            <w:r w:rsidR="00040170" w:rsidRPr="00040170">
              <w:rPr>
                <w:rFonts w:ascii="Times New Roman" w:eastAsia="Times New Roman" w:hAnsi="Times New Roman" w:cs="Times New Roman"/>
                <w:sz w:val="24"/>
                <w:szCs w:val="24"/>
                <w:lang w:val="uk-UA" w:eastAsia="ru-RU"/>
              </w:rPr>
              <w:t xml:space="preserve"> року;</w:t>
            </w:r>
          </w:p>
          <w:p w:rsidR="00040170" w:rsidRPr="00040170" w:rsidRDefault="00583116"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40170" w:rsidRPr="00040170">
              <w:rPr>
                <w:rFonts w:ascii="Times New Roman" w:eastAsia="Times New Roman" w:hAnsi="Times New Roman" w:cs="Times New Roman"/>
                <w:sz w:val="24"/>
                <w:szCs w:val="24"/>
                <w:lang w:val="uk-UA" w:eastAsia="ru-RU"/>
              </w:rPr>
              <w:t xml:space="preserve">копії довідки чи свідоцтва платника ПДВ, або копії витягу з реєстру платників ПДВ </w:t>
            </w:r>
            <w:r w:rsidR="00040170" w:rsidRPr="00583116">
              <w:rPr>
                <w:rFonts w:ascii="Times New Roman" w:eastAsia="Times New Roman" w:hAnsi="Times New Roman" w:cs="Times New Roman"/>
                <w:i/>
                <w:sz w:val="24"/>
                <w:szCs w:val="24"/>
                <w:lang w:val="uk-UA" w:eastAsia="ru-RU"/>
              </w:rPr>
              <w:t>(для платників ПДВ)</w:t>
            </w:r>
            <w:r w:rsidR="00040170" w:rsidRPr="00040170">
              <w:rPr>
                <w:rFonts w:ascii="Times New Roman" w:eastAsia="Times New Roman" w:hAnsi="Times New Roman" w:cs="Times New Roman"/>
                <w:sz w:val="24"/>
                <w:szCs w:val="24"/>
                <w:lang w:val="uk-UA" w:eastAsia="ru-RU"/>
              </w:rPr>
              <w:t>;</w:t>
            </w:r>
          </w:p>
          <w:p w:rsidR="00040170" w:rsidRPr="00040170" w:rsidRDefault="00583116"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40170" w:rsidRPr="00040170">
              <w:rPr>
                <w:rFonts w:ascii="Times New Roman" w:eastAsia="Times New Roman" w:hAnsi="Times New Roman" w:cs="Times New Roman"/>
                <w:sz w:val="24"/>
                <w:szCs w:val="24"/>
                <w:lang w:val="uk-UA" w:eastAsia="ru-RU"/>
              </w:rPr>
              <w:t xml:space="preserve">копії довідки чи свідоцтва платника єдиного податку, або </w:t>
            </w:r>
            <w:r w:rsidR="00040170" w:rsidRPr="00040170">
              <w:rPr>
                <w:rFonts w:ascii="Times New Roman" w:eastAsia="Times New Roman" w:hAnsi="Times New Roman" w:cs="Times New Roman"/>
                <w:sz w:val="24"/>
                <w:szCs w:val="24"/>
                <w:lang w:val="uk-UA" w:eastAsia="ru-RU"/>
              </w:rPr>
              <w:lastRenderedPageBreak/>
              <w:t xml:space="preserve">копія витягу з реєстру платників єдиного податку </w:t>
            </w:r>
            <w:r w:rsidR="00040170" w:rsidRPr="00583116">
              <w:rPr>
                <w:rFonts w:ascii="Times New Roman" w:eastAsia="Times New Roman" w:hAnsi="Times New Roman" w:cs="Times New Roman"/>
                <w:i/>
                <w:sz w:val="24"/>
                <w:szCs w:val="24"/>
                <w:lang w:val="uk-UA" w:eastAsia="ru-RU"/>
              </w:rPr>
              <w:t>(для платників єдиного податку)</w:t>
            </w:r>
            <w:r w:rsidR="00040170" w:rsidRPr="00040170">
              <w:rPr>
                <w:rFonts w:ascii="Times New Roman" w:eastAsia="Times New Roman" w:hAnsi="Times New Roman" w:cs="Times New Roman"/>
                <w:sz w:val="24"/>
                <w:szCs w:val="24"/>
                <w:lang w:val="uk-UA" w:eastAsia="ru-RU"/>
              </w:rPr>
              <w:t>;</w:t>
            </w:r>
          </w:p>
          <w:p w:rsidR="00040170" w:rsidRPr="00040170" w:rsidRDefault="00583116"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40170" w:rsidRPr="00040170">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Під час подання тендерної пропозиції </w:t>
            </w:r>
            <w:r w:rsidRPr="00CA47E8">
              <w:rPr>
                <w:rFonts w:ascii="Times New Roman" w:eastAsia="Times New Roman" w:hAnsi="Times New Roman" w:cs="Times New Roman"/>
                <w:sz w:val="24"/>
                <w:szCs w:val="24"/>
                <w:u w:val="single"/>
                <w:lang w:val="uk-UA" w:eastAsia="ru-RU"/>
              </w:rPr>
              <w:t>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040170">
              <w:rPr>
                <w:rFonts w:ascii="Times New Roman" w:eastAsia="Times New Roman" w:hAnsi="Times New Roman" w:cs="Times New Roman"/>
                <w:sz w:val="24"/>
                <w:szCs w:val="24"/>
                <w:lang w:val="uk-UA" w:eastAsia="ru-RU"/>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040170">
              <w:rPr>
                <w:rFonts w:ascii="Times New Roman" w:eastAsia="Times New Roman" w:hAnsi="Times New Roman" w:cs="Times New Roman"/>
                <w:sz w:val="24"/>
                <w:szCs w:val="24"/>
                <w:lang w:val="uk-UA" w:eastAsia="ru-RU"/>
              </w:rPr>
              <w:t>их</w:t>
            </w:r>
            <w:proofErr w:type="spellEnd"/>
            <w:r w:rsidRPr="00040170">
              <w:rPr>
                <w:rFonts w:ascii="Times New Roman" w:eastAsia="Times New Roman" w:hAnsi="Times New Roman" w:cs="Times New Roman"/>
                <w:sz w:val="24"/>
                <w:szCs w:val="24"/>
                <w:lang w:val="uk-UA" w:eastAsia="ru-RU"/>
              </w:rPr>
              <w:t>) документа(</w:t>
            </w:r>
            <w:proofErr w:type="spellStart"/>
            <w:r w:rsidRPr="00040170">
              <w:rPr>
                <w:rFonts w:ascii="Times New Roman" w:eastAsia="Times New Roman" w:hAnsi="Times New Roman" w:cs="Times New Roman"/>
                <w:sz w:val="24"/>
                <w:szCs w:val="24"/>
                <w:lang w:val="uk-UA" w:eastAsia="ru-RU"/>
              </w:rPr>
              <w:t>ів</w:t>
            </w:r>
            <w:proofErr w:type="spellEnd"/>
            <w:r w:rsidRPr="00040170">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Перелік формальних помилок, затверджений наказом Мінекономіки від 15.04.2020 № 710:</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w:t>
            </w:r>
            <w:r w:rsidRPr="00040170">
              <w:rPr>
                <w:rFonts w:ascii="Times New Roman" w:eastAsia="Times New Roman" w:hAnsi="Times New Roman" w:cs="Times New Roman"/>
                <w:sz w:val="24"/>
                <w:szCs w:val="24"/>
                <w:lang w:val="uk-UA" w:eastAsia="ru-RU"/>
              </w:rPr>
              <w:lastRenderedPageBreak/>
              <w:t xml:space="preserve">(помилки) у частині: </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 xml:space="preserve">уживання великої літери; </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 xml:space="preserve">уживання розділових знаків та відмінювання слів у реченні; </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 xml:space="preserve">використання слова або мовного звороту, запозичених з іншої мови; </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 xml:space="preserve">застосування правил переносу частини слова з рядка в рядок; </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 xml:space="preserve">написання слів разом та/або окремо, та/або через дефіс; </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0170" w:rsidRPr="00040170" w:rsidRDefault="00040170"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Приклади формальних помилок:</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FF1B6D">
              <w:rPr>
                <w:rFonts w:ascii="Times New Roman" w:eastAsia="Times New Roman" w:hAnsi="Times New Roman" w:cs="Times New Roman"/>
                <w:sz w:val="24"/>
                <w:szCs w:val="24"/>
                <w:lang w:val="uk-UA" w:eastAsia="ru-RU"/>
              </w:rPr>
              <w:tab/>
              <w:t xml:space="preserve">«дніпропетровська область» замість «Дніпропетровська область» або «місто </w:t>
            </w:r>
            <w:proofErr w:type="spellStart"/>
            <w:r w:rsidR="00FF1B6D">
              <w:rPr>
                <w:rFonts w:ascii="Times New Roman" w:eastAsia="Times New Roman" w:hAnsi="Times New Roman" w:cs="Times New Roman"/>
                <w:sz w:val="24"/>
                <w:szCs w:val="24"/>
                <w:lang w:val="uk-UA" w:eastAsia="ru-RU"/>
              </w:rPr>
              <w:t>дніпро</w:t>
            </w:r>
            <w:proofErr w:type="spellEnd"/>
            <w:r w:rsidR="00FF1B6D">
              <w:rPr>
                <w:rFonts w:ascii="Times New Roman" w:eastAsia="Times New Roman" w:hAnsi="Times New Roman" w:cs="Times New Roman"/>
                <w:sz w:val="24"/>
                <w:szCs w:val="24"/>
                <w:lang w:val="uk-UA" w:eastAsia="ru-RU"/>
              </w:rPr>
              <w:t>» замість «місто Дніпро</w:t>
            </w:r>
            <w:r w:rsidR="00040170" w:rsidRPr="00040170">
              <w:rPr>
                <w:rFonts w:ascii="Times New Roman" w:eastAsia="Times New Roman" w:hAnsi="Times New Roman" w:cs="Times New Roman"/>
                <w:sz w:val="24"/>
                <w:szCs w:val="24"/>
                <w:lang w:val="uk-UA" w:eastAsia="ru-RU"/>
              </w:rPr>
              <w:t xml:space="preserve">»; </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«у складі тендерна пропозиція» замість «у складі тендерної пропозиції»;</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w:t>
            </w:r>
            <w:proofErr w:type="spellStart"/>
            <w:r w:rsidR="00040170" w:rsidRPr="00040170">
              <w:rPr>
                <w:rFonts w:ascii="Times New Roman" w:eastAsia="Times New Roman" w:hAnsi="Times New Roman" w:cs="Times New Roman"/>
                <w:sz w:val="24"/>
                <w:szCs w:val="24"/>
                <w:lang w:val="uk-UA" w:eastAsia="ru-RU"/>
              </w:rPr>
              <w:t>тендернапропозиція</w:t>
            </w:r>
            <w:proofErr w:type="spellEnd"/>
            <w:r w:rsidR="00040170" w:rsidRPr="00040170">
              <w:rPr>
                <w:rFonts w:ascii="Times New Roman" w:eastAsia="Times New Roman" w:hAnsi="Times New Roman" w:cs="Times New Roman"/>
                <w:sz w:val="24"/>
                <w:szCs w:val="24"/>
                <w:lang w:val="uk-UA" w:eastAsia="ru-RU"/>
              </w:rPr>
              <w:t>» замість «тендерна пропозиція»;</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w:t>
            </w:r>
            <w:proofErr w:type="spellStart"/>
            <w:r w:rsidR="00040170" w:rsidRPr="00040170">
              <w:rPr>
                <w:rFonts w:ascii="Times New Roman" w:eastAsia="Times New Roman" w:hAnsi="Times New Roman" w:cs="Times New Roman"/>
                <w:sz w:val="24"/>
                <w:szCs w:val="24"/>
                <w:lang w:val="uk-UA" w:eastAsia="ru-RU"/>
              </w:rPr>
              <w:t>срток</w:t>
            </w:r>
            <w:proofErr w:type="spellEnd"/>
            <w:r w:rsidR="00040170" w:rsidRPr="00040170">
              <w:rPr>
                <w:rFonts w:ascii="Times New Roman" w:eastAsia="Times New Roman" w:hAnsi="Times New Roman" w:cs="Times New Roman"/>
                <w:sz w:val="24"/>
                <w:szCs w:val="24"/>
                <w:lang w:val="uk-UA" w:eastAsia="ru-RU"/>
              </w:rPr>
              <w:t xml:space="preserve"> поставки» замість «строк поставки»;</w:t>
            </w:r>
          </w:p>
          <w:p w:rsidR="00040170"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«Довідка» замість «Лист», «Гарантійний лист» замість «Довідка», «Лист» замість «Гарантійний лист» тощо;</w:t>
            </w:r>
          </w:p>
          <w:p w:rsidR="006343C2" w:rsidRPr="00040170" w:rsidRDefault="00FF700D" w:rsidP="00BE10EE">
            <w:pPr>
              <w:pStyle w:val="a4"/>
              <w:tabs>
                <w:tab w:val="left" w:pos="467"/>
              </w:tabs>
              <w:spacing w:before="150" w:after="150" w:line="240" w:lineRule="auto"/>
              <w:ind w:left="4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040170" w:rsidRPr="00040170">
              <w:rPr>
                <w:rFonts w:ascii="Times New Roman" w:eastAsia="Times New Roman" w:hAnsi="Times New Roman" w:cs="Times New Roman"/>
                <w:sz w:val="24"/>
                <w:szCs w:val="24"/>
                <w:lang w:val="uk-UA" w:eastAsia="ru-RU"/>
              </w:rPr>
              <w:tab/>
              <w:t>подання документа у форматі  «PDF» замість «JPEG», «JPEG» замість «PDF», «RAR» замість «PDF», «7z» замість «PDF» тощо.</w:t>
            </w:r>
          </w:p>
        </w:tc>
      </w:tr>
      <w:tr w:rsidR="006343C2" w:rsidRPr="00040170"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6343C2" w:rsidRPr="000401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Забезпечення тендерної пропозиції</w:t>
            </w:r>
          </w:p>
        </w:tc>
        <w:tc>
          <w:tcPr>
            <w:tcW w:w="3329" w:type="pct"/>
            <w:shd w:val="clear" w:color="auto" w:fill="FFFFFF"/>
            <w:hideMark/>
          </w:tcPr>
          <w:p w:rsidR="006343C2" w:rsidRPr="00040170" w:rsidRDefault="006343C2" w:rsidP="00F96FBD">
            <w:pPr>
              <w:spacing w:before="150" w:after="150" w:line="240" w:lineRule="auto"/>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Не вимагається </w:t>
            </w:r>
          </w:p>
        </w:tc>
      </w:tr>
      <w:tr w:rsidR="006343C2" w:rsidRPr="00040170"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3</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329" w:type="pct"/>
            <w:shd w:val="clear" w:color="auto" w:fill="FFFFFF"/>
          </w:tcPr>
          <w:p w:rsidR="006343C2" w:rsidRPr="00040170" w:rsidRDefault="00F96FBD"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Не вимагається</w:t>
            </w:r>
          </w:p>
        </w:tc>
      </w:tr>
      <w:tr w:rsidR="006343C2" w:rsidRPr="00A63CAC"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4</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29" w:type="pct"/>
            <w:shd w:val="clear" w:color="auto" w:fill="FFFFFF"/>
            <w:hideMark/>
          </w:tcPr>
          <w:p w:rsidR="006343C2" w:rsidRPr="005E15FF"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5E15FF">
              <w:rPr>
                <w:rFonts w:ascii="Times New Roman" w:eastAsia="Times New Roman" w:hAnsi="Times New Roman" w:cs="Times New Roman"/>
                <w:b/>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343C2" w:rsidRPr="000401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040170" w:rsidRDefault="006343C2" w:rsidP="00F96FBD">
            <w:pPr>
              <w:pStyle w:val="a4"/>
              <w:numPr>
                <w:ilvl w:val="0"/>
                <w:numId w:val="11"/>
              </w:numPr>
              <w:tabs>
                <w:tab w:val="left" w:pos="376"/>
              </w:tabs>
              <w:spacing w:before="150" w:after="150" w:line="240" w:lineRule="auto"/>
              <w:ind w:left="0" w:firstLine="0"/>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040170" w:rsidRDefault="006343C2" w:rsidP="00F96FBD">
            <w:pPr>
              <w:pStyle w:val="a4"/>
              <w:numPr>
                <w:ilvl w:val="0"/>
                <w:numId w:val="11"/>
              </w:numPr>
              <w:tabs>
                <w:tab w:val="left" w:pos="376"/>
              </w:tabs>
              <w:spacing w:before="150" w:after="150" w:line="240" w:lineRule="auto"/>
              <w:ind w:left="0" w:firstLine="0"/>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0401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w:t>
            </w:r>
            <w:r w:rsidRPr="00040170">
              <w:rPr>
                <w:rFonts w:ascii="Times New Roman" w:eastAsia="Times New Roman" w:hAnsi="Times New Roman" w:cs="Times New Roman"/>
                <w:sz w:val="24"/>
                <w:szCs w:val="24"/>
                <w:lang w:val="uk-UA" w:eastAsia="ru-RU"/>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040170"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lastRenderedPageBreak/>
              <w:t>5</w:t>
            </w:r>
          </w:p>
        </w:tc>
        <w:tc>
          <w:tcPr>
            <w:tcW w:w="1399" w:type="pct"/>
            <w:shd w:val="clear" w:color="auto" w:fill="FFFFFF"/>
            <w:hideMark/>
          </w:tcPr>
          <w:p w:rsidR="006343C2" w:rsidRPr="00040170" w:rsidRDefault="00125018" w:rsidP="006343C2">
            <w:pPr>
              <w:spacing w:before="150" w:after="150" w:line="240" w:lineRule="auto"/>
              <w:rPr>
                <w:rFonts w:ascii="Times New Roman" w:eastAsia="Times New Roman" w:hAnsi="Times New Roman" w:cs="Times New Roman"/>
                <w:sz w:val="24"/>
                <w:szCs w:val="24"/>
                <w:lang w:val="uk-UA" w:eastAsia="ru-RU"/>
              </w:rPr>
            </w:pPr>
            <w:r w:rsidRPr="00125018">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329" w:type="pct"/>
            <w:shd w:val="clear" w:color="auto" w:fill="FFFFFF"/>
            <w:hideMark/>
          </w:tcPr>
          <w:p w:rsidR="000C2196" w:rsidRPr="000C2196" w:rsidRDefault="000C2196" w:rsidP="000C2196">
            <w:pPr>
              <w:spacing w:before="150" w:after="150" w:line="240" w:lineRule="auto"/>
              <w:jc w:val="both"/>
              <w:rPr>
                <w:rFonts w:ascii="Times New Roman" w:eastAsia="Times New Roman" w:hAnsi="Times New Roman" w:cs="Times New Roman"/>
                <w:sz w:val="24"/>
                <w:szCs w:val="24"/>
                <w:lang w:val="uk-UA" w:eastAsia="ru-RU"/>
              </w:rPr>
            </w:pPr>
            <w:r w:rsidRPr="000C2196">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w:t>
            </w:r>
            <w:r w:rsidR="003A6D69">
              <w:rPr>
                <w:rFonts w:ascii="Times New Roman" w:eastAsia="Times New Roman" w:hAnsi="Times New Roman" w:cs="Times New Roman"/>
                <w:b/>
                <w:sz w:val="24"/>
                <w:szCs w:val="24"/>
                <w:lang w:val="uk-UA" w:eastAsia="ru-RU"/>
              </w:rPr>
              <w:t xml:space="preserve">у Додатку </w:t>
            </w:r>
            <w:r w:rsidRPr="003A6D69">
              <w:rPr>
                <w:rFonts w:ascii="Times New Roman" w:eastAsia="Times New Roman" w:hAnsi="Times New Roman" w:cs="Times New Roman"/>
                <w:b/>
                <w:sz w:val="24"/>
                <w:szCs w:val="24"/>
                <w:lang w:val="uk-UA" w:eastAsia="ru-RU"/>
              </w:rPr>
              <w:t>1</w:t>
            </w:r>
            <w:r w:rsidRPr="000C2196">
              <w:rPr>
                <w:rFonts w:ascii="Times New Roman" w:eastAsia="Times New Roman" w:hAnsi="Times New Roman" w:cs="Times New Roman"/>
                <w:sz w:val="24"/>
                <w:szCs w:val="24"/>
                <w:lang w:val="uk-UA" w:eastAsia="ru-RU"/>
              </w:rPr>
              <w:t xml:space="preserve"> до тендерної документації.</w:t>
            </w:r>
          </w:p>
          <w:p w:rsidR="006343C2" w:rsidRPr="00040170" w:rsidRDefault="000C2196" w:rsidP="000C2196">
            <w:pPr>
              <w:spacing w:before="150" w:after="150" w:line="240" w:lineRule="auto"/>
              <w:jc w:val="both"/>
              <w:rPr>
                <w:rFonts w:ascii="Times New Roman" w:eastAsia="Times New Roman" w:hAnsi="Times New Roman" w:cs="Times New Roman"/>
                <w:sz w:val="24"/>
                <w:szCs w:val="24"/>
                <w:lang w:val="uk-UA" w:eastAsia="ru-RU"/>
              </w:rPr>
            </w:pPr>
            <w:r w:rsidRPr="000C2196">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w:t>
            </w:r>
            <w:r w:rsidR="003A6D69">
              <w:rPr>
                <w:rFonts w:ascii="Times New Roman" w:eastAsia="Times New Roman" w:hAnsi="Times New Roman" w:cs="Times New Roman"/>
                <w:b/>
                <w:sz w:val="24"/>
                <w:szCs w:val="24"/>
                <w:lang w:val="uk-UA" w:eastAsia="ru-RU"/>
              </w:rPr>
              <w:t xml:space="preserve">у Додатку </w:t>
            </w:r>
            <w:r w:rsidRPr="003A6D69">
              <w:rPr>
                <w:rFonts w:ascii="Times New Roman" w:eastAsia="Times New Roman" w:hAnsi="Times New Roman" w:cs="Times New Roman"/>
                <w:b/>
                <w:sz w:val="24"/>
                <w:szCs w:val="24"/>
                <w:lang w:val="uk-UA" w:eastAsia="ru-RU"/>
              </w:rPr>
              <w:t>2.</w:t>
            </w:r>
          </w:p>
        </w:tc>
      </w:tr>
      <w:tr w:rsidR="006343C2" w:rsidRPr="00040170"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6</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29" w:type="pct"/>
            <w:shd w:val="clear" w:color="auto" w:fill="FFFFFF"/>
            <w:hideMark/>
          </w:tcPr>
          <w:p w:rsidR="006343C2" w:rsidRPr="00125018" w:rsidRDefault="006343C2" w:rsidP="003A6D69">
            <w:pPr>
              <w:spacing w:before="150" w:after="150" w:line="240" w:lineRule="auto"/>
              <w:jc w:val="both"/>
              <w:rPr>
                <w:rFonts w:ascii="Times New Roman" w:eastAsia="Times New Roman" w:hAnsi="Times New Roman" w:cs="Times New Roman"/>
                <w:sz w:val="24"/>
                <w:szCs w:val="24"/>
                <w:lang w:val="uk-UA" w:eastAsia="ru-RU"/>
              </w:rPr>
            </w:pPr>
            <w:r w:rsidRPr="00125018">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3A6D69">
              <w:rPr>
                <w:rFonts w:ascii="Times New Roman" w:eastAsia="Times New Roman" w:hAnsi="Times New Roman" w:cs="Times New Roman"/>
                <w:b/>
                <w:sz w:val="24"/>
                <w:szCs w:val="24"/>
                <w:lang w:val="uk-UA" w:eastAsia="ru-RU"/>
              </w:rPr>
              <w:t>у Додатку 3.</w:t>
            </w:r>
          </w:p>
        </w:tc>
      </w:tr>
      <w:tr w:rsidR="006343C2" w:rsidRPr="00A63CAC"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7</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Інформація про субпідрядника / співвиконавця</w:t>
            </w:r>
          </w:p>
        </w:tc>
        <w:tc>
          <w:tcPr>
            <w:tcW w:w="3329" w:type="pct"/>
            <w:shd w:val="clear" w:color="auto" w:fill="FFFFFF"/>
            <w:hideMark/>
          </w:tcPr>
          <w:p w:rsidR="006343C2" w:rsidRPr="00040170" w:rsidRDefault="006343C2" w:rsidP="00AD1A35">
            <w:pPr>
              <w:spacing w:before="150" w:after="150" w:line="240" w:lineRule="auto"/>
              <w:jc w:val="both"/>
              <w:rPr>
                <w:rFonts w:ascii="Times New Roman" w:eastAsia="Times New Roman" w:hAnsi="Times New Roman" w:cs="Times New Roman"/>
                <w:sz w:val="24"/>
                <w:szCs w:val="24"/>
                <w:lang w:val="uk-UA" w:eastAsia="ru-RU"/>
              </w:rPr>
            </w:pPr>
            <w:r w:rsidRPr="003A6D69">
              <w:rPr>
                <w:rFonts w:ascii="Times New Roman" w:eastAsia="Times New Roman" w:hAnsi="Times New Roman" w:cs="Times New Roman"/>
                <w:sz w:val="24"/>
                <w:szCs w:val="24"/>
                <w:lang w:val="uk-UA" w:eastAsia="ru-RU"/>
              </w:rPr>
              <w:t>Учасник у складі тендерної пропозиції надає інформацію</w:t>
            </w:r>
            <w:r w:rsidRPr="00040170">
              <w:rPr>
                <w:rFonts w:ascii="Times New Roman" w:eastAsia="Times New Roman" w:hAnsi="Times New Roman" w:cs="Times New Roman"/>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w:t>
            </w:r>
            <w:r w:rsidRPr="003C1F55">
              <w:rPr>
                <w:rFonts w:ascii="Times New Roman" w:eastAsia="Times New Roman" w:hAnsi="Times New Roman" w:cs="Times New Roman"/>
                <w:sz w:val="24"/>
                <w:szCs w:val="24"/>
                <w:u w:val="single"/>
                <w:lang w:val="uk-UA" w:eastAsia="ru-RU"/>
              </w:rPr>
              <w:t>або довідку у довільній формі про незалучення субпідрядника / співвиконавця</w:t>
            </w:r>
            <w:r w:rsidRPr="00040170">
              <w:rPr>
                <w:rFonts w:ascii="Times New Roman" w:eastAsia="Times New Roman" w:hAnsi="Times New Roman" w:cs="Times New Roman"/>
                <w:sz w:val="24"/>
                <w:szCs w:val="24"/>
                <w:lang w:val="uk-UA" w:eastAsia="ru-RU"/>
              </w:rPr>
              <w:t>.</w:t>
            </w:r>
          </w:p>
        </w:tc>
      </w:tr>
      <w:tr w:rsidR="006343C2" w:rsidRPr="00A63CAC"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8</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329" w:type="pct"/>
            <w:shd w:val="clear" w:color="auto" w:fill="FFFFFF"/>
            <w:hideMark/>
          </w:tcPr>
          <w:p w:rsidR="006343C2" w:rsidRPr="000401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040170" w:rsidTr="004166CC">
        <w:tc>
          <w:tcPr>
            <w:tcW w:w="272" w:type="pct"/>
            <w:shd w:val="clear" w:color="auto" w:fill="FFFFFF"/>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9</w:t>
            </w:r>
          </w:p>
        </w:tc>
        <w:tc>
          <w:tcPr>
            <w:tcW w:w="1399" w:type="pct"/>
            <w:shd w:val="clear" w:color="auto" w:fill="FFFFFF"/>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Ступень локалізації виробництва</w:t>
            </w:r>
          </w:p>
        </w:tc>
        <w:tc>
          <w:tcPr>
            <w:tcW w:w="3329" w:type="pct"/>
            <w:shd w:val="clear" w:color="auto" w:fill="FFFFFF"/>
          </w:tcPr>
          <w:p w:rsidR="006343C2" w:rsidRPr="00040170" w:rsidRDefault="006343C2" w:rsidP="00825686">
            <w:pPr>
              <w:spacing w:before="150" w:after="150" w:line="240" w:lineRule="auto"/>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 xml:space="preserve">Не застосовується </w:t>
            </w:r>
          </w:p>
        </w:tc>
      </w:tr>
      <w:tr w:rsidR="006343C2" w:rsidRPr="00040170" w:rsidTr="005E15FF">
        <w:tc>
          <w:tcPr>
            <w:tcW w:w="5000" w:type="pct"/>
            <w:gridSpan w:val="3"/>
            <w:shd w:val="pct20" w:color="auto" w:fill="auto"/>
            <w:hideMark/>
          </w:tcPr>
          <w:p w:rsidR="006343C2" w:rsidRPr="00040170" w:rsidRDefault="00ED7628" w:rsidP="006343C2">
            <w:pPr>
              <w:spacing w:before="150" w:after="150" w:line="240" w:lineRule="auto"/>
              <w:jc w:val="center"/>
              <w:rPr>
                <w:rFonts w:ascii="Times New Roman" w:eastAsia="Times New Roman" w:hAnsi="Times New Roman" w:cs="Times New Roman"/>
                <w:b/>
                <w:bCs/>
                <w:sz w:val="24"/>
                <w:szCs w:val="24"/>
                <w:lang w:val="uk-UA" w:eastAsia="ru-RU"/>
              </w:rPr>
            </w:pPr>
            <w:r w:rsidRPr="00040170">
              <w:rPr>
                <w:rFonts w:ascii="Times New Roman" w:eastAsia="Times New Roman" w:hAnsi="Times New Roman" w:cs="Times New Roman"/>
                <w:b/>
                <w:bCs/>
                <w:sz w:val="24"/>
                <w:szCs w:val="24"/>
                <w:lang w:val="uk-UA" w:eastAsia="ru-RU"/>
              </w:rPr>
              <w:t xml:space="preserve">IV. </w:t>
            </w:r>
            <w:r w:rsidR="006343C2" w:rsidRPr="00040170">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040170"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Кінцевий строк подання тендерної пропозиції</w:t>
            </w:r>
          </w:p>
        </w:tc>
        <w:tc>
          <w:tcPr>
            <w:tcW w:w="3329" w:type="pct"/>
            <w:shd w:val="clear" w:color="auto" w:fill="FFFFFF"/>
            <w:hideMark/>
          </w:tcPr>
          <w:p w:rsidR="004166CC" w:rsidRPr="00040170" w:rsidRDefault="006343C2" w:rsidP="003C1F55">
            <w:pPr>
              <w:spacing w:after="0" w:line="240" w:lineRule="auto"/>
              <w:jc w:val="both"/>
              <w:rPr>
                <w:rFonts w:ascii="Times New Roman" w:eastAsia="Times New Roman" w:hAnsi="Times New Roman" w:cs="Times New Roman"/>
                <w:b/>
                <w:sz w:val="24"/>
                <w:szCs w:val="24"/>
                <w:lang w:val="uk-UA" w:eastAsia="ru-RU"/>
              </w:rPr>
            </w:pPr>
            <w:r w:rsidRPr="00040170">
              <w:rPr>
                <w:rFonts w:ascii="Times New Roman" w:eastAsia="Times New Roman" w:hAnsi="Times New Roman" w:cs="Times New Roman"/>
                <w:b/>
                <w:sz w:val="24"/>
                <w:szCs w:val="24"/>
                <w:lang w:val="uk-UA" w:eastAsia="ru-RU"/>
              </w:rPr>
              <w:t>Кінцевий строк подання тендерних пропозицій:</w:t>
            </w:r>
            <w:r w:rsidR="004166CC" w:rsidRPr="00040170">
              <w:rPr>
                <w:rFonts w:ascii="Times New Roman" w:eastAsia="Times New Roman" w:hAnsi="Times New Roman" w:cs="Times New Roman"/>
                <w:b/>
                <w:sz w:val="24"/>
                <w:szCs w:val="24"/>
                <w:lang w:val="uk-UA" w:eastAsia="ru-RU"/>
              </w:rPr>
              <w:t xml:space="preserve"> </w:t>
            </w:r>
          </w:p>
          <w:p w:rsidR="00FF1B6D" w:rsidRPr="00FF1B6D" w:rsidRDefault="00FF1B6D" w:rsidP="00FF1B6D">
            <w:pPr>
              <w:widowControl w:val="0"/>
              <w:ind w:left="40" w:right="120"/>
              <w:jc w:val="both"/>
              <w:rPr>
                <w:rFonts w:ascii="Times New Roman" w:hAnsi="Times New Roman" w:cs="Times New Roman"/>
                <w:highlight w:val="magenta"/>
              </w:rPr>
            </w:pPr>
            <w:proofErr w:type="spellStart"/>
            <w:r w:rsidRPr="00FF1B6D">
              <w:rPr>
                <w:rFonts w:ascii="Times New Roman" w:hAnsi="Times New Roman" w:cs="Times New Roman"/>
                <w:color w:val="000000"/>
              </w:rPr>
              <w:t>Кінцевий</w:t>
            </w:r>
            <w:proofErr w:type="spellEnd"/>
            <w:r w:rsidRPr="00FF1B6D">
              <w:rPr>
                <w:rFonts w:ascii="Times New Roman" w:hAnsi="Times New Roman" w:cs="Times New Roman"/>
                <w:color w:val="000000"/>
              </w:rPr>
              <w:t xml:space="preserve"> строк </w:t>
            </w:r>
            <w:proofErr w:type="spellStart"/>
            <w:r w:rsidRPr="00FF1B6D">
              <w:rPr>
                <w:rFonts w:ascii="Times New Roman" w:hAnsi="Times New Roman" w:cs="Times New Roman"/>
                <w:color w:val="000000"/>
              </w:rPr>
              <w:t>подання</w:t>
            </w:r>
            <w:proofErr w:type="spellEnd"/>
            <w:r w:rsidRPr="00FF1B6D">
              <w:rPr>
                <w:rFonts w:ascii="Times New Roman" w:hAnsi="Times New Roman" w:cs="Times New Roman"/>
                <w:color w:val="000000"/>
              </w:rPr>
              <w:t xml:space="preserve"> </w:t>
            </w:r>
            <w:proofErr w:type="spellStart"/>
            <w:r w:rsidRPr="00FF1B6D">
              <w:rPr>
                <w:rFonts w:ascii="Times New Roman" w:hAnsi="Times New Roman" w:cs="Times New Roman"/>
                <w:color w:val="000000"/>
              </w:rPr>
              <w:t>тендерних</w:t>
            </w:r>
            <w:proofErr w:type="spellEnd"/>
            <w:r w:rsidRPr="00FF1B6D">
              <w:rPr>
                <w:rFonts w:ascii="Times New Roman" w:hAnsi="Times New Roman" w:cs="Times New Roman"/>
                <w:color w:val="000000"/>
              </w:rPr>
              <w:t xml:space="preserve"> </w:t>
            </w:r>
            <w:proofErr w:type="spellStart"/>
            <w:r w:rsidRPr="00FF1B6D">
              <w:rPr>
                <w:rFonts w:ascii="Times New Roman" w:hAnsi="Times New Roman" w:cs="Times New Roman"/>
                <w:color w:val="000000"/>
              </w:rPr>
              <w:t>пропозицій</w:t>
            </w:r>
            <w:proofErr w:type="spellEnd"/>
            <w:r w:rsidRPr="00FF1B6D">
              <w:rPr>
                <w:rFonts w:ascii="Times New Roman" w:hAnsi="Times New Roman" w:cs="Times New Roman"/>
                <w:color w:val="000000"/>
              </w:rPr>
              <w:t xml:space="preserve"> </w:t>
            </w:r>
            <w:r w:rsidRPr="00FF1B6D">
              <w:rPr>
                <w:rFonts w:ascii="Times New Roman" w:hAnsi="Times New Roman" w:cs="Times New Roman"/>
              </w:rPr>
              <w:t xml:space="preserve"> вноситься автоматично</w:t>
            </w:r>
            <w:r w:rsidRPr="00FF1B6D">
              <w:rPr>
                <w:rFonts w:ascii="Times New Roman" w:hAnsi="Times New Roman" w:cs="Times New Roman"/>
                <w:i/>
              </w:rPr>
              <w:t xml:space="preserve">(строк для </w:t>
            </w:r>
            <w:proofErr w:type="spellStart"/>
            <w:r w:rsidRPr="00FF1B6D">
              <w:rPr>
                <w:rFonts w:ascii="Times New Roman" w:hAnsi="Times New Roman" w:cs="Times New Roman"/>
                <w:i/>
              </w:rPr>
              <w:t>подання</w:t>
            </w:r>
            <w:proofErr w:type="spellEnd"/>
            <w:r w:rsidRPr="00FF1B6D">
              <w:rPr>
                <w:rFonts w:ascii="Times New Roman" w:hAnsi="Times New Roman" w:cs="Times New Roman"/>
                <w:i/>
              </w:rPr>
              <w:t xml:space="preserve"> </w:t>
            </w:r>
            <w:proofErr w:type="spellStart"/>
            <w:r w:rsidRPr="00FF1B6D">
              <w:rPr>
                <w:rFonts w:ascii="Times New Roman" w:hAnsi="Times New Roman" w:cs="Times New Roman"/>
                <w:i/>
              </w:rPr>
              <w:t>тендерних</w:t>
            </w:r>
            <w:proofErr w:type="spellEnd"/>
            <w:r w:rsidRPr="00FF1B6D">
              <w:rPr>
                <w:rFonts w:ascii="Times New Roman" w:hAnsi="Times New Roman" w:cs="Times New Roman"/>
                <w:i/>
              </w:rPr>
              <w:t xml:space="preserve"> </w:t>
            </w:r>
            <w:proofErr w:type="spellStart"/>
            <w:r w:rsidRPr="00FF1B6D">
              <w:rPr>
                <w:rFonts w:ascii="Times New Roman" w:hAnsi="Times New Roman" w:cs="Times New Roman"/>
                <w:i/>
              </w:rPr>
              <w:t>пропозицій</w:t>
            </w:r>
            <w:proofErr w:type="spellEnd"/>
            <w:r w:rsidRPr="00FF1B6D">
              <w:rPr>
                <w:rFonts w:ascii="Times New Roman" w:hAnsi="Times New Roman" w:cs="Times New Roman"/>
                <w:i/>
              </w:rPr>
              <w:t xml:space="preserve"> не </w:t>
            </w:r>
            <w:proofErr w:type="spellStart"/>
            <w:r w:rsidRPr="00FF1B6D">
              <w:rPr>
                <w:rFonts w:ascii="Times New Roman" w:hAnsi="Times New Roman" w:cs="Times New Roman"/>
                <w:i/>
              </w:rPr>
              <w:t>може</w:t>
            </w:r>
            <w:proofErr w:type="spellEnd"/>
            <w:r w:rsidRPr="00FF1B6D">
              <w:rPr>
                <w:rFonts w:ascii="Times New Roman" w:hAnsi="Times New Roman" w:cs="Times New Roman"/>
                <w:i/>
              </w:rPr>
              <w:t xml:space="preserve"> бути </w:t>
            </w:r>
            <w:proofErr w:type="spellStart"/>
            <w:r w:rsidRPr="00FF1B6D">
              <w:rPr>
                <w:rFonts w:ascii="Times New Roman" w:hAnsi="Times New Roman" w:cs="Times New Roman"/>
                <w:i/>
              </w:rPr>
              <w:t>менше</w:t>
            </w:r>
            <w:proofErr w:type="spellEnd"/>
            <w:r w:rsidRPr="00FF1B6D">
              <w:rPr>
                <w:rFonts w:ascii="Times New Roman" w:hAnsi="Times New Roman" w:cs="Times New Roman"/>
                <w:i/>
              </w:rPr>
              <w:t xml:space="preserve"> </w:t>
            </w:r>
            <w:proofErr w:type="spellStart"/>
            <w:r w:rsidRPr="00FF1B6D">
              <w:rPr>
                <w:rFonts w:ascii="Times New Roman" w:hAnsi="Times New Roman" w:cs="Times New Roman"/>
                <w:i/>
              </w:rPr>
              <w:t>ніж</w:t>
            </w:r>
            <w:proofErr w:type="spellEnd"/>
            <w:r w:rsidRPr="00FF1B6D">
              <w:rPr>
                <w:rFonts w:ascii="Times New Roman" w:hAnsi="Times New Roman" w:cs="Times New Roman"/>
                <w:i/>
              </w:rPr>
              <w:t xml:space="preserve"> </w:t>
            </w:r>
            <w:proofErr w:type="spellStart"/>
            <w:r w:rsidRPr="00FF1B6D">
              <w:rPr>
                <w:rFonts w:ascii="Times New Roman" w:hAnsi="Times New Roman" w:cs="Times New Roman"/>
                <w:i/>
              </w:rPr>
              <w:t>сім</w:t>
            </w:r>
            <w:proofErr w:type="spellEnd"/>
            <w:r w:rsidRPr="00FF1B6D">
              <w:rPr>
                <w:rFonts w:ascii="Times New Roman" w:hAnsi="Times New Roman" w:cs="Times New Roman"/>
                <w:i/>
              </w:rPr>
              <w:t xml:space="preserve"> </w:t>
            </w:r>
            <w:proofErr w:type="spellStart"/>
            <w:r w:rsidRPr="00FF1B6D">
              <w:rPr>
                <w:rFonts w:ascii="Times New Roman" w:hAnsi="Times New Roman" w:cs="Times New Roman"/>
                <w:i/>
              </w:rPr>
              <w:t>днів</w:t>
            </w:r>
            <w:proofErr w:type="spellEnd"/>
            <w:r w:rsidRPr="00FF1B6D">
              <w:rPr>
                <w:rFonts w:ascii="Times New Roman" w:hAnsi="Times New Roman" w:cs="Times New Roman"/>
                <w:i/>
              </w:rPr>
              <w:t xml:space="preserve"> </w:t>
            </w:r>
            <w:proofErr w:type="spellStart"/>
            <w:r w:rsidRPr="00FF1B6D">
              <w:rPr>
                <w:rFonts w:ascii="Times New Roman" w:hAnsi="Times New Roman" w:cs="Times New Roman"/>
                <w:i/>
              </w:rPr>
              <w:t>з</w:t>
            </w:r>
            <w:proofErr w:type="spellEnd"/>
            <w:r w:rsidRPr="00FF1B6D">
              <w:rPr>
                <w:rFonts w:ascii="Times New Roman" w:hAnsi="Times New Roman" w:cs="Times New Roman"/>
                <w:i/>
              </w:rPr>
              <w:t xml:space="preserve"> дня </w:t>
            </w:r>
            <w:proofErr w:type="spellStart"/>
            <w:r w:rsidRPr="00FF1B6D">
              <w:rPr>
                <w:rFonts w:ascii="Times New Roman" w:hAnsi="Times New Roman" w:cs="Times New Roman"/>
                <w:i/>
              </w:rPr>
              <w:t>оприлюднення</w:t>
            </w:r>
            <w:proofErr w:type="spellEnd"/>
            <w:r w:rsidRPr="00FF1B6D">
              <w:rPr>
                <w:rFonts w:ascii="Times New Roman" w:hAnsi="Times New Roman" w:cs="Times New Roman"/>
                <w:i/>
              </w:rPr>
              <w:t xml:space="preserve"> </w:t>
            </w:r>
            <w:proofErr w:type="spellStart"/>
            <w:r w:rsidRPr="00FF1B6D">
              <w:rPr>
                <w:rFonts w:ascii="Times New Roman" w:hAnsi="Times New Roman" w:cs="Times New Roman"/>
                <w:i/>
              </w:rPr>
              <w:t>оголошення</w:t>
            </w:r>
            <w:proofErr w:type="spellEnd"/>
            <w:r w:rsidRPr="00FF1B6D">
              <w:rPr>
                <w:rFonts w:ascii="Times New Roman" w:hAnsi="Times New Roman" w:cs="Times New Roman"/>
                <w:i/>
              </w:rPr>
              <w:t xml:space="preserve"> про </w:t>
            </w:r>
            <w:proofErr w:type="spellStart"/>
            <w:r w:rsidRPr="00FF1B6D">
              <w:rPr>
                <w:rFonts w:ascii="Times New Roman" w:hAnsi="Times New Roman" w:cs="Times New Roman"/>
                <w:i/>
              </w:rPr>
              <w:t>проведення</w:t>
            </w:r>
            <w:proofErr w:type="spellEnd"/>
            <w:r w:rsidRPr="00FF1B6D">
              <w:rPr>
                <w:rFonts w:ascii="Times New Roman" w:hAnsi="Times New Roman" w:cs="Times New Roman"/>
                <w:i/>
              </w:rPr>
              <w:t xml:space="preserve"> </w:t>
            </w:r>
            <w:proofErr w:type="spellStart"/>
            <w:r w:rsidRPr="00FF1B6D">
              <w:rPr>
                <w:rFonts w:ascii="Times New Roman" w:hAnsi="Times New Roman" w:cs="Times New Roman"/>
                <w:i/>
              </w:rPr>
              <w:t>відкритих</w:t>
            </w:r>
            <w:proofErr w:type="spellEnd"/>
            <w:r w:rsidRPr="00FF1B6D">
              <w:rPr>
                <w:rFonts w:ascii="Times New Roman" w:hAnsi="Times New Roman" w:cs="Times New Roman"/>
                <w:i/>
              </w:rPr>
              <w:t xml:space="preserve"> </w:t>
            </w:r>
            <w:proofErr w:type="spellStart"/>
            <w:r w:rsidRPr="00FF1B6D">
              <w:rPr>
                <w:rFonts w:ascii="Times New Roman" w:hAnsi="Times New Roman" w:cs="Times New Roman"/>
                <w:i/>
              </w:rPr>
              <w:t>торгів</w:t>
            </w:r>
            <w:proofErr w:type="spellEnd"/>
            <w:r w:rsidRPr="00FF1B6D">
              <w:rPr>
                <w:rFonts w:ascii="Times New Roman" w:hAnsi="Times New Roman" w:cs="Times New Roman"/>
                <w:i/>
              </w:rPr>
              <w:t xml:space="preserve"> </w:t>
            </w:r>
            <w:proofErr w:type="gramStart"/>
            <w:r w:rsidRPr="00FF1B6D">
              <w:rPr>
                <w:rFonts w:ascii="Times New Roman" w:hAnsi="Times New Roman" w:cs="Times New Roman"/>
                <w:i/>
              </w:rPr>
              <w:t>в</w:t>
            </w:r>
            <w:proofErr w:type="gramEnd"/>
            <w:r w:rsidRPr="00FF1B6D">
              <w:rPr>
                <w:rFonts w:ascii="Times New Roman" w:hAnsi="Times New Roman" w:cs="Times New Roman"/>
                <w:i/>
              </w:rPr>
              <w:t xml:space="preserve"> </w:t>
            </w:r>
            <w:proofErr w:type="spellStart"/>
            <w:r w:rsidRPr="00FF1B6D">
              <w:rPr>
                <w:rFonts w:ascii="Times New Roman" w:hAnsi="Times New Roman" w:cs="Times New Roman"/>
                <w:i/>
              </w:rPr>
              <w:t>електронній</w:t>
            </w:r>
            <w:proofErr w:type="spellEnd"/>
            <w:r w:rsidRPr="00FF1B6D">
              <w:rPr>
                <w:rFonts w:ascii="Times New Roman" w:hAnsi="Times New Roman" w:cs="Times New Roman"/>
                <w:i/>
              </w:rPr>
              <w:t xml:space="preserve"> </w:t>
            </w:r>
            <w:proofErr w:type="spellStart"/>
            <w:r w:rsidRPr="00FF1B6D">
              <w:rPr>
                <w:rFonts w:ascii="Times New Roman" w:hAnsi="Times New Roman" w:cs="Times New Roman"/>
                <w:i/>
              </w:rPr>
              <w:t>системі</w:t>
            </w:r>
            <w:proofErr w:type="spellEnd"/>
            <w:r w:rsidRPr="00FF1B6D">
              <w:rPr>
                <w:rFonts w:ascii="Times New Roman" w:hAnsi="Times New Roman" w:cs="Times New Roman"/>
                <w:i/>
              </w:rPr>
              <w:t xml:space="preserve"> </w:t>
            </w:r>
            <w:proofErr w:type="spellStart"/>
            <w:r w:rsidRPr="00FF1B6D">
              <w:rPr>
                <w:rFonts w:ascii="Times New Roman" w:hAnsi="Times New Roman" w:cs="Times New Roman"/>
                <w:i/>
              </w:rPr>
              <w:t>закупівель</w:t>
            </w:r>
            <w:proofErr w:type="spellEnd"/>
            <w:r w:rsidRPr="00FF1B6D">
              <w:rPr>
                <w:rFonts w:ascii="Times New Roman" w:hAnsi="Times New Roman" w:cs="Times New Roman"/>
                <w:i/>
              </w:rPr>
              <w:t>).</w:t>
            </w:r>
          </w:p>
          <w:p w:rsidR="006343C2" w:rsidRPr="00040170" w:rsidRDefault="00F057C0" w:rsidP="003C1F55">
            <w:pPr>
              <w:spacing w:after="0" w:line="240" w:lineRule="auto"/>
              <w:jc w:val="both"/>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A63CAC"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2</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Дата та час розкриття тендерної пропозиції</w:t>
            </w:r>
          </w:p>
        </w:tc>
        <w:tc>
          <w:tcPr>
            <w:tcW w:w="3329" w:type="pct"/>
            <w:shd w:val="clear" w:color="auto" w:fill="FFFFFF"/>
            <w:hideMark/>
          </w:tcPr>
          <w:p w:rsidR="008C03D3" w:rsidRPr="008C03D3" w:rsidRDefault="008C03D3" w:rsidP="008C03D3">
            <w:pPr>
              <w:spacing w:before="150" w:after="150" w:line="240" w:lineRule="auto"/>
              <w:jc w:val="both"/>
              <w:rPr>
                <w:rFonts w:ascii="Times New Roman" w:eastAsia="Times New Roman" w:hAnsi="Times New Roman" w:cs="Times New Roman"/>
                <w:sz w:val="24"/>
                <w:szCs w:val="24"/>
                <w:lang w:val="uk-UA" w:eastAsia="ru-RU"/>
              </w:rPr>
            </w:pPr>
            <w:r w:rsidRPr="008C03D3">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03D3" w:rsidRPr="008C03D3" w:rsidRDefault="008C03D3" w:rsidP="008C03D3">
            <w:pPr>
              <w:spacing w:before="150" w:after="150" w:line="240" w:lineRule="auto"/>
              <w:jc w:val="both"/>
              <w:rPr>
                <w:rFonts w:ascii="Times New Roman" w:eastAsia="Times New Roman" w:hAnsi="Times New Roman" w:cs="Times New Roman"/>
                <w:sz w:val="24"/>
                <w:szCs w:val="24"/>
                <w:lang w:val="uk-UA" w:eastAsia="ru-RU"/>
              </w:rPr>
            </w:pPr>
            <w:r w:rsidRPr="008C03D3">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w:t>
            </w:r>
            <w:r w:rsidRPr="008C03D3">
              <w:rPr>
                <w:rFonts w:ascii="Times New Roman" w:eastAsia="Times New Roman" w:hAnsi="Times New Roman" w:cs="Times New Roman"/>
                <w:sz w:val="24"/>
                <w:szCs w:val="24"/>
                <w:lang w:val="uk-UA" w:eastAsia="ru-RU"/>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C03D3" w:rsidRPr="008C03D3" w:rsidRDefault="008C03D3" w:rsidP="008C03D3">
            <w:pPr>
              <w:spacing w:before="150" w:after="150" w:line="240" w:lineRule="auto"/>
              <w:jc w:val="both"/>
              <w:rPr>
                <w:rFonts w:ascii="Times New Roman" w:eastAsia="Times New Roman" w:hAnsi="Times New Roman" w:cs="Times New Roman"/>
                <w:sz w:val="24"/>
                <w:szCs w:val="24"/>
                <w:lang w:val="uk-UA" w:eastAsia="ru-RU"/>
              </w:rPr>
            </w:pPr>
            <w:r w:rsidRPr="008C03D3">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C03D3" w:rsidRPr="008C03D3" w:rsidRDefault="008C03D3" w:rsidP="008C03D3">
            <w:pPr>
              <w:spacing w:before="150" w:after="150" w:line="240" w:lineRule="auto"/>
              <w:jc w:val="both"/>
              <w:rPr>
                <w:rFonts w:ascii="Times New Roman" w:eastAsia="Times New Roman" w:hAnsi="Times New Roman" w:cs="Times New Roman"/>
                <w:sz w:val="24"/>
                <w:szCs w:val="24"/>
                <w:lang w:val="uk-UA" w:eastAsia="ru-RU"/>
              </w:rPr>
            </w:pPr>
            <w:r w:rsidRPr="008C03D3">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343C2" w:rsidRPr="008C03D3" w:rsidRDefault="008C03D3" w:rsidP="008C03D3">
            <w:pPr>
              <w:spacing w:before="150" w:after="150" w:line="240" w:lineRule="auto"/>
              <w:jc w:val="both"/>
              <w:rPr>
                <w:rFonts w:ascii="Times New Roman" w:eastAsia="Times New Roman" w:hAnsi="Times New Roman" w:cs="Times New Roman"/>
                <w:sz w:val="24"/>
                <w:szCs w:val="24"/>
                <w:lang w:val="uk-UA" w:eastAsia="ru-RU"/>
              </w:rPr>
            </w:pPr>
            <w:r w:rsidRPr="008C03D3">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040170" w:rsidTr="005E15FF">
        <w:tc>
          <w:tcPr>
            <w:tcW w:w="5000" w:type="pct"/>
            <w:gridSpan w:val="3"/>
            <w:shd w:val="pct20" w:color="auto" w:fill="auto"/>
            <w:hideMark/>
          </w:tcPr>
          <w:p w:rsidR="006343C2" w:rsidRPr="00040170" w:rsidRDefault="00ED7628" w:rsidP="006343C2">
            <w:pPr>
              <w:spacing w:before="150" w:after="150" w:line="240" w:lineRule="auto"/>
              <w:jc w:val="center"/>
              <w:rPr>
                <w:rFonts w:ascii="Times New Roman" w:eastAsia="Times New Roman" w:hAnsi="Times New Roman" w:cs="Times New Roman"/>
                <w:b/>
                <w:bCs/>
                <w:sz w:val="24"/>
                <w:szCs w:val="24"/>
                <w:lang w:val="uk-UA" w:eastAsia="ru-RU"/>
              </w:rPr>
            </w:pPr>
            <w:r w:rsidRPr="00040170">
              <w:rPr>
                <w:rFonts w:ascii="Times New Roman" w:eastAsia="Times New Roman" w:hAnsi="Times New Roman" w:cs="Times New Roman"/>
                <w:b/>
                <w:bCs/>
                <w:sz w:val="24"/>
                <w:szCs w:val="24"/>
                <w:lang w:val="uk-UA" w:eastAsia="ru-RU"/>
              </w:rPr>
              <w:lastRenderedPageBreak/>
              <w:t xml:space="preserve">V. </w:t>
            </w:r>
            <w:r w:rsidR="006343C2" w:rsidRPr="00040170">
              <w:rPr>
                <w:rFonts w:ascii="Times New Roman" w:eastAsia="Times New Roman" w:hAnsi="Times New Roman" w:cs="Times New Roman"/>
                <w:b/>
                <w:bCs/>
                <w:sz w:val="24"/>
                <w:szCs w:val="24"/>
                <w:lang w:val="uk-UA" w:eastAsia="ru-RU"/>
              </w:rPr>
              <w:t>Оцінка тендерної пропозиції</w:t>
            </w:r>
          </w:p>
        </w:tc>
      </w:tr>
      <w:tr w:rsidR="006343C2" w:rsidRPr="00040170" w:rsidTr="004166CC">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329" w:type="pct"/>
            <w:shd w:val="clear" w:color="auto" w:fill="FFFFFF"/>
            <w:hideMark/>
          </w:tcPr>
          <w:p w:rsidR="004B2B02" w:rsidRPr="004B2B02" w:rsidRDefault="004B2B02" w:rsidP="004B2B02">
            <w:pPr>
              <w:pStyle w:val="a4"/>
              <w:spacing w:before="150" w:after="150" w:line="240" w:lineRule="auto"/>
              <w:ind w:left="31"/>
              <w:jc w:val="both"/>
              <w:rPr>
                <w:rFonts w:ascii="Times New Roman" w:eastAsia="Times New Roman" w:hAnsi="Times New Roman" w:cs="Times New Roman"/>
                <w:sz w:val="24"/>
                <w:szCs w:val="24"/>
                <w:lang w:val="uk-UA" w:eastAsia="ru-RU"/>
              </w:rPr>
            </w:pPr>
            <w:r w:rsidRPr="004B2B02">
              <w:rPr>
                <w:rFonts w:ascii="Times New Roman" w:eastAsia="Times New Roman" w:hAnsi="Times New Roman" w:cs="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B2B02" w:rsidRPr="004B2B02" w:rsidRDefault="004B2B02" w:rsidP="004B2B02">
            <w:pPr>
              <w:pStyle w:val="a4"/>
              <w:spacing w:before="150" w:after="150" w:line="240" w:lineRule="auto"/>
              <w:ind w:left="31"/>
              <w:jc w:val="both"/>
              <w:rPr>
                <w:rFonts w:ascii="Times New Roman" w:eastAsia="Times New Roman" w:hAnsi="Times New Roman" w:cs="Times New Roman"/>
                <w:sz w:val="24"/>
                <w:szCs w:val="24"/>
                <w:lang w:val="uk-UA" w:eastAsia="ru-RU"/>
              </w:rPr>
            </w:pPr>
            <w:r w:rsidRPr="004B2B02">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2B02" w:rsidRPr="004B2B02" w:rsidRDefault="004B2B02" w:rsidP="004B2B02">
            <w:pPr>
              <w:pStyle w:val="a4"/>
              <w:spacing w:before="150" w:after="150" w:line="240" w:lineRule="auto"/>
              <w:ind w:left="31"/>
              <w:jc w:val="both"/>
              <w:rPr>
                <w:rFonts w:ascii="Times New Roman" w:eastAsia="Times New Roman" w:hAnsi="Times New Roman" w:cs="Times New Roman"/>
                <w:sz w:val="24"/>
                <w:szCs w:val="24"/>
                <w:lang w:val="uk-UA" w:eastAsia="ru-RU"/>
              </w:rPr>
            </w:pPr>
            <w:r w:rsidRPr="004B2B02">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4B2B02" w:rsidRPr="004B2B02" w:rsidRDefault="004B2B02" w:rsidP="004B2B02">
            <w:pPr>
              <w:pStyle w:val="a4"/>
              <w:spacing w:before="150" w:after="150" w:line="240" w:lineRule="auto"/>
              <w:ind w:left="31"/>
              <w:jc w:val="both"/>
              <w:rPr>
                <w:rFonts w:ascii="Times New Roman" w:eastAsia="Times New Roman" w:hAnsi="Times New Roman" w:cs="Times New Roman"/>
                <w:sz w:val="24"/>
                <w:szCs w:val="24"/>
                <w:lang w:val="uk-UA" w:eastAsia="ru-RU"/>
              </w:rPr>
            </w:pPr>
            <w:r w:rsidRPr="004B2B02">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rsidR="004B2B02" w:rsidRPr="004B2B02" w:rsidRDefault="004B2B02" w:rsidP="004B2B02">
            <w:pPr>
              <w:pStyle w:val="a4"/>
              <w:spacing w:before="150" w:after="150" w:line="240" w:lineRule="auto"/>
              <w:ind w:left="31"/>
              <w:jc w:val="both"/>
              <w:rPr>
                <w:rFonts w:ascii="Times New Roman" w:eastAsia="Times New Roman" w:hAnsi="Times New Roman" w:cs="Times New Roman"/>
                <w:sz w:val="24"/>
                <w:szCs w:val="24"/>
                <w:lang w:val="uk-UA" w:eastAsia="ru-RU"/>
              </w:rPr>
            </w:pPr>
            <w:r w:rsidRPr="004B2B02">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4B2B02" w:rsidRPr="004B2B02" w:rsidRDefault="004B2B02" w:rsidP="004B2B02">
            <w:pPr>
              <w:pStyle w:val="a4"/>
              <w:spacing w:before="150" w:after="150" w:line="240" w:lineRule="auto"/>
              <w:ind w:left="31"/>
              <w:jc w:val="both"/>
              <w:rPr>
                <w:rFonts w:ascii="Times New Roman" w:eastAsia="Times New Roman" w:hAnsi="Times New Roman" w:cs="Times New Roman"/>
                <w:sz w:val="24"/>
                <w:szCs w:val="24"/>
                <w:lang w:val="uk-UA" w:eastAsia="ru-RU"/>
              </w:rPr>
            </w:pPr>
            <w:r w:rsidRPr="004B2B02">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4B2B02">
              <w:rPr>
                <w:rFonts w:ascii="Times New Roman" w:eastAsia="Times New Roman" w:hAnsi="Times New Roman" w:cs="Times New Roman"/>
                <w:sz w:val="24"/>
                <w:szCs w:val="24"/>
                <w:lang w:val="uk-UA"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2B02" w:rsidRPr="004B2B02" w:rsidRDefault="004B2B02" w:rsidP="004B2B02">
            <w:pPr>
              <w:pStyle w:val="a4"/>
              <w:spacing w:before="150" w:after="150" w:line="240" w:lineRule="auto"/>
              <w:ind w:left="31"/>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b/>
                <w:sz w:val="24"/>
                <w:szCs w:val="24"/>
                <w:lang w:val="uk-UA" w:eastAsia="ru-RU"/>
              </w:rPr>
              <w:t>Строк розгляду тендерної пропозиції</w:t>
            </w:r>
            <w:r w:rsidRPr="004B2B02">
              <w:rPr>
                <w:rFonts w:ascii="Times New Roman" w:eastAsia="Times New Roman" w:hAnsi="Times New Roman" w:cs="Times New Roman"/>
                <w:sz w:val="24"/>
                <w:szCs w:val="24"/>
                <w:lang w:val="uk-UA" w:eastAsia="ru-RU"/>
              </w:rPr>
              <w:t xml:space="preserve">, що за результатами оцінки визначена найбільш економічно вигідною, </w:t>
            </w:r>
            <w:r w:rsidRPr="00392CA9">
              <w:rPr>
                <w:rFonts w:ascii="Times New Roman" w:eastAsia="Times New Roman" w:hAnsi="Times New Roman" w:cs="Times New Roman"/>
                <w:b/>
                <w:sz w:val="24"/>
                <w:szCs w:val="24"/>
                <w:lang w:val="uk-UA" w:eastAsia="ru-RU"/>
              </w:rPr>
              <w:t>не повинен перевищувати п’яти робочих днів з дня визначення найбільш економічно вигідної пропозиції</w:t>
            </w:r>
            <w:r w:rsidRPr="004B2B02">
              <w:rPr>
                <w:rFonts w:ascii="Times New Roman" w:eastAsia="Times New Roman" w:hAnsi="Times New Roman" w:cs="Times New Roman"/>
                <w:sz w:val="24"/>
                <w:szCs w:val="24"/>
                <w:lang w:val="uk-UA" w:eastAsia="ru-RU"/>
              </w:rPr>
              <w:t xml:space="preserve">. </w:t>
            </w:r>
            <w:r w:rsidRPr="00392CA9">
              <w:rPr>
                <w:rFonts w:ascii="Times New Roman" w:eastAsia="Times New Roman" w:hAnsi="Times New Roman" w:cs="Times New Roman"/>
                <w:b/>
                <w:sz w:val="24"/>
                <w:szCs w:val="24"/>
                <w:lang w:val="uk-UA" w:eastAsia="ru-RU"/>
              </w:rPr>
              <w:t>Такий строк може бути аргументовано продовжено замовником до 20 робочих днів</w:t>
            </w:r>
            <w:r w:rsidRPr="004B2B02">
              <w:rPr>
                <w:rFonts w:ascii="Times New Roman" w:eastAsia="Times New Roman" w:hAnsi="Times New Roman" w:cs="Times New Roman"/>
                <w:sz w:val="24"/>
                <w:szCs w:val="24"/>
                <w:lang w:val="uk-UA"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2B02" w:rsidRPr="004B2B02" w:rsidRDefault="004B2B02" w:rsidP="004B2B02">
            <w:pPr>
              <w:pStyle w:val="a4"/>
              <w:spacing w:before="150" w:after="150" w:line="240" w:lineRule="auto"/>
              <w:ind w:left="31"/>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b/>
                <w:sz w:val="24"/>
                <w:szCs w:val="24"/>
                <w:lang w:val="uk-UA" w:eastAsia="ru-RU"/>
              </w:rPr>
              <w:t>Ціна тендерної пропозиції не може перевищувати очікувану вартість предмета закупівлі</w:t>
            </w:r>
            <w:r w:rsidRPr="004B2B02">
              <w:rPr>
                <w:rFonts w:ascii="Times New Roman" w:eastAsia="Times New Roman" w:hAnsi="Times New Roman" w:cs="Times New Roman"/>
                <w:sz w:val="24"/>
                <w:szCs w:val="24"/>
                <w:lang w:val="uk-UA" w:eastAsia="ru-RU"/>
              </w:rPr>
              <w:t>, зазначену в оголошенні про проведення відкритих торгів, з урахуванням абзацу другого пункту 28 Особливостей.</w:t>
            </w:r>
          </w:p>
          <w:p w:rsidR="004B2B02" w:rsidRPr="00392CA9" w:rsidRDefault="004B2B02" w:rsidP="004B2B02">
            <w:pPr>
              <w:pStyle w:val="a4"/>
              <w:spacing w:before="150" w:after="150" w:line="240" w:lineRule="auto"/>
              <w:ind w:left="31"/>
              <w:jc w:val="both"/>
              <w:rPr>
                <w:rFonts w:ascii="Times New Roman" w:eastAsia="Times New Roman" w:hAnsi="Times New Roman" w:cs="Times New Roman"/>
                <w:sz w:val="24"/>
                <w:szCs w:val="24"/>
                <w:u w:val="single"/>
                <w:lang w:val="uk-UA" w:eastAsia="ru-RU"/>
              </w:rPr>
            </w:pPr>
            <w:r w:rsidRPr="00392CA9">
              <w:rPr>
                <w:rFonts w:ascii="Times New Roman" w:eastAsia="Times New Roman" w:hAnsi="Times New Roman" w:cs="Times New Roman"/>
                <w:sz w:val="24"/>
                <w:szCs w:val="24"/>
                <w:u w:val="single"/>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2B02" w:rsidRPr="00392CA9" w:rsidRDefault="004B2B02" w:rsidP="004B2B02">
            <w:pPr>
              <w:pStyle w:val="a4"/>
              <w:spacing w:before="150" w:after="150" w:line="240" w:lineRule="auto"/>
              <w:ind w:left="31"/>
              <w:jc w:val="both"/>
              <w:rPr>
                <w:rFonts w:ascii="Times New Roman" w:eastAsia="Times New Roman" w:hAnsi="Times New Roman" w:cs="Times New Roman"/>
                <w:b/>
                <w:sz w:val="24"/>
                <w:szCs w:val="24"/>
                <w:lang w:val="uk-UA" w:eastAsia="ru-RU"/>
              </w:rPr>
            </w:pPr>
            <w:r w:rsidRPr="00392CA9">
              <w:rPr>
                <w:rFonts w:ascii="Times New Roman" w:eastAsia="Times New Roman" w:hAnsi="Times New Roman" w:cs="Times New Roman"/>
                <w:b/>
                <w:sz w:val="24"/>
                <w:szCs w:val="24"/>
                <w:lang w:val="uk-UA" w:eastAsia="ru-RU"/>
              </w:rPr>
              <w:t>Єдиний критерій оцінки – Ціна – 100%.</w:t>
            </w:r>
          </w:p>
          <w:p w:rsidR="004B2B02" w:rsidRPr="004B2B02" w:rsidRDefault="004B2B02" w:rsidP="004B2B02">
            <w:pPr>
              <w:pStyle w:val="a4"/>
              <w:spacing w:before="150" w:after="150" w:line="240" w:lineRule="auto"/>
              <w:ind w:left="31"/>
              <w:jc w:val="both"/>
              <w:rPr>
                <w:rFonts w:ascii="Times New Roman" w:eastAsia="Times New Roman" w:hAnsi="Times New Roman" w:cs="Times New Roman"/>
                <w:sz w:val="24"/>
                <w:szCs w:val="24"/>
                <w:lang w:val="uk-UA" w:eastAsia="ru-RU"/>
              </w:rPr>
            </w:pPr>
            <w:r w:rsidRPr="004B2B02">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B2B02" w:rsidRPr="00392CA9" w:rsidRDefault="004B2B02" w:rsidP="004B2B02">
            <w:pPr>
              <w:pStyle w:val="a4"/>
              <w:spacing w:before="150" w:after="150" w:line="240" w:lineRule="auto"/>
              <w:ind w:left="31"/>
              <w:jc w:val="both"/>
              <w:rPr>
                <w:rFonts w:ascii="Times New Roman" w:eastAsia="Times New Roman" w:hAnsi="Times New Roman" w:cs="Times New Roman"/>
                <w:b/>
                <w:sz w:val="24"/>
                <w:szCs w:val="24"/>
                <w:lang w:val="uk-UA" w:eastAsia="ru-RU"/>
              </w:rPr>
            </w:pPr>
            <w:r w:rsidRPr="00392CA9">
              <w:rPr>
                <w:rFonts w:ascii="Times New Roman" w:eastAsia="Times New Roman" w:hAnsi="Times New Roman" w:cs="Times New Roman"/>
                <w:b/>
                <w:sz w:val="24"/>
                <w:szCs w:val="24"/>
                <w:lang w:val="uk-UA" w:eastAsia="ru-RU"/>
              </w:rPr>
              <w:t>Оцінка здійснюється щодо предмета закупівлі в цілому.</w:t>
            </w:r>
          </w:p>
          <w:p w:rsidR="004B2B02" w:rsidRPr="004B2B02" w:rsidRDefault="004B2B02" w:rsidP="004B2B02">
            <w:pPr>
              <w:pStyle w:val="a4"/>
              <w:spacing w:before="150" w:after="150" w:line="240" w:lineRule="auto"/>
              <w:ind w:left="31"/>
              <w:jc w:val="both"/>
              <w:rPr>
                <w:rFonts w:ascii="Times New Roman" w:eastAsia="Times New Roman" w:hAnsi="Times New Roman" w:cs="Times New Roman"/>
                <w:sz w:val="24"/>
                <w:szCs w:val="24"/>
                <w:lang w:val="uk-UA" w:eastAsia="ru-RU"/>
              </w:rPr>
            </w:pPr>
            <w:r w:rsidRPr="004B2B02">
              <w:rPr>
                <w:rFonts w:ascii="Times New Roman" w:eastAsia="Times New Roman" w:hAnsi="Times New Roman" w:cs="Times New Roman"/>
                <w:sz w:val="24"/>
                <w:szCs w:val="24"/>
                <w:lang w:val="uk-UA" w:eastAsia="ru-RU"/>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66CC" w:rsidRDefault="004B2B02" w:rsidP="00392CA9">
            <w:pPr>
              <w:pStyle w:val="a4"/>
              <w:spacing w:after="0" w:line="240" w:lineRule="auto"/>
              <w:ind w:left="31"/>
              <w:jc w:val="both"/>
              <w:rPr>
                <w:rFonts w:ascii="Times New Roman" w:eastAsia="Times New Roman" w:hAnsi="Times New Roman" w:cs="Times New Roman"/>
                <w:b/>
                <w:sz w:val="24"/>
                <w:szCs w:val="24"/>
                <w:lang w:val="uk-UA" w:eastAsia="ru-RU"/>
              </w:rPr>
            </w:pPr>
            <w:r w:rsidRPr="00392CA9">
              <w:rPr>
                <w:rFonts w:ascii="Times New Roman" w:eastAsia="Times New Roman" w:hAnsi="Times New Roman" w:cs="Times New Roman"/>
                <w:b/>
                <w:sz w:val="24"/>
                <w:szCs w:val="24"/>
                <w:lang w:val="uk-UA" w:eastAsia="ru-RU"/>
              </w:rPr>
              <w:t>Розмір мінімального кроку пониження ціни під час електронного</w:t>
            </w:r>
            <w:r w:rsidR="00FF1B6D">
              <w:rPr>
                <w:rFonts w:ascii="Times New Roman" w:eastAsia="Times New Roman" w:hAnsi="Times New Roman" w:cs="Times New Roman"/>
                <w:b/>
                <w:sz w:val="24"/>
                <w:szCs w:val="24"/>
                <w:lang w:val="uk-UA" w:eastAsia="ru-RU"/>
              </w:rPr>
              <w:t xml:space="preserve"> аукціону – 1</w:t>
            </w:r>
            <w:r w:rsidRPr="00392CA9">
              <w:rPr>
                <w:rFonts w:ascii="Times New Roman" w:eastAsia="Times New Roman" w:hAnsi="Times New Roman" w:cs="Times New Roman"/>
                <w:b/>
                <w:sz w:val="24"/>
                <w:szCs w:val="24"/>
                <w:lang w:val="uk-UA" w:eastAsia="ru-RU"/>
              </w:rPr>
              <w:t xml:space="preserve"> %.</w:t>
            </w:r>
          </w:p>
          <w:p w:rsidR="00A630C9" w:rsidRPr="00A630C9" w:rsidRDefault="00A630C9" w:rsidP="00A630C9">
            <w:pPr>
              <w:pStyle w:val="a4"/>
              <w:spacing w:after="0" w:line="240" w:lineRule="auto"/>
              <w:ind w:left="31"/>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Замовник </w:t>
            </w:r>
            <w:r w:rsidRPr="00A630C9">
              <w:rPr>
                <w:rFonts w:ascii="Times New Roman" w:eastAsia="Times New Roman" w:hAnsi="Times New Roman" w:cs="Times New Roman"/>
                <w:b/>
                <w:i/>
                <w:sz w:val="24"/>
                <w:szCs w:val="24"/>
                <w:lang w:val="uk-UA" w:eastAsia="ru-RU"/>
              </w:rPr>
              <w:t>не обмежує нижн</w:t>
            </w:r>
            <w:r>
              <w:rPr>
                <w:rFonts w:ascii="Times New Roman" w:eastAsia="Times New Roman" w:hAnsi="Times New Roman" w:cs="Times New Roman"/>
                <w:b/>
                <w:i/>
                <w:sz w:val="24"/>
                <w:szCs w:val="24"/>
                <w:lang w:val="uk-UA" w:eastAsia="ru-RU"/>
              </w:rPr>
              <w:t>ю</w:t>
            </w:r>
            <w:r w:rsidRPr="00A630C9">
              <w:rPr>
                <w:rFonts w:ascii="Times New Roman" w:eastAsia="Times New Roman" w:hAnsi="Times New Roman" w:cs="Times New Roman"/>
                <w:b/>
                <w:i/>
                <w:sz w:val="24"/>
                <w:szCs w:val="24"/>
                <w:lang w:val="uk-UA" w:eastAsia="ru-RU"/>
              </w:rPr>
              <w:t xml:space="preserve"> меж</w:t>
            </w:r>
            <w:r>
              <w:rPr>
                <w:rFonts w:ascii="Times New Roman" w:eastAsia="Times New Roman" w:hAnsi="Times New Roman" w:cs="Times New Roman"/>
                <w:b/>
                <w:i/>
                <w:sz w:val="24"/>
                <w:szCs w:val="24"/>
                <w:lang w:val="uk-UA" w:eastAsia="ru-RU"/>
              </w:rPr>
              <w:t>у</w:t>
            </w:r>
            <w:r w:rsidRPr="00A630C9">
              <w:rPr>
                <w:rFonts w:ascii="Times New Roman" w:eastAsia="Times New Roman" w:hAnsi="Times New Roman" w:cs="Times New Roman"/>
                <w:b/>
                <w:i/>
                <w:sz w:val="24"/>
                <w:szCs w:val="24"/>
                <w:lang w:val="uk-UA" w:eastAsia="ru-RU"/>
              </w:rPr>
              <w:t xml:space="preserve"> ціни тендерної пропозиції учасників процедури закупівлі.</w:t>
            </w:r>
          </w:p>
        </w:tc>
      </w:tr>
      <w:tr w:rsidR="006343C2" w:rsidRPr="004B2B02" w:rsidTr="008C03D3">
        <w:tc>
          <w:tcPr>
            <w:tcW w:w="272" w:type="pct"/>
            <w:shd w:val="clear" w:color="auto" w:fill="FFFFFF"/>
            <w:hideMark/>
          </w:tcPr>
          <w:p w:rsidR="006343C2" w:rsidRPr="00040170"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6343C2" w:rsidRPr="00040170"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040170">
              <w:rPr>
                <w:rFonts w:ascii="Times New Roman" w:eastAsia="Times New Roman" w:hAnsi="Times New Roman" w:cs="Times New Roman"/>
                <w:sz w:val="24"/>
                <w:szCs w:val="24"/>
                <w:lang w:val="uk-UA" w:eastAsia="ru-RU"/>
              </w:rPr>
              <w:t>Інша інформація</w:t>
            </w:r>
          </w:p>
        </w:tc>
        <w:tc>
          <w:tcPr>
            <w:tcW w:w="3329" w:type="pct"/>
            <w:shd w:val="clear" w:color="auto" w:fill="FFFFFF"/>
          </w:tcPr>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w:t>
            </w:r>
            <w:r w:rsidRPr="00392CA9">
              <w:rPr>
                <w:rFonts w:ascii="Times New Roman" w:eastAsia="Times New Roman" w:hAnsi="Times New Roman" w:cs="Times New Roman"/>
                <w:sz w:val="24"/>
                <w:szCs w:val="24"/>
                <w:lang w:val="uk-UA" w:eastAsia="ru-RU"/>
              </w:rPr>
              <w:lastRenderedPageBreak/>
              <w:t>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Інші умови тендерної документації:</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92CA9">
              <w:rPr>
                <w:rFonts w:ascii="Times New Roman" w:eastAsia="Times New Roman" w:hAnsi="Times New Roman" w:cs="Times New Roman"/>
                <w:sz w:val="24"/>
                <w:szCs w:val="24"/>
                <w:lang w:val="uk-UA" w:eastAsia="ru-RU"/>
              </w:rPr>
              <w:t>ненакладення</w:t>
            </w:r>
            <w:proofErr w:type="spellEnd"/>
            <w:r w:rsidRPr="00392CA9">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392CA9">
              <w:rPr>
                <w:rFonts w:ascii="Times New Roman" w:eastAsia="Times New Roman" w:hAnsi="Times New Roman" w:cs="Times New Roman"/>
                <w:sz w:val="24"/>
                <w:szCs w:val="24"/>
                <w:lang w:val="uk-UA" w:eastAsia="ru-RU"/>
              </w:rPr>
              <w:t>нь</w:t>
            </w:r>
            <w:proofErr w:type="spellEnd"/>
            <w:r w:rsidRPr="00392CA9">
              <w:rPr>
                <w:rFonts w:ascii="Times New Roman" w:eastAsia="Times New Roman" w:hAnsi="Times New Roman" w:cs="Times New Roman"/>
                <w:sz w:val="24"/>
                <w:szCs w:val="24"/>
                <w:lang w:val="uk-UA" w:eastAsia="ru-RU"/>
              </w:rPr>
              <w:t xml:space="preserve"> державних органів щодо цього.</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92CA9" w:rsidRPr="005E15FF"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 xml:space="preserve">6. </w:t>
            </w:r>
            <w:r w:rsidRPr="005E15FF">
              <w:rPr>
                <w:rFonts w:ascii="Times New Roman" w:eastAsia="Times New Roman" w:hAnsi="Times New Roman" w:cs="Times New Roman"/>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392CA9">
              <w:rPr>
                <w:rFonts w:ascii="Times New Roman" w:eastAsia="Times New Roman" w:hAnsi="Times New Roman" w:cs="Times New Roman"/>
                <w:sz w:val="24"/>
                <w:szCs w:val="24"/>
                <w:lang w:val="uk-UA" w:eastAsia="ru-RU"/>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11. Тендерна пропозиція учасника може містити документи з водяними знаками.</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2CA9" w:rsidRPr="00392CA9"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343C2" w:rsidRPr="00040170" w:rsidRDefault="00392CA9" w:rsidP="00392CA9">
            <w:pPr>
              <w:spacing w:after="0" w:line="240" w:lineRule="auto"/>
              <w:jc w:val="both"/>
              <w:rPr>
                <w:rFonts w:ascii="Times New Roman" w:eastAsia="Times New Roman" w:hAnsi="Times New Roman" w:cs="Times New Roman"/>
                <w:sz w:val="24"/>
                <w:szCs w:val="24"/>
                <w:lang w:val="uk-UA" w:eastAsia="ru-RU"/>
              </w:rPr>
            </w:pPr>
            <w:r w:rsidRPr="00392CA9">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A07EAE" w:rsidRPr="00B16CEA" w:rsidTr="004166CC">
        <w:tc>
          <w:tcPr>
            <w:tcW w:w="272" w:type="pct"/>
            <w:shd w:val="clear" w:color="auto" w:fill="FFFFFF"/>
            <w:hideMark/>
          </w:tcPr>
          <w:p w:rsidR="00A07EAE" w:rsidRPr="00040170" w:rsidRDefault="00A07EAE" w:rsidP="00A07EAE">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lastRenderedPageBreak/>
              <w:t>3</w:t>
            </w:r>
          </w:p>
        </w:tc>
        <w:tc>
          <w:tcPr>
            <w:tcW w:w="1399" w:type="pct"/>
            <w:shd w:val="clear" w:color="auto" w:fill="FFFFFF"/>
            <w:hideMark/>
          </w:tcPr>
          <w:p w:rsidR="00A07EAE" w:rsidRPr="00040170" w:rsidRDefault="00A07EAE" w:rsidP="00A07EAE">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Відхилення тендерних пропозицій</w:t>
            </w:r>
          </w:p>
        </w:tc>
        <w:tc>
          <w:tcPr>
            <w:tcW w:w="3329" w:type="pct"/>
            <w:shd w:val="clear" w:color="auto" w:fill="FFFFFF"/>
            <w:hideMark/>
          </w:tcPr>
          <w:p w:rsidR="000A3F29" w:rsidRPr="000A3F29" w:rsidRDefault="000A3F29" w:rsidP="000A3F29">
            <w:pPr>
              <w:spacing w:after="0" w:line="240" w:lineRule="auto"/>
              <w:ind w:firstLine="326"/>
              <w:jc w:val="both"/>
              <w:rPr>
                <w:rFonts w:ascii="Times New Roman" w:eastAsia="Times New Roman" w:hAnsi="Times New Roman" w:cs="Times New Roman"/>
                <w:b/>
                <w:sz w:val="24"/>
                <w:szCs w:val="24"/>
                <w:lang w:val="uk-UA" w:eastAsia="ru-RU"/>
              </w:rPr>
            </w:pPr>
            <w:r w:rsidRPr="000A3F29">
              <w:rPr>
                <w:rFonts w:ascii="Times New Roman" w:eastAsia="Times New Roman" w:hAnsi="Times New Roman" w:cs="Times New Roman"/>
                <w:b/>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1) учасник процедури закупівлі:</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0A3F29">
              <w:rPr>
                <w:rFonts w:ascii="Times New Roman" w:eastAsia="Times New Roman" w:hAnsi="Times New Roman" w:cs="Times New Roman"/>
                <w:sz w:val="24"/>
                <w:szCs w:val="24"/>
                <w:lang w:val="uk-UA" w:eastAsia="ru-RU"/>
              </w:rPr>
              <w:lastRenderedPageBreak/>
              <w:t>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A3F29">
              <w:rPr>
                <w:rFonts w:ascii="Times New Roman" w:eastAsia="Times New Roman" w:hAnsi="Times New Roman" w:cs="Times New Roman"/>
                <w:sz w:val="24"/>
                <w:szCs w:val="24"/>
                <w:lang w:val="uk-UA" w:eastAsia="ru-RU"/>
              </w:rPr>
              <w:t>бенефіціарним</w:t>
            </w:r>
            <w:proofErr w:type="spellEnd"/>
            <w:r w:rsidRPr="000A3F29">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2) тендерна пропозиція:</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є такою, строк дії якої закінчився;</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0A3F29">
              <w:rPr>
                <w:rFonts w:ascii="Times New Roman" w:eastAsia="Times New Roman" w:hAnsi="Times New Roman" w:cs="Times New Roman"/>
                <w:sz w:val="24"/>
                <w:szCs w:val="24"/>
                <w:lang w:val="uk-UA" w:eastAsia="ru-RU"/>
              </w:rPr>
              <w:lastRenderedPageBreak/>
              <w:t>відсоток перевищення є більшим, ніж зазначений замовником в тендерній документації;</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3) переможець процедури закупівлі:</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rsidR="000A3F29" w:rsidRPr="000A3F29" w:rsidRDefault="000A3F29" w:rsidP="000A3F29">
            <w:pPr>
              <w:spacing w:after="0" w:line="240" w:lineRule="auto"/>
              <w:ind w:firstLine="326"/>
              <w:jc w:val="both"/>
              <w:rPr>
                <w:rFonts w:ascii="Times New Roman" w:eastAsia="Times New Roman" w:hAnsi="Times New Roman" w:cs="Times New Roman"/>
                <w:b/>
                <w:sz w:val="24"/>
                <w:szCs w:val="24"/>
                <w:lang w:val="uk-UA" w:eastAsia="ru-RU"/>
              </w:rPr>
            </w:pPr>
            <w:r w:rsidRPr="000A3F29">
              <w:rPr>
                <w:rFonts w:ascii="Times New Roman" w:eastAsia="Times New Roman" w:hAnsi="Times New Roman" w:cs="Times New Roman"/>
                <w:b/>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A3F29"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7EAE" w:rsidRPr="000A3F29" w:rsidRDefault="000A3F29" w:rsidP="000A3F29">
            <w:pPr>
              <w:spacing w:after="0" w:line="240" w:lineRule="auto"/>
              <w:ind w:firstLine="326"/>
              <w:jc w:val="both"/>
              <w:rPr>
                <w:rFonts w:ascii="Times New Roman" w:eastAsia="Times New Roman" w:hAnsi="Times New Roman" w:cs="Times New Roman"/>
                <w:sz w:val="24"/>
                <w:szCs w:val="24"/>
                <w:lang w:val="uk-UA" w:eastAsia="ru-RU"/>
              </w:rPr>
            </w:pPr>
            <w:r w:rsidRPr="000A3F29">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F057C0" w:rsidRPr="00040170" w:rsidTr="005E15FF">
        <w:tc>
          <w:tcPr>
            <w:tcW w:w="5000" w:type="pct"/>
            <w:gridSpan w:val="3"/>
            <w:shd w:val="pct20" w:color="auto" w:fill="FFFFFF"/>
            <w:hideMark/>
          </w:tcPr>
          <w:p w:rsidR="00F057C0" w:rsidRPr="00040170" w:rsidRDefault="00ED7628" w:rsidP="00F057C0">
            <w:pPr>
              <w:spacing w:before="150" w:after="150" w:line="240" w:lineRule="auto"/>
              <w:jc w:val="center"/>
              <w:rPr>
                <w:rFonts w:ascii="Times New Roman" w:eastAsia="Times New Roman" w:hAnsi="Times New Roman" w:cs="Times New Roman"/>
                <w:b/>
                <w:bCs/>
                <w:sz w:val="24"/>
                <w:szCs w:val="24"/>
                <w:lang w:val="uk-UA" w:eastAsia="ru-RU"/>
              </w:rPr>
            </w:pPr>
            <w:r w:rsidRPr="00040170">
              <w:rPr>
                <w:rFonts w:ascii="Times New Roman" w:eastAsia="Times New Roman" w:hAnsi="Times New Roman" w:cs="Times New Roman"/>
                <w:b/>
                <w:bCs/>
                <w:sz w:val="24"/>
                <w:szCs w:val="24"/>
                <w:lang w:val="uk-UA" w:eastAsia="ru-RU"/>
              </w:rPr>
              <w:lastRenderedPageBreak/>
              <w:t xml:space="preserve">VI. </w:t>
            </w:r>
            <w:r w:rsidR="00F057C0" w:rsidRPr="00040170">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F057C0" w:rsidRPr="00040170" w:rsidTr="004166CC">
        <w:tc>
          <w:tcPr>
            <w:tcW w:w="272" w:type="pct"/>
            <w:shd w:val="clear" w:color="auto" w:fill="FFFFFF"/>
            <w:hideMark/>
          </w:tcPr>
          <w:p w:rsidR="00F057C0" w:rsidRPr="00040170"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1</w:t>
            </w:r>
          </w:p>
        </w:tc>
        <w:tc>
          <w:tcPr>
            <w:tcW w:w="1399" w:type="pct"/>
            <w:shd w:val="clear" w:color="auto" w:fill="FFFFFF"/>
            <w:hideMark/>
          </w:tcPr>
          <w:p w:rsidR="00F057C0" w:rsidRPr="00040170" w:rsidRDefault="00F057C0" w:rsidP="00F057C0">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329" w:type="pct"/>
            <w:shd w:val="clear" w:color="auto" w:fill="FFFFFF"/>
            <w:hideMark/>
          </w:tcPr>
          <w:p w:rsidR="00A03CCB" w:rsidRPr="00A03CCB" w:rsidRDefault="00A03CCB" w:rsidP="00A03CCB">
            <w:pPr>
              <w:spacing w:after="0" w:line="240" w:lineRule="auto"/>
              <w:jc w:val="both"/>
              <w:rPr>
                <w:rFonts w:ascii="Times New Roman" w:eastAsia="Times New Roman" w:hAnsi="Times New Roman" w:cs="Times New Roman"/>
                <w:b/>
                <w:sz w:val="24"/>
                <w:szCs w:val="24"/>
                <w:lang w:val="uk-UA" w:eastAsia="ru-RU"/>
              </w:rPr>
            </w:pPr>
            <w:r w:rsidRPr="00A03CCB">
              <w:rPr>
                <w:rFonts w:ascii="Times New Roman" w:eastAsia="Times New Roman" w:hAnsi="Times New Roman" w:cs="Times New Roman"/>
                <w:b/>
                <w:sz w:val="24"/>
                <w:szCs w:val="24"/>
                <w:lang w:val="uk-UA" w:eastAsia="ru-RU"/>
              </w:rPr>
              <w:t>Замовник відміняє відкриті торги у разі:</w:t>
            </w:r>
          </w:p>
          <w:p w:rsidR="00A03CCB" w:rsidRPr="00A03CCB" w:rsidRDefault="00A03CCB" w:rsidP="00A03CCB">
            <w:pPr>
              <w:spacing w:after="0" w:line="240" w:lineRule="auto"/>
              <w:jc w:val="both"/>
              <w:rPr>
                <w:rFonts w:ascii="Times New Roman" w:eastAsia="Times New Roman" w:hAnsi="Times New Roman" w:cs="Times New Roman"/>
                <w:sz w:val="24"/>
                <w:szCs w:val="24"/>
                <w:lang w:val="uk-UA" w:eastAsia="ru-RU"/>
              </w:rPr>
            </w:pPr>
            <w:r w:rsidRPr="00A03CCB">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A03CCB" w:rsidRPr="00A03CCB" w:rsidRDefault="00A03CCB" w:rsidP="00A03CCB">
            <w:pPr>
              <w:spacing w:after="0" w:line="240" w:lineRule="auto"/>
              <w:jc w:val="both"/>
              <w:rPr>
                <w:rFonts w:ascii="Times New Roman" w:eastAsia="Times New Roman" w:hAnsi="Times New Roman" w:cs="Times New Roman"/>
                <w:sz w:val="24"/>
                <w:szCs w:val="24"/>
                <w:lang w:val="uk-UA" w:eastAsia="ru-RU"/>
              </w:rPr>
            </w:pPr>
            <w:r w:rsidRPr="00A03CC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3CCB" w:rsidRPr="00A03CCB" w:rsidRDefault="00A03CCB" w:rsidP="00A03CCB">
            <w:pPr>
              <w:spacing w:after="0" w:line="240" w:lineRule="auto"/>
              <w:jc w:val="both"/>
              <w:rPr>
                <w:rFonts w:ascii="Times New Roman" w:eastAsia="Times New Roman" w:hAnsi="Times New Roman" w:cs="Times New Roman"/>
                <w:sz w:val="24"/>
                <w:szCs w:val="24"/>
                <w:lang w:val="uk-UA" w:eastAsia="ru-RU"/>
              </w:rPr>
            </w:pPr>
            <w:r w:rsidRPr="00A03CC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A03CCB" w:rsidRPr="00A03CCB" w:rsidRDefault="00A03CCB" w:rsidP="00A03CCB">
            <w:pPr>
              <w:spacing w:after="0" w:line="240" w:lineRule="auto"/>
              <w:jc w:val="both"/>
              <w:rPr>
                <w:rFonts w:ascii="Times New Roman" w:eastAsia="Times New Roman" w:hAnsi="Times New Roman" w:cs="Times New Roman"/>
                <w:sz w:val="24"/>
                <w:szCs w:val="24"/>
                <w:lang w:val="uk-UA" w:eastAsia="ru-RU"/>
              </w:rPr>
            </w:pPr>
            <w:r w:rsidRPr="00A03CC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A03CCB" w:rsidRPr="00E90D69" w:rsidRDefault="00A03CCB" w:rsidP="00A03CCB">
            <w:pPr>
              <w:spacing w:after="0" w:line="240" w:lineRule="auto"/>
              <w:jc w:val="both"/>
              <w:rPr>
                <w:rFonts w:ascii="Times New Roman" w:eastAsia="Times New Roman" w:hAnsi="Times New Roman" w:cs="Times New Roman"/>
                <w:i/>
                <w:sz w:val="24"/>
                <w:szCs w:val="24"/>
                <w:lang w:val="uk-UA" w:eastAsia="ru-RU"/>
              </w:rPr>
            </w:pPr>
            <w:r w:rsidRPr="00E90D69">
              <w:rPr>
                <w:rFonts w:ascii="Times New Roman" w:eastAsia="Times New Roman" w:hAnsi="Times New Roman" w:cs="Times New Roman"/>
                <w:i/>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03CCB" w:rsidRPr="00A03CCB" w:rsidRDefault="00A03CCB" w:rsidP="00A03CCB">
            <w:pPr>
              <w:spacing w:after="0" w:line="240" w:lineRule="auto"/>
              <w:jc w:val="both"/>
              <w:rPr>
                <w:rFonts w:ascii="Times New Roman" w:eastAsia="Times New Roman" w:hAnsi="Times New Roman" w:cs="Times New Roman"/>
                <w:b/>
                <w:sz w:val="24"/>
                <w:szCs w:val="24"/>
                <w:lang w:val="uk-UA" w:eastAsia="ru-RU"/>
              </w:rPr>
            </w:pPr>
            <w:r w:rsidRPr="00A03CCB">
              <w:rPr>
                <w:rFonts w:ascii="Times New Roman" w:eastAsia="Times New Roman" w:hAnsi="Times New Roman" w:cs="Times New Roman"/>
                <w:b/>
                <w:sz w:val="24"/>
                <w:szCs w:val="24"/>
                <w:lang w:val="uk-UA" w:eastAsia="ru-RU"/>
              </w:rPr>
              <w:t xml:space="preserve">Відкриті торги автоматично відміняються електронною </w:t>
            </w:r>
            <w:r w:rsidRPr="00A03CCB">
              <w:rPr>
                <w:rFonts w:ascii="Times New Roman" w:eastAsia="Times New Roman" w:hAnsi="Times New Roman" w:cs="Times New Roman"/>
                <w:b/>
                <w:sz w:val="24"/>
                <w:szCs w:val="24"/>
                <w:lang w:val="uk-UA" w:eastAsia="ru-RU"/>
              </w:rPr>
              <w:lastRenderedPageBreak/>
              <w:t>системою закупівель у разі:</w:t>
            </w:r>
          </w:p>
          <w:p w:rsidR="00A03CCB" w:rsidRPr="00A03CCB" w:rsidRDefault="00A03CCB" w:rsidP="00A03CCB">
            <w:pPr>
              <w:spacing w:after="0" w:line="240" w:lineRule="auto"/>
              <w:jc w:val="both"/>
              <w:rPr>
                <w:rFonts w:ascii="Times New Roman" w:eastAsia="Times New Roman" w:hAnsi="Times New Roman" w:cs="Times New Roman"/>
                <w:sz w:val="24"/>
                <w:szCs w:val="24"/>
                <w:lang w:val="uk-UA" w:eastAsia="ru-RU"/>
              </w:rPr>
            </w:pPr>
            <w:r w:rsidRPr="00A03CCB">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03CCB" w:rsidRPr="00A03CCB" w:rsidRDefault="00A03CCB" w:rsidP="00A03CCB">
            <w:pPr>
              <w:spacing w:after="0" w:line="240" w:lineRule="auto"/>
              <w:jc w:val="both"/>
              <w:rPr>
                <w:rFonts w:ascii="Times New Roman" w:eastAsia="Times New Roman" w:hAnsi="Times New Roman" w:cs="Times New Roman"/>
                <w:sz w:val="24"/>
                <w:szCs w:val="24"/>
                <w:lang w:val="uk-UA" w:eastAsia="ru-RU"/>
              </w:rPr>
            </w:pPr>
            <w:r w:rsidRPr="00A03CCB">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03CCB" w:rsidRPr="00A03CCB" w:rsidRDefault="00A03CCB" w:rsidP="00A03CCB">
            <w:pPr>
              <w:spacing w:after="0" w:line="240" w:lineRule="auto"/>
              <w:jc w:val="both"/>
              <w:rPr>
                <w:rFonts w:ascii="Times New Roman" w:eastAsia="Times New Roman" w:hAnsi="Times New Roman" w:cs="Times New Roman"/>
                <w:sz w:val="24"/>
                <w:szCs w:val="24"/>
                <w:lang w:val="uk-UA" w:eastAsia="ru-RU"/>
              </w:rPr>
            </w:pPr>
            <w:r w:rsidRPr="00A03CCB">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03CCB" w:rsidRPr="00A03CCB" w:rsidRDefault="00A03CCB" w:rsidP="00A03CCB">
            <w:pPr>
              <w:spacing w:after="0" w:line="240" w:lineRule="auto"/>
              <w:jc w:val="both"/>
              <w:rPr>
                <w:rFonts w:ascii="Times New Roman" w:eastAsia="Times New Roman" w:hAnsi="Times New Roman" w:cs="Times New Roman"/>
                <w:sz w:val="24"/>
                <w:szCs w:val="24"/>
                <w:lang w:val="uk-UA" w:eastAsia="ru-RU"/>
              </w:rPr>
            </w:pPr>
            <w:r w:rsidRPr="00A03CCB">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057C0" w:rsidRPr="00E90D69" w:rsidRDefault="00A03CCB" w:rsidP="00A03CCB">
            <w:pPr>
              <w:spacing w:after="0" w:line="240" w:lineRule="auto"/>
              <w:jc w:val="both"/>
              <w:rPr>
                <w:rFonts w:ascii="Times New Roman" w:eastAsia="Times New Roman" w:hAnsi="Times New Roman" w:cs="Times New Roman"/>
                <w:b/>
                <w:i/>
                <w:sz w:val="24"/>
                <w:szCs w:val="24"/>
                <w:lang w:val="uk-UA" w:eastAsia="ru-RU"/>
              </w:rPr>
            </w:pPr>
            <w:r w:rsidRPr="00E90D69">
              <w:rPr>
                <w:rFonts w:ascii="Times New Roman" w:eastAsia="Times New Roman" w:hAnsi="Times New Roman" w:cs="Times New Roman"/>
                <w:b/>
                <w:i/>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040170" w:rsidTr="004166CC">
        <w:tc>
          <w:tcPr>
            <w:tcW w:w="272" w:type="pct"/>
            <w:shd w:val="clear" w:color="auto" w:fill="FFFFFF"/>
            <w:hideMark/>
          </w:tcPr>
          <w:p w:rsidR="00F057C0" w:rsidRPr="00040170"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F057C0" w:rsidRPr="00040170" w:rsidRDefault="00F057C0" w:rsidP="00F057C0">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Строк укладання договору про закупівлю</w:t>
            </w:r>
          </w:p>
        </w:tc>
        <w:tc>
          <w:tcPr>
            <w:tcW w:w="3329" w:type="pct"/>
            <w:shd w:val="clear" w:color="auto" w:fill="FFFFFF"/>
            <w:hideMark/>
          </w:tcPr>
          <w:p w:rsidR="00A03CCB" w:rsidRPr="00A03CCB" w:rsidRDefault="00A03CCB" w:rsidP="00A03CCB">
            <w:pPr>
              <w:spacing w:before="150" w:after="150" w:line="240" w:lineRule="auto"/>
              <w:ind w:firstLine="326"/>
              <w:jc w:val="both"/>
              <w:rPr>
                <w:rFonts w:ascii="Times New Roman" w:eastAsia="Times New Roman" w:hAnsi="Times New Roman" w:cs="Times New Roman"/>
                <w:sz w:val="24"/>
                <w:szCs w:val="24"/>
                <w:lang w:val="uk-UA" w:eastAsia="ru-RU"/>
              </w:rPr>
            </w:pPr>
            <w:r w:rsidRPr="00A03CCB">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w:t>
            </w:r>
            <w:r w:rsidRPr="00E90D69">
              <w:rPr>
                <w:rFonts w:ascii="Times New Roman" w:eastAsia="Times New Roman" w:hAnsi="Times New Roman" w:cs="Times New Roman"/>
                <w:b/>
                <w:sz w:val="24"/>
                <w:szCs w:val="24"/>
                <w:lang w:val="uk-UA" w:eastAsia="ru-RU"/>
              </w:rPr>
              <w:t>договір про закупівлю не може бути укладено раніше ніж через п’ять днів</w:t>
            </w:r>
            <w:r w:rsidRPr="00A03CCB">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A03CCB" w:rsidRPr="00A03CCB" w:rsidRDefault="00A03CCB" w:rsidP="00A03CCB">
            <w:pPr>
              <w:spacing w:before="150" w:after="150" w:line="240" w:lineRule="auto"/>
              <w:ind w:firstLine="326"/>
              <w:jc w:val="both"/>
              <w:rPr>
                <w:rFonts w:ascii="Times New Roman" w:eastAsia="Times New Roman" w:hAnsi="Times New Roman" w:cs="Times New Roman"/>
                <w:sz w:val="24"/>
                <w:szCs w:val="24"/>
                <w:lang w:val="uk-UA" w:eastAsia="ru-RU"/>
              </w:rPr>
            </w:pPr>
            <w:r w:rsidRPr="00E90D69">
              <w:rPr>
                <w:rFonts w:ascii="Times New Roman" w:eastAsia="Times New Roman" w:hAnsi="Times New Roman" w:cs="Times New Roman"/>
                <w:b/>
                <w:sz w:val="24"/>
                <w:szCs w:val="24"/>
                <w:lang w:val="uk-UA" w:eastAsia="ru-RU"/>
              </w:rPr>
              <w:t>Замовник укладає договір про закупівлю</w:t>
            </w:r>
            <w:r w:rsidRPr="00A03CCB">
              <w:rPr>
                <w:rFonts w:ascii="Times New Roman" w:eastAsia="Times New Roman" w:hAnsi="Times New Roman" w:cs="Times New Roman"/>
                <w:sz w:val="24"/>
                <w:szCs w:val="24"/>
                <w:lang w:val="uk-UA" w:eastAsia="ru-RU"/>
              </w:rPr>
              <w:t xml:space="preserve"> з учасником, який визнаний переможцем процедури закупівлі, протягом строку дії його пропозиції, </w:t>
            </w:r>
            <w:r w:rsidRPr="00E90D69">
              <w:rPr>
                <w:rFonts w:ascii="Times New Roman" w:eastAsia="Times New Roman" w:hAnsi="Times New Roman" w:cs="Times New Roman"/>
                <w:b/>
                <w:sz w:val="24"/>
                <w:szCs w:val="24"/>
                <w:lang w:val="uk-UA" w:eastAsia="ru-RU"/>
              </w:rPr>
              <w:t>не пізніше ніж через 15 днів з дати прийняття рішення про намір укласти договір</w:t>
            </w:r>
            <w:r w:rsidRPr="00A03CCB">
              <w:rPr>
                <w:rFonts w:ascii="Times New Roman" w:eastAsia="Times New Roman" w:hAnsi="Times New Roman" w:cs="Times New Roman"/>
                <w:sz w:val="24"/>
                <w:szCs w:val="24"/>
                <w:lang w:val="uk-UA" w:eastAsia="ru-RU"/>
              </w:rPr>
              <w:t xml:space="preserve"> про закупівлю відповідно до вимог тендерної документації та тендерної пропозиції переможця процедури закупівлі. </w:t>
            </w:r>
            <w:r w:rsidRPr="00E90D69">
              <w:rPr>
                <w:rFonts w:ascii="Times New Roman" w:eastAsia="Times New Roman" w:hAnsi="Times New Roman" w:cs="Times New Roman"/>
                <w:b/>
                <w:sz w:val="24"/>
                <w:szCs w:val="24"/>
                <w:lang w:val="uk-UA" w:eastAsia="ru-RU"/>
              </w:rPr>
              <w:t>У випадку обґрунтованої необхідності строк для укладення договору може бути продовжений до 60 днів.</w:t>
            </w:r>
            <w:r w:rsidRPr="00A03CCB">
              <w:rPr>
                <w:rFonts w:ascii="Times New Roman" w:eastAsia="Times New Roman" w:hAnsi="Times New Roman" w:cs="Times New Roman"/>
                <w:sz w:val="24"/>
                <w:szCs w:val="24"/>
                <w:lang w:val="uk-UA" w:eastAsia="ru-RU"/>
              </w:rPr>
              <w:t xml:space="preserve"> </w:t>
            </w:r>
          </w:p>
          <w:p w:rsidR="00F057C0" w:rsidRPr="00040170" w:rsidRDefault="00A03CCB" w:rsidP="00A03CCB">
            <w:pPr>
              <w:spacing w:before="150" w:after="150" w:line="240" w:lineRule="auto"/>
              <w:ind w:firstLine="326"/>
              <w:jc w:val="both"/>
              <w:rPr>
                <w:rFonts w:ascii="Times New Roman" w:eastAsia="Times New Roman" w:hAnsi="Times New Roman" w:cs="Times New Roman"/>
                <w:sz w:val="24"/>
                <w:szCs w:val="24"/>
                <w:lang w:val="uk-UA" w:eastAsia="ru-RU"/>
              </w:rPr>
            </w:pPr>
            <w:r w:rsidRPr="00A03CCB">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040170" w:rsidTr="004166CC">
        <w:tc>
          <w:tcPr>
            <w:tcW w:w="272" w:type="pct"/>
            <w:shd w:val="clear" w:color="auto" w:fill="FFFFFF"/>
            <w:hideMark/>
          </w:tcPr>
          <w:p w:rsidR="00F057C0" w:rsidRPr="00040170"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3</w:t>
            </w:r>
          </w:p>
        </w:tc>
        <w:tc>
          <w:tcPr>
            <w:tcW w:w="1399" w:type="pct"/>
            <w:shd w:val="clear" w:color="auto" w:fill="FFFFFF"/>
            <w:hideMark/>
          </w:tcPr>
          <w:p w:rsidR="00F057C0" w:rsidRPr="00040170" w:rsidRDefault="00F057C0" w:rsidP="00F057C0">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Проект договору про закупівлю</w:t>
            </w:r>
          </w:p>
        </w:tc>
        <w:tc>
          <w:tcPr>
            <w:tcW w:w="3329" w:type="pct"/>
            <w:shd w:val="clear" w:color="auto" w:fill="FFFFFF"/>
            <w:hideMark/>
          </w:tcPr>
          <w:p w:rsidR="00E90D69" w:rsidRPr="005E15FF" w:rsidRDefault="00E90D69" w:rsidP="00E90D69">
            <w:pPr>
              <w:spacing w:before="150" w:after="150" w:line="240" w:lineRule="auto"/>
              <w:jc w:val="both"/>
              <w:rPr>
                <w:rFonts w:ascii="Times New Roman" w:eastAsia="Times New Roman" w:hAnsi="Times New Roman" w:cs="Times New Roman"/>
                <w:b/>
                <w:sz w:val="24"/>
                <w:szCs w:val="24"/>
                <w:lang w:val="uk-UA" w:eastAsia="ru-RU"/>
              </w:rPr>
            </w:pPr>
            <w:r w:rsidRPr="005E15FF">
              <w:rPr>
                <w:rFonts w:ascii="Times New Roman" w:eastAsia="Times New Roman" w:hAnsi="Times New Roman" w:cs="Times New Roman"/>
                <w:b/>
                <w:sz w:val="24"/>
                <w:szCs w:val="24"/>
                <w:lang w:val="uk-UA" w:eastAsia="ru-RU"/>
              </w:rPr>
              <w:t>Проєкт договору про закупівлю викладено в Додатку 4 до цієї тендерної документації.</w:t>
            </w:r>
          </w:p>
          <w:p w:rsidR="00E90D69" w:rsidRPr="00E90D69" w:rsidRDefault="00E90D69" w:rsidP="00E90D69">
            <w:pPr>
              <w:spacing w:before="150" w:after="150" w:line="240" w:lineRule="auto"/>
              <w:jc w:val="both"/>
              <w:rPr>
                <w:rFonts w:ascii="Times New Roman" w:eastAsia="Times New Roman" w:hAnsi="Times New Roman" w:cs="Times New Roman"/>
                <w:sz w:val="24"/>
                <w:szCs w:val="24"/>
                <w:lang w:val="uk-UA" w:eastAsia="ru-RU"/>
              </w:rPr>
            </w:pPr>
            <w:r w:rsidRPr="00E90D69">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057C0" w:rsidRPr="00E90D69" w:rsidRDefault="00E90D69" w:rsidP="00E90D69">
            <w:pPr>
              <w:spacing w:before="150" w:after="150" w:line="240" w:lineRule="auto"/>
              <w:jc w:val="both"/>
              <w:rPr>
                <w:rFonts w:ascii="Times New Roman" w:eastAsia="Times New Roman" w:hAnsi="Times New Roman" w:cs="Times New Roman"/>
                <w:b/>
                <w:sz w:val="24"/>
                <w:szCs w:val="24"/>
                <w:lang w:val="uk-UA" w:eastAsia="ru-RU"/>
              </w:rPr>
            </w:pPr>
            <w:r w:rsidRPr="00E90D69">
              <w:rPr>
                <w:rFonts w:ascii="Times New Roman" w:eastAsia="Times New Roman" w:hAnsi="Times New Roman" w:cs="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57C0" w:rsidRPr="00A63CAC" w:rsidTr="004166CC">
        <w:tc>
          <w:tcPr>
            <w:tcW w:w="272" w:type="pct"/>
            <w:shd w:val="clear" w:color="auto" w:fill="FFFFFF"/>
            <w:hideMark/>
          </w:tcPr>
          <w:p w:rsidR="00F057C0" w:rsidRPr="00040170"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4</w:t>
            </w:r>
          </w:p>
        </w:tc>
        <w:tc>
          <w:tcPr>
            <w:tcW w:w="1399" w:type="pct"/>
            <w:shd w:val="clear" w:color="auto" w:fill="FFFFFF"/>
            <w:hideMark/>
          </w:tcPr>
          <w:p w:rsidR="00F057C0" w:rsidRPr="00040170" w:rsidRDefault="00F057C0" w:rsidP="00F057C0">
            <w:pPr>
              <w:spacing w:before="150" w:after="150" w:line="240" w:lineRule="auto"/>
              <w:rPr>
                <w:rFonts w:ascii="Times New Roman" w:eastAsia="Times New Roman" w:hAnsi="Times New Roman" w:cs="Times New Roman"/>
                <w:sz w:val="24"/>
                <w:szCs w:val="24"/>
                <w:lang w:val="uk-UA" w:eastAsia="ru-RU"/>
              </w:rPr>
            </w:pPr>
            <w:r w:rsidRPr="00040170">
              <w:rPr>
                <w:rFonts w:ascii="Times New Roman" w:eastAsia="Times New Roman" w:hAnsi="Times New Roman" w:cs="Times New Roman"/>
                <w:sz w:val="24"/>
                <w:szCs w:val="24"/>
                <w:lang w:val="uk-UA" w:eastAsia="ru-RU"/>
              </w:rPr>
              <w:t>Умови укладання договору про закупівлю</w:t>
            </w:r>
          </w:p>
        </w:tc>
        <w:tc>
          <w:tcPr>
            <w:tcW w:w="3329" w:type="pct"/>
            <w:shd w:val="clear" w:color="auto" w:fill="FFFFFF"/>
            <w:hideMark/>
          </w:tcPr>
          <w:p w:rsidR="00E90D69" w:rsidRPr="00E90D69" w:rsidRDefault="00E90D69" w:rsidP="00E90D69">
            <w:pPr>
              <w:spacing w:after="0" w:line="240" w:lineRule="auto"/>
              <w:ind w:firstLine="465"/>
              <w:jc w:val="both"/>
              <w:rPr>
                <w:rFonts w:ascii="Times New Roman" w:eastAsia="Times New Roman" w:hAnsi="Times New Roman" w:cs="Times New Roman"/>
                <w:sz w:val="24"/>
                <w:szCs w:val="24"/>
                <w:lang w:val="uk-UA" w:eastAsia="ru-RU"/>
              </w:rPr>
            </w:pPr>
            <w:r w:rsidRPr="00E90D69">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90D69" w:rsidRPr="00E90D69" w:rsidRDefault="00E90D69" w:rsidP="00E90D69">
            <w:pPr>
              <w:spacing w:after="0" w:line="240" w:lineRule="auto"/>
              <w:ind w:firstLine="465"/>
              <w:jc w:val="both"/>
              <w:rPr>
                <w:rFonts w:ascii="Times New Roman" w:eastAsia="Times New Roman" w:hAnsi="Times New Roman" w:cs="Times New Roman"/>
                <w:b/>
                <w:sz w:val="24"/>
                <w:szCs w:val="24"/>
                <w:lang w:val="uk-UA" w:eastAsia="ru-RU"/>
              </w:rPr>
            </w:pPr>
            <w:r w:rsidRPr="00E90D69">
              <w:rPr>
                <w:rFonts w:ascii="Times New Roman" w:eastAsia="Times New Roman" w:hAnsi="Times New Roman" w:cs="Times New Roman"/>
                <w:b/>
                <w:sz w:val="24"/>
                <w:szCs w:val="24"/>
                <w:lang w:val="uk-UA"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E90D69">
              <w:rPr>
                <w:rFonts w:ascii="Times New Roman" w:eastAsia="Times New Roman" w:hAnsi="Times New Roman" w:cs="Times New Roman"/>
                <w:b/>
                <w:sz w:val="24"/>
                <w:szCs w:val="24"/>
                <w:lang w:val="uk-UA" w:eastAsia="ru-RU"/>
              </w:rPr>
              <w:lastRenderedPageBreak/>
              <w:t>змінюватися відповідно до норм Господарського та Цивільного кодексів.</w:t>
            </w:r>
          </w:p>
          <w:p w:rsidR="00E90D69" w:rsidRPr="00E90D69" w:rsidRDefault="00E90D69" w:rsidP="00E90D69">
            <w:pPr>
              <w:spacing w:after="0" w:line="240" w:lineRule="auto"/>
              <w:ind w:firstLine="465"/>
              <w:jc w:val="both"/>
              <w:rPr>
                <w:rFonts w:ascii="Times New Roman" w:eastAsia="Times New Roman" w:hAnsi="Times New Roman" w:cs="Times New Roman"/>
                <w:sz w:val="24"/>
                <w:szCs w:val="24"/>
                <w:lang w:val="uk-UA" w:eastAsia="ru-RU"/>
              </w:rPr>
            </w:pPr>
            <w:r w:rsidRPr="00E90D69">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0D69" w:rsidRPr="00E90D69" w:rsidRDefault="00E90D69" w:rsidP="00E90D69">
            <w:pPr>
              <w:spacing w:after="0" w:line="240" w:lineRule="auto"/>
              <w:ind w:firstLine="465"/>
              <w:jc w:val="both"/>
              <w:rPr>
                <w:rFonts w:ascii="Times New Roman" w:eastAsia="Times New Roman" w:hAnsi="Times New Roman" w:cs="Times New Roman"/>
                <w:sz w:val="24"/>
                <w:szCs w:val="24"/>
                <w:lang w:val="uk-UA" w:eastAsia="ru-RU"/>
              </w:rPr>
            </w:pPr>
            <w:r w:rsidRPr="00E90D69">
              <w:rPr>
                <w:rFonts w:ascii="Times New Roman" w:eastAsia="Times New Roman" w:hAnsi="Times New Roman" w:cs="Times New Roman"/>
                <w:sz w:val="24"/>
                <w:szCs w:val="24"/>
                <w:lang w:val="uk-UA" w:eastAsia="ru-RU"/>
              </w:rPr>
              <w:t>-</w:t>
            </w:r>
            <w:r w:rsidRPr="00E90D69">
              <w:rPr>
                <w:rFonts w:ascii="Times New Roman" w:eastAsia="Times New Roman" w:hAnsi="Times New Roman" w:cs="Times New Roman"/>
                <w:sz w:val="24"/>
                <w:szCs w:val="24"/>
                <w:lang w:val="uk-UA" w:eastAsia="ru-RU"/>
              </w:rPr>
              <w:tab/>
              <w:t>визначення грошового еквівалента зобов’язання в іноземній валюті;</w:t>
            </w:r>
          </w:p>
          <w:p w:rsidR="00E90D69" w:rsidRPr="00E90D69" w:rsidRDefault="00E90D69" w:rsidP="00E90D69">
            <w:pPr>
              <w:spacing w:after="0" w:line="240" w:lineRule="auto"/>
              <w:ind w:firstLine="465"/>
              <w:jc w:val="both"/>
              <w:rPr>
                <w:rFonts w:ascii="Times New Roman" w:eastAsia="Times New Roman" w:hAnsi="Times New Roman" w:cs="Times New Roman"/>
                <w:sz w:val="24"/>
                <w:szCs w:val="24"/>
                <w:lang w:val="uk-UA" w:eastAsia="ru-RU"/>
              </w:rPr>
            </w:pPr>
            <w:r w:rsidRPr="00E90D69">
              <w:rPr>
                <w:rFonts w:ascii="Times New Roman" w:eastAsia="Times New Roman" w:hAnsi="Times New Roman" w:cs="Times New Roman"/>
                <w:sz w:val="24"/>
                <w:szCs w:val="24"/>
                <w:lang w:val="uk-UA" w:eastAsia="ru-RU"/>
              </w:rPr>
              <w:t>-</w:t>
            </w:r>
            <w:r w:rsidRPr="00E90D69">
              <w:rPr>
                <w:rFonts w:ascii="Times New Roman" w:eastAsia="Times New Roman" w:hAnsi="Times New Roman" w:cs="Times New Roman"/>
                <w:sz w:val="24"/>
                <w:szCs w:val="24"/>
                <w:lang w:val="uk-UA" w:eastAsia="ru-RU"/>
              </w:rPr>
              <w:tab/>
              <w:t>перерахунку ціни в бік зменшення ціни тендерної пропозиції переможця без зменшення обсягів закупівлі;</w:t>
            </w:r>
          </w:p>
          <w:p w:rsidR="005F1163" w:rsidRDefault="00E90D69" w:rsidP="00E90D69">
            <w:pPr>
              <w:spacing w:after="0" w:line="240" w:lineRule="auto"/>
              <w:ind w:firstLine="465"/>
              <w:jc w:val="both"/>
              <w:rPr>
                <w:rFonts w:ascii="Times New Roman" w:eastAsia="Times New Roman" w:hAnsi="Times New Roman" w:cs="Times New Roman"/>
                <w:sz w:val="24"/>
                <w:szCs w:val="24"/>
                <w:lang w:val="uk-UA" w:eastAsia="ru-RU"/>
              </w:rPr>
            </w:pPr>
            <w:r w:rsidRPr="00E90D69">
              <w:rPr>
                <w:rFonts w:ascii="Times New Roman" w:eastAsia="Times New Roman" w:hAnsi="Times New Roman" w:cs="Times New Roman"/>
                <w:sz w:val="24"/>
                <w:szCs w:val="24"/>
                <w:lang w:val="uk-UA" w:eastAsia="ru-RU"/>
              </w:rPr>
              <w:t>-</w:t>
            </w:r>
            <w:r w:rsidRPr="00E90D69">
              <w:rPr>
                <w:rFonts w:ascii="Times New Roman" w:eastAsia="Times New Roman" w:hAnsi="Times New Roman" w:cs="Times New Roman"/>
                <w:sz w:val="24"/>
                <w:szCs w:val="24"/>
                <w:lang w:val="uk-UA" w:eastAsia="ru-RU"/>
              </w:rPr>
              <w:tab/>
              <w:t>перерахунку ціни та обсягів товарів в бік зменшення за умови необхідності приведення обсягів товарів до кратності упаковки.</w:t>
            </w:r>
          </w:p>
          <w:p w:rsidR="00BB2DF3" w:rsidRPr="00D76A14" w:rsidRDefault="00BB2DF3" w:rsidP="005F61E0">
            <w:pPr>
              <w:spacing w:after="0" w:line="240" w:lineRule="auto"/>
              <w:ind w:firstLine="465"/>
              <w:jc w:val="both"/>
              <w:rPr>
                <w:rFonts w:ascii="Times New Roman" w:eastAsia="Times New Roman" w:hAnsi="Times New Roman" w:cs="Times New Roman"/>
                <w:b/>
                <w:sz w:val="24"/>
                <w:szCs w:val="24"/>
                <w:lang w:val="uk-UA" w:eastAsia="ru-RU"/>
              </w:rPr>
            </w:pPr>
            <w:r w:rsidRPr="00BB2DF3">
              <w:rPr>
                <w:rFonts w:ascii="Times New Roman" w:eastAsia="Times New Roman" w:hAnsi="Times New Roman" w:cs="Times New Roman"/>
                <w:sz w:val="24"/>
                <w:szCs w:val="24"/>
                <w:lang w:val="uk-UA" w:eastAsia="ru-RU"/>
              </w:rPr>
              <w:t>Істотні умови договору про закупівлю, укладеного</w:t>
            </w:r>
            <w:r>
              <w:rPr>
                <w:rFonts w:ascii="Times New Roman" w:eastAsia="Times New Roman" w:hAnsi="Times New Roman" w:cs="Times New Roman"/>
                <w:sz w:val="24"/>
                <w:szCs w:val="24"/>
                <w:lang w:val="uk-UA" w:eastAsia="ru-RU"/>
              </w:rPr>
              <w:t xml:space="preserve"> </w:t>
            </w:r>
            <w:r w:rsidRPr="00BB2DF3">
              <w:rPr>
                <w:rFonts w:ascii="Times New Roman" w:eastAsia="Times New Roman" w:hAnsi="Times New Roman" w:cs="Times New Roman"/>
                <w:sz w:val="24"/>
                <w:szCs w:val="24"/>
                <w:lang w:val="uk-UA" w:eastAsia="ru-RU"/>
              </w:rPr>
              <w:t>відповідно до пунктів 10 і 13 (крім підпункт</w:t>
            </w:r>
            <w:r w:rsidR="005F61E0">
              <w:rPr>
                <w:rFonts w:ascii="Times New Roman" w:eastAsia="Times New Roman" w:hAnsi="Times New Roman" w:cs="Times New Roman"/>
                <w:sz w:val="24"/>
                <w:szCs w:val="24"/>
                <w:lang w:val="uk-UA" w:eastAsia="ru-RU"/>
              </w:rPr>
              <w:t>ів</w:t>
            </w:r>
            <w:r w:rsidRPr="00BB2DF3">
              <w:rPr>
                <w:rFonts w:ascii="Times New Roman" w:eastAsia="Times New Roman" w:hAnsi="Times New Roman" w:cs="Times New Roman"/>
                <w:sz w:val="24"/>
                <w:szCs w:val="24"/>
                <w:lang w:val="uk-UA" w:eastAsia="ru-RU"/>
              </w:rPr>
              <w:t xml:space="preserve"> 13</w:t>
            </w:r>
            <w:r w:rsidR="005F61E0">
              <w:rPr>
                <w:rFonts w:ascii="Times New Roman" w:eastAsia="Times New Roman" w:hAnsi="Times New Roman" w:cs="Times New Roman"/>
                <w:sz w:val="24"/>
                <w:szCs w:val="24"/>
                <w:lang w:val="uk-UA" w:eastAsia="ru-RU"/>
              </w:rPr>
              <w:t xml:space="preserve"> та 15 </w:t>
            </w:r>
            <w:r w:rsidRPr="00BB2DF3">
              <w:rPr>
                <w:rFonts w:ascii="Times New Roman" w:eastAsia="Times New Roman" w:hAnsi="Times New Roman" w:cs="Times New Roman"/>
                <w:sz w:val="24"/>
                <w:szCs w:val="24"/>
                <w:lang w:val="uk-UA" w:eastAsia="ru-RU"/>
              </w:rPr>
              <w:t>пункту</w:t>
            </w:r>
            <w:r>
              <w:rPr>
                <w:rFonts w:ascii="Times New Roman" w:eastAsia="Times New Roman" w:hAnsi="Times New Roman" w:cs="Times New Roman"/>
                <w:sz w:val="24"/>
                <w:szCs w:val="24"/>
                <w:lang w:val="uk-UA" w:eastAsia="ru-RU"/>
              </w:rPr>
              <w:t xml:space="preserve"> </w:t>
            </w:r>
            <w:r w:rsidRPr="00BB2DF3">
              <w:rPr>
                <w:rFonts w:ascii="Times New Roman" w:eastAsia="Times New Roman" w:hAnsi="Times New Roman" w:cs="Times New Roman"/>
                <w:sz w:val="24"/>
                <w:szCs w:val="24"/>
                <w:lang w:val="uk-UA" w:eastAsia="ru-RU"/>
              </w:rPr>
              <w:t>13) Особливостей, не можуть змінюватися після його</w:t>
            </w:r>
            <w:r>
              <w:rPr>
                <w:rFonts w:ascii="Times New Roman" w:eastAsia="Times New Roman" w:hAnsi="Times New Roman" w:cs="Times New Roman"/>
                <w:sz w:val="24"/>
                <w:szCs w:val="24"/>
                <w:lang w:val="uk-UA" w:eastAsia="ru-RU"/>
              </w:rPr>
              <w:t xml:space="preserve"> </w:t>
            </w:r>
            <w:r w:rsidRPr="00BB2DF3">
              <w:rPr>
                <w:rFonts w:ascii="Times New Roman" w:eastAsia="Times New Roman" w:hAnsi="Times New Roman" w:cs="Times New Roman"/>
                <w:sz w:val="24"/>
                <w:szCs w:val="24"/>
                <w:lang w:val="uk-UA" w:eastAsia="ru-RU"/>
              </w:rPr>
              <w:t>підписання до виконання зобов’язань сторонами в</w:t>
            </w:r>
            <w:r>
              <w:rPr>
                <w:rFonts w:ascii="Times New Roman" w:eastAsia="Times New Roman" w:hAnsi="Times New Roman" w:cs="Times New Roman"/>
                <w:sz w:val="24"/>
                <w:szCs w:val="24"/>
                <w:lang w:val="uk-UA" w:eastAsia="ru-RU"/>
              </w:rPr>
              <w:t xml:space="preserve"> </w:t>
            </w:r>
            <w:r w:rsidRPr="00BB2DF3">
              <w:rPr>
                <w:rFonts w:ascii="Times New Roman" w:eastAsia="Times New Roman" w:hAnsi="Times New Roman" w:cs="Times New Roman"/>
                <w:sz w:val="24"/>
                <w:szCs w:val="24"/>
                <w:lang w:val="uk-UA" w:eastAsia="ru-RU"/>
              </w:rPr>
              <w:t>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040170" w:rsidTr="004166CC">
        <w:tc>
          <w:tcPr>
            <w:tcW w:w="272" w:type="pct"/>
            <w:shd w:val="clear" w:color="auto" w:fill="FFFFFF"/>
            <w:hideMark/>
          </w:tcPr>
          <w:p w:rsidR="00F057C0" w:rsidRPr="00E90D69" w:rsidRDefault="00E90D69" w:rsidP="00F057C0">
            <w:pPr>
              <w:spacing w:before="150" w:after="150" w:line="240" w:lineRule="auto"/>
              <w:jc w:val="center"/>
              <w:rPr>
                <w:rFonts w:ascii="Times New Roman" w:eastAsia="Times New Roman" w:hAnsi="Times New Roman" w:cs="Times New Roman"/>
                <w:b/>
                <w:sz w:val="24"/>
                <w:szCs w:val="24"/>
                <w:lang w:val="uk-UA" w:eastAsia="ru-RU"/>
              </w:rPr>
            </w:pPr>
            <w:r w:rsidRPr="00E90D69">
              <w:rPr>
                <w:rFonts w:ascii="Times New Roman" w:eastAsia="Times New Roman" w:hAnsi="Times New Roman" w:cs="Times New Roman"/>
                <w:b/>
                <w:sz w:val="24"/>
                <w:szCs w:val="24"/>
                <w:lang w:val="uk-UA" w:eastAsia="ru-RU"/>
              </w:rPr>
              <w:lastRenderedPageBreak/>
              <w:t>5</w:t>
            </w:r>
          </w:p>
        </w:tc>
        <w:tc>
          <w:tcPr>
            <w:tcW w:w="1399" w:type="pct"/>
            <w:shd w:val="clear" w:color="auto" w:fill="FFFFFF"/>
            <w:hideMark/>
          </w:tcPr>
          <w:p w:rsidR="00F057C0" w:rsidRPr="00E90D69" w:rsidRDefault="00F057C0" w:rsidP="00F057C0">
            <w:pPr>
              <w:spacing w:before="150" w:after="150" w:line="240" w:lineRule="auto"/>
              <w:rPr>
                <w:rFonts w:ascii="Times New Roman" w:eastAsia="Times New Roman" w:hAnsi="Times New Roman" w:cs="Times New Roman"/>
                <w:b/>
                <w:sz w:val="24"/>
                <w:szCs w:val="24"/>
                <w:lang w:val="uk-UA" w:eastAsia="ru-RU"/>
              </w:rPr>
            </w:pPr>
            <w:r w:rsidRPr="00E90D69">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3329" w:type="pct"/>
            <w:shd w:val="clear" w:color="auto" w:fill="FFFFFF"/>
            <w:hideMark/>
          </w:tcPr>
          <w:p w:rsidR="00F057C0" w:rsidRPr="00E90D69" w:rsidRDefault="00E90D69" w:rsidP="00ED7628">
            <w:pPr>
              <w:spacing w:before="150" w:after="150" w:line="240" w:lineRule="auto"/>
              <w:rPr>
                <w:rFonts w:ascii="Times New Roman" w:eastAsia="Times New Roman" w:hAnsi="Times New Roman" w:cs="Times New Roman"/>
                <w:b/>
                <w:sz w:val="24"/>
                <w:szCs w:val="24"/>
                <w:lang w:val="uk-UA" w:eastAsia="ru-RU"/>
              </w:rPr>
            </w:pPr>
            <w:r w:rsidRPr="00E90D69">
              <w:rPr>
                <w:rFonts w:ascii="Times New Roman" w:eastAsia="Times New Roman" w:hAnsi="Times New Roman" w:cs="Times New Roman"/>
                <w:b/>
                <w:sz w:val="24"/>
                <w:szCs w:val="24"/>
                <w:lang w:val="uk-UA" w:eastAsia="ru-RU"/>
              </w:rPr>
              <w:t>Забезпечення виконання договору про закупівлю не вимагається</w:t>
            </w:r>
          </w:p>
        </w:tc>
      </w:tr>
    </w:tbl>
    <w:p w:rsidR="00EA2F86" w:rsidRPr="00040170" w:rsidRDefault="00EA2F86">
      <w:pPr>
        <w:rPr>
          <w:rFonts w:ascii="Times New Roman" w:hAnsi="Times New Roman" w:cs="Times New Roman"/>
          <w:lang w:val="uk-UA"/>
        </w:rPr>
      </w:pPr>
    </w:p>
    <w:sectPr w:rsidR="00EA2F86" w:rsidRPr="00040170" w:rsidSect="00D64D5D">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C001E"/>
    <w:multiLevelType w:val="hybridMultilevel"/>
    <w:tmpl w:val="5AEC6760"/>
    <w:lvl w:ilvl="0" w:tplc="FFFFFFFF">
      <w:start w:val="1"/>
      <w:numFmt w:val="bullet"/>
      <w:lvlText w:val="-"/>
      <w:lvlJc w:val="left"/>
      <w:pPr>
        <w:ind w:left="537" w:hanging="360"/>
      </w:pPr>
      <w:rPr>
        <w:rFonts w:hint="default"/>
        <w:lang w:val="uk-UA" w:eastAsia="en-US" w:bidi="ar-SA"/>
      </w:rPr>
    </w:lvl>
    <w:lvl w:ilvl="1" w:tplc="04220003" w:tentative="1">
      <w:start w:val="1"/>
      <w:numFmt w:val="bullet"/>
      <w:lvlText w:val="o"/>
      <w:lvlJc w:val="left"/>
      <w:pPr>
        <w:ind w:left="1257" w:hanging="360"/>
      </w:pPr>
      <w:rPr>
        <w:rFonts w:ascii="Courier New" w:hAnsi="Courier New" w:cs="Courier New" w:hint="default"/>
      </w:rPr>
    </w:lvl>
    <w:lvl w:ilvl="2" w:tplc="04220005" w:tentative="1">
      <w:start w:val="1"/>
      <w:numFmt w:val="bullet"/>
      <w:lvlText w:val=""/>
      <w:lvlJc w:val="left"/>
      <w:pPr>
        <w:ind w:left="1977" w:hanging="360"/>
      </w:pPr>
      <w:rPr>
        <w:rFonts w:ascii="Wingdings" w:hAnsi="Wingdings" w:hint="default"/>
      </w:rPr>
    </w:lvl>
    <w:lvl w:ilvl="3" w:tplc="04220001" w:tentative="1">
      <w:start w:val="1"/>
      <w:numFmt w:val="bullet"/>
      <w:lvlText w:val=""/>
      <w:lvlJc w:val="left"/>
      <w:pPr>
        <w:ind w:left="2697" w:hanging="360"/>
      </w:pPr>
      <w:rPr>
        <w:rFonts w:ascii="Symbol" w:hAnsi="Symbol" w:hint="default"/>
      </w:rPr>
    </w:lvl>
    <w:lvl w:ilvl="4" w:tplc="04220003" w:tentative="1">
      <w:start w:val="1"/>
      <w:numFmt w:val="bullet"/>
      <w:lvlText w:val="o"/>
      <w:lvlJc w:val="left"/>
      <w:pPr>
        <w:ind w:left="3417" w:hanging="360"/>
      </w:pPr>
      <w:rPr>
        <w:rFonts w:ascii="Courier New" w:hAnsi="Courier New" w:cs="Courier New" w:hint="default"/>
      </w:rPr>
    </w:lvl>
    <w:lvl w:ilvl="5" w:tplc="04220005" w:tentative="1">
      <w:start w:val="1"/>
      <w:numFmt w:val="bullet"/>
      <w:lvlText w:val=""/>
      <w:lvlJc w:val="left"/>
      <w:pPr>
        <w:ind w:left="4137" w:hanging="360"/>
      </w:pPr>
      <w:rPr>
        <w:rFonts w:ascii="Wingdings" w:hAnsi="Wingdings" w:hint="default"/>
      </w:rPr>
    </w:lvl>
    <w:lvl w:ilvl="6" w:tplc="04220001" w:tentative="1">
      <w:start w:val="1"/>
      <w:numFmt w:val="bullet"/>
      <w:lvlText w:val=""/>
      <w:lvlJc w:val="left"/>
      <w:pPr>
        <w:ind w:left="4857" w:hanging="360"/>
      </w:pPr>
      <w:rPr>
        <w:rFonts w:ascii="Symbol" w:hAnsi="Symbol" w:hint="default"/>
      </w:rPr>
    </w:lvl>
    <w:lvl w:ilvl="7" w:tplc="04220003" w:tentative="1">
      <w:start w:val="1"/>
      <w:numFmt w:val="bullet"/>
      <w:lvlText w:val="o"/>
      <w:lvlJc w:val="left"/>
      <w:pPr>
        <w:ind w:left="5577" w:hanging="360"/>
      </w:pPr>
      <w:rPr>
        <w:rFonts w:ascii="Courier New" w:hAnsi="Courier New" w:cs="Courier New" w:hint="default"/>
      </w:rPr>
    </w:lvl>
    <w:lvl w:ilvl="8" w:tplc="04220005" w:tentative="1">
      <w:start w:val="1"/>
      <w:numFmt w:val="bullet"/>
      <w:lvlText w:val=""/>
      <w:lvlJc w:val="left"/>
      <w:pPr>
        <w:ind w:left="6297"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A13F6"/>
    <w:multiLevelType w:val="multilevel"/>
    <w:tmpl w:val="D79E4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00DF3"/>
    <w:multiLevelType w:val="hybridMultilevel"/>
    <w:tmpl w:val="1438052C"/>
    <w:lvl w:ilvl="0" w:tplc="C34A5FC8">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4"/>
  </w:num>
  <w:num w:numId="4">
    <w:abstractNumId w:val="3"/>
  </w:num>
  <w:num w:numId="5">
    <w:abstractNumId w:val="22"/>
  </w:num>
  <w:num w:numId="6">
    <w:abstractNumId w:val="32"/>
  </w:num>
  <w:num w:numId="7">
    <w:abstractNumId w:val="12"/>
  </w:num>
  <w:num w:numId="8">
    <w:abstractNumId w:val="33"/>
  </w:num>
  <w:num w:numId="9">
    <w:abstractNumId w:val="25"/>
  </w:num>
  <w:num w:numId="10">
    <w:abstractNumId w:val="34"/>
  </w:num>
  <w:num w:numId="11">
    <w:abstractNumId w:val="23"/>
  </w:num>
  <w:num w:numId="12">
    <w:abstractNumId w:val="10"/>
  </w:num>
  <w:num w:numId="13">
    <w:abstractNumId w:val="28"/>
  </w:num>
  <w:num w:numId="14">
    <w:abstractNumId w:val="8"/>
  </w:num>
  <w:num w:numId="15">
    <w:abstractNumId w:val="4"/>
  </w:num>
  <w:num w:numId="16">
    <w:abstractNumId w:val="13"/>
  </w:num>
  <w:num w:numId="17">
    <w:abstractNumId w:val="9"/>
  </w:num>
  <w:num w:numId="18">
    <w:abstractNumId w:val="20"/>
  </w:num>
  <w:num w:numId="19">
    <w:abstractNumId w:val="27"/>
  </w:num>
  <w:num w:numId="20">
    <w:abstractNumId w:val="11"/>
  </w:num>
  <w:num w:numId="21">
    <w:abstractNumId w:val="24"/>
  </w:num>
  <w:num w:numId="22">
    <w:abstractNumId w:val="15"/>
  </w:num>
  <w:num w:numId="23">
    <w:abstractNumId w:val="38"/>
  </w:num>
  <w:num w:numId="24">
    <w:abstractNumId w:val="1"/>
  </w:num>
  <w:num w:numId="25">
    <w:abstractNumId w:val="35"/>
  </w:num>
  <w:num w:numId="26">
    <w:abstractNumId w:val="30"/>
  </w:num>
  <w:num w:numId="27">
    <w:abstractNumId w:val="26"/>
  </w:num>
  <w:num w:numId="28">
    <w:abstractNumId w:val="16"/>
  </w:num>
  <w:num w:numId="29">
    <w:abstractNumId w:val="37"/>
  </w:num>
  <w:num w:numId="30">
    <w:abstractNumId w:val="5"/>
  </w:num>
  <w:num w:numId="31">
    <w:abstractNumId w:val="36"/>
  </w:num>
  <w:num w:numId="32">
    <w:abstractNumId w:val="6"/>
  </w:num>
  <w:num w:numId="33">
    <w:abstractNumId w:val="21"/>
  </w:num>
  <w:num w:numId="34">
    <w:abstractNumId w:val="29"/>
  </w:num>
  <w:num w:numId="35">
    <w:abstractNumId w:val="17"/>
  </w:num>
  <w:num w:numId="36">
    <w:abstractNumId w:val="0"/>
  </w:num>
  <w:num w:numId="37">
    <w:abstractNumId w:val="18"/>
  </w:num>
  <w:num w:numId="38">
    <w:abstractNumId w:val="31"/>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413F2"/>
    <w:rsid w:val="00015A45"/>
    <w:rsid w:val="00016C3E"/>
    <w:rsid w:val="00024F29"/>
    <w:rsid w:val="000269E4"/>
    <w:rsid w:val="00040170"/>
    <w:rsid w:val="00054EC7"/>
    <w:rsid w:val="00060D05"/>
    <w:rsid w:val="00067756"/>
    <w:rsid w:val="0009332E"/>
    <w:rsid w:val="000A3F29"/>
    <w:rsid w:val="000A5534"/>
    <w:rsid w:val="000C2196"/>
    <w:rsid w:val="000E4DD9"/>
    <w:rsid w:val="00102516"/>
    <w:rsid w:val="00125018"/>
    <w:rsid w:val="0015177E"/>
    <w:rsid w:val="00164776"/>
    <w:rsid w:val="00200676"/>
    <w:rsid w:val="00227643"/>
    <w:rsid w:val="0024015B"/>
    <w:rsid w:val="00262241"/>
    <w:rsid w:val="002626D5"/>
    <w:rsid w:val="002727A9"/>
    <w:rsid w:val="002768B6"/>
    <w:rsid w:val="002A294A"/>
    <w:rsid w:val="002E6B8A"/>
    <w:rsid w:val="002F0B25"/>
    <w:rsid w:val="00392CA9"/>
    <w:rsid w:val="003A6D69"/>
    <w:rsid w:val="003B0D15"/>
    <w:rsid w:val="003B2E1E"/>
    <w:rsid w:val="003C1F55"/>
    <w:rsid w:val="004041EC"/>
    <w:rsid w:val="004166CC"/>
    <w:rsid w:val="00427DE2"/>
    <w:rsid w:val="00442DA5"/>
    <w:rsid w:val="00461296"/>
    <w:rsid w:val="00466110"/>
    <w:rsid w:val="00495296"/>
    <w:rsid w:val="004A5356"/>
    <w:rsid w:val="004B1925"/>
    <w:rsid w:val="004B2B02"/>
    <w:rsid w:val="004B3D0D"/>
    <w:rsid w:val="004E52BB"/>
    <w:rsid w:val="00502948"/>
    <w:rsid w:val="0050603B"/>
    <w:rsid w:val="00583116"/>
    <w:rsid w:val="005C7632"/>
    <w:rsid w:val="005D29D0"/>
    <w:rsid w:val="005E15FF"/>
    <w:rsid w:val="005F1163"/>
    <w:rsid w:val="005F61E0"/>
    <w:rsid w:val="00601FFA"/>
    <w:rsid w:val="00621D5A"/>
    <w:rsid w:val="0063244A"/>
    <w:rsid w:val="006343C2"/>
    <w:rsid w:val="0068071F"/>
    <w:rsid w:val="006930DF"/>
    <w:rsid w:val="006B6135"/>
    <w:rsid w:val="006C3C46"/>
    <w:rsid w:val="006D0931"/>
    <w:rsid w:val="006D0FA5"/>
    <w:rsid w:val="006D666D"/>
    <w:rsid w:val="006F252D"/>
    <w:rsid w:val="0071417D"/>
    <w:rsid w:val="007157DD"/>
    <w:rsid w:val="00717447"/>
    <w:rsid w:val="007466B4"/>
    <w:rsid w:val="007509E9"/>
    <w:rsid w:val="00771A4B"/>
    <w:rsid w:val="00774478"/>
    <w:rsid w:val="007A2C33"/>
    <w:rsid w:val="007A34BA"/>
    <w:rsid w:val="007B765F"/>
    <w:rsid w:val="007F1012"/>
    <w:rsid w:val="00825686"/>
    <w:rsid w:val="00897BF9"/>
    <w:rsid w:val="008C03D3"/>
    <w:rsid w:val="008F49C3"/>
    <w:rsid w:val="008F54BC"/>
    <w:rsid w:val="00923819"/>
    <w:rsid w:val="00930EF7"/>
    <w:rsid w:val="00941C9F"/>
    <w:rsid w:val="009C4F21"/>
    <w:rsid w:val="009C75F6"/>
    <w:rsid w:val="009F759D"/>
    <w:rsid w:val="00A03CCB"/>
    <w:rsid w:val="00A07EAE"/>
    <w:rsid w:val="00A234EF"/>
    <w:rsid w:val="00A52A40"/>
    <w:rsid w:val="00A630C9"/>
    <w:rsid w:val="00A63CAC"/>
    <w:rsid w:val="00A76AE7"/>
    <w:rsid w:val="00A87176"/>
    <w:rsid w:val="00A91173"/>
    <w:rsid w:val="00AA6430"/>
    <w:rsid w:val="00AC2592"/>
    <w:rsid w:val="00AD1A35"/>
    <w:rsid w:val="00B060FF"/>
    <w:rsid w:val="00B16CEA"/>
    <w:rsid w:val="00B413F2"/>
    <w:rsid w:val="00B5674F"/>
    <w:rsid w:val="00B740B3"/>
    <w:rsid w:val="00BB2DF3"/>
    <w:rsid w:val="00BD54BF"/>
    <w:rsid w:val="00BD6F43"/>
    <w:rsid w:val="00BE10EE"/>
    <w:rsid w:val="00C11DB1"/>
    <w:rsid w:val="00C42478"/>
    <w:rsid w:val="00C46737"/>
    <w:rsid w:val="00C92BA0"/>
    <w:rsid w:val="00CA47E8"/>
    <w:rsid w:val="00CB1DF9"/>
    <w:rsid w:val="00CE7D1C"/>
    <w:rsid w:val="00CF103F"/>
    <w:rsid w:val="00D0542B"/>
    <w:rsid w:val="00D15F4A"/>
    <w:rsid w:val="00D30AC9"/>
    <w:rsid w:val="00D44EE9"/>
    <w:rsid w:val="00D64D5D"/>
    <w:rsid w:val="00D76A14"/>
    <w:rsid w:val="00DC0363"/>
    <w:rsid w:val="00DD4FB2"/>
    <w:rsid w:val="00E01EE1"/>
    <w:rsid w:val="00E64310"/>
    <w:rsid w:val="00E65A65"/>
    <w:rsid w:val="00E90D69"/>
    <w:rsid w:val="00EA2F86"/>
    <w:rsid w:val="00ED7628"/>
    <w:rsid w:val="00F057C0"/>
    <w:rsid w:val="00F776F3"/>
    <w:rsid w:val="00F84E59"/>
    <w:rsid w:val="00F8603F"/>
    <w:rsid w:val="00F92F2D"/>
    <w:rsid w:val="00F96FBD"/>
    <w:rsid w:val="00FA5A0F"/>
    <w:rsid w:val="00FD0964"/>
    <w:rsid w:val="00FE2E35"/>
    <w:rsid w:val="00FE53E6"/>
    <w:rsid w:val="00FF1B6D"/>
    <w:rsid w:val="00FF3F10"/>
    <w:rsid w:val="00FF70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table" w:customStyle="1" w:styleId="TableNormal">
    <w:name w:val="Table Normal"/>
    <w:uiPriority w:val="2"/>
    <w:semiHidden/>
    <w:unhideWhenUsed/>
    <w:qFormat/>
    <w:rsid w:val="002276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E643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643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746003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26900</Words>
  <Characters>15334</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2023-02-10T12:56:00Z</cp:lastPrinted>
  <dcterms:created xsi:type="dcterms:W3CDTF">2024-04-15T11:50:00Z</dcterms:created>
  <dcterms:modified xsi:type="dcterms:W3CDTF">2024-04-16T04:38:00Z</dcterms:modified>
</cp:coreProperties>
</file>