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0" w:rsidRPr="00D97A1E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D97A1E">
        <w:rPr>
          <w:color w:val="000000"/>
          <w:sz w:val="24"/>
          <w:szCs w:val="24"/>
        </w:rPr>
        <w:t xml:space="preserve">ПРОТОКОЛ № </w:t>
      </w:r>
      <w:r w:rsidR="00D97A1E" w:rsidRPr="00D97A1E">
        <w:rPr>
          <w:color w:val="000000"/>
          <w:sz w:val="24"/>
          <w:szCs w:val="24"/>
        </w:rPr>
        <w:t>74</w:t>
      </w:r>
    </w:p>
    <w:p w:rsidR="00E25230" w:rsidRPr="00D97A1E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D97A1E">
        <w:rPr>
          <w:color w:val="000000"/>
          <w:sz w:val="24"/>
          <w:szCs w:val="24"/>
        </w:rPr>
        <w:t>ЩОДО ПРИЙНЯТТЯ РІШЕННЯ УПОВНОВАЖЕНОЮ ОСОБОЮ</w:t>
      </w:r>
    </w:p>
    <w:p w:rsidR="00E25230" w:rsidRPr="00D97A1E" w:rsidRDefault="00D97A1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D97A1E">
        <w:rPr>
          <w:color w:val="000000"/>
          <w:sz w:val="28"/>
          <w:szCs w:val="28"/>
        </w:rPr>
        <w:t>КНП «Центр первинної медико-санітарної допомоги»</w:t>
      </w:r>
    </w:p>
    <w:p w:rsidR="00E25230" w:rsidRDefault="00E2523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25230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="00D97A1E">
        <w:rPr>
          <w:i/>
          <w:color w:val="000000"/>
          <w:sz w:val="24"/>
          <w:szCs w:val="24"/>
        </w:rPr>
        <w:t>30</w:t>
      </w:r>
      <w:r>
        <w:rPr>
          <w:i/>
          <w:color w:val="000000"/>
          <w:sz w:val="24"/>
          <w:szCs w:val="24"/>
        </w:rPr>
        <w:t>»</w:t>
      </w:r>
      <w:r w:rsidR="00D97A1E">
        <w:rPr>
          <w:i/>
          <w:color w:val="000000"/>
          <w:sz w:val="24"/>
          <w:szCs w:val="24"/>
        </w:rPr>
        <w:t xml:space="preserve"> травня</w:t>
      </w:r>
      <w:r>
        <w:rPr>
          <w:i/>
          <w:color w:val="000000"/>
          <w:sz w:val="24"/>
          <w:szCs w:val="24"/>
        </w:rPr>
        <w:t xml:space="preserve"> 20</w:t>
      </w:r>
      <w:r w:rsidR="00D97A1E">
        <w:rPr>
          <w:i/>
          <w:color w:val="000000"/>
          <w:sz w:val="24"/>
          <w:szCs w:val="24"/>
        </w:rPr>
        <w:t>23</w:t>
      </w:r>
      <w:r>
        <w:rPr>
          <w:i/>
          <w:color w:val="000000"/>
          <w:sz w:val="24"/>
          <w:szCs w:val="24"/>
        </w:rPr>
        <w:t xml:space="preserve"> року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м. Тернопіль</w:t>
      </w:r>
    </w:p>
    <w:p w:rsidR="00E25230" w:rsidRDefault="00E252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E25230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денний:</w:t>
      </w:r>
    </w:p>
    <w:p w:rsidR="00E25230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1. Про внесення змін до тендерної документації по предмету закупівлі відповідно коду </w:t>
      </w:r>
      <w:proofErr w:type="spellStart"/>
      <w:r>
        <w:rPr>
          <w:color w:val="000000"/>
          <w:sz w:val="24"/>
          <w:szCs w:val="24"/>
        </w:rPr>
        <w:t>ДК</w:t>
      </w:r>
      <w:proofErr w:type="spellEnd"/>
      <w:r>
        <w:rPr>
          <w:color w:val="000000"/>
          <w:sz w:val="24"/>
          <w:szCs w:val="24"/>
        </w:rPr>
        <w:t xml:space="preserve"> 021:2015: </w:t>
      </w:r>
      <w:r w:rsidRPr="00BA0DBE">
        <w:rPr>
          <w:color w:val="000000"/>
          <w:sz w:val="24"/>
          <w:szCs w:val="24"/>
        </w:rPr>
        <w:t>38430000-8 – Детектори та аналізатори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(UA-2023-05-29-007764-а</w:t>
      </w:r>
      <w:r>
        <w:rPr>
          <w:color w:val="000000"/>
          <w:sz w:val="24"/>
          <w:szCs w:val="24"/>
        </w:rPr>
        <w:t>).</w:t>
      </w:r>
    </w:p>
    <w:p w:rsidR="00E25230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Щодо першого питання:</w:t>
      </w:r>
    </w:p>
    <w:p w:rsidR="00E25230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«29</w:t>
      </w:r>
      <w:r>
        <w:rPr>
          <w:color w:val="000000"/>
          <w:sz w:val="24"/>
          <w:szCs w:val="24"/>
        </w:rPr>
        <w:t xml:space="preserve">» травня </w:t>
      </w:r>
      <w:r>
        <w:rPr>
          <w:color w:val="000000"/>
          <w:sz w:val="24"/>
          <w:szCs w:val="24"/>
        </w:rPr>
        <w:t>2023</w:t>
      </w:r>
      <w:r>
        <w:rPr>
          <w:color w:val="000000"/>
          <w:sz w:val="24"/>
          <w:szCs w:val="24"/>
        </w:rPr>
        <w:t xml:space="preserve">року Замовником оголошено закупівлю відповідно коду </w:t>
      </w:r>
      <w:proofErr w:type="spellStart"/>
      <w:r>
        <w:rPr>
          <w:color w:val="000000"/>
          <w:sz w:val="24"/>
          <w:szCs w:val="24"/>
        </w:rPr>
        <w:t>ДК</w:t>
      </w:r>
      <w:proofErr w:type="spellEnd"/>
      <w:r>
        <w:rPr>
          <w:color w:val="000000"/>
          <w:sz w:val="24"/>
          <w:szCs w:val="24"/>
        </w:rPr>
        <w:t xml:space="preserve"> 021:2015: </w:t>
      </w:r>
      <w:r w:rsidRPr="00BA0DBE">
        <w:rPr>
          <w:color w:val="000000"/>
          <w:sz w:val="24"/>
          <w:szCs w:val="24"/>
        </w:rPr>
        <w:t>38430000-8 – Детектори та аналізатори</w:t>
      </w:r>
      <w:r>
        <w:rPr>
          <w:color w:val="000000"/>
          <w:sz w:val="24"/>
          <w:szCs w:val="24"/>
        </w:rPr>
        <w:t xml:space="preserve"> (UA-2023-05-29-007764-а).</w:t>
      </w:r>
    </w:p>
    <w:p w:rsidR="00E25230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Керуючись абзацом 3 пункту 54 «ОСОБЛИВОСТЕЙ здійснення публічних закупівель товарів, робіт і послуг </w:t>
      </w:r>
      <w:r>
        <w:rPr>
          <w:color w:val="000000"/>
          <w:sz w:val="24"/>
          <w:szCs w:val="24"/>
        </w:rPr>
        <w:t xml:space="preserve">для замовників, передбачених Законом України </w:t>
      </w:r>
      <w:proofErr w:type="spellStart"/>
      <w:r>
        <w:rPr>
          <w:color w:val="000000"/>
          <w:sz w:val="24"/>
          <w:szCs w:val="24"/>
        </w:rPr>
        <w:t>“Про</w:t>
      </w:r>
      <w:proofErr w:type="spellEnd"/>
      <w:r>
        <w:rPr>
          <w:color w:val="000000"/>
          <w:sz w:val="24"/>
          <w:szCs w:val="24"/>
        </w:rPr>
        <w:t xml:space="preserve"> публічні </w:t>
      </w:r>
      <w:proofErr w:type="spellStart"/>
      <w:r>
        <w:rPr>
          <w:color w:val="000000"/>
          <w:sz w:val="24"/>
          <w:szCs w:val="24"/>
        </w:rPr>
        <w:t>закупівлі”</w:t>
      </w:r>
      <w:proofErr w:type="spellEnd"/>
      <w:r>
        <w:rPr>
          <w:color w:val="000000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 11</w:t>
      </w:r>
      <w:r>
        <w:rPr>
          <w:color w:val="000000"/>
          <w:sz w:val="24"/>
          <w:szCs w:val="24"/>
        </w:rPr>
        <w:t xml:space="preserve">78 (далі Особливості): </w:t>
      </w:r>
      <w:proofErr w:type="spellStart"/>
      <w:r>
        <w:rPr>
          <w:color w:val="000000"/>
          <w:sz w:val="24"/>
          <w:szCs w:val="24"/>
        </w:rPr>
        <w:t>“</w:t>
      </w:r>
      <w:r>
        <w:rPr>
          <w:i/>
          <w:color w:val="000000"/>
          <w:sz w:val="24"/>
          <w:szCs w:val="24"/>
        </w:rPr>
        <w:t>Замовник</w:t>
      </w:r>
      <w:proofErr w:type="spellEnd"/>
      <w:r>
        <w:rPr>
          <w:i/>
          <w:color w:val="000000"/>
          <w:sz w:val="24"/>
          <w:szCs w:val="24"/>
        </w:rPr>
        <w:t xml:space="preserve">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>
        <w:r>
          <w:rPr>
            <w:i/>
            <w:color w:val="000000"/>
            <w:sz w:val="24"/>
            <w:szCs w:val="24"/>
            <w:u w:val="single"/>
          </w:rPr>
          <w:t>статті 8</w:t>
        </w:r>
      </w:hyperlink>
      <w:r>
        <w:rPr>
          <w:i/>
          <w:color w:val="000000"/>
          <w:sz w:val="24"/>
          <w:szCs w:val="24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</w:t>
      </w:r>
      <w:r>
        <w:rPr>
          <w:i/>
          <w:color w:val="000000"/>
          <w:sz w:val="24"/>
          <w:szCs w:val="24"/>
        </w:rPr>
        <w:t xml:space="preserve">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</w:t>
      </w:r>
      <w:bookmarkStart w:id="0" w:name="bookmark=id.gjdgxs" w:colFirst="0" w:colLast="0"/>
      <w:bookmarkEnd w:id="0"/>
    </w:p>
    <w:p w:rsidR="00E25230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Зміни, що вносяться замовником до тендерної </w:t>
      </w:r>
      <w:r>
        <w:rPr>
          <w:i/>
          <w:color w:val="000000"/>
          <w:sz w:val="24"/>
          <w:szCs w:val="24"/>
        </w:rPr>
        <w:t xml:space="preserve">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</w:t>
      </w:r>
      <w:r>
        <w:rPr>
          <w:i/>
          <w:color w:val="000000"/>
          <w:sz w:val="24"/>
          <w:szCs w:val="24"/>
        </w:rPr>
        <w:t xml:space="preserve">оприлюднює перелік змін, що вносяться. Зміни до тендерної документації у </w:t>
      </w:r>
      <w:proofErr w:type="spellStart"/>
      <w:r>
        <w:rPr>
          <w:i/>
          <w:color w:val="000000"/>
          <w:sz w:val="24"/>
          <w:szCs w:val="24"/>
        </w:rPr>
        <w:t>машинозчитувальному</w:t>
      </w:r>
      <w:proofErr w:type="spellEnd"/>
      <w:r>
        <w:rPr>
          <w:i/>
          <w:color w:val="000000"/>
          <w:sz w:val="24"/>
          <w:szCs w:val="24"/>
        </w:rPr>
        <w:t xml:space="preserve"> форматі розміщуються в електронній системі закупівель протягом одного дня з дати прийняття рішення про їх </w:t>
      </w:r>
      <w:proofErr w:type="spellStart"/>
      <w:r>
        <w:rPr>
          <w:i/>
          <w:color w:val="000000"/>
          <w:sz w:val="24"/>
          <w:szCs w:val="24"/>
        </w:rPr>
        <w:t>внесення.”</w:t>
      </w:r>
      <w:proofErr w:type="spellEnd"/>
    </w:p>
    <w:p w:rsidR="00E25230" w:rsidRDefault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ВИРІШЕНО:</w:t>
      </w:r>
    </w:p>
    <w:p w:rsidR="00E25230" w:rsidRDefault="00BA0D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зміни до тендерної документації по предмету закупівлі відповідно коду </w:t>
      </w:r>
      <w:proofErr w:type="spellStart"/>
      <w:r>
        <w:rPr>
          <w:color w:val="000000"/>
          <w:sz w:val="24"/>
          <w:szCs w:val="24"/>
        </w:rPr>
        <w:t>ДК</w:t>
      </w:r>
      <w:proofErr w:type="spellEnd"/>
      <w:r>
        <w:rPr>
          <w:color w:val="000000"/>
          <w:sz w:val="24"/>
          <w:szCs w:val="24"/>
        </w:rPr>
        <w:t xml:space="preserve"> 021:2015: </w:t>
      </w:r>
      <w:r w:rsidRPr="00BA0DBE">
        <w:rPr>
          <w:color w:val="000000"/>
          <w:sz w:val="24"/>
          <w:szCs w:val="24"/>
        </w:rPr>
        <w:t>38430000-8 – Детектори та аналізатори</w:t>
      </w:r>
      <w:r>
        <w:rPr>
          <w:color w:val="000000"/>
          <w:sz w:val="24"/>
          <w:szCs w:val="24"/>
        </w:rPr>
        <w:t xml:space="preserve"> (UA-2023-05-29-007764-а).</w:t>
      </w:r>
    </w:p>
    <w:p w:rsidR="00E25230" w:rsidRDefault="00BA0D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Оприлюднити в оголошенні про проведення закупівлі нову редакцію тендерної документації додатково до початкової редакції тендерної документації та окремий документ з переліком змін, що вносяться.</w:t>
      </w:r>
    </w:p>
    <w:p w:rsidR="00E25230" w:rsidRDefault="00E25230" w:rsidP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25230" w:rsidRDefault="00E25230" w:rsidP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E25230" w:rsidRDefault="00E25230" w:rsidP="00BA0D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center"/>
        <w:rPr>
          <w:b/>
          <w:color w:val="000000"/>
          <w:sz w:val="28"/>
          <w:szCs w:val="28"/>
        </w:rPr>
      </w:pPr>
    </w:p>
    <w:p w:rsidR="00E25230" w:rsidRDefault="00BA0DBE" w:rsidP="00BA0D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Уповноважена особа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Тетяна ПЕТЯК</w:t>
      </w:r>
    </w:p>
    <w:sectPr w:rsidR="00E25230" w:rsidSect="00E25230">
      <w:pgSz w:w="11906" w:h="16838"/>
      <w:pgMar w:top="709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9B7"/>
    <w:multiLevelType w:val="multilevel"/>
    <w:tmpl w:val="4AD2D66C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230"/>
    <w:rsid w:val="00BA0DBE"/>
    <w:rsid w:val="00D97A1E"/>
    <w:rsid w:val="00E2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autoRedefine/>
    <w:hidden/>
    <w:qFormat/>
    <w:rsid w:val="00E25230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normal"/>
    <w:next w:val="normal"/>
    <w:rsid w:val="00E252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52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52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52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25230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">
    <w:name w:val="normal"/>
    <w:rsid w:val="00E25230"/>
  </w:style>
  <w:style w:type="table" w:customStyle="1" w:styleId="TableNormal">
    <w:name w:val="Table Normal"/>
    <w:rsid w:val="00E252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autoRedefine/>
    <w:hidden/>
    <w:qFormat/>
    <w:rsid w:val="00E252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Базовый"/>
    <w:autoRedefine/>
    <w:hidden/>
    <w:qFormat/>
    <w:rsid w:val="00E25230"/>
    <w:pPr>
      <w:spacing w:after="200" w:line="276" w:lineRule="auto"/>
      <w:ind w:leftChars="-1" w:hangingChars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ru-RU"/>
    </w:rPr>
  </w:style>
  <w:style w:type="character" w:customStyle="1" w:styleId="WW8Num1z0">
    <w:name w:val="WW8Num1z0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25230"/>
    <w:rPr>
      <w:rFonts w:ascii="Times New Roman" w:eastAsia="Times New Roman" w:hAnsi="Times New Roman" w:cs="Times New Roman"/>
      <w:b w:val="0"/>
      <w:bCs/>
      <w:i w:val="0"/>
      <w:caps w:val="0"/>
      <w:smallCaps w:val="0"/>
      <w:color w:val="000000"/>
      <w:spacing w:val="0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WW8Num2z1">
    <w:name w:val="WW8Num2z1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E25230"/>
    <w:rPr>
      <w:rFonts w:ascii="Times New Roman" w:hAnsi="Times New Roman" w:cs="Times New Roman"/>
      <w:caps w:val="0"/>
      <w:smallCaps w:val="0"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E2523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E2523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E2523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E2523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E2523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E2523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E2523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basedOn w:val="a2"/>
    <w:autoRedefine/>
    <w:hidden/>
    <w:qFormat/>
    <w:rsid w:val="00E2523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2"/>
    <w:autoRedefine/>
    <w:hidden/>
    <w:qFormat/>
    <w:rsid w:val="00E25230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E25230"/>
    <w:rPr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Заголовок"/>
    <w:basedOn w:val="a0"/>
    <w:next w:val="a1"/>
    <w:autoRedefine/>
    <w:hidden/>
    <w:qFormat/>
    <w:rsid w:val="00E252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0"/>
    <w:autoRedefine/>
    <w:hidden/>
    <w:qFormat/>
    <w:rsid w:val="00E25230"/>
    <w:pPr>
      <w:spacing w:after="120"/>
    </w:pPr>
  </w:style>
  <w:style w:type="paragraph" w:styleId="a7">
    <w:name w:val="List"/>
    <w:basedOn w:val="a1"/>
    <w:autoRedefine/>
    <w:hidden/>
    <w:qFormat/>
    <w:rsid w:val="00E25230"/>
    <w:rPr>
      <w:rFonts w:cs="Arial"/>
    </w:rPr>
  </w:style>
  <w:style w:type="paragraph" w:styleId="a8">
    <w:name w:val="index heading"/>
    <w:basedOn w:val="a0"/>
    <w:autoRedefine/>
    <w:hidden/>
    <w:qFormat/>
    <w:rsid w:val="00E25230"/>
    <w:pPr>
      <w:suppressLineNumbers/>
    </w:pPr>
    <w:rPr>
      <w:rFonts w:cs="Arial"/>
    </w:rPr>
  </w:style>
  <w:style w:type="paragraph" w:styleId="a9">
    <w:name w:val="List Paragraph"/>
    <w:basedOn w:val="a0"/>
    <w:autoRedefine/>
    <w:hidden/>
    <w:qFormat/>
    <w:rsid w:val="00E25230"/>
    <w:pPr>
      <w:ind w:left="720"/>
    </w:pPr>
  </w:style>
  <w:style w:type="paragraph" w:styleId="aa">
    <w:name w:val="Subtitle"/>
    <w:basedOn w:val="normal"/>
    <w:next w:val="normal"/>
    <w:rsid w:val="00E252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5fOOWRxTXUFanBeZpfJgDOeK2Q==">CgMxLjAyCWlkLmdqZGd4czgAciExampZbi11eEM5UFh3d2dNeW9kNnE3OWhJRFpJWVBick4=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2022-11-06T10:47:00Z</dcterms:created>
  <dcterms:modified xsi:type="dcterms:W3CDTF">2023-05-30T06:56:00Z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