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1E4E" w:rsidRPr="000A6846" w:rsidRDefault="00401E4E" w:rsidP="00401E4E">
      <w:pPr>
        <w:pageBreakBefore/>
        <w:ind w:left="6663"/>
        <w:jc w:val="right"/>
        <w:outlineLvl w:val="0"/>
      </w:pPr>
      <w:bookmarkStart w:id="0" w:name="_Toc410576467"/>
      <w:r w:rsidRPr="000A6846">
        <w:rPr>
          <w:b/>
        </w:rPr>
        <w:t>Додаток № 4</w:t>
      </w:r>
      <w:r w:rsidRPr="000A6846">
        <w:br/>
        <w:t>до тендерної документації</w:t>
      </w:r>
      <w:bookmarkEnd w:id="0"/>
    </w:p>
    <w:p w:rsidR="00E97D35" w:rsidRDefault="00E97D35" w:rsidP="00B8242C">
      <w:pPr>
        <w:ind w:left="-360"/>
        <w:jc w:val="center"/>
        <w:rPr>
          <w:b/>
          <w:color w:val="000000"/>
          <w:sz w:val="20"/>
          <w:szCs w:val="20"/>
        </w:rPr>
      </w:pPr>
      <w:r>
        <w:rPr>
          <w:b/>
          <w:color w:val="000000"/>
          <w:sz w:val="20"/>
          <w:szCs w:val="20"/>
        </w:rPr>
        <w:t>ПРОЕКТ</w:t>
      </w:r>
    </w:p>
    <w:p w:rsidR="00C2681B" w:rsidRPr="00302849" w:rsidRDefault="00C2681B" w:rsidP="00B8242C">
      <w:pPr>
        <w:ind w:left="-360"/>
        <w:jc w:val="center"/>
        <w:rPr>
          <w:b/>
          <w:color w:val="000000"/>
          <w:sz w:val="20"/>
          <w:szCs w:val="20"/>
        </w:rPr>
      </w:pPr>
      <w:r w:rsidRPr="00302849">
        <w:rPr>
          <w:b/>
          <w:color w:val="000000"/>
          <w:sz w:val="20"/>
          <w:szCs w:val="20"/>
        </w:rPr>
        <w:t>Д</w:t>
      </w:r>
      <w:r w:rsidR="009D1D1A" w:rsidRPr="00302849">
        <w:rPr>
          <w:b/>
          <w:color w:val="000000"/>
          <w:sz w:val="20"/>
          <w:szCs w:val="20"/>
        </w:rPr>
        <w:t>ОГОВІР ПРО ЗАКУПІВЛЮ</w:t>
      </w:r>
      <w:r w:rsidRPr="00302849">
        <w:rPr>
          <w:b/>
          <w:color w:val="000000"/>
          <w:sz w:val="20"/>
          <w:szCs w:val="20"/>
        </w:rPr>
        <w:t xml:space="preserve"> №</w:t>
      </w:r>
      <w:r w:rsidR="0001434E" w:rsidRPr="00302849">
        <w:rPr>
          <w:b/>
          <w:color w:val="000000"/>
          <w:sz w:val="20"/>
          <w:szCs w:val="20"/>
        </w:rPr>
        <w:t xml:space="preserve"> </w:t>
      </w:r>
      <w:r w:rsidRPr="00302849">
        <w:rPr>
          <w:b/>
          <w:color w:val="000000"/>
          <w:sz w:val="20"/>
          <w:szCs w:val="20"/>
        </w:rPr>
        <w:t>_________</w:t>
      </w:r>
    </w:p>
    <w:p w:rsidR="00C2681B" w:rsidRPr="00302849" w:rsidRDefault="00C2681B" w:rsidP="00B8242C">
      <w:pPr>
        <w:ind w:left="-360" w:firstLine="567"/>
        <w:jc w:val="center"/>
        <w:rPr>
          <w:b/>
          <w:color w:val="000000"/>
          <w:sz w:val="20"/>
          <w:szCs w:val="20"/>
        </w:rPr>
      </w:pPr>
    </w:p>
    <w:p w:rsidR="00C2681B" w:rsidRPr="00302849" w:rsidRDefault="00C2681B" w:rsidP="00DC70BC">
      <w:pPr>
        <w:ind w:left="-360"/>
        <w:rPr>
          <w:color w:val="000000"/>
          <w:sz w:val="20"/>
          <w:szCs w:val="20"/>
        </w:rPr>
      </w:pPr>
      <w:r w:rsidRPr="00302849">
        <w:rPr>
          <w:color w:val="000000"/>
          <w:sz w:val="20"/>
          <w:szCs w:val="20"/>
        </w:rPr>
        <w:t xml:space="preserve">м. </w:t>
      </w:r>
      <w:r w:rsidR="009C002F" w:rsidRPr="00302849">
        <w:rPr>
          <w:color w:val="000000"/>
          <w:sz w:val="20"/>
          <w:szCs w:val="20"/>
        </w:rPr>
        <w:t>Запоріжжя</w:t>
      </w:r>
      <w:r w:rsidRPr="00302849">
        <w:rPr>
          <w:color w:val="000000"/>
          <w:sz w:val="20"/>
          <w:szCs w:val="20"/>
        </w:rPr>
        <w:tab/>
      </w:r>
      <w:r w:rsidRPr="00302849">
        <w:rPr>
          <w:color w:val="000000"/>
          <w:sz w:val="20"/>
          <w:szCs w:val="20"/>
        </w:rPr>
        <w:tab/>
      </w:r>
      <w:r w:rsidRPr="00302849">
        <w:rPr>
          <w:color w:val="000000"/>
          <w:sz w:val="20"/>
          <w:szCs w:val="20"/>
        </w:rPr>
        <w:tab/>
        <w:t xml:space="preserve">                                         </w:t>
      </w:r>
      <w:r w:rsidR="00DC70BC" w:rsidRPr="00302849">
        <w:rPr>
          <w:color w:val="000000"/>
          <w:sz w:val="20"/>
          <w:szCs w:val="20"/>
        </w:rPr>
        <w:t xml:space="preserve">          </w:t>
      </w:r>
      <w:r w:rsidRPr="00302849">
        <w:rPr>
          <w:color w:val="000000"/>
          <w:sz w:val="20"/>
          <w:szCs w:val="20"/>
        </w:rPr>
        <w:t xml:space="preserve">            </w:t>
      </w:r>
      <w:r w:rsidR="00EB6CED" w:rsidRPr="00302849">
        <w:rPr>
          <w:color w:val="000000"/>
          <w:sz w:val="20"/>
          <w:szCs w:val="20"/>
        </w:rPr>
        <w:t xml:space="preserve">         </w:t>
      </w:r>
      <w:r w:rsidR="00F00876">
        <w:rPr>
          <w:color w:val="000000"/>
          <w:sz w:val="20"/>
          <w:szCs w:val="20"/>
        </w:rPr>
        <w:t xml:space="preserve">             </w:t>
      </w:r>
      <w:r w:rsidR="00EB6CED" w:rsidRPr="00302849">
        <w:rPr>
          <w:color w:val="000000"/>
          <w:sz w:val="20"/>
          <w:szCs w:val="20"/>
        </w:rPr>
        <w:t xml:space="preserve">  «___» </w:t>
      </w:r>
      <w:r w:rsidRPr="00302849">
        <w:rPr>
          <w:color w:val="000000"/>
          <w:sz w:val="20"/>
          <w:szCs w:val="20"/>
        </w:rPr>
        <w:t>__________ 202</w:t>
      </w:r>
      <w:r w:rsidR="00E97D35">
        <w:rPr>
          <w:color w:val="000000"/>
          <w:sz w:val="20"/>
          <w:szCs w:val="20"/>
        </w:rPr>
        <w:t>4</w:t>
      </w:r>
      <w:r w:rsidRPr="00302849">
        <w:rPr>
          <w:color w:val="000000"/>
          <w:sz w:val="20"/>
          <w:szCs w:val="20"/>
        </w:rPr>
        <w:t xml:space="preserve"> року</w:t>
      </w:r>
    </w:p>
    <w:p w:rsidR="00C2681B" w:rsidRPr="00302849" w:rsidRDefault="00C2681B" w:rsidP="00B8242C">
      <w:pPr>
        <w:pStyle w:val="HTML"/>
        <w:ind w:left="-360" w:firstLine="567"/>
        <w:jc w:val="both"/>
        <w:rPr>
          <w:rFonts w:ascii="Times New Roman" w:hAnsi="Times New Roman"/>
          <w:sz w:val="20"/>
          <w:szCs w:val="20"/>
          <w:lang w:val="uk-UA"/>
        </w:rPr>
      </w:pPr>
    </w:p>
    <w:p w:rsidR="00C2681B" w:rsidRPr="00302849" w:rsidRDefault="00027E09" w:rsidP="00AD02C1">
      <w:pPr>
        <w:ind w:left="-360" w:firstLine="360"/>
        <w:jc w:val="both"/>
        <w:rPr>
          <w:color w:val="000000"/>
          <w:sz w:val="20"/>
          <w:szCs w:val="20"/>
        </w:rPr>
      </w:pPr>
      <w:r w:rsidRPr="00302849">
        <w:rPr>
          <w:sz w:val="20"/>
          <w:szCs w:val="20"/>
        </w:rPr>
        <w:t>Державна митна служба України в особі Запорізької митниці, як  відокремленого підрозділу, що у зоні своєї діяльності забезпечує реалізацію делегованих повноважень Державної митної служби України в особі начальника митниці Бєлінського</w:t>
      </w:r>
      <w:r w:rsidRPr="00302849">
        <w:rPr>
          <w:b/>
          <w:sz w:val="20"/>
          <w:szCs w:val="20"/>
        </w:rPr>
        <w:t xml:space="preserve"> </w:t>
      </w:r>
      <w:r w:rsidRPr="00302849">
        <w:rPr>
          <w:sz w:val="20"/>
          <w:szCs w:val="20"/>
        </w:rPr>
        <w:t xml:space="preserve">Олександра Петровича, який діє на підставі Положення про Запорізьку митницю </w:t>
      </w:r>
      <w:r w:rsidR="00C2681B" w:rsidRPr="00302849">
        <w:rPr>
          <w:color w:val="000000"/>
          <w:sz w:val="20"/>
          <w:szCs w:val="20"/>
        </w:rPr>
        <w:t>(</w:t>
      </w:r>
      <w:r w:rsidR="00C2681B" w:rsidRPr="00302849">
        <w:rPr>
          <w:color w:val="000000"/>
          <w:spacing w:val="-8"/>
          <w:sz w:val="20"/>
          <w:szCs w:val="20"/>
        </w:rPr>
        <w:t xml:space="preserve">далі </w:t>
      </w:r>
      <w:r w:rsidR="00C2681B" w:rsidRPr="00302849">
        <w:rPr>
          <w:color w:val="000000"/>
          <w:sz w:val="20"/>
          <w:szCs w:val="20"/>
        </w:rPr>
        <w:t>–</w:t>
      </w:r>
      <w:r w:rsidR="00C2681B" w:rsidRPr="00302849">
        <w:rPr>
          <w:color w:val="000000"/>
          <w:spacing w:val="-8"/>
          <w:sz w:val="20"/>
          <w:szCs w:val="20"/>
        </w:rPr>
        <w:t xml:space="preserve"> «</w:t>
      </w:r>
      <w:r w:rsidR="00C2681B" w:rsidRPr="00302849">
        <w:rPr>
          <w:b/>
          <w:color w:val="000000"/>
          <w:spacing w:val="-8"/>
          <w:sz w:val="20"/>
          <w:szCs w:val="20"/>
        </w:rPr>
        <w:t>Замовник»</w:t>
      </w:r>
      <w:r w:rsidR="00C2681B" w:rsidRPr="00302849">
        <w:rPr>
          <w:color w:val="000000"/>
          <w:spacing w:val="-8"/>
          <w:sz w:val="20"/>
          <w:szCs w:val="20"/>
        </w:rPr>
        <w:t>),</w:t>
      </w:r>
      <w:r w:rsidR="00C2681B" w:rsidRPr="00302849">
        <w:rPr>
          <w:color w:val="000000"/>
          <w:sz w:val="20"/>
          <w:szCs w:val="20"/>
        </w:rPr>
        <w:t xml:space="preserve"> з однієї сторони, та ______________________________________</w:t>
      </w:r>
      <w:r w:rsidR="00C2681B" w:rsidRPr="00302849">
        <w:rPr>
          <w:bCs/>
          <w:color w:val="000000"/>
          <w:sz w:val="20"/>
          <w:szCs w:val="20"/>
        </w:rPr>
        <w:t>,</w:t>
      </w:r>
      <w:r w:rsidR="00C2681B" w:rsidRPr="00302849">
        <w:rPr>
          <w:b/>
          <w:color w:val="000000"/>
          <w:sz w:val="20"/>
          <w:szCs w:val="20"/>
        </w:rPr>
        <w:t xml:space="preserve"> </w:t>
      </w:r>
      <w:r w:rsidR="00C2681B" w:rsidRPr="00302849">
        <w:rPr>
          <w:color w:val="000000"/>
          <w:sz w:val="20"/>
          <w:szCs w:val="20"/>
        </w:rPr>
        <w:t xml:space="preserve">іменоване в подальшому </w:t>
      </w:r>
      <w:r w:rsidR="00C2681B" w:rsidRPr="00302849">
        <w:rPr>
          <w:b/>
          <w:bCs/>
          <w:color w:val="000000"/>
          <w:sz w:val="20"/>
          <w:szCs w:val="20"/>
        </w:rPr>
        <w:t>«</w:t>
      </w:r>
      <w:r w:rsidR="00EB6CED" w:rsidRPr="00302849">
        <w:rPr>
          <w:b/>
          <w:bCs/>
          <w:color w:val="000000"/>
          <w:sz w:val="20"/>
          <w:szCs w:val="20"/>
        </w:rPr>
        <w:t>Продавець</w:t>
      </w:r>
      <w:r w:rsidR="00C2681B" w:rsidRPr="00302849">
        <w:rPr>
          <w:b/>
          <w:bCs/>
          <w:color w:val="000000"/>
          <w:sz w:val="20"/>
          <w:szCs w:val="20"/>
        </w:rPr>
        <w:t>»</w:t>
      </w:r>
      <w:r w:rsidR="00C2681B" w:rsidRPr="00302849">
        <w:rPr>
          <w:bCs/>
          <w:color w:val="000000"/>
          <w:sz w:val="20"/>
          <w:szCs w:val="20"/>
        </w:rPr>
        <w:t>,</w:t>
      </w:r>
      <w:r w:rsidR="00C2681B" w:rsidRPr="00302849">
        <w:rPr>
          <w:color w:val="000000"/>
          <w:sz w:val="20"/>
          <w:szCs w:val="20"/>
        </w:rPr>
        <w:t xml:space="preserve"> в особі ____________________________________, який діє на підставі ______________________, з іншої сторони, при згадуванні разом – «Сторони», а кожен окремо – «Сторона», уклали цей договір (надалі – «Договір») про наступне:</w:t>
      </w:r>
    </w:p>
    <w:p w:rsidR="0001434E" w:rsidRPr="00302849" w:rsidRDefault="0001434E" w:rsidP="00B8242C">
      <w:pPr>
        <w:pStyle w:val="ab"/>
        <w:spacing w:before="0" w:after="0"/>
        <w:ind w:firstLine="567"/>
        <w:jc w:val="both"/>
        <w:rPr>
          <w:b/>
          <w:color w:val="auto"/>
          <w:sz w:val="20"/>
          <w:szCs w:val="20"/>
        </w:rPr>
      </w:pPr>
    </w:p>
    <w:p w:rsidR="0001434E" w:rsidRPr="00302849" w:rsidRDefault="0001434E" w:rsidP="00AD02C1">
      <w:pPr>
        <w:ind w:left="-284" w:firstLine="284"/>
        <w:jc w:val="center"/>
        <w:rPr>
          <w:sz w:val="20"/>
          <w:szCs w:val="20"/>
        </w:rPr>
      </w:pPr>
      <w:r w:rsidRPr="00302849">
        <w:rPr>
          <w:rFonts w:eastAsia="Calibri"/>
          <w:b/>
          <w:bCs/>
          <w:color w:val="00000A"/>
          <w:sz w:val="20"/>
          <w:szCs w:val="20"/>
          <w:lang w:eastAsia="uk-UA"/>
        </w:rPr>
        <w:t>1. ПРЕДМЕТ ДОГОВОРУ</w:t>
      </w:r>
    </w:p>
    <w:p w:rsidR="002E435F" w:rsidRPr="005A581B" w:rsidRDefault="0001434E" w:rsidP="00AD02C1">
      <w:pPr>
        <w:ind w:left="-284" w:firstLine="284"/>
        <w:jc w:val="both"/>
        <w:rPr>
          <w:color w:val="000000"/>
          <w:sz w:val="20"/>
          <w:szCs w:val="20"/>
        </w:rPr>
      </w:pPr>
      <w:r w:rsidRPr="00302849">
        <w:rPr>
          <w:rFonts w:eastAsia="Calibri"/>
          <w:sz w:val="20"/>
          <w:szCs w:val="20"/>
          <w:lang w:eastAsia="uk-UA"/>
        </w:rPr>
        <w:t xml:space="preserve">1.1. </w:t>
      </w:r>
      <w:r w:rsidR="002E435F" w:rsidRPr="00302849">
        <w:rPr>
          <w:color w:val="000000"/>
          <w:sz w:val="20"/>
          <w:szCs w:val="20"/>
        </w:rPr>
        <w:t xml:space="preserve">Умови цього Договору розроблені відповідно до Закону України «Про публічні закупівлі» </w:t>
      </w:r>
      <w:r w:rsidR="006D7013" w:rsidRPr="00302849">
        <w:rPr>
          <w:color w:val="000000"/>
          <w:sz w:val="20"/>
          <w:szCs w:val="20"/>
        </w:rPr>
        <w:t xml:space="preserve">(далі – Закон) </w:t>
      </w:r>
      <w:r w:rsidR="002E435F" w:rsidRPr="00302849">
        <w:rPr>
          <w:color w:val="000000"/>
          <w:sz w:val="20"/>
          <w:szCs w:val="20"/>
        </w:rPr>
        <w:t xml:space="preserve">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що затверджено постановою Кабінету Міністрів України від 12 </w:t>
      </w:r>
      <w:r w:rsidR="002E435F" w:rsidRPr="00AC0166">
        <w:rPr>
          <w:color w:val="000000"/>
          <w:sz w:val="20"/>
          <w:szCs w:val="20"/>
        </w:rPr>
        <w:t>жовтня 2022 р. № 1178 (</w:t>
      </w:r>
      <w:r w:rsidR="002E435F" w:rsidRPr="005A581B">
        <w:rPr>
          <w:color w:val="000000"/>
          <w:sz w:val="20"/>
          <w:szCs w:val="20"/>
        </w:rPr>
        <w:t>зі змінами</w:t>
      </w:r>
      <w:r w:rsidR="00DC70BC" w:rsidRPr="005A581B">
        <w:rPr>
          <w:color w:val="000000"/>
          <w:sz w:val="20"/>
          <w:szCs w:val="20"/>
        </w:rPr>
        <w:t xml:space="preserve"> й доповненнями</w:t>
      </w:r>
      <w:r w:rsidR="002E435F" w:rsidRPr="005A581B">
        <w:rPr>
          <w:color w:val="000000"/>
          <w:sz w:val="20"/>
          <w:szCs w:val="20"/>
        </w:rPr>
        <w:t>).</w:t>
      </w:r>
    </w:p>
    <w:p w:rsidR="0001434E" w:rsidRPr="005A581B" w:rsidRDefault="0001434E" w:rsidP="00AD02C1">
      <w:pPr>
        <w:ind w:left="-284" w:firstLine="284"/>
        <w:jc w:val="both"/>
        <w:rPr>
          <w:sz w:val="20"/>
          <w:szCs w:val="20"/>
        </w:rPr>
      </w:pPr>
      <w:r w:rsidRPr="005A581B">
        <w:rPr>
          <w:rFonts w:eastAsia="Calibri"/>
          <w:sz w:val="20"/>
          <w:szCs w:val="20"/>
          <w:lang w:eastAsia="uk-UA"/>
        </w:rPr>
        <w:t xml:space="preserve">Продавець зобов’язується поставити </w:t>
      </w:r>
      <w:r w:rsidR="003C6C70" w:rsidRPr="005A581B">
        <w:rPr>
          <w:rFonts w:eastAsia="Calibri"/>
          <w:sz w:val="20"/>
          <w:szCs w:val="20"/>
          <w:lang w:eastAsia="uk-UA"/>
        </w:rPr>
        <w:t>Замовнику</w:t>
      </w:r>
      <w:r w:rsidRPr="005A581B">
        <w:rPr>
          <w:rFonts w:eastAsia="Calibri"/>
          <w:sz w:val="20"/>
          <w:szCs w:val="20"/>
          <w:lang w:eastAsia="uk-UA"/>
        </w:rPr>
        <w:t xml:space="preserve"> </w:t>
      </w:r>
      <w:r w:rsidR="005A581B" w:rsidRPr="005A581B">
        <w:rPr>
          <w:b/>
          <w:sz w:val="20"/>
          <w:szCs w:val="20"/>
        </w:rPr>
        <w:t>Корми для тварин (службових собак)</w:t>
      </w:r>
      <w:r w:rsidR="005A581B" w:rsidRPr="005A581B">
        <w:rPr>
          <w:rFonts w:eastAsia="Calibri"/>
          <w:sz w:val="20"/>
          <w:szCs w:val="20"/>
          <w:lang w:eastAsia="uk-UA"/>
        </w:rPr>
        <w:t xml:space="preserve"> </w:t>
      </w:r>
      <w:r w:rsidR="00EB044A" w:rsidRPr="005A581B">
        <w:rPr>
          <w:rFonts w:eastAsia="Calibri"/>
          <w:sz w:val="20"/>
          <w:szCs w:val="20"/>
          <w:lang w:eastAsia="uk-UA"/>
        </w:rPr>
        <w:t>(далі – Товар)</w:t>
      </w:r>
      <w:r w:rsidR="00EB044A" w:rsidRPr="005A581B">
        <w:rPr>
          <w:b/>
          <w:sz w:val="20"/>
          <w:szCs w:val="20"/>
        </w:rPr>
        <w:t xml:space="preserve">, </w:t>
      </w:r>
      <w:r w:rsidRPr="005A581B">
        <w:rPr>
          <w:bCs/>
          <w:color w:val="000000"/>
          <w:sz w:val="20"/>
          <w:szCs w:val="20"/>
          <w:shd w:val="clear" w:color="auto" w:fill="FFFFFF"/>
          <w:lang w:eastAsia="uk-UA"/>
        </w:rPr>
        <w:t xml:space="preserve">згідно </w:t>
      </w:r>
      <w:r w:rsidR="00771B72" w:rsidRPr="005A581B">
        <w:rPr>
          <w:bCs/>
          <w:color w:val="000000"/>
          <w:sz w:val="20"/>
          <w:szCs w:val="20"/>
          <w:shd w:val="clear" w:color="auto" w:fill="FFFFFF"/>
          <w:lang w:eastAsia="uk-UA"/>
        </w:rPr>
        <w:t xml:space="preserve">з </w:t>
      </w:r>
      <w:r w:rsidR="005A581B" w:rsidRPr="005A581B">
        <w:rPr>
          <w:b/>
          <w:sz w:val="20"/>
          <w:szCs w:val="20"/>
        </w:rPr>
        <w:t>ДК 021:2015 (CPV): 15710000-8 - Готові корми для сільськогосподарських та інших тварин</w:t>
      </w:r>
      <w:r w:rsidR="00EB044A" w:rsidRPr="005A581B">
        <w:rPr>
          <w:b/>
          <w:sz w:val="20"/>
          <w:szCs w:val="20"/>
        </w:rPr>
        <w:t xml:space="preserve">, </w:t>
      </w:r>
      <w:r w:rsidRPr="005A581B">
        <w:rPr>
          <w:rFonts w:eastAsia="Calibri"/>
          <w:color w:val="00000A"/>
          <w:sz w:val="20"/>
          <w:szCs w:val="20"/>
          <w:lang w:eastAsia="uk-UA"/>
        </w:rPr>
        <w:t>в кількості,</w:t>
      </w:r>
      <w:r w:rsidRPr="005A581B">
        <w:rPr>
          <w:rFonts w:eastAsia="Calibri"/>
          <w:sz w:val="20"/>
          <w:szCs w:val="20"/>
          <w:lang w:eastAsia="uk-UA"/>
        </w:rPr>
        <w:t xml:space="preserve"> зазначеній </w:t>
      </w:r>
      <w:r w:rsidR="00E057B4" w:rsidRPr="005A581B">
        <w:rPr>
          <w:rFonts w:eastAsia="Calibri"/>
          <w:sz w:val="20"/>
          <w:szCs w:val="20"/>
          <w:lang w:eastAsia="uk-UA"/>
        </w:rPr>
        <w:t>у</w:t>
      </w:r>
      <w:r w:rsidRPr="005A581B">
        <w:rPr>
          <w:rFonts w:eastAsia="Calibri"/>
          <w:sz w:val="20"/>
          <w:szCs w:val="20"/>
          <w:lang w:eastAsia="uk-UA"/>
        </w:rPr>
        <w:t xml:space="preserve"> Додатку № 1 «</w:t>
      </w:r>
      <w:r w:rsidR="0049566F" w:rsidRPr="005A581B">
        <w:rPr>
          <w:rFonts w:eastAsia="Calibri"/>
          <w:sz w:val="20"/>
          <w:szCs w:val="20"/>
          <w:lang w:eastAsia="uk-UA"/>
        </w:rPr>
        <w:t xml:space="preserve">Специфікація. </w:t>
      </w:r>
      <w:r w:rsidR="0049566F" w:rsidRPr="005A581B">
        <w:rPr>
          <w:sz w:val="20"/>
          <w:szCs w:val="20"/>
        </w:rPr>
        <w:t>Технічні характеристики, детальний опис та вимоги</w:t>
      </w:r>
      <w:r w:rsidRPr="005A581B">
        <w:rPr>
          <w:rFonts w:eastAsia="Calibri"/>
          <w:sz w:val="20"/>
          <w:szCs w:val="20"/>
          <w:lang w:eastAsia="uk-UA"/>
        </w:rPr>
        <w:t>» до цього Договору</w:t>
      </w:r>
      <w:r w:rsidR="00EF651B" w:rsidRPr="005A581B">
        <w:rPr>
          <w:rFonts w:eastAsia="Calibri"/>
          <w:sz w:val="20"/>
          <w:szCs w:val="20"/>
          <w:lang w:eastAsia="uk-UA"/>
        </w:rPr>
        <w:t xml:space="preserve"> (далі - Додаток № 1)</w:t>
      </w:r>
      <w:r w:rsidR="00E057B4" w:rsidRPr="005A581B">
        <w:rPr>
          <w:rFonts w:eastAsia="Calibri"/>
          <w:sz w:val="20"/>
          <w:szCs w:val="20"/>
          <w:lang w:eastAsia="uk-UA"/>
        </w:rPr>
        <w:t>,</w:t>
      </w:r>
      <w:r w:rsidR="00E057B4" w:rsidRPr="005A581B">
        <w:rPr>
          <w:sz w:val="20"/>
          <w:szCs w:val="20"/>
        </w:rPr>
        <w:t xml:space="preserve"> що є невід’ємною частиною цього Договору</w:t>
      </w:r>
      <w:r w:rsidRPr="005A581B">
        <w:rPr>
          <w:rFonts w:eastAsia="Calibri"/>
          <w:sz w:val="20"/>
          <w:szCs w:val="20"/>
          <w:lang w:eastAsia="uk-UA"/>
        </w:rPr>
        <w:t>,</w:t>
      </w:r>
      <w:r w:rsidRPr="005A581B">
        <w:rPr>
          <w:rFonts w:eastAsia="Calibri"/>
          <w:color w:val="00000A"/>
          <w:sz w:val="20"/>
          <w:szCs w:val="20"/>
          <w:lang w:eastAsia="uk-UA"/>
        </w:rPr>
        <w:t xml:space="preserve"> а </w:t>
      </w:r>
      <w:r w:rsidR="003C6C70" w:rsidRPr="005A581B">
        <w:rPr>
          <w:rFonts w:eastAsia="Calibri"/>
          <w:color w:val="00000A"/>
          <w:sz w:val="20"/>
          <w:szCs w:val="20"/>
          <w:lang w:eastAsia="uk-UA"/>
        </w:rPr>
        <w:t>Замовник</w:t>
      </w:r>
      <w:r w:rsidRPr="005A581B">
        <w:rPr>
          <w:rFonts w:eastAsia="Calibri"/>
          <w:color w:val="00000A"/>
          <w:sz w:val="20"/>
          <w:szCs w:val="20"/>
          <w:lang w:eastAsia="uk-UA"/>
        </w:rPr>
        <w:t xml:space="preserve"> – прийняти і оплатити Товар.</w:t>
      </w:r>
    </w:p>
    <w:p w:rsidR="0001434E" w:rsidRPr="00302849" w:rsidRDefault="0001434E" w:rsidP="00AD02C1">
      <w:pPr>
        <w:ind w:left="-284" w:firstLine="284"/>
        <w:jc w:val="both"/>
        <w:rPr>
          <w:sz w:val="20"/>
          <w:szCs w:val="20"/>
        </w:rPr>
      </w:pPr>
      <w:r w:rsidRPr="00302849">
        <w:rPr>
          <w:rFonts w:eastAsia="Calibri"/>
          <w:color w:val="00000A"/>
          <w:sz w:val="20"/>
          <w:szCs w:val="20"/>
          <w:lang w:eastAsia="uk-UA"/>
        </w:rPr>
        <w:t xml:space="preserve">1.2. Продавець </w:t>
      </w:r>
      <w:r w:rsidRPr="00302849">
        <w:rPr>
          <w:sz w:val="20"/>
          <w:szCs w:val="20"/>
        </w:rPr>
        <w:t>гарантує</w:t>
      </w:r>
      <w:r w:rsidRPr="00302849">
        <w:rPr>
          <w:rFonts w:eastAsia="Calibri"/>
          <w:color w:val="00000A"/>
          <w:sz w:val="20"/>
          <w:szCs w:val="20"/>
          <w:lang w:eastAsia="uk-UA"/>
        </w:rPr>
        <w:t xml:space="preserve">, що запропонований ним Товар є новим, не є предметом будь-якого обтяження чи обмеження, передбаченого чинним законодавством України, </w:t>
      </w:r>
      <w:r w:rsidRPr="00302849">
        <w:rPr>
          <w:sz w:val="20"/>
          <w:szCs w:val="20"/>
        </w:rPr>
        <w:t>не перебуває під забороною відчуження, країною походження Товару не є Російська Федерація</w:t>
      </w:r>
      <w:r w:rsidR="00E057B4" w:rsidRPr="00302849">
        <w:rPr>
          <w:sz w:val="20"/>
          <w:szCs w:val="20"/>
        </w:rPr>
        <w:t xml:space="preserve"> та Республіка Білорусь</w:t>
      </w:r>
      <w:r w:rsidRPr="00302849">
        <w:rPr>
          <w:sz w:val="20"/>
          <w:szCs w:val="20"/>
        </w:rPr>
        <w:t>.</w:t>
      </w:r>
      <w:r w:rsidRPr="00302849">
        <w:rPr>
          <w:rFonts w:eastAsia="Calibri"/>
          <w:color w:val="00000A"/>
          <w:sz w:val="20"/>
          <w:szCs w:val="20"/>
          <w:lang w:eastAsia="uk-UA"/>
        </w:rPr>
        <w:t xml:space="preserve"> </w:t>
      </w:r>
    </w:p>
    <w:p w:rsidR="0001434E" w:rsidRPr="00302849" w:rsidRDefault="0001434E" w:rsidP="00AD02C1">
      <w:pPr>
        <w:ind w:left="-284" w:firstLine="284"/>
        <w:jc w:val="both"/>
        <w:rPr>
          <w:sz w:val="20"/>
          <w:szCs w:val="20"/>
        </w:rPr>
      </w:pPr>
      <w:r w:rsidRPr="00302849">
        <w:rPr>
          <w:rFonts w:eastAsia="Calibri"/>
          <w:color w:val="00000A"/>
          <w:sz w:val="20"/>
          <w:szCs w:val="20"/>
          <w:lang w:eastAsia="uk-UA"/>
        </w:rPr>
        <w:t xml:space="preserve">1.3. Обсяги закупівлі можуть бути зменшені залежно від фактичного обсягу видатків </w:t>
      </w:r>
      <w:r w:rsidR="003C6C70" w:rsidRPr="00302849">
        <w:rPr>
          <w:rFonts w:eastAsia="Calibri"/>
          <w:color w:val="00000A"/>
          <w:sz w:val="20"/>
          <w:szCs w:val="20"/>
          <w:lang w:eastAsia="uk-UA"/>
        </w:rPr>
        <w:t>Замовника</w:t>
      </w:r>
      <w:r w:rsidRPr="00302849">
        <w:rPr>
          <w:rFonts w:eastAsia="Calibri"/>
          <w:color w:val="00000A"/>
          <w:sz w:val="20"/>
          <w:szCs w:val="20"/>
          <w:lang w:eastAsia="uk-UA"/>
        </w:rPr>
        <w:t>.</w:t>
      </w:r>
    </w:p>
    <w:p w:rsidR="0001434E" w:rsidRPr="00302849" w:rsidRDefault="0001434E" w:rsidP="00B8242C">
      <w:pPr>
        <w:ind w:left="-284" w:firstLine="567"/>
        <w:jc w:val="center"/>
        <w:rPr>
          <w:rFonts w:eastAsia="Calibri"/>
          <w:sz w:val="20"/>
          <w:szCs w:val="20"/>
          <w:lang w:eastAsia="uk-UA"/>
        </w:rPr>
      </w:pPr>
    </w:p>
    <w:p w:rsidR="0001434E" w:rsidRPr="00302849" w:rsidRDefault="0001434E" w:rsidP="00AD02C1">
      <w:pPr>
        <w:ind w:left="-284" w:firstLine="284"/>
        <w:jc w:val="center"/>
        <w:rPr>
          <w:sz w:val="20"/>
          <w:szCs w:val="20"/>
        </w:rPr>
      </w:pPr>
      <w:r w:rsidRPr="00302849">
        <w:rPr>
          <w:rFonts w:eastAsia="Calibri"/>
          <w:b/>
          <w:bCs/>
          <w:color w:val="00000A"/>
          <w:sz w:val="20"/>
          <w:szCs w:val="20"/>
          <w:lang w:eastAsia="uk-UA"/>
        </w:rPr>
        <w:t>2. ЯКІСТЬ ТОВАРУ</w:t>
      </w:r>
    </w:p>
    <w:p w:rsidR="0001434E" w:rsidRPr="00835343" w:rsidRDefault="0001434E" w:rsidP="00835343">
      <w:pPr>
        <w:ind w:left="-284" w:firstLine="284"/>
        <w:jc w:val="both"/>
        <w:rPr>
          <w:sz w:val="20"/>
          <w:szCs w:val="20"/>
        </w:rPr>
      </w:pPr>
      <w:r w:rsidRPr="00835343">
        <w:rPr>
          <w:rFonts w:eastAsia="Calibri"/>
          <w:color w:val="00000A"/>
          <w:sz w:val="20"/>
          <w:szCs w:val="20"/>
          <w:lang w:eastAsia="uk-UA"/>
        </w:rPr>
        <w:t xml:space="preserve">2.1. Продавець повинен передати </w:t>
      </w:r>
      <w:r w:rsidR="003C6C70" w:rsidRPr="00835343">
        <w:rPr>
          <w:rFonts w:eastAsia="Calibri"/>
          <w:color w:val="00000A"/>
          <w:sz w:val="20"/>
          <w:szCs w:val="20"/>
          <w:lang w:eastAsia="uk-UA"/>
        </w:rPr>
        <w:t>Замовнику</w:t>
      </w:r>
      <w:r w:rsidRPr="00835343">
        <w:rPr>
          <w:rFonts w:eastAsia="Calibri"/>
          <w:color w:val="00000A"/>
          <w:sz w:val="20"/>
          <w:szCs w:val="20"/>
          <w:lang w:eastAsia="uk-UA"/>
        </w:rPr>
        <w:t xml:space="preserve"> Товар, якісні, технічні, кількісні характеристики якого відповідають </w:t>
      </w:r>
      <w:r w:rsidR="00DC70BC" w:rsidRPr="00835343">
        <w:rPr>
          <w:rFonts w:eastAsia="Calibri"/>
          <w:sz w:val="20"/>
          <w:szCs w:val="20"/>
          <w:lang w:eastAsia="uk-UA"/>
        </w:rPr>
        <w:t>вимогам З</w:t>
      </w:r>
      <w:r w:rsidR="00302849" w:rsidRPr="00835343">
        <w:rPr>
          <w:rFonts w:eastAsia="Calibri"/>
          <w:sz w:val="20"/>
          <w:szCs w:val="20"/>
          <w:lang w:eastAsia="uk-UA"/>
        </w:rPr>
        <w:t>амо</w:t>
      </w:r>
      <w:r w:rsidR="0049566F">
        <w:rPr>
          <w:rFonts w:eastAsia="Calibri"/>
          <w:sz w:val="20"/>
          <w:szCs w:val="20"/>
          <w:lang w:eastAsia="uk-UA"/>
        </w:rPr>
        <w:t>вника, зазначеним у Додатку № 1</w:t>
      </w:r>
      <w:r w:rsidR="00302849" w:rsidRPr="00835343">
        <w:rPr>
          <w:rFonts w:eastAsia="Calibri"/>
          <w:sz w:val="20"/>
          <w:szCs w:val="20"/>
          <w:lang w:eastAsia="uk-UA"/>
        </w:rPr>
        <w:t xml:space="preserve"> до цього Договору.</w:t>
      </w:r>
    </w:p>
    <w:p w:rsidR="0001434E" w:rsidRPr="00302849" w:rsidRDefault="0001434E" w:rsidP="00AD02C1">
      <w:pPr>
        <w:ind w:left="-284" w:firstLine="284"/>
        <w:jc w:val="both"/>
        <w:rPr>
          <w:sz w:val="20"/>
          <w:szCs w:val="20"/>
        </w:rPr>
      </w:pPr>
      <w:r w:rsidRPr="00302849">
        <w:rPr>
          <w:rFonts w:eastAsia="Calibri"/>
          <w:color w:val="00000A"/>
          <w:sz w:val="20"/>
          <w:szCs w:val="20"/>
          <w:lang w:eastAsia="uk-UA"/>
        </w:rPr>
        <w:t>2.2. Продавець гарантує, що до країни виробника Товару не застосовані санкції згідно Закону України “Про санкції” від 14.08.2014 № 1644-VII.</w:t>
      </w:r>
    </w:p>
    <w:p w:rsidR="0001434E" w:rsidRPr="00302849" w:rsidRDefault="0001434E" w:rsidP="00B8242C">
      <w:pPr>
        <w:ind w:left="-284" w:firstLine="567"/>
        <w:jc w:val="both"/>
        <w:rPr>
          <w:rFonts w:eastAsia="Calibri"/>
          <w:sz w:val="20"/>
          <w:szCs w:val="20"/>
          <w:lang w:eastAsia="uk-UA"/>
        </w:rPr>
      </w:pPr>
    </w:p>
    <w:p w:rsidR="0001434E" w:rsidRPr="00302849" w:rsidRDefault="0001434E" w:rsidP="00AD02C1">
      <w:pPr>
        <w:ind w:left="-284" w:firstLine="284"/>
        <w:jc w:val="center"/>
        <w:rPr>
          <w:sz w:val="20"/>
          <w:szCs w:val="20"/>
        </w:rPr>
      </w:pPr>
      <w:r w:rsidRPr="00302849">
        <w:rPr>
          <w:rFonts w:eastAsia="Calibri"/>
          <w:b/>
          <w:bCs/>
          <w:color w:val="00000A"/>
          <w:sz w:val="20"/>
          <w:szCs w:val="20"/>
          <w:lang w:eastAsia="uk-UA"/>
        </w:rPr>
        <w:t>3. ЦІНА ДОГОВОРУ</w:t>
      </w:r>
    </w:p>
    <w:p w:rsidR="00E057B4" w:rsidRPr="00302849" w:rsidRDefault="0001434E" w:rsidP="00AD02C1">
      <w:pPr>
        <w:ind w:left="-284" w:firstLine="284"/>
        <w:jc w:val="both"/>
        <w:rPr>
          <w:rFonts w:eastAsia="Calibri"/>
          <w:color w:val="00000A"/>
          <w:sz w:val="20"/>
          <w:szCs w:val="20"/>
          <w:lang w:eastAsia="uk-UA"/>
        </w:rPr>
      </w:pPr>
      <w:r w:rsidRPr="00302849">
        <w:rPr>
          <w:rFonts w:eastAsia="Calibri"/>
          <w:color w:val="00000A"/>
          <w:sz w:val="20"/>
          <w:szCs w:val="20"/>
          <w:lang w:eastAsia="uk-UA"/>
        </w:rPr>
        <w:t>3.1. Ціна цього Договору визначається виходячи з кількості і вартості Товару</w:t>
      </w:r>
      <w:r w:rsidR="00E057B4" w:rsidRPr="00302849">
        <w:rPr>
          <w:rFonts w:eastAsia="Calibri"/>
          <w:color w:val="00000A"/>
          <w:sz w:val="20"/>
          <w:szCs w:val="20"/>
          <w:lang w:eastAsia="uk-UA"/>
        </w:rPr>
        <w:t>,</w:t>
      </w:r>
      <w:r w:rsidR="0049566F">
        <w:rPr>
          <w:rFonts w:eastAsia="Calibri"/>
          <w:color w:val="00000A"/>
          <w:sz w:val="20"/>
          <w:szCs w:val="20"/>
          <w:lang w:eastAsia="uk-UA"/>
        </w:rPr>
        <w:t xml:space="preserve"> згідно із Додатком № 1, </w:t>
      </w:r>
      <w:r w:rsidRPr="00302849">
        <w:rPr>
          <w:rFonts w:eastAsia="Calibri"/>
          <w:color w:val="00000A"/>
          <w:sz w:val="20"/>
          <w:szCs w:val="20"/>
          <w:lang w:eastAsia="uk-UA"/>
        </w:rPr>
        <w:t xml:space="preserve">та складає ____ </w:t>
      </w:r>
      <w:r w:rsidR="00E057B4" w:rsidRPr="00302849">
        <w:rPr>
          <w:rFonts w:eastAsia="Calibri"/>
          <w:color w:val="00000A"/>
          <w:sz w:val="20"/>
          <w:szCs w:val="20"/>
          <w:lang w:eastAsia="uk-UA"/>
        </w:rPr>
        <w:t>грн. ___ коп.</w:t>
      </w:r>
      <w:r w:rsidRPr="00302849">
        <w:rPr>
          <w:rFonts w:eastAsia="Calibri"/>
          <w:color w:val="00000A"/>
          <w:sz w:val="20"/>
          <w:szCs w:val="20"/>
          <w:lang w:eastAsia="uk-UA"/>
        </w:rPr>
        <w:t xml:space="preserve"> </w:t>
      </w:r>
      <w:r w:rsidR="00E057B4" w:rsidRPr="00302849">
        <w:rPr>
          <w:rFonts w:eastAsia="Calibri"/>
          <w:color w:val="00000A"/>
          <w:sz w:val="20"/>
          <w:szCs w:val="20"/>
          <w:lang w:eastAsia="uk-UA"/>
        </w:rPr>
        <w:t>з/без ПДВ</w:t>
      </w:r>
      <w:r w:rsidRPr="00302849">
        <w:rPr>
          <w:rFonts w:eastAsia="Calibri"/>
          <w:color w:val="00000A"/>
          <w:sz w:val="20"/>
          <w:szCs w:val="20"/>
          <w:lang w:eastAsia="uk-UA"/>
        </w:rPr>
        <w:t xml:space="preserve"> (__________ грив</w:t>
      </w:r>
      <w:r w:rsidR="00E057B4" w:rsidRPr="00302849">
        <w:rPr>
          <w:rFonts w:eastAsia="Calibri"/>
          <w:color w:val="00000A"/>
          <w:sz w:val="20"/>
          <w:szCs w:val="20"/>
          <w:lang w:eastAsia="uk-UA"/>
        </w:rPr>
        <w:t>ень ________ копійок з/без ПДВ)</w:t>
      </w:r>
      <w:r w:rsidR="00F31693" w:rsidRPr="00302849">
        <w:rPr>
          <w:rFonts w:eastAsia="Calibri"/>
          <w:color w:val="00000A"/>
          <w:sz w:val="20"/>
          <w:szCs w:val="20"/>
          <w:lang w:eastAsia="uk-UA"/>
        </w:rPr>
        <w:t>.</w:t>
      </w:r>
    </w:p>
    <w:p w:rsidR="000414BA" w:rsidRPr="00302849" w:rsidRDefault="000414BA" w:rsidP="00DC70BC">
      <w:pPr>
        <w:ind w:left="-284" w:firstLine="284"/>
        <w:jc w:val="both"/>
        <w:rPr>
          <w:rFonts w:eastAsia="Calibri"/>
          <w:color w:val="00000A"/>
          <w:sz w:val="20"/>
          <w:szCs w:val="20"/>
          <w:lang w:eastAsia="uk-UA"/>
        </w:rPr>
      </w:pPr>
      <w:r w:rsidRPr="00302849">
        <w:rPr>
          <w:sz w:val="20"/>
          <w:szCs w:val="20"/>
        </w:rPr>
        <w:t>Джерелом фінансування цього Договору є кошти загального фонду Державного бюджету У</w:t>
      </w:r>
      <w:r w:rsidR="00F31693" w:rsidRPr="00302849">
        <w:rPr>
          <w:sz w:val="20"/>
          <w:szCs w:val="20"/>
        </w:rPr>
        <w:t>країни, КПКВ 3506010, КЕКВ 2210</w:t>
      </w:r>
      <w:r w:rsidR="00DC70BC" w:rsidRPr="00302849">
        <w:rPr>
          <w:rFonts w:eastAsia="Calibri"/>
          <w:color w:val="00000A"/>
          <w:sz w:val="20"/>
          <w:szCs w:val="20"/>
          <w:lang w:eastAsia="uk-UA"/>
        </w:rPr>
        <w:t>.</w:t>
      </w:r>
    </w:p>
    <w:p w:rsidR="0001434E" w:rsidRPr="00302849" w:rsidRDefault="00EF651B" w:rsidP="00EF651B">
      <w:pPr>
        <w:shd w:val="clear" w:color="auto" w:fill="FFFFFF"/>
        <w:autoSpaceDE w:val="0"/>
        <w:ind w:left="-284" w:firstLine="284"/>
        <w:jc w:val="both"/>
        <w:rPr>
          <w:sz w:val="20"/>
          <w:szCs w:val="20"/>
        </w:rPr>
      </w:pPr>
      <w:r w:rsidRPr="00302849">
        <w:rPr>
          <w:rFonts w:eastAsia="Calibri"/>
          <w:color w:val="00000A"/>
          <w:sz w:val="20"/>
          <w:szCs w:val="20"/>
          <w:lang w:eastAsia="uk-UA"/>
        </w:rPr>
        <w:t>3.2</w:t>
      </w:r>
      <w:r w:rsidRPr="00F337CE">
        <w:rPr>
          <w:rFonts w:eastAsia="Calibri"/>
          <w:color w:val="00000A"/>
          <w:sz w:val="20"/>
          <w:szCs w:val="20"/>
          <w:lang w:eastAsia="uk-UA"/>
        </w:rPr>
        <w:t>.</w:t>
      </w:r>
      <w:r w:rsidRPr="00F337CE">
        <w:rPr>
          <w:sz w:val="20"/>
          <w:szCs w:val="20"/>
        </w:rPr>
        <w:t xml:space="preserve"> </w:t>
      </w:r>
      <w:r w:rsidR="0001434E" w:rsidRPr="00F337CE">
        <w:rPr>
          <w:rFonts w:eastAsia="Calibri"/>
          <w:color w:val="00000A"/>
          <w:sz w:val="20"/>
          <w:szCs w:val="20"/>
          <w:lang w:eastAsia="uk-UA"/>
        </w:rPr>
        <w:t>Ціна Договору включає вартість Товару, його доставки до місця постав</w:t>
      </w:r>
      <w:r w:rsidR="00F337CE" w:rsidRPr="00F337CE">
        <w:rPr>
          <w:rFonts w:eastAsia="Calibri"/>
          <w:color w:val="00000A"/>
          <w:sz w:val="20"/>
          <w:szCs w:val="20"/>
          <w:lang w:eastAsia="uk-UA"/>
        </w:rPr>
        <w:t xml:space="preserve">ки та вартість тари (упаковки), </w:t>
      </w:r>
      <w:r w:rsidR="0001434E" w:rsidRPr="00F337CE">
        <w:rPr>
          <w:rFonts w:eastAsia="Calibri"/>
          <w:color w:val="00000A"/>
          <w:sz w:val="20"/>
          <w:szCs w:val="20"/>
          <w:lang w:eastAsia="uk-UA"/>
        </w:rPr>
        <w:t>вантажно-розвантажувальні роботи, податки, збори та всі інші витрати, що мають бути здійснені у зв’язку з виконанням цього Договору.</w:t>
      </w:r>
    </w:p>
    <w:p w:rsidR="0001434E" w:rsidRPr="00302849" w:rsidRDefault="0001434E" w:rsidP="00AD02C1">
      <w:pPr>
        <w:ind w:left="-284" w:firstLine="284"/>
        <w:jc w:val="both"/>
        <w:rPr>
          <w:sz w:val="20"/>
          <w:szCs w:val="20"/>
        </w:rPr>
      </w:pPr>
      <w:r w:rsidRPr="00302849">
        <w:rPr>
          <w:rFonts w:eastAsia="Calibri"/>
          <w:color w:val="00000A"/>
          <w:sz w:val="20"/>
          <w:szCs w:val="20"/>
          <w:lang w:eastAsia="uk-UA"/>
        </w:rPr>
        <w:t>3.3. Ціна на Товар, що постачається, встановлюється в національній валюті України та вказується у видаткових накладних, які підписуються Сторонами.</w:t>
      </w:r>
    </w:p>
    <w:p w:rsidR="0001434E" w:rsidRPr="00302849" w:rsidRDefault="0001434E" w:rsidP="00AD02C1">
      <w:pPr>
        <w:ind w:left="-284" w:firstLine="284"/>
        <w:jc w:val="both"/>
        <w:rPr>
          <w:sz w:val="20"/>
          <w:szCs w:val="20"/>
        </w:rPr>
      </w:pPr>
      <w:r w:rsidRPr="00302849">
        <w:rPr>
          <w:rFonts w:eastAsia="Calibri"/>
          <w:color w:val="00000A"/>
          <w:sz w:val="20"/>
          <w:szCs w:val="20"/>
          <w:lang w:eastAsia="uk-UA"/>
        </w:rPr>
        <w:t>3.4. Ціна цього Договору може бути зменшена за взаємною згодою Сторін.</w:t>
      </w:r>
    </w:p>
    <w:p w:rsidR="0001434E" w:rsidRPr="00302849" w:rsidRDefault="0001434E" w:rsidP="00AD02C1">
      <w:pPr>
        <w:ind w:left="-284" w:firstLine="284"/>
        <w:jc w:val="both"/>
        <w:rPr>
          <w:rFonts w:eastAsia="Calibri"/>
          <w:sz w:val="20"/>
          <w:szCs w:val="20"/>
          <w:lang w:eastAsia="uk-UA"/>
        </w:rPr>
      </w:pPr>
    </w:p>
    <w:p w:rsidR="0001434E" w:rsidRPr="00302849" w:rsidRDefault="0001434E" w:rsidP="00B8242C">
      <w:pPr>
        <w:ind w:left="-284" w:firstLine="567"/>
        <w:jc w:val="center"/>
        <w:rPr>
          <w:sz w:val="20"/>
          <w:szCs w:val="20"/>
        </w:rPr>
      </w:pPr>
      <w:r w:rsidRPr="00302849">
        <w:rPr>
          <w:rFonts w:eastAsia="Calibri"/>
          <w:b/>
          <w:bCs/>
          <w:color w:val="00000A"/>
          <w:sz w:val="20"/>
          <w:szCs w:val="20"/>
          <w:lang w:eastAsia="uk-UA"/>
        </w:rPr>
        <w:t>4. П</w:t>
      </w:r>
      <w:r w:rsidR="00E750E8" w:rsidRPr="00302849">
        <w:rPr>
          <w:rFonts w:eastAsia="Calibri"/>
          <w:b/>
          <w:bCs/>
          <w:color w:val="00000A"/>
          <w:sz w:val="20"/>
          <w:szCs w:val="20"/>
          <w:lang w:eastAsia="uk-UA"/>
        </w:rPr>
        <w:t>ОРЯДОК ЗДІЙСНЕННЯ ОПЛАТИ</w:t>
      </w:r>
    </w:p>
    <w:p w:rsidR="00F31693" w:rsidRPr="00302849" w:rsidRDefault="0001434E" w:rsidP="00AD02C1">
      <w:pPr>
        <w:pStyle w:val="af2"/>
        <w:tabs>
          <w:tab w:val="left" w:pos="851"/>
          <w:tab w:val="left" w:pos="993"/>
          <w:tab w:val="left" w:pos="1134"/>
        </w:tabs>
        <w:spacing w:after="0"/>
        <w:ind w:left="-284" w:firstLine="284"/>
        <w:jc w:val="both"/>
        <w:rPr>
          <w:sz w:val="20"/>
          <w:szCs w:val="20"/>
        </w:rPr>
      </w:pPr>
      <w:r w:rsidRPr="00302849">
        <w:rPr>
          <w:rFonts w:eastAsia="Calibri"/>
          <w:color w:val="00000A"/>
          <w:sz w:val="20"/>
          <w:szCs w:val="20"/>
          <w:lang w:eastAsia="uk-UA"/>
        </w:rPr>
        <w:t xml:space="preserve">4.1. </w:t>
      </w:r>
      <w:r w:rsidR="00F31693" w:rsidRPr="00302849">
        <w:rPr>
          <w:sz w:val="20"/>
          <w:szCs w:val="20"/>
        </w:rPr>
        <w:t xml:space="preserve">Розрахунки проводяться шляхом банківського переказу </w:t>
      </w:r>
      <w:r w:rsidR="003C6C70" w:rsidRPr="00302849">
        <w:rPr>
          <w:sz w:val="20"/>
          <w:szCs w:val="20"/>
        </w:rPr>
        <w:t>Замовника</w:t>
      </w:r>
      <w:r w:rsidR="00F31693" w:rsidRPr="00302849">
        <w:rPr>
          <w:sz w:val="20"/>
          <w:szCs w:val="20"/>
        </w:rPr>
        <w:t xml:space="preserve"> грошових коштів на розрахунковий рахунок П</w:t>
      </w:r>
      <w:r w:rsidR="003C6C70" w:rsidRPr="00302849">
        <w:rPr>
          <w:sz w:val="20"/>
          <w:szCs w:val="20"/>
        </w:rPr>
        <w:t>родавця</w:t>
      </w:r>
      <w:r w:rsidR="00F31693" w:rsidRPr="00302849">
        <w:rPr>
          <w:sz w:val="20"/>
          <w:szCs w:val="20"/>
        </w:rPr>
        <w:t xml:space="preserve"> протягом 10 (десяти) робочих днів з дня надходження коштів з Державного бюджету України на зазначені цілі, на підставі підписаних Сторонами видаткових накладних (видаткової накладної) оформлених без застережень та рахунку-фактури. Оплата здійснюється з урахуванням фінансового ресурсу Єдиного казначейського рахунку. </w:t>
      </w:r>
      <w:r w:rsidR="00F31693" w:rsidRPr="00302849">
        <w:rPr>
          <w:rFonts w:eastAsia="Arial Unicode MS"/>
          <w:sz w:val="20"/>
          <w:szCs w:val="20"/>
        </w:rPr>
        <w:t xml:space="preserve">За відсутності на реєстраційному рахунку </w:t>
      </w:r>
      <w:r w:rsidR="003C6C70" w:rsidRPr="00302849">
        <w:rPr>
          <w:sz w:val="20"/>
          <w:szCs w:val="20"/>
        </w:rPr>
        <w:t>Замовника</w:t>
      </w:r>
      <w:r w:rsidR="00F31693" w:rsidRPr="00302849">
        <w:rPr>
          <w:sz w:val="20"/>
          <w:szCs w:val="20"/>
        </w:rPr>
        <w:t xml:space="preserve"> </w:t>
      </w:r>
      <w:r w:rsidR="00F31693" w:rsidRPr="00302849">
        <w:rPr>
          <w:rFonts w:eastAsia="Arial Unicode MS"/>
          <w:sz w:val="20"/>
          <w:szCs w:val="20"/>
        </w:rPr>
        <w:t>коштів, виділених на оплату відповідного бюджетного зобов’язання, оплата здійснюється в</w:t>
      </w:r>
      <w:r w:rsidR="006839F0" w:rsidRPr="00302849">
        <w:rPr>
          <w:rFonts w:eastAsia="Arial Unicode MS"/>
          <w:sz w:val="20"/>
          <w:szCs w:val="20"/>
        </w:rPr>
        <w:t xml:space="preserve">ідповідно до </w:t>
      </w:r>
      <w:r w:rsidR="00F31693" w:rsidRPr="00302849">
        <w:rPr>
          <w:rFonts w:eastAsia="Arial Unicode MS"/>
          <w:sz w:val="20"/>
          <w:szCs w:val="20"/>
        </w:rPr>
        <w:t xml:space="preserve">надходження коштів на рахунок </w:t>
      </w:r>
      <w:r w:rsidR="003C6C70" w:rsidRPr="00302849">
        <w:rPr>
          <w:sz w:val="20"/>
          <w:szCs w:val="20"/>
        </w:rPr>
        <w:t>Замовника</w:t>
      </w:r>
      <w:r w:rsidR="00F31693" w:rsidRPr="00302849">
        <w:rPr>
          <w:rFonts w:eastAsia="Arial Unicode MS"/>
          <w:sz w:val="20"/>
          <w:szCs w:val="20"/>
        </w:rPr>
        <w:t>.</w:t>
      </w:r>
    </w:p>
    <w:p w:rsidR="0001434E" w:rsidRPr="00302849" w:rsidRDefault="0001434E" w:rsidP="00AD02C1">
      <w:pPr>
        <w:ind w:left="-284" w:firstLine="284"/>
        <w:jc w:val="both"/>
        <w:rPr>
          <w:sz w:val="20"/>
          <w:szCs w:val="20"/>
        </w:rPr>
      </w:pPr>
      <w:r w:rsidRPr="00302849">
        <w:rPr>
          <w:rFonts w:eastAsia="Calibri"/>
          <w:color w:val="00000A"/>
          <w:sz w:val="20"/>
          <w:szCs w:val="20"/>
          <w:lang w:eastAsia="uk-UA"/>
        </w:rPr>
        <w:t>4.2. Оплата здійснюється в межах затверджених бюджетних призначень на відповідний період.</w:t>
      </w:r>
    </w:p>
    <w:p w:rsidR="0001434E" w:rsidRPr="00302849" w:rsidRDefault="0001434E" w:rsidP="00AD02C1">
      <w:pPr>
        <w:ind w:left="-284" w:firstLine="284"/>
        <w:jc w:val="both"/>
        <w:rPr>
          <w:rFonts w:eastAsia="Calibri"/>
          <w:color w:val="00000A"/>
          <w:sz w:val="20"/>
          <w:szCs w:val="20"/>
          <w:lang w:eastAsia="uk-UA"/>
        </w:rPr>
      </w:pPr>
      <w:r w:rsidRPr="00302849">
        <w:rPr>
          <w:rFonts w:eastAsia="Calibri"/>
          <w:color w:val="00000A"/>
          <w:sz w:val="20"/>
          <w:szCs w:val="20"/>
          <w:lang w:eastAsia="uk-UA"/>
        </w:rPr>
        <w:t xml:space="preserve">4.3. У разі затримки фінансування </w:t>
      </w:r>
      <w:r w:rsidR="003C6C70" w:rsidRPr="00302849">
        <w:rPr>
          <w:rFonts w:eastAsia="Calibri"/>
          <w:color w:val="00000A"/>
          <w:sz w:val="20"/>
          <w:szCs w:val="20"/>
          <w:lang w:eastAsia="uk-UA"/>
        </w:rPr>
        <w:t>Замовника</w:t>
      </w:r>
      <w:r w:rsidRPr="00302849">
        <w:rPr>
          <w:rFonts w:eastAsia="Calibri"/>
          <w:color w:val="00000A"/>
          <w:sz w:val="20"/>
          <w:szCs w:val="20"/>
          <w:lang w:eastAsia="uk-UA"/>
        </w:rPr>
        <w:t xml:space="preserve">, зокрема, з урахуванням підпункту 2 пункту 14 розділу VI </w:t>
      </w:r>
      <w:r w:rsidRPr="00302849">
        <w:rPr>
          <w:rFonts w:eastAsia="Calibri"/>
          <w:sz w:val="20"/>
          <w:szCs w:val="20"/>
          <w:lang w:eastAsia="uk-UA"/>
        </w:rPr>
        <w:t>«</w:t>
      </w:r>
      <w:r w:rsidRPr="00302849">
        <w:rPr>
          <w:rFonts w:eastAsia="Calibri"/>
          <w:color w:val="00000A"/>
          <w:sz w:val="20"/>
          <w:szCs w:val="20"/>
          <w:lang w:eastAsia="uk-UA"/>
        </w:rPr>
        <w:t xml:space="preserve">Прикінцеві та перехідні положення» Бюджетного кодексу України, розрахунки за переданий Товар здійснюються протягом трьох банківських днів з дати отримання </w:t>
      </w:r>
      <w:r w:rsidR="003C6C70" w:rsidRPr="00302849">
        <w:rPr>
          <w:rFonts w:eastAsia="Calibri"/>
          <w:color w:val="00000A"/>
          <w:sz w:val="20"/>
          <w:szCs w:val="20"/>
          <w:lang w:eastAsia="uk-UA"/>
        </w:rPr>
        <w:t xml:space="preserve">Замовником </w:t>
      </w:r>
      <w:r w:rsidRPr="00302849">
        <w:rPr>
          <w:rFonts w:eastAsia="Calibri"/>
          <w:color w:val="00000A"/>
          <w:sz w:val="20"/>
          <w:szCs w:val="20"/>
          <w:lang w:eastAsia="uk-UA"/>
        </w:rPr>
        <w:t xml:space="preserve">коштів для закупівлі на свій рахунок. Будь-які штрафні санкції в такому випадку до </w:t>
      </w:r>
      <w:r w:rsidR="003C6C70" w:rsidRPr="00302849">
        <w:rPr>
          <w:rFonts w:eastAsia="Calibri"/>
          <w:color w:val="00000A"/>
          <w:sz w:val="20"/>
          <w:szCs w:val="20"/>
          <w:lang w:eastAsia="uk-UA"/>
        </w:rPr>
        <w:t>Замовника</w:t>
      </w:r>
      <w:r w:rsidRPr="00302849">
        <w:rPr>
          <w:rFonts w:eastAsia="Calibri"/>
          <w:color w:val="00000A"/>
          <w:sz w:val="20"/>
          <w:szCs w:val="20"/>
          <w:lang w:eastAsia="uk-UA"/>
        </w:rPr>
        <w:t xml:space="preserve"> не застосовуються.</w:t>
      </w:r>
    </w:p>
    <w:p w:rsidR="0001434E" w:rsidRPr="00302849" w:rsidRDefault="0001434E" w:rsidP="00AD02C1">
      <w:pPr>
        <w:ind w:left="-284" w:firstLine="284"/>
        <w:jc w:val="center"/>
        <w:rPr>
          <w:rFonts w:eastAsia="Calibri"/>
          <w:sz w:val="20"/>
          <w:szCs w:val="20"/>
          <w:lang w:eastAsia="uk-UA"/>
        </w:rPr>
      </w:pPr>
    </w:p>
    <w:p w:rsidR="0001434E" w:rsidRPr="00302849" w:rsidRDefault="0001434E" w:rsidP="00AD02C1">
      <w:pPr>
        <w:ind w:left="-284" w:firstLine="284"/>
        <w:jc w:val="center"/>
        <w:rPr>
          <w:sz w:val="20"/>
          <w:szCs w:val="20"/>
        </w:rPr>
      </w:pPr>
      <w:r w:rsidRPr="00302849">
        <w:rPr>
          <w:rFonts w:eastAsia="Calibri"/>
          <w:b/>
          <w:bCs/>
          <w:color w:val="00000A"/>
          <w:sz w:val="20"/>
          <w:szCs w:val="20"/>
          <w:lang w:eastAsia="uk-UA"/>
        </w:rPr>
        <w:t>5. П</w:t>
      </w:r>
      <w:r w:rsidR="00E750E8" w:rsidRPr="00302849">
        <w:rPr>
          <w:rFonts w:eastAsia="Calibri"/>
          <w:b/>
          <w:bCs/>
          <w:color w:val="00000A"/>
          <w:sz w:val="20"/>
          <w:szCs w:val="20"/>
          <w:lang w:eastAsia="uk-UA"/>
        </w:rPr>
        <w:t>ОСТАВКА ТОВАРУ</w:t>
      </w:r>
    </w:p>
    <w:p w:rsidR="0001434E" w:rsidRPr="00302849" w:rsidRDefault="0001434E" w:rsidP="00AD02C1">
      <w:pPr>
        <w:ind w:left="-284" w:firstLine="284"/>
        <w:jc w:val="both"/>
        <w:rPr>
          <w:sz w:val="20"/>
          <w:szCs w:val="20"/>
        </w:rPr>
      </w:pPr>
      <w:r w:rsidRPr="00302849">
        <w:rPr>
          <w:rFonts w:eastAsia="Calibri"/>
          <w:sz w:val="20"/>
          <w:szCs w:val="20"/>
          <w:lang w:eastAsia="uk-UA"/>
        </w:rPr>
        <w:t xml:space="preserve">5.1. Строк поставки Товару: до </w:t>
      </w:r>
      <w:r w:rsidR="00F31693" w:rsidRPr="00302849">
        <w:rPr>
          <w:rFonts w:eastAsia="Calibri"/>
          <w:sz w:val="20"/>
          <w:szCs w:val="20"/>
          <w:lang w:eastAsia="uk-UA"/>
        </w:rPr>
        <w:t>20</w:t>
      </w:r>
      <w:r w:rsidRPr="00302849">
        <w:rPr>
          <w:rFonts w:eastAsia="Calibri"/>
          <w:sz w:val="20"/>
          <w:szCs w:val="20"/>
          <w:lang w:eastAsia="uk-UA"/>
        </w:rPr>
        <w:t>.</w:t>
      </w:r>
      <w:r w:rsidR="000414BA" w:rsidRPr="00302849">
        <w:rPr>
          <w:rFonts w:eastAsia="Calibri"/>
          <w:sz w:val="20"/>
          <w:szCs w:val="20"/>
          <w:lang w:eastAsia="uk-UA"/>
        </w:rPr>
        <w:t>1</w:t>
      </w:r>
      <w:r w:rsidR="00F31693" w:rsidRPr="00302849">
        <w:rPr>
          <w:rFonts w:eastAsia="Calibri"/>
          <w:sz w:val="20"/>
          <w:szCs w:val="20"/>
          <w:lang w:eastAsia="uk-UA"/>
        </w:rPr>
        <w:t>2</w:t>
      </w:r>
      <w:r w:rsidRPr="00302849">
        <w:rPr>
          <w:rFonts w:eastAsia="Calibri"/>
          <w:sz w:val="20"/>
          <w:szCs w:val="20"/>
          <w:lang w:eastAsia="uk-UA"/>
        </w:rPr>
        <w:t>.202</w:t>
      </w:r>
      <w:r w:rsidR="00E97D35">
        <w:rPr>
          <w:rFonts w:eastAsia="Calibri"/>
          <w:sz w:val="20"/>
          <w:szCs w:val="20"/>
          <w:lang w:eastAsia="uk-UA"/>
        </w:rPr>
        <w:t>4</w:t>
      </w:r>
      <w:r w:rsidRPr="00302849">
        <w:rPr>
          <w:rFonts w:eastAsia="Calibri"/>
          <w:sz w:val="20"/>
          <w:szCs w:val="20"/>
          <w:lang w:eastAsia="uk-UA"/>
        </w:rPr>
        <w:t xml:space="preserve"> включно.</w:t>
      </w:r>
    </w:p>
    <w:p w:rsidR="0001434E" w:rsidRPr="00302849" w:rsidRDefault="0001434E" w:rsidP="00AD02C1">
      <w:pPr>
        <w:ind w:left="-284" w:firstLine="284"/>
        <w:jc w:val="both"/>
        <w:rPr>
          <w:sz w:val="20"/>
          <w:szCs w:val="20"/>
        </w:rPr>
      </w:pPr>
      <w:r w:rsidRPr="00302849">
        <w:rPr>
          <w:rFonts w:eastAsia="Calibri"/>
          <w:color w:val="00000A"/>
          <w:sz w:val="20"/>
          <w:szCs w:val="20"/>
          <w:lang w:eastAsia="uk-UA"/>
        </w:rPr>
        <w:lastRenderedPageBreak/>
        <w:t xml:space="preserve">5.2. Місце поставки Товару: </w:t>
      </w:r>
      <w:r w:rsidR="000414BA" w:rsidRPr="00302849">
        <w:rPr>
          <w:rFonts w:eastAsia="Calibri"/>
          <w:sz w:val="20"/>
          <w:szCs w:val="20"/>
          <w:lang w:eastAsia="uk-UA" w:bidi="hi-IN"/>
        </w:rPr>
        <w:t>вул. Сергія Синенка, буд. 12, м. Запоріжжя, 69041.</w:t>
      </w:r>
    </w:p>
    <w:p w:rsidR="0001434E" w:rsidRPr="00302849" w:rsidRDefault="0001434E" w:rsidP="00AD02C1">
      <w:pPr>
        <w:ind w:left="-284" w:firstLine="284"/>
        <w:jc w:val="both"/>
        <w:rPr>
          <w:sz w:val="20"/>
          <w:szCs w:val="20"/>
        </w:rPr>
      </w:pPr>
      <w:r w:rsidRPr="00302849">
        <w:rPr>
          <w:rFonts w:eastAsia="Calibri"/>
          <w:color w:val="00000A"/>
          <w:sz w:val="20"/>
          <w:szCs w:val="20"/>
          <w:lang w:eastAsia="uk-UA"/>
        </w:rPr>
        <w:t xml:space="preserve">5.3. Товар  постачається </w:t>
      </w:r>
      <w:r w:rsidR="00A9341B" w:rsidRPr="00302849">
        <w:rPr>
          <w:rFonts w:eastAsia="Calibri"/>
          <w:color w:val="00000A"/>
          <w:sz w:val="20"/>
          <w:szCs w:val="20"/>
          <w:lang w:eastAsia="uk-UA"/>
        </w:rPr>
        <w:t xml:space="preserve">одноразово </w:t>
      </w:r>
      <w:r w:rsidR="00F31693" w:rsidRPr="00302849">
        <w:rPr>
          <w:color w:val="00000A"/>
          <w:sz w:val="20"/>
          <w:szCs w:val="20"/>
        </w:rPr>
        <w:t>протягом 202</w:t>
      </w:r>
      <w:r w:rsidR="00E97D35">
        <w:rPr>
          <w:color w:val="00000A"/>
          <w:sz w:val="20"/>
          <w:szCs w:val="20"/>
        </w:rPr>
        <w:t>4</w:t>
      </w:r>
      <w:r w:rsidR="00F31693" w:rsidRPr="00302849">
        <w:rPr>
          <w:color w:val="00000A"/>
          <w:sz w:val="20"/>
          <w:szCs w:val="20"/>
        </w:rPr>
        <w:t xml:space="preserve"> року, але не пізніше 20.12.202</w:t>
      </w:r>
      <w:r w:rsidR="00E97D35">
        <w:rPr>
          <w:color w:val="00000A"/>
          <w:sz w:val="20"/>
          <w:szCs w:val="20"/>
        </w:rPr>
        <w:t>4</w:t>
      </w:r>
      <w:r w:rsidR="00F31693" w:rsidRPr="00302849">
        <w:rPr>
          <w:color w:val="00000A"/>
          <w:sz w:val="20"/>
          <w:szCs w:val="20"/>
        </w:rPr>
        <w:t xml:space="preserve"> року.</w:t>
      </w:r>
      <w:r w:rsidR="00F31693" w:rsidRPr="00302849">
        <w:rPr>
          <w:rFonts w:eastAsia="Calibri"/>
          <w:color w:val="00000A"/>
          <w:sz w:val="20"/>
          <w:szCs w:val="20"/>
          <w:lang w:eastAsia="uk-UA"/>
        </w:rPr>
        <w:t xml:space="preserve"> Поставка товару здійснюється протягом </w:t>
      </w:r>
      <w:r w:rsidR="00F337CE">
        <w:rPr>
          <w:rFonts w:eastAsia="Calibri"/>
          <w:color w:val="00000A"/>
          <w:sz w:val="20"/>
          <w:szCs w:val="20"/>
          <w:lang w:eastAsia="uk-UA"/>
        </w:rPr>
        <w:t>5</w:t>
      </w:r>
      <w:r w:rsidR="00F31693" w:rsidRPr="00302849">
        <w:rPr>
          <w:rFonts w:eastAsia="Calibri"/>
          <w:color w:val="00000A"/>
          <w:sz w:val="20"/>
          <w:szCs w:val="20"/>
          <w:lang w:eastAsia="uk-UA"/>
        </w:rPr>
        <w:t xml:space="preserve"> </w:t>
      </w:r>
      <w:r w:rsidR="00A9341B" w:rsidRPr="00302849">
        <w:rPr>
          <w:rFonts w:eastAsia="Calibri"/>
          <w:color w:val="00000A"/>
          <w:sz w:val="20"/>
          <w:szCs w:val="20"/>
          <w:lang w:eastAsia="uk-UA"/>
        </w:rPr>
        <w:t>(</w:t>
      </w:r>
      <w:r w:rsidR="00F337CE">
        <w:rPr>
          <w:rFonts w:eastAsia="Calibri"/>
          <w:color w:val="00000A"/>
          <w:sz w:val="20"/>
          <w:szCs w:val="20"/>
          <w:lang w:eastAsia="uk-UA"/>
        </w:rPr>
        <w:t>п’яти</w:t>
      </w:r>
      <w:r w:rsidR="00A9341B" w:rsidRPr="00302849">
        <w:rPr>
          <w:rFonts w:eastAsia="Calibri"/>
          <w:color w:val="00000A"/>
          <w:sz w:val="20"/>
          <w:szCs w:val="20"/>
          <w:lang w:eastAsia="uk-UA"/>
        </w:rPr>
        <w:t xml:space="preserve">) </w:t>
      </w:r>
      <w:r w:rsidR="00F31693" w:rsidRPr="00302849">
        <w:rPr>
          <w:rFonts w:eastAsia="Calibri"/>
          <w:color w:val="00000A"/>
          <w:sz w:val="20"/>
          <w:szCs w:val="20"/>
          <w:lang w:eastAsia="uk-UA"/>
        </w:rPr>
        <w:t>робочих днів з дня надходження заявки від Замовника (письмово або за допомогою телефонного зв’язку)</w:t>
      </w:r>
      <w:r w:rsidR="00A9341B" w:rsidRPr="00302849">
        <w:rPr>
          <w:rFonts w:eastAsia="Calibri"/>
          <w:color w:val="00000A"/>
          <w:sz w:val="20"/>
          <w:szCs w:val="20"/>
          <w:lang w:eastAsia="uk-UA"/>
        </w:rPr>
        <w:t>.</w:t>
      </w:r>
    </w:p>
    <w:p w:rsidR="0001434E" w:rsidRPr="00302849" w:rsidRDefault="0001434E" w:rsidP="00AD02C1">
      <w:pPr>
        <w:ind w:left="-284" w:firstLine="284"/>
        <w:jc w:val="both"/>
        <w:rPr>
          <w:rFonts w:eastAsia="Calibri"/>
          <w:color w:val="00000A"/>
          <w:sz w:val="20"/>
          <w:szCs w:val="20"/>
          <w:lang w:eastAsia="uk-UA"/>
        </w:rPr>
      </w:pPr>
      <w:r w:rsidRPr="00302849">
        <w:rPr>
          <w:rFonts w:eastAsia="Calibri"/>
          <w:color w:val="00000A"/>
          <w:sz w:val="20"/>
          <w:szCs w:val="20"/>
          <w:lang w:eastAsia="uk-UA"/>
        </w:rPr>
        <w:t>5.4. Ризик випадкового знищення та/або пошкодження (псування) Товару, а також обов'язок несення всіх витрат, пов'язаних з ним, до підписання Сторонами видаткової накладної несе Продавець.</w:t>
      </w:r>
    </w:p>
    <w:p w:rsidR="0001434E" w:rsidRPr="00302849" w:rsidRDefault="00A9341B" w:rsidP="00AD02C1">
      <w:pPr>
        <w:ind w:left="-284" w:firstLine="284"/>
        <w:jc w:val="both"/>
        <w:rPr>
          <w:sz w:val="20"/>
          <w:szCs w:val="20"/>
        </w:rPr>
      </w:pPr>
      <w:r w:rsidRPr="00302849">
        <w:rPr>
          <w:rFonts w:eastAsia="Calibri"/>
          <w:color w:val="00000A"/>
          <w:sz w:val="20"/>
          <w:szCs w:val="20"/>
          <w:lang w:eastAsia="uk-UA"/>
        </w:rPr>
        <w:t>5.5</w:t>
      </w:r>
      <w:r w:rsidR="00E750E8" w:rsidRPr="00302849">
        <w:rPr>
          <w:rFonts w:eastAsia="Calibri"/>
          <w:color w:val="00000A"/>
          <w:sz w:val="20"/>
          <w:szCs w:val="20"/>
          <w:lang w:eastAsia="uk-UA"/>
        </w:rPr>
        <w:t xml:space="preserve">. </w:t>
      </w:r>
      <w:r w:rsidR="0001434E" w:rsidRPr="00302849">
        <w:rPr>
          <w:rFonts w:eastAsia="Calibri"/>
          <w:color w:val="00000A"/>
          <w:sz w:val="20"/>
          <w:szCs w:val="20"/>
          <w:lang w:eastAsia="uk-UA"/>
        </w:rPr>
        <w:t>Приймання-передача Товару проводиться в присутності уповноважених представників Сторін у місці поставки та посвідчується підписами сторін на накладних.</w:t>
      </w:r>
    </w:p>
    <w:p w:rsidR="0001434E" w:rsidRPr="00302849" w:rsidRDefault="00A9341B" w:rsidP="00AD02C1">
      <w:pPr>
        <w:ind w:left="-284" w:firstLine="284"/>
        <w:jc w:val="both"/>
        <w:rPr>
          <w:sz w:val="20"/>
          <w:szCs w:val="20"/>
        </w:rPr>
      </w:pPr>
      <w:r w:rsidRPr="00302849">
        <w:rPr>
          <w:rFonts w:eastAsia="Calibri"/>
          <w:color w:val="00000A"/>
          <w:sz w:val="20"/>
          <w:szCs w:val="20"/>
          <w:lang w:eastAsia="uk-UA"/>
        </w:rPr>
        <w:t>5.6</w:t>
      </w:r>
      <w:r w:rsidR="0001434E" w:rsidRPr="00302849">
        <w:rPr>
          <w:rFonts w:eastAsia="Calibri"/>
          <w:color w:val="00000A"/>
          <w:sz w:val="20"/>
          <w:szCs w:val="20"/>
          <w:lang w:eastAsia="uk-UA"/>
        </w:rPr>
        <w:t xml:space="preserve">. У випадку невідповідності поставленого Товару та/або виявлення дефектів Товару Сторони складають двосторонній Акт про невідповідність та/або Акт про дефекти. У разі відмови або ухилення Продавця підписати  Акт про невідповідність та/або Акт про дефекти, </w:t>
      </w:r>
      <w:r w:rsidR="003C6C70" w:rsidRPr="00302849">
        <w:rPr>
          <w:rFonts w:eastAsia="Calibri"/>
          <w:color w:val="00000A"/>
          <w:sz w:val="20"/>
          <w:szCs w:val="20"/>
          <w:lang w:eastAsia="uk-UA"/>
        </w:rPr>
        <w:t>Замовник</w:t>
      </w:r>
      <w:r w:rsidR="0001434E" w:rsidRPr="00302849">
        <w:rPr>
          <w:rFonts w:eastAsia="Calibri"/>
          <w:color w:val="00000A"/>
          <w:sz w:val="20"/>
          <w:szCs w:val="20"/>
          <w:lang w:eastAsia="uk-UA"/>
        </w:rPr>
        <w:t xml:space="preserve"> складає їх в односторонньому порядку із зазначенням факту відмови (ухилення) від підпису і надсилає рекомендованим листом на адресу Продавця, зазначену у розділі </w:t>
      </w:r>
      <w:r w:rsidR="00A43F7C" w:rsidRPr="00302849">
        <w:rPr>
          <w:rFonts w:eastAsia="Calibri"/>
          <w:color w:val="00000A"/>
          <w:sz w:val="20"/>
          <w:szCs w:val="20"/>
          <w:lang w:eastAsia="uk-UA"/>
        </w:rPr>
        <w:t>14</w:t>
      </w:r>
      <w:r w:rsidR="0001434E" w:rsidRPr="00302849">
        <w:rPr>
          <w:rFonts w:eastAsia="Calibri"/>
          <w:color w:val="00000A"/>
          <w:sz w:val="20"/>
          <w:szCs w:val="20"/>
          <w:lang w:eastAsia="uk-UA"/>
        </w:rPr>
        <w:t xml:space="preserve"> Договору.</w:t>
      </w:r>
    </w:p>
    <w:p w:rsidR="0001434E" w:rsidRPr="00302849" w:rsidRDefault="00A9341B" w:rsidP="00AD02C1">
      <w:pPr>
        <w:ind w:left="-284" w:firstLine="284"/>
        <w:jc w:val="both"/>
        <w:rPr>
          <w:sz w:val="20"/>
          <w:szCs w:val="20"/>
        </w:rPr>
      </w:pPr>
      <w:r w:rsidRPr="00302849">
        <w:rPr>
          <w:rFonts w:eastAsia="Calibri"/>
          <w:color w:val="00000A"/>
          <w:sz w:val="20"/>
          <w:szCs w:val="20"/>
          <w:lang w:eastAsia="uk-UA"/>
        </w:rPr>
        <w:t>5.7</w:t>
      </w:r>
      <w:r w:rsidR="0001434E" w:rsidRPr="00302849">
        <w:rPr>
          <w:rFonts w:eastAsia="Calibri"/>
          <w:color w:val="00000A"/>
          <w:sz w:val="20"/>
          <w:szCs w:val="20"/>
          <w:lang w:eastAsia="uk-UA"/>
        </w:rPr>
        <w:t>. Продавець бере на себе зобов'язання замінити дефектний Товар за свій рахунок</w:t>
      </w:r>
      <w:r w:rsidR="006839F0" w:rsidRPr="00302849">
        <w:rPr>
          <w:rFonts w:eastAsia="Calibri"/>
          <w:color w:val="00000A"/>
          <w:sz w:val="20"/>
          <w:szCs w:val="20"/>
          <w:lang w:eastAsia="uk-UA"/>
        </w:rPr>
        <w:t xml:space="preserve"> протягом 3 (трьох) робочих днів</w:t>
      </w:r>
      <w:r w:rsidR="0001434E" w:rsidRPr="00302849">
        <w:rPr>
          <w:rFonts w:eastAsia="Calibri"/>
          <w:color w:val="00000A"/>
          <w:sz w:val="20"/>
          <w:szCs w:val="20"/>
          <w:lang w:eastAsia="uk-UA"/>
        </w:rPr>
        <w:t>.</w:t>
      </w:r>
    </w:p>
    <w:p w:rsidR="0001434E" w:rsidRPr="00302849" w:rsidRDefault="0001434E" w:rsidP="00AD02C1">
      <w:pPr>
        <w:ind w:left="-284" w:firstLine="284"/>
        <w:jc w:val="both"/>
        <w:rPr>
          <w:rFonts w:eastAsia="Calibri"/>
          <w:sz w:val="20"/>
          <w:szCs w:val="20"/>
          <w:lang w:eastAsia="uk-UA"/>
        </w:rPr>
      </w:pPr>
    </w:p>
    <w:p w:rsidR="0001434E" w:rsidRPr="00302849" w:rsidRDefault="0001434E" w:rsidP="00AD02C1">
      <w:pPr>
        <w:ind w:left="-284" w:firstLine="284"/>
        <w:jc w:val="center"/>
        <w:rPr>
          <w:sz w:val="20"/>
          <w:szCs w:val="20"/>
        </w:rPr>
      </w:pPr>
      <w:r w:rsidRPr="00302849">
        <w:rPr>
          <w:rFonts w:eastAsia="Calibri"/>
          <w:b/>
          <w:bCs/>
          <w:color w:val="00000A"/>
          <w:sz w:val="20"/>
          <w:szCs w:val="20"/>
          <w:lang w:eastAsia="uk-UA"/>
        </w:rPr>
        <w:t xml:space="preserve">6. </w:t>
      </w:r>
      <w:r w:rsidR="00E750E8" w:rsidRPr="00302849">
        <w:rPr>
          <w:rFonts w:eastAsia="Calibri"/>
          <w:b/>
          <w:bCs/>
          <w:color w:val="00000A"/>
          <w:sz w:val="20"/>
          <w:szCs w:val="20"/>
          <w:lang w:eastAsia="uk-UA"/>
        </w:rPr>
        <w:t>ПРАВА ТА ОБОВ’ЯЗКИ СТОРІН</w:t>
      </w:r>
    </w:p>
    <w:p w:rsidR="0001434E" w:rsidRPr="00302849" w:rsidRDefault="0001434E" w:rsidP="00AD02C1">
      <w:pPr>
        <w:ind w:left="-284" w:firstLine="284"/>
        <w:jc w:val="both"/>
        <w:rPr>
          <w:sz w:val="20"/>
          <w:szCs w:val="20"/>
        </w:rPr>
      </w:pPr>
      <w:r w:rsidRPr="00302849">
        <w:rPr>
          <w:rFonts w:eastAsia="Calibri"/>
          <w:b/>
          <w:bCs/>
          <w:color w:val="00000A"/>
          <w:sz w:val="20"/>
          <w:szCs w:val="20"/>
          <w:lang w:eastAsia="uk-UA"/>
        </w:rPr>
        <w:t xml:space="preserve">6.1. </w:t>
      </w:r>
      <w:r w:rsidR="003C6C70" w:rsidRPr="00302849">
        <w:rPr>
          <w:rFonts w:eastAsia="Calibri"/>
          <w:b/>
          <w:bCs/>
          <w:color w:val="00000A"/>
          <w:sz w:val="20"/>
          <w:szCs w:val="20"/>
          <w:lang w:eastAsia="uk-UA"/>
        </w:rPr>
        <w:t>Замовник</w:t>
      </w:r>
      <w:r w:rsidRPr="00302849">
        <w:rPr>
          <w:rFonts w:eastAsia="Calibri"/>
          <w:b/>
          <w:bCs/>
          <w:color w:val="00000A"/>
          <w:sz w:val="20"/>
          <w:szCs w:val="20"/>
          <w:lang w:eastAsia="uk-UA"/>
        </w:rPr>
        <w:t xml:space="preserve"> зобов’язаний:</w:t>
      </w:r>
    </w:p>
    <w:p w:rsidR="0001434E" w:rsidRPr="00302849" w:rsidRDefault="0001434E" w:rsidP="00AD02C1">
      <w:pPr>
        <w:ind w:left="-284" w:firstLine="284"/>
        <w:jc w:val="both"/>
        <w:rPr>
          <w:sz w:val="20"/>
          <w:szCs w:val="20"/>
        </w:rPr>
      </w:pPr>
      <w:r w:rsidRPr="00302849">
        <w:rPr>
          <w:rFonts w:eastAsia="Calibri"/>
          <w:color w:val="00000A"/>
          <w:sz w:val="20"/>
          <w:szCs w:val="20"/>
          <w:lang w:eastAsia="uk-UA"/>
        </w:rPr>
        <w:t>6.1.1. Здійснити оплату за Товар в строк та порядку, визначеними розділом 4 цього Договору.</w:t>
      </w:r>
    </w:p>
    <w:p w:rsidR="0001434E" w:rsidRPr="00302849" w:rsidRDefault="0001434E" w:rsidP="00AD02C1">
      <w:pPr>
        <w:ind w:left="-284" w:firstLine="284"/>
        <w:jc w:val="both"/>
        <w:rPr>
          <w:sz w:val="20"/>
          <w:szCs w:val="20"/>
        </w:rPr>
      </w:pPr>
      <w:r w:rsidRPr="00302849">
        <w:rPr>
          <w:rFonts w:eastAsia="Calibri"/>
          <w:color w:val="00000A"/>
          <w:sz w:val="20"/>
          <w:szCs w:val="20"/>
          <w:lang w:eastAsia="uk-UA"/>
        </w:rPr>
        <w:t>6.1.2. Прийняти Товар за кількістю, відповідно до Додатку № 1</w:t>
      </w:r>
      <w:r w:rsidR="009C2BFC">
        <w:rPr>
          <w:rFonts w:eastAsia="Calibri"/>
          <w:color w:val="00000A"/>
          <w:sz w:val="20"/>
          <w:szCs w:val="20"/>
          <w:lang w:eastAsia="uk-UA"/>
        </w:rPr>
        <w:t>.</w:t>
      </w:r>
      <w:r w:rsidRPr="00302849">
        <w:rPr>
          <w:rFonts w:eastAsia="Calibri"/>
          <w:color w:val="00000A"/>
          <w:sz w:val="20"/>
          <w:szCs w:val="20"/>
          <w:lang w:eastAsia="uk-UA"/>
        </w:rPr>
        <w:t xml:space="preserve"> </w:t>
      </w:r>
    </w:p>
    <w:p w:rsidR="0001434E" w:rsidRPr="00302849" w:rsidRDefault="0001434E" w:rsidP="00AD02C1">
      <w:pPr>
        <w:ind w:left="-284" w:firstLine="284"/>
        <w:jc w:val="both"/>
        <w:rPr>
          <w:sz w:val="20"/>
          <w:szCs w:val="20"/>
        </w:rPr>
      </w:pPr>
      <w:r w:rsidRPr="00302849">
        <w:rPr>
          <w:rFonts w:eastAsia="Calibri"/>
          <w:b/>
          <w:bCs/>
          <w:color w:val="00000A"/>
          <w:sz w:val="20"/>
          <w:szCs w:val="20"/>
          <w:lang w:eastAsia="uk-UA"/>
        </w:rPr>
        <w:t xml:space="preserve">6.2. </w:t>
      </w:r>
      <w:r w:rsidR="003C6C70" w:rsidRPr="00302849">
        <w:rPr>
          <w:rFonts w:eastAsia="Calibri"/>
          <w:b/>
          <w:bCs/>
          <w:color w:val="00000A"/>
          <w:sz w:val="20"/>
          <w:szCs w:val="20"/>
          <w:lang w:eastAsia="uk-UA"/>
        </w:rPr>
        <w:t>Замовник</w:t>
      </w:r>
      <w:r w:rsidRPr="00302849">
        <w:rPr>
          <w:rFonts w:eastAsia="Calibri"/>
          <w:b/>
          <w:bCs/>
          <w:color w:val="00000A"/>
          <w:sz w:val="20"/>
          <w:szCs w:val="20"/>
          <w:lang w:eastAsia="uk-UA"/>
        </w:rPr>
        <w:t xml:space="preserve"> має право:</w:t>
      </w:r>
    </w:p>
    <w:p w:rsidR="0001434E" w:rsidRPr="00302849" w:rsidRDefault="0001434E" w:rsidP="00AD02C1">
      <w:pPr>
        <w:ind w:left="-284" w:firstLine="284"/>
        <w:jc w:val="both"/>
        <w:rPr>
          <w:sz w:val="20"/>
          <w:szCs w:val="20"/>
        </w:rPr>
      </w:pPr>
      <w:r w:rsidRPr="00302849">
        <w:rPr>
          <w:rFonts w:eastAsia="Calibri"/>
          <w:color w:val="00000A"/>
          <w:sz w:val="20"/>
          <w:szCs w:val="20"/>
          <w:lang w:eastAsia="uk-UA"/>
        </w:rPr>
        <w:t>6.2.1. Контролювати передачу Товару у строк, встановлені цим Договором.</w:t>
      </w:r>
    </w:p>
    <w:p w:rsidR="0001434E" w:rsidRPr="00302849" w:rsidRDefault="0001434E" w:rsidP="00AD02C1">
      <w:pPr>
        <w:ind w:left="-284" w:firstLine="284"/>
        <w:jc w:val="both"/>
        <w:rPr>
          <w:sz w:val="20"/>
          <w:szCs w:val="20"/>
        </w:rPr>
      </w:pPr>
      <w:r w:rsidRPr="00302849">
        <w:rPr>
          <w:rFonts w:eastAsia="Calibri"/>
          <w:color w:val="00000A"/>
          <w:sz w:val="20"/>
          <w:szCs w:val="20"/>
          <w:lang w:eastAsia="uk-UA"/>
        </w:rPr>
        <w:t>6.2.2. Повернути документи, зазначені у розділі 4 цього Договору, Продавцю без здійснення оплати в разі неналежного їх оформлення (відсутність підписів тощо).</w:t>
      </w:r>
    </w:p>
    <w:p w:rsidR="0001434E" w:rsidRPr="00302849" w:rsidRDefault="0001434E" w:rsidP="00A9341B">
      <w:pPr>
        <w:ind w:left="-284" w:firstLine="284"/>
        <w:jc w:val="both"/>
        <w:rPr>
          <w:rFonts w:eastAsia="Calibri"/>
          <w:color w:val="00000A"/>
          <w:sz w:val="20"/>
          <w:szCs w:val="20"/>
          <w:lang w:eastAsia="uk-UA"/>
        </w:rPr>
      </w:pPr>
      <w:r w:rsidRPr="00302849">
        <w:rPr>
          <w:rFonts w:eastAsia="Calibri"/>
          <w:color w:val="00000A"/>
          <w:sz w:val="20"/>
          <w:szCs w:val="20"/>
          <w:lang w:eastAsia="uk-UA"/>
        </w:rPr>
        <w:t>6.2.3.</w:t>
      </w:r>
      <w:r w:rsidR="00A9341B" w:rsidRPr="00302849">
        <w:rPr>
          <w:rFonts w:eastAsia="Calibri"/>
          <w:color w:val="00000A"/>
          <w:sz w:val="20"/>
          <w:szCs w:val="20"/>
          <w:lang w:eastAsia="uk-UA"/>
        </w:rPr>
        <w:t xml:space="preserve"> </w:t>
      </w:r>
      <w:r w:rsidRPr="00302849">
        <w:rPr>
          <w:rFonts w:eastAsia="Calibri"/>
          <w:color w:val="00000A"/>
          <w:sz w:val="20"/>
          <w:szCs w:val="20"/>
          <w:lang w:eastAsia="uk-UA"/>
        </w:rPr>
        <w:t>Зменшити обсяг закупівлі Товару та ціну Договору залежно від фактичного обсягу видатків.  У такому разі Сторони вносять відповідні зміни до цього Договору.</w:t>
      </w:r>
    </w:p>
    <w:p w:rsidR="0001434E" w:rsidRPr="00302849" w:rsidRDefault="0001434E" w:rsidP="00E97D35">
      <w:pPr>
        <w:jc w:val="both"/>
        <w:rPr>
          <w:sz w:val="20"/>
          <w:szCs w:val="20"/>
        </w:rPr>
      </w:pPr>
      <w:r w:rsidRPr="00302849">
        <w:rPr>
          <w:rFonts w:eastAsia="Calibri"/>
          <w:b/>
          <w:bCs/>
          <w:color w:val="00000A"/>
          <w:sz w:val="20"/>
          <w:szCs w:val="20"/>
          <w:lang w:eastAsia="uk-UA"/>
        </w:rPr>
        <w:t>6.3. Продавець зобов’язаний:</w:t>
      </w:r>
    </w:p>
    <w:p w:rsidR="0001434E" w:rsidRPr="00302849" w:rsidRDefault="0001434E" w:rsidP="00AD02C1">
      <w:pPr>
        <w:ind w:left="-284" w:firstLine="284"/>
        <w:jc w:val="both"/>
        <w:rPr>
          <w:sz w:val="20"/>
          <w:szCs w:val="20"/>
        </w:rPr>
      </w:pPr>
      <w:r w:rsidRPr="00302849">
        <w:rPr>
          <w:rFonts w:eastAsia="Calibri"/>
          <w:color w:val="00000A"/>
          <w:sz w:val="20"/>
          <w:szCs w:val="20"/>
          <w:lang w:eastAsia="uk-UA"/>
        </w:rPr>
        <w:t>6.3.1. Забезпечити передачу Товару у строк, встановлений цим Договором.</w:t>
      </w:r>
    </w:p>
    <w:p w:rsidR="0001434E" w:rsidRPr="00302849" w:rsidRDefault="001F7EC6" w:rsidP="001F7EC6">
      <w:pPr>
        <w:ind w:left="-284" w:firstLine="284"/>
        <w:jc w:val="both"/>
        <w:rPr>
          <w:rFonts w:eastAsia="Calibri"/>
          <w:color w:val="00000A"/>
          <w:sz w:val="20"/>
          <w:szCs w:val="20"/>
          <w:lang w:eastAsia="uk-UA"/>
        </w:rPr>
      </w:pPr>
      <w:r w:rsidRPr="00302849">
        <w:rPr>
          <w:rFonts w:eastAsia="Calibri"/>
          <w:color w:val="00000A"/>
          <w:sz w:val="20"/>
          <w:szCs w:val="20"/>
          <w:lang w:eastAsia="uk-UA"/>
        </w:rPr>
        <w:t xml:space="preserve">6.3.2. </w:t>
      </w:r>
      <w:r w:rsidR="0001434E" w:rsidRPr="00302849">
        <w:rPr>
          <w:rFonts w:eastAsia="Calibri"/>
          <w:color w:val="00000A"/>
          <w:sz w:val="20"/>
          <w:szCs w:val="20"/>
          <w:lang w:eastAsia="uk-UA"/>
        </w:rPr>
        <w:t>Забезпечити передачу Товару за кількістю, відповідно до Д</w:t>
      </w:r>
      <w:r w:rsidR="009C2BFC">
        <w:rPr>
          <w:rFonts w:eastAsia="Calibri"/>
          <w:color w:val="00000A"/>
          <w:sz w:val="20"/>
          <w:szCs w:val="20"/>
          <w:lang w:eastAsia="uk-UA"/>
        </w:rPr>
        <w:t>одатку № 1</w:t>
      </w:r>
      <w:r w:rsidR="0001434E" w:rsidRPr="00302849">
        <w:rPr>
          <w:rFonts w:eastAsia="Calibri"/>
          <w:color w:val="00000A"/>
          <w:sz w:val="20"/>
          <w:szCs w:val="20"/>
          <w:lang w:eastAsia="uk-UA"/>
        </w:rPr>
        <w:t>.</w:t>
      </w:r>
    </w:p>
    <w:p w:rsidR="0001434E" w:rsidRPr="00302849" w:rsidRDefault="0001434E" w:rsidP="00AD02C1">
      <w:pPr>
        <w:ind w:left="-284" w:firstLine="284"/>
        <w:jc w:val="both"/>
        <w:rPr>
          <w:sz w:val="20"/>
          <w:szCs w:val="20"/>
        </w:rPr>
      </w:pPr>
      <w:r w:rsidRPr="00302849">
        <w:rPr>
          <w:rFonts w:eastAsia="Calibri"/>
          <w:b/>
          <w:bCs/>
          <w:color w:val="00000A"/>
          <w:sz w:val="20"/>
          <w:szCs w:val="20"/>
          <w:lang w:eastAsia="uk-UA"/>
        </w:rPr>
        <w:t>6.4. Продавець має право:</w:t>
      </w:r>
    </w:p>
    <w:p w:rsidR="0001434E" w:rsidRPr="00302849" w:rsidRDefault="0001434E" w:rsidP="00AD02C1">
      <w:pPr>
        <w:ind w:left="-284" w:firstLine="284"/>
        <w:jc w:val="both"/>
        <w:rPr>
          <w:sz w:val="20"/>
          <w:szCs w:val="20"/>
        </w:rPr>
      </w:pPr>
      <w:r w:rsidRPr="00302849">
        <w:rPr>
          <w:rFonts w:eastAsia="Calibri"/>
          <w:color w:val="00000A"/>
          <w:sz w:val="20"/>
          <w:szCs w:val="20"/>
          <w:lang w:eastAsia="uk-UA"/>
        </w:rPr>
        <w:t>6.4.1. Своєчасно та в повному обсязі отримувати плату за поставлений Товар.</w:t>
      </w:r>
    </w:p>
    <w:p w:rsidR="0001434E" w:rsidRPr="00302849" w:rsidRDefault="0001434E" w:rsidP="001F7EC6">
      <w:pPr>
        <w:ind w:left="-284" w:firstLine="284"/>
        <w:jc w:val="both"/>
        <w:rPr>
          <w:sz w:val="20"/>
          <w:szCs w:val="20"/>
        </w:rPr>
      </w:pPr>
      <w:r w:rsidRPr="00302849">
        <w:rPr>
          <w:rFonts w:eastAsia="Calibri"/>
          <w:color w:val="00000A"/>
          <w:sz w:val="20"/>
          <w:szCs w:val="20"/>
          <w:lang w:eastAsia="uk-UA"/>
        </w:rPr>
        <w:t xml:space="preserve">6.4.2. На дострокову поставку товару за погодженням із </w:t>
      </w:r>
      <w:r w:rsidR="003C6C70" w:rsidRPr="00302849">
        <w:rPr>
          <w:rFonts w:eastAsia="Calibri"/>
          <w:color w:val="00000A"/>
          <w:sz w:val="20"/>
          <w:szCs w:val="20"/>
          <w:lang w:eastAsia="uk-UA"/>
        </w:rPr>
        <w:t>Замовником</w:t>
      </w:r>
      <w:r w:rsidRPr="00302849">
        <w:rPr>
          <w:rFonts w:eastAsia="Calibri"/>
          <w:color w:val="00000A"/>
          <w:sz w:val="20"/>
          <w:szCs w:val="20"/>
          <w:lang w:eastAsia="uk-UA"/>
        </w:rPr>
        <w:t>.</w:t>
      </w:r>
    </w:p>
    <w:p w:rsidR="009D1D1A" w:rsidRPr="00302849" w:rsidRDefault="009D1D1A" w:rsidP="00AD02C1">
      <w:pPr>
        <w:ind w:left="-284" w:firstLine="284"/>
        <w:jc w:val="center"/>
        <w:rPr>
          <w:rFonts w:eastAsia="Calibri"/>
          <w:b/>
          <w:bCs/>
          <w:color w:val="00000A"/>
          <w:sz w:val="20"/>
          <w:szCs w:val="20"/>
          <w:lang w:eastAsia="uk-UA"/>
        </w:rPr>
      </w:pPr>
    </w:p>
    <w:p w:rsidR="0001434E" w:rsidRPr="00302849" w:rsidRDefault="0001434E" w:rsidP="00AD02C1">
      <w:pPr>
        <w:ind w:left="-284" w:firstLine="284"/>
        <w:jc w:val="center"/>
        <w:rPr>
          <w:sz w:val="20"/>
          <w:szCs w:val="20"/>
        </w:rPr>
      </w:pPr>
      <w:r w:rsidRPr="00302849">
        <w:rPr>
          <w:rFonts w:eastAsia="Calibri"/>
          <w:b/>
          <w:bCs/>
          <w:color w:val="00000A"/>
          <w:sz w:val="20"/>
          <w:szCs w:val="20"/>
          <w:lang w:eastAsia="uk-UA"/>
        </w:rPr>
        <w:t xml:space="preserve">7. </w:t>
      </w:r>
      <w:r w:rsidR="00E750E8" w:rsidRPr="00302849">
        <w:rPr>
          <w:rFonts w:eastAsia="Calibri"/>
          <w:b/>
          <w:bCs/>
          <w:color w:val="00000A"/>
          <w:sz w:val="20"/>
          <w:szCs w:val="20"/>
          <w:lang w:eastAsia="uk-UA"/>
        </w:rPr>
        <w:t>ВІДПОВІДАЛЬНІСТЬ СТОРІН</w:t>
      </w:r>
    </w:p>
    <w:p w:rsidR="0001434E" w:rsidRPr="00302849" w:rsidRDefault="0001434E" w:rsidP="00AD02C1">
      <w:pPr>
        <w:ind w:left="-284" w:firstLine="284"/>
        <w:jc w:val="both"/>
        <w:rPr>
          <w:sz w:val="20"/>
          <w:szCs w:val="20"/>
        </w:rPr>
      </w:pPr>
      <w:r w:rsidRPr="00302849">
        <w:rPr>
          <w:rFonts w:eastAsia="Calibri"/>
          <w:color w:val="00000A"/>
          <w:sz w:val="20"/>
          <w:szCs w:val="20"/>
          <w:lang w:eastAsia="uk-UA"/>
        </w:rPr>
        <w:t>7.1. У разі невиконання або неналежного виконання своїх зобов’язань за Договором Сторони несуть відповідальність згідно з чинним законодавством України та цим Договором.</w:t>
      </w:r>
    </w:p>
    <w:p w:rsidR="008D7398" w:rsidRPr="00302849" w:rsidRDefault="0001434E" w:rsidP="00AD02C1">
      <w:pPr>
        <w:ind w:left="-284" w:firstLine="284"/>
        <w:jc w:val="both"/>
        <w:rPr>
          <w:sz w:val="20"/>
          <w:szCs w:val="20"/>
        </w:rPr>
      </w:pPr>
      <w:r w:rsidRPr="00302849">
        <w:rPr>
          <w:rFonts w:eastAsia="Calibri"/>
          <w:color w:val="00000A"/>
          <w:sz w:val="20"/>
          <w:szCs w:val="20"/>
          <w:lang w:eastAsia="uk-UA"/>
        </w:rPr>
        <w:t xml:space="preserve">7.2. </w:t>
      </w:r>
      <w:r w:rsidR="008D7398" w:rsidRPr="00302849">
        <w:rPr>
          <w:sz w:val="20"/>
          <w:szCs w:val="20"/>
        </w:rPr>
        <w:t>За порушення умов зобов'язання щодо якості (комплектності) товарів (робіт, послуг) стягується штраф у розмірі двадцяти відсотків вартості неякісних (некомплектних) товарів (робіт, послуг).</w:t>
      </w:r>
    </w:p>
    <w:p w:rsidR="0001434E" w:rsidRPr="00302849" w:rsidRDefault="0001434E" w:rsidP="00AD02C1">
      <w:pPr>
        <w:ind w:left="-284" w:firstLine="284"/>
        <w:jc w:val="both"/>
        <w:rPr>
          <w:sz w:val="20"/>
          <w:szCs w:val="20"/>
        </w:rPr>
      </w:pPr>
      <w:r w:rsidRPr="00302849">
        <w:rPr>
          <w:rFonts w:eastAsia="Calibri"/>
          <w:color w:val="00000A"/>
          <w:sz w:val="20"/>
          <w:szCs w:val="20"/>
          <w:lang w:eastAsia="uk-UA"/>
        </w:rPr>
        <w:t xml:space="preserve">7.3. За порушення строків поставки Товару Продавець сплачує </w:t>
      </w:r>
      <w:r w:rsidR="008D7398" w:rsidRPr="00302849">
        <w:rPr>
          <w:rFonts w:eastAsia="Calibri"/>
          <w:color w:val="00000A"/>
          <w:sz w:val="20"/>
          <w:szCs w:val="20"/>
          <w:lang w:eastAsia="uk-UA"/>
        </w:rPr>
        <w:t>Замовнику</w:t>
      </w:r>
      <w:r w:rsidRPr="00302849">
        <w:rPr>
          <w:rFonts w:eastAsia="Calibri"/>
          <w:color w:val="00000A"/>
          <w:sz w:val="20"/>
          <w:szCs w:val="20"/>
          <w:lang w:eastAsia="uk-UA"/>
        </w:rPr>
        <w:t xml:space="preserve"> пеню у розмірі 0,1 % вартості не переданого Товару за кожен день прострочення, а за прострочення більше 30 днів додатково сплачує штраф в розмірі 7% вказаної вартості.</w:t>
      </w:r>
    </w:p>
    <w:p w:rsidR="008D7398" w:rsidRPr="00302849" w:rsidRDefault="0001434E" w:rsidP="00AD02C1">
      <w:pPr>
        <w:ind w:left="-284" w:firstLine="284"/>
        <w:jc w:val="both"/>
        <w:rPr>
          <w:rFonts w:eastAsia="Calibri"/>
          <w:color w:val="00000A"/>
          <w:sz w:val="20"/>
          <w:szCs w:val="20"/>
          <w:lang w:eastAsia="uk-UA"/>
        </w:rPr>
      </w:pPr>
      <w:r w:rsidRPr="00302849">
        <w:rPr>
          <w:rFonts w:eastAsia="Calibri"/>
          <w:color w:val="00000A"/>
          <w:sz w:val="20"/>
          <w:szCs w:val="20"/>
          <w:lang w:eastAsia="uk-UA"/>
        </w:rPr>
        <w:t>7.4. Сплата штрафних санкцій не звільняє Сторони від виконання своїх зобов’язань за цим Договором.</w:t>
      </w:r>
    </w:p>
    <w:p w:rsidR="0001434E" w:rsidRPr="00302849" w:rsidRDefault="0001434E" w:rsidP="00AD02C1">
      <w:pPr>
        <w:ind w:left="-284" w:firstLine="284"/>
        <w:jc w:val="center"/>
        <w:rPr>
          <w:rFonts w:eastAsia="Calibri"/>
          <w:sz w:val="20"/>
          <w:szCs w:val="20"/>
          <w:lang w:eastAsia="uk-UA"/>
        </w:rPr>
      </w:pPr>
    </w:p>
    <w:p w:rsidR="0001434E" w:rsidRPr="00302849" w:rsidRDefault="0001434E" w:rsidP="00AD02C1">
      <w:pPr>
        <w:ind w:left="-284" w:firstLine="284"/>
        <w:jc w:val="center"/>
        <w:rPr>
          <w:sz w:val="20"/>
          <w:szCs w:val="20"/>
        </w:rPr>
      </w:pPr>
      <w:r w:rsidRPr="00302849">
        <w:rPr>
          <w:rFonts w:eastAsia="Calibri"/>
          <w:b/>
          <w:bCs/>
          <w:color w:val="00000A"/>
          <w:sz w:val="20"/>
          <w:szCs w:val="20"/>
          <w:lang w:eastAsia="uk-UA"/>
        </w:rPr>
        <w:t xml:space="preserve">8. </w:t>
      </w:r>
      <w:r w:rsidR="00E750E8" w:rsidRPr="00302849">
        <w:rPr>
          <w:rFonts w:eastAsia="Calibri"/>
          <w:b/>
          <w:bCs/>
          <w:color w:val="00000A"/>
          <w:sz w:val="20"/>
          <w:szCs w:val="20"/>
          <w:lang w:eastAsia="uk-UA"/>
        </w:rPr>
        <w:t>ОБСТАВИНИ НЕПЕРЕРОБНОЇ СИЛИ</w:t>
      </w:r>
    </w:p>
    <w:p w:rsidR="0001434E" w:rsidRPr="00302849" w:rsidRDefault="0001434E" w:rsidP="00AD02C1">
      <w:pPr>
        <w:tabs>
          <w:tab w:val="left" w:pos="570"/>
        </w:tabs>
        <w:ind w:left="-284" w:firstLine="284"/>
        <w:jc w:val="both"/>
        <w:rPr>
          <w:sz w:val="20"/>
          <w:szCs w:val="20"/>
        </w:rPr>
      </w:pPr>
      <w:r w:rsidRPr="00302849">
        <w:rPr>
          <w:rFonts w:eastAsia="Calibri"/>
          <w:sz w:val="20"/>
          <w:szCs w:val="20"/>
          <w:lang w:eastAsia="uk-UA"/>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тощо), за умови виключно, якщо такі обставини об’єктивно унеможливлюють виконання зобов’язань, передбачених умовами Договору.</w:t>
      </w:r>
    </w:p>
    <w:p w:rsidR="0001434E" w:rsidRPr="00302849" w:rsidRDefault="0001434E" w:rsidP="00AD02C1">
      <w:pPr>
        <w:keepLines/>
        <w:widowControl w:val="0"/>
        <w:tabs>
          <w:tab w:val="left" w:pos="360"/>
        </w:tabs>
        <w:ind w:left="-284" w:firstLine="284"/>
        <w:jc w:val="both"/>
        <w:rPr>
          <w:sz w:val="20"/>
          <w:szCs w:val="20"/>
        </w:rPr>
      </w:pPr>
      <w:r w:rsidRPr="00302849">
        <w:rPr>
          <w:sz w:val="20"/>
          <w:szCs w:val="20"/>
        </w:rPr>
        <w:t xml:space="preserve">8.2. Сторона, що не може виконувати зобов'язання за цим Договором внаслідок дії обставин непереборної сили, повинна не пізніше ніж протягом 3 (трьох) робочих днів з моменту їх виникнення повідомити про це іншу Сторону у письмовій формі. </w:t>
      </w:r>
    </w:p>
    <w:p w:rsidR="0001434E" w:rsidRPr="00302849" w:rsidRDefault="0001434E" w:rsidP="00AD02C1">
      <w:pPr>
        <w:keepLines/>
        <w:widowControl w:val="0"/>
        <w:tabs>
          <w:tab w:val="left" w:pos="360"/>
        </w:tabs>
        <w:ind w:left="-284" w:firstLine="284"/>
        <w:jc w:val="both"/>
        <w:rPr>
          <w:sz w:val="20"/>
          <w:szCs w:val="20"/>
        </w:rPr>
      </w:pPr>
      <w:r w:rsidRPr="00302849">
        <w:rPr>
          <w:sz w:val="20"/>
          <w:szCs w:val="20"/>
        </w:rPr>
        <w:t>8.3. Доказом виникнення обставин непереборної сили та строку їх дії є сертифікат, виданий Торгово-промисловою палатою України. При цьому, сертифікат має бути надісланий Стороною, що опинилась під впливом форс-мажорних обставин, на адресу іншої сторони не пізніше, ніж через 10 днів з дати виникнення форс-мажорних обставин.</w:t>
      </w:r>
    </w:p>
    <w:p w:rsidR="0001434E" w:rsidRPr="00302849" w:rsidRDefault="0001434E" w:rsidP="00AD02C1">
      <w:pPr>
        <w:tabs>
          <w:tab w:val="left" w:pos="570"/>
        </w:tabs>
        <w:ind w:left="-284" w:firstLine="284"/>
        <w:jc w:val="both"/>
        <w:rPr>
          <w:rFonts w:eastAsia="Calibri"/>
          <w:color w:val="00000A"/>
          <w:sz w:val="20"/>
          <w:szCs w:val="20"/>
          <w:lang w:eastAsia="uk-UA"/>
        </w:rPr>
      </w:pPr>
      <w:r w:rsidRPr="00302849">
        <w:rPr>
          <w:rFonts w:eastAsia="Calibri"/>
          <w:color w:val="00000A"/>
          <w:sz w:val="20"/>
          <w:szCs w:val="20"/>
          <w:lang w:eastAsia="uk-UA"/>
        </w:rPr>
        <w:t>8.4. У випадку неповідомлення чи неналежного повідомлення (тобто повідомлення із порушенням будь-яких з умов, що зазначені у п.</w:t>
      </w:r>
      <w:r w:rsidR="00F337CE">
        <w:rPr>
          <w:rFonts w:eastAsia="Calibri"/>
          <w:color w:val="00000A"/>
          <w:sz w:val="20"/>
          <w:szCs w:val="20"/>
          <w:lang w:eastAsia="uk-UA"/>
        </w:rPr>
        <w:t xml:space="preserve"> </w:t>
      </w:r>
      <w:r w:rsidRPr="00302849">
        <w:rPr>
          <w:rFonts w:eastAsia="Calibri"/>
          <w:color w:val="00000A"/>
          <w:sz w:val="20"/>
          <w:szCs w:val="20"/>
          <w:lang w:eastAsia="uk-UA"/>
        </w:rPr>
        <w:t>8.2-8.3 Договору) Сторона, що опинилась під впливом форс-мажорних обставин, позбавляється права посилатись на такі обставини як на підставу для звільнення від відповідальності за невиконання (неналежне виконання) нею договірних зобов’язань.</w:t>
      </w:r>
    </w:p>
    <w:p w:rsidR="00B8242C" w:rsidRPr="00302849" w:rsidRDefault="00B8242C" w:rsidP="00AD02C1">
      <w:pPr>
        <w:tabs>
          <w:tab w:val="left" w:pos="570"/>
        </w:tabs>
        <w:ind w:left="-284" w:firstLine="284"/>
        <w:jc w:val="both"/>
        <w:rPr>
          <w:sz w:val="20"/>
          <w:szCs w:val="20"/>
        </w:rPr>
      </w:pPr>
    </w:p>
    <w:p w:rsidR="00B8242C" w:rsidRPr="00302849" w:rsidRDefault="00B8242C" w:rsidP="00AD02C1">
      <w:pPr>
        <w:pStyle w:val="Standard"/>
        <w:tabs>
          <w:tab w:val="left" w:pos="142"/>
          <w:tab w:val="left" w:pos="567"/>
        </w:tabs>
        <w:ind w:firstLine="284"/>
        <w:jc w:val="center"/>
        <w:rPr>
          <w:rFonts w:cs="Times New Roman"/>
          <w:b/>
          <w:sz w:val="20"/>
          <w:szCs w:val="20"/>
          <w:lang w:val="uk-UA"/>
        </w:rPr>
      </w:pPr>
      <w:r w:rsidRPr="00302849">
        <w:rPr>
          <w:rFonts w:cs="Times New Roman"/>
          <w:b/>
          <w:color w:val="000000"/>
          <w:sz w:val="20"/>
          <w:szCs w:val="20"/>
          <w:lang w:val="uk-UA"/>
        </w:rPr>
        <w:t>9. АНТИКОРУПЦІЙНЕ ТА САНКЦІЙНЕ ЗАСТЕРЕЖЕННЯ</w:t>
      </w:r>
    </w:p>
    <w:p w:rsidR="00B8242C" w:rsidRPr="00302849" w:rsidRDefault="00B8242C" w:rsidP="008A227C">
      <w:pPr>
        <w:pStyle w:val="ac"/>
        <w:widowControl w:val="0"/>
        <w:numPr>
          <w:ilvl w:val="1"/>
          <w:numId w:val="3"/>
        </w:numPr>
        <w:pBdr>
          <w:top w:val="nil"/>
          <w:left w:val="nil"/>
          <w:bottom w:val="nil"/>
          <w:right w:val="nil"/>
          <w:between w:val="nil"/>
        </w:pBdr>
        <w:tabs>
          <w:tab w:val="left" w:pos="-284"/>
          <w:tab w:val="left" w:pos="426"/>
        </w:tabs>
        <w:spacing w:after="0" w:line="240" w:lineRule="auto"/>
        <w:ind w:left="-284" w:firstLine="284"/>
        <w:jc w:val="both"/>
        <w:rPr>
          <w:rFonts w:ascii="Times New Roman" w:hAnsi="Times New Roman" w:cs="Times New Roman"/>
          <w:color w:val="000000"/>
          <w:sz w:val="20"/>
          <w:szCs w:val="20"/>
        </w:rPr>
      </w:pPr>
      <w:r w:rsidRPr="00302849">
        <w:rPr>
          <w:rFonts w:ascii="Times New Roman" w:hAnsi="Times New Roman" w:cs="Times New Roman"/>
          <w:color w:val="000000"/>
          <w:sz w:val="20"/>
          <w:szCs w:val="20"/>
        </w:rPr>
        <w:t>У процесі укладення Договору та виконання зобов</w:t>
      </w:r>
      <w:r w:rsidRPr="00302849">
        <w:rPr>
          <w:rFonts w:ascii="Times New Roman" w:hAnsi="Times New Roman" w:cs="Times New Roman"/>
          <w:sz w:val="20"/>
          <w:szCs w:val="20"/>
        </w:rPr>
        <w:t>'</w:t>
      </w:r>
      <w:r w:rsidRPr="00302849">
        <w:rPr>
          <w:rFonts w:ascii="Times New Roman" w:hAnsi="Times New Roman" w:cs="Times New Roman"/>
          <w:color w:val="000000"/>
          <w:sz w:val="20"/>
          <w:szCs w:val="20"/>
        </w:rPr>
        <w:t>язань за Договором Сторони зобов</w:t>
      </w:r>
      <w:r w:rsidRPr="00302849">
        <w:rPr>
          <w:rFonts w:ascii="Times New Roman" w:hAnsi="Times New Roman" w:cs="Times New Roman"/>
          <w:sz w:val="20"/>
          <w:szCs w:val="20"/>
        </w:rPr>
        <w:t>'</w:t>
      </w:r>
      <w:r w:rsidRPr="00302849">
        <w:rPr>
          <w:rFonts w:ascii="Times New Roman" w:hAnsi="Times New Roman" w:cs="Times New Roman"/>
          <w:color w:val="000000"/>
          <w:sz w:val="20"/>
          <w:szCs w:val="20"/>
        </w:rPr>
        <w:t xml:space="preserve">язуються дотримуватися вимог законодавства України у сфері запобігання корупції та затверджених (погоджених) </w:t>
      </w:r>
      <w:r w:rsidRPr="00302849">
        <w:rPr>
          <w:rFonts w:ascii="Times New Roman" w:hAnsi="Times New Roman" w:cs="Times New Roman"/>
          <w:color w:val="000000"/>
          <w:sz w:val="20"/>
          <w:szCs w:val="20"/>
        </w:rPr>
        <w:lastRenderedPageBreak/>
        <w:t>антикорупційних програм, запобігати вчиненню корупційних правопорушень та правопорушень, пов</w:t>
      </w:r>
      <w:r w:rsidRPr="00302849">
        <w:rPr>
          <w:rFonts w:ascii="Times New Roman" w:hAnsi="Times New Roman" w:cs="Times New Roman"/>
          <w:sz w:val="20"/>
          <w:szCs w:val="20"/>
        </w:rPr>
        <w:t>'</w:t>
      </w:r>
      <w:r w:rsidRPr="00302849">
        <w:rPr>
          <w:rFonts w:ascii="Times New Roman" w:hAnsi="Times New Roman" w:cs="Times New Roman"/>
          <w:color w:val="000000"/>
          <w:sz w:val="20"/>
          <w:szCs w:val="20"/>
        </w:rPr>
        <w:t>язаних з корупцією, працівниками Сторін, здійснювати контроль за дотриманням працівниками Сторін вимог щодо недопущення виникнення конфлікту інтересів.</w:t>
      </w:r>
    </w:p>
    <w:p w:rsidR="00B8242C" w:rsidRPr="00302849" w:rsidRDefault="00B8242C" w:rsidP="008A227C">
      <w:pPr>
        <w:pStyle w:val="ac"/>
        <w:widowControl w:val="0"/>
        <w:numPr>
          <w:ilvl w:val="1"/>
          <w:numId w:val="3"/>
        </w:numPr>
        <w:pBdr>
          <w:top w:val="nil"/>
          <w:left w:val="nil"/>
          <w:bottom w:val="nil"/>
          <w:right w:val="nil"/>
          <w:between w:val="nil"/>
        </w:pBdr>
        <w:tabs>
          <w:tab w:val="left" w:pos="-284"/>
          <w:tab w:val="left" w:pos="426"/>
        </w:tabs>
        <w:spacing w:after="0" w:line="240" w:lineRule="auto"/>
        <w:ind w:left="-284" w:firstLine="284"/>
        <w:jc w:val="both"/>
        <w:rPr>
          <w:rFonts w:ascii="Times New Roman" w:hAnsi="Times New Roman" w:cs="Times New Roman"/>
          <w:color w:val="000000"/>
          <w:sz w:val="20"/>
          <w:szCs w:val="20"/>
        </w:rPr>
      </w:pPr>
      <w:r w:rsidRPr="00302849">
        <w:rPr>
          <w:rFonts w:ascii="Times New Roman" w:hAnsi="Times New Roman" w:cs="Times New Roman"/>
          <w:color w:val="000000"/>
          <w:sz w:val="20"/>
          <w:szCs w:val="20"/>
        </w:rPr>
        <w:t>Продавець гарантує, що його керівник та інші службові (посадові) особи, які здійснюють повноваження щодо управління його діяльністю, не притягалися до відповідальності за кримінальне правопорушення, вчинене з корисливих мотивів (зокрема, пов’язане з хабарництвом та відмиванням коштів), а також зобов</w:t>
      </w:r>
      <w:r w:rsidRPr="00302849">
        <w:rPr>
          <w:rFonts w:ascii="Times New Roman" w:hAnsi="Times New Roman" w:cs="Times New Roman"/>
          <w:sz w:val="20"/>
          <w:szCs w:val="20"/>
        </w:rPr>
        <w:t>'</w:t>
      </w:r>
      <w:r w:rsidRPr="00302849">
        <w:rPr>
          <w:rFonts w:ascii="Times New Roman" w:hAnsi="Times New Roman" w:cs="Times New Roman"/>
          <w:color w:val="000000"/>
          <w:sz w:val="20"/>
          <w:szCs w:val="20"/>
        </w:rPr>
        <w:t>язується у разі виникнення зазначених обставин негайно повідомляти про це Замовника у письмовій формі.</w:t>
      </w:r>
    </w:p>
    <w:p w:rsidR="00B8242C" w:rsidRPr="00302849" w:rsidRDefault="00B8242C" w:rsidP="008A227C">
      <w:pPr>
        <w:widowControl w:val="0"/>
        <w:numPr>
          <w:ilvl w:val="1"/>
          <w:numId w:val="3"/>
        </w:numPr>
        <w:pBdr>
          <w:top w:val="nil"/>
          <w:left w:val="nil"/>
          <w:bottom w:val="nil"/>
          <w:right w:val="nil"/>
          <w:between w:val="nil"/>
        </w:pBdr>
        <w:tabs>
          <w:tab w:val="left" w:pos="-284"/>
          <w:tab w:val="left" w:pos="426"/>
          <w:tab w:val="left" w:pos="709"/>
        </w:tabs>
        <w:ind w:left="-284" w:firstLine="284"/>
        <w:jc w:val="both"/>
        <w:rPr>
          <w:color w:val="000000"/>
          <w:sz w:val="20"/>
          <w:szCs w:val="20"/>
        </w:rPr>
      </w:pPr>
      <w:r w:rsidRPr="00302849">
        <w:rPr>
          <w:color w:val="000000"/>
          <w:sz w:val="20"/>
          <w:szCs w:val="20"/>
        </w:rPr>
        <w:t>Продавець гарантує та зобов</w:t>
      </w:r>
      <w:r w:rsidRPr="00302849">
        <w:rPr>
          <w:sz w:val="20"/>
          <w:szCs w:val="20"/>
        </w:rPr>
        <w:t>'</w:t>
      </w:r>
      <w:r w:rsidRPr="00302849">
        <w:rPr>
          <w:color w:val="000000"/>
          <w:sz w:val="20"/>
          <w:szCs w:val="20"/>
        </w:rPr>
        <w:t>язується не здійснювати, як безпосередньо, так і через третіх осіб, будь-які матеріальні або нематеріальні заохочення, зацікавлення, стимулювання, пропозиції, тобто не пропонувати, не обіцяти, не надавати грошову винагороду, майно, майнові права, переваги, пільги, послуги, знижки, нематеріальні активи та будь-які інші преференції працівникам Замовника та особам, які пов</w:t>
      </w:r>
      <w:r w:rsidRPr="00302849">
        <w:rPr>
          <w:sz w:val="20"/>
          <w:szCs w:val="20"/>
        </w:rPr>
        <w:t>'</w:t>
      </w:r>
      <w:r w:rsidRPr="00302849">
        <w:rPr>
          <w:color w:val="000000"/>
          <w:sz w:val="20"/>
          <w:szCs w:val="20"/>
        </w:rPr>
        <w:t>язані будь-якими відносинами з Замовником, що є відповідальними за умови виконання зобов</w:t>
      </w:r>
      <w:r w:rsidRPr="00302849">
        <w:rPr>
          <w:sz w:val="20"/>
          <w:szCs w:val="20"/>
        </w:rPr>
        <w:t>'</w:t>
      </w:r>
      <w:r w:rsidRPr="00302849">
        <w:rPr>
          <w:color w:val="000000"/>
          <w:sz w:val="20"/>
          <w:szCs w:val="20"/>
        </w:rPr>
        <w:t>язань, передбачених Договором, включаючи їх родичів та інших подібних чи уповноважених осіб, за вчинення ними дій чи бездіяльності з використанням наданих їм повноважень в інтересах Продавця, та/або в інтересах третіх осіб і всупереч інтересам Замовника.</w:t>
      </w:r>
    </w:p>
    <w:p w:rsidR="00B8242C" w:rsidRPr="00302849" w:rsidRDefault="00B8242C" w:rsidP="008A227C">
      <w:pPr>
        <w:widowControl w:val="0"/>
        <w:numPr>
          <w:ilvl w:val="1"/>
          <w:numId w:val="3"/>
        </w:numPr>
        <w:pBdr>
          <w:top w:val="nil"/>
          <w:left w:val="nil"/>
          <w:bottom w:val="nil"/>
          <w:right w:val="nil"/>
          <w:between w:val="nil"/>
        </w:pBdr>
        <w:tabs>
          <w:tab w:val="left" w:pos="-284"/>
          <w:tab w:val="left" w:pos="426"/>
          <w:tab w:val="left" w:pos="709"/>
        </w:tabs>
        <w:ind w:left="-284" w:firstLine="284"/>
        <w:jc w:val="both"/>
        <w:rPr>
          <w:color w:val="000000"/>
          <w:sz w:val="20"/>
          <w:szCs w:val="20"/>
        </w:rPr>
      </w:pPr>
      <w:r w:rsidRPr="00302849">
        <w:rPr>
          <w:color w:val="000000"/>
          <w:sz w:val="20"/>
          <w:szCs w:val="20"/>
        </w:rPr>
        <w:t>У разі надходження до Продавця зі сторони працівників Замовника, вимог чи пропозицій про отримання матеріальних/нематеріальних заохочень, зацікавлень, стимулювань у формі грошової винагороди, майна, майнових прав, переваг, пільг, послуг, знижок, нематеріальних активів та будь-яких інших преференцій, за вчинення ними певних дій чи бездіяльності з використанням наданих їм повноважень на користь Продавця, останній зобов’язаний негайно повідомити Замовника про такі факти.</w:t>
      </w:r>
    </w:p>
    <w:p w:rsidR="00B8242C" w:rsidRPr="00302849" w:rsidRDefault="00B8242C" w:rsidP="008A227C">
      <w:pPr>
        <w:widowControl w:val="0"/>
        <w:numPr>
          <w:ilvl w:val="1"/>
          <w:numId w:val="3"/>
        </w:numPr>
        <w:pBdr>
          <w:top w:val="nil"/>
          <w:left w:val="nil"/>
          <w:bottom w:val="nil"/>
          <w:right w:val="nil"/>
          <w:between w:val="nil"/>
        </w:pBdr>
        <w:tabs>
          <w:tab w:val="left" w:pos="-284"/>
          <w:tab w:val="left" w:pos="426"/>
          <w:tab w:val="left" w:pos="709"/>
        </w:tabs>
        <w:ind w:left="-284" w:firstLine="284"/>
        <w:jc w:val="both"/>
        <w:rPr>
          <w:color w:val="000000"/>
          <w:sz w:val="20"/>
          <w:szCs w:val="20"/>
        </w:rPr>
      </w:pPr>
      <w:r w:rsidRPr="00302849">
        <w:rPr>
          <w:color w:val="000000"/>
          <w:sz w:val="20"/>
          <w:szCs w:val="20"/>
        </w:rPr>
        <w:t>Порушення Стороною або її працівником вимог законодавства України у сфері запобігання корупції та/або затверджених (погоджених) антикорупційних програм під час укладення Договору та/або виконання зобов</w:t>
      </w:r>
      <w:r w:rsidRPr="00302849">
        <w:rPr>
          <w:sz w:val="20"/>
          <w:szCs w:val="20"/>
        </w:rPr>
        <w:t>'</w:t>
      </w:r>
      <w:r w:rsidRPr="00302849">
        <w:rPr>
          <w:color w:val="000000"/>
          <w:sz w:val="20"/>
          <w:szCs w:val="20"/>
        </w:rPr>
        <w:t>язань за Договором є істотним порушенням умов Договору та підставою для припинення (розірвання) Договору. Факт порушення вимог законодавства України у сфері запобігання корупції та/або затверджених (погоджених) антикорупційних програм Стороною або її працівником під час укладення Договору та/або виконання зобов</w:t>
      </w:r>
      <w:r w:rsidRPr="00302849">
        <w:rPr>
          <w:sz w:val="20"/>
          <w:szCs w:val="20"/>
        </w:rPr>
        <w:t>'</w:t>
      </w:r>
      <w:r w:rsidRPr="00302849">
        <w:rPr>
          <w:color w:val="000000"/>
          <w:sz w:val="20"/>
          <w:szCs w:val="20"/>
        </w:rPr>
        <w:t xml:space="preserve">язань за Договором повинен бути встановлений відповідно до діючого законодавства України. </w:t>
      </w:r>
    </w:p>
    <w:p w:rsidR="00B8242C" w:rsidRPr="00302849" w:rsidRDefault="00B8242C" w:rsidP="008A227C">
      <w:pPr>
        <w:widowControl w:val="0"/>
        <w:numPr>
          <w:ilvl w:val="1"/>
          <w:numId w:val="3"/>
        </w:numPr>
        <w:pBdr>
          <w:top w:val="nil"/>
          <w:left w:val="nil"/>
          <w:bottom w:val="nil"/>
          <w:right w:val="nil"/>
          <w:between w:val="nil"/>
        </w:pBdr>
        <w:tabs>
          <w:tab w:val="left" w:pos="-284"/>
          <w:tab w:val="left" w:pos="426"/>
          <w:tab w:val="left" w:pos="709"/>
        </w:tabs>
        <w:ind w:left="-284" w:firstLine="284"/>
        <w:jc w:val="both"/>
        <w:rPr>
          <w:color w:val="000000"/>
          <w:sz w:val="20"/>
          <w:szCs w:val="20"/>
        </w:rPr>
      </w:pPr>
      <w:r w:rsidRPr="00302849">
        <w:rPr>
          <w:color w:val="000000"/>
          <w:sz w:val="20"/>
          <w:szCs w:val="20"/>
        </w:rPr>
        <w:t>У разі розірвання Договору або визнання його недійсним за рішенням суду, внаслідок порушення Стороною або її працівником вимог законодавства України у сфері запобігання корупції під час укладення Договору та/або виконання зобов</w:t>
      </w:r>
      <w:r w:rsidRPr="00302849">
        <w:rPr>
          <w:sz w:val="20"/>
          <w:szCs w:val="20"/>
        </w:rPr>
        <w:t>'</w:t>
      </w:r>
      <w:r w:rsidRPr="00302849">
        <w:rPr>
          <w:color w:val="000000"/>
          <w:sz w:val="20"/>
          <w:szCs w:val="20"/>
        </w:rPr>
        <w:t>язань за Договором, Сторона, яка допустила такі порушення, позбавляється права на відшкодування шкоди (збитків), санкцій та інших витрат, що можуть бути або були заподіяні таким припиненням (розірванням) Договору або визнанням його недійсним.</w:t>
      </w:r>
    </w:p>
    <w:p w:rsidR="00B8242C" w:rsidRPr="00302849" w:rsidRDefault="00B8242C" w:rsidP="008A227C">
      <w:pPr>
        <w:pStyle w:val="ac"/>
        <w:numPr>
          <w:ilvl w:val="1"/>
          <w:numId w:val="3"/>
        </w:numPr>
        <w:tabs>
          <w:tab w:val="left" w:pos="-284"/>
          <w:tab w:val="left" w:pos="426"/>
          <w:tab w:val="left" w:pos="709"/>
        </w:tabs>
        <w:spacing w:after="0" w:line="240" w:lineRule="auto"/>
        <w:ind w:left="-284" w:firstLine="284"/>
        <w:jc w:val="both"/>
        <w:rPr>
          <w:rFonts w:ascii="Times New Roman" w:hAnsi="Times New Roman" w:cs="Times New Roman"/>
          <w:color w:val="000000"/>
          <w:sz w:val="20"/>
          <w:szCs w:val="20"/>
        </w:rPr>
      </w:pPr>
      <w:r w:rsidRPr="00302849">
        <w:rPr>
          <w:rFonts w:ascii="Times New Roman" w:hAnsi="Times New Roman" w:cs="Times New Roman"/>
          <w:color w:val="000000"/>
          <w:sz w:val="20"/>
          <w:szCs w:val="20"/>
        </w:rPr>
        <w:t>Продавець запевняє, що до нього, його керівника та бенефіціара (бенефіціарів) не застосовані санкції, впроваджені внаслідок збройної агресії Російської Федерації проти України або відповідно до Закону України «Про санкції», іншого законодавства України. У разі застосування санкцій до Продавця, він зобов'язаний повідомити Замовника (документом, підписаним КЕП або сканованою копією документу з власноручним підписом, надісланим з адреси електронної пошти на адресу електронної пошти, що вказані у розділі 1</w:t>
      </w:r>
      <w:r w:rsidR="00B014C6" w:rsidRPr="00302849">
        <w:rPr>
          <w:rFonts w:ascii="Times New Roman" w:hAnsi="Times New Roman" w:cs="Times New Roman"/>
          <w:color w:val="000000"/>
          <w:sz w:val="20"/>
          <w:szCs w:val="20"/>
        </w:rPr>
        <w:t>4</w:t>
      </w:r>
      <w:r w:rsidRPr="00302849">
        <w:rPr>
          <w:rFonts w:ascii="Times New Roman" w:hAnsi="Times New Roman" w:cs="Times New Roman"/>
          <w:color w:val="000000"/>
          <w:sz w:val="20"/>
          <w:szCs w:val="20"/>
        </w:rPr>
        <w:t xml:space="preserve"> Договору) про їх застосування протягом наступного робочого дня після відповідного введення їх в дію. Сторони припиняють (розривають) Договір не пізніше ніж протягом 5 (п</w:t>
      </w:r>
      <w:r w:rsidRPr="00302849">
        <w:rPr>
          <w:rFonts w:ascii="Times New Roman" w:hAnsi="Times New Roman" w:cs="Times New Roman"/>
          <w:sz w:val="20"/>
          <w:szCs w:val="20"/>
        </w:rPr>
        <w:t>'</w:t>
      </w:r>
      <w:r w:rsidRPr="00302849">
        <w:rPr>
          <w:rFonts w:ascii="Times New Roman" w:hAnsi="Times New Roman" w:cs="Times New Roman"/>
          <w:color w:val="000000"/>
          <w:sz w:val="20"/>
          <w:szCs w:val="20"/>
        </w:rPr>
        <w:t>яти) робочих днів після такого повідомлення або після того, як Замовник самостійно дізнався про застосування санкцій до Продавця та повідомив про це Продавця (проєкт додаткової угоди готує та надає Продавець). Якщо Сторонами протягом 5 (п</w:t>
      </w:r>
      <w:r w:rsidRPr="00302849">
        <w:rPr>
          <w:rFonts w:ascii="Times New Roman" w:hAnsi="Times New Roman" w:cs="Times New Roman"/>
          <w:sz w:val="20"/>
          <w:szCs w:val="20"/>
        </w:rPr>
        <w:t>'</w:t>
      </w:r>
      <w:r w:rsidRPr="00302849">
        <w:rPr>
          <w:rFonts w:ascii="Times New Roman" w:hAnsi="Times New Roman" w:cs="Times New Roman"/>
          <w:color w:val="000000"/>
          <w:sz w:val="20"/>
          <w:szCs w:val="20"/>
        </w:rPr>
        <w:t>яти) робочих днів після повідомлення про застосування санкцій, не буде укладено (підписано) додаткову угоду про (припинення) розірвання Договору, Замовник припиняє (розриває) його в односторонньому порядку шляхом направлення Продавцю повідомлення (документу, підписаного КЕП або сканованої копії документу з власноручним підписом, надісланим з адреси електронної пошти на адресу електронної пошти, що вказані у розділі 1</w:t>
      </w:r>
      <w:r w:rsidR="00B014C6" w:rsidRPr="00302849">
        <w:rPr>
          <w:rFonts w:ascii="Times New Roman" w:hAnsi="Times New Roman" w:cs="Times New Roman"/>
          <w:color w:val="000000"/>
          <w:sz w:val="20"/>
          <w:szCs w:val="20"/>
        </w:rPr>
        <w:t>4</w:t>
      </w:r>
      <w:r w:rsidRPr="00302849">
        <w:rPr>
          <w:rFonts w:ascii="Times New Roman" w:hAnsi="Times New Roman" w:cs="Times New Roman"/>
          <w:color w:val="000000"/>
          <w:sz w:val="20"/>
          <w:szCs w:val="20"/>
        </w:rPr>
        <w:t xml:space="preserve"> Договору). Договір вважається розірваним (припиненим) на 5 (п</w:t>
      </w:r>
      <w:r w:rsidRPr="00302849">
        <w:rPr>
          <w:rFonts w:ascii="Times New Roman" w:hAnsi="Times New Roman" w:cs="Times New Roman"/>
          <w:sz w:val="20"/>
          <w:szCs w:val="20"/>
        </w:rPr>
        <w:t>'</w:t>
      </w:r>
      <w:r w:rsidRPr="00302849">
        <w:rPr>
          <w:rFonts w:ascii="Times New Roman" w:hAnsi="Times New Roman" w:cs="Times New Roman"/>
          <w:color w:val="000000"/>
          <w:sz w:val="20"/>
          <w:szCs w:val="20"/>
        </w:rPr>
        <w:t>ятий) робочий день після направлення Замовником Продавцю відповідного повідомлення. Замовник не несе будь-яких шкоди (збитків), санкцій та інших витрат перед Продавцем за таке розірвання (припинення) Договору.</w:t>
      </w:r>
    </w:p>
    <w:p w:rsidR="0001434E" w:rsidRPr="00302849" w:rsidRDefault="0001434E" w:rsidP="00AD02C1">
      <w:pPr>
        <w:tabs>
          <w:tab w:val="left" w:pos="-284"/>
          <w:tab w:val="left" w:pos="709"/>
        </w:tabs>
        <w:ind w:left="-284" w:firstLine="284"/>
        <w:jc w:val="both"/>
        <w:rPr>
          <w:rFonts w:eastAsia="Calibri"/>
          <w:sz w:val="20"/>
          <w:szCs w:val="20"/>
          <w:lang w:eastAsia="uk-UA"/>
        </w:rPr>
      </w:pPr>
    </w:p>
    <w:p w:rsidR="0001434E" w:rsidRPr="00302849" w:rsidRDefault="00B8242C" w:rsidP="00AD02C1">
      <w:pPr>
        <w:ind w:left="-284" w:firstLine="284"/>
        <w:jc w:val="center"/>
        <w:rPr>
          <w:sz w:val="20"/>
          <w:szCs w:val="20"/>
        </w:rPr>
      </w:pPr>
      <w:r w:rsidRPr="00302849">
        <w:rPr>
          <w:rFonts w:eastAsia="Calibri"/>
          <w:b/>
          <w:bCs/>
          <w:color w:val="00000A"/>
          <w:sz w:val="20"/>
          <w:szCs w:val="20"/>
          <w:lang w:eastAsia="uk-UA"/>
        </w:rPr>
        <w:t>10</w:t>
      </w:r>
      <w:r w:rsidR="0001434E" w:rsidRPr="00302849">
        <w:rPr>
          <w:rFonts w:eastAsia="Calibri"/>
          <w:b/>
          <w:bCs/>
          <w:color w:val="00000A"/>
          <w:sz w:val="20"/>
          <w:szCs w:val="20"/>
          <w:lang w:eastAsia="uk-UA"/>
        </w:rPr>
        <w:t xml:space="preserve">. </w:t>
      </w:r>
      <w:r w:rsidRPr="00302849">
        <w:rPr>
          <w:rFonts w:eastAsia="Calibri"/>
          <w:b/>
          <w:bCs/>
          <w:color w:val="00000A"/>
          <w:sz w:val="20"/>
          <w:szCs w:val="20"/>
          <w:lang w:eastAsia="uk-UA"/>
        </w:rPr>
        <w:t>ВИРІШЕННЯ СПОРІВ</w:t>
      </w:r>
    </w:p>
    <w:p w:rsidR="0001434E" w:rsidRPr="00302849" w:rsidRDefault="00B8242C" w:rsidP="00AD02C1">
      <w:pPr>
        <w:ind w:left="-284" w:firstLine="284"/>
        <w:jc w:val="both"/>
        <w:rPr>
          <w:sz w:val="20"/>
          <w:szCs w:val="20"/>
        </w:rPr>
      </w:pPr>
      <w:r w:rsidRPr="00302849">
        <w:rPr>
          <w:rFonts w:eastAsia="Calibri"/>
          <w:color w:val="00000A"/>
          <w:sz w:val="20"/>
          <w:szCs w:val="20"/>
          <w:lang w:eastAsia="uk-UA"/>
        </w:rPr>
        <w:t>10</w:t>
      </w:r>
      <w:r w:rsidR="0001434E" w:rsidRPr="00302849">
        <w:rPr>
          <w:rFonts w:eastAsia="Calibri"/>
          <w:color w:val="00000A"/>
          <w:sz w:val="20"/>
          <w:szCs w:val="20"/>
          <w:lang w:eastAsia="uk-UA"/>
        </w:rPr>
        <w:t>.1. У випадку виникнення спорів або розбіжностей Сторони зобов’язуються вирішувати їх шляхом взаємних переговорів та консультацій.</w:t>
      </w:r>
    </w:p>
    <w:p w:rsidR="0001434E" w:rsidRPr="00302849" w:rsidRDefault="00B8242C" w:rsidP="00AD02C1">
      <w:pPr>
        <w:ind w:left="-284" w:firstLine="284"/>
        <w:jc w:val="both"/>
        <w:rPr>
          <w:rFonts w:eastAsia="Calibri"/>
          <w:color w:val="00000A"/>
          <w:sz w:val="20"/>
          <w:szCs w:val="20"/>
          <w:lang w:eastAsia="uk-UA"/>
        </w:rPr>
      </w:pPr>
      <w:r w:rsidRPr="00302849">
        <w:rPr>
          <w:rFonts w:eastAsia="Calibri"/>
          <w:color w:val="00000A"/>
          <w:sz w:val="20"/>
          <w:szCs w:val="20"/>
          <w:lang w:eastAsia="uk-UA"/>
        </w:rPr>
        <w:t>10</w:t>
      </w:r>
      <w:r w:rsidR="0001434E" w:rsidRPr="00302849">
        <w:rPr>
          <w:rFonts w:eastAsia="Calibri"/>
          <w:color w:val="00000A"/>
          <w:sz w:val="20"/>
          <w:szCs w:val="20"/>
          <w:lang w:eastAsia="uk-UA"/>
        </w:rPr>
        <w:t>.2. У разі недосягнення Сторонами згоди спори (розбіжності) вирішуються у судовому порядку.</w:t>
      </w:r>
    </w:p>
    <w:p w:rsidR="0001434E" w:rsidRPr="00302849" w:rsidRDefault="0001434E" w:rsidP="00AD02C1">
      <w:pPr>
        <w:ind w:firstLine="284"/>
        <w:jc w:val="both"/>
        <w:rPr>
          <w:rFonts w:eastAsia="Calibri"/>
          <w:sz w:val="20"/>
          <w:szCs w:val="20"/>
          <w:lang w:eastAsia="uk-UA"/>
        </w:rPr>
      </w:pPr>
    </w:p>
    <w:p w:rsidR="0001434E" w:rsidRPr="00302849" w:rsidRDefault="00B8242C" w:rsidP="00AD02C1">
      <w:pPr>
        <w:ind w:left="-284" w:firstLine="284"/>
        <w:jc w:val="center"/>
        <w:rPr>
          <w:sz w:val="20"/>
          <w:szCs w:val="20"/>
        </w:rPr>
      </w:pPr>
      <w:r w:rsidRPr="00302849">
        <w:rPr>
          <w:rFonts w:eastAsia="Calibri"/>
          <w:b/>
          <w:bCs/>
          <w:color w:val="00000A"/>
          <w:sz w:val="20"/>
          <w:szCs w:val="20"/>
          <w:lang w:eastAsia="uk-UA"/>
        </w:rPr>
        <w:t>11</w:t>
      </w:r>
      <w:r w:rsidR="0001434E" w:rsidRPr="00302849">
        <w:rPr>
          <w:rFonts w:eastAsia="Calibri"/>
          <w:b/>
          <w:bCs/>
          <w:color w:val="00000A"/>
          <w:sz w:val="20"/>
          <w:szCs w:val="20"/>
          <w:lang w:eastAsia="uk-UA"/>
        </w:rPr>
        <w:t xml:space="preserve">. </w:t>
      </w:r>
      <w:r w:rsidR="00E750E8" w:rsidRPr="00302849">
        <w:rPr>
          <w:rFonts w:eastAsia="Calibri"/>
          <w:b/>
          <w:bCs/>
          <w:color w:val="00000A"/>
          <w:sz w:val="20"/>
          <w:szCs w:val="20"/>
          <w:lang w:eastAsia="uk-UA"/>
        </w:rPr>
        <w:t>СТРОК ДІЇ ДОГОВОРУ</w:t>
      </w:r>
    </w:p>
    <w:p w:rsidR="0001434E" w:rsidRPr="00302849" w:rsidRDefault="00B8242C" w:rsidP="00AD02C1">
      <w:pPr>
        <w:ind w:left="-284" w:firstLine="284"/>
        <w:jc w:val="both"/>
        <w:rPr>
          <w:sz w:val="20"/>
          <w:szCs w:val="20"/>
        </w:rPr>
      </w:pPr>
      <w:r w:rsidRPr="00302849">
        <w:rPr>
          <w:rFonts w:eastAsia="Calibri"/>
          <w:color w:val="00000A"/>
          <w:sz w:val="20"/>
          <w:szCs w:val="20"/>
          <w:lang w:eastAsia="uk-UA"/>
        </w:rPr>
        <w:t>11</w:t>
      </w:r>
      <w:r w:rsidR="0001434E" w:rsidRPr="00302849">
        <w:rPr>
          <w:rFonts w:eastAsia="Calibri"/>
          <w:color w:val="00000A"/>
          <w:sz w:val="20"/>
          <w:szCs w:val="20"/>
          <w:lang w:eastAsia="uk-UA"/>
        </w:rPr>
        <w:t>.1. Цей Договір набирає чинності з дня його підписання і діє 3</w:t>
      </w:r>
      <w:r w:rsidR="00E750E8" w:rsidRPr="00302849">
        <w:rPr>
          <w:rFonts w:eastAsia="Calibri"/>
          <w:color w:val="00000A"/>
          <w:sz w:val="20"/>
          <w:szCs w:val="20"/>
          <w:lang w:eastAsia="uk-UA"/>
        </w:rPr>
        <w:t>1</w:t>
      </w:r>
      <w:r w:rsidR="0001434E" w:rsidRPr="00302849">
        <w:rPr>
          <w:rFonts w:eastAsia="Calibri"/>
          <w:color w:val="00000A"/>
          <w:sz w:val="20"/>
          <w:szCs w:val="20"/>
          <w:lang w:eastAsia="uk-UA"/>
        </w:rPr>
        <w:t>.</w:t>
      </w:r>
      <w:r w:rsidR="00E750E8" w:rsidRPr="00302849">
        <w:rPr>
          <w:rFonts w:eastAsia="Calibri"/>
          <w:color w:val="00000A"/>
          <w:sz w:val="20"/>
          <w:szCs w:val="20"/>
          <w:lang w:eastAsia="uk-UA"/>
        </w:rPr>
        <w:t>12</w:t>
      </w:r>
      <w:r w:rsidR="0001434E" w:rsidRPr="00302849">
        <w:rPr>
          <w:rFonts w:eastAsia="Calibri"/>
          <w:color w:val="00000A"/>
          <w:sz w:val="20"/>
          <w:szCs w:val="20"/>
          <w:lang w:eastAsia="uk-UA"/>
        </w:rPr>
        <w:t>.202</w:t>
      </w:r>
      <w:r w:rsidR="00E97D35">
        <w:rPr>
          <w:rFonts w:eastAsia="Calibri"/>
          <w:color w:val="00000A"/>
          <w:sz w:val="20"/>
          <w:szCs w:val="20"/>
          <w:lang w:eastAsia="uk-UA"/>
        </w:rPr>
        <w:t>4</w:t>
      </w:r>
      <w:r w:rsidR="0001434E" w:rsidRPr="00302849">
        <w:rPr>
          <w:rFonts w:eastAsia="Calibri"/>
          <w:color w:val="00000A"/>
          <w:sz w:val="20"/>
          <w:szCs w:val="20"/>
          <w:lang w:eastAsia="uk-UA"/>
        </w:rPr>
        <w:t xml:space="preserve"> включно, але в будь-якому до повного виконання Сторонами своїх зобов'язань за цим Договором.</w:t>
      </w:r>
    </w:p>
    <w:p w:rsidR="0001434E" w:rsidRPr="00302849" w:rsidRDefault="00B8242C" w:rsidP="00AD02C1">
      <w:pPr>
        <w:ind w:left="-284" w:firstLine="284"/>
        <w:jc w:val="both"/>
        <w:rPr>
          <w:sz w:val="20"/>
          <w:szCs w:val="20"/>
        </w:rPr>
      </w:pPr>
      <w:r w:rsidRPr="00302849">
        <w:rPr>
          <w:rFonts w:eastAsia="Calibri"/>
          <w:sz w:val="20"/>
          <w:szCs w:val="20"/>
          <w:lang w:eastAsia="uk-UA"/>
        </w:rPr>
        <w:t>11</w:t>
      </w:r>
      <w:r w:rsidR="0001434E" w:rsidRPr="00302849">
        <w:rPr>
          <w:rFonts w:eastAsia="Calibri"/>
          <w:sz w:val="20"/>
          <w:szCs w:val="20"/>
          <w:lang w:eastAsia="uk-UA"/>
        </w:rPr>
        <w:t xml:space="preserve">.2. Договір може бути розірваний за згодою Сторін шляхом укладення додаткової угоди до Договору. </w:t>
      </w:r>
    </w:p>
    <w:p w:rsidR="00302849" w:rsidRPr="00D67F19" w:rsidRDefault="00B8242C" w:rsidP="00D67F19">
      <w:pPr>
        <w:tabs>
          <w:tab w:val="left" w:pos="709"/>
        </w:tabs>
        <w:ind w:left="-284" w:firstLine="284"/>
        <w:jc w:val="both"/>
        <w:rPr>
          <w:rFonts w:eastAsia="Calibri"/>
          <w:color w:val="00000A"/>
          <w:sz w:val="20"/>
          <w:szCs w:val="20"/>
          <w:lang w:eastAsia="uk-UA"/>
        </w:rPr>
      </w:pPr>
      <w:r w:rsidRPr="00302849">
        <w:rPr>
          <w:rFonts w:eastAsia="Calibri"/>
          <w:sz w:val="20"/>
          <w:szCs w:val="20"/>
          <w:lang w:eastAsia="uk-UA"/>
        </w:rPr>
        <w:t>11</w:t>
      </w:r>
      <w:r w:rsidR="0001434E" w:rsidRPr="00302849">
        <w:rPr>
          <w:rFonts w:eastAsia="Calibri"/>
          <w:color w:val="00000A"/>
          <w:sz w:val="20"/>
          <w:szCs w:val="20"/>
          <w:lang w:eastAsia="uk-UA"/>
        </w:rPr>
        <w:t>.3. Цей Договір укладається і підписується у двох примірниках, що мають однакову юридичну силу.</w:t>
      </w:r>
    </w:p>
    <w:p w:rsidR="00302849" w:rsidRPr="00302849" w:rsidRDefault="00302849" w:rsidP="00AD02C1">
      <w:pPr>
        <w:ind w:left="-284" w:firstLine="284"/>
        <w:jc w:val="both"/>
        <w:rPr>
          <w:sz w:val="20"/>
          <w:szCs w:val="20"/>
        </w:rPr>
      </w:pPr>
    </w:p>
    <w:p w:rsidR="0001434E" w:rsidRPr="00302849" w:rsidRDefault="0001434E" w:rsidP="002428D3">
      <w:pPr>
        <w:ind w:left="-284" w:firstLine="284"/>
        <w:jc w:val="center"/>
        <w:rPr>
          <w:sz w:val="20"/>
          <w:szCs w:val="20"/>
        </w:rPr>
      </w:pPr>
      <w:r w:rsidRPr="00302849">
        <w:rPr>
          <w:rFonts w:eastAsia="Calibri"/>
          <w:b/>
          <w:bCs/>
          <w:sz w:val="20"/>
          <w:szCs w:val="20"/>
          <w:lang w:eastAsia="uk-UA"/>
        </w:rPr>
        <w:t>1</w:t>
      </w:r>
      <w:r w:rsidR="00B8242C" w:rsidRPr="00302849">
        <w:rPr>
          <w:rFonts w:eastAsia="Calibri"/>
          <w:b/>
          <w:bCs/>
          <w:sz w:val="20"/>
          <w:szCs w:val="20"/>
          <w:lang w:eastAsia="uk-UA"/>
        </w:rPr>
        <w:t>2</w:t>
      </w:r>
      <w:r w:rsidRPr="00302849">
        <w:rPr>
          <w:rFonts w:eastAsia="Calibri"/>
          <w:b/>
          <w:bCs/>
          <w:sz w:val="20"/>
          <w:szCs w:val="20"/>
          <w:lang w:eastAsia="uk-UA"/>
        </w:rPr>
        <w:t xml:space="preserve">. </w:t>
      </w:r>
      <w:r w:rsidR="00E750E8" w:rsidRPr="00302849">
        <w:rPr>
          <w:rFonts w:eastAsia="Calibri"/>
          <w:b/>
          <w:bCs/>
          <w:sz w:val="20"/>
          <w:szCs w:val="20"/>
          <w:lang w:eastAsia="uk-UA"/>
        </w:rPr>
        <w:t>ІНШІ УМОВИ</w:t>
      </w:r>
    </w:p>
    <w:p w:rsidR="008D7398" w:rsidRPr="00302849" w:rsidRDefault="0001434E" w:rsidP="00AD02C1">
      <w:pPr>
        <w:ind w:left="-284" w:firstLine="284"/>
        <w:jc w:val="both"/>
        <w:rPr>
          <w:sz w:val="20"/>
          <w:szCs w:val="20"/>
        </w:rPr>
      </w:pPr>
      <w:r w:rsidRPr="00302849">
        <w:rPr>
          <w:rFonts w:eastAsia="Calibri"/>
          <w:sz w:val="20"/>
          <w:szCs w:val="20"/>
          <w:lang w:eastAsia="uk-UA"/>
        </w:rPr>
        <w:t>1</w:t>
      </w:r>
      <w:r w:rsidR="00B8242C" w:rsidRPr="00302849">
        <w:rPr>
          <w:rFonts w:eastAsia="Calibri"/>
          <w:sz w:val="20"/>
          <w:szCs w:val="20"/>
          <w:lang w:eastAsia="uk-UA"/>
        </w:rPr>
        <w:t>2</w:t>
      </w:r>
      <w:r w:rsidRPr="00302849">
        <w:rPr>
          <w:rFonts w:eastAsia="Calibri"/>
          <w:sz w:val="20"/>
          <w:szCs w:val="20"/>
          <w:lang w:eastAsia="uk-UA"/>
        </w:rPr>
        <w:t>.1.</w:t>
      </w:r>
      <w:r w:rsidR="00B014C6" w:rsidRPr="00302849">
        <w:rPr>
          <w:sz w:val="20"/>
          <w:szCs w:val="20"/>
        </w:rPr>
        <w:t xml:space="preserve"> </w:t>
      </w:r>
      <w:r w:rsidR="008D7398" w:rsidRPr="00302849">
        <w:rPr>
          <w:sz w:val="20"/>
          <w:szCs w:val="20"/>
        </w:rPr>
        <w:t>Істотні умови цього Договору не можуть змінюватись після його підписання до виконання зобов’язань Сторонами в повному обсязі, крім випадків:</w:t>
      </w:r>
    </w:p>
    <w:p w:rsidR="002428D3" w:rsidRPr="00302849" w:rsidRDefault="002428D3" w:rsidP="00AD02C1">
      <w:pPr>
        <w:shd w:val="clear" w:color="auto" w:fill="FFFFFF"/>
        <w:ind w:left="-284" w:firstLine="284"/>
        <w:jc w:val="both"/>
        <w:rPr>
          <w:sz w:val="20"/>
          <w:szCs w:val="20"/>
        </w:rPr>
      </w:pPr>
      <w:r w:rsidRPr="00302849">
        <w:rPr>
          <w:sz w:val="20"/>
          <w:szCs w:val="20"/>
        </w:rPr>
        <w:t xml:space="preserve">12.1.1. зменшення обсягів закупівлі, зокрема з урахуванням фактичного обсягу видатків замовника. Сторони можуть внести зміни до договору у разі зменшення обсягів закупівлі, зокрема з урахуванням фактичного обсягу </w:t>
      </w:r>
      <w:r w:rsidRPr="00302849">
        <w:rPr>
          <w:sz w:val="20"/>
          <w:szCs w:val="20"/>
        </w:rPr>
        <w:lastRenderedPageBreak/>
        <w:t>видатків Замовника, а також у випадку зменшення обсягу споживчої потреби товару. У такому випадку ціна договору зменшується залежно від зміни таких обсягів.</w:t>
      </w:r>
    </w:p>
    <w:p w:rsidR="002428D3" w:rsidRPr="00302849" w:rsidRDefault="002428D3" w:rsidP="00AD02C1">
      <w:pPr>
        <w:shd w:val="clear" w:color="auto" w:fill="FFFFFF"/>
        <w:ind w:left="-284" w:firstLine="284"/>
        <w:jc w:val="both"/>
        <w:rPr>
          <w:sz w:val="20"/>
          <w:szCs w:val="20"/>
        </w:rPr>
      </w:pPr>
      <w:bookmarkStart w:id="1" w:name="n75"/>
      <w:bookmarkEnd w:id="1"/>
      <w:r w:rsidRPr="00302849">
        <w:rPr>
          <w:sz w:val="20"/>
          <w:szCs w:val="20"/>
        </w:rPr>
        <w:t>12.1.2.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2428D3" w:rsidRPr="00302849" w:rsidRDefault="002428D3" w:rsidP="00AD02C1">
      <w:pPr>
        <w:keepLines/>
        <w:ind w:left="-284" w:firstLine="284"/>
        <w:jc w:val="both"/>
        <w:rPr>
          <w:sz w:val="20"/>
          <w:szCs w:val="20"/>
          <w:highlight w:val="yellow"/>
          <w:shd w:val="clear" w:color="auto" w:fill="D3D3D3"/>
        </w:rPr>
      </w:pPr>
      <w:bookmarkStart w:id="2" w:name="n76"/>
      <w:bookmarkEnd w:id="2"/>
      <w:r w:rsidRPr="00302849">
        <w:rPr>
          <w:sz w:val="20"/>
          <w:szCs w:val="20"/>
        </w:rPr>
        <w:t>12.1.3. покращення якості предмета закупівлі за умови, що таке покращення не призведе до збільшення суми, визначеної в договорі про закупівлю. 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w:t>
      </w:r>
    </w:p>
    <w:p w:rsidR="002428D3" w:rsidRPr="00302849" w:rsidRDefault="002428D3" w:rsidP="00AD02C1">
      <w:pPr>
        <w:shd w:val="clear" w:color="auto" w:fill="FFFFFF"/>
        <w:ind w:left="-284" w:firstLine="284"/>
        <w:jc w:val="both"/>
        <w:rPr>
          <w:sz w:val="20"/>
          <w:szCs w:val="20"/>
        </w:rPr>
      </w:pPr>
      <w:bookmarkStart w:id="3" w:name="n77"/>
      <w:bookmarkEnd w:id="3"/>
      <w:r w:rsidRPr="00302849">
        <w:rPr>
          <w:sz w:val="20"/>
          <w:szCs w:val="20"/>
        </w:rPr>
        <w:t>12.1.4.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bookmarkStart w:id="4" w:name="n374"/>
      <w:bookmarkStart w:id="5" w:name="n78"/>
      <w:bookmarkEnd w:id="4"/>
      <w:bookmarkEnd w:id="5"/>
    </w:p>
    <w:p w:rsidR="002428D3" w:rsidRPr="00302849" w:rsidRDefault="002428D3" w:rsidP="00AD02C1">
      <w:pPr>
        <w:shd w:val="clear" w:color="auto" w:fill="FFFFFF"/>
        <w:ind w:left="-284" w:firstLine="284"/>
        <w:jc w:val="both"/>
        <w:rPr>
          <w:sz w:val="20"/>
          <w:szCs w:val="20"/>
        </w:rPr>
      </w:pPr>
      <w:r w:rsidRPr="00302849">
        <w:rPr>
          <w:sz w:val="20"/>
          <w:szCs w:val="20"/>
        </w:rPr>
        <w:t>12.1.5. погодження зміни ціни в договорі про закупівлю в бік зменшення (без зміни кількості (обсягу) та якості товарів, робіт і послуг);</w:t>
      </w:r>
    </w:p>
    <w:p w:rsidR="002428D3" w:rsidRPr="00302849" w:rsidRDefault="002428D3" w:rsidP="00AD02C1">
      <w:pPr>
        <w:shd w:val="clear" w:color="auto" w:fill="FFFFFF"/>
        <w:ind w:left="-284" w:firstLine="284"/>
        <w:jc w:val="both"/>
        <w:rPr>
          <w:sz w:val="20"/>
          <w:szCs w:val="20"/>
        </w:rPr>
      </w:pPr>
      <w:bookmarkStart w:id="6" w:name="n79"/>
      <w:bookmarkEnd w:id="6"/>
      <w:r w:rsidRPr="00302849">
        <w:rPr>
          <w:sz w:val="20"/>
          <w:szCs w:val="20"/>
        </w:rPr>
        <w:t>12.1.6.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2428D3" w:rsidRPr="008A227C" w:rsidRDefault="002428D3" w:rsidP="00AD02C1">
      <w:pPr>
        <w:shd w:val="clear" w:color="auto" w:fill="FFFFFF"/>
        <w:ind w:left="-284" w:firstLine="284"/>
        <w:jc w:val="both"/>
        <w:rPr>
          <w:sz w:val="20"/>
          <w:szCs w:val="20"/>
        </w:rPr>
      </w:pPr>
      <w:bookmarkStart w:id="7" w:name="n80"/>
      <w:bookmarkEnd w:id="7"/>
      <w:r w:rsidRPr="00302849">
        <w:rPr>
          <w:sz w:val="20"/>
          <w:szCs w:val="20"/>
        </w:rPr>
        <w:t xml:space="preserve">12.1.7.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w:t>
      </w:r>
      <w:r w:rsidRPr="008A227C">
        <w:rPr>
          <w:sz w:val="20"/>
          <w:szCs w:val="20"/>
        </w:rPr>
        <w:t>про закупівлю порядку зміни ціни;</w:t>
      </w:r>
    </w:p>
    <w:p w:rsidR="002428D3" w:rsidRPr="00302849" w:rsidRDefault="002428D3" w:rsidP="00AD02C1">
      <w:pPr>
        <w:shd w:val="clear" w:color="auto" w:fill="FFFFFF"/>
        <w:ind w:left="-284" w:firstLine="284"/>
        <w:jc w:val="both"/>
        <w:rPr>
          <w:sz w:val="20"/>
          <w:szCs w:val="20"/>
        </w:rPr>
      </w:pPr>
      <w:bookmarkStart w:id="8" w:name="n81"/>
      <w:bookmarkEnd w:id="8"/>
      <w:r w:rsidRPr="008A227C">
        <w:rPr>
          <w:sz w:val="20"/>
          <w:szCs w:val="20"/>
        </w:rPr>
        <w:t>12.1.8. зміни умов у зв’язку із застосуванням положень </w:t>
      </w:r>
      <w:hyperlink r:id="rId9" w:anchor="n1778" w:tgtFrame="_blank" w:history="1">
        <w:r w:rsidRPr="008A227C">
          <w:rPr>
            <w:rStyle w:val="af4"/>
            <w:color w:val="auto"/>
            <w:sz w:val="20"/>
            <w:szCs w:val="20"/>
            <w:u w:val="none"/>
          </w:rPr>
          <w:t>частини шостої</w:t>
        </w:r>
      </w:hyperlink>
      <w:r w:rsidRPr="008A227C">
        <w:rPr>
          <w:sz w:val="20"/>
          <w:szCs w:val="20"/>
        </w:rPr>
        <w:t> статті</w:t>
      </w:r>
      <w:r w:rsidRPr="00302849">
        <w:rPr>
          <w:sz w:val="20"/>
          <w:szCs w:val="20"/>
        </w:rPr>
        <w:t xml:space="preserve"> 41 Закону</w:t>
      </w:r>
      <w:r w:rsidR="008A227C">
        <w:rPr>
          <w:sz w:val="20"/>
          <w:szCs w:val="20"/>
        </w:rPr>
        <w:t xml:space="preserve"> України «Про публічні закупівлі»</w:t>
      </w:r>
      <w:r w:rsidRPr="00302849">
        <w:rPr>
          <w:sz w:val="20"/>
          <w:szCs w:val="20"/>
        </w:rPr>
        <w:t>.</w:t>
      </w:r>
    </w:p>
    <w:p w:rsidR="008D7398" w:rsidRPr="00302849" w:rsidRDefault="008D7398" w:rsidP="00AD02C1">
      <w:pPr>
        <w:keepLines/>
        <w:pBdr>
          <w:top w:val="nil"/>
          <w:left w:val="nil"/>
          <w:bottom w:val="nil"/>
          <w:right w:val="nil"/>
          <w:between w:val="nil"/>
        </w:pBdr>
        <w:ind w:left="-284" w:firstLine="284"/>
        <w:jc w:val="both"/>
        <w:rPr>
          <w:sz w:val="20"/>
          <w:szCs w:val="20"/>
        </w:rPr>
      </w:pPr>
      <w:r w:rsidRPr="00302849">
        <w:rPr>
          <w:sz w:val="20"/>
          <w:szCs w:val="20"/>
        </w:rPr>
        <w:t>12.2. Зміни до договору можуть вноситись у випадках, зазначених у цьому договорі та оформляються у письмовій формі шляхом укладення відповідної додаткової угоди Сторонами.</w:t>
      </w:r>
    </w:p>
    <w:p w:rsidR="008D7398" w:rsidRPr="00302849" w:rsidRDefault="008D7398" w:rsidP="00AD02C1">
      <w:pPr>
        <w:keepLines/>
        <w:pBdr>
          <w:top w:val="nil"/>
          <w:left w:val="nil"/>
          <w:bottom w:val="nil"/>
          <w:right w:val="nil"/>
          <w:between w:val="nil"/>
        </w:pBdr>
        <w:ind w:left="-284" w:firstLine="284"/>
        <w:jc w:val="both"/>
        <w:rPr>
          <w:sz w:val="20"/>
          <w:szCs w:val="20"/>
        </w:rPr>
      </w:pPr>
      <w:r w:rsidRPr="00302849">
        <w:rPr>
          <w:sz w:val="20"/>
          <w:szCs w:val="20"/>
        </w:rPr>
        <w:t>12.3. Пропозицію щодо внесення змін до договору може зробити кожна із Сторін договору шляхом направлення офіційного листа (пропозиції) іншій стороні в письмовій / електронній формі.</w:t>
      </w:r>
    </w:p>
    <w:p w:rsidR="008D7398" w:rsidRPr="00302849" w:rsidRDefault="008D7398" w:rsidP="00AD02C1">
      <w:pPr>
        <w:keepLines/>
        <w:ind w:left="-284" w:firstLine="284"/>
        <w:jc w:val="both"/>
        <w:rPr>
          <w:sz w:val="20"/>
          <w:szCs w:val="20"/>
        </w:rPr>
      </w:pPr>
      <w:r w:rsidRPr="00302849">
        <w:rPr>
          <w:sz w:val="20"/>
          <w:szCs w:val="20"/>
        </w:rPr>
        <w:t>У разі направлення листа в письмовій формі поштою, якщо поштовий лист повернено підприємством зв’язку з посиланням на відсутність (вибуття) адресата, відмову від одержання, закінчення строку зберігання поштового відправлення тощо, то вважається, що адресат (Сторона) повідомлений про зміст листа належним чином з дати, яка є третім календарним днем після дня отримання підприємством зв'язку адресата поштового листа.</w:t>
      </w:r>
    </w:p>
    <w:p w:rsidR="008D7398" w:rsidRPr="00302849" w:rsidRDefault="008D7398" w:rsidP="00AD02C1">
      <w:pPr>
        <w:keepLines/>
        <w:ind w:left="-284" w:firstLine="284"/>
        <w:jc w:val="both"/>
        <w:rPr>
          <w:sz w:val="20"/>
          <w:szCs w:val="20"/>
          <w:highlight w:val="white"/>
        </w:rPr>
      </w:pPr>
      <w:r w:rsidRPr="00302849">
        <w:rPr>
          <w:sz w:val="20"/>
          <w:szCs w:val="20"/>
        </w:rPr>
        <w:t>Моментом належного повідомлення однієї Сторони іншу Сторону в розумінні умов цього договору є наступний робочий день після дня відправки повідомлення (електронного листа) відповідно до умов цього договору</w:t>
      </w:r>
      <w:r w:rsidRPr="00302849">
        <w:rPr>
          <w:sz w:val="20"/>
          <w:szCs w:val="20"/>
          <w:highlight w:val="white"/>
        </w:rPr>
        <w:t>.</w:t>
      </w:r>
    </w:p>
    <w:p w:rsidR="008D7398" w:rsidRPr="00302849" w:rsidRDefault="008D7398" w:rsidP="00AD02C1">
      <w:pPr>
        <w:keepLines/>
        <w:ind w:left="-284" w:firstLine="284"/>
        <w:jc w:val="both"/>
        <w:rPr>
          <w:sz w:val="20"/>
          <w:szCs w:val="20"/>
        </w:rPr>
      </w:pPr>
      <w:r w:rsidRPr="00302849">
        <w:rPr>
          <w:sz w:val="20"/>
          <w:szCs w:val="20"/>
        </w:rPr>
        <w:t>12.4. Пропозиція щодо внесення змін до договору має містити обґрунтування необхідності внесення таких змін і виражати намір особи, яка її зробила, вважати себе зобов'язаною у разі її прийняття.</w:t>
      </w:r>
    </w:p>
    <w:p w:rsidR="008D7398" w:rsidRPr="00302849" w:rsidRDefault="008D7398" w:rsidP="00AD02C1">
      <w:pPr>
        <w:keepLines/>
        <w:ind w:left="-284" w:right="120" w:firstLine="284"/>
        <w:jc w:val="both"/>
        <w:rPr>
          <w:sz w:val="20"/>
          <w:szCs w:val="20"/>
        </w:rPr>
      </w:pPr>
      <w:r w:rsidRPr="00302849">
        <w:rPr>
          <w:sz w:val="20"/>
          <w:szCs w:val="20"/>
        </w:rPr>
        <w:t>12.5. Сторона, що отримала пропозицію щодо внесення змін до договору, має протягом 20 робочих днів розглянути пропозицію та погодитись із нею чи надати аргументовану відмову.</w:t>
      </w:r>
    </w:p>
    <w:p w:rsidR="008D7398" w:rsidRPr="00302849" w:rsidRDefault="008D7398" w:rsidP="00AD02C1">
      <w:pPr>
        <w:keepLines/>
        <w:ind w:left="-284" w:right="120" w:firstLine="284"/>
        <w:jc w:val="both"/>
        <w:rPr>
          <w:sz w:val="20"/>
          <w:szCs w:val="20"/>
        </w:rPr>
      </w:pPr>
      <w:r w:rsidRPr="00302849">
        <w:rPr>
          <w:sz w:val="20"/>
          <w:szCs w:val="20"/>
        </w:rPr>
        <w:t>12.6. Зміна цього договору допускається лише за згодою сторін, якщо інше не встановлено цим договором або законом. Водночас цей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цим договором або законом.</w:t>
      </w:r>
    </w:p>
    <w:p w:rsidR="008D7398" w:rsidRPr="00302849" w:rsidRDefault="008D7398" w:rsidP="00AD02C1">
      <w:pPr>
        <w:keepLines/>
        <w:ind w:left="-284" w:right="120" w:firstLine="284"/>
        <w:jc w:val="both"/>
        <w:rPr>
          <w:sz w:val="20"/>
          <w:szCs w:val="20"/>
        </w:rPr>
      </w:pPr>
      <w:r w:rsidRPr="00302849">
        <w:rPr>
          <w:sz w:val="20"/>
          <w:szCs w:val="20"/>
        </w:rPr>
        <w:t xml:space="preserve">12.7. Сторона цього договору, яка вважає за необхідне розірвати договір достроково в односторонньому порядку, надсилає іншій стороні лист-повідомлення про розірвання договору  не пізніше ніж за 30 днів до дати розірвання договору. Лист-повідомлення про розірвання договору надсилається поштовим та електронним листом з описом вкладення на адресу сторони, що зазначена у розділі </w:t>
      </w:r>
      <w:r w:rsidR="00B014C6" w:rsidRPr="00302849">
        <w:rPr>
          <w:sz w:val="20"/>
          <w:szCs w:val="20"/>
        </w:rPr>
        <w:t>14</w:t>
      </w:r>
      <w:r w:rsidRPr="00302849">
        <w:rPr>
          <w:sz w:val="20"/>
          <w:szCs w:val="20"/>
        </w:rPr>
        <w:t xml:space="preserve"> Догов</w:t>
      </w:r>
      <w:r w:rsidR="00B014C6" w:rsidRPr="00302849">
        <w:rPr>
          <w:sz w:val="20"/>
          <w:szCs w:val="20"/>
        </w:rPr>
        <w:t>о</w:t>
      </w:r>
      <w:r w:rsidRPr="00302849">
        <w:rPr>
          <w:sz w:val="20"/>
          <w:szCs w:val="20"/>
        </w:rPr>
        <w:t>р</w:t>
      </w:r>
      <w:r w:rsidR="00B014C6" w:rsidRPr="00302849">
        <w:rPr>
          <w:sz w:val="20"/>
          <w:szCs w:val="20"/>
        </w:rPr>
        <w:t>у</w:t>
      </w:r>
      <w:r w:rsidRPr="00302849">
        <w:rPr>
          <w:sz w:val="20"/>
          <w:szCs w:val="20"/>
        </w:rPr>
        <w:t xml:space="preserve"> вважається розірваним з дати розірвання, зазначеної в листі-повідомленні про розірвання договору.</w:t>
      </w:r>
    </w:p>
    <w:p w:rsidR="008D7398" w:rsidRPr="00302849" w:rsidRDefault="008D7398" w:rsidP="00AD02C1">
      <w:pPr>
        <w:keepLines/>
        <w:ind w:left="-284" w:right="120" w:firstLine="284"/>
        <w:jc w:val="both"/>
        <w:rPr>
          <w:sz w:val="20"/>
          <w:szCs w:val="20"/>
        </w:rPr>
      </w:pPr>
      <w:r w:rsidRPr="00302849">
        <w:rPr>
          <w:sz w:val="20"/>
          <w:szCs w:val="20"/>
        </w:rPr>
        <w:t>12.8. Додаткові угоди та додатки до цього договору є його невід'ємною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w:t>
      </w:r>
    </w:p>
    <w:p w:rsidR="008D7398" w:rsidRPr="00302849" w:rsidRDefault="008D7398" w:rsidP="00AD02C1">
      <w:pPr>
        <w:keepLines/>
        <w:ind w:left="-284" w:right="120" w:firstLine="284"/>
        <w:jc w:val="both"/>
        <w:rPr>
          <w:sz w:val="20"/>
          <w:szCs w:val="20"/>
        </w:rPr>
      </w:pPr>
      <w:r w:rsidRPr="00302849">
        <w:rPr>
          <w:sz w:val="20"/>
          <w:szCs w:val="20"/>
        </w:rPr>
        <w:t>12.9. Кожна Сторона несе повну відповідальність за правильність вказаних нею в цьому договорі реквізитів та зобов'язується своєчасно в письмовій формі повідомляти іншу Сторону про їх зміну, а в разі неповідомлення несе ризик настання пов'язаних із ним несприятливих наслідків. Якщо зміни не стосуються істотних умов цього договору, Сторони можуть оформити такі зміни шляхом відповідного повідомлення одна одної в письмовій форм.</w:t>
      </w:r>
    </w:p>
    <w:p w:rsidR="008D7398" w:rsidRPr="00302849" w:rsidRDefault="008D7398" w:rsidP="00AD02C1">
      <w:pPr>
        <w:keepLines/>
        <w:ind w:left="-284" w:right="120" w:firstLine="284"/>
        <w:jc w:val="both"/>
        <w:rPr>
          <w:sz w:val="20"/>
          <w:szCs w:val="20"/>
        </w:rPr>
      </w:pPr>
      <w:r w:rsidRPr="00302849">
        <w:rPr>
          <w:sz w:val="20"/>
          <w:szCs w:val="20"/>
        </w:rPr>
        <w:t>12.10. У випадках, не передбачених дійсним договором, Сторони керуються чинним законодавством України.</w:t>
      </w:r>
    </w:p>
    <w:p w:rsidR="008D7398" w:rsidRPr="00302849" w:rsidRDefault="008D7398" w:rsidP="00AD02C1">
      <w:pPr>
        <w:keepLines/>
        <w:ind w:left="-284" w:right="120" w:firstLine="284"/>
        <w:jc w:val="both"/>
        <w:rPr>
          <w:sz w:val="20"/>
          <w:szCs w:val="20"/>
        </w:rPr>
      </w:pPr>
      <w:r w:rsidRPr="00302849">
        <w:rPr>
          <w:sz w:val="20"/>
          <w:szCs w:val="20"/>
        </w:rPr>
        <w:t>12.11. Жодна зі Сторін не має права передавати права та обов’язки за цим Договором третім особам без отримання письмової згоди другої Сторони.</w:t>
      </w:r>
    </w:p>
    <w:p w:rsidR="0001434E" w:rsidRDefault="008D7398" w:rsidP="00D67F19">
      <w:pPr>
        <w:ind w:left="-284" w:right="120" w:firstLine="284"/>
        <w:jc w:val="both"/>
        <w:rPr>
          <w:sz w:val="20"/>
          <w:szCs w:val="20"/>
        </w:rPr>
      </w:pPr>
      <w:r w:rsidRPr="00302849">
        <w:rPr>
          <w:sz w:val="20"/>
          <w:szCs w:val="20"/>
        </w:rPr>
        <w:lastRenderedPageBreak/>
        <w:t>12.12. Договір викладений українською мовою в двох примірниках, які мають однакову юридичну силу, по одному для кожної зі Сторін.</w:t>
      </w:r>
    </w:p>
    <w:p w:rsidR="00D67F19" w:rsidRPr="00302849" w:rsidRDefault="00D67F19" w:rsidP="00D67F19">
      <w:pPr>
        <w:ind w:left="-284" w:right="120" w:firstLine="284"/>
        <w:jc w:val="both"/>
        <w:rPr>
          <w:sz w:val="20"/>
          <w:szCs w:val="20"/>
        </w:rPr>
      </w:pPr>
    </w:p>
    <w:p w:rsidR="0001434E" w:rsidRPr="00302849" w:rsidRDefault="0001434E" w:rsidP="00AD02C1">
      <w:pPr>
        <w:ind w:left="-284" w:firstLine="284"/>
        <w:jc w:val="center"/>
        <w:rPr>
          <w:sz w:val="20"/>
          <w:szCs w:val="20"/>
        </w:rPr>
      </w:pPr>
      <w:r w:rsidRPr="00302849">
        <w:rPr>
          <w:rFonts w:eastAsia="Calibri"/>
          <w:b/>
          <w:bCs/>
          <w:color w:val="00000A"/>
          <w:sz w:val="20"/>
          <w:szCs w:val="20"/>
          <w:lang w:eastAsia="uk-UA"/>
        </w:rPr>
        <w:t>1</w:t>
      </w:r>
      <w:r w:rsidR="00B8242C" w:rsidRPr="00302849">
        <w:rPr>
          <w:rFonts w:eastAsia="Calibri"/>
          <w:b/>
          <w:bCs/>
          <w:color w:val="00000A"/>
          <w:sz w:val="20"/>
          <w:szCs w:val="20"/>
          <w:lang w:eastAsia="uk-UA"/>
        </w:rPr>
        <w:t>3</w:t>
      </w:r>
      <w:r w:rsidRPr="00302849">
        <w:rPr>
          <w:rFonts w:eastAsia="Calibri"/>
          <w:b/>
          <w:bCs/>
          <w:color w:val="00000A"/>
          <w:sz w:val="20"/>
          <w:szCs w:val="20"/>
          <w:lang w:eastAsia="uk-UA"/>
        </w:rPr>
        <w:t>. Д</w:t>
      </w:r>
      <w:r w:rsidR="00302849">
        <w:rPr>
          <w:rFonts w:eastAsia="Calibri"/>
          <w:b/>
          <w:bCs/>
          <w:color w:val="00000A"/>
          <w:sz w:val="20"/>
          <w:szCs w:val="20"/>
          <w:lang w:eastAsia="uk-UA"/>
        </w:rPr>
        <w:t>ОДАТКИ</w:t>
      </w:r>
      <w:r w:rsidRPr="00302849">
        <w:rPr>
          <w:rFonts w:eastAsia="Calibri"/>
          <w:b/>
          <w:bCs/>
          <w:color w:val="00000A"/>
          <w:sz w:val="20"/>
          <w:szCs w:val="20"/>
          <w:lang w:eastAsia="uk-UA"/>
        </w:rPr>
        <w:t xml:space="preserve"> </w:t>
      </w:r>
      <w:r w:rsidR="00302849">
        <w:rPr>
          <w:rFonts w:eastAsia="Calibri"/>
          <w:b/>
          <w:bCs/>
          <w:color w:val="00000A"/>
          <w:sz w:val="20"/>
          <w:szCs w:val="20"/>
          <w:lang w:eastAsia="uk-UA"/>
        </w:rPr>
        <w:t>ДО</w:t>
      </w:r>
      <w:r w:rsidRPr="00302849">
        <w:rPr>
          <w:rFonts w:eastAsia="Calibri"/>
          <w:b/>
          <w:bCs/>
          <w:color w:val="00000A"/>
          <w:sz w:val="20"/>
          <w:szCs w:val="20"/>
          <w:lang w:eastAsia="uk-UA"/>
        </w:rPr>
        <w:t xml:space="preserve"> Д</w:t>
      </w:r>
      <w:r w:rsidR="00302849">
        <w:rPr>
          <w:rFonts w:eastAsia="Calibri"/>
          <w:b/>
          <w:bCs/>
          <w:color w:val="00000A"/>
          <w:sz w:val="20"/>
          <w:szCs w:val="20"/>
          <w:lang w:eastAsia="uk-UA"/>
        </w:rPr>
        <w:t>ОГОРОРУ</w:t>
      </w:r>
    </w:p>
    <w:p w:rsidR="0001434E" w:rsidRPr="00302849" w:rsidRDefault="0001434E" w:rsidP="00AD02C1">
      <w:pPr>
        <w:ind w:left="-284" w:firstLine="284"/>
        <w:jc w:val="both"/>
        <w:rPr>
          <w:sz w:val="20"/>
          <w:szCs w:val="20"/>
        </w:rPr>
      </w:pPr>
      <w:r w:rsidRPr="00302849">
        <w:rPr>
          <w:rFonts w:eastAsia="Calibri"/>
          <w:color w:val="00000A"/>
          <w:sz w:val="20"/>
          <w:szCs w:val="20"/>
          <w:lang w:eastAsia="uk-UA"/>
        </w:rPr>
        <w:t>1</w:t>
      </w:r>
      <w:r w:rsidR="00B8242C" w:rsidRPr="00302849">
        <w:rPr>
          <w:rFonts w:eastAsia="Calibri"/>
          <w:color w:val="00000A"/>
          <w:sz w:val="20"/>
          <w:szCs w:val="20"/>
          <w:lang w:eastAsia="uk-UA"/>
        </w:rPr>
        <w:t>3</w:t>
      </w:r>
      <w:r w:rsidRPr="00302849">
        <w:rPr>
          <w:rFonts w:eastAsia="Calibri"/>
          <w:color w:val="00000A"/>
          <w:sz w:val="20"/>
          <w:szCs w:val="20"/>
          <w:lang w:eastAsia="uk-UA"/>
        </w:rPr>
        <w:t>.1. Невід’ємними частинами цього Договору є:</w:t>
      </w:r>
    </w:p>
    <w:p w:rsidR="0001434E" w:rsidRPr="00302849" w:rsidRDefault="00B8242C" w:rsidP="00EF651B">
      <w:pPr>
        <w:ind w:left="-284" w:firstLine="284"/>
        <w:jc w:val="both"/>
        <w:rPr>
          <w:rFonts w:eastAsia="Calibri"/>
          <w:color w:val="00000A"/>
          <w:sz w:val="20"/>
          <w:szCs w:val="20"/>
          <w:lang w:eastAsia="uk-UA"/>
        </w:rPr>
      </w:pPr>
      <w:r w:rsidRPr="00302849">
        <w:rPr>
          <w:rFonts w:eastAsia="Calibri"/>
          <w:color w:val="00000A"/>
          <w:sz w:val="20"/>
          <w:szCs w:val="20"/>
          <w:lang w:eastAsia="uk-UA"/>
        </w:rPr>
        <w:t xml:space="preserve">- </w:t>
      </w:r>
      <w:r w:rsidR="0001434E" w:rsidRPr="00302849">
        <w:rPr>
          <w:rFonts w:eastAsia="Calibri"/>
          <w:color w:val="00000A"/>
          <w:sz w:val="20"/>
          <w:szCs w:val="20"/>
          <w:lang w:eastAsia="uk-UA"/>
        </w:rPr>
        <w:t>Додаток № 1 «</w:t>
      </w:r>
      <w:r w:rsidR="00B07488">
        <w:rPr>
          <w:rFonts w:eastAsia="Calibri"/>
          <w:sz w:val="20"/>
          <w:szCs w:val="20"/>
          <w:lang w:eastAsia="uk-UA"/>
        </w:rPr>
        <w:t xml:space="preserve">Специфікація. </w:t>
      </w:r>
      <w:r w:rsidR="00B07488" w:rsidRPr="00835343">
        <w:rPr>
          <w:sz w:val="20"/>
          <w:szCs w:val="20"/>
        </w:rPr>
        <w:t xml:space="preserve">Технічні характеристики, детальний опис та </w:t>
      </w:r>
      <w:r w:rsidR="00B07488">
        <w:rPr>
          <w:sz w:val="20"/>
          <w:szCs w:val="20"/>
        </w:rPr>
        <w:t>вимоги</w:t>
      </w:r>
      <w:r w:rsidR="0001434E" w:rsidRPr="00302849">
        <w:rPr>
          <w:rFonts w:eastAsia="Calibri"/>
          <w:color w:val="00000A"/>
          <w:sz w:val="20"/>
          <w:szCs w:val="20"/>
          <w:lang w:eastAsia="uk-UA"/>
        </w:rPr>
        <w:t>».</w:t>
      </w:r>
    </w:p>
    <w:p w:rsidR="001F7EC6" w:rsidRPr="00302849" w:rsidRDefault="001F7EC6" w:rsidP="00EF651B">
      <w:pPr>
        <w:ind w:left="-284" w:firstLine="284"/>
        <w:jc w:val="both"/>
        <w:rPr>
          <w:sz w:val="20"/>
          <w:szCs w:val="20"/>
        </w:rPr>
      </w:pPr>
    </w:p>
    <w:p w:rsidR="0001434E" w:rsidRPr="00302849" w:rsidRDefault="0001434E" w:rsidP="00B8242C">
      <w:pPr>
        <w:ind w:left="-284" w:firstLine="567"/>
        <w:jc w:val="center"/>
        <w:rPr>
          <w:sz w:val="20"/>
          <w:szCs w:val="20"/>
        </w:rPr>
      </w:pPr>
      <w:r w:rsidRPr="00302849">
        <w:rPr>
          <w:rFonts w:eastAsia="Calibri"/>
          <w:b/>
          <w:bCs/>
          <w:color w:val="00000A"/>
          <w:sz w:val="20"/>
          <w:szCs w:val="20"/>
          <w:lang w:eastAsia="uk-UA"/>
        </w:rPr>
        <w:t>1</w:t>
      </w:r>
      <w:r w:rsidR="00B8242C" w:rsidRPr="00302849">
        <w:rPr>
          <w:rFonts w:eastAsia="Calibri"/>
          <w:b/>
          <w:bCs/>
          <w:color w:val="00000A"/>
          <w:sz w:val="20"/>
          <w:szCs w:val="20"/>
          <w:lang w:eastAsia="uk-UA"/>
        </w:rPr>
        <w:t>4</w:t>
      </w:r>
      <w:r w:rsidRPr="00302849">
        <w:rPr>
          <w:rFonts w:eastAsia="Calibri"/>
          <w:b/>
          <w:bCs/>
          <w:color w:val="00000A"/>
          <w:sz w:val="20"/>
          <w:szCs w:val="20"/>
          <w:lang w:eastAsia="uk-UA"/>
        </w:rPr>
        <w:t>. М</w:t>
      </w:r>
      <w:r w:rsidR="00302849">
        <w:rPr>
          <w:rFonts w:eastAsia="Calibri"/>
          <w:b/>
          <w:bCs/>
          <w:color w:val="00000A"/>
          <w:sz w:val="20"/>
          <w:szCs w:val="20"/>
          <w:lang w:eastAsia="uk-UA"/>
        </w:rPr>
        <w:t>ІСЦЕЗНАХОДЖЕННЯ ТА БАНКІВСЬКІ РЕКВІЗИТИ СТОРІН</w:t>
      </w:r>
    </w:p>
    <w:p w:rsidR="00C2681B" w:rsidRPr="00302849" w:rsidRDefault="00C2681B" w:rsidP="00B8242C">
      <w:pPr>
        <w:ind w:left="-360" w:firstLine="567"/>
        <w:rPr>
          <w:sz w:val="20"/>
          <w:szCs w:val="20"/>
        </w:rPr>
      </w:pPr>
    </w:p>
    <w:tbl>
      <w:tblPr>
        <w:tblW w:w="10152" w:type="dxa"/>
        <w:tblInd w:w="-252" w:type="dxa"/>
        <w:tblLayout w:type="fixed"/>
        <w:tblLook w:val="01E0" w:firstRow="1" w:lastRow="1" w:firstColumn="1" w:lastColumn="1" w:noHBand="0" w:noVBand="0"/>
      </w:tblPr>
      <w:tblGrid>
        <w:gridCol w:w="5112"/>
        <w:gridCol w:w="5040"/>
      </w:tblGrid>
      <w:tr w:rsidR="001C733C" w:rsidRPr="00302849" w:rsidTr="001B5769">
        <w:trPr>
          <w:trHeight w:val="4326"/>
        </w:trPr>
        <w:tc>
          <w:tcPr>
            <w:tcW w:w="5112" w:type="dxa"/>
          </w:tcPr>
          <w:p w:rsidR="001C733C" w:rsidRPr="00302849" w:rsidRDefault="001C733C" w:rsidP="00520555">
            <w:pPr>
              <w:jc w:val="center"/>
              <w:rPr>
                <w:b/>
                <w:bCs/>
                <w:sz w:val="20"/>
                <w:szCs w:val="20"/>
              </w:rPr>
            </w:pPr>
            <w:r w:rsidRPr="00302849">
              <w:rPr>
                <w:b/>
                <w:bCs/>
                <w:sz w:val="20"/>
                <w:szCs w:val="20"/>
              </w:rPr>
              <w:t>Замовник:</w:t>
            </w:r>
          </w:p>
          <w:p w:rsidR="001C733C" w:rsidRPr="00302849" w:rsidRDefault="001C733C" w:rsidP="00520555">
            <w:pPr>
              <w:pStyle w:val="5"/>
              <w:spacing w:before="0" w:after="0" w:line="240" w:lineRule="auto"/>
              <w:rPr>
                <w:rFonts w:ascii="Times New Roman" w:hAnsi="Times New Roman"/>
                <w:i w:val="0"/>
                <w:sz w:val="20"/>
                <w:szCs w:val="20"/>
              </w:rPr>
            </w:pPr>
            <w:r w:rsidRPr="00302849">
              <w:rPr>
                <w:rFonts w:ascii="Times New Roman" w:hAnsi="Times New Roman"/>
                <w:i w:val="0"/>
                <w:sz w:val="20"/>
                <w:szCs w:val="20"/>
              </w:rPr>
              <w:t>Державна митна служба України</w:t>
            </w:r>
          </w:p>
          <w:p w:rsidR="001C733C" w:rsidRPr="00302849" w:rsidRDefault="001C733C" w:rsidP="00520555">
            <w:pPr>
              <w:rPr>
                <w:sz w:val="20"/>
                <w:szCs w:val="20"/>
                <w:lang w:eastAsia="uk-UA"/>
              </w:rPr>
            </w:pPr>
            <w:r w:rsidRPr="00302849">
              <w:rPr>
                <w:sz w:val="20"/>
                <w:szCs w:val="20"/>
                <w:lang w:eastAsia="uk-UA"/>
              </w:rPr>
              <w:t>вул. Дегтярівська, буд</w:t>
            </w:r>
            <w:r w:rsidR="0023210F">
              <w:rPr>
                <w:sz w:val="20"/>
                <w:szCs w:val="20"/>
                <w:lang w:eastAsia="uk-UA"/>
              </w:rPr>
              <w:t>.</w:t>
            </w:r>
            <w:r w:rsidRPr="00302849">
              <w:rPr>
                <w:sz w:val="20"/>
                <w:szCs w:val="20"/>
                <w:lang w:eastAsia="uk-UA"/>
              </w:rPr>
              <w:t xml:space="preserve"> 11Г, </w:t>
            </w:r>
          </w:p>
          <w:p w:rsidR="001C733C" w:rsidRPr="00302849" w:rsidRDefault="001C733C" w:rsidP="00520555">
            <w:pPr>
              <w:rPr>
                <w:sz w:val="20"/>
                <w:szCs w:val="20"/>
                <w:lang w:eastAsia="uk-UA"/>
              </w:rPr>
            </w:pPr>
            <w:r w:rsidRPr="00302849">
              <w:rPr>
                <w:sz w:val="20"/>
                <w:szCs w:val="20"/>
                <w:lang w:eastAsia="uk-UA"/>
              </w:rPr>
              <w:t>м. Київ, 04119</w:t>
            </w:r>
          </w:p>
          <w:p w:rsidR="001C733C" w:rsidRPr="00302849" w:rsidRDefault="001C733C" w:rsidP="00520555">
            <w:pPr>
              <w:rPr>
                <w:sz w:val="20"/>
                <w:szCs w:val="20"/>
              </w:rPr>
            </w:pPr>
            <w:r w:rsidRPr="00302849">
              <w:rPr>
                <w:sz w:val="20"/>
                <w:szCs w:val="20"/>
              </w:rPr>
              <w:t>код ЄДРПОУ 43115923</w:t>
            </w:r>
          </w:p>
          <w:p w:rsidR="001C733C" w:rsidRPr="008A227C" w:rsidRDefault="001C733C" w:rsidP="00520555">
            <w:pPr>
              <w:rPr>
                <w:sz w:val="12"/>
                <w:szCs w:val="12"/>
                <w:lang w:eastAsia="uk-UA"/>
              </w:rPr>
            </w:pPr>
          </w:p>
          <w:p w:rsidR="001C733C" w:rsidRPr="00302849" w:rsidRDefault="001C733C" w:rsidP="00520555">
            <w:pPr>
              <w:pStyle w:val="5"/>
              <w:spacing w:before="0" w:after="0" w:line="240" w:lineRule="auto"/>
              <w:rPr>
                <w:rFonts w:ascii="Times New Roman" w:hAnsi="Times New Roman"/>
                <w:i w:val="0"/>
                <w:sz w:val="20"/>
                <w:szCs w:val="20"/>
              </w:rPr>
            </w:pPr>
            <w:r w:rsidRPr="00302849">
              <w:rPr>
                <w:rFonts w:ascii="Times New Roman" w:hAnsi="Times New Roman"/>
                <w:i w:val="0"/>
                <w:sz w:val="20"/>
                <w:szCs w:val="20"/>
              </w:rPr>
              <w:t xml:space="preserve">Запорізька митниця </w:t>
            </w:r>
          </w:p>
          <w:p w:rsidR="0023210F" w:rsidRDefault="001C733C" w:rsidP="00520555">
            <w:pPr>
              <w:rPr>
                <w:sz w:val="20"/>
                <w:szCs w:val="20"/>
              </w:rPr>
            </w:pPr>
            <w:r w:rsidRPr="00302849">
              <w:rPr>
                <w:sz w:val="20"/>
                <w:szCs w:val="20"/>
              </w:rPr>
              <w:t>вул. Сергія Синенка, буд</w:t>
            </w:r>
            <w:r w:rsidR="0023210F">
              <w:rPr>
                <w:sz w:val="20"/>
                <w:szCs w:val="20"/>
              </w:rPr>
              <w:t>.</w:t>
            </w:r>
            <w:r w:rsidRPr="00302849">
              <w:rPr>
                <w:sz w:val="20"/>
                <w:szCs w:val="20"/>
              </w:rPr>
              <w:t xml:space="preserve"> 12, </w:t>
            </w:r>
          </w:p>
          <w:p w:rsidR="001C733C" w:rsidRPr="00302849" w:rsidRDefault="001C733C" w:rsidP="00520555">
            <w:pPr>
              <w:rPr>
                <w:sz w:val="20"/>
                <w:szCs w:val="20"/>
              </w:rPr>
            </w:pPr>
            <w:r w:rsidRPr="00302849">
              <w:rPr>
                <w:sz w:val="20"/>
                <w:szCs w:val="20"/>
              </w:rPr>
              <w:t>м. Запоріжжя, 69041</w:t>
            </w:r>
          </w:p>
          <w:p w:rsidR="001C733C" w:rsidRPr="00302849" w:rsidRDefault="001C733C" w:rsidP="00520555">
            <w:pPr>
              <w:rPr>
                <w:sz w:val="20"/>
                <w:szCs w:val="20"/>
                <w:lang w:val="ru-RU"/>
              </w:rPr>
            </w:pPr>
            <w:r w:rsidRPr="00302849">
              <w:rPr>
                <w:sz w:val="20"/>
                <w:szCs w:val="20"/>
              </w:rPr>
              <w:t xml:space="preserve">код ЄДРПОУ </w:t>
            </w:r>
            <w:r w:rsidRPr="00302849">
              <w:rPr>
                <w:sz w:val="20"/>
                <w:szCs w:val="20"/>
                <w:lang w:val="ru-RU"/>
              </w:rPr>
              <w:t>44005647</w:t>
            </w:r>
          </w:p>
          <w:p w:rsidR="001C733C" w:rsidRPr="00302849" w:rsidRDefault="001C733C" w:rsidP="00520555">
            <w:pPr>
              <w:tabs>
                <w:tab w:val="left" w:pos="6663"/>
              </w:tabs>
              <w:suppressAutoHyphens/>
              <w:rPr>
                <w:sz w:val="20"/>
                <w:szCs w:val="20"/>
                <w:lang w:eastAsia="zh-CN"/>
              </w:rPr>
            </w:pPr>
            <w:r w:rsidRPr="00302849">
              <w:rPr>
                <w:sz w:val="20"/>
                <w:szCs w:val="20"/>
                <w:lang w:eastAsia="zh-CN"/>
              </w:rPr>
              <w:t xml:space="preserve">р/р </w:t>
            </w:r>
            <w:r w:rsidRPr="00302849">
              <w:rPr>
                <w:sz w:val="20"/>
                <w:szCs w:val="20"/>
                <w:lang w:val="ru-RU" w:eastAsia="zh-CN"/>
              </w:rPr>
              <w:t>UA</w:t>
            </w:r>
            <w:r w:rsidRPr="00302849">
              <w:rPr>
                <w:sz w:val="20"/>
                <w:szCs w:val="20"/>
                <w:lang w:eastAsia="zh-CN"/>
              </w:rPr>
              <w:t>378201720343180001000183127,</w:t>
            </w:r>
          </w:p>
          <w:p w:rsidR="001C733C" w:rsidRPr="00302849" w:rsidRDefault="001C733C" w:rsidP="00520555">
            <w:pPr>
              <w:tabs>
                <w:tab w:val="left" w:pos="6663"/>
              </w:tabs>
              <w:rPr>
                <w:sz w:val="20"/>
                <w:szCs w:val="20"/>
              </w:rPr>
            </w:pPr>
            <w:r w:rsidRPr="00302849">
              <w:rPr>
                <w:sz w:val="20"/>
                <w:szCs w:val="20"/>
              </w:rPr>
              <w:t xml:space="preserve">р/р UA538201720343171001200183127 </w:t>
            </w:r>
          </w:p>
          <w:p w:rsidR="001C733C" w:rsidRPr="00302849" w:rsidRDefault="001C733C" w:rsidP="00520555">
            <w:pPr>
              <w:pStyle w:val="a4"/>
              <w:spacing w:after="0"/>
              <w:jc w:val="both"/>
              <w:rPr>
                <w:sz w:val="20"/>
                <w:szCs w:val="20"/>
              </w:rPr>
            </w:pPr>
            <w:r w:rsidRPr="00302849">
              <w:rPr>
                <w:sz w:val="20"/>
                <w:szCs w:val="20"/>
              </w:rPr>
              <w:t>в Держказначейській службі України, м. Київ</w:t>
            </w:r>
          </w:p>
          <w:p w:rsidR="001C733C" w:rsidRPr="00302849" w:rsidRDefault="001C733C" w:rsidP="00520555">
            <w:pPr>
              <w:pStyle w:val="a4"/>
              <w:spacing w:after="0"/>
              <w:jc w:val="both"/>
              <w:rPr>
                <w:sz w:val="20"/>
                <w:szCs w:val="20"/>
              </w:rPr>
            </w:pPr>
            <w:r w:rsidRPr="00302849">
              <w:rPr>
                <w:sz w:val="20"/>
                <w:szCs w:val="20"/>
              </w:rPr>
              <w:t>МФО 820172</w:t>
            </w:r>
            <w:r w:rsidRPr="00302849">
              <w:rPr>
                <w:sz w:val="20"/>
                <w:szCs w:val="20"/>
                <w:lang w:val="ru-RU"/>
              </w:rPr>
              <w:t xml:space="preserve"> </w:t>
            </w:r>
          </w:p>
          <w:p w:rsidR="001C733C" w:rsidRPr="00302849" w:rsidRDefault="001C733C" w:rsidP="00520555">
            <w:pPr>
              <w:jc w:val="both"/>
              <w:rPr>
                <w:color w:val="000000"/>
                <w:sz w:val="20"/>
                <w:szCs w:val="20"/>
              </w:rPr>
            </w:pPr>
            <w:r w:rsidRPr="00302849">
              <w:rPr>
                <w:color w:val="000000"/>
                <w:sz w:val="20"/>
                <w:szCs w:val="20"/>
              </w:rPr>
              <w:t xml:space="preserve">тел.: (061) 222-16-37 </w:t>
            </w:r>
          </w:p>
          <w:p w:rsidR="000A4D72" w:rsidRPr="00302849" w:rsidRDefault="000A4D72" w:rsidP="000A4D72">
            <w:pPr>
              <w:tabs>
                <w:tab w:val="left" w:pos="142"/>
              </w:tabs>
              <w:spacing w:line="276" w:lineRule="auto"/>
              <w:rPr>
                <w:sz w:val="20"/>
                <w:szCs w:val="20"/>
              </w:rPr>
            </w:pPr>
            <w:r w:rsidRPr="00302849">
              <w:rPr>
                <w:sz w:val="20"/>
                <w:szCs w:val="20"/>
              </w:rPr>
              <w:t xml:space="preserve">Е-maіl: </w:t>
            </w:r>
            <w:hyperlink r:id="rId10" w:history="1">
              <w:r w:rsidRPr="00302849">
                <w:rPr>
                  <w:rStyle w:val="af4"/>
                  <w:color w:val="auto"/>
                  <w:sz w:val="20"/>
                  <w:szCs w:val="20"/>
                  <w:u w:val="none"/>
                  <w:lang w:val="en-US"/>
                </w:rPr>
                <w:t>z</w:t>
              </w:r>
              <w:r w:rsidRPr="00302849">
                <w:rPr>
                  <w:rStyle w:val="af4"/>
                  <w:color w:val="auto"/>
                  <w:sz w:val="20"/>
                  <w:szCs w:val="20"/>
                  <w:u w:val="none"/>
                </w:rPr>
                <w:t>p.</w:t>
              </w:r>
              <w:r w:rsidRPr="00302849">
                <w:rPr>
                  <w:rStyle w:val="af4"/>
                  <w:color w:val="auto"/>
                  <w:sz w:val="20"/>
                  <w:szCs w:val="20"/>
                  <w:u w:val="none"/>
                  <w:lang w:val="en-US"/>
                </w:rPr>
                <w:t>post</w:t>
              </w:r>
              <w:r w:rsidRPr="00302849">
                <w:rPr>
                  <w:rStyle w:val="af4"/>
                  <w:color w:val="auto"/>
                  <w:sz w:val="20"/>
                  <w:szCs w:val="20"/>
                  <w:u w:val="none"/>
                </w:rPr>
                <w:t>@customs.gov.ua</w:t>
              </w:r>
            </w:hyperlink>
          </w:p>
          <w:p w:rsidR="001C733C" w:rsidRPr="00302849" w:rsidRDefault="001C733C" w:rsidP="00520555">
            <w:pPr>
              <w:ind w:left="110"/>
              <w:rPr>
                <w:b/>
                <w:color w:val="000000"/>
                <w:sz w:val="20"/>
                <w:szCs w:val="20"/>
              </w:rPr>
            </w:pPr>
          </w:p>
          <w:p w:rsidR="001C733C" w:rsidRPr="00302849" w:rsidRDefault="001C733C" w:rsidP="00520555">
            <w:pPr>
              <w:rPr>
                <w:b/>
                <w:color w:val="000000"/>
                <w:sz w:val="20"/>
                <w:szCs w:val="20"/>
              </w:rPr>
            </w:pPr>
            <w:r w:rsidRPr="00302849">
              <w:rPr>
                <w:b/>
                <w:color w:val="000000"/>
                <w:sz w:val="20"/>
                <w:szCs w:val="20"/>
              </w:rPr>
              <w:t>Начальник</w:t>
            </w:r>
          </w:p>
          <w:p w:rsidR="001C733C" w:rsidRPr="00302849" w:rsidRDefault="001C733C" w:rsidP="00520555">
            <w:pPr>
              <w:ind w:left="110"/>
              <w:rPr>
                <w:b/>
                <w:color w:val="000000"/>
                <w:sz w:val="20"/>
                <w:szCs w:val="20"/>
              </w:rPr>
            </w:pPr>
          </w:p>
          <w:p w:rsidR="001C733C" w:rsidRPr="00302849" w:rsidRDefault="001C733C" w:rsidP="00520555">
            <w:pPr>
              <w:ind w:left="180"/>
              <w:rPr>
                <w:b/>
                <w:color w:val="000000"/>
                <w:sz w:val="20"/>
                <w:szCs w:val="20"/>
              </w:rPr>
            </w:pPr>
          </w:p>
          <w:p w:rsidR="001C733C" w:rsidRPr="00302849" w:rsidRDefault="001C733C" w:rsidP="00520555">
            <w:pPr>
              <w:rPr>
                <w:color w:val="000000"/>
                <w:sz w:val="20"/>
                <w:szCs w:val="20"/>
              </w:rPr>
            </w:pPr>
            <w:r w:rsidRPr="00302849">
              <w:rPr>
                <w:b/>
                <w:color w:val="000000"/>
                <w:sz w:val="20"/>
                <w:szCs w:val="20"/>
              </w:rPr>
              <w:t>____________</w:t>
            </w:r>
            <w:r w:rsidRPr="00302849">
              <w:rPr>
                <w:color w:val="000000"/>
                <w:sz w:val="20"/>
                <w:szCs w:val="20"/>
              </w:rPr>
              <w:t xml:space="preserve"> </w:t>
            </w:r>
            <w:r w:rsidRPr="00302849">
              <w:rPr>
                <w:b/>
                <w:color w:val="000000"/>
                <w:sz w:val="20"/>
                <w:szCs w:val="20"/>
              </w:rPr>
              <w:t>Олександр БЄЛІНСЬКИЙ</w:t>
            </w:r>
          </w:p>
          <w:p w:rsidR="001C733C" w:rsidRPr="00302849" w:rsidRDefault="001C733C" w:rsidP="00520555">
            <w:pPr>
              <w:ind w:left="180"/>
              <w:rPr>
                <w:b/>
                <w:color w:val="000000"/>
                <w:sz w:val="20"/>
                <w:szCs w:val="20"/>
              </w:rPr>
            </w:pPr>
            <w:r w:rsidRPr="00302849">
              <w:rPr>
                <w:bCs/>
                <w:sz w:val="20"/>
                <w:szCs w:val="20"/>
              </w:rPr>
              <w:t xml:space="preserve"> м.п.</w:t>
            </w:r>
          </w:p>
        </w:tc>
        <w:tc>
          <w:tcPr>
            <w:tcW w:w="5040" w:type="dxa"/>
          </w:tcPr>
          <w:p w:rsidR="001C733C" w:rsidRPr="00302849" w:rsidRDefault="001C733C" w:rsidP="00520555">
            <w:pPr>
              <w:ind w:left="-360" w:firstLine="567"/>
              <w:jc w:val="center"/>
              <w:rPr>
                <w:b/>
                <w:bCs/>
                <w:sz w:val="20"/>
                <w:szCs w:val="20"/>
              </w:rPr>
            </w:pPr>
            <w:r w:rsidRPr="00302849">
              <w:rPr>
                <w:b/>
                <w:bCs/>
                <w:sz w:val="20"/>
                <w:szCs w:val="20"/>
              </w:rPr>
              <w:t>Продавець:</w:t>
            </w:r>
          </w:p>
          <w:p w:rsidR="001C733C" w:rsidRPr="00302849" w:rsidRDefault="001C733C" w:rsidP="00520555">
            <w:pPr>
              <w:ind w:left="-360" w:firstLine="567"/>
              <w:rPr>
                <w:bCs/>
                <w:sz w:val="20"/>
                <w:szCs w:val="20"/>
              </w:rPr>
            </w:pPr>
          </w:p>
          <w:p w:rsidR="001C733C" w:rsidRPr="00302849" w:rsidRDefault="001C733C" w:rsidP="00520555">
            <w:pPr>
              <w:ind w:left="-360" w:firstLine="567"/>
              <w:rPr>
                <w:bCs/>
                <w:sz w:val="20"/>
                <w:szCs w:val="20"/>
              </w:rPr>
            </w:pPr>
          </w:p>
          <w:p w:rsidR="001C733C" w:rsidRPr="00302849" w:rsidRDefault="001C733C" w:rsidP="00520555">
            <w:pPr>
              <w:ind w:left="-360" w:firstLine="567"/>
              <w:rPr>
                <w:bCs/>
                <w:sz w:val="20"/>
                <w:szCs w:val="20"/>
              </w:rPr>
            </w:pPr>
          </w:p>
          <w:p w:rsidR="001C733C" w:rsidRPr="00302849" w:rsidRDefault="001C733C" w:rsidP="00520555">
            <w:pPr>
              <w:ind w:left="-360" w:firstLine="567"/>
              <w:rPr>
                <w:bCs/>
                <w:sz w:val="20"/>
                <w:szCs w:val="20"/>
              </w:rPr>
            </w:pPr>
          </w:p>
          <w:p w:rsidR="001C733C" w:rsidRPr="00302849" w:rsidRDefault="001C733C" w:rsidP="00520555">
            <w:pPr>
              <w:ind w:left="-360" w:firstLine="567"/>
              <w:rPr>
                <w:bCs/>
                <w:sz w:val="20"/>
                <w:szCs w:val="20"/>
              </w:rPr>
            </w:pPr>
          </w:p>
          <w:p w:rsidR="001C733C" w:rsidRPr="00302849" w:rsidRDefault="001C733C" w:rsidP="00520555">
            <w:pPr>
              <w:ind w:left="-360" w:firstLine="567"/>
              <w:rPr>
                <w:bCs/>
                <w:sz w:val="20"/>
                <w:szCs w:val="20"/>
              </w:rPr>
            </w:pPr>
          </w:p>
          <w:p w:rsidR="001C733C" w:rsidRPr="00302849" w:rsidRDefault="001C733C" w:rsidP="00520555">
            <w:pPr>
              <w:ind w:left="-360" w:firstLine="567"/>
              <w:rPr>
                <w:bCs/>
                <w:sz w:val="20"/>
                <w:szCs w:val="20"/>
              </w:rPr>
            </w:pPr>
          </w:p>
          <w:p w:rsidR="001C733C" w:rsidRPr="00302849" w:rsidRDefault="001C733C" w:rsidP="00520555">
            <w:pPr>
              <w:ind w:left="-360" w:firstLine="567"/>
              <w:rPr>
                <w:bCs/>
                <w:sz w:val="20"/>
                <w:szCs w:val="20"/>
              </w:rPr>
            </w:pPr>
          </w:p>
          <w:p w:rsidR="001C733C" w:rsidRPr="00302849" w:rsidRDefault="001C733C" w:rsidP="0023210F">
            <w:pPr>
              <w:rPr>
                <w:bCs/>
                <w:sz w:val="20"/>
                <w:szCs w:val="20"/>
              </w:rPr>
            </w:pPr>
          </w:p>
          <w:p w:rsidR="001C733C" w:rsidRPr="00302849" w:rsidRDefault="001C733C" w:rsidP="00520555">
            <w:pPr>
              <w:ind w:left="-360" w:firstLine="567"/>
              <w:rPr>
                <w:bCs/>
                <w:sz w:val="20"/>
                <w:szCs w:val="20"/>
              </w:rPr>
            </w:pPr>
          </w:p>
          <w:p w:rsidR="001C733C" w:rsidRPr="00302849" w:rsidRDefault="001C733C" w:rsidP="00520555">
            <w:pPr>
              <w:ind w:left="-360" w:firstLine="567"/>
              <w:rPr>
                <w:bCs/>
                <w:sz w:val="20"/>
                <w:szCs w:val="20"/>
              </w:rPr>
            </w:pPr>
          </w:p>
          <w:p w:rsidR="001C733C" w:rsidRPr="00302849" w:rsidRDefault="001C733C" w:rsidP="00520555">
            <w:pPr>
              <w:ind w:left="-360" w:firstLine="567"/>
              <w:rPr>
                <w:bCs/>
                <w:sz w:val="20"/>
                <w:szCs w:val="20"/>
              </w:rPr>
            </w:pPr>
          </w:p>
          <w:p w:rsidR="001C733C" w:rsidRPr="00302849" w:rsidRDefault="001C733C" w:rsidP="00520555">
            <w:pPr>
              <w:ind w:left="-360" w:firstLine="567"/>
              <w:rPr>
                <w:bCs/>
                <w:sz w:val="20"/>
                <w:szCs w:val="20"/>
              </w:rPr>
            </w:pPr>
          </w:p>
          <w:p w:rsidR="001C733C" w:rsidRPr="00302849" w:rsidRDefault="001C733C" w:rsidP="00520555">
            <w:pPr>
              <w:ind w:left="-360" w:firstLine="567"/>
              <w:rPr>
                <w:bCs/>
                <w:sz w:val="20"/>
                <w:szCs w:val="20"/>
              </w:rPr>
            </w:pPr>
          </w:p>
          <w:p w:rsidR="001C733C" w:rsidRPr="00302849" w:rsidRDefault="001C733C" w:rsidP="00520555">
            <w:pPr>
              <w:ind w:left="-360" w:firstLine="567"/>
              <w:rPr>
                <w:bCs/>
                <w:sz w:val="20"/>
                <w:szCs w:val="20"/>
              </w:rPr>
            </w:pPr>
          </w:p>
          <w:p w:rsidR="001C733C" w:rsidRPr="00302849" w:rsidRDefault="001C733C" w:rsidP="00520555">
            <w:pPr>
              <w:ind w:left="-360" w:firstLine="567"/>
              <w:rPr>
                <w:bCs/>
                <w:sz w:val="20"/>
                <w:szCs w:val="20"/>
              </w:rPr>
            </w:pPr>
          </w:p>
          <w:p w:rsidR="001C733C" w:rsidRPr="00302849" w:rsidRDefault="001C733C" w:rsidP="00520555">
            <w:pPr>
              <w:ind w:left="-360" w:firstLine="567"/>
              <w:rPr>
                <w:bCs/>
                <w:sz w:val="20"/>
                <w:szCs w:val="20"/>
              </w:rPr>
            </w:pPr>
          </w:p>
          <w:p w:rsidR="000A4D72" w:rsidRPr="00302849" w:rsidRDefault="000A4D72" w:rsidP="00520555">
            <w:pPr>
              <w:ind w:left="-360" w:firstLine="567"/>
              <w:rPr>
                <w:bCs/>
                <w:sz w:val="20"/>
                <w:szCs w:val="20"/>
              </w:rPr>
            </w:pPr>
          </w:p>
          <w:p w:rsidR="001C733C" w:rsidRPr="00302849" w:rsidRDefault="001C733C" w:rsidP="00520555">
            <w:pPr>
              <w:ind w:left="-360" w:firstLine="567"/>
              <w:rPr>
                <w:bCs/>
                <w:sz w:val="20"/>
                <w:szCs w:val="20"/>
              </w:rPr>
            </w:pPr>
          </w:p>
          <w:p w:rsidR="001C733C" w:rsidRPr="00302849" w:rsidRDefault="001C733C" w:rsidP="00520555">
            <w:pPr>
              <w:ind w:left="-360" w:firstLine="567"/>
              <w:rPr>
                <w:b/>
                <w:sz w:val="20"/>
                <w:szCs w:val="20"/>
              </w:rPr>
            </w:pPr>
            <w:r w:rsidRPr="00302849">
              <w:rPr>
                <w:b/>
                <w:sz w:val="20"/>
                <w:szCs w:val="20"/>
              </w:rPr>
              <w:t>________________ ПІБ</w:t>
            </w:r>
          </w:p>
          <w:p w:rsidR="001C733C" w:rsidRPr="00302849" w:rsidRDefault="001C733C" w:rsidP="00520555">
            <w:pPr>
              <w:ind w:left="-360" w:firstLine="567"/>
              <w:rPr>
                <w:bCs/>
                <w:sz w:val="20"/>
                <w:szCs w:val="20"/>
              </w:rPr>
            </w:pPr>
            <w:r w:rsidRPr="00302849">
              <w:rPr>
                <w:b/>
                <w:bCs/>
                <w:sz w:val="20"/>
                <w:szCs w:val="20"/>
              </w:rPr>
              <w:t xml:space="preserve">      </w:t>
            </w:r>
            <w:r w:rsidRPr="00302849">
              <w:rPr>
                <w:bCs/>
                <w:sz w:val="20"/>
                <w:szCs w:val="20"/>
              </w:rPr>
              <w:t>м.п.</w:t>
            </w:r>
          </w:p>
        </w:tc>
      </w:tr>
    </w:tbl>
    <w:p w:rsidR="00C2681B" w:rsidRPr="00302849" w:rsidRDefault="00C2681B" w:rsidP="007E4C31">
      <w:pPr>
        <w:jc w:val="right"/>
        <w:rPr>
          <w:b/>
          <w:bCs/>
          <w:i/>
          <w:spacing w:val="-6"/>
          <w:sz w:val="20"/>
          <w:szCs w:val="20"/>
        </w:rPr>
      </w:pPr>
      <w:r w:rsidRPr="00302849">
        <w:rPr>
          <w:b/>
          <w:bCs/>
          <w:sz w:val="20"/>
          <w:szCs w:val="20"/>
          <w:lang w:eastAsia="uk-UA"/>
        </w:rPr>
        <w:br w:type="page"/>
      </w:r>
      <w:r w:rsidRPr="00302849">
        <w:rPr>
          <w:b/>
          <w:bCs/>
          <w:i/>
          <w:spacing w:val="-6"/>
          <w:sz w:val="20"/>
          <w:szCs w:val="20"/>
        </w:rPr>
        <w:lastRenderedPageBreak/>
        <w:t xml:space="preserve">Додаток  </w:t>
      </w:r>
      <w:r w:rsidR="009C002F" w:rsidRPr="00302849">
        <w:rPr>
          <w:b/>
          <w:bCs/>
          <w:i/>
          <w:spacing w:val="-6"/>
          <w:sz w:val="20"/>
          <w:szCs w:val="20"/>
        </w:rPr>
        <w:t>№</w:t>
      </w:r>
      <w:r w:rsidR="0082591D" w:rsidRPr="00302849">
        <w:rPr>
          <w:b/>
          <w:bCs/>
          <w:i/>
          <w:spacing w:val="-6"/>
          <w:sz w:val="20"/>
          <w:szCs w:val="20"/>
        </w:rPr>
        <w:t xml:space="preserve"> </w:t>
      </w:r>
      <w:r w:rsidRPr="00302849">
        <w:rPr>
          <w:b/>
          <w:bCs/>
          <w:i/>
          <w:spacing w:val="-6"/>
          <w:sz w:val="20"/>
          <w:szCs w:val="20"/>
        </w:rPr>
        <w:t>1</w:t>
      </w:r>
    </w:p>
    <w:p w:rsidR="00C2681B" w:rsidRPr="00302849" w:rsidRDefault="00C2681B" w:rsidP="00B8242C">
      <w:pPr>
        <w:ind w:left="-357"/>
        <w:jc w:val="right"/>
        <w:rPr>
          <w:b/>
          <w:bCs/>
          <w:i/>
          <w:spacing w:val="-6"/>
          <w:sz w:val="20"/>
          <w:szCs w:val="20"/>
        </w:rPr>
      </w:pPr>
      <w:r w:rsidRPr="00302849">
        <w:rPr>
          <w:b/>
          <w:bCs/>
          <w:i/>
          <w:spacing w:val="-6"/>
          <w:sz w:val="20"/>
          <w:szCs w:val="20"/>
        </w:rPr>
        <w:t xml:space="preserve">до Договору </w:t>
      </w:r>
      <w:r w:rsidR="0082591D" w:rsidRPr="00302849">
        <w:rPr>
          <w:b/>
          <w:bCs/>
          <w:i/>
          <w:spacing w:val="-6"/>
          <w:sz w:val="20"/>
          <w:szCs w:val="20"/>
        </w:rPr>
        <w:t xml:space="preserve">№ </w:t>
      </w:r>
      <w:r w:rsidRPr="00302849">
        <w:rPr>
          <w:b/>
          <w:bCs/>
          <w:i/>
          <w:spacing w:val="-6"/>
          <w:sz w:val="20"/>
          <w:szCs w:val="20"/>
        </w:rPr>
        <w:t>_________</w:t>
      </w:r>
    </w:p>
    <w:p w:rsidR="00C2681B" w:rsidRPr="00302849" w:rsidRDefault="00C2681B" w:rsidP="00B8242C">
      <w:pPr>
        <w:ind w:left="-357"/>
        <w:jc w:val="right"/>
        <w:rPr>
          <w:b/>
          <w:i/>
          <w:sz w:val="20"/>
          <w:szCs w:val="20"/>
        </w:rPr>
      </w:pPr>
      <w:r w:rsidRPr="00302849">
        <w:rPr>
          <w:b/>
          <w:i/>
          <w:sz w:val="20"/>
          <w:szCs w:val="20"/>
        </w:rPr>
        <w:t xml:space="preserve">від </w:t>
      </w:r>
      <w:r w:rsidR="0082591D" w:rsidRPr="00302849">
        <w:rPr>
          <w:b/>
          <w:i/>
          <w:sz w:val="20"/>
          <w:szCs w:val="20"/>
        </w:rPr>
        <w:t xml:space="preserve">«___» </w:t>
      </w:r>
      <w:r w:rsidRPr="00302849">
        <w:rPr>
          <w:b/>
          <w:i/>
          <w:sz w:val="20"/>
          <w:szCs w:val="20"/>
        </w:rPr>
        <w:t>___________ 202</w:t>
      </w:r>
      <w:r w:rsidR="00E97D35">
        <w:rPr>
          <w:b/>
          <w:i/>
          <w:sz w:val="20"/>
          <w:szCs w:val="20"/>
        </w:rPr>
        <w:t>4</w:t>
      </w:r>
      <w:r w:rsidRPr="00302849">
        <w:rPr>
          <w:b/>
          <w:i/>
          <w:sz w:val="20"/>
          <w:szCs w:val="20"/>
        </w:rPr>
        <w:t xml:space="preserve"> року</w:t>
      </w:r>
    </w:p>
    <w:p w:rsidR="0082591D" w:rsidRPr="00302849" w:rsidRDefault="0082591D" w:rsidP="00B8242C">
      <w:pPr>
        <w:jc w:val="center"/>
        <w:rPr>
          <w:rFonts w:eastAsia="Calibri"/>
          <w:b/>
          <w:bCs/>
          <w:color w:val="00000A"/>
          <w:sz w:val="20"/>
          <w:szCs w:val="20"/>
          <w:lang w:eastAsia="uk-UA"/>
        </w:rPr>
      </w:pPr>
    </w:p>
    <w:p w:rsidR="0082591D" w:rsidRPr="00302849" w:rsidRDefault="00835343" w:rsidP="00B8242C">
      <w:pPr>
        <w:jc w:val="center"/>
        <w:rPr>
          <w:rFonts w:eastAsia="Calibri"/>
          <w:b/>
          <w:bCs/>
          <w:color w:val="00000A"/>
          <w:sz w:val="20"/>
          <w:szCs w:val="20"/>
          <w:lang w:eastAsia="uk-UA"/>
        </w:rPr>
      </w:pPr>
      <w:r>
        <w:rPr>
          <w:rFonts w:eastAsia="Calibri"/>
          <w:b/>
          <w:bCs/>
          <w:color w:val="00000A"/>
          <w:sz w:val="20"/>
          <w:szCs w:val="20"/>
          <w:lang w:eastAsia="uk-UA"/>
        </w:rPr>
        <w:t>Специфікація</w:t>
      </w:r>
    </w:p>
    <w:p w:rsidR="00302849" w:rsidRPr="00302849" w:rsidRDefault="00302849" w:rsidP="00B8242C">
      <w:pPr>
        <w:jc w:val="cente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1"/>
        <w:gridCol w:w="4099"/>
        <w:gridCol w:w="1455"/>
        <w:gridCol w:w="1418"/>
        <w:gridCol w:w="1808"/>
      </w:tblGrid>
      <w:tr w:rsidR="00F337CE" w:rsidRPr="00302849" w:rsidTr="007E4C31">
        <w:trPr>
          <w:trHeight w:val="696"/>
        </w:trPr>
        <w:tc>
          <w:tcPr>
            <w:tcW w:w="791" w:type="dxa"/>
            <w:shd w:val="clear" w:color="auto" w:fill="auto"/>
          </w:tcPr>
          <w:p w:rsidR="00F337CE" w:rsidRPr="00D627D9" w:rsidRDefault="00F337CE" w:rsidP="00B04ECE">
            <w:pPr>
              <w:pStyle w:val="a"/>
              <w:numPr>
                <w:ilvl w:val="0"/>
                <w:numId w:val="0"/>
              </w:numPr>
              <w:jc w:val="center"/>
              <w:rPr>
                <w:noProof/>
                <w:sz w:val="22"/>
                <w:szCs w:val="22"/>
              </w:rPr>
            </w:pPr>
            <w:r w:rsidRPr="00D627D9">
              <w:rPr>
                <w:noProof/>
                <w:sz w:val="22"/>
                <w:szCs w:val="22"/>
              </w:rPr>
              <w:t>№</w:t>
            </w:r>
          </w:p>
          <w:p w:rsidR="00F337CE" w:rsidRPr="00D627D9" w:rsidRDefault="00F337CE" w:rsidP="00B04ECE">
            <w:pPr>
              <w:pStyle w:val="a"/>
              <w:numPr>
                <w:ilvl w:val="0"/>
                <w:numId w:val="0"/>
              </w:numPr>
              <w:jc w:val="center"/>
              <w:rPr>
                <w:noProof/>
                <w:sz w:val="22"/>
                <w:szCs w:val="22"/>
              </w:rPr>
            </w:pPr>
            <w:r w:rsidRPr="00D627D9">
              <w:rPr>
                <w:noProof/>
                <w:sz w:val="22"/>
                <w:szCs w:val="22"/>
              </w:rPr>
              <w:t>з/п</w:t>
            </w:r>
          </w:p>
        </w:tc>
        <w:tc>
          <w:tcPr>
            <w:tcW w:w="4099" w:type="dxa"/>
            <w:shd w:val="clear" w:color="auto" w:fill="auto"/>
            <w:vAlign w:val="center"/>
          </w:tcPr>
          <w:p w:rsidR="00F337CE" w:rsidRPr="00D627D9" w:rsidRDefault="00F337CE" w:rsidP="00B04ECE">
            <w:pPr>
              <w:pStyle w:val="a"/>
              <w:numPr>
                <w:ilvl w:val="0"/>
                <w:numId w:val="0"/>
              </w:numPr>
              <w:jc w:val="center"/>
              <w:rPr>
                <w:noProof/>
                <w:sz w:val="22"/>
                <w:szCs w:val="22"/>
              </w:rPr>
            </w:pPr>
            <w:r w:rsidRPr="00D627D9">
              <w:rPr>
                <w:noProof/>
                <w:sz w:val="22"/>
                <w:szCs w:val="22"/>
              </w:rPr>
              <w:t>Найменування товару</w:t>
            </w:r>
          </w:p>
        </w:tc>
        <w:tc>
          <w:tcPr>
            <w:tcW w:w="1455" w:type="dxa"/>
            <w:shd w:val="clear" w:color="auto" w:fill="auto"/>
            <w:vAlign w:val="center"/>
          </w:tcPr>
          <w:p w:rsidR="00F337CE" w:rsidRDefault="00F337CE" w:rsidP="00B04ECE">
            <w:pPr>
              <w:pStyle w:val="a"/>
              <w:numPr>
                <w:ilvl w:val="0"/>
                <w:numId w:val="0"/>
              </w:numPr>
              <w:jc w:val="center"/>
              <w:rPr>
                <w:noProof/>
                <w:sz w:val="22"/>
                <w:szCs w:val="22"/>
              </w:rPr>
            </w:pPr>
            <w:r w:rsidRPr="00D627D9">
              <w:rPr>
                <w:noProof/>
                <w:sz w:val="22"/>
                <w:szCs w:val="22"/>
              </w:rPr>
              <w:t>Кількість</w:t>
            </w:r>
          </w:p>
          <w:p w:rsidR="00F337CE" w:rsidRPr="00D627D9" w:rsidRDefault="00F337CE" w:rsidP="005A581B">
            <w:pPr>
              <w:pStyle w:val="a"/>
              <w:numPr>
                <w:ilvl w:val="0"/>
                <w:numId w:val="0"/>
              </w:numPr>
              <w:jc w:val="center"/>
              <w:rPr>
                <w:noProof/>
                <w:sz w:val="22"/>
                <w:szCs w:val="22"/>
              </w:rPr>
            </w:pPr>
            <w:r>
              <w:rPr>
                <w:noProof/>
                <w:sz w:val="22"/>
                <w:szCs w:val="22"/>
              </w:rPr>
              <w:t>(</w:t>
            </w:r>
            <w:r w:rsidR="005A581B">
              <w:rPr>
                <w:noProof/>
                <w:sz w:val="22"/>
                <w:szCs w:val="22"/>
              </w:rPr>
              <w:t>кг)</w:t>
            </w:r>
          </w:p>
        </w:tc>
        <w:tc>
          <w:tcPr>
            <w:tcW w:w="1418" w:type="dxa"/>
            <w:shd w:val="clear" w:color="auto" w:fill="auto"/>
            <w:vAlign w:val="center"/>
          </w:tcPr>
          <w:p w:rsidR="00F337CE" w:rsidRPr="004B4455" w:rsidRDefault="00F337CE" w:rsidP="00B04ECE">
            <w:pPr>
              <w:pStyle w:val="a"/>
              <w:numPr>
                <w:ilvl w:val="0"/>
                <w:numId w:val="0"/>
              </w:numPr>
              <w:jc w:val="center"/>
              <w:rPr>
                <w:noProof/>
                <w:sz w:val="22"/>
                <w:szCs w:val="22"/>
              </w:rPr>
            </w:pPr>
            <w:r w:rsidRPr="004B4455">
              <w:rPr>
                <w:noProof/>
                <w:sz w:val="22"/>
                <w:szCs w:val="22"/>
              </w:rPr>
              <w:t>Ціна, грн. з</w:t>
            </w:r>
            <w:r>
              <w:rPr>
                <w:noProof/>
                <w:sz w:val="22"/>
                <w:szCs w:val="22"/>
              </w:rPr>
              <w:t>/без</w:t>
            </w:r>
            <w:r w:rsidRPr="004B4455">
              <w:rPr>
                <w:noProof/>
                <w:sz w:val="22"/>
                <w:szCs w:val="22"/>
              </w:rPr>
              <w:t xml:space="preserve"> ПДВ</w:t>
            </w:r>
          </w:p>
        </w:tc>
        <w:tc>
          <w:tcPr>
            <w:tcW w:w="1808" w:type="dxa"/>
            <w:shd w:val="clear" w:color="auto" w:fill="auto"/>
            <w:vAlign w:val="center"/>
          </w:tcPr>
          <w:p w:rsidR="00F337CE" w:rsidRDefault="00F337CE" w:rsidP="00B04ECE">
            <w:pPr>
              <w:pStyle w:val="a"/>
              <w:numPr>
                <w:ilvl w:val="0"/>
                <w:numId w:val="0"/>
              </w:numPr>
              <w:spacing w:before="0" w:after="0"/>
              <w:jc w:val="center"/>
              <w:rPr>
                <w:noProof/>
                <w:sz w:val="22"/>
                <w:szCs w:val="22"/>
              </w:rPr>
            </w:pPr>
            <w:r w:rsidRPr="004B4455">
              <w:rPr>
                <w:noProof/>
                <w:sz w:val="22"/>
                <w:szCs w:val="22"/>
              </w:rPr>
              <w:t>Сума, грн.</w:t>
            </w:r>
          </w:p>
          <w:p w:rsidR="00F337CE" w:rsidRPr="004B4455" w:rsidRDefault="00F337CE" w:rsidP="00B04ECE">
            <w:pPr>
              <w:pStyle w:val="a"/>
              <w:numPr>
                <w:ilvl w:val="0"/>
                <w:numId w:val="0"/>
              </w:numPr>
              <w:spacing w:before="0" w:after="0"/>
              <w:jc w:val="center"/>
              <w:rPr>
                <w:noProof/>
                <w:sz w:val="22"/>
                <w:szCs w:val="22"/>
              </w:rPr>
            </w:pPr>
            <w:r w:rsidRPr="004B4455">
              <w:rPr>
                <w:noProof/>
                <w:sz w:val="22"/>
                <w:szCs w:val="22"/>
              </w:rPr>
              <w:t xml:space="preserve"> з</w:t>
            </w:r>
            <w:r>
              <w:rPr>
                <w:noProof/>
                <w:sz w:val="22"/>
                <w:szCs w:val="22"/>
              </w:rPr>
              <w:t>/без</w:t>
            </w:r>
            <w:r w:rsidRPr="004B4455">
              <w:rPr>
                <w:noProof/>
                <w:sz w:val="22"/>
                <w:szCs w:val="22"/>
              </w:rPr>
              <w:t xml:space="preserve"> ПДВ</w:t>
            </w:r>
          </w:p>
        </w:tc>
      </w:tr>
      <w:tr w:rsidR="00F337CE" w:rsidRPr="00302849" w:rsidTr="007E4C31">
        <w:trPr>
          <w:trHeight w:val="681"/>
        </w:trPr>
        <w:tc>
          <w:tcPr>
            <w:tcW w:w="791" w:type="dxa"/>
            <w:shd w:val="clear" w:color="auto" w:fill="auto"/>
            <w:vAlign w:val="center"/>
          </w:tcPr>
          <w:p w:rsidR="00F337CE" w:rsidRPr="00EB044A" w:rsidRDefault="00F337CE" w:rsidP="00B04ECE">
            <w:pPr>
              <w:pStyle w:val="a"/>
              <w:numPr>
                <w:ilvl w:val="0"/>
                <w:numId w:val="0"/>
              </w:numPr>
              <w:jc w:val="center"/>
              <w:rPr>
                <w:noProof/>
                <w:sz w:val="22"/>
                <w:szCs w:val="22"/>
              </w:rPr>
            </w:pPr>
            <w:r w:rsidRPr="00EB044A">
              <w:rPr>
                <w:noProof/>
                <w:sz w:val="22"/>
                <w:szCs w:val="22"/>
              </w:rPr>
              <w:t>1.</w:t>
            </w:r>
          </w:p>
        </w:tc>
        <w:tc>
          <w:tcPr>
            <w:tcW w:w="4099" w:type="dxa"/>
            <w:shd w:val="clear" w:color="auto" w:fill="auto"/>
            <w:vAlign w:val="center"/>
          </w:tcPr>
          <w:p w:rsidR="00F337CE" w:rsidRPr="00EB044A" w:rsidRDefault="005A581B" w:rsidP="005A581B">
            <w:pPr>
              <w:pStyle w:val="a"/>
              <w:numPr>
                <w:ilvl w:val="0"/>
                <w:numId w:val="0"/>
              </w:numPr>
              <w:spacing w:before="0" w:after="0"/>
              <w:jc w:val="left"/>
              <w:rPr>
                <w:noProof/>
                <w:sz w:val="22"/>
                <w:szCs w:val="22"/>
              </w:rPr>
            </w:pPr>
            <w:r w:rsidRPr="005A581B">
              <w:rPr>
                <w:b/>
                <w:sz w:val="20"/>
                <w:szCs w:val="20"/>
              </w:rPr>
              <w:t>Корм для тварин</w:t>
            </w:r>
            <w:r w:rsidRPr="00BB086D">
              <w:rPr>
                <w:b/>
                <w:sz w:val="20"/>
                <w:szCs w:val="20"/>
              </w:rPr>
              <w:t xml:space="preserve"> </w:t>
            </w:r>
            <w:r w:rsidR="00BB086D" w:rsidRPr="00BB086D">
              <w:rPr>
                <w:b/>
                <w:sz w:val="20"/>
                <w:szCs w:val="20"/>
              </w:rPr>
              <w:t>(</w:t>
            </w:r>
            <w:r w:rsidR="00BB086D" w:rsidRPr="00BB086D">
              <w:rPr>
                <w:bCs/>
                <w:i/>
                <w:sz w:val="20"/>
                <w:szCs w:val="20"/>
              </w:rPr>
              <w:t>із зазначенням назви та  виробника)</w:t>
            </w:r>
          </w:p>
        </w:tc>
        <w:tc>
          <w:tcPr>
            <w:tcW w:w="1455" w:type="dxa"/>
            <w:shd w:val="clear" w:color="auto" w:fill="auto"/>
            <w:vAlign w:val="center"/>
          </w:tcPr>
          <w:p w:rsidR="00F337CE" w:rsidRPr="005A2202" w:rsidRDefault="0023210F" w:rsidP="00B04ECE">
            <w:pPr>
              <w:pStyle w:val="a"/>
              <w:numPr>
                <w:ilvl w:val="0"/>
                <w:numId w:val="0"/>
              </w:numPr>
              <w:jc w:val="center"/>
              <w:rPr>
                <w:b/>
                <w:noProof/>
                <w:sz w:val="22"/>
                <w:szCs w:val="22"/>
              </w:rPr>
            </w:pPr>
            <w:r>
              <w:rPr>
                <w:b/>
                <w:noProof/>
                <w:sz w:val="22"/>
                <w:szCs w:val="22"/>
              </w:rPr>
              <w:t>280</w:t>
            </w:r>
          </w:p>
        </w:tc>
        <w:tc>
          <w:tcPr>
            <w:tcW w:w="1418" w:type="dxa"/>
            <w:shd w:val="clear" w:color="auto" w:fill="auto"/>
            <w:vAlign w:val="center"/>
          </w:tcPr>
          <w:p w:rsidR="00F337CE" w:rsidRPr="00D627D9" w:rsidRDefault="00F337CE" w:rsidP="00B04ECE">
            <w:pPr>
              <w:pStyle w:val="a"/>
              <w:numPr>
                <w:ilvl w:val="0"/>
                <w:numId w:val="0"/>
              </w:numPr>
              <w:jc w:val="center"/>
              <w:rPr>
                <w:noProof/>
                <w:sz w:val="22"/>
                <w:szCs w:val="22"/>
              </w:rPr>
            </w:pPr>
          </w:p>
        </w:tc>
        <w:tc>
          <w:tcPr>
            <w:tcW w:w="1808" w:type="dxa"/>
            <w:shd w:val="clear" w:color="auto" w:fill="auto"/>
            <w:vAlign w:val="center"/>
          </w:tcPr>
          <w:p w:rsidR="00F337CE" w:rsidRPr="00D627D9" w:rsidRDefault="00F337CE" w:rsidP="00B04ECE">
            <w:pPr>
              <w:pStyle w:val="a"/>
              <w:numPr>
                <w:ilvl w:val="0"/>
                <w:numId w:val="0"/>
              </w:numPr>
              <w:jc w:val="center"/>
              <w:rPr>
                <w:noProof/>
                <w:sz w:val="22"/>
                <w:szCs w:val="22"/>
              </w:rPr>
            </w:pPr>
          </w:p>
        </w:tc>
      </w:tr>
      <w:tr w:rsidR="00F337CE" w:rsidRPr="00302849" w:rsidTr="00897140">
        <w:tc>
          <w:tcPr>
            <w:tcW w:w="7763" w:type="dxa"/>
            <w:gridSpan w:val="4"/>
            <w:shd w:val="clear" w:color="auto" w:fill="auto"/>
            <w:vAlign w:val="center"/>
          </w:tcPr>
          <w:p w:rsidR="00F337CE" w:rsidRPr="00D627D9" w:rsidRDefault="00F337CE" w:rsidP="00B04ECE">
            <w:pPr>
              <w:pStyle w:val="a"/>
              <w:numPr>
                <w:ilvl w:val="0"/>
                <w:numId w:val="0"/>
              </w:numPr>
              <w:rPr>
                <w:b/>
                <w:noProof/>
                <w:sz w:val="22"/>
                <w:szCs w:val="22"/>
              </w:rPr>
            </w:pPr>
            <w:r>
              <w:rPr>
                <w:b/>
                <w:sz w:val="22"/>
                <w:szCs w:val="22"/>
              </w:rPr>
              <w:t>Загальна вартість без ПДВ</w:t>
            </w:r>
            <w:r w:rsidRPr="00D627D9">
              <w:rPr>
                <w:b/>
                <w:sz w:val="22"/>
                <w:szCs w:val="22"/>
              </w:rPr>
              <w:t>:</w:t>
            </w:r>
          </w:p>
        </w:tc>
        <w:tc>
          <w:tcPr>
            <w:tcW w:w="1808" w:type="dxa"/>
            <w:shd w:val="clear" w:color="auto" w:fill="auto"/>
            <w:vAlign w:val="center"/>
          </w:tcPr>
          <w:p w:rsidR="00F337CE" w:rsidRPr="00D627D9" w:rsidRDefault="00F337CE" w:rsidP="00B04ECE">
            <w:pPr>
              <w:pStyle w:val="a"/>
              <w:numPr>
                <w:ilvl w:val="0"/>
                <w:numId w:val="0"/>
              </w:numPr>
              <w:rPr>
                <w:noProof/>
                <w:sz w:val="22"/>
                <w:szCs w:val="22"/>
              </w:rPr>
            </w:pPr>
          </w:p>
        </w:tc>
      </w:tr>
      <w:tr w:rsidR="00F337CE" w:rsidRPr="00302849" w:rsidTr="00897140">
        <w:tc>
          <w:tcPr>
            <w:tcW w:w="7763" w:type="dxa"/>
            <w:gridSpan w:val="4"/>
            <w:shd w:val="clear" w:color="auto" w:fill="auto"/>
            <w:vAlign w:val="center"/>
          </w:tcPr>
          <w:p w:rsidR="00F337CE" w:rsidRPr="00D627D9" w:rsidRDefault="00F337CE" w:rsidP="00B04ECE">
            <w:pPr>
              <w:pStyle w:val="a"/>
              <w:numPr>
                <w:ilvl w:val="0"/>
                <w:numId w:val="0"/>
              </w:numPr>
              <w:jc w:val="left"/>
              <w:rPr>
                <w:b/>
                <w:noProof/>
                <w:sz w:val="22"/>
                <w:szCs w:val="22"/>
              </w:rPr>
            </w:pPr>
            <w:r w:rsidRPr="00D627D9">
              <w:rPr>
                <w:b/>
                <w:sz w:val="22"/>
                <w:szCs w:val="22"/>
              </w:rPr>
              <w:t>Крім того П</w:t>
            </w:r>
            <w:r>
              <w:rPr>
                <w:b/>
                <w:sz w:val="22"/>
                <w:szCs w:val="22"/>
              </w:rPr>
              <w:t>ДВ</w:t>
            </w:r>
            <w:r w:rsidRPr="00D627D9">
              <w:rPr>
                <w:b/>
                <w:sz w:val="22"/>
                <w:szCs w:val="22"/>
              </w:rPr>
              <w:t>:</w:t>
            </w:r>
          </w:p>
        </w:tc>
        <w:tc>
          <w:tcPr>
            <w:tcW w:w="1808" w:type="dxa"/>
            <w:shd w:val="clear" w:color="auto" w:fill="auto"/>
            <w:vAlign w:val="center"/>
          </w:tcPr>
          <w:p w:rsidR="00F337CE" w:rsidRPr="00D627D9" w:rsidRDefault="00F337CE" w:rsidP="00B04ECE">
            <w:pPr>
              <w:pStyle w:val="a"/>
              <w:numPr>
                <w:ilvl w:val="0"/>
                <w:numId w:val="0"/>
              </w:numPr>
              <w:rPr>
                <w:noProof/>
                <w:sz w:val="22"/>
                <w:szCs w:val="22"/>
              </w:rPr>
            </w:pPr>
          </w:p>
        </w:tc>
      </w:tr>
      <w:tr w:rsidR="00F337CE" w:rsidRPr="00302849" w:rsidTr="00897140">
        <w:tc>
          <w:tcPr>
            <w:tcW w:w="7763" w:type="dxa"/>
            <w:gridSpan w:val="4"/>
            <w:shd w:val="clear" w:color="auto" w:fill="auto"/>
            <w:vAlign w:val="center"/>
          </w:tcPr>
          <w:p w:rsidR="00F337CE" w:rsidRPr="00D627D9" w:rsidRDefault="00F337CE" w:rsidP="00B04ECE">
            <w:pPr>
              <w:pStyle w:val="a"/>
              <w:numPr>
                <w:ilvl w:val="0"/>
                <w:numId w:val="0"/>
              </w:numPr>
              <w:jc w:val="left"/>
              <w:rPr>
                <w:b/>
                <w:noProof/>
                <w:sz w:val="22"/>
                <w:szCs w:val="22"/>
              </w:rPr>
            </w:pPr>
            <w:r>
              <w:rPr>
                <w:b/>
                <w:sz w:val="22"/>
                <w:szCs w:val="22"/>
              </w:rPr>
              <w:t>Загальна вартість з ПДВ</w:t>
            </w:r>
            <w:r w:rsidRPr="00D627D9">
              <w:rPr>
                <w:b/>
                <w:sz w:val="22"/>
                <w:szCs w:val="22"/>
              </w:rPr>
              <w:t>:</w:t>
            </w:r>
            <w:r w:rsidR="005A581B">
              <w:rPr>
                <w:b/>
                <w:sz w:val="22"/>
                <w:szCs w:val="22"/>
              </w:rPr>
              <w:t>___</w:t>
            </w:r>
            <w:r w:rsidR="005A581B" w:rsidRPr="005A581B">
              <w:rPr>
                <w:b/>
                <w:i/>
                <w:sz w:val="22"/>
                <w:szCs w:val="22"/>
              </w:rPr>
              <w:t>прописом___</w:t>
            </w:r>
          </w:p>
        </w:tc>
        <w:tc>
          <w:tcPr>
            <w:tcW w:w="1808" w:type="dxa"/>
            <w:shd w:val="clear" w:color="auto" w:fill="auto"/>
            <w:vAlign w:val="center"/>
          </w:tcPr>
          <w:p w:rsidR="00F337CE" w:rsidRPr="00D627D9" w:rsidRDefault="00F337CE" w:rsidP="00B04ECE">
            <w:pPr>
              <w:pStyle w:val="a"/>
              <w:numPr>
                <w:ilvl w:val="0"/>
                <w:numId w:val="0"/>
              </w:numPr>
              <w:rPr>
                <w:noProof/>
                <w:sz w:val="22"/>
                <w:szCs w:val="22"/>
              </w:rPr>
            </w:pPr>
          </w:p>
        </w:tc>
      </w:tr>
    </w:tbl>
    <w:p w:rsidR="00C2681B" w:rsidRPr="00BB086D" w:rsidRDefault="00C2681B" w:rsidP="00B8242C">
      <w:pPr>
        <w:rPr>
          <w:b/>
          <w:spacing w:val="-6"/>
          <w:sz w:val="20"/>
          <w:szCs w:val="20"/>
        </w:rPr>
      </w:pPr>
    </w:p>
    <w:p w:rsidR="00F337CE" w:rsidRPr="00BB086D" w:rsidRDefault="00302849" w:rsidP="00F337CE">
      <w:pPr>
        <w:jc w:val="center"/>
        <w:rPr>
          <w:b/>
          <w:sz w:val="20"/>
          <w:szCs w:val="20"/>
        </w:rPr>
      </w:pPr>
      <w:r w:rsidRPr="00BB086D">
        <w:rPr>
          <w:b/>
          <w:sz w:val="20"/>
          <w:szCs w:val="20"/>
        </w:rPr>
        <w:t>Технічні характери</w:t>
      </w:r>
      <w:r w:rsidR="00835343" w:rsidRPr="00BB086D">
        <w:rPr>
          <w:b/>
          <w:sz w:val="20"/>
          <w:szCs w:val="20"/>
        </w:rPr>
        <w:t>стики, детальний опис та вимоги</w:t>
      </w:r>
      <w:r w:rsidR="00F337CE" w:rsidRPr="00BB086D">
        <w:rPr>
          <w:b/>
          <w:sz w:val="20"/>
          <w:szCs w:val="20"/>
        </w:rPr>
        <w:t xml:space="preserve"> </w:t>
      </w:r>
    </w:p>
    <w:p w:rsidR="00F337CE" w:rsidRPr="00BB086D" w:rsidRDefault="00F337CE" w:rsidP="00F337CE">
      <w:pPr>
        <w:jc w:val="center"/>
        <w:rPr>
          <w:rFonts w:eastAsia="Calibri"/>
          <w:b/>
          <w:color w:val="000000"/>
          <w:sz w:val="20"/>
          <w:szCs w:val="2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84"/>
        <w:gridCol w:w="8222"/>
      </w:tblGrid>
      <w:tr w:rsidR="00BB086D" w:rsidRPr="00BB086D" w:rsidTr="00BB086D">
        <w:trPr>
          <w:trHeight w:val="834"/>
        </w:trPr>
        <w:tc>
          <w:tcPr>
            <w:tcW w:w="9606" w:type="dxa"/>
            <w:gridSpan w:val="2"/>
            <w:tcBorders>
              <w:top w:val="single" w:sz="4" w:space="0" w:color="auto"/>
              <w:left w:val="single" w:sz="4" w:space="0" w:color="auto"/>
              <w:right w:val="single" w:sz="4" w:space="0" w:color="auto"/>
            </w:tcBorders>
          </w:tcPr>
          <w:p w:rsidR="00BB086D" w:rsidRPr="00BB086D" w:rsidRDefault="00BB086D" w:rsidP="00A371D0">
            <w:pPr>
              <w:suppressAutoHyphens/>
              <w:jc w:val="center"/>
              <w:rPr>
                <w:bCs/>
                <w:i/>
                <w:sz w:val="20"/>
                <w:szCs w:val="20"/>
              </w:rPr>
            </w:pPr>
            <w:r w:rsidRPr="00BB086D">
              <w:rPr>
                <w:b/>
                <w:sz w:val="20"/>
                <w:szCs w:val="20"/>
                <w:shd w:val="clear" w:color="auto" w:fill="FFFFFF"/>
              </w:rPr>
              <w:t>Сухий повнораціонний корм Супер-преміум класу для дорослих собак середніх порід схильних до алергії з лососем та рисом</w:t>
            </w:r>
            <w:r w:rsidRPr="00BB086D">
              <w:rPr>
                <w:bCs/>
                <w:i/>
                <w:sz w:val="20"/>
                <w:szCs w:val="20"/>
              </w:rPr>
              <w:t xml:space="preserve"> </w:t>
            </w:r>
          </w:p>
          <w:p w:rsidR="00BB086D" w:rsidRPr="00BB086D" w:rsidRDefault="00BB086D" w:rsidP="00A371D0">
            <w:pPr>
              <w:suppressAutoHyphens/>
              <w:jc w:val="center"/>
              <w:rPr>
                <w:i/>
                <w:sz w:val="20"/>
                <w:szCs w:val="20"/>
              </w:rPr>
            </w:pPr>
            <w:r w:rsidRPr="00BB086D">
              <w:rPr>
                <w:bCs/>
                <w:i/>
                <w:sz w:val="20"/>
                <w:szCs w:val="20"/>
              </w:rPr>
              <w:t>(із зазначенням назви та  виробника)</w:t>
            </w:r>
          </w:p>
        </w:tc>
      </w:tr>
      <w:tr w:rsidR="00BB086D" w:rsidRPr="00BB086D" w:rsidTr="003A78C4">
        <w:trPr>
          <w:trHeight w:val="762"/>
        </w:trPr>
        <w:tc>
          <w:tcPr>
            <w:tcW w:w="1384" w:type="dxa"/>
            <w:tcBorders>
              <w:left w:val="single" w:sz="4" w:space="0" w:color="auto"/>
              <w:right w:val="single" w:sz="4" w:space="0" w:color="auto"/>
            </w:tcBorders>
          </w:tcPr>
          <w:p w:rsidR="00BB086D" w:rsidRPr="003A78C4" w:rsidRDefault="00BB086D" w:rsidP="00BB086D">
            <w:pPr>
              <w:suppressAutoHyphens/>
              <w:jc w:val="center"/>
              <w:rPr>
                <w:b/>
                <w:bCs/>
                <w:i/>
                <w:sz w:val="20"/>
                <w:szCs w:val="20"/>
              </w:rPr>
            </w:pPr>
            <w:r w:rsidRPr="003A78C4">
              <w:rPr>
                <w:b/>
                <w:sz w:val="20"/>
                <w:szCs w:val="20"/>
              </w:rPr>
              <w:t>Склад:</w:t>
            </w:r>
          </w:p>
        </w:tc>
        <w:tc>
          <w:tcPr>
            <w:tcW w:w="8222" w:type="dxa"/>
            <w:tcBorders>
              <w:left w:val="single" w:sz="4" w:space="0" w:color="auto"/>
              <w:right w:val="single" w:sz="4" w:space="0" w:color="auto"/>
            </w:tcBorders>
            <w:vAlign w:val="center"/>
          </w:tcPr>
          <w:p w:rsidR="00BB086D" w:rsidRPr="003A78C4" w:rsidRDefault="00BB086D" w:rsidP="00A371D0">
            <w:pPr>
              <w:shd w:val="clear" w:color="auto" w:fill="FFFFFF"/>
              <w:suppressAutoHyphens/>
              <w:jc w:val="both"/>
              <w:rPr>
                <w:sz w:val="20"/>
                <w:szCs w:val="20"/>
                <w:lang w:eastAsia="zh-CN"/>
              </w:rPr>
            </w:pPr>
          </w:p>
        </w:tc>
      </w:tr>
      <w:tr w:rsidR="00BB086D" w:rsidRPr="00BB086D" w:rsidTr="003A78C4">
        <w:trPr>
          <w:trHeight w:val="702"/>
        </w:trPr>
        <w:tc>
          <w:tcPr>
            <w:tcW w:w="1384" w:type="dxa"/>
            <w:tcBorders>
              <w:left w:val="single" w:sz="4" w:space="0" w:color="auto"/>
              <w:right w:val="single" w:sz="4" w:space="0" w:color="auto"/>
            </w:tcBorders>
          </w:tcPr>
          <w:p w:rsidR="00BB086D" w:rsidRPr="003A78C4" w:rsidRDefault="00BB086D" w:rsidP="00A371D0">
            <w:pPr>
              <w:shd w:val="clear" w:color="auto" w:fill="FFFFFF"/>
              <w:suppressAutoHyphens/>
              <w:jc w:val="center"/>
              <w:rPr>
                <w:b/>
                <w:sz w:val="20"/>
                <w:szCs w:val="20"/>
                <w:lang w:eastAsia="zh-CN"/>
              </w:rPr>
            </w:pPr>
            <w:r w:rsidRPr="003A78C4">
              <w:rPr>
                <w:b/>
                <w:sz w:val="20"/>
                <w:szCs w:val="20"/>
                <w:lang w:eastAsia="zh-CN"/>
              </w:rPr>
              <w:t>Харчові добавки:</w:t>
            </w:r>
          </w:p>
        </w:tc>
        <w:tc>
          <w:tcPr>
            <w:tcW w:w="8222" w:type="dxa"/>
            <w:tcBorders>
              <w:top w:val="single" w:sz="4" w:space="0" w:color="auto"/>
              <w:left w:val="single" w:sz="4" w:space="0" w:color="auto"/>
              <w:bottom w:val="single" w:sz="4" w:space="0" w:color="auto"/>
              <w:right w:val="single" w:sz="4" w:space="0" w:color="auto"/>
            </w:tcBorders>
            <w:vAlign w:val="center"/>
          </w:tcPr>
          <w:p w:rsidR="00BB086D" w:rsidRPr="003A78C4" w:rsidRDefault="00BB086D" w:rsidP="00BB086D">
            <w:pPr>
              <w:pStyle w:val="ac"/>
              <w:shd w:val="clear" w:color="auto" w:fill="FFFFFF"/>
              <w:tabs>
                <w:tab w:val="left" w:pos="192"/>
              </w:tabs>
              <w:suppressAutoHyphens/>
              <w:spacing w:after="0" w:line="240" w:lineRule="auto"/>
              <w:ind w:left="34"/>
              <w:jc w:val="both"/>
              <w:rPr>
                <w:rFonts w:ascii="Times New Roman" w:eastAsia="Times New Roman" w:hAnsi="Times New Roman" w:cs="Times New Roman"/>
                <w:sz w:val="20"/>
                <w:szCs w:val="20"/>
                <w:lang w:eastAsia="zh-CN"/>
              </w:rPr>
            </w:pPr>
            <w:r w:rsidRPr="003A78C4">
              <w:rPr>
                <w:rFonts w:ascii="Times New Roman" w:eastAsia="Times New Roman" w:hAnsi="Times New Roman" w:cs="Times New Roman"/>
                <w:sz w:val="20"/>
                <w:szCs w:val="20"/>
                <w:lang w:eastAsia="zh-CN"/>
              </w:rPr>
              <w:t xml:space="preserve"> </w:t>
            </w:r>
          </w:p>
          <w:p w:rsidR="00BB086D" w:rsidRPr="003A78C4" w:rsidRDefault="00BB086D" w:rsidP="003A78C4">
            <w:pPr>
              <w:shd w:val="clear" w:color="auto" w:fill="FFFFFF"/>
              <w:tabs>
                <w:tab w:val="left" w:pos="192"/>
              </w:tabs>
              <w:suppressAutoHyphens/>
              <w:jc w:val="both"/>
              <w:rPr>
                <w:sz w:val="20"/>
                <w:szCs w:val="20"/>
                <w:lang w:eastAsia="zh-CN"/>
              </w:rPr>
            </w:pPr>
          </w:p>
          <w:p w:rsidR="00BB086D" w:rsidRPr="003A78C4" w:rsidRDefault="00BB086D" w:rsidP="00BB086D">
            <w:pPr>
              <w:pStyle w:val="ac"/>
              <w:shd w:val="clear" w:color="auto" w:fill="FFFFFF"/>
              <w:tabs>
                <w:tab w:val="left" w:pos="192"/>
              </w:tabs>
              <w:suppressAutoHyphens/>
              <w:spacing w:after="0" w:line="240" w:lineRule="auto"/>
              <w:ind w:left="34"/>
              <w:jc w:val="both"/>
              <w:rPr>
                <w:rFonts w:ascii="Times New Roman" w:eastAsia="Times New Roman" w:hAnsi="Times New Roman" w:cs="Times New Roman"/>
                <w:sz w:val="20"/>
                <w:szCs w:val="20"/>
                <w:lang w:eastAsia="zh-CN"/>
              </w:rPr>
            </w:pPr>
          </w:p>
        </w:tc>
      </w:tr>
      <w:tr w:rsidR="00BB086D" w:rsidRPr="00BB086D" w:rsidTr="003A78C4">
        <w:trPr>
          <w:trHeight w:val="684"/>
        </w:trPr>
        <w:tc>
          <w:tcPr>
            <w:tcW w:w="1384" w:type="dxa"/>
            <w:tcBorders>
              <w:left w:val="single" w:sz="4" w:space="0" w:color="auto"/>
              <w:right w:val="single" w:sz="4" w:space="0" w:color="auto"/>
            </w:tcBorders>
          </w:tcPr>
          <w:p w:rsidR="00BB086D" w:rsidRPr="003A78C4" w:rsidRDefault="00BB086D" w:rsidP="00A371D0">
            <w:pPr>
              <w:shd w:val="clear" w:color="auto" w:fill="FFFFFF"/>
              <w:suppressAutoHyphens/>
              <w:jc w:val="center"/>
              <w:rPr>
                <w:b/>
                <w:sz w:val="20"/>
                <w:szCs w:val="20"/>
                <w:lang w:eastAsia="zh-CN"/>
              </w:rPr>
            </w:pPr>
            <w:r w:rsidRPr="003A78C4">
              <w:rPr>
                <w:b/>
                <w:sz w:val="20"/>
                <w:szCs w:val="20"/>
                <w:lang w:eastAsia="zh-CN"/>
              </w:rPr>
              <w:t>Поживні речовини:</w:t>
            </w:r>
          </w:p>
        </w:tc>
        <w:tc>
          <w:tcPr>
            <w:tcW w:w="8222" w:type="dxa"/>
            <w:tcBorders>
              <w:top w:val="single" w:sz="4" w:space="0" w:color="auto"/>
              <w:left w:val="single" w:sz="4" w:space="0" w:color="auto"/>
              <w:bottom w:val="single" w:sz="4" w:space="0" w:color="auto"/>
              <w:right w:val="single" w:sz="4" w:space="0" w:color="auto"/>
            </w:tcBorders>
            <w:vAlign w:val="center"/>
          </w:tcPr>
          <w:p w:rsidR="00BB086D" w:rsidRPr="003A78C4" w:rsidRDefault="00BB086D" w:rsidP="00A371D0">
            <w:pPr>
              <w:shd w:val="clear" w:color="auto" w:fill="FFFFFF"/>
              <w:suppressAutoHyphens/>
              <w:jc w:val="both"/>
              <w:rPr>
                <w:rFonts w:eastAsia="Arial"/>
                <w:sz w:val="20"/>
                <w:szCs w:val="20"/>
                <w:lang w:eastAsia="uk-UA"/>
              </w:rPr>
            </w:pPr>
          </w:p>
          <w:p w:rsidR="00BB086D" w:rsidRPr="003A78C4" w:rsidRDefault="00BB086D" w:rsidP="00A371D0">
            <w:pPr>
              <w:shd w:val="clear" w:color="auto" w:fill="FFFFFF"/>
              <w:suppressAutoHyphens/>
              <w:jc w:val="both"/>
              <w:rPr>
                <w:rFonts w:eastAsia="Arial"/>
                <w:sz w:val="20"/>
                <w:szCs w:val="20"/>
                <w:lang w:eastAsia="uk-UA"/>
              </w:rPr>
            </w:pPr>
          </w:p>
          <w:p w:rsidR="00BB086D" w:rsidRPr="003A78C4" w:rsidRDefault="00BB086D" w:rsidP="00A371D0">
            <w:pPr>
              <w:shd w:val="clear" w:color="auto" w:fill="FFFFFF"/>
              <w:suppressAutoHyphens/>
              <w:jc w:val="both"/>
              <w:rPr>
                <w:rFonts w:eastAsia="Arial"/>
                <w:sz w:val="20"/>
                <w:szCs w:val="20"/>
                <w:lang w:eastAsia="uk-UA"/>
              </w:rPr>
            </w:pPr>
          </w:p>
        </w:tc>
      </w:tr>
    </w:tbl>
    <w:p w:rsidR="007E4C31" w:rsidRDefault="007E4C31" w:rsidP="007E4C31">
      <w:pPr>
        <w:ind w:left="-360" w:firstLine="567"/>
        <w:rPr>
          <w:b/>
          <w:sz w:val="20"/>
          <w:szCs w:val="20"/>
        </w:rPr>
      </w:pPr>
      <w:r>
        <w:rPr>
          <w:b/>
          <w:sz w:val="20"/>
          <w:szCs w:val="20"/>
        </w:rPr>
        <w:t xml:space="preserve">       </w:t>
      </w:r>
    </w:p>
    <w:p w:rsidR="007E4C31" w:rsidRPr="00302849" w:rsidRDefault="007E4C31" w:rsidP="007E4C31">
      <w:pPr>
        <w:ind w:left="-360" w:firstLine="567"/>
        <w:rPr>
          <w:b/>
          <w:bCs/>
          <w:sz w:val="20"/>
          <w:szCs w:val="20"/>
        </w:rPr>
      </w:pPr>
      <w:r>
        <w:rPr>
          <w:b/>
          <w:sz w:val="20"/>
          <w:szCs w:val="20"/>
        </w:rPr>
        <w:t xml:space="preserve">                        </w:t>
      </w:r>
      <w:r w:rsidRPr="007E4C31">
        <w:rPr>
          <w:b/>
          <w:sz w:val="20"/>
          <w:szCs w:val="20"/>
        </w:rPr>
        <w:t>Замовник</w:t>
      </w:r>
      <w:r>
        <w:rPr>
          <w:b/>
          <w:sz w:val="20"/>
          <w:szCs w:val="20"/>
        </w:rPr>
        <w:t>:</w:t>
      </w:r>
      <w:r w:rsidRPr="007E4C31">
        <w:rPr>
          <w:b/>
          <w:sz w:val="20"/>
          <w:szCs w:val="20"/>
        </w:rPr>
        <w:t xml:space="preserve"> </w:t>
      </w:r>
      <w:r>
        <w:rPr>
          <w:sz w:val="20"/>
          <w:szCs w:val="20"/>
        </w:rPr>
        <w:t xml:space="preserve">                                                                                          </w:t>
      </w:r>
      <w:r w:rsidRPr="00302849">
        <w:rPr>
          <w:b/>
          <w:bCs/>
          <w:sz w:val="20"/>
          <w:szCs w:val="20"/>
        </w:rPr>
        <w:t>Продавець:</w:t>
      </w:r>
    </w:p>
    <w:p w:rsidR="007E4C31" w:rsidRPr="00302849" w:rsidRDefault="007E4C31" w:rsidP="007E4C31">
      <w:pPr>
        <w:rPr>
          <w:b/>
          <w:color w:val="000000"/>
          <w:sz w:val="20"/>
          <w:szCs w:val="20"/>
        </w:rPr>
      </w:pPr>
      <w:r w:rsidRPr="00302849">
        <w:rPr>
          <w:b/>
          <w:color w:val="000000"/>
          <w:sz w:val="20"/>
          <w:szCs w:val="20"/>
        </w:rPr>
        <w:t>Начальник</w:t>
      </w:r>
      <w:r>
        <w:rPr>
          <w:b/>
          <w:color w:val="000000"/>
          <w:sz w:val="20"/>
          <w:szCs w:val="20"/>
        </w:rPr>
        <w:t xml:space="preserve">                                                                                           </w:t>
      </w:r>
      <w:r w:rsidRPr="007E4C31">
        <w:rPr>
          <w:b/>
          <w:i/>
          <w:color w:val="000000"/>
          <w:sz w:val="20"/>
          <w:szCs w:val="20"/>
        </w:rPr>
        <w:t>Посада</w:t>
      </w:r>
    </w:p>
    <w:p w:rsidR="007E4C31" w:rsidRPr="00302849" w:rsidRDefault="007E4C31" w:rsidP="007E4C31">
      <w:pPr>
        <w:ind w:left="110"/>
        <w:rPr>
          <w:b/>
          <w:color w:val="000000"/>
          <w:sz w:val="20"/>
          <w:szCs w:val="20"/>
        </w:rPr>
      </w:pPr>
    </w:p>
    <w:p w:rsidR="007E4C31" w:rsidRPr="00302849" w:rsidRDefault="007E4C31" w:rsidP="007E4C31">
      <w:pPr>
        <w:ind w:left="180"/>
        <w:rPr>
          <w:b/>
          <w:color w:val="000000"/>
          <w:sz w:val="20"/>
          <w:szCs w:val="20"/>
        </w:rPr>
      </w:pPr>
    </w:p>
    <w:p w:rsidR="007E4C31" w:rsidRPr="00302849" w:rsidRDefault="007E4C31" w:rsidP="007E4C31">
      <w:pPr>
        <w:rPr>
          <w:color w:val="000000"/>
          <w:sz w:val="20"/>
          <w:szCs w:val="20"/>
        </w:rPr>
      </w:pPr>
      <w:r w:rsidRPr="00302849">
        <w:rPr>
          <w:b/>
          <w:color w:val="000000"/>
          <w:sz w:val="20"/>
          <w:szCs w:val="20"/>
        </w:rPr>
        <w:t>____________</w:t>
      </w:r>
      <w:r w:rsidRPr="00302849">
        <w:rPr>
          <w:color w:val="000000"/>
          <w:sz w:val="20"/>
          <w:szCs w:val="20"/>
        </w:rPr>
        <w:t xml:space="preserve"> </w:t>
      </w:r>
      <w:r w:rsidRPr="00302849">
        <w:rPr>
          <w:b/>
          <w:color w:val="000000"/>
          <w:sz w:val="20"/>
          <w:szCs w:val="20"/>
        </w:rPr>
        <w:t>Олександр БЄЛІНСЬКИЙ</w:t>
      </w:r>
      <w:r>
        <w:rPr>
          <w:b/>
          <w:color w:val="000000"/>
          <w:sz w:val="20"/>
          <w:szCs w:val="20"/>
        </w:rPr>
        <w:t xml:space="preserve">                                      </w:t>
      </w:r>
      <w:r w:rsidRPr="00302849">
        <w:rPr>
          <w:b/>
          <w:color w:val="000000"/>
          <w:sz w:val="20"/>
          <w:szCs w:val="20"/>
        </w:rPr>
        <w:t>____________</w:t>
      </w:r>
      <w:r w:rsidRPr="00302849">
        <w:rPr>
          <w:color w:val="000000"/>
          <w:sz w:val="20"/>
          <w:szCs w:val="20"/>
        </w:rPr>
        <w:t xml:space="preserve"> </w:t>
      </w:r>
      <w:r w:rsidRPr="007E4C31">
        <w:rPr>
          <w:b/>
          <w:i/>
          <w:color w:val="000000"/>
          <w:sz w:val="20"/>
          <w:szCs w:val="20"/>
        </w:rPr>
        <w:t>ПІБ</w:t>
      </w:r>
    </w:p>
    <w:p w:rsidR="009D71E7" w:rsidRPr="00302849" w:rsidRDefault="007E4C31" w:rsidP="007E4C31">
      <w:pPr>
        <w:rPr>
          <w:sz w:val="20"/>
          <w:szCs w:val="20"/>
        </w:rPr>
      </w:pPr>
      <w:r w:rsidRPr="00302849">
        <w:rPr>
          <w:bCs/>
          <w:sz w:val="20"/>
          <w:szCs w:val="20"/>
        </w:rPr>
        <w:t xml:space="preserve"> м.п.</w:t>
      </w:r>
      <w:r>
        <w:rPr>
          <w:sz w:val="20"/>
          <w:szCs w:val="20"/>
        </w:rPr>
        <w:t xml:space="preserve">                                                                                                        </w:t>
      </w:r>
      <w:r w:rsidRPr="00302849">
        <w:rPr>
          <w:bCs/>
          <w:sz w:val="20"/>
          <w:szCs w:val="20"/>
        </w:rPr>
        <w:t xml:space="preserve"> м.п.</w:t>
      </w:r>
    </w:p>
    <w:sectPr w:rsidR="009D71E7" w:rsidRPr="00302849" w:rsidSect="00A57732">
      <w:headerReference w:type="even" r:id="rId11"/>
      <w:headerReference w:type="default" r:id="rId12"/>
      <w:footerReference w:type="even" r:id="rId13"/>
      <w:footerReference w:type="default" r:id="rId14"/>
      <w:headerReference w:type="first" r:id="rId15"/>
      <w:footerReference w:type="first" r:id="rId16"/>
      <w:pgSz w:w="11906" w:h="16838"/>
      <w:pgMar w:top="851" w:right="851" w:bottom="851" w:left="141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1C80" w:rsidRDefault="003E1C80" w:rsidP="003E1C80">
      <w:r>
        <w:separator/>
      </w:r>
    </w:p>
  </w:endnote>
  <w:endnote w:type="continuationSeparator" w:id="0">
    <w:p w:rsidR="003E1C80" w:rsidRDefault="003E1C80" w:rsidP="003E1C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7732" w:rsidRDefault="00A57732">
    <w:pPr>
      <w:pStyle w:val="af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7732" w:rsidRDefault="00A57732">
    <w:pPr>
      <w:pStyle w:val="af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7732" w:rsidRDefault="00A57732">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1C80" w:rsidRDefault="003E1C80" w:rsidP="003E1C80">
      <w:r>
        <w:separator/>
      </w:r>
    </w:p>
  </w:footnote>
  <w:footnote w:type="continuationSeparator" w:id="0">
    <w:p w:rsidR="003E1C80" w:rsidRDefault="003E1C80" w:rsidP="003E1C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7732" w:rsidRDefault="00A57732">
    <w:pPr>
      <w:pStyle w:val="a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02298"/>
      <w:docPartObj>
        <w:docPartGallery w:val="Page Numbers (Top of Page)"/>
        <w:docPartUnique/>
      </w:docPartObj>
    </w:sdtPr>
    <w:sdtEndPr>
      <w:rPr>
        <w:sz w:val="16"/>
        <w:szCs w:val="16"/>
      </w:rPr>
    </w:sdtEndPr>
    <w:sdtContent>
      <w:p w:rsidR="003E1C80" w:rsidRPr="003E1C80" w:rsidRDefault="003E1C80">
        <w:pPr>
          <w:pStyle w:val="ae"/>
          <w:jc w:val="right"/>
          <w:rPr>
            <w:sz w:val="16"/>
            <w:szCs w:val="16"/>
          </w:rPr>
        </w:pPr>
        <w:r w:rsidRPr="003E1C80">
          <w:rPr>
            <w:sz w:val="16"/>
            <w:szCs w:val="16"/>
          </w:rPr>
          <w:fldChar w:fldCharType="begin"/>
        </w:r>
        <w:r w:rsidRPr="003E1C80">
          <w:rPr>
            <w:sz w:val="16"/>
            <w:szCs w:val="16"/>
          </w:rPr>
          <w:instrText>PAGE   \* MERGEFORMAT</w:instrText>
        </w:r>
        <w:r w:rsidRPr="003E1C80">
          <w:rPr>
            <w:sz w:val="16"/>
            <w:szCs w:val="16"/>
          </w:rPr>
          <w:fldChar w:fldCharType="separate"/>
        </w:r>
        <w:r w:rsidR="00A57732" w:rsidRPr="00A57732">
          <w:rPr>
            <w:noProof/>
            <w:sz w:val="16"/>
            <w:szCs w:val="16"/>
            <w:lang w:val="ru-RU"/>
          </w:rPr>
          <w:t>6</w:t>
        </w:r>
        <w:r w:rsidRPr="003E1C80">
          <w:rPr>
            <w:sz w:val="16"/>
            <w:szCs w:val="16"/>
          </w:rPr>
          <w:fldChar w:fldCharType="end"/>
        </w:r>
      </w:p>
    </w:sdtContent>
  </w:sdt>
  <w:p w:rsidR="003E1C80" w:rsidRDefault="003E1C80">
    <w:pPr>
      <w:pStyle w:val="a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7732" w:rsidRDefault="00A57732">
    <w:pPr>
      <w:pStyle w:val="ae"/>
    </w:pPr>
    <w:bookmarkStart w:id="9" w:name="_GoBack"/>
    <w:bookmarkEnd w:id="9"/>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0978E2"/>
    <w:multiLevelType w:val="multilevel"/>
    <w:tmpl w:val="929CF856"/>
    <w:lvl w:ilvl="0">
      <w:start w:val="10"/>
      <w:numFmt w:val="decimal"/>
      <w:lvlText w:val="%1."/>
      <w:lvlJc w:val="left"/>
      <w:pPr>
        <w:ind w:left="525" w:hanging="525"/>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1">
    <w:nsid w:val="251852E3"/>
    <w:multiLevelType w:val="hybridMultilevel"/>
    <w:tmpl w:val="901AAD10"/>
    <w:lvl w:ilvl="0" w:tplc="4A343640">
      <w:start w:val="1"/>
      <w:numFmt w:val="bullet"/>
      <w:lvlText w:val="-"/>
      <w:lvlJc w:val="left"/>
      <w:pPr>
        <w:ind w:left="394" w:hanging="360"/>
      </w:pPr>
      <w:rPr>
        <w:rFonts w:ascii="Times New Roman" w:eastAsia="Times New Roman" w:hAnsi="Times New Roman" w:cs="Times New Roman" w:hint="default"/>
      </w:rPr>
    </w:lvl>
    <w:lvl w:ilvl="1" w:tplc="04220003" w:tentative="1">
      <w:start w:val="1"/>
      <w:numFmt w:val="bullet"/>
      <w:lvlText w:val="o"/>
      <w:lvlJc w:val="left"/>
      <w:pPr>
        <w:ind w:left="1114" w:hanging="360"/>
      </w:pPr>
      <w:rPr>
        <w:rFonts w:ascii="Courier New" w:hAnsi="Courier New" w:cs="Courier New" w:hint="default"/>
      </w:rPr>
    </w:lvl>
    <w:lvl w:ilvl="2" w:tplc="04220005" w:tentative="1">
      <w:start w:val="1"/>
      <w:numFmt w:val="bullet"/>
      <w:lvlText w:val=""/>
      <w:lvlJc w:val="left"/>
      <w:pPr>
        <w:ind w:left="1834" w:hanging="360"/>
      </w:pPr>
      <w:rPr>
        <w:rFonts w:ascii="Wingdings" w:hAnsi="Wingdings" w:hint="default"/>
      </w:rPr>
    </w:lvl>
    <w:lvl w:ilvl="3" w:tplc="04220001" w:tentative="1">
      <w:start w:val="1"/>
      <w:numFmt w:val="bullet"/>
      <w:lvlText w:val=""/>
      <w:lvlJc w:val="left"/>
      <w:pPr>
        <w:ind w:left="2554" w:hanging="360"/>
      </w:pPr>
      <w:rPr>
        <w:rFonts w:ascii="Symbol" w:hAnsi="Symbol" w:hint="default"/>
      </w:rPr>
    </w:lvl>
    <w:lvl w:ilvl="4" w:tplc="04220003" w:tentative="1">
      <w:start w:val="1"/>
      <w:numFmt w:val="bullet"/>
      <w:lvlText w:val="o"/>
      <w:lvlJc w:val="left"/>
      <w:pPr>
        <w:ind w:left="3274" w:hanging="360"/>
      </w:pPr>
      <w:rPr>
        <w:rFonts w:ascii="Courier New" w:hAnsi="Courier New" w:cs="Courier New" w:hint="default"/>
      </w:rPr>
    </w:lvl>
    <w:lvl w:ilvl="5" w:tplc="04220005" w:tentative="1">
      <w:start w:val="1"/>
      <w:numFmt w:val="bullet"/>
      <w:lvlText w:val=""/>
      <w:lvlJc w:val="left"/>
      <w:pPr>
        <w:ind w:left="3994" w:hanging="360"/>
      </w:pPr>
      <w:rPr>
        <w:rFonts w:ascii="Wingdings" w:hAnsi="Wingdings" w:hint="default"/>
      </w:rPr>
    </w:lvl>
    <w:lvl w:ilvl="6" w:tplc="04220001" w:tentative="1">
      <w:start w:val="1"/>
      <w:numFmt w:val="bullet"/>
      <w:lvlText w:val=""/>
      <w:lvlJc w:val="left"/>
      <w:pPr>
        <w:ind w:left="4714" w:hanging="360"/>
      </w:pPr>
      <w:rPr>
        <w:rFonts w:ascii="Symbol" w:hAnsi="Symbol" w:hint="default"/>
      </w:rPr>
    </w:lvl>
    <w:lvl w:ilvl="7" w:tplc="04220003" w:tentative="1">
      <w:start w:val="1"/>
      <w:numFmt w:val="bullet"/>
      <w:lvlText w:val="o"/>
      <w:lvlJc w:val="left"/>
      <w:pPr>
        <w:ind w:left="5434" w:hanging="360"/>
      </w:pPr>
      <w:rPr>
        <w:rFonts w:ascii="Courier New" w:hAnsi="Courier New" w:cs="Courier New" w:hint="default"/>
      </w:rPr>
    </w:lvl>
    <w:lvl w:ilvl="8" w:tplc="04220005" w:tentative="1">
      <w:start w:val="1"/>
      <w:numFmt w:val="bullet"/>
      <w:lvlText w:val=""/>
      <w:lvlJc w:val="left"/>
      <w:pPr>
        <w:ind w:left="6154" w:hanging="360"/>
      </w:pPr>
      <w:rPr>
        <w:rFonts w:ascii="Wingdings" w:hAnsi="Wingdings" w:hint="default"/>
      </w:rPr>
    </w:lvl>
  </w:abstractNum>
  <w:abstractNum w:abstractNumId="2">
    <w:nsid w:val="3F9D2FAA"/>
    <w:multiLevelType w:val="multilevel"/>
    <w:tmpl w:val="EA567A3C"/>
    <w:lvl w:ilvl="0">
      <w:start w:val="1"/>
      <w:numFmt w:val="decimal"/>
      <w:pStyle w:val="a"/>
      <w:suff w:val="space"/>
      <w:lvlText w:val="%1."/>
      <w:lvlJc w:val="left"/>
      <w:pPr>
        <w:ind w:left="0" w:firstLine="709"/>
      </w:pPr>
      <w:rPr>
        <w:rFonts w:hint="default"/>
        <w:b w:val="0"/>
        <w:color w:val="auto"/>
      </w:rPr>
    </w:lvl>
    <w:lvl w:ilvl="1">
      <w:start w:val="1"/>
      <w:numFmt w:val="decimal"/>
      <w:suff w:val="space"/>
      <w:lvlText w:val="%1.%2."/>
      <w:lvlJc w:val="left"/>
      <w:pPr>
        <w:ind w:left="0" w:firstLine="709"/>
      </w:pPr>
      <w:rPr>
        <w:rFonts w:hint="default"/>
      </w:rPr>
    </w:lvl>
    <w:lvl w:ilvl="2">
      <w:start w:val="1"/>
      <w:numFmt w:val="decimal"/>
      <w:suff w:val="space"/>
      <w:lvlText w:val="%1.%2.%3."/>
      <w:lvlJc w:val="left"/>
      <w:pPr>
        <w:ind w:left="0" w:firstLine="709"/>
      </w:pPr>
      <w:rPr>
        <w:rFonts w:hint="default"/>
      </w:rPr>
    </w:lvl>
    <w:lvl w:ilvl="3">
      <w:start w:val="1"/>
      <w:numFmt w:val="decimal"/>
      <w:suff w:val="space"/>
      <w:lvlText w:val="%1.%2.%3.%4."/>
      <w:lvlJc w:val="left"/>
      <w:pPr>
        <w:ind w:left="0" w:firstLine="709"/>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4">
      <w:start w:val="1"/>
      <w:numFmt w:val="decimal"/>
      <w:suff w:val="space"/>
      <w:lvlText w:val="%1.%2.%3.%4.%5."/>
      <w:lvlJc w:val="left"/>
      <w:pPr>
        <w:ind w:left="0" w:firstLine="709"/>
      </w:pPr>
      <w:rPr>
        <w:rFonts w:hint="default"/>
      </w:rPr>
    </w:lvl>
    <w:lvl w:ilvl="5">
      <w:start w:val="1"/>
      <w:numFmt w:val="decimal"/>
      <w:suff w:val="space"/>
      <w:lvlText w:val="%1.%2.%3.%4.%5.%6."/>
      <w:lvlJc w:val="left"/>
      <w:pPr>
        <w:ind w:left="0" w:firstLine="709"/>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6">
      <w:start w:val="1"/>
      <w:numFmt w:val="decimal"/>
      <w:suff w:val="space"/>
      <w:lvlText w:val="%1.%2.%3.%4.%5.%6.%7."/>
      <w:lvlJc w:val="left"/>
      <w:pPr>
        <w:ind w:left="0" w:firstLine="709"/>
      </w:pPr>
      <w:rPr>
        <w:rFonts w:hint="default"/>
      </w:rPr>
    </w:lvl>
    <w:lvl w:ilvl="7">
      <w:start w:val="1"/>
      <w:numFmt w:val="decimal"/>
      <w:suff w:val="space"/>
      <w:lvlText w:val="%1.%2.%3.%4.%5.%6.%7.%8."/>
      <w:lvlJc w:val="left"/>
      <w:pPr>
        <w:ind w:left="0" w:firstLine="709"/>
      </w:pPr>
      <w:rPr>
        <w:rFonts w:hint="default"/>
      </w:rPr>
    </w:lvl>
    <w:lvl w:ilvl="8">
      <w:start w:val="1"/>
      <w:numFmt w:val="decimal"/>
      <w:suff w:val="space"/>
      <w:lvlText w:val="%1.%2.%3.%4.%5.%6.%7.%8.%9."/>
      <w:lvlJc w:val="left"/>
      <w:pPr>
        <w:ind w:left="0" w:firstLine="709"/>
      </w:pPr>
      <w:rPr>
        <w:rFonts w:hint="default"/>
      </w:rPr>
    </w:lvl>
  </w:abstractNum>
  <w:abstractNum w:abstractNumId="3">
    <w:nsid w:val="52B40698"/>
    <w:multiLevelType w:val="multilevel"/>
    <w:tmpl w:val="5072BDA6"/>
    <w:lvl w:ilvl="0">
      <w:start w:val="9"/>
      <w:numFmt w:val="decimal"/>
      <w:lvlText w:val="%1."/>
      <w:lvlJc w:val="left"/>
      <w:pPr>
        <w:ind w:left="390" w:hanging="39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4">
    <w:nsid w:val="750D3E13"/>
    <w:multiLevelType w:val="hybridMultilevel"/>
    <w:tmpl w:val="E294E0AE"/>
    <w:lvl w:ilvl="0" w:tplc="2E8282F8">
      <w:start w:val="1"/>
      <w:numFmt w:val="decimal"/>
      <w:lvlText w:val="%1."/>
      <w:lvlJc w:val="left"/>
      <w:pPr>
        <w:ind w:left="1287" w:hanging="360"/>
      </w:pPr>
      <w:rPr>
        <w:rFonts w:cs="Times New Roman" w:hint="default"/>
        <w:color w:val="000000"/>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4"/>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681B"/>
    <w:rsid w:val="0001434E"/>
    <w:rsid w:val="00027E09"/>
    <w:rsid w:val="000414BA"/>
    <w:rsid w:val="0005691D"/>
    <w:rsid w:val="000A3A4A"/>
    <w:rsid w:val="000A4D72"/>
    <w:rsid w:val="001C733C"/>
    <w:rsid w:val="001E27B5"/>
    <w:rsid w:val="001F20AC"/>
    <w:rsid w:val="001F7EC6"/>
    <w:rsid w:val="0023210F"/>
    <w:rsid w:val="002428D3"/>
    <w:rsid w:val="002E435F"/>
    <w:rsid w:val="00302849"/>
    <w:rsid w:val="00324526"/>
    <w:rsid w:val="003630C4"/>
    <w:rsid w:val="003A1C3F"/>
    <w:rsid w:val="003A78C4"/>
    <w:rsid w:val="003C6C70"/>
    <w:rsid w:val="003E1C80"/>
    <w:rsid w:val="00401E4E"/>
    <w:rsid w:val="00483A1A"/>
    <w:rsid w:val="0049566F"/>
    <w:rsid w:val="00544306"/>
    <w:rsid w:val="00550E5A"/>
    <w:rsid w:val="005578C6"/>
    <w:rsid w:val="005A581B"/>
    <w:rsid w:val="00666A75"/>
    <w:rsid w:val="006839F0"/>
    <w:rsid w:val="006D7013"/>
    <w:rsid w:val="00742DBA"/>
    <w:rsid w:val="00771B72"/>
    <w:rsid w:val="007B43BE"/>
    <w:rsid w:val="007E4C31"/>
    <w:rsid w:val="007F369C"/>
    <w:rsid w:val="008138F5"/>
    <w:rsid w:val="00814BF9"/>
    <w:rsid w:val="0082591D"/>
    <w:rsid w:val="00835343"/>
    <w:rsid w:val="008A227C"/>
    <w:rsid w:val="008D7398"/>
    <w:rsid w:val="008E50BA"/>
    <w:rsid w:val="00904AEB"/>
    <w:rsid w:val="009839F4"/>
    <w:rsid w:val="009A1262"/>
    <w:rsid w:val="009C002F"/>
    <w:rsid w:val="009C2BFC"/>
    <w:rsid w:val="009D1D1A"/>
    <w:rsid w:val="009D71E7"/>
    <w:rsid w:val="00A43F7C"/>
    <w:rsid w:val="00A57732"/>
    <w:rsid w:val="00A9341B"/>
    <w:rsid w:val="00AA0D80"/>
    <w:rsid w:val="00AC0166"/>
    <w:rsid w:val="00AD02C1"/>
    <w:rsid w:val="00B014C6"/>
    <w:rsid w:val="00B07488"/>
    <w:rsid w:val="00B10399"/>
    <w:rsid w:val="00B47CB4"/>
    <w:rsid w:val="00B65313"/>
    <w:rsid w:val="00B8242C"/>
    <w:rsid w:val="00BB086D"/>
    <w:rsid w:val="00C2681B"/>
    <w:rsid w:val="00CA15BA"/>
    <w:rsid w:val="00CF74DF"/>
    <w:rsid w:val="00D11689"/>
    <w:rsid w:val="00D278E0"/>
    <w:rsid w:val="00D67F19"/>
    <w:rsid w:val="00DC70BC"/>
    <w:rsid w:val="00DD2237"/>
    <w:rsid w:val="00E057B4"/>
    <w:rsid w:val="00E41A8C"/>
    <w:rsid w:val="00E673A5"/>
    <w:rsid w:val="00E750E8"/>
    <w:rsid w:val="00E936DD"/>
    <w:rsid w:val="00E97D35"/>
    <w:rsid w:val="00EB044A"/>
    <w:rsid w:val="00EB3C27"/>
    <w:rsid w:val="00EB6CED"/>
    <w:rsid w:val="00EF651B"/>
    <w:rsid w:val="00F00876"/>
    <w:rsid w:val="00F31693"/>
    <w:rsid w:val="00F337C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83A1A"/>
    <w:pPr>
      <w:spacing w:after="0" w:line="240" w:lineRule="auto"/>
    </w:pPr>
    <w:rPr>
      <w:rFonts w:ascii="Times New Roman" w:eastAsia="Times New Roman" w:hAnsi="Times New Roman" w:cs="Times New Roman"/>
      <w:sz w:val="24"/>
      <w:szCs w:val="24"/>
      <w:lang w:eastAsia="ru-RU"/>
    </w:rPr>
  </w:style>
  <w:style w:type="paragraph" w:styleId="5">
    <w:name w:val="heading 5"/>
    <w:basedOn w:val="a0"/>
    <w:next w:val="a0"/>
    <w:link w:val="50"/>
    <w:uiPriority w:val="99"/>
    <w:qFormat/>
    <w:rsid w:val="00C2681B"/>
    <w:pPr>
      <w:spacing w:before="240" w:after="60" w:line="276" w:lineRule="auto"/>
      <w:outlineLvl w:val="4"/>
    </w:pPr>
    <w:rPr>
      <w:rFonts w:ascii="Calibri" w:hAnsi="Calibri"/>
      <w:b/>
      <w:bCs/>
      <w:i/>
      <w:iCs/>
      <w:sz w:val="26"/>
      <w:szCs w:val="26"/>
      <w:lang w:eastAsia="uk-U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50">
    <w:name w:val="Заголовок 5 Знак"/>
    <w:basedOn w:val="a1"/>
    <w:link w:val="5"/>
    <w:uiPriority w:val="99"/>
    <w:rsid w:val="00C2681B"/>
    <w:rPr>
      <w:rFonts w:ascii="Calibri" w:eastAsia="Times New Roman" w:hAnsi="Calibri" w:cs="Times New Roman"/>
      <w:b/>
      <w:bCs/>
      <w:i/>
      <w:iCs/>
      <w:sz w:val="26"/>
      <w:szCs w:val="26"/>
      <w:lang w:eastAsia="uk-UA"/>
    </w:rPr>
  </w:style>
  <w:style w:type="paragraph" w:styleId="a4">
    <w:name w:val="Body Text"/>
    <w:basedOn w:val="a0"/>
    <w:link w:val="a5"/>
    <w:unhideWhenUsed/>
    <w:rsid w:val="00C2681B"/>
    <w:pPr>
      <w:spacing w:after="120"/>
    </w:pPr>
  </w:style>
  <w:style w:type="character" w:customStyle="1" w:styleId="a5">
    <w:name w:val="Основной текст Знак"/>
    <w:basedOn w:val="a1"/>
    <w:link w:val="a4"/>
    <w:rsid w:val="00C2681B"/>
    <w:rPr>
      <w:rFonts w:ascii="Times New Roman" w:eastAsia="Times New Roman" w:hAnsi="Times New Roman" w:cs="Times New Roman"/>
      <w:sz w:val="24"/>
      <w:szCs w:val="24"/>
      <w:lang w:eastAsia="ru-RU"/>
    </w:rPr>
  </w:style>
  <w:style w:type="paragraph" w:styleId="a6">
    <w:name w:val="Title"/>
    <w:basedOn w:val="a0"/>
    <w:link w:val="a7"/>
    <w:qFormat/>
    <w:rsid w:val="00C2681B"/>
    <w:pPr>
      <w:widowControl w:val="0"/>
      <w:ind w:left="320"/>
      <w:jc w:val="center"/>
    </w:pPr>
    <w:rPr>
      <w:rFonts w:ascii="Arial" w:hAnsi="Arial" w:cs="Arial"/>
      <w:b/>
      <w:bCs/>
      <w:sz w:val="18"/>
      <w:szCs w:val="18"/>
    </w:rPr>
  </w:style>
  <w:style w:type="character" w:customStyle="1" w:styleId="a7">
    <w:name w:val="Название Знак"/>
    <w:basedOn w:val="a1"/>
    <w:link w:val="a6"/>
    <w:rsid w:val="00C2681B"/>
    <w:rPr>
      <w:rFonts w:ascii="Arial" w:eastAsia="Times New Roman" w:hAnsi="Arial" w:cs="Arial"/>
      <w:b/>
      <w:bCs/>
      <w:sz w:val="18"/>
      <w:szCs w:val="18"/>
      <w:lang w:eastAsia="ru-RU"/>
    </w:rPr>
  </w:style>
  <w:style w:type="paragraph" w:customStyle="1" w:styleId="1">
    <w:name w:val="Абзац списка1"/>
    <w:basedOn w:val="a0"/>
    <w:rsid w:val="00C2681B"/>
    <w:pPr>
      <w:ind w:left="720"/>
      <w:contextualSpacing/>
    </w:pPr>
    <w:rPr>
      <w:lang w:val="ru-RU"/>
    </w:rPr>
  </w:style>
  <w:style w:type="paragraph" w:styleId="HTML">
    <w:name w:val="HTML Preformatted"/>
    <w:aliases w:val="Знак"/>
    <w:basedOn w:val="a0"/>
    <w:link w:val="HTML0"/>
    <w:rsid w:val="00C268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szCs w:val="18"/>
      <w:lang w:val="en-US"/>
    </w:rPr>
  </w:style>
  <w:style w:type="character" w:customStyle="1" w:styleId="HTML0">
    <w:name w:val="Стандартный HTML Знак"/>
    <w:aliases w:val="Знак Знак"/>
    <w:basedOn w:val="a1"/>
    <w:link w:val="HTML"/>
    <w:rsid w:val="00C2681B"/>
    <w:rPr>
      <w:rFonts w:ascii="Courier New" w:eastAsia="Times New Roman" w:hAnsi="Courier New" w:cs="Times New Roman"/>
      <w:color w:val="000000"/>
      <w:sz w:val="18"/>
      <w:szCs w:val="18"/>
      <w:lang w:val="en-US" w:eastAsia="ru-RU"/>
    </w:rPr>
  </w:style>
  <w:style w:type="table" w:styleId="a8">
    <w:name w:val="Table Grid"/>
    <w:basedOn w:val="a2"/>
    <w:uiPriority w:val="59"/>
    <w:rsid w:val="00EB3C27"/>
    <w:pPr>
      <w:spacing w:after="0" w:line="240" w:lineRule="auto"/>
    </w:pPr>
    <w:rPr>
      <w:rFonts w:eastAsiaTheme="minorEastAsia"/>
      <w:lang w:val="ru-RU"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Balloon Text"/>
    <w:basedOn w:val="a0"/>
    <w:link w:val="aa"/>
    <w:uiPriority w:val="99"/>
    <w:semiHidden/>
    <w:unhideWhenUsed/>
    <w:rsid w:val="00666A75"/>
    <w:rPr>
      <w:rFonts w:ascii="Tahoma" w:hAnsi="Tahoma" w:cs="Tahoma"/>
      <w:sz w:val="16"/>
      <w:szCs w:val="16"/>
    </w:rPr>
  </w:style>
  <w:style w:type="character" w:customStyle="1" w:styleId="aa">
    <w:name w:val="Текст выноски Знак"/>
    <w:basedOn w:val="a1"/>
    <w:link w:val="a9"/>
    <w:uiPriority w:val="99"/>
    <w:semiHidden/>
    <w:rsid w:val="00666A75"/>
    <w:rPr>
      <w:rFonts w:ascii="Tahoma" w:eastAsia="Times New Roman" w:hAnsi="Tahoma" w:cs="Tahoma"/>
      <w:sz w:val="16"/>
      <w:szCs w:val="16"/>
      <w:lang w:eastAsia="ru-RU"/>
    </w:rPr>
  </w:style>
  <w:style w:type="paragraph" w:styleId="ab">
    <w:name w:val="Normal (Web)"/>
    <w:basedOn w:val="a0"/>
    <w:rsid w:val="0001434E"/>
    <w:pPr>
      <w:suppressAutoHyphens/>
      <w:spacing w:before="280" w:after="280"/>
    </w:pPr>
    <w:rPr>
      <w:rFonts w:eastAsia="Calibri"/>
      <w:color w:val="000000"/>
      <w:lang w:eastAsia="zh-CN"/>
    </w:rPr>
  </w:style>
  <w:style w:type="paragraph" w:customStyle="1" w:styleId="western">
    <w:name w:val="western"/>
    <w:basedOn w:val="a0"/>
    <w:rsid w:val="0001434E"/>
    <w:pPr>
      <w:suppressAutoHyphens/>
      <w:spacing w:before="280" w:after="119"/>
      <w:jc w:val="center"/>
      <w:textAlignment w:val="center"/>
    </w:pPr>
    <w:rPr>
      <w:color w:val="00000A"/>
      <w:sz w:val="20"/>
      <w:szCs w:val="20"/>
      <w:lang w:val="ru-RU" w:eastAsia="zh-CN"/>
    </w:rPr>
  </w:style>
  <w:style w:type="paragraph" w:customStyle="1" w:styleId="Standard">
    <w:name w:val="Standard"/>
    <w:rsid w:val="00B8242C"/>
    <w:pPr>
      <w:widowControl w:val="0"/>
      <w:suppressAutoHyphens/>
      <w:spacing w:after="0" w:line="240" w:lineRule="auto"/>
      <w:textAlignment w:val="baseline"/>
    </w:pPr>
    <w:rPr>
      <w:rFonts w:ascii="Times New Roman" w:eastAsia="Lucida Sans Unicode" w:hAnsi="Times New Roman" w:cs="Mangal"/>
      <w:kern w:val="1"/>
      <w:sz w:val="24"/>
      <w:szCs w:val="24"/>
      <w:lang w:val="ru-RU" w:eastAsia="hi-IN" w:bidi="hi-IN"/>
    </w:rPr>
  </w:style>
  <w:style w:type="paragraph" w:styleId="ac">
    <w:name w:val="List Paragraph"/>
    <w:aliases w:val="название табл/рис,Список уровня 2,Bullet Number,Bullet 1,Use Case List Paragraph,lp1,List Paragraph1,lp11,List Paragraph11,Elenco Normale"/>
    <w:basedOn w:val="a0"/>
    <w:link w:val="ad"/>
    <w:uiPriority w:val="34"/>
    <w:qFormat/>
    <w:rsid w:val="00B8242C"/>
    <w:pPr>
      <w:spacing w:after="200" w:line="276" w:lineRule="auto"/>
      <w:ind w:left="720"/>
      <w:contextualSpacing/>
    </w:pPr>
    <w:rPr>
      <w:rFonts w:ascii="Calibri" w:eastAsia="Calibri" w:hAnsi="Calibri" w:cs="Calibri"/>
      <w:sz w:val="22"/>
      <w:szCs w:val="22"/>
    </w:rPr>
  </w:style>
  <w:style w:type="character" w:customStyle="1" w:styleId="ad">
    <w:name w:val="Абзац списка Знак"/>
    <w:aliases w:val="название табл/рис Знак,Список уровня 2 Знак,Bullet Number Знак,Bullet 1 Знак,Use Case List Paragraph Знак,lp1 Знак,List Paragraph1 Знак,lp11 Знак,List Paragraph11 Знак,Elenco Normale Знак"/>
    <w:link w:val="ac"/>
    <w:uiPriority w:val="34"/>
    <w:locked/>
    <w:rsid w:val="00B8242C"/>
    <w:rPr>
      <w:rFonts w:ascii="Calibri" w:eastAsia="Calibri" w:hAnsi="Calibri" w:cs="Calibri"/>
      <w:lang w:eastAsia="ru-RU"/>
    </w:rPr>
  </w:style>
  <w:style w:type="paragraph" w:styleId="ae">
    <w:name w:val="header"/>
    <w:basedOn w:val="a0"/>
    <w:link w:val="af"/>
    <w:uiPriority w:val="99"/>
    <w:unhideWhenUsed/>
    <w:rsid w:val="003E1C80"/>
    <w:pPr>
      <w:tabs>
        <w:tab w:val="center" w:pos="4819"/>
        <w:tab w:val="right" w:pos="9639"/>
      </w:tabs>
    </w:pPr>
  </w:style>
  <w:style w:type="character" w:customStyle="1" w:styleId="af">
    <w:name w:val="Верхний колонтитул Знак"/>
    <w:basedOn w:val="a1"/>
    <w:link w:val="ae"/>
    <w:uiPriority w:val="99"/>
    <w:rsid w:val="003E1C80"/>
    <w:rPr>
      <w:rFonts w:ascii="Times New Roman" w:eastAsia="Times New Roman" w:hAnsi="Times New Roman" w:cs="Times New Roman"/>
      <w:sz w:val="24"/>
      <w:szCs w:val="24"/>
      <w:lang w:eastAsia="ru-RU"/>
    </w:rPr>
  </w:style>
  <w:style w:type="paragraph" w:styleId="af0">
    <w:name w:val="footer"/>
    <w:basedOn w:val="a0"/>
    <w:link w:val="af1"/>
    <w:uiPriority w:val="99"/>
    <w:unhideWhenUsed/>
    <w:rsid w:val="003E1C80"/>
    <w:pPr>
      <w:tabs>
        <w:tab w:val="center" w:pos="4819"/>
        <w:tab w:val="right" w:pos="9639"/>
      </w:tabs>
    </w:pPr>
  </w:style>
  <w:style w:type="character" w:customStyle="1" w:styleId="af1">
    <w:name w:val="Нижний колонтитул Знак"/>
    <w:basedOn w:val="a1"/>
    <w:link w:val="af0"/>
    <w:uiPriority w:val="99"/>
    <w:rsid w:val="003E1C80"/>
    <w:rPr>
      <w:rFonts w:ascii="Times New Roman" w:eastAsia="Times New Roman" w:hAnsi="Times New Roman" w:cs="Times New Roman"/>
      <w:sz w:val="24"/>
      <w:szCs w:val="24"/>
      <w:lang w:eastAsia="ru-RU"/>
    </w:rPr>
  </w:style>
  <w:style w:type="paragraph" w:styleId="af2">
    <w:name w:val="Body Text Indent"/>
    <w:basedOn w:val="a0"/>
    <w:link w:val="af3"/>
    <w:uiPriority w:val="99"/>
    <w:semiHidden/>
    <w:unhideWhenUsed/>
    <w:rsid w:val="00F31693"/>
    <w:pPr>
      <w:spacing w:after="120"/>
      <w:ind w:left="283"/>
    </w:pPr>
  </w:style>
  <w:style w:type="character" w:customStyle="1" w:styleId="af3">
    <w:name w:val="Основной текст с отступом Знак"/>
    <w:basedOn w:val="a1"/>
    <w:link w:val="af2"/>
    <w:uiPriority w:val="99"/>
    <w:semiHidden/>
    <w:rsid w:val="00F31693"/>
    <w:rPr>
      <w:rFonts w:ascii="Times New Roman" w:eastAsia="Times New Roman" w:hAnsi="Times New Roman" w:cs="Times New Roman"/>
      <w:sz w:val="24"/>
      <w:szCs w:val="24"/>
      <w:lang w:eastAsia="ru-RU"/>
    </w:rPr>
  </w:style>
  <w:style w:type="paragraph" w:customStyle="1" w:styleId="rvps2">
    <w:name w:val="rvps2"/>
    <w:basedOn w:val="a0"/>
    <w:rsid w:val="008D7398"/>
    <w:pPr>
      <w:spacing w:before="100" w:beforeAutospacing="1" w:after="100" w:afterAutospacing="1"/>
    </w:pPr>
    <w:rPr>
      <w:lang w:val="ru-RU"/>
    </w:rPr>
  </w:style>
  <w:style w:type="character" w:styleId="af4">
    <w:name w:val="Hyperlink"/>
    <w:basedOn w:val="a1"/>
    <w:uiPriority w:val="99"/>
    <w:semiHidden/>
    <w:unhideWhenUsed/>
    <w:rsid w:val="002428D3"/>
    <w:rPr>
      <w:color w:val="0000FF"/>
      <w:u w:val="single"/>
    </w:rPr>
  </w:style>
  <w:style w:type="paragraph" w:customStyle="1" w:styleId="a">
    <w:name w:val="Номер"/>
    <w:basedOn w:val="a0"/>
    <w:uiPriority w:val="2"/>
    <w:qFormat/>
    <w:rsid w:val="00302849"/>
    <w:pPr>
      <w:numPr>
        <w:numId w:val="4"/>
      </w:numPr>
      <w:spacing w:before="120" w:after="120"/>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83A1A"/>
    <w:pPr>
      <w:spacing w:after="0" w:line="240" w:lineRule="auto"/>
    </w:pPr>
    <w:rPr>
      <w:rFonts w:ascii="Times New Roman" w:eastAsia="Times New Roman" w:hAnsi="Times New Roman" w:cs="Times New Roman"/>
      <w:sz w:val="24"/>
      <w:szCs w:val="24"/>
      <w:lang w:eastAsia="ru-RU"/>
    </w:rPr>
  </w:style>
  <w:style w:type="paragraph" w:styleId="5">
    <w:name w:val="heading 5"/>
    <w:basedOn w:val="a0"/>
    <w:next w:val="a0"/>
    <w:link w:val="50"/>
    <w:uiPriority w:val="99"/>
    <w:qFormat/>
    <w:rsid w:val="00C2681B"/>
    <w:pPr>
      <w:spacing w:before="240" w:after="60" w:line="276" w:lineRule="auto"/>
      <w:outlineLvl w:val="4"/>
    </w:pPr>
    <w:rPr>
      <w:rFonts w:ascii="Calibri" w:hAnsi="Calibri"/>
      <w:b/>
      <w:bCs/>
      <w:i/>
      <w:iCs/>
      <w:sz w:val="26"/>
      <w:szCs w:val="26"/>
      <w:lang w:eastAsia="uk-U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50">
    <w:name w:val="Заголовок 5 Знак"/>
    <w:basedOn w:val="a1"/>
    <w:link w:val="5"/>
    <w:uiPriority w:val="99"/>
    <w:rsid w:val="00C2681B"/>
    <w:rPr>
      <w:rFonts w:ascii="Calibri" w:eastAsia="Times New Roman" w:hAnsi="Calibri" w:cs="Times New Roman"/>
      <w:b/>
      <w:bCs/>
      <w:i/>
      <w:iCs/>
      <w:sz w:val="26"/>
      <w:szCs w:val="26"/>
      <w:lang w:eastAsia="uk-UA"/>
    </w:rPr>
  </w:style>
  <w:style w:type="paragraph" w:styleId="a4">
    <w:name w:val="Body Text"/>
    <w:basedOn w:val="a0"/>
    <w:link w:val="a5"/>
    <w:unhideWhenUsed/>
    <w:rsid w:val="00C2681B"/>
    <w:pPr>
      <w:spacing w:after="120"/>
    </w:pPr>
  </w:style>
  <w:style w:type="character" w:customStyle="1" w:styleId="a5">
    <w:name w:val="Основной текст Знак"/>
    <w:basedOn w:val="a1"/>
    <w:link w:val="a4"/>
    <w:rsid w:val="00C2681B"/>
    <w:rPr>
      <w:rFonts w:ascii="Times New Roman" w:eastAsia="Times New Roman" w:hAnsi="Times New Roman" w:cs="Times New Roman"/>
      <w:sz w:val="24"/>
      <w:szCs w:val="24"/>
      <w:lang w:eastAsia="ru-RU"/>
    </w:rPr>
  </w:style>
  <w:style w:type="paragraph" w:styleId="a6">
    <w:name w:val="Title"/>
    <w:basedOn w:val="a0"/>
    <w:link w:val="a7"/>
    <w:qFormat/>
    <w:rsid w:val="00C2681B"/>
    <w:pPr>
      <w:widowControl w:val="0"/>
      <w:ind w:left="320"/>
      <w:jc w:val="center"/>
    </w:pPr>
    <w:rPr>
      <w:rFonts w:ascii="Arial" w:hAnsi="Arial" w:cs="Arial"/>
      <w:b/>
      <w:bCs/>
      <w:sz w:val="18"/>
      <w:szCs w:val="18"/>
    </w:rPr>
  </w:style>
  <w:style w:type="character" w:customStyle="1" w:styleId="a7">
    <w:name w:val="Название Знак"/>
    <w:basedOn w:val="a1"/>
    <w:link w:val="a6"/>
    <w:rsid w:val="00C2681B"/>
    <w:rPr>
      <w:rFonts w:ascii="Arial" w:eastAsia="Times New Roman" w:hAnsi="Arial" w:cs="Arial"/>
      <w:b/>
      <w:bCs/>
      <w:sz w:val="18"/>
      <w:szCs w:val="18"/>
      <w:lang w:eastAsia="ru-RU"/>
    </w:rPr>
  </w:style>
  <w:style w:type="paragraph" w:customStyle="1" w:styleId="1">
    <w:name w:val="Абзац списка1"/>
    <w:basedOn w:val="a0"/>
    <w:rsid w:val="00C2681B"/>
    <w:pPr>
      <w:ind w:left="720"/>
      <w:contextualSpacing/>
    </w:pPr>
    <w:rPr>
      <w:lang w:val="ru-RU"/>
    </w:rPr>
  </w:style>
  <w:style w:type="paragraph" w:styleId="HTML">
    <w:name w:val="HTML Preformatted"/>
    <w:aliases w:val="Знак"/>
    <w:basedOn w:val="a0"/>
    <w:link w:val="HTML0"/>
    <w:rsid w:val="00C268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szCs w:val="18"/>
      <w:lang w:val="en-US"/>
    </w:rPr>
  </w:style>
  <w:style w:type="character" w:customStyle="1" w:styleId="HTML0">
    <w:name w:val="Стандартный HTML Знак"/>
    <w:aliases w:val="Знак Знак"/>
    <w:basedOn w:val="a1"/>
    <w:link w:val="HTML"/>
    <w:rsid w:val="00C2681B"/>
    <w:rPr>
      <w:rFonts w:ascii="Courier New" w:eastAsia="Times New Roman" w:hAnsi="Courier New" w:cs="Times New Roman"/>
      <w:color w:val="000000"/>
      <w:sz w:val="18"/>
      <w:szCs w:val="18"/>
      <w:lang w:val="en-US" w:eastAsia="ru-RU"/>
    </w:rPr>
  </w:style>
  <w:style w:type="table" w:styleId="a8">
    <w:name w:val="Table Grid"/>
    <w:basedOn w:val="a2"/>
    <w:uiPriority w:val="59"/>
    <w:rsid w:val="00EB3C27"/>
    <w:pPr>
      <w:spacing w:after="0" w:line="240" w:lineRule="auto"/>
    </w:pPr>
    <w:rPr>
      <w:rFonts w:eastAsiaTheme="minorEastAsia"/>
      <w:lang w:val="ru-RU"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Balloon Text"/>
    <w:basedOn w:val="a0"/>
    <w:link w:val="aa"/>
    <w:uiPriority w:val="99"/>
    <w:semiHidden/>
    <w:unhideWhenUsed/>
    <w:rsid w:val="00666A75"/>
    <w:rPr>
      <w:rFonts w:ascii="Tahoma" w:hAnsi="Tahoma" w:cs="Tahoma"/>
      <w:sz w:val="16"/>
      <w:szCs w:val="16"/>
    </w:rPr>
  </w:style>
  <w:style w:type="character" w:customStyle="1" w:styleId="aa">
    <w:name w:val="Текст выноски Знак"/>
    <w:basedOn w:val="a1"/>
    <w:link w:val="a9"/>
    <w:uiPriority w:val="99"/>
    <w:semiHidden/>
    <w:rsid w:val="00666A75"/>
    <w:rPr>
      <w:rFonts w:ascii="Tahoma" w:eastAsia="Times New Roman" w:hAnsi="Tahoma" w:cs="Tahoma"/>
      <w:sz w:val="16"/>
      <w:szCs w:val="16"/>
      <w:lang w:eastAsia="ru-RU"/>
    </w:rPr>
  </w:style>
  <w:style w:type="paragraph" w:styleId="ab">
    <w:name w:val="Normal (Web)"/>
    <w:basedOn w:val="a0"/>
    <w:rsid w:val="0001434E"/>
    <w:pPr>
      <w:suppressAutoHyphens/>
      <w:spacing w:before="280" w:after="280"/>
    </w:pPr>
    <w:rPr>
      <w:rFonts w:eastAsia="Calibri"/>
      <w:color w:val="000000"/>
      <w:lang w:eastAsia="zh-CN"/>
    </w:rPr>
  </w:style>
  <w:style w:type="paragraph" w:customStyle="1" w:styleId="western">
    <w:name w:val="western"/>
    <w:basedOn w:val="a0"/>
    <w:rsid w:val="0001434E"/>
    <w:pPr>
      <w:suppressAutoHyphens/>
      <w:spacing w:before="280" w:after="119"/>
      <w:jc w:val="center"/>
      <w:textAlignment w:val="center"/>
    </w:pPr>
    <w:rPr>
      <w:color w:val="00000A"/>
      <w:sz w:val="20"/>
      <w:szCs w:val="20"/>
      <w:lang w:val="ru-RU" w:eastAsia="zh-CN"/>
    </w:rPr>
  </w:style>
  <w:style w:type="paragraph" w:customStyle="1" w:styleId="Standard">
    <w:name w:val="Standard"/>
    <w:rsid w:val="00B8242C"/>
    <w:pPr>
      <w:widowControl w:val="0"/>
      <w:suppressAutoHyphens/>
      <w:spacing w:after="0" w:line="240" w:lineRule="auto"/>
      <w:textAlignment w:val="baseline"/>
    </w:pPr>
    <w:rPr>
      <w:rFonts w:ascii="Times New Roman" w:eastAsia="Lucida Sans Unicode" w:hAnsi="Times New Roman" w:cs="Mangal"/>
      <w:kern w:val="1"/>
      <w:sz w:val="24"/>
      <w:szCs w:val="24"/>
      <w:lang w:val="ru-RU" w:eastAsia="hi-IN" w:bidi="hi-IN"/>
    </w:rPr>
  </w:style>
  <w:style w:type="paragraph" w:styleId="ac">
    <w:name w:val="List Paragraph"/>
    <w:aliases w:val="название табл/рис,Список уровня 2,Bullet Number,Bullet 1,Use Case List Paragraph,lp1,List Paragraph1,lp11,List Paragraph11,Elenco Normale"/>
    <w:basedOn w:val="a0"/>
    <w:link w:val="ad"/>
    <w:uiPriority w:val="34"/>
    <w:qFormat/>
    <w:rsid w:val="00B8242C"/>
    <w:pPr>
      <w:spacing w:after="200" w:line="276" w:lineRule="auto"/>
      <w:ind w:left="720"/>
      <w:contextualSpacing/>
    </w:pPr>
    <w:rPr>
      <w:rFonts w:ascii="Calibri" w:eastAsia="Calibri" w:hAnsi="Calibri" w:cs="Calibri"/>
      <w:sz w:val="22"/>
      <w:szCs w:val="22"/>
    </w:rPr>
  </w:style>
  <w:style w:type="character" w:customStyle="1" w:styleId="ad">
    <w:name w:val="Абзац списка Знак"/>
    <w:aliases w:val="название табл/рис Знак,Список уровня 2 Знак,Bullet Number Знак,Bullet 1 Знак,Use Case List Paragraph Знак,lp1 Знак,List Paragraph1 Знак,lp11 Знак,List Paragraph11 Знак,Elenco Normale Знак"/>
    <w:link w:val="ac"/>
    <w:uiPriority w:val="34"/>
    <w:locked/>
    <w:rsid w:val="00B8242C"/>
    <w:rPr>
      <w:rFonts w:ascii="Calibri" w:eastAsia="Calibri" w:hAnsi="Calibri" w:cs="Calibri"/>
      <w:lang w:eastAsia="ru-RU"/>
    </w:rPr>
  </w:style>
  <w:style w:type="paragraph" w:styleId="ae">
    <w:name w:val="header"/>
    <w:basedOn w:val="a0"/>
    <w:link w:val="af"/>
    <w:uiPriority w:val="99"/>
    <w:unhideWhenUsed/>
    <w:rsid w:val="003E1C80"/>
    <w:pPr>
      <w:tabs>
        <w:tab w:val="center" w:pos="4819"/>
        <w:tab w:val="right" w:pos="9639"/>
      </w:tabs>
    </w:pPr>
  </w:style>
  <w:style w:type="character" w:customStyle="1" w:styleId="af">
    <w:name w:val="Верхний колонтитул Знак"/>
    <w:basedOn w:val="a1"/>
    <w:link w:val="ae"/>
    <w:uiPriority w:val="99"/>
    <w:rsid w:val="003E1C80"/>
    <w:rPr>
      <w:rFonts w:ascii="Times New Roman" w:eastAsia="Times New Roman" w:hAnsi="Times New Roman" w:cs="Times New Roman"/>
      <w:sz w:val="24"/>
      <w:szCs w:val="24"/>
      <w:lang w:eastAsia="ru-RU"/>
    </w:rPr>
  </w:style>
  <w:style w:type="paragraph" w:styleId="af0">
    <w:name w:val="footer"/>
    <w:basedOn w:val="a0"/>
    <w:link w:val="af1"/>
    <w:uiPriority w:val="99"/>
    <w:unhideWhenUsed/>
    <w:rsid w:val="003E1C80"/>
    <w:pPr>
      <w:tabs>
        <w:tab w:val="center" w:pos="4819"/>
        <w:tab w:val="right" w:pos="9639"/>
      </w:tabs>
    </w:pPr>
  </w:style>
  <w:style w:type="character" w:customStyle="1" w:styleId="af1">
    <w:name w:val="Нижний колонтитул Знак"/>
    <w:basedOn w:val="a1"/>
    <w:link w:val="af0"/>
    <w:uiPriority w:val="99"/>
    <w:rsid w:val="003E1C80"/>
    <w:rPr>
      <w:rFonts w:ascii="Times New Roman" w:eastAsia="Times New Roman" w:hAnsi="Times New Roman" w:cs="Times New Roman"/>
      <w:sz w:val="24"/>
      <w:szCs w:val="24"/>
      <w:lang w:eastAsia="ru-RU"/>
    </w:rPr>
  </w:style>
  <w:style w:type="paragraph" w:styleId="af2">
    <w:name w:val="Body Text Indent"/>
    <w:basedOn w:val="a0"/>
    <w:link w:val="af3"/>
    <w:uiPriority w:val="99"/>
    <w:semiHidden/>
    <w:unhideWhenUsed/>
    <w:rsid w:val="00F31693"/>
    <w:pPr>
      <w:spacing w:after="120"/>
      <w:ind w:left="283"/>
    </w:pPr>
  </w:style>
  <w:style w:type="character" w:customStyle="1" w:styleId="af3">
    <w:name w:val="Основной текст с отступом Знак"/>
    <w:basedOn w:val="a1"/>
    <w:link w:val="af2"/>
    <w:uiPriority w:val="99"/>
    <w:semiHidden/>
    <w:rsid w:val="00F31693"/>
    <w:rPr>
      <w:rFonts w:ascii="Times New Roman" w:eastAsia="Times New Roman" w:hAnsi="Times New Roman" w:cs="Times New Roman"/>
      <w:sz w:val="24"/>
      <w:szCs w:val="24"/>
      <w:lang w:eastAsia="ru-RU"/>
    </w:rPr>
  </w:style>
  <w:style w:type="paragraph" w:customStyle="1" w:styleId="rvps2">
    <w:name w:val="rvps2"/>
    <w:basedOn w:val="a0"/>
    <w:rsid w:val="008D7398"/>
    <w:pPr>
      <w:spacing w:before="100" w:beforeAutospacing="1" w:after="100" w:afterAutospacing="1"/>
    </w:pPr>
    <w:rPr>
      <w:lang w:val="ru-RU"/>
    </w:rPr>
  </w:style>
  <w:style w:type="character" w:styleId="af4">
    <w:name w:val="Hyperlink"/>
    <w:basedOn w:val="a1"/>
    <w:uiPriority w:val="99"/>
    <w:semiHidden/>
    <w:unhideWhenUsed/>
    <w:rsid w:val="002428D3"/>
    <w:rPr>
      <w:color w:val="0000FF"/>
      <w:u w:val="single"/>
    </w:rPr>
  </w:style>
  <w:style w:type="paragraph" w:customStyle="1" w:styleId="a">
    <w:name w:val="Номер"/>
    <w:basedOn w:val="a0"/>
    <w:uiPriority w:val="2"/>
    <w:qFormat/>
    <w:rsid w:val="00302849"/>
    <w:pPr>
      <w:numPr>
        <w:numId w:val="4"/>
      </w:numPr>
      <w:spacing w:before="120" w:after="12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181061">
      <w:bodyDiv w:val="1"/>
      <w:marLeft w:val="0"/>
      <w:marRight w:val="0"/>
      <w:marTop w:val="0"/>
      <w:marBottom w:val="0"/>
      <w:divBdr>
        <w:top w:val="none" w:sz="0" w:space="0" w:color="auto"/>
        <w:left w:val="none" w:sz="0" w:space="0" w:color="auto"/>
        <w:bottom w:val="none" w:sz="0" w:space="0" w:color="auto"/>
        <w:right w:val="none" w:sz="0" w:space="0" w:color="auto"/>
      </w:divBdr>
    </w:div>
    <w:div w:id="277495636">
      <w:bodyDiv w:val="1"/>
      <w:marLeft w:val="0"/>
      <w:marRight w:val="0"/>
      <w:marTop w:val="0"/>
      <w:marBottom w:val="0"/>
      <w:divBdr>
        <w:top w:val="none" w:sz="0" w:space="0" w:color="auto"/>
        <w:left w:val="none" w:sz="0" w:space="0" w:color="auto"/>
        <w:bottom w:val="none" w:sz="0" w:space="0" w:color="auto"/>
        <w:right w:val="none" w:sz="0" w:space="0" w:color="auto"/>
      </w:divBdr>
    </w:div>
    <w:div w:id="542786675">
      <w:bodyDiv w:val="1"/>
      <w:marLeft w:val="0"/>
      <w:marRight w:val="0"/>
      <w:marTop w:val="0"/>
      <w:marBottom w:val="0"/>
      <w:divBdr>
        <w:top w:val="none" w:sz="0" w:space="0" w:color="auto"/>
        <w:left w:val="none" w:sz="0" w:space="0" w:color="auto"/>
        <w:bottom w:val="none" w:sz="0" w:space="0" w:color="auto"/>
        <w:right w:val="none" w:sz="0" w:space="0" w:color="auto"/>
      </w:divBdr>
    </w:div>
    <w:div w:id="1166245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zp.post@customs.gov.ua" TargetMode="External"/><Relationship Id="rId4" Type="http://schemas.microsoft.com/office/2007/relationships/stylesWithEffects" Target="stylesWithEffects.xml"/><Relationship Id="rId9" Type="http://schemas.openxmlformats.org/officeDocument/2006/relationships/hyperlink" Target="https://zakon.rada.gov.ua/laws/show/922-19"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94193C-85E5-4AA8-839A-CA8E2EC448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14223</Words>
  <Characters>8108</Characters>
  <Application>Microsoft Office Word</Application>
  <DocSecurity>0</DocSecurity>
  <Lines>67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22287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Скомароха Олександра Миколаївна</cp:lastModifiedBy>
  <cp:revision>5</cp:revision>
  <cp:lastPrinted>2024-01-23T07:28:00Z</cp:lastPrinted>
  <dcterms:created xsi:type="dcterms:W3CDTF">2024-01-23T07:29:00Z</dcterms:created>
  <dcterms:modified xsi:type="dcterms:W3CDTF">2024-04-17T11:26:00Z</dcterms:modified>
</cp:coreProperties>
</file>