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AAB" w:rsidRPr="00AE1AAB" w:rsidRDefault="00AE1AAB" w:rsidP="00AE1AAB">
      <w:pPr>
        <w:contextualSpacing/>
        <w:mirrorIndents/>
        <w:jc w:val="right"/>
        <w:rPr>
          <w:rFonts w:ascii="Times New Roman" w:hAnsi="Times New Roman" w:cs="Times New Roman"/>
          <w:b/>
          <w:bCs/>
        </w:rPr>
      </w:pPr>
      <w:r w:rsidRPr="00AE1AAB">
        <w:rPr>
          <w:rFonts w:ascii="Times New Roman" w:hAnsi="Times New Roman" w:cs="Times New Roman"/>
          <w:b/>
          <w:bCs/>
        </w:rPr>
        <w:t>Додаток № 3</w:t>
      </w:r>
    </w:p>
    <w:p w:rsidR="001D5A85" w:rsidRPr="00AE1AAB" w:rsidRDefault="00AE1AAB" w:rsidP="00AE1AAB">
      <w:pPr>
        <w:ind w:firstLine="709"/>
        <w:contextualSpacing/>
        <w:mirrorIndents/>
        <w:jc w:val="right"/>
        <w:rPr>
          <w:rFonts w:ascii="Times New Roman" w:hAnsi="Times New Roman" w:cs="Times New Roman"/>
          <w:bCs/>
        </w:rPr>
      </w:pPr>
      <w:r w:rsidRPr="00AE1AAB">
        <w:rPr>
          <w:rFonts w:ascii="Times New Roman" w:hAnsi="Times New Roman" w:cs="Times New Roman"/>
          <w:bCs/>
        </w:rPr>
        <w:t>до тендерної документації</w:t>
      </w:r>
    </w:p>
    <w:p w:rsidR="00F36161" w:rsidRPr="00AC3CC1" w:rsidRDefault="00F36161" w:rsidP="001D5A85">
      <w:pPr>
        <w:spacing w:line="240" w:lineRule="auto"/>
        <w:ind w:left="7230"/>
        <w:rPr>
          <w:rFonts w:ascii="Times New Roman" w:hAnsi="Times New Roman" w:cs="Times New Roman"/>
          <w:sz w:val="16"/>
          <w:szCs w:val="16"/>
        </w:rPr>
      </w:pPr>
    </w:p>
    <w:p w:rsidR="00AE1AAB" w:rsidRPr="00963DB7" w:rsidRDefault="00AE1AAB" w:rsidP="00AC3CC1">
      <w:pPr>
        <w:ind w:firstLine="709"/>
        <w:contextualSpacing/>
        <w:mirrorIndents/>
        <w:jc w:val="center"/>
        <w:rPr>
          <w:rFonts w:ascii="Times New Roman" w:hAnsi="Times New Roman" w:cs="Times New Roman"/>
          <w:b/>
          <w:iCs/>
          <w:sz w:val="24"/>
          <w:szCs w:val="24"/>
        </w:rPr>
      </w:pPr>
      <w:r w:rsidRPr="00963DB7">
        <w:rPr>
          <w:rFonts w:ascii="Times New Roman" w:hAnsi="Times New Roman" w:cs="Times New Roman"/>
          <w:b/>
          <w:sz w:val="24"/>
          <w:szCs w:val="24"/>
        </w:rPr>
        <w:t xml:space="preserve">ІНФОРМАЦІЯ ПРО ТЕХНІЧНІ, ЯКІСНІ ТА КІЛЬКІСНІ ХАРАКТЕРИСТИКИ </w:t>
      </w:r>
      <w:r w:rsidRPr="00963DB7">
        <w:rPr>
          <w:rFonts w:ascii="Times New Roman" w:hAnsi="Times New Roman" w:cs="Times New Roman"/>
          <w:b/>
          <w:iCs/>
          <w:sz w:val="24"/>
          <w:szCs w:val="24"/>
        </w:rPr>
        <w:t>ПРЕДМЕТА ЗАКУПІВЛІ</w:t>
      </w:r>
    </w:p>
    <w:p w:rsidR="001D5A85" w:rsidRPr="00963DB7" w:rsidRDefault="001D5A85" w:rsidP="00AC3CC1">
      <w:pPr>
        <w:pStyle w:val="4"/>
        <w:numPr>
          <w:ilvl w:val="0"/>
          <w:numId w:val="2"/>
        </w:numPr>
        <w:tabs>
          <w:tab w:val="center" w:pos="567"/>
          <w:tab w:val="center" w:pos="851"/>
          <w:tab w:val="center" w:pos="1134"/>
          <w:tab w:val="left" w:pos="2977"/>
          <w:tab w:val="left" w:pos="3052"/>
          <w:tab w:val="left" w:pos="3119"/>
          <w:tab w:val="left" w:pos="3402"/>
        </w:tabs>
        <w:spacing w:after="0" w:line="240" w:lineRule="auto"/>
        <w:ind w:left="714" w:hanging="357"/>
        <w:jc w:val="center"/>
        <w:rPr>
          <w:rFonts w:ascii="Times New Roman" w:hAnsi="Times New Roman"/>
          <w:b/>
          <w:bCs/>
          <w:sz w:val="24"/>
          <w:szCs w:val="24"/>
        </w:rPr>
      </w:pPr>
      <w:r w:rsidRPr="00963DB7">
        <w:rPr>
          <w:rFonts w:ascii="Times New Roman" w:hAnsi="Times New Roman"/>
          <w:b/>
          <w:bCs/>
          <w:sz w:val="24"/>
          <w:szCs w:val="24"/>
        </w:rPr>
        <w:t>Інформація про предмет закупівлі</w:t>
      </w:r>
    </w:p>
    <w:p w:rsidR="00AC3CC1" w:rsidRPr="00963DB7" w:rsidRDefault="00AC3CC1" w:rsidP="00AC3CC1">
      <w:pPr>
        <w:pStyle w:val="4"/>
        <w:tabs>
          <w:tab w:val="center" w:pos="567"/>
          <w:tab w:val="center" w:pos="851"/>
          <w:tab w:val="center" w:pos="1134"/>
          <w:tab w:val="left" w:pos="2977"/>
          <w:tab w:val="left" w:pos="3052"/>
          <w:tab w:val="left" w:pos="3119"/>
          <w:tab w:val="left" w:pos="3402"/>
        </w:tabs>
        <w:spacing w:after="0" w:line="240" w:lineRule="auto"/>
        <w:ind w:left="714"/>
        <w:rPr>
          <w:rFonts w:ascii="Times New Roman" w:hAnsi="Times New Roman"/>
          <w:b/>
          <w:bCs/>
          <w:sz w:val="24"/>
          <w:szCs w:val="24"/>
        </w:rPr>
      </w:pPr>
    </w:p>
    <w:tbl>
      <w:tblPr>
        <w:tblW w:w="9781" w:type="dxa"/>
        <w:tblInd w:w="55" w:type="dxa"/>
        <w:tblLayout w:type="fixed"/>
        <w:tblCellMar>
          <w:top w:w="55" w:type="dxa"/>
          <w:left w:w="55" w:type="dxa"/>
          <w:bottom w:w="55" w:type="dxa"/>
          <w:right w:w="55" w:type="dxa"/>
        </w:tblCellMar>
        <w:tblLook w:val="0000" w:firstRow="0" w:lastRow="0" w:firstColumn="0" w:lastColumn="0" w:noHBand="0" w:noVBand="0"/>
      </w:tblPr>
      <w:tblGrid>
        <w:gridCol w:w="1985"/>
        <w:gridCol w:w="7796"/>
      </w:tblGrid>
      <w:tr w:rsidR="001D5A85" w:rsidRPr="00963DB7" w:rsidTr="00AC3CC1">
        <w:tc>
          <w:tcPr>
            <w:tcW w:w="1985" w:type="dxa"/>
            <w:shd w:val="clear" w:color="auto" w:fill="auto"/>
            <w:vAlign w:val="center"/>
          </w:tcPr>
          <w:p w:rsidR="001D5A85" w:rsidRPr="00963DB7" w:rsidRDefault="001D5A85" w:rsidP="00584EDD">
            <w:pPr>
              <w:pStyle w:val="a6"/>
              <w:tabs>
                <w:tab w:val="left" w:pos="3119"/>
              </w:tabs>
              <w:snapToGrid w:val="0"/>
              <w:spacing w:before="0" w:after="0"/>
              <w:ind w:right="5"/>
            </w:pPr>
            <w:r w:rsidRPr="00963DB7">
              <w:t>На</w:t>
            </w:r>
            <w:r w:rsidR="00584EDD" w:rsidRPr="00963DB7">
              <w:t>зва</w:t>
            </w:r>
            <w:r w:rsidRPr="00963DB7">
              <w:t xml:space="preserve"> предмета закупівлі</w:t>
            </w:r>
          </w:p>
        </w:tc>
        <w:tc>
          <w:tcPr>
            <w:tcW w:w="7796" w:type="dxa"/>
            <w:shd w:val="clear" w:color="auto" w:fill="auto"/>
            <w:vAlign w:val="center"/>
          </w:tcPr>
          <w:p w:rsidR="00C445CF" w:rsidRPr="00963DB7" w:rsidRDefault="00851A14" w:rsidP="00AC3CC1">
            <w:pPr>
              <w:tabs>
                <w:tab w:val="left" w:pos="388"/>
                <w:tab w:val="left" w:pos="616"/>
                <w:tab w:val="left" w:pos="3122"/>
                <w:tab w:val="left" w:pos="3600"/>
              </w:tabs>
              <w:snapToGrid w:val="0"/>
              <w:ind w:right="5"/>
              <w:rPr>
                <w:rFonts w:ascii="Times New Roman" w:hAnsi="Times New Roman" w:cs="Times New Roman"/>
                <w:b/>
                <w:sz w:val="24"/>
                <w:szCs w:val="24"/>
                <w:lang w:eastAsia="ru-RU"/>
              </w:rPr>
            </w:pPr>
            <w:r w:rsidRPr="00963DB7">
              <w:rPr>
                <w:rFonts w:ascii="Times New Roman" w:hAnsi="Times New Roman" w:cs="Times New Roman"/>
                <w:b/>
                <w:sz w:val="24"/>
                <w:szCs w:val="24"/>
              </w:rPr>
              <w:t>ДК 021:2015 (CPV): 15710000-8 - Готові корми для сільськогосподарських та інших тварин (Корми для тварин (службових собак))</w:t>
            </w:r>
          </w:p>
        </w:tc>
      </w:tr>
      <w:tr w:rsidR="001D5A85" w:rsidRPr="00963DB7" w:rsidTr="00AC3CC1">
        <w:trPr>
          <w:trHeight w:val="384"/>
        </w:trPr>
        <w:tc>
          <w:tcPr>
            <w:tcW w:w="1985" w:type="dxa"/>
            <w:shd w:val="clear" w:color="auto" w:fill="auto"/>
            <w:vAlign w:val="center"/>
          </w:tcPr>
          <w:p w:rsidR="001D5A85" w:rsidRPr="00963DB7" w:rsidRDefault="001D5A85" w:rsidP="00AC3CC1">
            <w:pPr>
              <w:pStyle w:val="a6"/>
              <w:tabs>
                <w:tab w:val="left" w:pos="3119"/>
              </w:tabs>
              <w:snapToGrid w:val="0"/>
              <w:spacing w:before="0" w:after="0"/>
              <w:ind w:right="5"/>
            </w:pPr>
            <w:r w:rsidRPr="00963DB7">
              <w:t>Вид предмета закупівлі</w:t>
            </w:r>
          </w:p>
        </w:tc>
        <w:tc>
          <w:tcPr>
            <w:tcW w:w="7796" w:type="dxa"/>
            <w:shd w:val="clear" w:color="auto" w:fill="auto"/>
            <w:vAlign w:val="center"/>
          </w:tcPr>
          <w:p w:rsidR="001D5A85" w:rsidRPr="00963DB7" w:rsidRDefault="00EE6FAC" w:rsidP="00AC3CC1">
            <w:pPr>
              <w:pStyle w:val="a6"/>
              <w:tabs>
                <w:tab w:val="left" w:pos="388"/>
                <w:tab w:val="left" w:pos="616"/>
                <w:tab w:val="left" w:pos="3119"/>
                <w:tab w:val="left" w:pos="3600"/>
              </w:tabs>
              <w:snapToGrid w:val="0"/>
              <w:spacing w:before="0" w:after="0"/>
              <w:ind w:right="5"/>
              <w:rPr>
                <w:b/>
              </w:rPr>
            </w:pPr>
            <w:r w:rsidRPr="00963DB7">
              <w:rPr>
                <w:b/>
              </w:rPr>
              <w:t>Товар</w:t>
            </w:r>
          </w:p>
        </w:tc>
      </w:tr>
      <w:tr w:rsidR="001D5A85" w:rsidRPr="00963DB7" w:rsidTr="00AC3CC1">
        <w:tc>
          <w:tcPr>
            <w:tcW w:w="1985" w:type="dxa"/>
            <w:shd w:val="clear" w:color="auto" w:fill="auto"/>
            <w:vAlign w:val="center"/>
          </w:tcPr>
          <w:p w:rsidR="001D5A85" w:rsidRPr="00963DB7" w:rsidRDefault="001D5A85" w:rsidP="00757AFD">
            <w:pPr>
              <w:pStyle w:val="a6"/>
              <w:tabs>
                <w:tab w:val="left" w:pos="3119"/>
              </w:tabs>
              <w:snapToGrid w:val="0"/>
              <w:spacing w:before="0" w:after="0"/>
              <w:ind w:right="5"/>
            </w:pPr>
            <w:r w:rsidRPr="00963DB7">
              <w:t xml:space="preserve">Строк </w:t>
            </w:r>
            <w:r w:rsidR="00757AFD" w:rsidRPr="00963DB7">
              <w:t>поставки товару</w:t>
            </w:r>
          </w:p>
        </w:tc>
        <w:tc>
          <w:tcPr>
            <w:tcW w:w="7796" w:type="dxa"/>
            <w:shd w:val="clear" w:color="auto" w:fill="auto"/>
            <w:vAlign w:val="center"/>
          </w:tcPr>
          <w:p w:rsidR="001D5A85" w:rsidRPr="00963DB7" w:rsidRDefault="00EE6FAC" w:rsidP="004066B0">
            <w:pPr>
              <w:pStyle w:val="a6"/>
              <w:tabs>
                <w:tab w:val="left" w:pos="3119"/>
              </w:tabs>
              <w:snapToGrid w:val="0"/>
              <w:spacing w:before="0" w:after="0"/>
              <w:ind w:right="5"/>
              <w:rPr>
                <w:b/>
                <w:bCs/>
              </w:rPr>
            </w:pPr>
            <w:r w:rsidRPr="00963DB7">
              <w:rPr>
                <w:b/>
                <w:bCs/>
              </w:rPr>
              <w:t xml:space="preserve">До </w:t>
            </w:r>
            <w:r w:rsidR="00757AFD" w:rsidRPr="00963DB7">
              <w:rPr>
                <w:b/>
                <w:bCs/>
              </w:rPr>
              <w:t>20</w:t>
            </w:r>
            <w:r w:rsidRPr="00963DB7">
              <w:rPr>
                <w:b/>
                <w:bCs/>
              </w:rPr>
              <w:t>.12.202</w:t>
            </w:r>
            <w:r w:rsidR="004066B0">
              <w:rPr>
                <w:b/>
                <w:bCs/>
              </w:rPr>
              <w:t>4</w:t>
            </w:r>
            <w:r w:rsidRPr="00963DB7">
              <w:rPr>
                <w:b/>
                <w:bCs/>
              </w:rPr>
              <w:t xml:space="preserve"> року</w:t>
            </w:r>
          </w:p>
        </w:tc>
      </w:tr>
      <w:tr w:rsidR="00572CDA" w:rsidRPr="00963DB7" w:rsidTr="00AC3CC1">
        <w:tc>
          <w:tcPr>
            <w:tcW w:w="1985" w:type="dxa"/>
            <w:shd w:val="clear" w:color="auto" w:fill="auto"/>
            <w:vAlign w:val="center"/>
          </w:tcPr>
          <w:p w:rsidR="000A0034" w:rsidRPr="00963DB7" w:rsidRDefault="000A0034" w:rsidP="00AC3CC1">
            <w:pPr>
              <w:pStyle w:val="a6"/>
              <w:tabs>
                <w:tab w:val="left" w:pos="3119"/>
              </w:tabs>
              <w:snapToGrid w:val="0"/>
              <w:spacing w:before="0" w:after="0"/>
              <w:ind w:right="5"/>
            </w:pPr>
            <w:r w:rsidRPr="00963DB7">
              <w:t>Кількість,</w:t>
            </w:r>
          </w:p>
          <w:p w:rsidR="00572CDA" w:rsidRPr="00963DB7" w:rsidRDefault="000A0034" w:rsidP="00AC3CC1">
            <w:pPr>
              <w:pStyle w:val="a6"/>
              <w:tabs>
                <w:tab w:val="left" w:pos="3119"/>
              </w:tabs>
              <w:snapToGrid w:val="0"/>
              <w:spacing w:before="0" w:after="0"/>
              <w:ind w:right="5"/>
            </w:pPr>
            <w:r w:rsidRPr="00963DB7">
              <w:t>обсяг закупівлі</w:t>
            </w:r>
          </w:p>
        </w:tc>
        <w:tc>
          <w:tcPr>
            <w:tcW w:w="7796" w:type="dxa"/>
            <w:shd w:val="clear" w:color="auto" w:fill="auto"/>
            <w:vAlign w:val="center"/>
          </w:tcPr>
          <w:p w:rsidR="00572CDA" w:rsidRPr="00963DB7" w:rsidRDefault="004066B0" w:rsidP="00AC3CC1">
            <w:pPr>
              <w:pStyle w:val="13"/>
              <w:rPr>
                <w:rFonts w:ascii="Times New Roman" w:eastAsia="Arial" w:hAnsi="Times New Roman"/>
                <w:b/>
                <w:sz w:val="24"/>
                <w:szCs w:val="24"/>
                <w:lang w:eastAsia="ar-SA"/>
              </w:rPr>
            </w:pPr>
            <w:r>
              <w:rPr>
                <w:rFonts w:ascii="Times New Roman" w:eastAsia="Times New Roman" w:hAnsi="Times New Roman"/>
                <w:b/>
                <w:bCs/>
                <w:sz w:val="24"/>
                <w:szCs w:val="24"/>
              </w:rPr>
              <w:t>280</w:t>
            </w:r>
            <w:r w:rsidR="00851A14" w:rsidRPr="00963DB7">
              <w:rPr>
                <w:rFonts w:ascii="Times New Roman" w:eastAsia="Times New Roman" w:hAnsi="Times New Roman"/>
                <w:b/>
                <w:bCs/>
                <w:sz w:val="24"/>
                <w:szCs w:val="24"/>
              </w:rPr>
              <w:t xml:space="preserve"> кг</w:t>
            </w:r>
          </w:p>
        </w:tc>
      </w:tr>
      <w:tr w:rsidR="00572CDA" w:rsidRPr="00963DB7" w:rsidTr="00AC3CC1">
        <w:tc>
          <w:tcPr>
            <w:tcW w:w="1985" w:type="dxa"/>
            <w:shd w:val="clear" w:color="auto" w:fill="auto"/>
            <w:vAlign w:val="center"/>
          </w:tcPr>
          <w:p w:rsidR="00572CDA" w:rsidRPr="00963DB7" w:rsidRDefault="00E55E58" w:rsidP="00AC3CC1">
            <w:pPr>
              <w:pStyle w:val="a6"/>
              <w:tabs>
                <w:tab w:val="left" w:pos="3119"/>
              </w:tabs>
              <w:snapToGrid w:val="0"/>
              <w:spacing w:before="0" w:after="0"/>
              <w:ind w:right="5"/>
            </w:pPr>
            <w:r w:rsidRPr="00963DB7">
              <w:t>Адреса поставки товару</w:t>
            </w:r>
            <w:r w:rsidR="00572CDA" w:rsidRPr="00963DB7">
              <w:t>:</w:t>
            </w:r>
          </w:p>
        </w:tc>
        <w:tc>
          <w:tcPr>
            <w:tcW w:w="7796" w:type="dxa"/>
            <w:shd w:val="clear" w:color="auto" w:fill="auto"/>
            <w:vAlign w:val="center"/>
          </w:tcPr>
          <w:p w:rsidR="00B9216F" w:rsidRPr="00963DB7" w:rsidRDefault="00175BF7" w:rsidP="00AC3CC1">
            <w:pPr>
              <w:spacing w:line="240" w:lineRule="auto"/>
              <w:rPr>
                <w:rFonts w:ascii="Times New Roman" w:hAnsi="Times New Roman" w:cs="Times New Roman"/>
                <w:b/>
                <w:sz w:val="24"/>
                <w:szCs w:val="24"/>
              </w:rPr>
            </w:pPr>
            <w:r w:rsidRPr="00963DB7">
              <w:rPr>
                <w:rFonts w:ascii="Times New Roman" w:eastAsia="Times New Roman" w:hAnsi="Times New Roman" w:cs="Times New Roman"/>
                <w:b/>
                <w:sz w:val="24"/>
                <w:szCs w:val="24"/>
              </w:rPr>
              <w:t xml:space="preserve">вул. Сергія </w:t>
            </w:r>
            <w:proofErr w:type="spellStart"/>
            <w:r w:rsidRPr="00963DB7">
              <w:rPr>
                <w:rFonts w:ascii="Times New Roman" w:eastAsia="Times New Roman" w:hAnsi="Times New Roman" w:cs="Times New Roman"/>
                <w:b/>
                <w:sz w:val="24"/>
                <w:szCs w:val="24"/>
              </w:rPr>
              <w:t>Синенка</w:t>
            </w:r>
            <w:proofErr w:type="spellEnd"/>
            <w:r w:rsidRPr="00963DB7">
              <w:rPr>
                <w:rFonts w:ascii="Times New Roman" w:eastAsia="Times New Roman" w:hAnsi="Times New Roman" w:cs="Times New Roman"/>
                <w:b/>
                <w:sz w:val="24"/>
                <w:szCs w:val="24"/>
              </w:rPr>
              <w:t>, буд. 12, м. Запоріжжя, Запорізька область, 69041</w:t>
            </w:r>
          </w:p>
        </w:tc>
      </w:tr>
    </w:tbl>
    <w:p w:rsidR="001352BF" w:rsidRPr="00963DB7" w:rsidRDefault="003512A9" w:rsidP="005E3BAC">
      <w:pPr>
        <w:pStyle w:val="12"/>
        <w:numPr>
          <w:ilvl w:val="0"/>
          <w:numId w:val="2"/>
        </w:numPr>
        <w:tabs>
          <w:tab w:val="center" w:pos="567"/>
          <w:tab w:val="center" w:pos="851"/>
          <w:tab w:val="center" w:pos="1134"/>
          <w:tab w:val="left" w:pos="2977"/>
          <w:tab w:val="left" w:pos="3052"/>
          <w:tab w:val="left" w:pos="3119"/>
          <w:tab w:val="left" w:pos="3402"/>
        </w:tabs>
        <w:ind w:left="714" w:hanging="357"/>
        <w:jc w:val="center"/>
        <w:rPr>
          <w:b/>
          <w:bCs/>
        </w:rPr>
      </w:pPr>
      <w:r w:rsidRPr="00963DB7">
        <w:rPr>
          <w:b/>
          <w:bCs/>
        </w:rPr>
        <w:t xml:space="preserve"> Технічні вимоги</w:t>
      </w:r>
    </w:p>
    <w:p w:rsidR="005E3BAC" w:rsidRPr="00963DB7" w:rsidRDefault="005E3BAC" w:rsidP="00B55E4F">
      <w:pPr>
        <w:pStyle w:val="12"/>
        <w:tabs>
          <w:tab w:val="center" w:pos="567"/>
          <w:tab w:val="center" w:pos="851"/>
          <w:tab w:val="center" w:pos="1134"/>
          <w:tab w:val="left" w:pos="2977"/>
          <w:tab w:val="left" w:pos="3052"/>
          <w:tab w:val="left" w:pos="3119"/>
          <w:tab w:val="left" w:pos="3402"/>
        </w:tabs>
        <w:ind w:left="714"/>
        <w:rPr>
          <w:b/>
          <w:bCs/>
        </w:rPr>
      </w:pPr>
    </w:p>
    <w:p w:rsidR="006A3491" w:rsidRPr="00963DB7" w:rsidRDefault="0087769F" w:rsidP="006A3491">
      <w:pPr>
        <w:tabs>
          <w:tab w:val="left" w:pos="5774"/>
        </w:tabs>
        <w:spacing w:line="240" w:lineRule="auto"/>
        <w:ind w:firstLine="567"/>
        <w:jc w:val="both"/>
        <w:rPr>
          <w:rFonts w:ascii="Times New Roman" w:hAnsi="Times New Roman"/>
          <w:color w:val="FFFFFF" w:themeColor="background1"/>
          <w:sz w:val="24"/>
          <w:szCs w:val="24"/>
          <w:shd w:val="clear" w:color="auto" w:fill="FFFFFF"/>
        </w:rPr>
      </w:pPr>
      <w:r>
        <w:rPr>
          <w:rFonts w:ascii="Times New Roman" w:hAnsi="Times New Roman"/>
          <w:b/>
          <w:sz w:val="24"/>
          <w:szCs w:val="24"/>
          <w:shd w:val="clear" w:color="auto" w:fill="FFFFFF"/>
        </w:rPr>
        <w:t>С</w:t>
      </w:r>
      <w:r w:rsidR="00963DB7">
        <w:rPr>
          <w:rFonts w:ascii="Times New Roman" w:hAnsi="Times New Roman"/>
          <w:b/>
          <w:sz w:val="24"/>
          <w:szCs w:val="24"/>
          <w:shd w:val="clear" w:color="auto" w:fill="FFFFFF"/>
        </w:rPr>
        <w:t xml:space="preserve">ухий </w:t>
      </w:r>
      <w:r>
        <w:rPr>
          <w:rFonts w:ascii="Times New Roman" w:hAnsi="Times New Roman"/>
          <w:b/>
          <w:sz w:val="24"/>
          <w:szCs w:val="24"/>
          <w:shd w:val="clear" w:color="auto" w:fill="FFFFFF"/>
        </w:rPr>
        <w:t>п</w:t>
      </w:r>
      <w:r w:rsidRPr="00963DB7">
        <w:rPr>
          <w:rFonts w:ascii="Times New Roman" w:hAnsi="Times New Roman"/>
          <w:b/>
          <w:sz w:val="24"/>
          <w:szCs w:val="24"/>
          <w:shd w:val="clear" w:color="auto" w:fill="FFFFFF"/>
        </w:rPr>
        <w:t xml:space="preserve">овнораціонний </w:t>
      </w:r>
      <w:r w:rsidR="006A3491" w:rsidRPr="00963DB7">
        <w:rPr>
          <w:rFonts w:ascii="Times New Roman" w:hAnsi="Times New Roman"/>
          <w:b/>
          <w:sz w:val="24"/>
          <w:szCs w:val="24"/>
          <w:shd w:val="clear" w:color="auto" w:fill="FFFFFF"/>
        </w:rPr>
        <w:t xml:space="preserve">корм </w:t>
      </w:r>
      <w:proofErr w:type="spellStart"/>
      <w:r w:rsidR="006A3491" w:rsidRPr="00963DB7">
        <w:rPr>
          <w:rFonts w:ascii="Times New Roman" w:hAnsi="Times New Roman"/>
          <w:b/>
          <w:sz w:val="24"/>
          <w:szCs w:val="24"/>
          <w:shd w:val="clear" w:color="auto" w:fill="FFFFFF"/>
        </w:rPr>
        <w:t>Супер-преміум</w:t>
      </w:r>
      <w:proofErr w:type="spellEnd"/>
      <w:r w:rsidR="006A3491" w:rsidRPr="00963DB7">
        <w:rPr>
          <w:rFonts w:ascii="Times New Roman" w:hAnsi="Times New Roman"/>
          <w:b/>
          <w:sz w:val="24"/>
          <w:szCs w:val="24"/>
          <w:shd w:val="clear" w:color="auto" w:fill="FFFFFF"/>
        </w:rPr>
        <w:t xml:space="preserve"> класу для дорослих собак середніх порід </w:t>
      </w:r>
      <w:r w:rsidR="00963DB7" w:rsidRPr="00963DB7">
        <w:rPr>
          <w:rFonts w:ascii="Times New Roman" w:hAnsi="Times New Roman"/>
          <w:b/>
          <w:sz w:val="24"/>
          <w:szCs w:val="24"/>
          <w:shd w:val="clear" w:color="auto" w:fill="FFFFFF"/>
        </w:rPr>
        <w:t>схильних до алергії з лососем та рисом.</w:t>
      </w:r>
      <w:r w:rsidR="00963DB7" w:rsidRPr="00963DB7">
        <w:rPr>
          <w:rFonts w:ascii="Times New Roman" w:hAnsi="Times New Roman"/>
          <w:sz w:val="24"/>
          <w:szCs w:val="24"/>
          <w:shd w:val="clear" w:color="auto" w:fill="FFFFFF"/>
        </w:rPr>
        <w:t xml:space="preserve"> </w:t>
      </w:r>
    </w:p>
    <w:p w:rsidR="00AD7602" w:rsidRPr="00963DB7" w:rsidRDefault="00E857CA" w:rsidP="00B55E4F">
      <w:pPr>
        <w:shd w:val="clear" w:color="auto" w:fill="FFFFFF"/>
        <w:tabs>
          <w:tab w:val="left" w:pos="567"/>
        </w:tabs>
        <w:autoSpaceDE w:val="0"/>
        <w:spacing w:line="240" w:lineRule="auto"/>
        <w:ind w:firstLine="567"/>
        <w:jc w:val="both"/>
        <w:rPr>
          <w:rFonts w:ascii="Times New Roman" w:hAnsi="Times New Roman" w:cs="Times New Roman"/>
          <w:sz w:val="24"/>
          <w:szCs w:val="24"/>
        </w:rPr>
      </w:pPr>
      <w:r w:rsidRPr="00963DB7">
        <w:rPr>
          <w:rFonts w:ascii="Times New Roman" w:hAnsi="Times New Roman" w:cs="Times New Roman"/>
          <w:b/>
          <w:bCs/>
          <w:sz w:val="24"/>
          <w:szCs w:val="24"/>
        </w:rPr>
        <w:t>Ціна</w:t>
      </w:r>
      <w:r w:rsidRPr="00963DB7">
        <w:rPr>
          <w:rFonts w:ascii="Times New Roman" w:hAnsi="Times New Roman" w:cs="Times New Roman"/>
          <w:bCs/>
          <w:sz w:val="24"/>
          <w:szCs w:val="24"/>
        </w:rPr>
        <w:t xml:space="preserve"> </w:t>
      </w:r>
      <w:r w:rsidRPr="00963DB7">
        <w:rPr>
          <w:rFonts w:ascii="Times New Roman" w:hAnsi="Times New Roman" w:cs="Times New Roman"/>
          <w:sz w:val="24"/>
          <w:szCs w:val="24"/>
        </w:rPr>
        <w:t xml:space="preserve">повинна </w:t>
      </w:r>
      <w:r w:rsidR="00AD7602" w:rsidRPr="00963DB7">
        <w:rPr>
          <w:rFonts w:ascii="Times New Roman" w:hAnsi="Times New Roman" w:cs="Times New Roman"/>
          <w:sz w:val="24"/>
          <w:szCs w:val="24"/>
        </w:rPr>
        <w:t xml:space="preserve">враховувати </w:t>
      </w:r>
      <w:r w:rsidR="00AD7602" w:rsidRPr="00963DB7">
        <w:rPr>
          <w:rFonts w:ascii="Times New Roman" w:eastAsia="Calibri" w:hAnsi="Times New Roman" w:cs="Times New Roman"/>
          <w:color w:val="00000A"/>
          <w:sz w:val="24"/>
          <w:szCs w:val="24"/>
        </w:rPr>
        <w:t xml:space="preserve">вартість </w:t>
      </w:r>
      <w:r w:rsidR="00963DB7">
        <w:rPr>
          <w:rFonts w:ascii="Times New Roman" w:eastAsia="Calibri" w:hAnsi="Times New Roman" w:cs="Times New Roman"/>
          <w:color w:val="00000A"/>
          <w:sz w:val="24"/>
          <w:szCs w:val="24"/>
        </w:rPr>
        <w:t>Т</w:t>
      </w:r>
      <w:r w:rsidR="00A436D8" w:rsidRPr="00963DB7">
        <w:rPr>
          <w:rFonts w:ascii="Times New Roman" w:eastAsia="Calibri" w:hAnsi="Times New Roman" w:cs="Times New Roman"/>
          <w:color w:val="00000A"/>
          <w:sz w:val="24"/>
          <w:szCs w:val="24"/>
        </w:rPr>
        <w:t>овару</w:t>
      </w:r>
      <w:r w:rsidR="00AD7602" w:rsidRPr="00963DB7">
        <w:rPr>
          <w:rFonts w:ascii="Times New Roman" w:eastAsia="Calibri" w:hAnsi="Times New Roman" w:cs="Times New Roman"/>
          <w:color w:val="00000A"/>
          <w:sz w:val="24"/>
          <w:szCs w:val="24"/>
        </w:rPr>
        <w:t xml:space="preserve">, вартість </w:t>
      </w:r>
      <w:r w:rsidR="000C5C6E" w:rsidRPr="00963DB7">
        <w:rPr>
          <w:rFonts w:ascii="Times New Roman" w:eastAsia="Calibri" w:hAnsi="Times New Roman" w:cs="Times New Roman"/>
          <w:color w:val="00000A"/>
          <w:sz w:val="24"/>
          <w:szCs w:val="24"/>
        </w:rPr>
        <w:t>тари (</w:t>
      </w:r>
      <w:r w:rsidR="00776458" w:rsidRPr="00963DB7">
        <w:rPr>
          <w:rFonts w:ascii="Times New Roman" w:eastAsia="Calibri" w:hAnsi="Times New Roman" w:cs="Times New Roman"/>
          <w:color w:val="00000A"/>
          <w:sz w:val="24"/>
          <w:szCs w:val="24"/>
        </w:rPr>
        <w:t>упаковк</w:t>
      </w:r>
      <w:r w:rsidR="00DB6E96" w:rsidRPr="00963DB7">
        <w:rPr>
          <w:rFonts w:ascii="Times New Roman" w:eastAsia="Calibri" w:hAnsi="Times New Roman" w:cs="Times New Roman"/>
          <w:color w:val="00000A"/>
          <w:sz w:val="24"/>
          <w:szCs w:val="24"/>
        </w:rPr>
        <w:t>и</w:t>
      </w:r>
      <w:r w:rsidR="000C5C6E" w:rsidRPr="00963DB7">
        <w:rPr>
          <w:rFonts w:ascii="Times New Roman" w:eastAsia="Calibri" w:hAnsi="Times New Roman" w:cs="Times New Roman"/>
          <w:color w:val="00000A"/>
          <w:sz w:val="24"/>
          <w:szCs w:val="24"/>
        </w:rPr>
        <w:t>)</w:t>
      </w:r>
      <w:r w:rsidR="00AD7602" w:rsidRPr="00963DB7">
        <w:rPr>
          <w:rFonts w:ascii="Times New Roman" w:eastAsia="Calibri" w:hAnsi="Times New Roman" w:cs="Times New Roman"/>
          <w:color w:val="00000A"/>
          <w:sz w:val="24"/>
          <w:szCs w:val="24"/>
        </w:rPr>
        <w:t>, вантажно-розвантажувальні роботи, податки, збори та всі інші витрати.</w:t>
      </w:r>
    </w:p>
    <w:p w:rsidR="00E857CA" w:rsidRPr="00963DB7" w:rsidRDefault="00AD7602" w:rsidP="00B55E4F">
      <w:pPr>
        <w:pStyle w:val="a6"/>
        <w:tabs>
          <w:tab w:val="left" w:pos="567"/>
        </w:tabs>
        <w:spacing w:before="0" w:after="0"/>
        <w:jc w:val="both"/>
      </w:pPr>
      <w:r w:rsidRPr="00963DB7">
        <w:tab/>
      </w:r>
      <w:r w:rsidR="0049630C" w:rsidRPr="00963DB7">
        <w:rPr>
          <w:rFonts w:eastAsia="Times New Roman CYR"/>
        </w:rPr>
        <w:t>Не врахована У</w:t>
      </w:r>
      <w:r w:rsidR="00E857CA" w:rsidRPr="00963DB7">
        <w:rPr>
          <w:rFonts w:eastAsia="Times New Roman CYR"/>
        </w:rPr>
        <w:t>часником вартість окремих супутніх послуг, необхі</w:t>
      </w:r>
      <w:r w:rsidR="000417AA" w:rsidRPr="00963DB7">
        <w:rPr>
          <w:rFonts w:eastAsia="Times New Roman CYR"/>
        </w:rPr>
        <w:t>дних для здійснення постачання Т</w:t>
      </w:r>
      <w:r w:rsidR="00E857CA" w:rsidRPr="00963DB7">
        <w:rPr>
          <w:rFonts w:eastAsia="Times New Roman CYR"/>
        </w:rPr>
        <w:t>овару, що є предм</w:t>
      </w:r>
      <w:r w:rsidR="0049630C" w:rsidRPr="00963DB7">
        <w:rPr>
          <w:rFonts w:eastAsia="Times New Roman CYR"/>
        </w:rPr>
        <w:t>етом закупівлі, не сплачується З</w:t>
      </w:r>
      <w:r w:rsidR="00E857CA" w:rsidRPr="00963DB7">
        <w:rPr>
          <w:rFonts w:eastAsia="Times New Roman CYR"/>
        </w:rPr>
        <w:t xml:space="preserve">амовником окремо, а витрати на їх виконання вважаються врахованими у загальній ціні пропозиції, </w:t>
      </w:r>
      <w:r w:rsidR="00E857CA" w:rsidRPr="00963DB7">
        <w:t xml:space="preserve">визначеній </w:t>
      </w:r>
      <w:r w:rsidR="0049630C" w:rsidRPr="00963DB7">
        <w:t>У</w:t>
      </w:r>
      <w:r w:rsidR="00E857CA" w:rsidRPr="00963DB7">
        <w:t>часником за результатами електронного аукціону</w:t>
      </w:r>
      <w:r w:rsidR="00E857CA" w:rsidRPr="00963DB7">
        <w:rPr>
          <w:rFonts w:eastAsia="Times New Roman CYR"/>
        </w:rPr>
        <w:t>.</w:t>
      </w:r>
    </w:p>
    <w:p w:rsidR="00776458" w:rsidRPr="00963DB7" w:rsidRDefault="00E857CA" w:rsidP="00B55E4F">
      <w:pPr>
        <w:spacing w:line="240" w:lineRule="auto"/>
        <w:ind w:firstLine="540"/>
        <w:jc w:val="both"/>
        <w:rPr>
          <w:rFonts w:ascii="Times New Roman" w:hAnsi="Times New Roman"/>
          <w:sz w:val="24"/>
          <w:szCs w:val="24"/>
        </w:rPr>
      </w:pPr>
      <w:r w:rsidRPr="00963DB7">
        <w:rPr>
          <w:rFonts w:ascii="Times New Roman" w:hAnsi="Times New Roman" w:cs="Times New Roman"/>
          <w:b/>
          <w:sz w:val="24"/>
          <w:szCs w:val="24"/>
        </w:rPr>
        <w:t>Умови поставки:</w:t>
      </w:r>
      <w:r w:rsidR="00776458" w:rsidRPr="00963DB7">
        <w:rPr>
          <w:rFonts w:ascii="Times New Roman" w:hAnsi="Times New Roman" w:cs="Times New Roman"/>
          <w:sz w:val="24"/>
          <w:szCs w:val="24"/>
        </w:rPr>
        <w:t xml:space="preserve"> Т</w:t>
      </w:r>
      <w:r w:rsidRPr="00963DB7">
        <w:rPr>
          <w:rFonts w:ascii="Times New Roman" w:hAnsi="Times New Roman" w:cs="Times New Roman"/>
          <w:sz w:val="24"/>
          <w:szCs w:val="24"/>
        </w:rPr>
        <w:t xml:space="preserve">овар поставляється в упаковці, яка унеможливлює його псування або пошкодження під час його транспортування. </w:t>
      </w:r>
      <w:r w:rsidR="00776458" w:rsidRPr="00963DB7">
        <w:rPr>
          <w:rFonts w:ascii="Times New Roman" w:hAnsi="Times New Roman"/>
          <w:sz w:val="24"/>
          <w:szCs w:val="24"/>
        </w:rPr>
        <w:t>За пошкодження Товару, які є наслідком неналежної упаковки,</w:t>
      </w:r>
      <w:r w:rsidR="00A436D8" w:rsidRPr="00963DB7">
        <w:rPr>
          <w:rFonts w:ascii="Times New Roman" w:hAnsi="Times New Roman"/>
          <w:sz w:val="24"/>
          <w:szCs w:val="24"/>
        </w:rPr>
        <w:t xml:space="preserve"> відповідальність несе Учасник.</w:t>
      </w:r>
    </w:p>
    <w:p w:rsidR="00776458" w:rsidRPr="00963DB7" w:rsidRDefault="008D145F" w:rsidP="00B55E4F">
      <w:pPr>
        <w:spacing w:line="240" w:lineRule="auto"/>
        <w:ind w:firstLine="540"/>
        <w:jc w:val="both"/>
        <w:rPr>
          <w:rFonts w:ascii="Times New Roman" w:hAnsi="Times New Roman" w:cs="Times New Roman"/>
          <w:sz w:val="24"/>
          <w:szCs w:val="24"/>
        </w:rPr>
      </w:pPr>
      <w:r w:rsidRPr="00963DB7">
        <w:rPr>
          <w:rFonts w:ascii="Times New Roman" w:eastAsia="Calibri" w:hAnsi="Times New Roman" w:cs="Times New Roman"/>
          <w:color w:val="00000A"/>
          <w:sz w:val="24"/>
          <w:szCs w:val="24"/>
        </w:rPr>
        <w:t xml:space="preserve">Товар </w:t>
      </w:r>
      <w:r w:rsidR="00776458" w:rsidRPr="00963DB7">
        <w:rPr>
          <w:rFonts w:ascii="Times New Roman" w:eastAsia="Calibri" w:hAnsi="Times New Roman" w:cs="Times New Roman"/>
          <w:color w:val="00000A"/>
          <w:sz w:val="24"/>
          <w:szCs w:val="24"/>
        </w:rPr>
        <w:t xml:space="preserve">постачається одноразово </w:t>
      </w:r>
      <w:r w:rsidR="00776458" w:rsidRPr="00963DB7">
        <w:rPr>
          <w:rFonts w:ascii="Times New Roman" w:hAnsi="Times New Roman" w:cs="Times New Roman"/>
          <w:color w:val="00000A"/>
          <w:sz w:val="24"/>
          <w:szCs w:val="24"/>
        </w:rPr>
        <w:t>протягом 202</w:t>
      </w:r>
      <w:r w:rsidR="004066B0">
        <w:rPr>
          <w:rFonts w:ascii="Times New Roman" w:hAnsi="Times New Roman" w:cs="Times New Roman"/>
          <w:color w:val="00000A"/>
          <w:sz w:val="24"/>
          <w:szCs w:val="24"/>
        </w:rPr>
        <w:t>4</w:t>
      </w:r>
      <w:r w:rsidR="00776458" w:rsidRPr="00963DB7">
        <w:rPr>
          <w:rFonts w:ascii="Times New Roman" w:hAnsi="Times New Roman" w:cs="Times New Roman"/>
          <w:color w:val="00000A"/>
          <w:sz w:val="24"/>
          <w:szCs w:val="24"/>
        </w:rPr>
        <w:t xml:space="preserve"> року, але не пізніше 20.12.202</w:t>
      </w:r>
      <w:r w:rsidR="004066B0">
        <w:rPr>
          <w:rFonts w:ascii="Times New Roman" w:hAnsi="Times New Roman" w:cs="Times New Roman"/>
          <w:color w:val="00000A"/>
          <w:sz w:val="24"/>
          <w:szCs w:val="24"/>
        </w:rPr>
        <w:t>4</w:t>
      </w:r>
      <w:r w:rsidR="00776458" w:rsidRPr="00963DB7">
        <w:rPr>
          <w:rFonts w:ascii="Times New Roman" w:hAnsi="Times New Roman" w:cs="Times New Roman"/>
          <w:color w:val="00000A"/>
          <w:sz w:val="24"/>
          <w:szCs w:val="24"/>
        </w:rPr>
        <w:t xml:space="preserve"> року.</w:t>
      </w:r>
      <w:r w:rsidR="00776458" w:rsidRPr="00963DB7">
        <w:rPr>
          <w:rFonts w:ascii="Times New Roman" w:eastAsia="Calibri" w:hAnsi="Times New Roman" w:cs="Times New Roman"/>
          <w:color w:val="00000A"/>
          <w:sz w:val="24"/>
          <w:szCs w:val="24"/>
        </w:rPr>
        <w:t xml:space="preserve"> Поставка Товару здійснюється протягом 5 (п’яти) робочих днів з дня надходження заявки від Замовника (письмово або за допомогою телефонного зв’язку).</w:t>
      </w:r>
    </w:p>
    <w:p w:rsidR="00776458" w:rsidRPr="00963DB7" w:rsidRDefault="00E857CA" w:rsidP="00B55E4F">
      <w:pPr>
        <w:tabs>
          <w:tab w:val="left" w:pos="567"/>
        </w:tabs>
        <w:spacing w:line="240" w:lineRule="auto"/>
        <w:jc w:val="both"/>
        <w:rPr>
          <w:rFonts w:ascii="Times New Roman" w:hAnsi="Times New Roman" w:cs="Times New Roman"/>
          <w:sz w:val="24"/>
          <w:szCs w:val="24"/>
        </w:rPr>
      </w:pPr>
      <w:r w:rsidRPr="00963DB7">
        <w:rPr>
          <w:rFonts w:ascii="Times New Roman" w:hAnsi="Times New Roman" w:cs="Times New Roman"/>
          <w:sz w:val="24"/>
          <w:szCs w:val="24"/>
        </w:rPr>
        <w:tab/>
        <w:t>Відвантаження, доставка до місця поставки Товару та розвантаження Товару на склад Замовника здійснюється Учасником власними силами і транспортом.</w:t>
      </w:r>
    </w:p>
    <w:p w:rsidR="006A3491" w:rsidRPr="000020E0" w:rsidRDefault="006A3491" w:rsidP="00296D14">
      <w:pPr>
        <w:pStyle w:val="a4"/>
        <w:tabs>
          <w:tab w:val="left" w:pos="0"/>
          <w:tab w:val="left" w:pos="851"/>
        </w:tabs>
        <w:suppressAutoHyphens/>
        <w:spacing w:line="240" w:lineRule="auto"/>
        <w:ind w:left="0" w:firstLine="567"/>
        <w:jc w:val="both"/>
        <w:rPr>
          <w:rFonts w:ascii="Times New Roman" w:hAnsi="Times New Roman" w:cs="Times New Roman"/>
          <w:b/>
          <w:bCs/>
          <w:i/>
          <w:sz w:val="24"/>
          <w:szCs w:val="24"/>
        </w:rPr>
      </w:pPr>
      <w:r w:rsidRPr="000020E0">
        <w:rPr>
          <w:rFonts w:ascii="Times New Roman" w:hAnsi="Times New Roman" w:cs="Times New Roman"/>
          <w:sz w:val="24"/>
          <w:szCs w:val="24"/>
        </w:rPr>
        <w:t xml:space="preserve">Для підтвердження </w:t>
      </w:r>
      <w:r w:rsidRPr="000020E0">
        <w:rPr>
          <w:rFonts w:ascii="Times New Roman" w:hAnsi="Times New Roman" w:cs="Times New Roman"/>
          <w:b/>
          <w:sz w:val="24"/>
          <w:szCs w:val="24"/>
        </w:rPr>
        <w:t>якості та технічних параметрів</w:t>
      </w:r>
      <w:r w:rsidRPr="000020E0">
        <w:rPr>
          <w:rFonts w:ascii="Times New Roman" w:hAnsi="Times New Roman" w:cs="Times New Roman"/>
          <w:sz w:val="24"/>
          <w:szCs w:val="24"/>
        </w:rPr>
        <w:t xml:space="preserve"> </w:t>
      </w:r>
      <w:r w:rsidR="00963DB7" w:rsidRPr="000020E0">
        <w:rPr>
          <w:rFonts w:ascii="Times New Roman" w:hAnsi="Times New Roman" w:cs="Times New Roman"/>
          <w:sz w:val="24"/>
          <w:szCs w:val="24"/>
        </w:rPr>
        <w:t>Товару</w:t>
      </w:r>
      <w:r w:rsidRPr="000020E0">
        <w:rPr>
          <w:rFonts w:ascii="Times New Roman" w:hAnsi="Times New Roman" w:cs="Times New Roman"/>
          <w:sz w:val="24"/>
          <w:szCs w:val="24"/>
        </w:rPr>
        <w:t>, Учасник повинен надат</w:t>
      </w:r>
      <w:r w:rsidR="000020E0" w:rsidRPr="000020E0">
        <w:rPr>
          <w:rFonts w:ascii="Times New Roman" w:hAnsi="Times New Roman" w:cs="Times New Roman"/>
          <w:sz w:val="24"/>
          <w:szCs w:val="24"/>
        </w:rPr>
        <w:t xml:space="preserve">и в складі тендерної пропозиції </w:t>
      </w:r>
      <w:r w:rsidR="00963DB7" w:rsidRPr="000020E0">
        <w:rPr>
          <w:rFonts w:ascii="Times New Roman" w:hAnsi="Times New Roman" w:cs="Times New Roman"/>
          <w:sz w:val="24"/>
          <w:szCs w:val="24"/>
        </w:rPr>
        <w:t>к</w:t>
      </w:r>
      <w:r w:rsidRPr="000020E0">
        <w:rPr>
          <w:rFonts w:ascii="Times New Roman" w:hAnsi="Times New Roman" w:cs="Times New Roman"/>
          <w:sz w:val="24"/>
          <w:szCs w:val="24"/>
        </w:rPr>
        <w:t>опію паспорту якості або копію сертифікату якості на корм, який виданий на будь-яку партію даної продукції виробником, із зазначенням усіх технічних показників та конкретного найменування корму або інший документ.</w:t>
      </w:r>
    </w:p>
    <w:p w:rsidR="006A3491" w:rsidRPr="00963DB7" w:rsidRDefault="006A3491" w:rsidP="00296D14">
      <w:pPr>
        <w:pStyle w:val="a4"/>
        <w:tabs>
          <w:tab w:val="left" w:pos="0"/>
          <w:tab w:val="left" w:pos="851"/>
        </w:tabs>
        <w:suppressAutoHyphens/>
        <w:spacing w:line="240" w:lineRule="auto"/>
        <w:ind w:left="0" w:firstLine="567"/>
        <w:jc w:val="both"/>
        <w:rPr>
          <w:rFonts w:ascii="Times New Roman" w:hAnsi="Times New Roman" w:cs="Times New Roman"/>
          <w:sz w:val="24"/>
          <w:szCs w:val="24"/>
          <w:shd w:val="clear" w:color="auto" w:fill="FDFEFD"/>
        </w:rPr>
      </w:pPr>
      <w:r w:rsidRPr="00963DB7">
        <w:rPr>
          <w:rFonts w:ascii="Times New Roman" w:hAnsi="Times New Roman" w:cs="Times New Roman"/>
          <w:b/>
          <w:sz w:val="24"/>
          <w:szCs w:val="24"/>
        </w:rPr>
        <w:t>Маркування</w:t>
      </w:r>
      <w:r w:rsidRPr="00963DB7">
        <w:rPr>
          <w:rFonts w:ascii="Times New Roman" w:hAnsi="Times New Roman" w:cs="Times New Roman"/>
          <w:sz w:val="24"/>
          <w:szCs w:val="24"/>
        </w:rPr>
        <w:t xml:space="preserve"> має бути виконан</w:t>
      </w:r>
      <w:bookmarkStart w:id="0" w:name="_GoBack"/>
      <w:bookmarkEnd w:id="0"/>
      <w:r w:rsidRPr="00963DB7">
        <w:rPr>
          <w:rFonts w:ascii="Times New Roman" w:hAnsi="Times New Roman" w:cs="Times New Roman"/>
          <w:sz w:val="24"/>
          <w:szCs w:val="24"/>
        </w:rPr>
        <w:t>е державною мовою, типографським способом, згідно з законодавством України, містити всю необхідну інформацію: назва товару, назва та адреса підприємства-виробника, вага, склад, дата виготовлення, термін придатності, умови зберігання, дані про харчову та енергетичну цінність. У маркуванні повинно бути зазначено рекомендовані виробником норми годівлі собак у залежності від їх активності та ваги.</w:t>
      </w:r>
    </w:p>
    <w:p w:rsidR="006A3491" w:rsidRPr="00963DB7" w:rsidRDefault="006A3491" w:rsidP="00296D14">
      <w:pPr>
        <w:pStyle w:val="a4"/>
        <w:tabs>
          <w:tab w:val="left" w:pos="0"/>
          <w:tab w:val="left" w:pos="851"/>
        </w:tabs>
        <w:spacing w:line="240" w:lineRule="auto"/>
        <w:ind w:left="0" w:firstLine="567"/>
        <w:jc w:val="both"/>
        <w:rPr>
          <w:rFonts w:ascii="Times New Roman" w:hAnsi="Times New Roman" w:cs="Times New Roman"/>
          <w:sz w:val="24"/>
          <w:szCs w:val="24"/>
        </w:rPr>
      </w:pPr>
      <w:r w:rsidRPr="00963DB7">
        <w:rPr>
          <w:rFonts w:ascii="Times New Roman" w:hAnsi="Times New Roman" w:cs="Times New Roman"/>
          <w:b/>
          <w:sz w:val="24"/>
          <w:szCs w:val="24"/>
        </w:rPr>
        <w:t>Строк придатності</w:t>
      </w:r>
      <w:r w:rsidRPr="00963DB7">
        <w:rPr>
          <w:rFonts w:ascii="Times New Roman" w:hAnsi="Times New Roman" w:cs="Times New Roman"/>
          <w:sz w:val="24"/>
          <w:szCs w:val="24"/>
        </w:rPr>
        <w:t xml:space="preserve"> товару повинен становити не менше </w:t>
      </w:r>
      <w:r w:rsidR="004066B0">
        <w:rPr>
          <w:rFonts w:ascii="Times New Roman" w:hAnsi="Times New Roman" w:cs="Times New Roman"/>
          <w:sz w:val="24"/>
          <w:szCs w:val="24"/>
        </w:rPr>
        <w:t>6</w:t>
      </w:r>
      <w:r w:rsidRPr="00963DB7">
        <w:rPr>
          <w:rFonts w:ascii="Times New Roman" w:hAnsi="Times New Roman" w:cs="Times New Roman"/>
          <w:sz w:val="24"/>
          <w:szCs w:val="24"/>
        </w:rPr>
        <w:t xml:space="preserve">0% від терміну зберігання продукції з дня поставки його на склад Замовника. </w:t>
      </w:r>
    </w:p>
    <w:p w:rsidR="00F36161" w:rsidRDefault="0049630C" w:rsidP="00296D14">
      <w:pPr>
        <w:pStyle w:val="a"/>
        <w:numPr>
          <w:ilvl w:val="0"/>
          <w:numId w:val="0"/>
        </w:numPr>
        <w:tabs>
          <w:tab w:val="left" w:pos="851"/>
        </w:tabs>
        <w:spacing w:before="0" w:after="0"/>
        <w:ind w:firstLine="567"/>
      </w:pPr>
      <w:r w:rsidRPr="00963DB7">
        <w:rPr>
          <w:b/>
        </w:rPr>
        <w:t>Технічні характеристики,</w:t>
      </w:r>
      <w:r w:rsidRPr="00963DB7">
        <w:t xml:space="preserve"> опис та вимоги до предмета закупівлі</w:t>
      </w:r>
      <w:r w:rsidR="003B2550" w:rsidRPr="00963DB7">
        <w:t xml:space="preserve"> зазначен</w:t>
      </w:r>
      <w:r w:rsidRPr="00963DB7">
        <w:t>і</w:t>
      </w:r>
      <w:r w:rsidR="003B2550" w:rsidRPr="00963DB7">
        <w:t xml:space="preserve"> у </w:t>
      </w:r>
      <w:r w:rsidRPr="00963DB7">
        <w:t xml:space="preserve">Таблиці </w:t>
      </w:r>
      <w:r w:rsidR="00A47233" w:rsidRPr="00963DB7">
        <w:t>3.1</w:t>
      </w:r>
      <w:r w:rsidR="00356EE3" w:rsidRPr="00963DB7">
        <w:t>.</w:t>
      </w:r>
      <w:r w:rsidR="003B2550" w:rsidRPr="00963DB7">
        <w:t xml:space="preserve"> </w:t>
      </w:r>
    </w:p>
    <w:p w:rsidR="004066B0" w:rsidRDefault="004066B0" w:rsidP="004066B0">
      <w:pPr>
        <w:pStyle w:val="a"/>
        <w:numPr>
          <w:ilvl w:val="0"/>
          <w:numId w:val="0"/>
        </w:numPr>
        <w:tabs>
          <w:tab w:val="left" w:pos="851"/>
        </w:tabs>
        <w:spacing w:before="0" w:after="0"/>
        <w:ind w:firstLine="709"/>
      </w:pPr>
    </w:p>
    <w:p w:rsidR="004066B0" w:rsidRDefault="004066B0" w:rsidP="004066B0">
      <w:pPr>
        <w:pStyle w:val="a"/>
        <w:numPr>
          <w:ilvl w:val="0"/>
          <w:numId w:val="0"/>
        </w:numPr>
        <w:tabs>
          <w:tab w:val="left" w:pos="851"/>
        </w:tabs>
        <w:spacing w:before="0" w:after="0"/>
        <w:ind w:firstLine="709"/>
      </w:pPr>
    </w:p>
    <w:p w:rsidR="004066B0" w:rsidRPr="00963DB7" w:rsidRDefault="004066B0" w:rsidP="004066B0">
      <w:pPr>
        <w:pStyle w:val="a"/>
        <w:numPr>
          <w:ilvl w:val="0"/>
          <w:numId w:val="0"/>
        </w:numPr>
        <w:tabs>
          <w:tab w:val="left" w:pos="851"/>
        </w:tabs>
        <w:spacing w:before="0" w:after="0"/>
        <w:ind w:firstLine="709"/>
      </w:pPr>
    </w:p>
    <w:p w:rsidR="004145EF" w:rsidRPr="00963DB7" w:rsidRDefault="00175BF7" w:rsidP="00175BF7">
      <w:pPr>
        <w:pStyle w:val="a"/>
        <w:numPr>
          <w:ilvl w:val="0"/>
          <w:numId w:val="0"/>
        </w:numPr>
        <w:jc w:val="right"/>
        <w:rPr>
          <w:noProof/>
        </w:rPr>
      </w:pPr>
      <w:r w:rsidRPr="00963DB7">
        <w:rPr>
          <w:noProof/>
        </w:rPr>
        <w:lastRenderedPageBreak/>
        <w:t>Таблиця 3.1</w:t>
      </w:r>
    </w:p>
    <w:p w:rsidR="0049630C" w:rsidRPr="00963DB7" w:rsidRDefault="0049630C" w:rsidP="0049630C">
      <w:pPr>
        <w:spacing w:line="240" w:lineRule="auto"/>
        <w:jc w:val="center"/>
        <w:rPr>
          <w:rFonts w:ascii="Times New Roman" w:hAnsi="Times New Roman" w:cs="Times New Roman"/>
          <w:b/>
          <w:sz w:val="24"/>
          <w:szCs w:val="24"/>
        </w:rPr>
      </w:pPr>
      <w:r w:rsidRPr="00963DB7">
        <w:rPr>
          <w:rFonts w:ascii="Times New Roman" w:hAnsi="Times New Roman" w:cs="Times New Roman"/>
          <w:b/>
          <w:sz w:val="24"/>
          <w:szCs w:val="24"/>
        </w:rPr>
        <w:t>Технічні характеристики, детальний опис та вимоги до предмета закупівлі</w:t>
      </w:r>
    </w:p>
    <w:p w:rsidR="001B13F4" w:rsidRPr="00963DB7" w:rsidRDefault="001B13F4" w:rsidP="001B13F4">
      <w:pPr>
        <w:jc w:val="center"/>
        <w:rPr>
          <w:rFonts w:eastAsia="Calibri"/>
          <w:b/>
          <w:color w:val="000000"/>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84"/>
        <w:gridCol w:w="3827"/>
        <w:gridCol w:w="1418"/>
        <w:gridCol w:w="3260"/>
      </w:tblGrid>
      <w:tr w:rsidR="00B55E4F" w:rsidRPr="00963DB7" w:rsidTr="00C01270">
        <w:trPr>
          <w:trHeight w:val="253"/>
        </w:trPr>
        <w:tc>
          <w:tcPr>
            <w:tcW w:w="5211" w:type="dxa"/>
            <w:gridSpan w:val="2"/>
            <w:tcBorders>
              <w:top w:val="single" w:sz="4" w:space="0" w:color="auto"/>
              <w:left w:val="single" w:sz="4" w:space="0" w:color="auto"/>
              <w:right w:val="single" w:sz="4" w:space="0" w:color="auto"/>
            </w:tcBorders>
            <w:shd w:val="clear" w:color="auto" w:fill="FFFFFF"/>
            <w:vAlign w:val="center"/>
          </w:tcPr>
          <w:p w:rsidR="00B55E4F" w:rsidRPr="00963DB7" w:rsidRDefault="00384662" w:rsidP="00384662">
            <w:pPr>
              <w:suppressAutoHyphens/>
              <w:spacing w:line="240" w:lineRule="auto"/>
              <w:jc w:val="center"/>
              <w:rPr>
                <w:rFonts w:ascii="Times New Roman" w:eastAsia="Times New Roman" w:hAnsi="Times New Roman" w:cs="Times New Roman"/>
                <w:b/>
                <w:bCs/>
                <w:sz w:val="24"/>
                <w:szCs w:val="24"/>
              </w:rPr>
            </w:pPr>
            <w:r w:rsidRPr="00963DB7">
              <w:rPr>
                <w:rFonts w:ascii="Times New Roman" w:eastAsia="Times New Roman" w:hAnsi="Times New Roman" w:cs="Times New Roman"/>
                <w:b/>
                <w:bCs/>
                <w:sz w:val="24"/>
                <w:szCs w:val="24"/>
              </w:rPr>
              <w:t>Технічні характеристики</w:t>
            </w:r>
            <w:r w:rsidR="00241ADC" w:rsidRPr="00963DB7">
              <w:rPr>
                <w:rFonts w:ascii="Times New Roman" w:eastAsia="Times New Roman" w:hAnsi="Times New Roman" w:cs="Times New Roman"/>
                <w:b/>
                <w:bCs/>
                <w:sz w:val="24"/>
                <w:szCs w:val="24"/>
              </w:rPr>
              <w:t>,</w:t>
            </w:r>
            <w:r w:rsidRPr="00963DB7">
              <w:rPr>
                <w:rFonts w:ascii="Times New Roman" w:eastAsia="Times New Roman" w:hAnsi="Times New Roman" w:cs="Times New Roman"/>
                <w:b/>
                <w:bCs/>
                <w:sz w:val="24"/>
                <w:szCs w:val="24"/>
              </w:rPr>
              <w:t xml:space="preserve"> </w:t>
            </w:r>
            <w:r w:rsidRPr="00963DB7">
              <w:rPr>
                <w:rFonts w:ascii="Times New Roman" w:hAnsi="Times New Roman" w:cs="Times New Roman"/>
                <w:b/>
                <w:sz w:val="24"/>
                <w:szCs w:val="24"/>
              </w:rPr>
              <w:t>опис та вимоги до предмета закупівлі</w:t>
            </w:r>
          </w:p>
        </w:tc>
        <w:tc>
          <w:tcPr>
            <w:tcW w:w="467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B55E4F" w:rsidRPr="00963DB7" w:rsidRDefault="00B55E4F" w:rsidP="00B55E4F">
            <w:pPr>
              <w:suppressAutoHyphens/>
              <w:spacing w:line="240" w:lineRule="auto"/>
              <w:jc w:val="center"/>
              <w:rPr>
                <w:rFonts w:ascii="Times New Roman" w:eastAsia="Times New Roman" w:hAnsi="Times New Roman" w:cs="Times New Roman"/>
                <w:b/>
                <w:bCs/>
                <w:sz w:val="24"/>
                <w:szCs w:val="24"/>
              </w:rPr>
            </w:pPr>
            <w:r w:rsidRPr="00963DB7">
              <w:rPr>
                <w:rFonts w:ascii="Times New Roman" w:eastAsia="Times New Roman" w:hAnsi="Times New Roman" w:cs="Times New Roman"/>
                <w:b/>
                <w:bCs/>
                <w:sz w:val="24"/>
                <w:szCs w:val="24"/>
              </w:rPr>
              <w:t>Характеристики Товару (</w:t>
            </w:r>
            <w:r w:rsidR="0006167A">
              <w:rPr>
                <w:rFonts w:ascii="Times New Roman" w:eastAsia="Times New Roman" w:hAnsi="Times New Roman" w:cs="Times New Roman"/>
                <w:b/>
                <w:bCs/>
                <w:sz w:val="24"/>
                <w:szCs w:val="24"/>
              </w:rPr>
              <w:t xml:space="preserve">або </w:t>
            </w:r>
            <w:r w:rsidRPr="00963DB7">
              <w:rPr>
                <w:rFonts w:ascii="Times New Roman" w:eastAsia="Times New Roman" w:hAnsi="Times New Roman" w:cs="Times New Roman"/>
                <w:b/>
                <w:bCs/>
                <w:sz w:val="24"/>
                <w:szCs w:val="24"/>
              </w:rPr>
              <w:t>еквіваленту), який пропонується Учасником</w:t>
            </w:r>
          </w:p>
          <w:p w:rsidR="00B55E4F" w:rsidRPr="00963DB7" w:rsidRDefault="00B55E4F" w:rsidP="00B55E4F">
            <w:pPr>
              <w:suppressAutoHyphens/>
              <w:spacing w:line="240" w:lineRule="auto"/>
              <w:jc w:val="center"/>
              <w:rPr>
                <w:rFonts w:ascii="Times New Roman" w:eastAsia="Times New Roman" w:hAnsi="Times New Roman" w:cs="Times New Roman"/>
                <w:b/>
                <w:bCs/>
                <w:i/>
                <w:sz w:val="24"/>
                <w:szCs w:val="24"/>
              </w:rPr>
            </w:pPr>
            <w:r w:rsidRPr="00963DB7">
              <w:rPr>
                <w:rFonts w:ascii="Times New Roman" w:eastAsia="Times New Roman" w:hAnsi="Times New Roman" w:cs="Times New Roman"/>
                <w:b/>
                <w:i/>
                <w:sz w:val="24"/>
                <w:szCs w:val="24"/>
                <w:lang w:eastAsia="zh-CN"/>
              </w:rPr>
              <w:t>(заповнюється Учасником)</w:t>
            </w:r>
          </w:p>
        </w:tc>
      </w:tr>
      <w:tr w:rsidR="000020E0" w:rsidRPr="00963DB7" w:rsidTr="000020E0">
        <w:trPr>
          <w:trHeight w:val="1134"/>
        </w:trPr>
        <w:tc>
          <w:tcPr>
            <w:tcW w:w="5211" w:type="dxa"/>
            <w:gridSpan w:val="2"/>
            <w:tcBorders>
              <w:top w:val="single" w:sz="4" w:space="0" w:color="auto"/>
              <w:left w:val="single" w:sz="4" w:space="0" w:color="auto"/>
              <w:right w:val="single" w:sz="4" w:space="0" w:color="auto"/>
            </w:tcBorders>
          </w:tcPr>
          <w:p w:rsidR="000020E0" w:rsidRDefault="000020E0" w:rsidP="000020E0">
            <w:pPr>
              <w:shd w:val="clear" w:color="auto" w:fill="FFFFFF"/>
              <w:suppressAutoHyphens/>
              <w:spacing w:line="240" w:lineRule="auto"/>
              <w:jc w:val="center"/>
              <w:rPr>
                <w:rFonts w:ascii="Times New Roman" w:hAnsi="Times New Roman"/>
                <w:b/>
                <w:sz w:val="24"/>
                <w:szCs w:val="24"/>
                <w:shd w:val="clear" w:color="auto" w:fill="FFFFFF"/>
              </w:rPr>
            </w:pPr>
            <w:r>
              <w:rPr>
                <w:rFonts w:ascii="Times New Roman" w:hAnsi="Times New Roman"/>
                <w:b/>
                <w:sz w:val="24"/>
                <w:szCs w:val="24"/>
                <w:shd w:val="clear" w:color="auto" w:fill="FFFFFF"/>
              </w:rPr>
              <w:t>Сухий п</w:t>
            </w:r>
            <w:r w:rsidRPr="00963DB7">
              <w:rPr>
                <w:rFonts w:ascii="Times New Roman" w:hAnsi="Times New Roman"/>
                <w:b/>
                <w:sz w:val="24"/>
                <w:szCs w:val="24"/>
                <w:shd w:val="clear" w:color="auto" w:fill="FFFFFF"/>
              </w:rPr>
              <w:t>овнораціонний корм Супер-преміум класу для дорослих собак середніх порід схильних до алергії з лососем та рисом</w:t>
            </w:r>
          </w:p>
          <w:p w:rsidR="0006167A" w:rsidRPr="0006167A" w:rsidRDefault="0006167A" w:rsidP="000020E0">
            <w:pPr>
              <w:shd w:val="clear" w:color="auto" w:fill="FFFFFF"/>
              <w:suppressAutoHyphens/>
              <w:spacing w:line="240" w:lineRule="auto"/>
              <w:jc w:val="center"/>
              <w:rPr>
                <w:rFonts w:ascii="Times New Roman" w:eastAsia="Times New Roman" w:hAnsi="Times New Roman" w:cs="Times New Roman"/>
                <w:b/>
                <w:sz w:val="24"/>
                <w:szCs w:val="24"/>
              </w:rPr>
            </w:pPr>
            <w:r w:rsidRPr="0006167A">
              <w:rPr>
                <w:rFonts w:ascii="Times New Roman" w:eastAsia="Times New Roman" w:hAnsi="Times New Roman" w:cs="Times New Roman"/>
                <w:b/>
                <w:sz w:val="24"/>
                <w:szCs w:val="24"/>
                <w:lang w:val="en-US"/>
              </w:rPr>
              <w:t>Purina Pro Plan Dog Adult Medium Sensitive Skin</w:t>
            </w:r>
            <w:r>
              <w:rPr>
                <w:rFonts w:ascii="Times New Roman" w:eastAsia="Times New Roman" w:hAnsi="Times New Roman" w:cs="Times New Roman"/>
                <w:b/>
                <w:sz w:val="24"/>
                <w:szCs w:val="24"/>
                <w:lang w:val="en-US"/>
              </w:rPr>
              <w:t xml:space="preserve"> (</w:t>
            </w:r>
            <w:r>
              <w:rPr>
                <w:rFonts w:ascii="Times New Roman" w:eastAsia="Times New Roman" w:hAnsi="Times New Roman" w:cs="Times New Roman"/>
                <w:b/>
                <w:sz w:val="24"/>
                <w:szCs w:val="24"/>
              </w:rPr>
              <w:t>або еквівалент)</w:t>
            </w:r>
          </w:p>
        </w:tc>
        <w:tc>
          <w:tcPr>
            <w:tcW w:w="4678" w:type="dxa"/>
            <w:gridSpan w:val="2"/>
            <w:tcBorders>
              <w:top w:val="single" w:sz="4" w:space="0" w:color="auto"/>
              <w:left w:val="single" w:sz="4" w:space="0" w:color="auto"/>
              <w:right w:val="single" w:sz="4" w:space="0" w:color="auto"/>
            </w:tcBorders>
            <w:hideMark/>
          </w:tcPr>
          <w:p w:rsidR="000020E0" w:rsidRDefault="000020E0" w:rsidP="000020E0">
            <w:pPr>
              <w:suppressAutoHyphens/>
              <w:spacing w:line="240" w:lineRule="auto"/>
              <w:jc w:val="center"/>
              <w:rPr>
                <w:rFonts w:ascii="Times New Roman" w:eastAsia="Times New Roman" w:hAnsi="Times New Roman" w:cs="Times New Roman"/>
                <w:bCs/>
                <w:i/>
                <w:sz w:val="24"/>
                <w:szCs w:val="24"/>
              </w:rPr>
            </w:pPr>
            <w:r>
              <w:rPr>
                <w:rFonts w:ascii="Times New Roman" w:hAnsi="Times New Roman"/>
                <w:b/>
                <w:sz w:val="24"/>
                <w:szCs w:val="24"/>
                <w:shd w:val="clear" w:color="auto" w:fill="FFFFFF"/>
              </w:rPr>
              <w:t>Сухий п</w:t>
            </w:r>
            <w:r w:rsidRPr="00963DB7">
              <w:rPr>
                <w:rFonts w:ascii="Times New Roman" w:hAnsi="Times New Roman"/>
                <w:b/>
                <w:sz w:val="24"/>
                <w:szCs w:val="24"/>
                <w:shd w:val="clear" w:color="auto" w:fill="FFFFFF"/>
              </w:rPr>
              <w:t xml:space="preserve">овнораціонний корм </w:t>
            </w:r>
            <w:proofErr w:type="spellStart"/>
            <w:r w:rsidRPr="00963DB7">
              <w:rPr>
                <w:rFonts w:ascii="Times New Roman" w:hAnsi="Times New Roman"/>
                <w:b/>
                <w:sz w:val="24"/>
                <w:szCs w:val="24"/>
                <w:shd w:val="clear" w:color="auto" w:fill="FFFFFF"/>
              </w:rPr>
              <w:t>Супер-преміум</w:t>
            </w:r>
            <w:proofErr w:type="spellEnd"/>
            <w:r w:rsidRPr="00963DB7">
              <w:rPr>
                <w:rFonts w:ascii="Times New Roman" w:hAnsi="Times New Roman"/>
                <w:b/>
                <w:sz w:val="24"/>
                <w:szCs w:val="24"/>
                <w:shd w:val="clear" w:color="auto" w:fill="FFFFFF"/>
              </w:rPr>
              <w:t xml:space="preserve"> класу для дорослих собак середніх порід схильних до алергії з лососем та рисом</w:t>
            </w:r>
            <w:r w:rsidRPr="00963DB7">
              <w:rPr>
                <w:rFonts w:ascii="Times New Roman" w:eastAsia="Times New Roman" w:hAnsi="Times New Roman" w:cs="Times New Roman"/>
                <w:bCs/>
                <w:i/>
                <w:sz w:val="24"/>
                <w:szCs w:val="24"/>
              </w:rPr>
              <w:t xml:space="preserve"> </w:t>
            </w:r>
          </w:p>
          <w:p w:rsidR="000020E0" w:rsidRPr="00963DB7" w:rsidRDefault="000020E0" w:rsidP="000020E0">
            <w:pPr>
              <w:suppressAutoHyphens/>
              <w:spacing w:line="240" w:lineRule="auto"/>
              <w:jc w:val="center"/>
              <w:rPr>
                <w:rFonts w:ascii="Times New Roman" w:eastAsia="Times New Roman" w:hAnsi="Times New Roman" w:cs="Times New Roman"/>
                <w:i/>
                <w:sz w:val="24"/>
                <w:szCs w:val="24"/>
              </w:rPr>
            </w:pPr>
            <w:r w:rsidRPr="00963DB7">
              <w:rPr>
                <w:rFonts w:ascii="Times New Roman" w:eastAsia="Times New Roman" w:hAnsi="Times New Roman" w:cs="Times New Roman"/>
                <w:bCs/>
                <w:i/>
                <w:sz w:val="24"/>
                <w:szCs w:val="24"/>
              </w:rPr>
              <w:t>(із зазначенням назви та  виробника)</w:t>
            </w:r>
          </w:p>
        </w:tc>
      </w:tr>
      <w:tr w:rsidR="000020E0" w:rsidRPr="00963DB7" w:rsidTr="005C6B2D">
        <w:trPr>
          <w:trHeight w:val="3428"/>
        </w:trPr>
        <w:tc>
          <w:tcPr>
            <w:tcW w:w="1384" w:type="dxa"/>
            <w:tcBorders>
              <w:left w:val="single" w:sz="4" w:space="0" w:color="auto"/>
              <w:right w:val="single" w:sz="4" w:space="0" w:color="auto"/>
            </w:tcBorders>
          </w:tcPr>
          <w:p w:rsidR="000020E0" w:rsidRDefault="000020E0" w:rsidP="000020E0">
            <w:pPr>
              <w:suppressAutoHyphens/>
              <w:spacing w:line="240" w:lineRule="auto"/>
              <w:jc w:val="center"/>
              <w:rPr>
                <w:rFonts w:ascii="Times New Roman" w:hAnsi="Times New Roman" w:cs="Times New Roman"/>
                <w:b/>
                <w:sz w:val="24"/>
                <w:szCs w:val="24"/>
              </w:rPr>
            </w:pPr>
            <w:r w:rsidRPr="000020E0">
              <w:rPr>
                <w:rFonts w:ascii="Times New Roman" w:hAnsi="Times New Roman" w:cs="Times New Roman"/>
                <w:b/>
                <w:sz w:val="24"/>
                <w:szCs w:val="24"/>
              </w:rPr>
              <w:t>Склад:</w:t>
            </w:r>
          </w:p>
          <w:p w:rsidR="005C6B2D" w:rsidRPr="000020E0" w:rsidRDefault="005C6B2D" w:rsidP="000020E0">
            <w:pPr>
              <w:suppressAutoHyphens/>
              <w:spacing w:line="240" w:lineRule="auto"/>
              <w:jc w:val="center"/>
              <w:rPr>
                <w:rFonts w:ascii="Times New Roman" w:eastAsia="Times New Roman" w:hAnsi="Times New Roman" w:cs="Times New Roman"/>
                <w:b/>
                <w:bCs/>
                <w:i/>
                <w:sz w:val="24"/>
                <w:szCs w:val="24"/>
              </w:rPr>
            </w:pPr>
            <w:r w:rsidRPr="005C6B2D">
              <w:rPr>
                <w:rFonts w:ascii="Times New Roman" w:eastAsia="Times New Roman" w:hAnsi="Times New Roman" w:cs="Times New Roman"/>
                <w:i/>
              </w:rPr>
              <w:t>(не менше</w:t>
            </w:r>
            <w:r w:rsidRPr="007E355E">
              <w:rPr>
                <w:rFonts w:ascii="Times New Roman" w:eastAsia="Times New Roman" w:hAnsi="Times New Roman" w:cs="Times New Roman"/>
                <w:i/>
                <w:lang w:val="ru-RU"/>
              </w:rPr>
              <w:t xml:space="preserve"> </w:t>
            </w:r>
            <w:r w:rsidRPr="005C6B2D">
              <w:rPr>
                <w:rFonts w:ascii="Times New Roman" w:eastAsia="Times New Roman" w:hAnsi="Times New Roman" w:cs="Times New Roman"/>
                <w:i/>
              </w:rPr>
              <w:t>зазначених показників</w:t>
            </w:r>
            <w:r w:rsidRPr="007E355E">
              <w:rPr>
                <w:rFonts w:ascii="Times New Roman" w:eastAsia="Times New Roman" w:hAnsi="Times New Roman" w:cs="Times New Roman"/>
                <w:i/>
                <w:lang w:val="ru-RU"/>
              </w:rPr>
              <w:t>)</w:t>
            </w:r>
          </w:p>
          <w:p w:rsidR="000020E0" w:rsidRPr="000020E0" w:rsidRDefault="000020E0" w:rsidP="000020E0">
            <w:pPr>
              <w:shd w:val="clear" w:color="auto" w:fill="FFFFFF"/>
              <w:suppressAutoHyphens/>
              <w:spacing w:line="240" w:lineRule="auto"/>
              <w:jc w:val="center"/>
              <w:rPr>
                <w:rFonts w:ascii="Times New Roman" w:eastAsia="Times New Roman" w:hAnsi="Times New Roman" w:cs="Times New Roman"/>
                <w:b/>
                <w:sz w:val="24"/>
                <w:szCs w:val="24"/>
                <w:lang w:eastAsia="zh-CN"/>
              </w:rPr>
            </w:pPr>
          </w:p>
        </w:tc>
        <w:tc>
          <w:tcPr>
            <w:tcW w:w="3827" w:type="dxa"/>
            <w:tcBorders>
              <w:left w:val="single" w:sz="4" w:space="0" w:color="auto"/>
              <w:right w:val="single" w:sz="4" w:space="0" w:color="auto"/>
            </w:tcBorders>
            <w:vAlign w:val="center"/>
          </w:tcPr>
          <w:p w:rsidR="000020E0" w:rsidRPr="0087769F" w:rsidRDefault="000020E0" w:rsidP="00FB1495">
            <w:pPr>
              <w:suppressAutoHyphens/>
              <w:spacing w:line="240" w:lineRule="auto"/>
              <w:jc w:val="both"/>
              <w:rPr>
                <w:rFonts w:ascii="Times New Roman" w:eastAsia="Times New Roman" w:hAnsi="Times New Roman" w:cs="Times New Roman"/>
                <w:sz w:val="24"/>
                <w:szCs w:val="24"/>
              </w:rPr>
            </w:pPr>
            <w:r w:rsidRPr="00234839">
              <w:rPr>
                <w:rFonts w:ascii="Times New Roman" w:eastAsia="Times New Roman" w:hAnsi="Times New Roman" w:cs="Times New Roman"/>
                <w:sz w:val="24"/>
                <w:szCs w:val="24"/>
              </w:rPr>
              <w:t xml:space="preserve">Високоякісний лосось </w:t>
            </w:r>
            <w:r w:rsidR="005C6B2D">
              <w:rPr>
                <w:rFonts w:ascii="Times New Roman" w:eastAsia="Times New Roman" w:hAnsi="Times New Roman" w:cs="Times New Roman"/>
                <w:sz w:val="24"/>
                <w:szCs w:val="24"/>
              </w:rPr>
              <w:t>1</w:t>
            </w:r>
            <w:r w:rsidR="00FB1495">
              <w:rPr>
                <w:rFonts w:ascii="Times New Roman" w:eastAsia="Times New Roman" w:hAnsi="Times New Roman" w:cs="Times New Roman"/>
                <w:sz w:val="24"/>
                <w:szCs w:val="24"/>
              </w:rPr>
              <w:t>4</w:t>
            </w:r>
            <w:r w:rsidR="005C6B2D">
              <w:rPr>
                <w:rFonts w:ascii="Times New Roman" w:eastAsia="Times New Roman" w:hAnsi="Times New Roman" w:cs="Times New Roman"/>
                <w:sz w:val="24"/>
                <w:szCs w:val="24"/>
              </w:rPr>
              <w:t>%</w:t>
            </w:r>
            <w:r w:rsidRPr="005C6B2D">
              <w:rPr>
                <w:rFonts w:ascii="Times New Roman" w:eastAsia="Times New Roman" w:hAnsi="Times New Roman" w:cs="Times New Roman"/>
                <w:i/>
                <w:sz w:val="24"/>
                <w:szCs w:val="24"/>
              </w:rPr>
              <w:t>,</w:t>
            </w:r>
            <w:r w:rsidRPr="00234839">
              <w:rPr>
                <w:rFonts w:ascii="Times New Roman" w:eastAsia="Times New Roman" w:hAnsi="Times New Roman" w:cs="Times New Roman"/>
                <w:sz w:val="24"/>
                <w:szCs w:val="24"/>
              </w:rPr>
              <w:t xml:space="preserve"> </w:t>
            </w:r>
            <w:r w:rsidR="005C6B2D">
              <w:rPr>
                <w:rFonts w:ascii="Times New Roman" w:eastAsia="Times New Roman" w:hAnsi="Times New Roman" w:cs="Times New Roman"/>
                <w:sz w:val="24"/>
                <w:szCs w:val="24"/>
                <w:lang w:eastAsia="zh-CN"/>
              </w:rPr>
              <w:t>рис 14%</w:t>
            </w:r>
            <w:r w:rsidR="005C6B2D">
              <w:rPr>
                <w:rFonts w:ascii="Times New Roman" w:eastAsia="Times New Roman" w:hAnsi="Times New Roman" w:cs="Times New Roman"/>
                <w:sz w:val="24"/>
                <w:szCs w:val="24"/>
              </w:rPr>
              <w:t xml:space="preserve">, </w:t>
            </w:r>
            <w:r w:rsidRPr="00234839">
              <w:rPr>
                <w:rFonts w:ascii="Times New Roman" w:eastAsia="Times New Roman" w:hAnsi="Times New Roman" w:cs="Times New Roman"/>
                <w:sz w:val="24"/>
                <w:szCs w:val="24"/>
                <w:lang w:eastAsia="zh-CN"/>
              </w:rPr>
              <w:t>зневоднений протеїн лосося,</w:t>
            </w:r>
            <w:r w:rsidR="007E355E">
              <w:rPr>
                <w:rFonts w:ascii="Times New Roman" w:eastAsia="Times New Roman" w:hAnsi="Times New Roman" w:cs="Times New Roman"/>
                <w:sz w:val="24"/>
                <w:szCs w:val="24"/>
                <w:lang w:eastAsia="zh-CN"/>
              </w:rPr>
              <w:t xml:space="preserve"> </w:t>
            </w:r>
            <w:r w:rsidRPr="00234839">
              <w:rPr>
                <w:rFonts w:ascii="Times New Roman" w:eastAsia="Times New Roman" w:hAnsi="Times New Roman" w:cs="Times New Roman"/>
                <w:sz w:val="24"/>
                <w:szCs w:val="24"/>
                <w:lang w:eastAsia="zh-CN"/>
              </w:rPr>
              <w:t>порошок кукурудзяного протеїну,  жири тваринні, борошно соєве, кукурудза, кукурудзяна крупа,  сушений буряковий жом, кукурудзяний крохмаль, гідролізат протеїнів тваринного походження, сушена рослинна клітковина, мінеральні речовини, яєчний порошок, олія соєва, жир риб’ячий.</w:t>
            </w:r>
          </w:p>
        </w:tc>
        <w:tc>
          <w:tcPr>
            <w:tcW w:w="1418" w:type="dxa"/>
            <w:tcBorders>
              <w:left w:val="single" w:sz="4" w:space="0" w:color="auto"/>
              <w:right w:val="single" w:sz="4" w:space="0" w:color="auto"/>
            </w:tcBorders>
          </w:tcPr>
          <w:p w:rsidR="000020E0" w:rsidRPr="000020E0" w:rsidRDefault="000020E0" w:rsidP="000020E0">
            <w:pPr>
              <w:suppressAutoHyphens/>
              <w:spacing w:line="240" w:lineRule="auto"/>
              <w:jc w:val="center"/>
              <w:rPr>
                <w:rFonts w:ascii="Times New Roman" w:eastAsia="Times New Roman" w:hAnsi="Times New Roman" w:cs="Times New Roman"/>
                <w:b/>
                <w:bCs/>
                <w:i/>
                <w:sz w:val="24"/>
                <w:szCs w:val="24"/>
              </w:rPr>
            </w:pPr>
            <w:r w:rsidRPr="000020E0">
              <w:rPr>
                <w:rFonts w:ascii="Times New Roman" w:hAnsi="Times New Roman" w:cs="Times New Roman"/>
                <w:b/>
                <w:sz w:val="24"/>
                <w:szCs w:val="24"/>
              </w:rPr>
              <w:t>Склад:</w:t>
            </w:r>
          </w:p>
          <w:p w:rsidR="000020E0" w:rsidRPr="000020E0" w:rsidRDefault="000020E0" w:rsidP="000020E0">
            <w:pPr>
              <w:shd w:val="clear" w:color="auto" w:fill="FFFFFF"/>
              <w:suppressAutoHyphens/>
              <w:spacing w:line="240" w:lineRule="auto"/>
              <w:jc w:val="center"/>
              <w:rPr>
                <w:rFonts w:ascii="Times New Roman" w:eastAsia="Times New Roman" w:hAnsi="Times New Roman" w:cs="Times New Roman"/>
                <w:b/>
                <w:sz w:val="24"/>
                <w:szCs w:val="24"/>
                <w:lang w:eastAsia="zh-CN"/>
              </w:rPr>
            </w:pPr>
          </w:p>
        </w:tc>
        <w:tc>
          <w:tcPr>
            <w:tcW w:w="3260" w:type="dxa"/>
            <w:tcBorders>
              <w:top w:val="single" w:sz="4" w:space="0" w:color="auto"/>
              <w:left w:val="single" w:sz="4" w:space="0" w:color="auto"/>
              <w:right w:val="single" w:sz="4" w:space="0" w:color="auto"/>
            </w:tcBorders>
            <w:vAlign w:val="center"/>
          </w:tcPr>
          <w:p w:rsidR="000020E0" w:rsidRPr="00963DB7" w:rsidRDefault="000020E0" w:rsidP="000020E0">
            <w:pPr>
              <w:suppressAutoHyphens/>
              <w:spacing w:line="240" w:lineRule="auto"/>
              <w:jc w:val="center"/>
              <w:rPr>
                <w:rFonts w:ascii="Times New Roman" w:eastAsia="Times New Roman" w:hAnsi="Times New Roman" w:cs="Times New Roman"/>
                <w:i/>
                <w:sz w:val="24"/>
                <w:szCs w:val="24"/>
              </w:rPr>
            </w:pPr>
          </w:p>
        </w:tc>
      </w:tr>
      <w:tr w:rsidR="000020E0" w:rsidRPr="00963DB7" w:rsidTr="000020E0">
        <w:trPr>
          <w:trHeight w:val="406"/>
        </w:trPr>
        <w:tc>
          <w:tcPr>
            <w:tcW w:w="1384" w:type="dxa"/>
            <w:tcBorders>
              <w:left w:val="single" w:sz="4" w:space="0" w:color="auto"/>
              <w:right w:val="single" w:sz="4" w:space="0" w:color="auto"/>
            </w:tcBorders>
          </w:tcPr>
          <w:p w:rsidR="005C6B2D" w:rsidRPr="007E355E" w:rsidRDefault="000020E0" w:rsidP="000020E0">
            <w:pPr>
              <w:shd w:val="clear" w:color="auto" w:fill="FFFFFF"/>
              <w:suppressAutoHyphens/>
              <w:spacing w:line="240" w:lineRule="auto"/>
              <w:jc w:val="center"/>
              <w:rPr>
                <w:rFonts w:ascii="Times New Roman" w:eastAsia="Times New Roman" w:hAnsi="Times New Roman" w:cs="Times New Roman"/>
                <w:b/>
                <w:sz w:val="24"/>
                <w:szCs w:val="24"/>
                <w:lang w:val="ru-RU" w:eastAsia="zh-CN"/>
              </w:rPr>
            </w:pPr>
            <w:r w:rsidRPr="000020E0">
              <w:rPr>
                <w:rFonts w:ascii="Times New Roman" w:eastAsia="Times New Roman" w:hAnsi="Times New Roman" w:cs="Times New Roman"/>
                <w:b/>
                <w:sz w:val="24"/>
                <w:szCs w:val="24"/>
                <w:lang w:eastAsia="zh-CN"/>
              </w:rPr>
              <w:t>Харчові добавки</w:t>
            </w:r>
            <w:r w:rsidR="005C6B2D" w:rsidRPr="005C6B2D">
              <w:rPr>
                <w:rFonts w:ascii="Times New Roman" w:eastAsia="Times New Roman" w:hAnsi="Times New Roman" w:cs="Times New Roman"/>
                <w:b/>
                <w:sz w:val="24"/>
                <w:szCs w:val="24"/>
                <w:lang w:eastAsia="zh-CN"/>
              </w:rPr>
              <w:t>:</w:t>
            </w:r>
          </w:p>
          <w:p w:rsidR="000020E0" w:rsidRPr="005C6B2D" w:rsidRDefault="005C6B2D" w:rsidP="005C6B2D">
            <w:pPr>
              <w:shd w:val="clear" w:color="auto" w:fill="FFFFFF"/>
              <w:suppressAutoHyphens/>
              <w:spacing w:line="240" w:lineRule="auto"/>
              <w:jc w:val="center"/>
              <w:rPr>
                <w:rFonts w:ascii="Times New Roman" w:eastAsia="Times New Roman" w:hAnsi="Times New Roman" w:cs="Times New Roman"/>
                <w:b/>
                <w:i/>
                <w:lang w:eastAsia="zh-CN"/>
              </w:rPr>
            </w:pPr>
            <w:r w:rsidRPr="005C6B2D">
              <w:rPr>
                <w:rFonts w:ascii="Times New Roman" w:eastAsia="Times New Roman" w:hAnsi="Times New Roman" w:cs="Times New Roman"/>
                <w:i/>
              </w:rPr>
              <w:t>(не менше</w:t>
            </w:r>
            <w:r w:rsidRPr="007E355E">
              <w:rPr>
                <w:rFonts w:ascii="Times New Roman" w:eastAsia="Times New Roman" w:hAnsi="Times New Roman" w:cs="Times New Roman"/>
                <w:i/>
                <w:lang w:val="ru-RU"/>
              </w:rPr>
              <w:t xml:space="preserve"> </w:t>
            </w:r>
            <w:r w:rsidRPr="005C6B2D">
              <w:rPr>
                <w:rFonts w:ascii="Times New Roman" w:eastAsia="Times New Roman" w:hAnsi="Times New Roman" w:cs="Times New Roman"/>
                <w:i/>
              </w:rPr>
              <w:t>зазначених показників</w:t>
            </w:r>
            <w:r w:rsidRPr="007E355E">
              <w:rPr>
                <w:rFonts w:ascii="Times New Roman" w:eastAsia="Times New Roman" w:hAnsi="Times New Roman" w:cs="Times New Roman"/>
                <w:i/>
                <w:lang w:val="ru-RU"/>
              </w:rPr>
              <w:t>)</w:t>
            </w:r>
          </w:p>
        </w:tc>
        <w:tc>
          <w:tcPr>
            <w:tcW w:w="3827" w:type="dxa"/>
            <w:tcBorders>
              <w:top w:val="single" w:sz="4" w:space="0" w:color="auto"/>
              <w:left w:val="single" w:sz="4" w:space="0" w:color="auto"/>
              <w:bottom w:val="single" w:sz="4" w:space="0" w:color="auto"/>
              <w:right w:val="single" w:sz="4" w:space="0" w:color="auto"/>
            </w:tcBorders>
            <w:vAlign w:val="center"/>
          </w:tcPr>
          <w:p w:rsidR="000020E0" w:rsidRPr="00C01270" w:rsidRDefault="000020E0" w:rsidP="00C01270">
            <w:pPr>
              <w:shd w:val="clear" w:color="auto" w:fill="FFFFFF"/>
              <w:suppressAutoHyphens/>
              <w:spacing w:line="240" w:lineRule="auto"/>
              <w:jc w:val="both"/>
              <w:rPr>
                <w:rFonts w:ascii="Times New Roman" w:eastAsia="Times New Roman" w:hAnsi="Times New Roman" w:cs="Times New Roman"/>
                <w:b/>
                <w:sz w:val="24"/>
                <w:szCs w:val="24"/>
                <w:lang w:eastAsia="zh-CN"/>
              </w:rPr>
            </w:pPr>
            <w:r w:rsidRPr="00C01270">
              <w:rPr>
                <w:rFonts w:ascii="Times New Roman" w:eastAsia="Times New Roman" w:hAnsi="Times New Roman" w:cs="Times New Roman"/>
                <w:b/>
                <w:sz w:val="24"/>
                <w:szCs w:val="24"/>
                <w:lang w:eastAsia="zh-CN"/>
              </w:rPr>
              <w:t>МО/кг (І</w:t>
            </w:r>
            <w:r w:rsidRPr="00C01270">
              <w:rPr>
                <w:rFonts w:ascii="Times New Roman" w:eastAsia="Times New Roman" w:hAnsi="Times New Roman" w:cs="Times New Roman"/>
                <w:b/>
                <w:sz w:val="24"/>
                <w:szCs w:val="24"/>
                <w:lang w:val="en-US" w:eastAsia="zh-CN"/>
              </w:rPr>
              <w:t>U</w:t>
            </w:r>
            <w:r w:rsidRPr="00C01270">
              <w:rPr>
                <w:rFonts w:ascii="Times New Roman" w:eastAsia="Times New Roman" w:hAnsi="Times New Roman" w:cs="Times New Roman"/>
                <w:b/>
                <w:sz w:val="24"/>
                <w:szCs w:val="24"/>
                <w:lang w:eastAsia="zh-CN"/>
              </w:rPr>
              <w:t>/</w:t>
            </w:r>
            <w:r w:rsidRPr="00C01270">
              <w:rPr>
                <w:rFonts w:ascii="Times New Roman" w:eastAsia="Times New Roman" w:hAnsi="Times New Roman" w:cs="Times New Roman"/>
                <w:b/>
                <w:sz w:val="24"/>
                <w:szCs w:val="24"/>
                <w:lang w:val="en-US" w:eastAsia="zh-CN"/>
              </w:rPr>
              <w:t>kg</w:t>
            </w:r>
            <w:r w:rsidRPr="00C01270">
              <w:rPr>
                <w:rFonts w:ascii="Times New Roman" w:eastAsia="Times New Roman" w:hAnsi="Times New Roman" w:cs="Times New Roman"/>
                <w:b/>
                <w:sz w:val="24"/>
                <w:szCs w:val="24"/>
                <w:lang w:eastAsia="zh-CN"/>
              </w:rPr>
              <w:t>):</w:t>
            </w:r>
          </w:p>
          <w:p w:rsidR="000020E0" w:rsidRDefault="000020E0" w:rsidP="000020E0">
            <w:pPr>
              <w:pStyle w:val="a4"/>
              <w:shd w:val="clear" w:color="auto" w:fill="FFFFFF"/>
              <w:tabs>
                <w:tab w:val="left" w:pos="34"/>
                <w:tab w:val="left" w:pos="192"/>
              </w:tabs>
              <w:suppressAutoHyphens/>
              <w:spacing w:line="240" w:lineRule="auto"/>
              <w:ind w:left="34"/>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вітамін А</w:t>
            </w:r>
            <w:r w:rsidRPr="00C01270">
              <w:rPr>
                <w:rFonts w:ascii="Times New Roman" w:eastAsia="Times New Roman" w:hAnsi="Times New Roman" w:cs="Times New Roman"/>
                <w:sz w:val="24"/>
                <w:szCs w:val="24"/>
                <w:lang w:eastAsia="zh-CN"/>
              </w:rPr>
              <w:t xml:space="preserve"> - </w:t>
            </w:r>
            <w:r>
              <w:rPr>
                <w:rFonts w:ascii="Times New Roman" w:eastAsia="Times New Roman" w:hAnsi="Times New Roman" w:cs="Times New Roman"/>
                <w:sz w:val="24"/>
                <w:szCs w:val="24"/>
                <w:lang w:eastAsia="zh-CN"/>
              </w:rPr>
              <w:t>38 000;</w:t>
            </w:r>
          </w:p>
          <w:p w:rsidR="000020E0" w:rsidRDefault="000020E0" w:rsidP="000020E0">
            <w:pPr>
              <w:pStyle w:val="a4"/>
              <w:shd w:val="clear" w:color="auto" w:fill="FFFFFF"/>
              <w:tabs>
                <w:tab w:val="left" w:pos="34"/>
                <w:tab w:val="left" w:pos="192"/>
              </w:tabs>
              <w:suppressAutoHyphens/>
              <w:spacing w:line="240" w:lineRule="auto"/>
              <w:ind w:left="34"/>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вітамін </w:t>
            </w:r>
            <w:r>
              <w:rPr>
                <w:rFonts w:ascii="Times New Roman" w:eastAsia="Times New Roman" w:hAnsi="Times New Roman" w:cs="Times New Roman"/>
                <w:sz w:val="24"/>
                <w:szCs w:val="24"/>
                <w:lang w:val="en-US" w:eastAsia="zh-CN"/>
              </w:rPr>
              <w:t>D</w:t>
            </w:r>
            <w:r w:rsidRPr="00C01270">
              <w:rPr>
                <w:rFonts w:ascii="Times New Roman" w:eastAsia="Times New Roman" w:hAnsi="Times New Roman" w:cs="Times New Roman"/>
                <w:sz w:val="24"/>
                <w:szCs w:val="24"/>
                <w:lang w:eastAsia="zh-CN"/>
              </w:rPr>
              <w:t>3 – 1</w:t>
            </w:r>
            <w:r>
              <w:rPr>
                <w:rFonts w:ascii="Times New Roman" w:eastAsia="Times New Roman" w:hAnsi="Times New Roman" w:cs="Times New Roman"/>
                <w:sz w:val="24"/>
                <w:szCs w:val="24"/>
                <w:lang w:val="en-US" w:eastAsia="zh-CN"/>
              </w:rPr>
              <w:t> </w:t>
            </w:r>
            <w:r w:rsidRPr="00C01270">
              <w:rPr>
                <w:rFonts w:ascii="Times New Roman" w:eastAsia="Times New Roman" w:hAnsi="Times New Roman" w:cs="Times New Roman"/>
                <w:sz w:val="24"/>
                <w:szCs w:val="24"/>
                <w:lang w:eastAsia="zh-CN"/>
              </w:rPr>
              <w:t>000</w:t>
            </w:r>
            <w:r>
              <w:rPr>
                <w:rFonts w:ascii="Times New Roman" w:eastAsia="Times New Roman" w:hAnsi="Times New Roman" w:cs="Times New Roman"/>
                <w:sz w:val="24"/>
                <w:szCs w:val="24"/>
                <w:lang w:eastAsia="zh-CN"/>
              </w:rPr>
              <w:t>;</w:t>
            </w:r>
          </w:p>
          <w:p w:rsidR="000020E0" w:rsidRDefault="000020E0" w:rsidP="000020E0">
            <w:pPr>
              <w:pStyle w:val="a4"/>
              <w:shd w:val="clear" w:color="auto" w:fill="FFFFFF"/>
              <w:tabs>
                <w:tab w:val="left" w:pos="34"/>
                <w:tab w:val="left" w:pos="192"/>
              </w:tabs>
              <w:suppressAutoHyphens/>
              <w:spacing w:line="240" w:lineRule="auto"/>
              <w:ind w:left="34"/>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вітамін Е – 550.</w:t>
            </w:r>
          </w:p>
          <w:p w:rsidR="000020E0" w:rsidRPr="00C01270" w:rsidRDefault="000020E0" w:rsidP="000020E0">
            <w:pPr>
              <w:pStyle w:val="a4"/>
              <w:shd w:val="clear" w:color="auto" w:fill="FFFFFF"/>
              <w:tabs>
                <w:tab w:val="left" w:pos="192"/>
              </w:tabs>
              <w:suppressAutoHyphens/>
              <w:spacing w:line="240" w:lineRule="auto"/>
              <w:ind w:left="34"/>
              <w:rPr>
                <w:rFonts w:ascii="Times New Roman" w:eastAsia="Times New Roman" w:hAnsi="Times New Roman" w:cs="Times New Roman"/>
                <w:b/>
                <w:sz w:val="24"/>
                <w:szCs w:val="24"/>
                <w:lang w:eastAsia="zh-CN"/>
              </w:rPr>
            </w:pPr>
            <w:r w:rsidRPr="00C01270">
              <w:rPr>
                <w:rFonts w:ascii="Times New Roman" w:eastAsia="Times New Roman" w:hAnsi="Times New Roman" w:cs="Times New Roman"/>
                <w:b/>
                <w:sz w:val="24"/>
                <w:szCs w:val="24"/>
                <w:lang w:eastAsia="zh-CN"/>
              </w:rPr>
              <w:t>Мг/кг</w:t>
            </w:r>
            <w:r w:rsidR="00AD593B">
              <w:rPr>
                <w:rFonts w:ascii="Times New Roman" w:eastAsia="Times New Roman" w:hAnsi="Times New Roman" w:cs="Times New Roman"/>
                <w:b/>
                <w:sz w:val="24"/>
                <w:szCs w:val="24"/>
                <w:lang w:eastAsia="zh-CN"/>
              </w:rPr>
              <w:t xml:space="preserve"> </w:t>
            </w:r>
            <w:r w:rsidR="00AD593B" w:rsidRPr="00C01270">
              <w:rPr>
                <w:rFonts w:ascii="Times New Roman" w:eastAsia="Times New Roman" w:hAnsi="Times New Roman" w:cs="Times New Roman"/>
                <w:b/>
                <w:sz w:val="24"/>
                <w:szCs w:val="24"/>
                <w:lang w:eastAsia="zh-CN"/>
              </w:rPr>
              <w:t>(</w:t>
            </w:r>
            <w:r w:rsidR="00AD593B">
              <w:rPr>
                <w:rFonts w:ascii="Times New Roman" w:eastAsia="Times New Roman" w:hAnsi="Times New Roman" w:cs="Times New Roman"/>
                <w:b/>
                <w:sz w:val="24"/>
                <w:szCs w:val="24"/>
                <w:lang w:val="en-US" w:eastAsia="zh-CN"/>
              </w:rPr>
              <w:t>mg</w:t>
            </w:r>
            <w:r w:rsidR="00AD593B" w:rsidRPr="00C01270">
              <w:rPr>
                <w:rFonts w:ascii="Times New Roman" w:eastAsia="Times New Roman" w:hAnsi="Times New Roman" w:cs="Times New Roman"/>
                <w:b/>
                <w:sz w:val="24"/>
                <w:szCs w:val="24"/>
                <w:lang w:eastAsia="zh-CN"/>
              </w:rPr>
              <w:t>/</w:t>
            </w:r>
            <w:r w:rsidR="00AD593B" w:rsidRPr="00C01270">
              <w:rPr>
                <w:rFonts w:ascii="Times New Roman" w:eastAsia="Times New Roman" w:hAnsi="Times New Roman" w:cs="Times New Roman"/>
                <w:b/>
                <w:sz w:val="24"/>
                <w:szCs w:val="24"/>
                <w:lang w:val="en-US" w:eastAsia="zh-CN"/>
              </w:rPr>
              <w:t>kg</w:t>
            </w:r>
            <w:r w:rsidR="00AD593B" w:rsidRPr="00C01270">
              <w:rPr>
                <w:rFonts w:ascii="Times New Roman" w:eastAsia="Times New Roman" w:hAnsi="Times New Roman" w:cs="Times New Roman"/>
                <w:b/>
                <w:sz w:val="24"/>
                <w:szCs w:val="24"/>
                <w:lang w:eastAsia="zh-CN"/>
              </w:rPr>
              <w:t>):</w:t>
            </w:r>
            <w:r w:rsidRPr="00C01270">
              <w:rPr>
                <w:rFonts w:ascii="Times New Roman" w:eastAsia="Times New Roman" w:hAnsi="Times New Roman" w:cs="Times New Roman"/>
                <w:b/>
                <w:sz w:val="24"/>
                <w:szCs w:val="24"/>
                <w:lang w:eastAsia="zh-CN"/>
              </w:rPr>
              <w:t>:</w:t>
            </w:r>
          </w:p>
          <w:p w:rsidR="000020E0" w:rsidRDefault="000020E0" w:rsidP="000020E0">
            <w:pPr>
              <w:pStyle w:val="a4"/>
              <w:numPr>
                <w:ilvl w:val="0"/>
                <w:numId w:val="39"/>
              </w:numPr>
              <w:shd w:val="clear" w:color="auto" w:fill="FFFFFF"/>
              <w:tabs>
                <w:tab w:val="left" w:pos="192"/>
              </w:tabs>
              <w:suppressAutoHyphens/>
              <w:spacing w:line="240" w:lineRule="auto"/>
              <w:ind w:left="34" w:firstLine="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вітамін С – 140;</w:t>
            </w:r>
          </w:p>
          <w:p w:rsidR="000020E0" w:rsidRDefault="000020E0" w:rsidP="000020E0">
            <w:pPr>
              <w:pStyle w:val="a4"/>
              <w:numPr>
                <w:ilvl w:val="0"/>
                <w:numId w:val="39"/>
              </w:numPr>
              <w:shd w:val="clear" w:color="auto" w:fill="FFFFFF"/>
              <w:tabs>
                <w:tab w:val="left" w:pos="192"/>
              </w:tabs>
              <w:suppressAutoHyphens/>
              <w:spacing w:line="240" w:lineRule="auto"/>
              <w:ind w:left="34" w:firstLine="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сульфат заліза </w:t>
            </w:r>
            <w:r>
              <w:rPr>
                <w:rFonts w:ascii="Times New Roman" w:eastAsia="Times New Roman" w:hAnsi="Times New Roman" w:cs="Times New Roman"/>
                <w:sz w:val="24"/>
                <w:szCs w:val="24"/>
                <w:lang w:val="en-US" w:eastAsia="zh-CN"/>
              </w:rPr>
              <w:t>Fe – 120</w:t>
            </w:r>
            <w:r>
              <w:rPr>
                <w:rFonts w:ascii="Times New Roman" w:eastAsia="Times New Roman" w:hAnsi="Times New Roman" w:cs="Times New Roman"/>
                <w:sz w:val="24"/>
                <w:szCs w:val="24"/>
                <w:lang w:eastAsia="zh-CN"/>
              </w:rPr>
              <w:t>;</w:t>
            </w:r>
          </w:p>
          <w:p w:rsidR="000020E0" w:rsidRDefault="000020E0" w:rsidP="000020E0">
            <w:pPr>
              <w:pStyle w:val="a4"/>
              <w:numPr>
                <w:ilvl w:val="0"/>
                <w:numId w:val="39"/>
              </w:numPr>
              <w:shd w:val="clear" w:color="auto" w:fill="FFFFFF"/>
              <w:tabs>
                <w:tab w:val="left" w:pos="192"/>
              </w:tabs>
              <w:suppressAutoHyphens/>
              <w:spacing w:line="240" w:lineRule="auto"/>
              <w:ind w:left="34" w:firstLine="0"/>
              <w:jc w:val="both"/>
              <w:rPr>
                <w:rFonts w:ascii="Times New Roman" w:eastAsia="Times New Roman" w:hAnsi="Times New Roman" w:cs="Times New Roman"/>
                <w:sz w:val="24"/>
                <w:szCs w:val="24"/>
                <w:lang w:eastAsia="zh-CN"/>
              </w:rPr>
            </w:pPr>
            <w:proofErr w:type="spellStart"/>
            <w:r>
              <w:rPr>
                <w:rFonts w:ascii="Times New Roman" w:eastAsia="Times New Roman" w:hAnsi="Times New Roman" w:cs="Times New Roman"/>
                <w:sz w:val="24"/>
                <w:szCs w:val="24"/>
                <w:lang w:eastAsia="zh-CN"/>
              </w:rPr>
              <w:t>йодат</w:t>
            </w:r>
            <w:proofErr w:type="spellEnd"/>
            <w:r>
              <w:rPr>
                <w:rFonts w:ascii="Times New Roman" w:eastAsia="Times New Roman" w:hAnsi="Times New Roman" w:cs="Times New Roman"/>
                <w:sz w:val="24"/>
                <w:szCs w:val="24"/>
                <w:lang w:eastAsia="zh-CN"/>
              </w:rPr>
              <w:t xml:space="preserve"> кальцію І – 1,9;</w:t>
            </w:r>
          </w:p>
          <w:p w:rsidR="000020E0" w:rsidRDefault="000020E0" w:rsidP="000020E0">
            <w:pPr>
              <w:pStyle w:val="a4"/>
              <w:numPr>
                <w:ilvl w:val="0"/>
                <w:numId w:val="39"/>
              </w:numPr>
              <w:shd w:val="clear" w:color="auto" w:fill="FFFFFF"/>
              <w:tabs>
                <w:tab w:val="left" w:pos="192"/>
              </w:tabs>
              <w:suppressAutoHyphens/>
              <w:spacing w:line="240" w:lineRule="auto"/>
              <w:ind w:left="34" w:firstLine="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сульфат міді</w:t>
            </w:r>
            <w:r w:rsidRPr="00C01270">
              <w:rPr>
                <w:rFonts w:ascii="Times New Roman" w:eastAsia="Times New Roman" w:hAnsi="Times New Roman" w:cs="Times New Roman"/>
                <w:sz w:val="24"/>
                <w:szCs w:val="24"/>
                <w:lang w:val="en-US" w:eastAsia="zh-CN"/>
              </w:rPr>
              <w:t xml:space="preserve"> Cu</w:t>
            </w:r>
            <w:r>
              <w:rPr>
                <w:rFonts w:ascii="Times New Roman" w:eastAsia="Times New Roman" w:hAnsi="Times New Roman" w:cs="Times New Roman"/>
                <w:sz w:val="24"/>
                <w:szCs w:val="24"/>
                <w:lang w:eastAsia="zh-CN"/>
              </w:rPr>
              <w:t xml:space="preserve"> – 13;</w:t>
            </w:r>
          </w:p>
          <w:p w:rsidR="000020E0" w:rsidRDefault="000020E0" w:rsidP="000020E0">
            <w:pPr>
              <w:pStyle w:val="a4"/>
              <w:numPr>
                <w:ilvl w:val="0"/>
                <w:numId w:val="39"/>
              </w:numPr>
              <w:shd w:val="clear" w:color="auto" w:fill="FFFFFF"/>
              <w:tabs>
                <w:tab w:val="left" w:pos="192"/>
              </w:tabs>
              <w:suppressAutoHyphens/>
              <w:spacing w:line="240" w:lineRule="auto"/>
              <w:ind w:left="34" w:firstLine="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сульфат марганцю </w:t>
            </w:r>
            <w:proofErr w:type="spellStart"/>
            <w:r w:rsidRPr="00C01270">
              <w:rPr>
                <w:rFonts w:ascii="Times New Roman" w:eastAsia="Times New Roman" w:hAnsi="Times New Roman" w:cs="Times New Roman"/>
                <w:sz w:val="24"/>
                <w:szCs w:val="24"/>
                <w:lang w:val="en-US" w:eastAsia="zh-CN"/>
              </w:rPr>
              <w:t>Mn</w:t>
            </w:r>
            <w:proofErr w:type="spellEnd"/>
            <w:r>
              <w:rPr>
                <w:rFonts w:ascii="Times New Roman" w:eastAsia="Times New Roman" w:hAnsi="Times New Roman" w:cs="Times New Roman"/>
                <w:sz w:val="24"/>
                <w:szCs w:val="24"/>
                <w:lang w:eastAsia="zh-CN"/>
              </w:rPr>
              <w:t xml:space="preserve"> – 46;</w:t>
            </w:r>
          </w:p>
          <w:p w:rsidR="000020E0" w:rsidRDefault="000020E0" w:rsidP="000020E0">
            <w:pPr>
              <w:pStyle w:val="a4"/>
              <w:numPr>
                <w:ilvl w:val="0"/>
                <w:numId w:val="39"/>
              </w:numPr>
              <w:shd w:val="clear" w:color="auto" w:fill="FFFFFF"/>
              <w:tabs>
                <w:tab w:val="left" w:pos="192"/>
              </w:tabs>
              <w:suppressAutoHyphens/>
              <w:spacing w:line="240" w:lineRule="auto"/>
              <w:ind w:left="34" w:firstLine="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сульфат цинку </w:t>
            </w:r>
            <w:r w:rsidRPr="00C01270">
              <w:rPr>
                <w:rFonts w:ascii="Times New Roman" w:eastAsia="Times New Roman" w:hAnsi="Times New Roman" w:cs="Times New Roman"/>
                <w:sz w:val="24"/>
                <w:szCs w:val="24"/>
                <w:lang w:val="en-US" w:eastAsia="zh-CN"/>
              </w:rPr>
              <w:t>Zn</w:t>
            </w:r>
            <w:r>
              <w:rPr>
                <w:rFonts w:ascii="Times New Roman" w:eastAsia="Times New Roman" w:hAnsi="Times New Roman" w:cs="Times New Roman"/>
                <w:sz w:val="24"/>
                <w:szCs w:val="24"/>
                <w:lang w:eastAsia="zh-CN"/>
              </w:rPr>
              <w:t xml:space="preserve"> – 110;</w:t>
            </w:r>
          </w:p>
          <w:p w:rsidR="000020E0" w:rsidRPr="00C01270" w:rsidRDefault="000020E0" w:rsidP="000020E0">
            <w:pPr>
              <w:pStyle w:val="a4"/>
              <w:numPr>
                <w:ilvl w:val="0"/>
                <w:numId w:val="39"/>
              </w:numPr>
              <w:shd w:val="clear" w:color="auto" w:fill="FFFFFF"/>
              <w:tabs>
                <w:tab w:val="left" w:pos="192"/>
              </w:tabs>
              <w:suppressAutoHyphens/>
              <w:spacing w:line="240" w:lineRule="auto"/>
              <w:ind w:left="34" w:firstLine="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селеніт натрію </w:t>
            </w:r>
            <w:r w:rsidRPr="00C01270">
              <w:rPr>
                <w:rFonts w:ascii="Times New Roman" w:eastAsia="Times New Roman" w:hAnsi="Times New Roman" w:cs="Times New Roman"/>
                <w:sz w:val="24"/>
                <w:szCs w:val="24"/>
                <w:lang w:val="en-US" w:eastAsia="zh-CN"/>
              </w:rPr>
              <w:t>Se</w:t>
            </w:r>
            <w:r>
              <w:rPr>
                <w:rFonts w:ascii="Times New Roman" w:eastAsia="Times New Roman" w:hAnsi="Times New Roman" w:cs="Times New Roman"/>
                <w:sz w:val="24"/>
                <w:szCs w:val="24"/>
                <w:lang w:eastAsia="zh-CN"/>
              </w:rPr>
              <w:t xml:space="preserve"> – 0,035.</w:t>
            </w:r>
            <w:r w:rsidRPr="00C01270">
              <w:rPr>
                <w:rFonts w:ascii="Times New Roman" w:eastAsia="Times New Roman" w:hAnsi="Times New Roman" w:cs="Times New Roman"/>
                <w:sz w:val="24"/>
                <w:szCs w:val="24"/>
                <w:lang w:eastAsia="zh-CN"/>
              </w:rPr>
              <w:t xml:space="preserve"> </w:t>
            </w:r>
          </w:p>
        </w:tc>
        <w:tc>
          <w:tcPr>
            <w:tcW w:w="1418" w:type="dxa"/>
            <w:tcBorders>
              <w:left w:val="single" w:sz="4" w:space="0" w:color="auto"/>
              <w:right w:val="single" w:sz="4" w:space="0" w:color="auto"/>
            </w:tcBorders>
          </w:tcPr>
          <w:p w:rsidR="000020E0" w:rsidRPr="000020E0" w:rsidRDefault="000020E0" w:rsidP="000020E0">
            <w:pPr>
              <w:shd w:val="clear" w:color="auto" w:fill="FFFFFF"/>
              <w:suppressAutoHyphens/>
              <w:spacing w:line="240" w:lineRule="auto"/>
              <w:jc w:val="center"/>
              <w:rPr>
                <w:rFonts w:ascii="Times New Roman" w:eastAsia="Times New Roman" w:hAnsi="Times New Roman" w:cs="Times New Roman"/>
                <w:b/>
                <w:sz w:val="24"/>
                <w:szCs w:val="24"/>
                <w:lang w:eastAsia="zh-CN"/>
              </w:rPr>
            </w:pPr>
            <w:r w:rsidRPr="000020E0">
              <w:rPr>
                <w:rFonts w:ascii="Times New Roman" w:eastAsia="Times New Roman" w:hAnsi="Times New Roman" w:cs="Times New Roman"/>
                <w:b/>
                <w:sz w:val="24"/>
                <w:szCs w:val="24"/>
                <w:lang w:eastAsia="zh-CN"/>
              </w:rPr>
              <w:t>Харчові добавки:</w:t>
            </w:r>
          </w:p>
        </w:tc>
        <w:tc>
          <w:tcPr>
            <w:tcW w:w="3260" w:type="dxa"/>
            <w:tcBorders>
              <w:top w:val="single" w:sz="4" w:space="0" w:color="auto"/>
              <w:left w:val="single" w:sz="4" w:space="0" w:color="auto"/>
              <w:bottom w:val="single" w:sz="4" w:space="0" w:color="auto"/>
              <w:right w:val="single" w:sz="4" w:space="0" w:color="auto"/>
            </w:tcBorders>
            <w:vAlign w:val="center"/>
          </w:tcPr>
          <w:p w:rsidR="000020E0" w:rsidRPr="00963DB7" w:rsidRDefault="000020E0" w:rsidP="000020E0">
            <w:pPr>
              <w:suppressAutoHyphens/>
              <w:spacing w:line="240" w:lineRule="auto"/>
              <w:jc w:val="center"/>
              <w:rPr>
                <w:rFonts w:ascii="Times New Roman" w:eastAsia="Times New Roman" w:hAnsi="Times New Roman" w:cs="Times New Roman"/>
                <w:i/>
                <w:sz w:val="24"/>
                <w:szCs w:val="24"/>
              </w:rPr>
            </w:pPr>
          </w:p>
        </w:tc>
      </w:tr>
      <w:tr w:rsidR="000020E0" w:rsidRPr="00963DB7" w:rsidTr="005C6B2D">
        <w:trPr>
          <w:trHeight w:val="491"/>
        </w:trPr>
        <w:tc>
          <w:tcPr>
            <w:tcW w:w="1384" w:type="dxa"/>
            <w:tcBorders>
              <w:left w:val="single" w:sz="4" w:space="0" w:color="auto"/>
              <w:right w:val="single" w:sz="4" w:space="0" w:color="auto"/>
            </w:tcBorders>
          </w:tcPr>
          <w:p w:rsidR="000020E0" w:rsidRDefault="000020E0" w:rsidP="000020E0">
            <w:pPr>
              <w:shd w:val="clear" w:color="auto" w:fill="FFFFFF"/>
              <w:suppressAutoHyphens/>
              <w:spacing w:line="240" w:lineRule="auto"/>
              <w:jc w:val="center"/>
              <w:rPr>
                <w:rFonts w:ascii="Times New Roman" w:eastAsia="Times New Roman" w:hAnsi="Times New Roman" w:cs="Times New Roman"/>
                <w:b/>
                <w:sz w:val="24"/>
                <w:szCs w:val="24"/>
                <w:lang w:eastAsia="zh-CN"/>
              </w:rPr>
            </w:pPr>
            <w:r w:rsidRPr="000020E0">
              <w:rPr>
                <w:rFonts w:ascii="Times New Roman" w:eastAsia="Times New Roman" w:hAnsi="Times New Roman" w:cs="Times New Roman"/>
                <w:b/>
                <w:sz w:val="24"/>
                <w:szCs w:val="24"/>
                <w:lang w:eastAsia="zh-CN"/>
              </w:rPr>
              <w:t>Поживні речовини:</w:t>
            </w:r>
          </w:p>
          <w:p w:rsidR="005C6B2D" w:rsidRPr="000020E0" w:rsidRDefault="005C6B2D" w:rsidP="000020E0">
            <w:pPr>
              <w:shd w:val="clear" w:color="auto" w:fill="FFFFFF"/>
              <w:suppressAutoHyphens/>
              <w:spacing w:line="240" w:lineRule="auto"/>
              <w:jc w:val="center"/>
              <w:rPr>
                <w:rFonts w:ascii="Times New Roman" w:eastAsia="Times New Roman" w:hAnsi="Times New Roman" w:cs="Times New Roman"/>
                <w:b/>
                <w:sz w:val="24"/>
                <w:szCs w:val="24"/>
                <w:lang w:eastAsia="zh-CN"/>
              </w:rPr>
            </w:pPr>
            <w:r w:rsidRPr="005C6B2D">
              <w:rPr>
                <w:rFonts w:ascii="Times New Roman" w:eastAsia="Times New Roman" w:hAnsi="Times New Roman" w:cs="Times New Roman"/>
                <w:i/>
              </w:rPr>
              <w:t>(не менше</w:t>
            </w:r>
            <w:r w:rsidRPr="005C6B2D">
              <w:rPr>
                <w:rFonts w:ascii="Times New Roman" w:eastAsia="Times New Roman" w:hAnsi="Times New Roman" w:cs="Times New Roman"/>
                <w:i/>
                <w:lang w:val="en-US"/>
              </w:rPr>
              <w:t xml:space="preserve"> </w:t>
            </w:r>
            <w:r w:rsidRPr="005C6B2D">
              <w:rPr>
                <w:rFonts w:ascii="Times New Roman" w:eastAsia="Times New Roman" w:hAnsi="Times New Roman" w:cs="Times New Roman"/>
                <w:i/>
              </w:rPr>
              <w:t>зазначених показників</w:t>
            </w:r>
            <w:r w:rsidRPr="005C6B2D">
              <w:rPr>
                <w:rFonts w:ascii="Times New Roman" w:eastAsia="Times New Roman" w:hAnsi="Times New Roman" w:cs="Times New Roman"/>
                <w:i/>
                <w:lang w:val="en-US"/>
              </w:rPr>
              <w:t>)</w:t>
            </w:r>
          </w:p>
        </w:tc>
        <w:tc>
          <w:tcPr>
            <w:tcW w:w="3827" w:type="dxa"/>
            <w:tcBorders>
              <w:top w:val="single" w:sz="4" w:space="0" w:color="auto"/>
              <w:left w:val="single" w:sz="4" w:space="0" w:color="auto"/>
              <w:bottom w:val="single" w:sz="4" w:space="0" w:color="auto"/>
              <w:right w:val="single" w:sz="4" w:space="0" w:color="auto"/>
            </w:tcBorders>
            <w:vAlign w:val="center"/>
          </w:tcPr>
          <w:p w:rsidR="000020E0" w:rsidRDefault="000020E0" w:rsidP="000020E0">
            <w:pPr>
              <w:shd w:val="clear" w:color="auto" w:fill="FFFFFF"/>
              <w:suppressAutoHyphens/>
              <w:spacing w:line="240" w:lineRule="auto"/>
              <w:jc w:val="both"/>
              <w:rPr>
                <w:rFonts w:ascii="Times New Roman" w:hAnsi="Times New Roman" w:cs="Times New Roman"/>
                <w:sz w:val="24"/>
                <w:szCs w:val="24"/>
              </w:rPr>
            </w:pPr>
            <w:r>
              <w:rPr>
                <w:rFonts w:ascii="Times New Roman" w:hAnsi="Times New Roman" w:cs="Times New Roman"/>
                <w:sz w:val="24"/>
                <w:szCs w:val="24"/>
              </w:rPr>
              <w:t>Сирий протеїн – 29,0%;</w:t>
            </w:r>
          </w:p>
          <w:p w:rsidR="000020E0" w:rsidRDefault="000020E0" w:rsidP="000020E0">
            <w:pPr>
              <w:shd w:val="clear" w:color="auto" w:fill="FFFFFF"/>
              <w:suppressAutoHyphens/>
              <w:spacing w:line="240" w:lineRule="auto"/>
              <w:jc w:val="both"/>
              <w:rPr>
                <w:rFonts w:ascii="Times New Roman" w:hAnsi="Times New Roman" w:cs="Times New Roman"/>
                <w:sz w:val="24"/>
                <w:szCs w:val="24"/>
              </w:rPr>
            </w:pPr>
            <w:r>
              <w:rPr>
                <w:rFonts w:ascii="Times New Roman" w:hAnsi="Times New Roman" w:cs="Times New Roman"/>
                <w:sz w:val="24"/>
                <w:szCs w:val="24"/>
              </w:rPr>
              <w:t>Сирий жир – 18,0%;</w:t>
            </w:r>
          </w:p>
          <w:p w:rsidR="000020E0" w:rsidRDefault="000020E0" w:rsidP="000020E0">
            <w:pPr>
              <w:shd w:val="clear" w:color="auto" w:fill="FFFFFF"/>
              <w:suppressAutoHyphens/>
              <w:spacing w:line="240" w:lineRule="auto"/>
              <w:jc w:val="both"/>
              <w:rPr>
                <w:rFonts w:ascii="Times New Roman" w:hAnsi="Times New Roman" w:cs="Times New Roman"/>
                <w:sz w:val="24"/>
                <w:szCs w:val="24"/>
              </w:rPr>
            </w:pPr>
            <w:r>
              <w:rPr>
                <w:rFonts w:ascii="Times New Roman" w:hAnsi="Times New Roman" w:cs="Times New Roman"/>
                <w:sz w:val="24"/>
                <w:szCs w:val="24"/>
              </w:rPr>
              <w:t>Сира зола – 7,0%;</w:t>
            </w:r>
          </w:p>
          <w:p w:rsidR="000020E0" w:rsidRPr="000020E0" w:rsidRDefault="000020E0" w:rsidP="000020E0">
            <w:pPr>
              <w:shd w:val="clear" w:color="auto" w:fill="FFFFFF"/>
              <w:suppressAutoHyphens/>
              <w:spacing w:line="240" w:lineRule="auto"/>
              <w:jc w:val="both"/>
              <w:rPr>
                <w:rFonts w:ascii="Times New Roman" w:hAnsi="Times New Roman" w:cs="Times New Roman"/>
                <w:sz w:val="24"/>
                <w:szCs w:val="24"/>
              </w:rPr>
            </w:pPr>
            <w:r>
              <w:rPr>
                <w:rFonts w:ascii="Times New Roman" w:hAnsi="Times New Roman" w:cs="Times New Roman"/>
                <w:sz w:val="24"/>
                <w:szCs w:val="24"/>
              </w:rPr>
              <w:t>Сира клітковина – 3,0%.</w:t>
            </w:r>
          </w:p>
        </w:tc>
        <w:tc>
          <w:tcPr>
            <w:tcW w:w="1418" w:type="dxa"/>
            <w:tcBorders>
              <w:left w:val="single" w:sz="4" w:space="0" w:color="auto"/>
              <w:right w:val="single" w:sz="4" w:space="0" w:color="auto"/>
            </w:tcBorders>
          </w:tcPr>
          <w:p w:rsidR="005C6B2D" w:rsidRDefault="005C6B2D" w:rsidP="005C6B2D">
            <w:pPr>
              <w:shd w:val="clear" w:color="auto" w:fill="FFFFFF"/>
              <w:suppressAutoHyphens/>
              <w:spacing w:line="240" w:lineRule="auto"/>
              <w:jc w:val="center"/>
              <w:rPr>
                <w:rFonts w:ascii="Times New Roman" w:eastAsia="Times New Roman" w:hAnsi="Times New Roman" w:cs="Times New Roman"/>
                <w:b/>
                <w:sz w:val="24"/>
                <w:szCs w:val="24"/>
                <w:lang w:eastAsia="zh-CN"/>
              </w:rPr>
            </w:pPr>
            <w:r w:rsidRPr="000020E0">
              <w:rPr>
                <w:rFonts w:ascii="Times New Roman" w:eastAsia="Times New Roman" w:hAnsi="Times New Roman" w:cs="Times New Roman"/>
                <w:b/>
                <w:sz w:val="24"/>
                <w:szCs w:val="24"/>
                <w:lang w:eastAsia="zh-CN"/>
              </w:rPr>
              <w:t>Поживні речовини:</w:t>
            </w:r>
          </w:p>
          <w:p w:rsidR="000020E0" w:rsidRPr="00963DB7" w:rsidRDefault="000020E0" w:rsidP="005C6B2D">
            <w:pPr>
              <w:suppressAutoHyphens/>
              <w:spacing w:line="240" w:lineRule="auto"/>
              <w:jc w:val="center"/>
              <w:rPr>
                <w:rFonts w:ascii="Times New Roman" w:eastAsia="Times New Roman" w:hAnsi="Times New Roman" w:cs="Times New Roman"/>
                <w:sz w:val="24"/>
                <w:szCs w:val="24"/>
                <w:highlight w:val="yellow"/>
              </w:rPr>
            </w:pPr>
          </w:p>
        </w:tc>
        <w:tc>
          <w:tcPr>
            <w:tcW w:w="3260" w:type="dxa"/>
            <w:tcBorders>
              <w:top w:val="single" w:sz="4" w:space="0" w:color="auto"/>
              <w:left w:val="single" w:sz="4" w:space="0" w:color="auto"/>
              <w:right w:val="single" w:sz="4" w:space="0" w:color="auto"/>
            </w:tcBorders>
            <w:vAlign w:val="center"/>
          </w:tcPr>
          <w:p w:rsidR="000020E0" w:rsidRPr="00963DB7" w:rsidRDefault="000020E0" w:rsidP="000020E0">
            <w:pPr>
              <w:suppressAutoHyphens/>
              <w:spacing w:line="240" w:lineRule="auto"/>
              <w:jc w:val="center"/>
              <w:rPr>
                <w:rFonts w:ascii="Times New Roman" w:eastAsia="Times New Roman" w:hAnsi="Times New Roman" w:cs="Times New Roman"/>
                <w:i/>
                <w:sz w:val="24"/>
                <w:szCs w:val="24"/>
              </w:rPr>
            </w:pPr>
          </w:p>
        </w:tc>
      </w:tr>
    </w:tbl>
    <w:p w:rsidR="001B13F4" w:rsidRPr="00C01270" w:rsidRDefault="001B13F4" w:rsidP="001B13F4">
      <w:pPr>
        <w:widowControl w:val="0"/>
        <w:ind w:left="360" w:firstLine="207"/>
        <w:jc w:val="both"/>
        <w:rPr>
          <w:rFonts w:ascii="Times New Roman" w:eastAsia="Calibri" w:hAnsi="Times New Roman" w:cs="Times New Roman"/>
          <w:color w:val="000000"/>
          <w:sz w:val="24"/>
          <w:szCs w:val="24"/>
          <w:lang w:val="en-US"/>
        </w:rPr>
      </w:pPr>
    </w:p>
    <w:p w:rsidR="00AC3CC1" w:rsidRPr="00963DB7" w:rsidRDefault="00AC3CC1" w:rsidP="001B13F4">
      <w:pPr>
        <w:widowControl w:val="0"/>
        <w:ind w:firstLine="567"/>
        <w:jc w:val="both"/>
        <w:rPr>
          <w:rFonts w:ascii="Times New Roman" w:eastAsia="Calibri" w:hAnsi="Times New Roman" w:cs="Times New Roman"/>
          <w:color w:val="000000"/>
          <w:sz w:val="24"/>
          <w:szCs w:val="24"/>
        </w:rPr>
      </w:pPr>
      <w:r w:rsidRPr="00963DB7">
        <w:rPr>
          <w:rFonts w:ascii="Times New Roman" w:eastAsia="Calibri" w:hAnsi="Times New Roman" w:cs="Times New Roman"/>
          <w:color w:val="000000"/>
          <w:sz w:val="24"/>
          <w:szCs w:val="24"/>
        </w:rPr>
        <w:t xml:space="preserve">Учасник </w:t>
      </w:r>
      <w:r w:rsidRPr="00963DB7">
        <w:rPr>
          <w:rFonts w:ascii="Times New Roman" w:hAnsi="Times New Roman" w:cs="Times New Roman"/>
          <w:color w:val="000000"/>
          <w:sz w:val="24"/>
          <w:szCs w:val="24"/>
          <w:lang w:eastAsia="ru-RU"/>
        </w:rPr>
        <w:t>гарантує</w:t>
      </w:r>
      <w:r w:rsidRPr="00963DB7">
        <w:rPr>
          <w:rFonts w:ascii="Times New Roman" w:eastAsia="Calibri" w:hAnsi="Times New Roman" w:cs="Times New Roman"/>
          <w:color w:val="000000"/>
          <w:sz w:val="24"/>
          <w:szCs w:val="24"/>
        </w:rPr>
        <w:t>, що технічні, якісні характеристики предмета закупівлі передбачають  застосування заходів із захисту довкілля.</w:t>
      </w:r>
    </w:p>
    <w:p w:rsidR="002A080D" w:rsidRPr="00963DB7" w:rsidRDefault="002A080D" w:rsidP="001B13F4">
      <w:pPr>
        <w:widowControl w:val="0"/>
        <w:ind w:firstLine="567"/>
        <w:jc w:val="both"/>
        <w:rPr>
          <w:rFonts w:ascii="Times New Roman" w:eastAsia="Calibri" w:hAnsi="Times New Roman" w:cs="Times New Roman"/>
          <w:color w:val="000000"/>
          <w:sz w:val="24"/>
          <w:szCs w:val="24"/>
        </w:rPr>
      </w:pPr>
    </w:p>
    <w:p w:rsidR="000C5C6E" w:rsidRPr="00963DB7" w:rsidRDefault="000C5C6E" w:rsidP="001B13F4">
      <w:pPr>
        <w:widowControl w:val="0"/>
        <w:ind w:firstLine="567"/>
        <w:jc w:val="both"/>
        <w:rPr>
          <w:rFonts w:ascii="Times New Roman" w:eastAsia="Calibri" w:hAnsi="Times New Roman" w:cs="Times New Roman"/>
          <w:color w:val="000000"/>
          <w:sz w:val="24"/>
          <w:szCs w:val="24"/>
        </w:rPr>
      </w:pPr>
    </w:p>
    <w:p w:rsidR="00AC3CC1" w:rsidRPr="00963DB7" w:rsidRDefault="00AC3CC1" w:rsidP="001B13F4">
      <w:pPr>
        <w:pStyle w:val="a"/>
        <w:numPr>
          <w:ilvl w:val="0"/>
          <w:numId w:val="0"/>
        </w:numPr>
        <w:ind w:firstLine="567"/>
        <w:rPr>
          <w:b/>
          <w:i/>
          <w:noProof/>
        </w:rPr>
      </w:pPr>
      <w:r w:rsidRPr="00963DB7">
        <w:rPr>
          <w:b/>
          <w:i/>
          <w:noProof/>
        </w:rPr>
        <w:t>З технічними, якісними, кількісними та іншими характеристиками предмета закупівлі ПОГОДЖУЮСЬ.</w:t>
      </w:r>
    </w:p>
    <w:tbl>
      <w:tblPr>
        <w:tblW w:w="10665" w:type="dxa"/>
        <w:tblInd w:w="108" w:type="dxa"/>
        <w:tblLayout w:type="fixed"/>
        <w:tblLook w:val="04A0" w:firstRow="1" w:lastRow="0" w:firstColumn="1" w:lastColumn="0" w:noHBand="0" w:noVBand="1"/>
      </w:tblPr>
      <w:tblGrid>
        <w:gridCol w:w="3375"/>
        <w:gridCol w:w="3714"/>
        <w:gridCol w:w="3576"/>
      </w:tblGrid>
      <w:tr w:rsidR="00AC3CC1" w:rsidRPr="00963DB7" w:rsidTr="0006167A">
        <w:trPr>
          <w:trHeight w:val="572"/>
        </w:trPr>
        <w:tc>
          <w:tcPr>
            <w:tcW w:w="3375" w:type="dxa"/>
            <w:hideMark/>
          </w:tcPr>
          <w:p w:rsidR="00AC3CC1" w:rsidRPr="00963DB7" w:rsidRDefault="00AC3CC1" w:rsidP="000020E0">
            <w:pPr>
              <w:pStyle w:val="LO-normal"/>
              <w:widowControl w:val="0"/>
              <w:ind w:hanging="108"/>
              <w:rPr>
                <w:rFonts w:ascii="Times New Roman" w:hAnsi="Times New Roman" w:cs="Times New Roman"/>
                <w:sz w:val="24"/>
                <w:szCs w:val="24"/>
              </w:rPr>
            </w:pPr>
            <w:r w:rsidRPr="00963DB7">
              <w:rPr>
                <w:rFonts w:ascii="Times New Roman" w:hAnsi="Times New Roman" w:cs="Times New Roman"/>
                <w:color w:val="auto"/>
                <w:sz w:val="24"/>
                <w:szCs w:val="24"/>
                <w:lang w:val="uk-UA"/>
              </w:rPr>
              <w:t>___________________________</w:t>
            </w:r>
          </w:p>
          <w:p w:rsidR="00AC3CC1" w:rsidRPr="00963DB7" w:rsidRDefault="00AC3CC1" w:rsidP="000020E0">
            <w:pPr>
              <w:pStyle w:val="LO-normal"/>
              <w:widowControl w:val="0"/>
              <w:ind w:hanging="108"/>
              <w:jc w:val="center"/>
              <w:rPr>
                <w:rFonts w:ascii="Times New Roman" w:hAnsi="Times New Roman" w:cs="Times New Roman"/>
                <w:sz w:val="24"/>
                <w:szCs w:val="24"/>
              </w:rPr>
            </w:pPr>
            <w:r w:rsidRPr="00963DB7">
              <w:rPr>
                <w:rFonts w:ascii="Times New Roman" w:hAnsi="Times New Roman" w:cs="Times New Roman"/>
                <w:i/>
                <w:color w:val="auto"/>
                <w:sz w:val="24"/>
                <w:szCs w:val="24"/>
                <w:vertAlign w:val="superscript"/>
                <w:lang w:val="uk-UA"/>
              </w:rPr>
              <w:t>посада уповноваженої особи Учасника</w:t>
            </w:r>
          </w:p>
        </w:tc>
        <w:tc>
          <w:tcPr>
            <w:tcW w:w="3714" w:type="dxa"/>
            <w:hideMark/>
          </w:tcPr>
          <w:p w:rsidR="00AC3CC1" w:rsidRPr="00963DB7" w:rsidRDefault="00AC3CC1" w:rsidP="000020E0">
            <w:pPr>
              <w:pStyle w:val="LO-normal"/>
              <w:widowControl w:val="0"/>
              <w:jc w:val="center"/>
              <w:rPr>
                <w:rFonts w:ascii="Times New Roman" w:hAnsi="Times New Roman" w:cs="Times New Roman"/>
                <w:sz w:val="24"/>
                <w:szCs w:val="24"/>
              </w:rPr>
            </w:pPr>
            <w:r w:rsidRPr="00963DB7">
              <w:rPr>
                <w:rFonts w:ascii="Times New Roman" w:hAnsi="Times New Roman" w:cs="Times New Roman"/>
                <w:color w:val="auto"/>
                <w:sz w:val="24"/>
                <w:szCs w:val="24"/>
                <w:lang w:val="uk-UA"/>
              </w:rPr>
              <w:t>________________________</w:t>
            </w:r>
          </w:p>
          <w:p w:rsidR="00AC3CC1" w:rsidRPr="00963DB7" w:rsidRDefault="00AC3CC1" w:rsidP="000020E0">
            <w:pPr>
              <w:pStyle w:val="LO-normal"/>
              <w:widowControl w:val="0"/>
              <w:jc w:val="center"/>
              <w:rPr>
                <w:rFonts w:ascii="Times New Roman" w:hAnsi="Times New Roman" w:cs="Times New Roman"/>
                <w:sz w:val="24"/>
                <w:szCs w:val="24"/>
              </w:rPr>
            </w:pPr>
            <w:r w:rsidRPr="00963DB7">
              <w:rPr>
                <w:rFonts w:ascii="Times New Roman" w:hAnsi="Times New Roman" w:cs="Times New Roman"/>
                <w:i/>
                <w:color w:val="auto"/>
                <w:sz w:val="24"/>
                <w:szCs w:val="24"/>
                <w:vertAlign w:val="superscript"/>
                <w:lang w:val="uk-UA"/>
              </w:rPr>
              <w:t>підпис та печатка (за наявності)</w:t>
            </w:r>
          </w:p>
        </w:tc>
        <w:tc>
          <w:tcPr>
            <w:tcW w:w="3576" w:type="dxa"/>
            <w:hideMark/>
          </w:tcPr>
          <w:p w:rsidR="00AC3CC1" w:rsidRPr="00963DB7" w:rsidRDefault="00AC3CC1" w:rsidP="000020E0">
            <w:pPr>
              <w:pStyle w:val="LO-normal"/>
              <w:widowControl w:val="0"/>
              <w:rPr>
                <w:rFonts w:ascii="Times New Roman" w:hAnsi="Times New Roman" w:cs="Times New Roman"/>
                <w:sz w:val="24"/>
                <w:szCs w:val="24"/>
              </w:rPr>
            </w:pPr>
            <w:r w:rsidRPr="00963DB7">
              <w:rPr>
                <w:rFonts w:ascii="Times New Roman" w:hAnsi="Times New Roman" w:cs="Times New Roman"/>
                <w:color w:val="auto"/>
                <w:sz w:val="24"/>
                <w:szCs w:val="24"/>
                <w:lang w:val="uk-UA"/>
              </w:rPr>
              <w:t xml:space="preserve">____________________   </w:t>
            </w:r>
          </w:p>
          <w:p w:rsidR="00AC3CC1" w:rsidRPr="00963DB7" w:rsidRDefault="00AC3CC1" w:rsidP="000020E0">
            <w:pPr>
              <w:pStyle w:val="LO-normal"/>
              <w:widowControl w:val="0"/>
              <w:rPr>
                <w:rFonts w:ascii="Times New Roman" w:hAnsi="Times New Roman" w:cs="Times New Roman"/>
                <w:sz w:val="24"/>
                <w:szCs w:val="24"/>
              </w:rPr>
            </w:pPr>
            <w:r w:rsidRPr="00963DB7">
              <w:rPr>
                <w:rFonts w:ascii="Times New Roman" w:hAnsi="Times New Roman" w:cs="Times New Roman"/>
                <w:i/>
                <w:color w:val="auto"/>
                <w:sz w:val="24"/>
                <w:szCs w:val="24"/>
                <w:vertAlign w:val="superscript"/>
                <w:lang w:val="uk-UA"/>
              </w:rPr>
              <w:t xml:space="preserve">              прізвище, ініціали</w:t>
            </w:r>
          </w:p>
        </w:tc>
      </w:tr>
    </w:tbl>
    <w:p w:rsidR="0006167A" w:rsidRDefault="0006167A" w:rsidP="0006167A">
      <w:pPr>
        <w:jc w:val="both"/>
        <w:rPr>
          <w:rFonts w:ascii="Times New Roman" w:hAnsi="Times New Roman" w:cs="Times New Roman"/>
          <w:sz w:val="24"/>
          <w:szCs w:val="24"/>
        </w:rPr>
      </w:pPr>
    </w:p>
    <w:p w:rsidR="0006167A" w:rsidRPr="00041578" w:rsidRDefault="0006167A" w:rsidP="0006167A">
      <w:pPr>
        <w:jc w:val="both"/>
        <w:rPr>
          <w:rFonts w:ascii="Times New Roman" w:hAnsi="Times New Roman" w:cs="Times New Roman"/>
          <w:color w:val="000000"/>
          <w:sz w:val="24"/>
          <w:szCs w:val="24"/>
          <w:shd w:val="clear" w:color="auto" w:fill="FFFFFF"/>
        </w:rPr>
      </w:pPr>
      <w:r w:rsidRPr="00C56C6F">
        <w:rPr>
          <w:rFonts w:ascii="Times New Roman" w:hAnsi="Times New Roman" w:cs="Times New Roman"/>
          <w:sz w:val="24"/>
          <w:szCs w:val="24"/>
        </w:rPr>
        <w:lastRenderedPageBreak/>
        <w:t xml:space="preserve">* </w:t>
      </w:r>
      <w:r w:rsidRPr="00C56C6F">
        <w:rPr>
          <w:rFonts w:ascii="Times New Roman" w:hAnsi="Times New Roman" w:cs="Times New Roman"/>
          <w:color w:val="000000"/>
          <w:sz w:val="24"/>
          <w:szCs w:val="24"/>
          <w:shd w:val="clear" w:color="auto" w:fill="FFFFFF"/>
        </w:rPr>
        <w:t>В місцях</w:t>
      </w:r>
      <w:r>
        <w:rPr>
          <w:rFonts w:ascii="Times New Roman" w:hAnsi="Times New Roman" w:cs="Times New Roman"/>
          <w:color w:val="000000"/>
          <w:sz w:val="24"/>
          <w:szCs w:val="24"/>
          <w:shd w:val="clear" w:color="auto" w:fill="FFFFFF"/>
        </w:rPr>
        <w:t>,</w:t>
      </w:r>
      <w:r w:rsidRPr="00C56C6F">
        <w:rPr>
          <w:rFonts w:ascii="Times New Roman" w:hAnsi="Times New Roman" w:cs="Times New Roman"/>
          <w:color w:val="000000"/>
          <w:sz w:val="24"/>
          <w:szCs w:val="24"/>
          <w:shd w:val="clear" w:color="auto" w:fill="FFFFFF"/>
        </w:rPr>
        <w:t xml:space="preserve">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w:t>
      </w:r>
      <w:r w:rsidRPr="00041578">
        <w:rPr>
          <w:rFonts w:ascii="Times New Roman" w:hAnsi="Times New Roman" w:cs="Times New Roman"/>
          <w:color w:val="000000"/>
          <w:sz w:val="24"/>
          <w:szCs w:val="24"/>
          <w:shd w:val="clear" w:color="auto" w:fill="FFFFFF"/>
        </w:rPr>
        <w:t>спосіб виробництва, вважати вираз «</w:t>
      </w:r>
      <w:r w:rsidRPr="00041578">
        <w:rPr>
          <w:rFonts w:ascii="Times New Roman" w:hAnsi="Times New Roman" w:cs="Times New Roman"/>
          <w:b/>
          <w:color w:val="000000"/>
          <w:sz w:val="24"/>
          <w:szCs w:val="24"/>
          <w:shd w:val="clear" w:color="auto" w:fill="FFFFFF"/>
        </w:rPr>
        <w:t>або еквівалент</w:t>
      </w:r>
      <w:r w:rsidRPr="00041578">
        <w:rPr>
          <w:rFonts w:ascii="Times New Roman" w:hAnsi="Times New Roman" w:cs="Times New Roman"/>
          <w:color w:val="000000"/>
          <w:sz w:val="24"/>
          <w:szCs w:val="24"/>
          <w:shd w:val="clear" w:color="auto" w:fill="FFFFFF"/>
        </w:rPr>
        <w:t>».</w:t>
      </w:r>
    </w:p>
    <w:p w:rsidR="0006167A" w:rsidRPr="00041578" w:rsidRDefault="0006167A" w:rsidP="0006167A">
      <w:pPr>
        <w:widowControl w:val="0"/>
        <w:jc w:val="both"/>
        <w:rPr>
          <w:rFonts w:ascii="Times New Roman" w:hAnsi="Times New Roman" w:cs="Times New Roman"/>
          <w:i/>
          <w:sz w:val="24"/>
          <w:szCs w:val="24"/>
          <w:lang w:eastAsia="en-US"/>
        </w:rPr>
      </w:pPr>
      <w:r w:rsidRPr="00041578">
        <w:rPr>
          <w:rFonts w:ascii="Times New Roman" w:hAnsi="Times New Roman" w:cs="Times New Roman"/>
          <w:color w:val="000000"/>
          <w:sz w:val="24"/>
          <w:szCs w:val="24"/>
          <w:shd w:val="clear" w:color="auto" w:fill="FFFFFF"/>
        </w:rPr>
        <w:t xml:space="preserve">Замовник </w:t>
      </w:r>
      <w:r>
        <w:rPr>
          <w:rFonts w:ascii="Times New Roman" w:hAnsi="Times New Roman" w:cs="Times New Roman"/>
          <w:color w:val="000000"/>
          <w:sz w:val="24"/>
          <w:szCs w:val="24"/>
          <w:shd w:val="clear" w:color="auto" w:fill="FFFFFF"/>
        </w:rPr>
        <w:t>зазначає</w:t>
      </w:r>
      <w:r w:rsidRPr="00041578">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конкретний вид</w:t>
      </w:r>
      <w:r w:rsidRPr="00041578">
        <w:rPr>
          <w:rFonts w:ascii="Times New Roman" w:hAnsi="Times New Roman" w:cs="Times New Roman"/>
          <w:color w:val="000000"/>
          <w:sz w:val="24"/>
          <w:szCs w:val="24"/>
          <w:shd w:val="clear" w:color="auto" w:fill="FFFFFF"/>
        </w:rPr>
        <w:t xml:space="preserve"> товару, оскільки він за своїми якісними та технічними характеристиками найбільше від</w:t>
      </w:r>
      <w:r>
        <w:rPr>
          <w:rFonts w:ascii="Times New Roman" w:hAnsi="Times New Roman" w:cs="Times New Roman"/>
          <w:color w:val="000000"/>
          <w:sz w:val="24"/>
          <w:szCs w:val="24"/>
          <w:shd w:val="clear" w:color="auto" w:fill="FFFFFF"/>
        </w:rPr>
        <w:t>повідатиме вимогам та потребам З</w:t>
      </w:r>
      <w:r w:rsidRPr="00041578">
        <w:rPr>
          <w:rFonts w:ascii="Times New Roman" w:hAnsi="Times New Roman" w:cs="Times New Roman"/>
          <w:color w:val="000000"/>
          <w:sz w:val="24"/>
          <w:szCs w:val="24"/>
          <w:shd w:val="clear" w:color="auto" w:fill="FFFFFF"/>
        </w:rPr>
        <w:t>амовника.</w:t>
      </w:r>
    </w:p>
    <w:p w:rsidR="003279A8" w:rsidRPr="00963DB7" w:rsidRDefault="003279A8" w:rsidP="00DF6FCE">
      <w:pPr>
        <w:pStyle w:val="a"/>
        <w:numPr>
          <w:ilvl w:val="0"/>
          <w:numId w:val="0"/>
        </w:numPr>
        <w:spacing w:before="0" w:after="0"/>
        <w:rPr>
          <w:b/>
          <w:i/>
        </w:rPr>
      </w:pPr>
    </w:p>
    <w:sectPr w:rsidR="003279A8" w:rsidRPr="00963DB7" w:rsidSect="00EE1A25">
      <w:pgSz w:w="11906" w:h="16838"/>
      <w:pgMar w:top="737" w:right="851" w:bottom="73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dale Sans UI">
    <w:altName w:val="Times New Roman"/>
    <w:charset w:val="00"/>
    <w:family w:val="roman"/>
    <w:pitch w:val="default"/>
    <w:sig w:usb0="00000000" w:usb1="00000000" w:usb2="00000000" w:usb3="00000000" w:csb0="00040001"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EFD2CBC8"/>
    <w:lvl w:ilvl="0">
      <w:start w:val="1"/>
      <w:numFmt w:val="decimal"/>
      <w:lvlText w:val="%1."/>
      <w:lvlJc w:val="left"/>
      <w:pPr>
        <w:tabs>
          <w:tab w:val="num" w:pos="720"/>
        </w:tabs>
        <w:ind w:left="720" w:hanging="360"/>
      </w:pPr>
      <w:rPr>
        <w:rFonts w:cs="Times New Roman"/>
        <w:b/>
        <w:sz w:val="24"/>
        <w:szCs w:val="24"/>
        <w:lang w:val="uk-UA"/>
      </w:rPr>
    </w:lvl>
    <w:lvl w:ilvl="1">
      <w:start w:val="1"/>
      <w:numFmt w:val="decimal"/>
      <w:lvlText w:val="2.%2."/>
      <w:lvlJc w:val="left"/>
      <w:pPr>
        <w:tabs>
          <w:tab w:val="num" w:pos="1391"/>
        </w:tabs>
        <w:ind w:left="1391" w:hanging="540"/>
      </w:pPr>
      <w:rPr>
        <w:sz w:val="24"/>
        <w:szCs w:val="24"/>
        <w:lang w:val="ru-RU"/>
      </w:rPr>
    </w:lvl>
    <w:lvl w:ilvl="2">
      <w:start w:val="1"/>
      <w:numFmt w:val="decimal"/>
      <w:lvlText w:val="%1.%2.%3."/>
      <w:lvlJc w:val="left"/>
      <w:pPr>
        <w:tabs>
          <w:tab w:val="num" w:pos="1620"/>
        </w:tabs>
        <w:ind w:left="1620" w:hanging="720"/>
      </w:pPr>
      <w:rPr>
        <w:rFonts w:cs="Times New Roman"/>
        <w:sz w:val="24"/>
        <w:szCs w:val="24"/>
        <w:lang w:val="uk-UA"/>
      </w:rPr>
    </w:lvl>
    <w:lvl w:ilvl="3">
      <w:start w:val="1"/>
      <w:numFmt w:val="decimal"/>
      <w:lvlText w:val="%1.%2.%3.%4."/>
      <w:lvlJc w:val="left"/>
      <w:pPr>
        <w:tabs>
          <w:tab w:val="num" w:pos="1080"/>
        </w:tabs>
        <w:ind w:left="1080" w:hanging="720"/>
      </w:pPr>
      <w:rPr>
        <w:rFonts w:cs="Times New Roman"/>
        <w:sz w:val="24"/>
        <w:szCs w:val="24"/>
        <w:lang w:val="uk-UA"/>
      </w:rPr>
    </w:lvl>
    <w:lvl w:ilvl="4">
      <w:start w:val="1"/>
      <w:numFmt w:val="decimal"/>
      <w:lvlText w:val="%1.%2.%3.%4.%5."/>
      <w:lvlJc w:val="left"/>
      <w:pPr>
        <w:tabs>
          <w:tab w:val="num" w:pos="1440"/>
        </w:tabs>
        <w:ind w:left="1440" w:hanging="1080"/>
      </w:pPr>
      <w:rPr>
        <w:rFonts w:cs="Times New Roman"/>
        <w:sz w:val="24"/>
        <w:szCs w:val="24"/>
        <w:lang w:val="uk-UA"/>
      </w:rPr>
    </w:lvl>
    <w:lvl w:ilvl="5">
      <w:start w:val="1"/>
      <w:numFmt w:val="decimal"/>
      <w:lvlText w:val="%1.%2.%3.%4.%5.%6."/>
      <w:lvlJc w:val="left"/>
      <w:pPr>
        <w:tabs>
          <w:tab w:val="num" w:pos="1440"/>
        </w:tabs>
        <w:ind w:left="1440" w:hanging="1080"/>
      </w:pPr>
      <w:rPr>
        <w:rFonts w:cs="Times New Roman"/>
        <w:sz w:val="24"/>
        <w:szCs w:val="24"/>
        <w:lang w:val="uk-UA"/>
      </w:rPr>
    </w:lvl>
    <w:lvl w:ilvl="6">
      <w:start w:val="1"/>
      <w:numFmt w:val="decimal"/>
      <w:lvlText w:val="%1.%2.%3.%4.%5.%6.%7."/>
      <w:lvlJc w:val="left"/>
      <w:pPr>
        <w:tabs>
          <w:tab w:val="num" w:pos="1800"/>
        </w:tabs>
        <w:ind w:left="1800" w:hanging="1440"/>
      </w:pPr>
      <w:rPr>
        <w:rFonts w:cs="Times New Roman"/>
        <w:sz w:val="24"/>
        <w:szCs w:val="24"/>
        <w:lang w:val="uk-UA"/>
      </w:rPr>
    </w:lvl>
    <w:lvl w:ilvl="7">
      <w:start w:val="1"/>
      <w:numFmt w:val="decimal"/>
      <w:lvlText w:val="%1.%2.%3.%4.%5.%6.%7.%8."/>
      <w:lvlJc w:val="left"/>
      <w:pPr>
        <w:tabs>
          <w:tab w:val="num" w:pos="1800"/>
        </w:tabs>
        <w:ind w:left="1800" w:hanging="1440"/>
      </w:pPr>
      <w:rPr>
        <w:rFonts w:cs="Times New Roman"/>
        <w:sz w:val="24"/>
        <w:szCs w:val="24"/>
        <w:lang w:val="uk-UA"/>
      </w:rPr>
    </w:lvl>
    <w:lvl w:ilvl="8">
      <w:start w:val="1"/>
      <w:numFmt w:val="decimal"/>
      <w:lvlText w:val="%1.%2.%3.%4.%5.%6.%7.%8.%9."/>
      <w:lvlJc w:val="left"/>
      <w:pPr>
        <w:tabs>
          <w:tab w:val="num" w:pos="2160"/>
        </w:tabs>
        <w:ind w:left="2160" w:hanging="1800"/>
      </w:pPr>
      <w:rPr>
        <w:rFonts w:cs="Times New Roman"/>
        <w:sz w:val="24"/>
        <w:szCs w:val="24"/>
        <w:lang w:val="uk-UA"/>
      </w:rPr>
    </w:lvl>
  </w:abstractNum>
  <w:abstractNum w:abstractNumId="1">
    <w:nsid w:val="0000000D"/>
    <w:multiLevelType w:val="singleLevel"/>
    <w:tmpl w:val="0000000D"/>
    <w:name w:val="WW8Num13"/>
    <w:lvl w:ilvl="0">
      <w:start w:val="1"/>
      <w:numFmt w:val="decimal"/>
      <w:lvlText w:val="6.1.%1."/>
      <w:lvlJc w:val="left"/>
      <w:pPr>
        <w:tabs>
          <w:tab w:val="num" w:pos="708"/>
        </w:tabs>
        <w:ind w:left="0" w:firstLine="0"/>
      </w:pPr>
      <w:rPr>
        <w:rFonts w:ascii="Times New Roman" w:hAnsi="Times New Roman" w:cs="Times New Roman"/>
        <w:lang w:val="uk-UA"/>
      </w:rPr>
    </w:lvl>
  </w:abstractNum>
  <w:abstractNum w:abstractNumId="2">
    <w:nsid w:val="0A6277CF"/>
    <w:multiLevelType w:val="hybridMultilevel"/>
    <w:tmpl w:val="258012D6"/>
    <w:lvl w:ilvl="0" w:tplc="C6F67F0A">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BD17A66"/>
    <w:multiLevelType w:val="hybridMultilevel"/>
    <w:tmpl w:val="BE5A2374"/>
    <w:lvl w:ilvl="0" w:tplc="C6F67F0A">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10815910"/>
    <w:multiLevelType w:val="hybridMultilevel"/>
    <w:tmpl w:val="D0B0A274"/>
    <w:lvl w:ilvl="0" w:tplc="FAB2476E">
      <w:start w:val="1"/>
      <w:numFmt w:val="decimal"/>
      <w:lvlText w:val="%1."/>
      <w:lvlJc w:val="left"/>
      <w:pPr>
        <w:ind w:left="1360" w:hanging="792"/>
      </w:pPr>
      <w:rPr>
        <w:rFonts w:hint="default"/>
        <w:b w:val="0"/>
        <w:color w:val="000000"/>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7276846"/>
    <w:multiLevelType w:val="hybridMultilevel"/>
    <w:tmpl w:val="072A3DD4"/>
    <w:lvl w:ilvl="0" w:tplc="C6F67F0A">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6">
    <w:nsid w:val="1FC21413"/>
    <w:multiLevelType w:val="hybridMultilevel"/>
    <w:tmpl w:val="F60E02DC"/>
    <w:lvl w:ilvl="0" w:tplc="7EE6C910">
      <w:start w:val="500"/>
      <w:numFmt w:val="decimal"/>
      <w:lvlText w:val="%1"/>
      <w:lvlJc w:val="left"/>
      <w:pPr>
        <w:ind w:left="720" w:hanging="360"/>
      </w:pPr>
      <w:rPr>
        <w:rFonts w:eastAsia="Arial"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251852E3"/>
    <w:multiLevelType w:val="hybridMultilevel"/>
    <w:tmpl w:val="901AAD10"/>
    <w:lvl w:ilvl="0" w:tplc="4A343640">
      <w:start w:val="1"/>
      <w:numFmt w:val="bullet"/>
      <w:lvlText w:val="-"/>
      <w:lvlJc w:val="left"/>
      <w:pPr>
        <w:ind w:left="394" w:hanging="360"/>
      </w:pPr>
      <w:rPr>
        <w:rFonts w:ascii="Times New Roman" w:eastAsia="Times New Roman" w:hAnsi="Times New Roman" w:cs="Times New Roman" w:hint="default"/>
      </w:rPr>
    </w:lvl>
    <w:lvl w:ilvl="1" w:tplc="04220003" w:tentative="1">
      <w:start w:val="1"/>
      <w:numFmt w:val="bullet"/>
      <w:lvlText w:val="o"/>
      <w:lvlJc w:val="left"/>
      <w:pPr>
        <w:ind w:left="1114" w:hanging="360"/>
      </w:pPr>
      <w:rPr>
        <w:rFonts w:ascii="Courier New" w:hAnsi="Courier New" w:cs="Courier New" w:hint="default"/>
      </w:rPr>
    </w:lvl>
    <w:lvl w:ilvl="2" w:tplc="04220005" w:tentative="1">
      <w:start w:val="1"/>
      <w:numFmt w:val="bullet"/>
      <w:lvlText w:val=""/>
      <w:lvlJc w:val="left"/>
      <w:pPr>
        <w:ind w:left="1834" w:hanging="360"/>
      </w:pPr>
      <w:rPr>
        <w:rFonts w:ascii="Wingdings" w:hAnsi="Wingdings" w:hint="default"/>
      </w:rPr>
    </w:lvl>
    <w:lvl w:ilvl="3" w:tplc="04220001" w:tentative="1">
      <w:start w:val="1"/>
      <w:numFmt w:val="bullet"/>
      <w:lvlText w:val=""/>
      <w:lvlJc w:val="left"/>
      <w:pPr>
        <w:ind w:left="2554" w:hanging="360"/>
      </w:pPr>
      <w:rPr>
        <w:rFonts w:ascii="Symbol" w:hAnsi="Symbol" w:hint="default"/>
      </w:rPr>
    </w:lvl>
    <w:lvl w:ilvl="4" w:tplc="04220003" w:tentative="1">
      <w:start w:val="1"/>
      <w:numFmt w:val="bullet"/>
      <w:lvlText w:val="o"/>
      <w:lvlJc w:val="left"/>
      <w:pPr>
        <w:ind w:left="3274" w:hanging="360"/>
      </w:pPr>
      <w:rPr>
        <w:rFonts w:ascii="Courier New" w:hAnsi="Courier New" w:cs="Courier New" w:hint="default"/>
      </w:rPr>
    </w:lvl>
    <w:lvl w:ilvl="5" w:tplc="04220005" w:tentative="1">
      <w:start w:val="1"/>
      <w:numFmt w:val="bullet"/>
      <w:lvlText w:val=""/>
      <w:lvlJc w:val="left"/>
      <w:pPr>
        <w:ind w:left="3994" w:hanging="360"/>
      </w:pPr>
      <w:rPr>
        <w:rFonts w:ascii="Wingdings" w:hAnsi="Wingdings" w:hint="default"/>
      </w:rPr>
    </w:lvl>
    <w:lvl w:ilvl="6" w:tplc="04220001" w:tentative="1">
      <w:start w:val="1"/>
      <w:numFmt w:val="bullet"/>
      <w:lvlText w:val=""/>
      <w:lvlJc w:val="left"/>
      <w:pPr>
        <w:ind w:left="4714" w:hanging="360"/>
      </w:pPr>
      <w:rPr>
        <w:rFonts w:ascii="Symbol" w:hAnsi="Symbol" w:hint="default"/>
      </w:rPr>
    </w:lvl>
    <w:lvl w:ilvl="7" w:tplc="04220003" w:tentative="1">
      <w:start w:val="1"/>
      <w:numFmt w:val="bullet"/>
      <w:lvlText w:val="o"/>
      <w:lvlJc w:val="left"/>
      <w:pPr>
        <w:ind w:left="5434" w:hanging="360"/>
      </w:pPr>
      <w:rPr>
        <w:rFonts w:ascii="Courier New" w:hAnsi="Courier New" w:cs="Courier New" w:hint="default"/>
      </w:rPr>
    </w:lvl>
    <w:lvl w:ilvl="8" w:tplc="04220005" w:tentative="1">
      <w:start w:val="1"/>
      <w:numFmt w:val="bullet"/>
      <w:lvlText w:val=""/>
      <w:lvlJc w:val="left"/>
      <w:pPr>
        <w:ind w:left="6154" w:hanging="360"/>
      </w:pPr>
      <w:rPr>
        <w:rFonts w:ascii="Wingdings" w:hAnsi="Wingdings" w:hint="default"/>
      </w:rPr>
    </w:lvl>
  </w:abstractNum>
  <w:abstractNum w:abstractNumId="8">
    <w:nsid w:val="27E70526"/>
    <w:multiLevelType w:val="hybridMultilevel"/>
    <w:tmpl w:val="E6C21E38"/>
    <w:lvl w:ilvl="0" w:tplc="441EA4EE">
      <w:start w:val="500"/>
      <w:numFmt w:val="bullet"/>
      <w:lvlText w:val=""/>
      <w:lvlJc w:val="left"/>
      <w:pPr>
        <w:ind w:left="720" w:hanging="360"/>
      </w:pPr>
      <w:rPr>
        <w:rFonts w:ascii="Symbol" w:eastAsia="Arial" w:hAnsi="Symbol" w:cs="Times New Roman" w:hint="default"/>
        <w:b/>
        <w:color w:val="auto"/>
        <w:sz w:val="22"/>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2AE24A59"/>
    <w:multiLevelType w:val="hybridMultilevel"/>
    <w:tmpl w:val="DBC21BA6"/>
    <w:lvl w:ilvl="0" w:tplc="A9D03378">
      <w:start w:val="1"/>
      <w:numFmt w:val="bullet"/>
      <w:lvlText w:val="-"/>
      <w:lvlJc w:val="left"/>
      <w:pPr>
        <w:ind w:left="927" w:hanging="360"/>
      </w:pPr>
      <w:rPr>
        <w:rFonts w:ascii="Times New Roman" w:eastAsia="Arial" w:hAnsi="Times New Roman" w:cs="Times New Roman" w:hint="default"/>
        <w:b w:val="0"/>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0">
    <w:nsid w:val="30E33992"/>
    <w:multiLevelType w:val="hybridMultilevel"/>
    <w:tmpl w:val="BAA8666E"/>
    <w:lvl w:ilvl="0" w:tplc="C6F67F0A">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30F61BF1"/>
    <w:multiLevelType w:val="hybridMultilevel"/>
    <w:tmpl w:val="2682C0EE"/>
    <w:lvl w:ilvl="0" w:tplc="E9D0629A">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316A6F17"/>
    <w:multiLevelType w:val="multilevel"/>
    <w:tmpl w:val="A06CEBE8"/>
    <w:numStyleLink w:val="1"/>
  </w:abstractNum>
  <w:abstractNum w:abstractNumId="13">
    <w:nsid w:val="388E4EF2"/>
    <w:multiLevelType w:val="hybridMultilevel"/>
    <w:tmpl w:val="B8C25B42"/>
    <w:lvl w:ilvl="0" w:tplc="C6F67F0A">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38D75AC8"/>
    <w:multiLevelType w:val="hybridMultilevel"/>
    <w:tmpl w:val="F8489974"/>
    <w:lvl w:ilvl="0" w:tplc="577491D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F9D2FAA"/>
    <w:multiLevelType w:val="multilevel"/>
    <w:tmpl w:val="EA567A3C"/>
    <w:lvl w:ilvl="0">
      <w:start w:val="1"/>
      <w:numFmt w:val="decimal"/>
      <w:pStyle w:val="a"/>
      <w:suff w:val="space"/>
      <w:lvlText w:val="%1."/>
      <w:lvlJc w:val="left"/>
      <w:pPr>
        <w:ind w:left="0" w:firstLine="709"/>
      </w:pPr>
      <w:rPr>
        <w:rFonts w:hint="default"/>
        <w:b w:val="0"/>
        <w:color w:val="auto"/>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suff w:val="space"/>
      <w:lvlText w:val="%1.%2.%3.%4."/>
      <w:lvlJc w:val="left"/>
      <w:pPr>
        <w:ind w:left="0" w:firstLine="709"/>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4">
      <w:start w:val="1"/>
      <w:numFmt w:val="decimal"/>
      <w:suff w:val="space"/>
      <w:lvlText w:val="%1.%2.%3.%4.%5."/>
      <w:lvlJc w:val="left"/>
      <w:pPr>
        <w:ind w:left="0" w:firstLine="709"/>
      </w:pPr>
      <w:rPr>
        <w:rFonts w:hint="default"/>
      </w:rPr>
    </w:lvl>
    <w:lvl w:ilvl="5">
      <w:start w:val="1"/>
      <w:numFmt w:val="decimal"/>
      <w:suff w:val="space"/>
      <w:lvlText w:val="%1.%2.%3.%4.%5.%6."/>
      <w:lvlJc w:val="left"/>
      <w:pPr>
        <w:ind w:left="0" w:firstLine="709"/>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6">
      <w:start w:val="1"/>
      <w:numFmt w:val="decimal"/>
      <w:suff w:val="space"/>
      <w:lvlText w:val="%1.%2.%3.%4.%5.%6.%7."/>
      <w:lvlJc w:val="left"/>
      <w:pPr>
        <w:ind w:left="0" w:firstLine="709"/>
      </w:pPr>
      <w:rPr>
        <w:rFonts w:hint="default"/>
      </w:rPr>
    </w:lvl>
    <w:lvl w:ilvl="7">
      <w:start w:val="1"/>
      <w:numFmt w:val="decimal"/>
      <w:suff w:val="space"/>
      <w:lvlText w:val="%1.%2.%3.%4.%5.%6.%7.%8."/>
      <w:lvlJc w:val="left"/>
      <w:pPr>
        <w:ind w:left="0" w:firstLine="709"/>
      </w:pPr>
      <w:rPr>
        <w:rFonts w:hint="default"/>
      </w:rPr>
    </w:lvl>
    <w:lvl w:ilvl="8">
      <w:start w:val="1"/>
      <w:numFmt w:val="decimal"/>
      <w:suff w:val="space"/>
      <w:lvlText w:val="%1.%2.%3.%4.%5.%6.%7.%8.%9."/>
      <w:lvlJc w:val="left"/>
      <w:pPr>
        <w:ind w:left="0" w:firstLine="709"/>
      </w:pPr>
      <w:rPr>
        <w:rFonts w:hint="default"/>
      </w:rPr>
    </w:lvl>
  </w:abstractNum>
  <w:abstractNum w:abstractNumId="16">
    <w:nsid w:val="429754F5"/>
    <w:multiLevelType w:val="hybridMultilevel"/>
    <w:tmpl w:val="01DA76E2"/>
    <w:lvl w:ilvl="0" w:tplc="5EAA1BC6">
      <w:start w:val="500"/>
      <w:numFmt w:val="bullet"/>
      <w:lvlText w:val=""/>
      <w:lvlJc w:val="left"/>
      <w:pPr>
        <w:ind w:left="1080" w:hanging="360"/>
      </w:pPr>
      <w:rPr>
        <w:rFonts w:ascii="Symbol" w:eastAsia="Arial" w:hAnsi="Symbol" w:cs="Times New Roman" w:hint="default"/>
        <w:sz w:val="22"/>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7">
    <w:nsid w:val="436403FB"/>
    <w:multiLevelType w:val="hybridMultilevel"/>
    <w:tmpl w:val="E9202FEC"/>
    <w:lvl w:ilvl="0" w:tplc="318E6B46">
      <w:start w:val="3"/>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47106F7A"/>
    <w:multiLevelType w:val="hybridMultilevel"/>
    <w:tmpl w:val="55DC4DE2"/>
    <w:lvl w:ilvl="0" w:tplc="B8B6A41C">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9">
    <w:nsid w:val="4834298A"/>
    <w:multiLevelType w:val="multilevel"/>
    <w:tmpl w:val="AC329C70"/>
    <w:lvl w:ilvl="0">
      <w:start w:val="1"/>
      <w:numFmt w:val="bullet"/>
      <w:lvlText w:val="-"/>
      <w:lvlJc w:val="left"/>
      <w:pPr>
        <w:ind w:left="0" w:firstLine="709"/>
      </w:pPr>
      <w:rPr>
        <w:rFonts w:ascii="Times New Roman" w:hAnsi="Times New Roman" w:cs="Times New Roman" w:hint="default"/>
        <w:b w:val="0"/>
        <w:color w:val="auto"/>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suff w:val="space"/>
      <w:lvlText w:val="%1.%2.%3.%4."/>
      <w:lvlJc w:val="left"/>
      <w:pPr>
        <w:ind w:left="0" w:firstLine="709"/>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4">
      <w:start w:val="1"/>
      <w:numFmt w:val="decimal"/>
      <w:suff w:val="space"/>
      <w:lvlText w:val="%1.%2.%3.%4.%5."/>
      <w:lvlJc w:val="left"/>
      <w:pPr>
        <w:ind w:left="0" w:firstLine="709"/>
      </w:pPr>
      <w:rPr>
        <w:rFonts w:hint="default"/>
      </w:rPr>
    </w:lvl>
    <w:lvl w:ilvl="5">
      <w:start w:val="1"/>
      <w:numFmt w:val="decimal"/>
      <w:suff w:val="space"/>
      <w:lvlText w:val="%1.%2.%3.%4.%5.%6."/>
      <w:lvlJc w:val="left"/>
      <w:pPr>
        <w:ind w:left="0" w:firstLine="709"/>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6">
      <w:start w:val="1"/>
      <w:numFmt w:val="decimal"/>
      <w:suff w:val="space"/>
      <w:lvlText w:val="%1.%2.%3.%4.%5.%6.%7."/>
      <w:lvlJc w:val="left"/>
      <w:pPr>
        <w:ind w:left="0" w:firstLine="709"/>
      </w:pPr>
      <w:rPr>
        <w:rFonts w:hint="default"/>
      </w:rPr>
    </w:lvl>
    <w:lvl w:ilvl="7">
      <w:start w:val="1"/>
      <w:numFmt w:val="decimal"/>
      <w:suff w:val="space"/>
      <w:lvlText w:val="%1.%2.%3.%4.%5.%6.%7.%8."/>
      <w:lvlJc w:val="left"/>
      <w:pPr>
        <w:ind w:left="0" w:firstLine="709"/>
      </w:pPr>
      <w:rPr>
        <w:rFonts w:hint="default"/>
      </w:rPr>
    </w:lvl>
    <w:lvl w:ilvl="8">
      <w:start w:val="1"/>
      <w:numFmt w:val="decimal"/>
      <w:suff w:val="space"/>
      <w:lvlText w:val="%1.%2.%3.%4.%5.%6.%7.%8.%9."/>
      <w:lvlJc w:val="left"/>
      <w:pPr>
        <w:ind w:left="0" w:firstLine="709"/>
      </w:pPr>
      <w:rPr>
        <w:rFonts w:hint="default"/>
      </w:rPr>
    </w:lvl>
  </w:abstractNum>
  <w:abstractNum w:abstractNumId="20">
    <w:nsid w:val="495C06AA"/>
    <w:multiLevelType w:val="hybridMultilevel"/>
    <w:tmpl w:val="4114E7CA"/>
    <w:lvl w:ilvl="0" w:tplc="DAEC476E">
      <w:start w:val="4"/>
      <w:numFmt w:val="decimal"/>
      <w:lvlText w:val="%1."/>
      <w:lvlJc w:val="left"/>
      <w:pPr>
        <w:ind w:left="927" w:hanging="360"/>
      </w:pPr>
      <w:rPr>
        <w:rFonts w:hint="default"/>
        <w:b/>
        <w:i w:val="0"/>
        <w:color w:val="00000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1">
    <w:nsid w:val="4E7470D8"/>
    <w:multiLevelType w:val="hybridMultilevel"/>
    <w:tmpl w:val="BA828926"/>
    <w:lvl w:ilvl="0" w:tplc="81761660">
      <w:start w:val="500"/>
      <w:numFmt w:val="bullet"/>
      <w:lvlText w:val=""/>
      <w:lvlJc w:val="left"/>
      <w:pPr>
        <w:ind w:left="720" w:hanging="360"/>
      </w:pPr>
      <w:rPr>
        <w:rFonts w:ascii="Symbol" w:eastAsia="Arial" w:hAnsi="Symbol" w:cs="Times New Roman" w:hint="default"/>
        <w:sz w:val="22"/>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5C0457D8"/>
    <w:multiLevelType w:val="hybridMultilevel"/>
    <w:tmpl w:val="608AE5E2"/>
    <w:lvl w:ilvl="0" w:tplc="C6F67F0A">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5F11695B"/>
    <w:multiLevelType w:val="multilevel"/>
    <w:tmpl w:val="2A78C40A"/>
    <w:lvl w:ilvl="0">
      <w:start w:val="1"/>
      <w:numFmt w:val="bullet"/>
      <w:lvlText w:val=""/>
      <w:lvlJc w:val="left"/>
      <w:pPr>
        <w:ind w:left="0" w:firstLine="709"/>
      </w:pPr>
      <w:rPr>
        <w:rFonts w:ascii="Symbol" w:hAnsi="Symbol" w:hint="default"/>
        <w:b w:val="0"/>
        <w:color w:val="auto"/>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suff w:val="space"/>
      <w:lvlText w:val="%1.%2.%3.%4."/>
      <w:lvlJc w:val="left"/>
      <w:pPr>
        <w:ind w:left="0" w:firstLine="709"/>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4">
      <w:start w:val="1"/>
      <w:numFmt w:val="decimal"/>
      <w:suff w:val="space"/>
      <w:lvlText w:val="%1.%2.%3.%4.%5."/>
      <w:lvlJc w:val="left"/>
      <w:pPr>
        <w:ind w:left="0" w:firstLine="709"/>
      </w:pPr>
      <w:rPr>
        <w:rFonts w:hint="default"/>
      </w:rPr>
    </w:lvl>
    <w:lvl w:ilvl="5">
      <w:start w:val="1"/>
      <w:numFmt w:val="decimal"/>
      <w:suff w:val="space"/>
      <w:lvlText w:val="%1.%2.%3.%4.%5.%6."/>
      <w:lvlJc w:val="left"/>
      <w:pPr>
        <w:ind w:left="0" w:firstLine="709"/>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6">
      <w:start w:val="1"/>
      <w:numFmt w:val="decimal"/>
      <w:suff w:val="space"/>
      <w:lvlText w:val="%1.%2.%3.%4.%5.%6.%7."/>
      <w:lvlJc w:val="left"/>
      <w:pPr>
        <w:ind w:left="0" w:firstLine="709"/>
      </w:pPr>
      <w:rPr>
        <w:rFonts w:hint="default"/>
      </w:rPr>
    </w:lvl>
    <w:lvl w:ilvl="7">
      <w:start w:val="1"/>
      <w:numFmt w:val="decimal"/>
      <w:suff w:val="space"/>
      <w:lvlText w:val="%1.%2.%3.%4.%5.%6.%7.%8."/>
      <w:lvlJc w:val="left"/>
      <w:pPr>
        <w:ind w:left="0" w:firstLine="709"/>
      </w:pPr>
      <w:rPr>
        <w:rFonts w:hint="default"/>
      </w:rPr>
    </w:lvl>
    <w:lvl w:ilvl="8">
      <w:start w:val="1"/>
      <w:numFmt w:val="decimal"/>
      <w:suff w:val="space"/>
      <w:lvlText w:val="%1.%2.%3.%4.%5.%6.%7.%8.%9."/>
      <w:lvlJc w:val="left"/>
      <w:pPr>
        <w:ind w:left="0" w:firstLine="709"/>
      </w:pPr>
      <w:rPr>
        <w:rFonts w:hint="default"/>
      </w:rPr>
    </w:lvl>
  </w:abstractNum>
  <w:abstractNum w:abstractNumId="24">
    <w:nsid w:val="608517F2"/>
    <w:multiLevelType w:val="multilevel"/>
    <w:tmpl w:val="BD0AE126"/>
    <w:lvl w:ilvl="0">
      <w:start w:val="1"/>
      <w:numFmt w:val="bullet"/>
      <w:lvlText w:val="-"/>
      <w:lvlJc w:val="left"/>
      <w:pPr>
        <w:ind w:left="0" w:firstLine="709"/>
      </w:pPr>
      <w:rPr>
        <w:rFonts w:ascii="Times New Roman" w:hAnsi="Times New Roman" w:cs="Times New Roman" w:hint="default"/>
        <w:b w:val="0"/>
        <w:color w:val="auto"/>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suff w:val="space"/>
      <w:lvlText w:val="%1.%2.%3.%4."/>
      <w:lvlJc w:val="left"/>
      <w:pPr>
        <w:ind w:left="0" w:firstLine="709"/>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4">
      <w:start w:val="1"/>
      <w:numFmt w:val="decimal"/>
      <w:suff w:val="space"/>
      <w:lvlText w:val="%1.%2.%3.%4.%5."/>
      <w:lvlJc w:val="left"/>
      <w:pPr>
        <w:ind w:left="0" w:firstLine="709"/>
      </w:pPr>
      <w:rPr>
        <w:rFonts w:hint="default"/>
      </w:rPr>
    </w:lvl>
    <w:lvl w:ilvl="5">
      <w:start w:val="1"/>
      <w:numFmt w:val="decimal"/>
      <w:suff w:val="space"/>
      <w:lvlText w:val="%1.%2.%3.%4.%5.%6."/>
      <w:lvlJc w:val="left"/>
      <w:pPr>
        <w:ind w:left="0" w:firstLine="709"/>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6">
      <w:start w:val="1"/>
      <w:numFmt w:val="decimal"/>
      <w:suff w:val="space"/>
      <w:lvlText w:val="%1.%2.%3.%4.%5.%6.%7."/>
      <w:lvlJc w:val="left"/>
      <w:pPr>
        <w:ind w:left="0" w:firstLine="709"/>
      </w:pPr>
      <w:rPr>
        <w:rFonts w:hint="default"/>
      </w:rPr>
    </w:lvl>
    <w:lvl w:ilvl="7">
      <w:start w:val="1"/>
      <w:numFmt w:val="decimal"/>
      <w:suff w:val="space"/>
      <w:lvlText w:val="%1.%2.%3.%4.%5.%6.%7.%8."/>
      <w:lvlJc w:val="left"/>
      <w:pPr>
        <w:ind w:left="0" w:firstLine="709"/>
      </w:pPr>
      <w:rPr>
        <w:rFonts w:hint="default"/>
      </w:rPr>
    </w:lvl>
    <w:lvl w:ilvl="8">
      <w:start w:val="1"/>
      <w:numFmt w:val="decimal"/>
      <w:suff w:val="space"/>
      <w:lvlText w:val="%1.%2.%3.%4.%5.%6.%7.%8.%9."/>
      <w:lvlJc w:val="left"/>
      <w:pPr>
        <w:ind w:left="0" w:firstLine="709"/>
      </w:pPr>
      <w:rPr>
        <w:rFonts w:hint="default"/>
      </w:rPr>
    </w:lvl>
  </w:abstractNum>
  <w:abstractNum w:abstractNumId="25">
    <w:nsid w:val="60961F9C"/>
    <w:multiLevelType w:val="hybridMultilevel"/>
    <w:tmpl w:val="B068F354"/>
    <w:lvl w:ilvl="0" w:tplc="FFFFFFFF">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1E6787C"/>
    <w:multiLevelType w:val="hybridMultilevel"/>
    <w:tmpl w:val="C3B6D57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62AB01E2"/>
    <w:multiLevelType w:val="multilevel"/>
    <w:tmpl w:val="EBBC43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nsid w:val="66C319F7"/>
    <w:multiLevelType w:val="hybridMultilevel"/>
    <w:tmpl w:val="F52E968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67794F76"/>
    <w:multiLevelType w:val="hybridMultilevel"/>
    <w:tmpl w:val="3D068C24"/>
    <w:lvl w:ilvl="0" w:tplc="C6F67F0A">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677D7DDF"/>
    <w:multiLevelType w:val="hybridMultilevel"/>
    <w:tmpl w:val="55702F48"/>
    <w:lvl w:ilvl="0" w:tplc="FFFFFFFF">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A260676"/>
    <w:multiLevelType w:val="hybridMultilevel"/>
    <w:tmpl w:val="31DE9F84"/>
    <w:lvl w:ilvl="0" w:tplc="B00C562C">
      <w:start w:val="1"/>
      <w:numFmt w:val="upperRoman"/>
      <w:lvlText w:val="%1."/>
      <w:lvlJc w:val="right"/>
      <w:pPr>
        <w:ind w:left="720" w:hanging="360"/>
      </w:pPr>
    </w:lvl>
    <w:lvl w:ilvl="1" w:tplc="F5601510">
      <w:start w:val="1"/>
      <w:numFmt w:val="decimal"/>
      <w:lvlText w:val="%2."/>
      <w:lvlJc w:val="left"/>
      <w:pPr>
        <w:ind w:left="1440" w:hanging="360"/>
      </w:pPr>
      <w:rPr>
        <w:rFonts w:hint="default"/>
      </w:rPr>
    </w:lvl>
    <w:lvl w:ilvl="2" w:tplc="04220005" w:tentative="1">
      <w:start w:val="1"/>
      <w:numFmt w:val="lowerRoman"/>
      <w:lvlText w:val="%3."/>
      <w:lvlJc w:val="right"/>
      <w:pPr>
        <w:ind w:left="2160" w:hanging="180"/>
      </w:pPr>
    </w:lvl>
    <w:lvl w:ilvl="3" w:tplc="04220001" w:tentative="1">
      <w:start w:val="1"/>
      <w:numFmt w:val="decimal"/>
      <w:lvlText w:val="%4."/>
      <w:lvlJc w:val="left"/>
      <w:pPr>
        <w:ind w:left="2880" w:hanging="360"/>
      </w:pPr>
    </w:lvl>
    <w:lvl w:ilvl="4" w:tplc="04220003" w:tentative="1">
      <w:start w:val="1"/>
      <w:numFmt w:val="lowerLetter"/>
      <w:lvlText w:val="%5."/>
      <w:lvlJc w:val="left"/>
      <w:pPr>
        <w:ind w:left="3600" w:hanging="360"/>
      </w:pPr>
    </w:lvl>
    <w:lvl w:ilvl="5" w:tplc="04220005" w:tentative="1">
      <w:start w:val="1"/>
      <w:numFmt w:val="lowerRoman"/>
      <w:lvlText w:val="%6."/>
      <w:lvlJc w:val="right"/>
      <w:pPr>
        <w:ind w:left="4320" w:hanging="180"/>
      </w:pPr>
    </w:lvl>
    <w:lvl w:ilvl="6" w:tplc="04220001" w:tentative="1">
      <w:start w:val="1"/>
      <w:numFmt w:val="decimal"/>
      <w:lvlText w:val="%7."/>
      <w:lvlJc w:val="left"/>
      <w:pPr>
        <w:ind w:left="5040" w:hanging="360"/>
      </w:pPr>
    </w:lvl>
    <w:lvl w:ilvl="7" w:tplc="04220003" w:tentative="1">
      <w:start w:val="1"/>
      <w:numFmt w:val="lowerLetter"/>
      <w:lvlText w:val="%8."/>
      <w:lvlJc w:val="left"/>
      <w:pPr>
        <w:ind w:left="5760" w:hanging="360"/>
      </w:pPr>
    </w:lvl>
    <w:lvl w:ilvl="8" w:tplc="04220005" w:tentative="1">
      <w:start w:val="1"/>
      <w:numFmt w:val="lowerRoman"/>
      <w:lvlText w:val="%9."/>
      <w:lvlJc w:val="right"/>
      <w:pPr>
        <w:ind w:left="6480" w:hanging="180"/>
      </w:pPr>
    </w:lvl>
  </w:abstractNum>
  <w:abstractNum w:abstractNumId="32">
    <w:nsid w:val="6A970028"/>
    <w:multiLevelType w:val="multilevel"/>
    <w:tmpl w:val="A06CEBE8"/>
    <w:styleLink w:val="1"/>
    <w:lvl w:ilvl="0">
      <w:start w:val="6"/>
      <w:numFmt w:val="decimal"/>
      <w:lvlText w:val="%1."/>
      <w:lvlJc w:val="left"/>
      <w:pPr>
        <w:ind w:left="3403" w:firstLine="0"/>
      </w:pPr>
      <w:rPr>
        <w:rFonts w:hint="default"/>
      </w:rPr>
    </w:lvl>
    <w:lvl w:ilvl="1">
      <w:start w:val="1"/>
      <w:numFmt w:val="decimal"/>
      <w:lvlText w:val="%1.%2."/>
      <w:lvlJc w:val="left"/>
      <w:pPr>
        <w:ind w:left="0" w:firstLine="0"/>
      </w:pPr>
      <w:rPr>
        <w:rFonts w:hint="default"/>
        <w:b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3545" w:hanging="1080"/>
      </w:pPr>
      <w:rPr>
        <w:rFonts w:hint="default"/>
      </w:rPr>
    </w:lvl>
    <w:lvl w:ilvl="6">
      <w:start w:val="1"/>
      <w:numFmt w:val="decimal"/>
      <w:lvlText w:val="%1.%2.%3.%4.%5.%6.%7."/>
      <w:lvlJc w:val="left"/>
      <w:pPr>
        <w:ind w:left="4398" w:hanging="1440"/>
      </w:pPr>
      <w:rPr>
        <w:rFonts w:hint="default"/>
      </w:rPr>
    </w:lvl>
    <w:lvl w:ilvl="7">
      <w:start w:val="1"/>
      <w:numFmt w:val="decimal"/>
      <w:lvlText w:val="%1.%2.%3.%4.%5.%6.%7.%8."/>
      <w:lvlJc w:val="left"/>
      <w:pPr>
        <w:ind w:left="4891" w:hanging="1440"/>
      </w:pPr>
      <w:rPr>
        <w:rFonts w:hint="default"/>
      </w:rPr>
    </w:lvl>
    <w:lvl w:ilvl="8">
      <w:start w:val="1"/>
      <w:numFmt w:val="decimal"/>
      <w:lvlText w:val="%1.%2.%3.%4.%5.%6.%7.%8.%9."/>
      <w:lvlJc w:val="left"/>
      <w:pPr>
        <w:ind w:left="5744" w:hanging="1800"/>
      </w:pPr>
      <w:rPr>
        <w:rFonts w:hint="default"/>
      </w:rPr>
    </w:lvl>
  </w:abstractNum>
  <w:abstractNum w:abstractNumId="33">
    <w:nsid w:val="71436FBB"/>
    <w:multiLevelType w:val="hybridMultilevel"/>
    <w:tmpl w:val="36D4BD66"/>
    <w:lvl w:ilvl="0" w:tplc="208AA368">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nsid w:val="744C50B8"/>
    <w:multiLevelType w:val="hybridMultilevel"/>
    <w:tmpl w:val="C24C5254"/>
    <w:lvl w:ilvl="0" w:tplc="C6F67F0A">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nsid w:val="78285A4A"/>
    <w:multiLevelType w:val="hybridMultilevel"/>
    <w:tmpl w:val="A184CA92"/>
    <w:lvl w:ilvl="0" w:tplc="F1480F0C">
      <w:start w:val="3"/>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6">
    <w:nsid w:val="78DE3AA1"/>
    <w:multiLevelType w:val="hybridMultilevel"/>
    <w:tmpl w:val="C6A42556"/>
    <w:lvl w:ilvl="0" w:tplc="C6F67F0A">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nsid w:val="7B95563B"/>
    <w:multiLevelType w:val="hybridMultilevel"/>
    <w:tmpl w:val="FFF2885C"/>
    <w:lvl w:ilvl="0" w:tplc="D4708B8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8"/>
  </w:num>
  <w:num w:numId="2">
    <w:abstractNumId w:val="31"/>
  </w:num>
  <w:num w:numId="3">
    <w:abstractNumId w:val="15"/>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26"/>
  </w:num>
  <w:num w:numId="10">
    <w:abstractNumId w:val="2"/>
  </w:num>
  <w:num w:numId="11">
    <w:abstractNumId w:val="34"/>
  </w:num>
  <w:num w:numId="12">
    <w:abstractNumId w:val="29"/>
  </w:num>
  <w:num w:numId="13">
    <w:abstractNumId w:val="13"/>
  </w:num>
  <w:num w:numId="14">
    <w:abstractNumId w:val="3"/>
  </w:num>
  <w:num w:numId="15">
    <w:abstractNumId w:val="22"/>
  </w:num>
  <w:num w:numId="16">
    <w:abstractNumId w:val="36"/>
  </w:num>
  <w:num w:numId="17">
    <w:abstractNumId w:val="27"/>
  </w:num>
  <w:num w:numId="18">
    <w:abstractNumId w:val="1"/>
  </w:num>
  <w:num w:numId="19">
    <w:abstractNumId w:val="18"/>
  </w:num>
  <w:num w:numId="20">
    <w:abstractNumId w:val="11"/>
  </w:num>
  <w:num w:numId="21">
    <w:abstractNumId w:val="25"/>
  </w:num>
  <w:num w:numId="22">
    <w:abstractNumId w:val="30"/>
  </w:num>
  <w:num w:numId="23">
    <w:abstractNumId w:val="23"/>
  </w:num>
  <w:num w:numId="24">
    <w:abstractNumId w:val="24"/>
  </w:num>
  <w:num w:numId="25">
    <w:abstractNumId w:val="19"/>
  </w:num>
  <w:num w:numId="26">
    <w:abstractNumId w:val="35"/>
  </w:num>
  <w:num w:numId="27">
    <w:abstractNumId w:val="17"/>
  </w:num>
  <w:num w:numId="28">
    <w:abstractNumId w:val="14"/>
  </w:num>
  <w:num w:numId="29">
    <w:abstractNumId w:val="37"/>
  </w:num>
  <w:num w:numId="30">
    <w:abstractNumId w:val="12"/>
    <w:lvlOverride w:ilvl="2">
      <w:lvl w:ilvl="2">
        <w:start w:val="1"/>
        <w:numFmt w:val="decimal"/>
        <w:lvlText w:val="%1.%2.%3."/>
        <w:lvlJc w:val="left"/>
        <w:pPr>
          <w:ind w:left="0" w:firstLine="0"/>
        </w:pPr>
        <w:rPr>
          <w:rFonts w:hint="default"/>
          <w:b w:val="0"/>
        </w:rPr>
      </w:lvl>
    </w:lvlOverride>
    <w:lvlOverride w:ilvl="3">
      <w:lvl w:ilvl="3">
        <w:start w:val="1"/>
        <w:numFmt w:val="decimal"/>
        <w:lvlText w:val="%1.%2.%3.%4."/>
        <w:lvlJc w:val="left"/>
        <w:pPr>
          <w:ind w:left="0" w:firstLine="0"/>
        </w:pPr>
        <w:rPr>
          <w:rFonts w:hint="default"/>
          <w:b w:val="0"/>
        </w:rPr>
      </w:lvl>
    </w:lvlOverride>
    <w:lvlOverride w:ilvl="4">
      <w:lvl w:ilvl="4">
        <w:start w:val="1"/>
        <w:numFmt w:val="decimal"/>
        <w:lvlText w:val="%1.%2.%3.%4.%5."/>
        <w:lvlJc w:val="left"/>
        <w:pPr>
          <w:ind w:left="0" w:firstLine="0"/>
        </w:pPr>
        <w:rPr>
          <w:rFonts w:hint="default"/>
          <w:b w:val="0"/>
        </w:rPr>
      </w:lvl>
    </w:lvlOverride>
  </w:num>
  <w:num w:numId="31">
    <w:abstractNumId w:val="32"/>
  </w:num>
  <w:num w:numId="32">
    <w:abstractNumId w:val="8"/>
  </w:num>
  <w:num w:numId="33">
    <w:abstractNumId w:val="6"/>
  </w:num>
  <w:num w:numId="34">
    <w:abstractNumId w:val="16"/>
  </w:num>
  <w:num w:numId="35">
    <w:abstractNumId w:val="21"/>
  </w:num>
  <w:num w:numId="36">
    <w:abstractNumId w:val="4"/>
  </w:num>
  <w:num w:numId="37">
    <w:abstractNumId w:val="20"/>
  </w:num>
  <w:num w:numId="38">
    <w:abstractNumId w:val="33"/>
  </w:num>
  <w:num w:numId="39">
    <w:abstractNumId w:val="7"/>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A85"/>
    <w:rsid w:val="000020E0"/>
    <w:rsid w:val="000261D6"/>
    <w:rsid w:val="000304E4"/>
    <w:rsid w:val="00031B58"/>
    <w:rsid w:val="00033DCC"/>
    <w:rsid w:val="000401AA"/>
    <w:rsid w:val="000417AA"/>
    <w:rsid w:val="0005310B"/>
    <w:rsid w:val="00060721"/>
    <w:rsid w:val="0006167A"/>
    <w:rsid w:val="00065AC6"/>
    <w:rsid w:val="000675DB"/>
    <w:rsid w:val="00073B69"/>
    <w:rsid w:val="000749F5"/>
    <w:rsid w:val="000A0034"/>
    <w:rsid w:val="000A16E0"/>
    <w:rsid w:val="000A1ECC"/>
    <w:rsid w:val="000A6E2E"/>
    <w:rsid w:val="000B5F07"/>
    <w:rsid w:val="000B7050"/>
    <w:rsid w:val="000C5C6E"/>
    <w:rsid w:val="000C715E"/>
    <w:rsid w:val="000C7A95"/>
    <w:rsid w:val="000E5297"/>
    <w:rsid w:val="000F129C"/>
    <w:rsid w:val="00101ADE"/>
    <w:rsid w:val="00101B11"/>
    <w:rsid w:val="00102869"/>
    <w:rsid w:val="00102F1C"/>
    <w:rsid w:val="00102F2A"/>
    <w:rsid w:val="0010384D"/>
    <w:rsid w:val="001078EA"/>
    <w:rsid w:val="00115C97"/>
    <w:rsid w:val="00117524"/>
    <w:rsid w:val="00124AE9"/>
    <w:rsid w:val="00131442"/>
    <w:rsid w:val="00134CDF"/>
    <w:rsid w:val="001352BF"/>
    <w:rsid w:val="00135CD3"/>
    <w:rsid w:val="00157431"/>
    <w:rsid w:val="0016486F"/>
    <w:rsid w:val="00174C09"/>
    <w:rsid w:val="00175BF7"/>
    <w:rsid w:val="00183417"/>
    <w:rsid w:val="0018666B"/>
    <w:rsid w:val="001A2D63"/>
    <w:rsid w:val="001B13F4"/>
    <w:rsid w:val="001B5292"/>
    <w:rsid w:val="001D3E05"/>
    <w:rsid w:val="001D5A85"/>
    <w:rsid w:val="001E14F9"/>
    <w:rsid w:val="001F1913"/>
    <w:rsid w:val="0020631C"/>
    <w:rsid w:val="002171DD"/>
    <w:rsid w:val="002237A0"/>
    <w:rsid w:val="00224BFF"/>
    <w:rsid w:val="00230834"/>
    <w:rsid w:val="00231AC3"/>
    <w:rsid w:val="00234839"/>
    <w:rsid w:val="002353F7"/>
    <w:rsid w:val="00241ADC"/>
    <w:rsid w:val="00242C98"/>
    <w:rsid w:val="00250D23"/>
    <w:rsid w:val="00263B55"/>
    <w:rsid w:val="002937E2"/>
    <w:rsid w:val="00296D14"/>
    <w:rsid w:val="002A080D"/>
    <w:rsid w:val="002C2470"/>
    <w:rsid w:val="002C7425"/>
    <w:rsid w:val="002D2C25"/>
    <w:rsid w:val="002D55D5"/>
    <w:rsid w:val="002D76E9"/>
    <w:rsid w:val="002E3C4D"/>
    <w:rsid w:val="002E3F29"/>
    <w:rsid w:val="002F57A7"/>
    <w:rsid w:val="002F7E6A"/>
    <w:rsid w:val="00304F52"/>
    <w:rsid w:val="00310065"/>
    <w:rsid w:val="00321D15"/>
    <w:rsid w:val="00323D2C"/>
    <w:rsid w:val="003279A8"/>
    <w:rsid w:val="003357FF"/>
    <w:rsid w:val="003446A7"/>
    <w:rsid w:val="0034692F"/>
    <w:rsid w:val="003512A9"/>
    <w:rsid w:val="00356EE3"/>
    <w:rsid w:val="0035776E"/>
    <w:rsid w:val="00360CFE"/>
    <w:rsid w:val="00362BB2"/>
    <w:rsid w:val="00384662"/>
    <w:rsid w:val="00391E4C"/>
    <w:rsid w:val="003A1AFC"/>
    <w:rsid w:val="003A7214"/>
    <w:rsid w:val="003B2550"/>
    <w:rsid w:val="003B6D0E"/>
    <w:rsid w:val="003C163C"/>
    <w:rsid w:val="003C35A7"/>
    <w:rsid w:val="0040268C"/>
    <w:rsid w:val="004066B0"/>
    <w:rsid w:val="004145EF"/>
    <w:rsid w:val="004207A6"/>
    <w:rsid w:val="004417FA"/>
    <w:rsid w:val="004422E4"/>
    <w:rsid w:val="00460DE1"/>
    <w:rsid w:val="0046608C"/>
    <w:rsid w:val="004843E0"/>
    <w:rsid w:val="004862B0"/>
    <w:rsid w:val="00487CD9"/>
    <w:rsid w:val="0049630C"/>
    <w:rsid w:val="004B586F"/>
    <w:rsid w:val="004B746A"/>
    <w:rsid w:val="004B7C5A"/>
    <w:rsid w:val="004C253C"/>
    <w:rsid w:val="004C45ED"/>
    <w:rsid w:val="004C700F"/>
    <w:rsid w:val="004E4102"/>
    <w:rsid w:val="004F6A7E"/>
    <w:rsid w:val="00514288"/>
    <w:rsid w:val="005155A6"/>
    <w:rsid w:val="00515AAF"/>
    <w:rsid w:val="00517930"/>
    <w:rsid w:val="005239FE"/>
    <w:rsid w:val="005252C4"/>
    <w:rsid w:val="0052662F"/>
    <w:rsid w:val="00554BE4"/>
    <w:rsid w:val="00572CDA"/>
    <w:rsid w:val="005743AE"/>
    <w:rsid w:val="00584EDD"/>
    <w:rsid w:val="00592D9D"/>
    <w:rsid w:val="00595901"/>
    <w:rsid w:val="005975C4"/>
    <w:rsid w:val="005A281A"/>
    <w:rsid w:val="005A48F4"/>
    <w:rsid w:val="005A6768"/>
    <w:rsid w:val="005A734D"/>
    <w:rsid w:val="005C1289"/>
    <w:rsid w:val="005C55D6"/>
    <w:rsid w:val="005C6B2D"/>
    <w:rsid w:val="005E3BAC"/>
    <w:rsid w:val="005F29FE"/>
    <w:rsid w:val="00602AA2"/>
    <w:rsid w:val="00604F1D"/>
    <w:rsid w:val="00622863"/>
    <w:rsid w:val="00631392"/>
    <w:rsid w:val="0063193C"/>
    <w:rsid w:val="006529A1"/>
    <w:rsid w:val="00680EB6"/>
    <w:rsid w:val="00682402"/>
    <w:rsid w:val="006930B4"/>
    <w:rsid w:val="0069390A"/>
    <w:rsid w:val="006941E7"/>
    <w:rsid w:val="00697752"/>
    <w:rsid w:val="006A19CB"/>
    <w:rsid w:val="006A3491"/>
    <w:rsid w:val="006A459F"/>
    <w:rsid w:val="006B003F"/>
    <w:rsid w:val="006B7014"/>
    <w:rsid w:val="006C64EE"/>
    <w:rsid w:val="006D2392"/>
    <w:rsid w:val="00700BBF"/>
    <w:rsid w:val="00703E2B"/>
    <w:rsid w:val="00705766"/>
    <w:rsid w:val="007060F5"/>
    <w:rsid w:val="00707E4E"/>
    <w:rsid w:val="007132F3"/>
    <w:rsid w:val="007132FF"/>
    <w:rsid w:val="00725162"/>
    <w:rsid w:val="007253A8"/>
    <w:rsid w:val="00746F10"/>
    <w:rsid w:val="00752874"/>
    <w:rsid w:val="00757AFD"/>
    <w:rsid w:val="00757D28"/>
    <w:rsid w:val="007657AB"/>
    <w:rsid w:val="00770FEA"/>
    <w:rsid w:val="007763E4"/>
    <w:rsid w:val="00776458"/>
    <w:rsid w:val="00791D75"/>
    <w:rsid w:val="007A64DB"/>
    <w:rsid w:val="007A72D6"/>
    <w:rsid w:val="007B4739"/>
    <w:rsid w:val="007B71FD"/>
    <w:rsid w:val="007D0BFB"/>
    <w:rsid w:val="007D18E7"/>
    <w:rsid w:val="007D2087"/>
    <w:rsid w:val="007D2EDC"/>
    <w:rsid w:val="007E355E"/>
    <w:rsid w:val="007F1EED"/>
    <w:rsid w:val="00802261"/>
    <w:rsid w:val="00810145"/>
    <w:rsid w:val="0082789E"/>
    <w:rsid w:val="00833FBB"/>
    <w:rsid w:val="00851A14"/>
    <w:rsid w:val="008552AF"/>
    <w:rsid w:val="00861EF1"/>
    <w:rsid w:val="0086601E"/>
    <w:rsid w:val="00866177"/>
    <w:rsid w:val="00873A03"/>
    <w:rsid w:val="0087769F"/>
    <w:rsid w:val="00890AD6"/>
    <w:rsid w:val="008A2126"/>
    <w:rsid w:val="008A559B"/>
    <w:rsid w:val="008D13A3"/>
    <w:rsid w:val="008D145F"/>
    <w:rsid w:val="00912238"/>
    <w:rsid w:val="00914722"/>
    <w:rsid w:val="00923E21"/>
    <w:rsid w:val="009314CB"/>
    <w:rsid w:val="00946433"/>
    <w:rsid w:val="00951846"/>
    <w:rsid w:val="009552FA"/>
    <w:rsid w:val="009605C8"/>
    <w:rsid w:val="00962018"/>
    <w:rsid w:val="00963DB7"/>
    <w:rsid w:val="009D01BE"/>
    <w:rsid w:val="009E2DDD"/>
    <w:rsid w:val="009F10BE"/>
    <w:rsid w:val="00A02A48"/>
    <w:rsid w:val="00A06EC7"/>
    <w:rsid w:val="00A20EC3"/>
    <w:rsid w:val="00A3490A"/>
    <w:rsid w:val="00A41E9E"/>
    <w:rsid w:val="00A436D8"/>
    <w:rsid w:val="00A4374A"/>
    <w:rsid w:val="00A44572"/>
    <w:rsid w:val="00A47233"/>
    <w:rsid w:val="00A477EE"/>
    <w:rsid w:val="00A5719C"/>
    <w:rsid w:val="00A62414"/>
    <w:rsid w:val="00A75BAF"/>
    <w:rsid w:val="00A763DE"/>
    <w:rsid w:val="00A805F9"/>
    <w:rsid w:val="00A82F93"/>
    <w:rsid w:val="00A95B1C"/>
    <w:rsid w:val="00AA01B7"/>
    <w:rsid w:val="00AB4B2E"/>
    <w:rsid w:val="00AC3CC1"/>
    <w:rsid w:val="00AD593B"/>
    <w:rsid w:val="00AD7602"/>
    <w:rsid w:val="00AE1AAB"/>
    <w:rsid w:val="00AF3F8A"/>
    <w:rsid w:val="00AF73E7"/>
    <w:rsid w:val="00B244A2"/>
    <w:rsid w:val="00B31BDA"/>
    <w:rsid w:val="00B42F3C"/>
    <w:rsid w:val="00B47AB6"/>
    <w:rsid w:val="00B525AE"/>
    <w:rsid w:val="00B542EA"/>
    <w:rsid w:val="00B5463C"/>
    <w:rsid w:val="00B55E4F"/>
    <w:rsid w:val="00B56107"/>
    <w:rsid w:val="00B56CD5"/>
    <w:rsid w:val="00B77D49"/>
    <w:rsid w:val="00B9216F"/>
    <w:rsid w:val="00BA32C4"/>
    <w:rsid w:val="00BA40DB"/>
    <w:rsid w:val="00BA4F28"/>
    <w:rsid w:val="00BB0ADE"/>
    <w:rsid w:val="00BB74ED"/>
    <w:rsid w:val="00BC2D7A"/>
    <w:rsid w:val="00BE5034"/>
    <w:rsid w:val="00C01270"/>
    <w:rsid w:val="00C01F91"/>
    <w:rsid w:val="00C11EB7"/>
    <w:rsid w:val="00C16AAD"/>
    <w:rsid w:val="00C3069B"/>
    <w:rsid w:val="00C32D1B"/>
    <w:rsid w:val="00C445CF"/>
    <w:rsid w:val="00C45F74"/>
    <w:rsid w:val="00C47A2A"/>
    <w:rsid w:val="00C64312"/>
    <w:rsid w:val="00C706FA"/>
    <w:rsid w:val="00C73D48"/>
    <w:rsid w:val="00C8144A"/>
    <w:rsid w:val="00C85E37"/>
    <w:rsid w:val="00CA18E8"/>
    <w:rsid w:val="00CA7667"/>
    <w:rsid w:val="00CB224C"/>
    <w:rsid w:val="00CB3AB4"/>
    <w:rsid w:val="00CB4236"/>
    <w:rsid w:val="00CF01F5"/>
    <w:rsid w:val="00CF47D8"/>
    <w:rsid w:val="00D01FAF"/>
    <w:rsid w:val="00D14014"/>
    <w:rsid w:val="00D1534C"/>
    <w:rsid w:val="00D2066D"/>
    <w:rsid w:val="00D22F22"/>
    <w:rsid w:val="00D24FD5"/>
    <w:rsid w:val="00D2749B"/>
    <w:rsid w:val="00D4141A"/>
    <w:rsid w:val="00D81276"/>
    <w:rsid w:val="00D86371"/>
    <w:rsid w:val="00DB6E96"/>
    <w:rsid w:val="00DC1E80"/>
    <w:rsid w:val="00DD1CE4"/>
    <w:rsid w:val="00DD4BAB"/>
    <w:rsid w:val="00DD738E"/>
    <w:rsid w:val="00DE0698"/>
    <w:rsid w:val="00DF6FCE"/>
    <w:rsid w:val="00E00818"/>
    <w:rsid w:val="00E079C9"/>
    <w:rsid w:val="00E13139"/>
    <w:rsid w:val="00E13B1C"/>
    <w:rsid w:val="00E22F12"/>
    <w:rsid w:val="00E2616F"/>
    <w:rsid w:val="00E316C3"/>
    <w:rsid w:val="00E3289C"/>
    <w:rsid w:val="00E32A4F"/>
    <w:rsid w:val="00E4368B"/>
    <w:rsid w:val="00E50B2D"/>
    <w:rsid w:val="00E53CF5"/>
    <w:rsid w:val="00E55E58"/>
    <w:rsid w:val="00E64232"/>
    <w:rsid w:val="00E66B4B"/>
    <w:rsid w:val="00E745AB"/>
    <w:rsid w:val="00E75E3D"/>
    <w:rsid w:val="00E857CA"/>
    <w:rsid w:val="00E8702F"/>
    <w:rsid w:val="00E951F5"/>
    <w:rsid w:val="00E95C6A"/>
    <w:rsid w:val="00EA0CBE"/>
    <w:rsid w:val="00EB2CCA"/>
    <w:rsid w:val="00EC0432"/>
    <w:rsid w:val="00EC7A71"/>
    <w:rsid w:val="00ED2936"/>
    <w:rsid w:val="00ED6249"/>
    <w:rsid w:val="00EE1A25"/>
    <w:rsid w:val="00EE3F01"/>
    <w:rsid w:val="00EE4697"/>
    <w:rsid w:val="00EE6FAC"/>
    <w:rsid w:val="00EF1185"/>
    <w:rsid w:val="00EF488D"/>
    <w:rsid w:val="00F0538D"/>
    <w:rsid w:val="00F107F4"/>
    <w:rsid w:val="00F33782"/>
    <w:rsid w:val="00F36161"/>
    <w:rsid w:val="00F40EC6"/>
    <w:rsid w:val="00F566E7"/>
    <w:rsid w:val="00F63B9D"/>
    <w:rsid w:val="00F657AA"/>
    <w:rsid w:val="00F66FDB"/>
    <w:rsid w:val="00F76429"/>
    <w:rsid w:val="00F82DD5"/>
    <w:rsid w:val="00F87043"/>
    <w:rsid w:val="00FA04D5"/>
    <w:rsid w:val="00FA3F92"/>
    <w:rsid w:val="00FB1495"/>
    <w:rsid w:val="00FD67AF"/>
    <w:rsid w:val="00FD699B"/>
    <w:rsid w:val="00FE52E4"/>
    <w:rsid w:val="00FE7294"/>
    <w:rsid w:val="00FF57B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D5A85"/>
    <w:pPr>
      <w:spacing w:after="0"/>
    </w:pPr>
    <w:rPr>
      <w:rFonts w:ascii="Arial" w:eastAsia="Arial" w:hAnsi="Arial" w:cs="Arial"/>
      <w:lang w:eastAsia="uk-UA"/>
    </w:rPr>
  </w:style>
  <w:style w:type="paragraph" w:styleId="10">
    <w:name w:val="heading 1"/>
    <w:basedOn w:val="a0"/>
    <w:link w:val="11"/>
    <w:uiPriority w:val="9"/>
    <w:qFormat/>
    <w:rsid w:val="00101B11"/>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Elenco Normale"/>
    <w:basedOn w:val="a0"/>
    <w:link w:val="a5"/>
    <w:uiPriority w:val="34"/>
    <w:qFormat/>
    <w:rsid w:val="001D5A85"/>
    <w:pPr>
      <w:ind w:left="720"/>
      <w:contextualSpacing/>
    </w:pPr>
    <w:rPr>
      <w:color w:val="000000"/>
      <w:lang w:eastAsia="ru-RU"/>
    </w:rPr>
  </w:style>
  <w:style w:type="character" w:customStyle="1" w:styleId="a5">
    <w:name w:val="Абзац списка Знак"/>
    <w:aliases w:val="Elenco Normale Знак"/>
    <w:link w:val="a4"/>
    <w:uiPriority w:val="34"/>
    <w:rsid w:val="001D5A85"/>
    <w:rPr>
      <w:rFonts w:ascii="Arial" w:eastAsia="Arial" w:hAnsi="Arial" w:cs="Arial"/>
      <w:color w:val="000000"/>
      <w:lang w:eastAsia="ru-RU"/>
    </w:rPr>
  </w:style>
  <w:style w:type="paragraph" w:styleId="a6">
    <w:name w:val="Normal (Web)"/>
    <w:aliases w:val="Обычный (Web),Обычный (веб) Знак1,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2"/>
    <w:basedOn w:val="a0"/>
    <w:link w:val="a7"/>
    <w:uiPriority w:val="99"/>
    <w:qFormat/>
    <w:rsid w:val="001D5A85"/>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12">
    <w:name w:val="Абзац списка1"/>
    <w:basedOn w:val="a0"/>
    <w:link w:val="ListParagraphChar"/>
    <w:rsid w:val="001D5A85"/>
    <w:pPr>
      <w:suppressAutoHyphens/>
      <w:spacing w:line="240" w:lineRule="auto"/>
    </w:pPr>
    <w:rPr>
      <w:rFonts w:ascii="Times New Roman" w:eastAsia="Times New Roman" w:hAnsi="Times New Roman" w:cs="Times New Roman"/>
      <w:sz w:val="24"/>
      <w:szCs w:val="24"/>
      <w:lang w:eastAsia="ar-SA"/>
    </w:rPr>
  </w:style>
  <w:style w:type="character" w:customStyle="1" w:styleId="ListParagraphChar">
    <w:name w:val="List Paragraph Char"/>
    <w:link w:val="12"/>
    <w:locked/>
    <w:rsid w:val="001D5A85"/>
    <w:rPr>
      <w:rFonts w:ascii="Times New Roman" w:eastAsia="Times New Roman" w:hAnsi="Times New Roman" w:cs="Times New Roman"/>
      <w:sz w:val="24"/>
      <w:szCs w:val="24"/>
      <w:lang w:eastAsia="ar-SA"/>
    </w:rPr>
  </w:style>
  <w:style w:type="character" w:customStyle="1" w:styleId="a7">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2 Знак"/>
    <w:link w:val="a6"/>
    <w:uiPriority w:val="99"/>
    <w:locked/>
    <w:rsid w:val="001D5A85"/>
    <w:rPr>
      <w:rFonts w:ascii="Times New Roman" w:eastAsia="Times New Roman" w:hAnsi="Times New Roman" w:cs="Times New Roman"/>
      <w:sz w:val="24"/>
      <w:szCs w:val="24"/>
      <w:lang w:eastAsia="ar-SA"/>
    </w:rPr>
  </w:style>
  <w:style w:type="paragraph" w:customStyle="1" w:styleId="4">
    <w:name w:val="Абзац списка4"/>
    <w:basedOn w:val="a0"/>
    <w:rsid w:val="001D5A85"/>
    <w:pPr>
      <w:suppressAutoHyphens/>
      <w:spacing w:after="200"/>
      <w:ind w:left="720"/>
    </w:pPr>
    <w:rPr>
      <w:rFonts w:ascii="Calibri" w:eastAsia="Times New Roman" w:hAnsi="Calibri" w:cs="Times New Roman"/>
      <w:lang w:eastAsia="ar-SA"/>
    </w:rPr>
  </w:style>
  <w:style w:type="paragraph" w:customStyle="1" w:styleId="a">
    <w:name w:val="Номер"/>
    <w:basedOn w:val="a0"/>
    <w:uiPriority w:val="2"/>
    <w:qFormat/>
    <w:rsid w:val="00E079C9"/>
    <w:pPr>
      <w:numPr>
        <w:numId w:val="3"/>
      </w:numPr>
      <w:spacing w:before="120" w:after="120" w:line="240" w:lineRule="auto"/>
      <w:jc w:val="both"/>
    </w:pPr>
    <w:rPr>
      <w:rFonts w:ascii="Times New Roman" w:eastAsia="Times New Roman" w:hAnsi="Times New Roman" w:cs="Times New Roman"/>
      <w:sz w:val="24"/>
      <w:szCs w:val="24"/>
      <w:lang w:eastAsia="ru-RU"/>
    </w:rPr>
  </w:style>
  <w:style w:type="paragraph" w:customStyle="1" w:styleId="rvps2">
    <w:name w:val="rvps2"/>
    <w:basedOn w:val="a0"/>
    <w:rsid w:val="007060F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8">
    <w:name w:val="Без интервала Знак"/>
    <w:link w:val="a9"/>
    <w:uiPriority w:val="99"/>
    <w:locked/>
    <w:rsid w:val="00ED6249"/>
    <w:rPr>
      <w:rFonts w:ascii="Calibri" w:hAnsi="Calibri" w:cs="Calibri"/>
      <w:lang w:val="ru-RU"/>
    </w:rPr>
  </w:style>
  <w:style w:type="paragraph" w:styleId="a9">
    <w:name w:val="No Spacing"/>
    <w:link w:val="a8"/>
    <w:uiPriority w:val="99"/>
    <w:qFormat/>
    <w:rsid w:val="00ED6249"/>
    <w:pPr>
      <w:spacing w:after="0" w:line="240" w:lineRule="auto"/>
    </w:pPr>
    <w:rPr>
      <w:rFonts w:ascii="Calibri" w:hAnsi="Calibri" w:cs="Calibri"/>
      <w:lang w:val="ru-RU"/>
    </w:rPr>
  </w:style>
  <w:style w:type="paragraph" w:customStyle="1" w:styleId="Standard">
    <w:name w:val="Standard"/>
    <w:rsid w:val="00A82F93"/>
    <w:pPr>
      <w:widowControl w:val="0"/>
      <w:suppressAutoHyphens/>
      <w:autoSpaceDN w:val="0"/>
      <w:spacing w:after="0" w:line="240" w:lineRule="auto"/>
    </w:pPr>
    <w:rPr>
      <w:rFonts w:ascii="Times New Roman" w:eastAsia="Andale Sans UI" w:hAnsi="Times New Roman" w:cs="Tahoma"/>
      <w:kern w:val="3"/>
      <w:sz w:val="24"/>
      <w:szCs w:val="24"/>
      <w:lang w:eastAsia="uk-UA"/>
    </w:rPr>
  </w:style>
  <w:style w:type="character" w:customStyle="1" w:styleId="FontStyle19">
    <w:name w:val="Font Style19"/>
    <w:rsid w:val="00B5463C"/>
    <w:rPr>
      <w:rFonts w:ascii="Times New Roman" w:hAnsi="Times New Roman" w:cs="Times New Roman"/>
      <w:sz w:val="24"/>
      <w:szCs w:val="24"/>
    </w:rPr>
  </w:style>
  <w:style w:type="paragraph" w:customStyle="1" w:styleId="Style3">
    <w:name w:val="Style3"/>
    <w:basedOn w:val="a0"/>
    <w:rsid w:val="00B5463C"/>
    <w:pPr>
      <w:widowControl w:val="0"/>
      <w:autoSpaceDE w:val="0"/>
      <w:spacing w:line="269" w:lineRule="exact"/>
      <w:ind w:firstLine="293"/>
      <w:jc w:val="both"/>
    </w:pPr>
    <w:rPr>
      <w:rFonts w:ascii="Times New Roman" w:eastAsia="Times New Roman" w:hAnsi="Times New Roman" w:cs="Times New Roman"/>
      <w:sz w:val="24"/>
      <w:szCs w:val="24"/>
      <w:lang w:val="ru-RU" w:eastAsia="ar-SA"/>
    </w:rPr>
  </w:style>
  <w:style w:type="paragraph" w:customStyle="1" w:styleId="13">
    <w:name w:val="Без інтервалів1"/>
    <w:qFormat/>
    <w:rsid w:val="00572CDA"/>
    <w:pPr>
      <w:spacing w:after="0" w:line="240" w:lineRule="auto"/>
    </w:pPr>
    <w:rPr>
      <w:rFonts w:ascii="Calibri" w:eastAsia="Calibri" w:hAnsi="Calibri" w:cs="Times New Roman"/>
    </w:rPr>
  </w:style>
  <w:style w:type="paragraph" w:customStyle="1" w:styleId="tbl-txt">
    <w:name w:val="tbl-txt"/>
    <w:basedOn w:val="a0"/>
    <w:uiPriority w:val="99"/>
    <w:rsid w:val="00572C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normal">
    <w:name w:val="LO-normal"/>
    <w:qFormat/>
    <w:rsid w:val="00572CDA"/>
    <w:pPr>
      <w:suppressAutoHyphens/>
      <w:spacing w:after="0"/>
    </w:pPr>
    <w:rPr>
      <w:rFonts w:ascii="Arial" w:eastAsia="Arial" w:hAnsi="Arial" w:cs="Arial"/>
      <w:color w:val="000000"/>
      <w:lang w:val="ru-RU" w:eastAsia="ar-SA"/>
    </w:rPr>
  </w:style>
  <w:style w:type="character" w:customStyle="1" w:styleId="11">
    <w:name w:val="Заголовок 1 Знак"/>
    <w:basedOn w:val="a1"/>
    <w:link w:val="10"/>
    <w:uiPriority w:val="9"/>
    <w:rsid w:val="00101B11"/>
    <w:rPr>
      <w:rFonts w:ascii="Times New Roman" w:eastAsia="Times New Roman" w:hAnsi="Times New Roman" w:cs="Times New Roman"/>
      <w:b/>
      <w:bCs/>
      <w:kern w:val="36"/>
      <w:sz w:val="48"/>
      <w:szCs w:val="48"/>
      <w:lang w:val="ru-RU" w:eastAsia="ru-RU"/>
    </w:rPr>
  </w:style>
  <w:style w:type="character" w:customStyle="1" w:styleId="base">
    <w:name w:val="base"/>
    <w:basedOn w:val="a1"/>
    <w:rsid w:val="00101B11"/>
  </w:style>
  <w:style w:type="character" w:styleId="aa">
    <w:name w:val="Emphasis"/>
    <w:basedOn w:val="a1"/>
    <w:uiPriority w:val="20"/>
    <w:qFormat/>
    <w:rsid w:val="00101B11"/>
    <w:rPr>
      <w:i/>
      <w:iCs/>
    </w:rPr>
  </w:style>
  <w:style w:type="paragraph" w:styleId="ab">
    <w:name w:val="Balloon Text"/>
    <w:basedOn w:val="a0"/>
    <w:link w:val="ac"/>
    <w:uiPriority w:val="99"/>
    <w:semiHidden/>
    <w:unhideWhenUsed/>
    <w:rsid w:val="00890AD6"/>
    <w:pPr>
      <w:spacing w:line="240" w:lineRule="auto"/>
    </w:pPr>
    <w:rPr>
      <w:rFonts w:ascii="Tahoma" w:hAnsi="Tahoma" w:cs="Tahoma"/>
      <w:sz w:val="16"/>
      <w:szCs w:val="16"/>
    </w:rPr>
  </w:style>
  <w:style w:type="character" w:customStyle="1" w:styleId="ac">
    <w:name w:val="Текст выноски Знак"/>
    <w:basedOn w:val="a1"/>
    <w:link w:val="ab"/>
    <w:uiPriority w:val="99"/>
    <w:semiHidden/>
    <w:rsid w:val="00890AD6"/>
    <w:rPr>
      <w:rFonts w:ascii="Tahoma" w:eastAsia="Arial" w:hAnsi="Tahoma" w:cs="Tahoma"/>
      <w:sz w:val="16"/>
      <w:szCs w:val="16"/>
      <w:lang w:eastAsia="uk-UA"/>
    </w:rPr>
  </w:style>
  <w:style w:type="paragraph" w:customStyle="1" w:styleId="ListParagraph1">
    <w:name w:val="List Paragraph1"/>
    <w:basedOn w:val="a0"/>
    <w:rsid w:val="003C163C"/>
    <w:pPr>
      <w:spacing w:line="240" w:lineRule="auto"/>
      <w:ind w:left="720"/>
      <w:contextualSpacing/>
    </w:pPr>
    <w:rPr>
      <w:rFonts w:ascii="Times New Roman" w:eastAsia="Times New Roman" w:hAnsi="Times New Roman" w:cs="Times New Roman"/>
      <w:sz w:val="20"/>
      <w:szCs w:val="20"/>
      <w:lang w:val="en-AU" w:eastAsia="en-US"/>
    </w:rPr>
  </w:style>
  <w:style w:type="table" w:styleId="ad">
    <w:name w:val="Table Grid"/>
    <w:basedOn w:val="a2"/>
    <w:uiPriority w:val="59"/>
    <w:rsid w:val="00A75B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1"/>
    <w:rsid w:val="001F1913"/>
    <w:pPr>
      <w:numPr>
        <w:numId w:val="3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D5A85"/>
    <w:pPr>
      <w:spacing w:after="0"/>
    </w:pPr>
    <w:rPr>
      <w:rFonts w:ascii="Arial" w:eastAsia="Arial" w:hAnsi="Arial" w:cs="Arial"/>
      <w:lang w:eastAsia="uk-UA"/>
    </w:rPr>
  </w:style>
  <w:style w:type="paragraph" w:styleId="10">
    <w:name w:val="heading 1"/>
    <w:basedOn w:val="a0"/>
    <w:link w:val="11"/>
    <w:uiPriority w:val="9"/>
    <w:qFormat/>
    <w:rsid w:val="00101B11"/>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Elenco Normale"/>
    <w:basedOn w:val="a0"/>
    <w:link w:val="a5"/>
    <w:uiPriority w:val="34"/>
    <w:qFormat/>
    <w:rsid w:val="001D5A85"/>
    <w:pPr>
      <w:ind w:left="720"/>
      <w:contextualSpacing/>
    </w:pPr>
    <w:rPr>
      <w:color w:val="000000"/>
      <w:lang w:eastAsia="ru-RU"/>
    </w:rPr>
  </w:style>
  <w:style w:type="character" w:customStyle="1" w:styleId="a5">
    <w:name w:val="Абзац списка Знак"/>
    <w:aliases w:val="Elenco Normale Знак"/>
    <w:link w:val="a4"/>
    <w:uiPriority w:val="34"/>
    <w:rsid w:val="001D5A85"/>
    <w:rPr>
      <w:rFonts w:ascii="Arial" w:eastAsia="Arial" w:hAnsi="Arial" w:cs="Arial"/>
      <w:color w:val="000000"/>
      <w:lang w:eastAsia="ru-RU"/>
    </w:rPr>
  </w:style>
  <w:style w:type="paragraph" w:styleId="a6">
    <w:name w:val="Normal (Web)"/>
    <w:aliases w:val="Обычный (Web),Обычный (веб) Знак1,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2"/>
    <w:basedOn w:val="a0"/>
    <w:link w:val="a7"/>
    <w:uiPriority w:val="99"/>
    <w:qFormat/>
    <w:rsid w:val="001D5A85"/>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12">
    <w:name w:val="Абзац списка1"/>
    <w:basedOn w:val="a0"/>
    <w:link w:val="ListParagraphChar"/>
    <w:rsid w:val="001D5A85"/>
    <w:pPr>
      <w:suppressAutoHyphens/>
      <w:spacing w:line="240" w:lineRule="auto"/>
    </w:pPr>
    <w:rPr>
      <w:rFonts w:ascii="Times New Roman" w:eastAsia="Times New Roman" w:hAnsi="Times New Roman" w:cs="Times New Roman"/>
      <w:sz w:val="24"/>
      <w:szCs w:val="24"/>
      <w:lang w:eastAsia="ar-SA"/>
    </w:rPr>
  </w:style>
  <w:style w:type="character" w:customStyle="1" w:styleId="ListParagraphChar">
    <w:name w:val="List Paragraph Char"/>
    <w:link w:val="12"/>
    <w:locked/>
    <w:rsid w:val="001D5A85"/>
    <w:rPr>
      <w:rFonts w:ascii="Times New Roman" w:eastAsia="Times New Roman" w:hAnsi="Times New Roman" w:cs="Times New Roman"/>
      <w:sz w:val="24"/>
      <w:szCs w:val="24"/>
      <w:lang w:eastAsia="ar-SA"/>
    </w:rPr>
  </w:style>
  <w:style w:type="character" w:customStyle="1" w:styleId="a7">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2 Знак"/>
    <w:link w:val="a6"/>
    <w:uiPriority w:val="99"/>
    <w:locked/>
    <w:rsid w:val="001D5A85"/>
    <w:rPr>
      <w:rFonts w:ascii="Times New Roman" w:eastAsia="Times New Roman" w:hAnsi="Times New Roman" w:cs="Times New Roman"/>
      <w:sz w:val="24"/>
      <w:szCs w:val="24"/>
      <w:lang w:eastAsia="ar-SA"/>
    </w:rPr>
  </w:style>
  <w:style w:type="paragraph" w:customStyle="1" w:styleId="4">
    <w:name w:val="Абзац списка4"/>
    <w:basedOn w:val="a0"/>
    <w:rsid w:val="001D5A85"/>
    <w:pPr>
      <w:suppressAutoHyphens/>
      <w:spacing w:after="200"/>
      <w:ind w:left="720"/>
    </w:pPr>
    <w:rPr>
      <w:rFonts w:ascii="Calibri" w:eastAsia="Times New Roman" w:hAnsi="Calibri" w:cs="Times New Roman"/>
      <w:lang w:eastAsia="ar-SA"/>
    </w:rPr>
  </w:style>
  <w:style w:type="paragraph" w:customStyle="1" w:styleId="a">
    <w:name w:val="Номер"/>
    <w:basedOn w:val="a0"/>
    <w:uiPriority w:val="2"/>
    <w:qFormat/>
    <w:rsid w:val="00E079C9"/>
    <w:pPr>
      <w:numPr>
        <w:numId w:val="3"/>
      </w:numPr>
      <w:spacing w:before="120" w:after="120" w:line="240" w:lineRule="auto"/>
      <w:jc w:val="both"/>
    </w:pPr>
    <w:rPr>
      <w:rFonts w:ascii="Times New Roman" w:eastAsia="Times New Roman" w:hAnsi="Times New Roman" w:cs="Times New Roman"/>
      <w:sz w:val="24"/>
      <w:szCs w:val="24"/>
      <w:lang w:eastAsia="ru-RU"/>
    </w:rPr>
  </w:style>
  <w:style w:type="paragraph" w:customStyle="1" w:styleId="rvps2">
    <w:name w:val="rvps2"/>
    <w:basedOn w:val="a0"/>
    <w:rsid w:val="007060F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8">
    <w:name w:val="Без интервала Знак"/>
    <w:link w:val="a9"/>
    <w:uiPriority w:val="99"/>
    <w:locked/>
    <w:rsid w:val="00ED6249"/>
    <w:rPr>
      <w:rFonts w:ascii="Calibri" w:hAnsi="Calibri" w:cs="Calibri"/>
      <w:lang w:val="ru-RU"/>
    </w:rPr>
  </w:style>
  <w:style w:type="paragraph" w:styleId="a9">
    <w:name w:val="No Spacing"/>
    <w:link w:val="a8"/>
    <w:uiPriority w:val="99"/>
    <w:qFormat/>
    <w:rsid w:val="00ED6249"/>
    <w:pPr>
      <w:spacing w:after="0" w:line="240" w:lineRule="auto"/>
    </w:pPr>
    <w:rPr>
      <w:rFonts w:ascii="Calibri" w:hAnsi="Calibri" w:cs="Calibri"/>
      <w:lang w:val="ru-RU"/>
    </w:rPr>
  </w:style>
  <w:style w:type="paragraph" w:customStyle="1" w:styleId="Standard">
    <w:name w:val="Standard"/>
    <w:rsid w:val="00A82F93"/>
    <w:pPr>
      <w:widowControl w:val="0"/>
      <w:suppressAutoHyphens/>
      <w:autoSpaceDN w:val="0"/>
      <w:spacing w:after="0" w:line="240" w:lineRule="auto"/>
    </w:pPr>
    <w:rPr>
      <w:rFonts w:ascii="Times New Roman" w:eastAsia="Andale Sans UI" w:hAnsi="Times New Roman" w:cs="Tahoma"/>
      <w:kern w:val="3"/>
      <w:sz w:val="24"/>
      <w:szCs w:val="24"/>
      <w:lang w:eastAsia="uk-UA"/>
    </w:rPr>
  </w:style>
  <w:style w:type="character" w:customStyle="1" w:styleId="FontStyle19">
    <w:name w:val="Font Style19"/>
    <w:rsid w:val="00B5463C"/>
    <w:rPr>
      <w:rFonts w:ascii="Times New Roman" w:hAnsi="Times New Roman" w:cs="Times New Roman"/>
      <w:sz w:val="24"/>
      <w:szCs w:val="24"/>
    </w:rPr>
  </w:style>
  <w:style w:type="paragraph" w:customStyle="1" w:styleId="Style3">
    <w:name w:val="Style3"/>
    <w:basedOn w:val="a0"/>
    <w:rsid w:val="00B5463C"/>
    <w:pPr>
      <w:widowControl w:val="0"/>
      <w:autoSpaceDE w:val="0"/>
      <w:spacing w:line="269" w:lineRule="exact"/>
      <w:ind w:firstLine="293"/>
      <w:jc w:val="both"/>
    </w:pPr>
    <w:rPr>
      <w:rFonts w:ascii="Times New Roman" w:eastAsia="Times New Roman" w:hAnsi="Times New Roman" w:cs="Times New Roman"/>
      <w:sz w:val="24"/>
      <w:szCs w:val="24"/>
      <w:lang w:val="ru-RU" w:eastAsia="ar-SA"/>
    </w:rPr>
  </w:style>
  <w:style w:type="paragraph" w:customStyle="1" w:styleId="13">
    <w:name w:val="Без інтервалів1"/>
    <w:qFormat/>
    <w:rsid w:val="00572CDA"/>
    <w:pPr>
      <w:spacing w:after="0" w:line="240" w:lineRule="auto"/>
    </w:pPr>
    <w:rPr>
      <w:rFonts w:ascii="Calibri" w:eastAsia="Calibri" w:hAnsi="Calibri" w:cs="Times New Roman"/>
    </w:rPr>
  </w:style>
  <w:style w:type="paragraph" w:customStyle="1" w:styleId="tbl-txt">
    <w:name w:val="tbl-txt"/>
    <w:basedOn w:val="a0"/>
    <w:uiPriority w:val="99"/>
    <w:rsid w:val="00572C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normal">
    <w:name w:val="LO-normal"/>
    <w:qFormat/>
    <w:rsid w:val="00572CDA"/>
    <w:pPr>
      <w:suppressAutoHyphens/>
      <w:spacing w:after="0"/>
    </w:pPr>
    <w:rPr>
      <w:rFonts w:ascii="Arial" w:eastAsia="Arial" w:hAnsi="Arial" w:cs="Arial"/>
      <w:color w:val="000000"/>
      <w:lang w:val="ru-RU" w:eastAsia="ar-SA"/>
    </w:rPr>
  </w:style>
  <w:style w:type="character" w:customStyle="1" w:styleId="11">
    <w:name w:val="Заголовок 1 Знак"/>
    <w:basedOn w:val="a1"/>
    <w:link w:val="10"/>
    <w:uiPriority w:val="9"/>
    <w:rsid w:val="00101B11"/>
    <w:rPr>
      <w:rFonts w:ascii="Times New Roman" w:eastAsia="Times New Roman" w:hAnsi="Times New Roman" w:cs="Times New Roman"/>
      <w:b/>
      <w:bCs/>
      <w:kern w:val="36"/>
      <w:sz w:val="48"/>
      <w:szCs w:val="48"/>
      <w:lang w:val="ru-RU" w:eastAsia="ru-RU"/>
    </w:rPr>
  </w:style>
  <w:style w:type="character" w:customStyle="1" w:styleId="base">
    <w:name w:val="base"/>
    <w:basedOn w:val="a1"/>
    <w:rsid w:val="00101B11"/>
  </w:style>
  <w:style w:type="character" w:styleId="aa">
    <w:name w:val="Emphasis"/>
    <w:basedOn w:val="a1"/>
    <w:uiPriority w:val="20"/>
    <w:qFormat/>
    <w:rsid w:val="00101B11"/>
    <w:rPr>
      <w:i/>
      <w:iCs/>
    </w:rPr>
  </w:style>
  <w:style w:type="paragraph" w:styleId="ab">
    <w:name w:val="Balloon Text"/>
    <w:basedOn w:val="a0"/>
    <w:link w:val="ac"/>
    <w:uiPriority w:val="99"/>
    <w:semiHidden/>
    <w:unhideWhenUsed/>
    <w:rsid w:val="00890AD6"/>
    <w:pPr>
      <w:spacing w:line="240" w:lineRule="auto"/>
    </w:pPr>
    <w:rPr>
      <w:rFonts w:ascii="Tahoma" w:hAnsi="Tahoma" w:cs="Tahoma"/>
      <w:sz w:val="16"/>
      <w:szCs w:val="16"/>
    </w:rPr>
  </w:style>
  <w:style w:type="character" w:customStyle="1" w:styleId="ac">
    <w:name w:val="Текст выноски Знак"/>
    <w:basedOn w:val="a1"/>
    <w:link w:val="ab"/>
    <w:uiPriority w:val="99"/>
    <w:semiHidden/>
    <w:rsid w:val="00890AD6"/>
    <w:rPr>
      <w:rFonts w:ascii="Tahoma" w:eastAsia="Arial" w:hAnsi="Tahoma" w:cs="Tahoma"/>
      <w:sz w:val="16"/>
      <w:szCs w:val="16"/>
      <w:lang w:eastAsia="uk-UA"/>
    </w:rPr>
  </w:style>
  <w:style w:type="paragraph" w:customStyle="1" w:styleId="ListParagraph1">
    <w:name w:val="List Paragraph1"/>
    <w:basedOn w:val="a0"/>
    <w:rsid w:val="003C163C"/>
    <w:pPr>
      <w:spacing w:line="240" w:lineRule="auto"/>
      <w:ind w:left="720"/>
      <w:contextualSpacing/>
    </w:pPr>
    <w:rPr>
      <w:rFonts w:ascii="Times New Roman" w:eastAsia="Times New Roman" w:hAnsi="Times New Roman" w:cs="Times New Roman"/>
      <w:sz w:val="20"/>
      <w:szCs w:val="20"/>
      <w:lang w:val="en-AU" w:eastAsia="en-US"/>
    </w:rPr>
  </w:style>
  <w:style w:type="table" w:styleId="ad">
    <w:name w:val="Table Grid"/>
    <w:basedOn w:val="a2"/>
    <w:uiPriority w:val="59"/>
    <w:rsid w:val="00A75B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1"/>
    <w:rsid w:val="001F1913"/>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32330">
      <w:bodyDiv w:val="1"/>
      <w:marLeft w:val="0"/>
      <w:marRight w:val="0"/>
      <w:marTop w:val="0"/>
      <w:marBottom w:val="0"/>
      <w:divBdr>
        <w:top w:val="none" w:sz="0" w:space="0" w:color="auto"/>
        <w:left w:val="none" w:sz="0" w:space="0" w:color="auto"/>
        <w:bottom w:val="none" w:sz="0" w:space="0" w:color="auto"/>
        <w:right w:val="none" w:sz="0" w:space="0" w:color="auto"/>
      </w:divBdr>
    </w:div>
    <w:div w:id="347870198">
      <w:bodyDiv w:val="1"/>
      <w:marLeft w:val="0"/>
      <w:marRight w:val="0"/>
      <w:marTop w:val="0"/>
      <w:marBottom w:val="0"/>
      <w:divBdr>
        <w:top w:val="none" w:sz="0" w:space="0" w:color="auto"/>
        <w:left w:val="none" w:sz="0" w:space="0" w:color="auto"/>
        <w:bottom w:val="none" w:sz="0" w:space="0" w:color="auto"/>
        <w:right w:val="none" w:sz="0" w:space="0" w:color="auto"/>
      </w:divBdr>
    </w:div>
    <w:div w:id="409162481">
      <w:bodyDiv w:val="1"/>
      <w:marLeft w:val="0"/>
      <w:marRight w:val="0"/>
      <w:marTop w:val="0"/>
      <w:marBottom w:val="0"/>
      <w:divBdr>
        <w:top w:val="none" w:sz="0" w:space="0" w:color="auto"/>
        <w:left w:val="none" w:sz="0" w:space="0" w:color="auto"/>
        <w:bottom w:val="none" w:sz="0" w:space="0" w:color="auto"/>
        <w:right w:val="none" w:sz="0" w:space="0" w:color="auto"/>
      </w:divBdr>
    </w:div>
    <w:div w:id="689067263">
      <w:bodyDiv w:val="1"/>
      <w:marLeft w:val="0"/>
      <w:marRight w:val="0"/>
      <w:marTop w:val="0"/>
      <w:marBottom w:val="0"/>
      <w:divBdr>
        <w:top w:val="none" w:sz="0" w:space="0" w:color="auto"/>
        <w:left w:val="none" w:sz="0" w:space="0" w:color="auto"/>
        <w:bottom w:val="none" w:sz="0" w:space="0" w:color="auto"/>
        <w:right w:val="none" w:sz="0" w:space="0" w:color="auto"/>
      </w:divBdr>
    </w:div>
    <w:div w:id="1143153297">
      <w:bodyDiv w:val="1"/>
      <w:marLeft w:val="0"/>
      <w:marRight w:val="0"/>
      <w:marTop w:val="0"/>
      <w:marBottom w:val="0"/>
      <w:divBdr>
        <w:top w:val="none" w:sz="0" w:space="0" w:color="auto"/>
        <w:left w:val="none" w:sz="0" w:space="0" w:color="auto"/>
        <w:bottom w:val="none" w:sz="0" w:space="0" w:color="auto"/>
        <w:right w:val="none" w:sz="0" w:space="0" w:color="auto"/>
      </w:divBdr>
    </w:div>
    <w:div w:id="1160341755">
      <w:bodyDiv w:val="1"/>
      <w:marLeft w:val="0"/>
      <w:marRight w:val="0"/>
      <w:marTop w:val="0"/>
      <w:marBottom w:val="0"/>
      <w:divBdr>
        <w:top w:val="none" w:sz="0" w:space="0" w:color="auto"/>
        <w:left w:val="none" w:sz="0" w:space="0" w:color="auto"/>
        <w:bottom w:val="none" w:sz="0" w:space="0" w:color="auto"/>
        <w:right w:val="none" w:sz="0" w:space="0" w:color="auto"/>
      </w:divBdr>
    </w:div>
    <w:div w:id="1166171578">
      <w:bodyDiv w:val="1"/>
      <w:marLeft w:val="0"/>
      <w:marRight w:val="0"/>
      <w:marTop w:val="0"/>
      <w:marBottom w:val="0"/>
      <w:divBdr>
        <w:top w:val="none" w:sz="0" w:space="0" w:color="auto"/>
        <w:left w:val="none" w:sz="0" w:space="0" w:color="auto"/>
        <w:bottom w:val="none" w:sz="0" w:space="0" w:color="auto"/>
        <w:right w:val="none" w:sz="0" w:space="0" w:color="auto"/>
      </w:divBdr>
    </w:div>
    <w:div w:id="1223364706">
      <w:bodyDiv w:val="1"/>
      <w:marLeft w:val="0"/>
      <w:marRight w:val="0"/>
      <w:marTop w:val="0"/>
      <w:marBottom w:val="0"/>
      <w:divBdr>
        <w:top w:val="none" w:sz="0" w:space="0" w:color="auto"/>
        <w:left w:val="none" w:sz="0" w:space="0" w:color="auto"/>
        <w:bottom w:val="none" w:sz="0" w:space="0" w:color="auto"/>
        <w:right w:val="none" w:sz="0" w:space="0" w:color="auto"/>
      </w:divBdr>
    </w:div>
    <w:div w:id="1265067659">
      <w:bodyDiv w:val="1"/>
      <w:marLeft w:val="0"/>
      <w:marRight w:val="0"/>
      <w:marTop w:val="0"/>
      <w:marBottom w:val="0"/>
      <w:divBdr>
        <w:top w:val="none" w:sz="0" w:space="0" w:color="auto"/>
        <w:left w:val="none" w:sz="0" w:space="0" w:color="auto"/>
        <w:bottom w:val="none" w:sz="0" w:space="0" w:color="auto"/>
        <w:right w:val="none" w:sz="0" w:space="0" w:color="auto"/>
      </w:divBdr>
    </w:div>
    <w:div w:id="1270040492">
      <w:bodyDiv w:val="1"/>
      <w:marLeft w:val="0"/>
      <w:marRight w:val="0"/>
      <w:marTop w:val="0"/>
      <w:marBottom w:val="0"/>
      <w:divBdr>
        <w:top w:val="none" w:sz="0" w:space="0" w:color="auto"/>
        <w:left w:val="none" w:sz="0" w:space="0" w:color="auto"/>
        <w:bottom w:val="none" w:sz="0" w:space="0" w:color="auto"/>
        <w:right w:val="none" w:sz="0" w:space="0" w:color="auto"/>
      </w:divBdr>
    </w:div>
    <w:div w:id="1629121672">
      <w:bodyDiv w:val="1"/>
      <w:marLeft w:val="0"/>
      <w:marRight w:val="0"/>
      <w:marTop w:val="0"/>
      <w:marBottom w:val="0"/>
      <w:divBdr>
        <w:top w:val="none" w:sz="0" w:space="0" w:color="auto"/>
        <w:left w:val="none" w:sz="0" w:space="0" w:color="auto"/>
        <w:bottom w:val="none" w:sz="0" w:space="0" w:color="auto"/>
        <w:right w:val="none" w:sz="0" w:space="0" w:color="auto"/>
      </w:divBdr>
    </w:div>
    <w:div w:id="1820268373">
      <w:bodyDiv w:val="1"/>
      <w:marLeft w:val="0"/>
      <w:marRight w:val="0"/>
      <w:marTop w:val="0"/>
      <w:marBottom w:val="0"/>
      <w:divBdr>
        <w:top w:val="none" w:sz="0" w:space="0" w:color="auto"/>
        <w:left w:val="none" w:sz="0" w:space="0" w:color="auto"/>
        <w:bottom w:val="none" w:sz="0" w:space="0" w:color="auto"/>
        <w:right w:val="none" w:sz="0" w:space="0" w:color="auto"/>
      </w:divBdr>
    </w:div>
    <w:div w:id="1841387835">
      <w:bodyDiv w:val="1"/>
      <w:marLeft w:val="0"/>
      <w:marRight w:val="0"/>
      <w:marTop w:val="0"/>
      <w:marBottom w:val="0"/>
      <w:divBdr>
        <w:top w:val="none" w:sz="0" w:space="0" w:color="auto"/>
        <w:left w:val="none" w:sz="0" w:space="0" w:color="auto"/>
        <w:bottom w:val="none" w:sz="0" w:space="0" w:color="auto"/>
        <w:right w:val="none" w:sz="0" w:space="0" w:color="auto"/>
      </w:divBdr>
    </w:div>
    <w:div w:id="2033873463">
      <w:bodyDiv w:val="1"/>
      <w:marLeft w:val="0"/>
      <w:marRight w:val="0"/>
      <w:marTop w:val="0"/>
      <w:marBottom w:val="0"/>
      <w:divBdr>
        <w:top w:val="none" w:sz="0" w:space="0" w:color="auto"/>
        <w:left w:val="none" w:sz="0" w:space="0" w:color="auto"/>
        <w:bottom w:val="none" w:sz="0" w:space="0" w:color="auto"/>
        <w:right w:val="none" w:sz="0" w:space="0" w:color="auto"/>
      </w:divBdr>
    </w:div>
    <w:div w:id="2049913149">
      <w:bodyDiv w:val="1"/>
      <w:marLeft w:val="0"/>
      <w:marRight w:val="0"/>
      <w:marTop w:val="0"/>
      <w:marBottom w:val="0"/>
      <w:divBdr>
        <w:top w:val="none" w:sz="0" w:space="0" w:color="auto"/>
        <w:left w:val="none" w:sz="0" w:space="0" w:color="auto"/>
        <w:bottom w:val="none" w:sz="0" w:space="0" w:color="auto"/>
        <w:right w:val="none" w:sz="0" w:space="0" w:color="auto"/>
      </w:divBdr>
    </w:div>
    <w:div w:id="2064522209">
      <w:bodyDiv w:val="1"/>
      <w:marLeft w:val="0"/>
      <w:marRight w:val="0"/>
      <w:marTop w:val="0"/>
      <w:marBottom w:val="0"/>
      <w:divBdr>
        <w:top w:val="none" w:sz="0" w:space="0" w:color="auto"/>
        <w:left w:val="none" w:sz="0" w:space="0" w:color="auto"/>
        <w:bottom w:val="none" w:sz="0" w:space="0" w:color="auto"/>
        <w:right w:val="none" w:sz="0" w:space="0" w:color="auto"/>
      </w:divBdr>
    </w:div>
    <w:div w:id="2146239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45CFF-67D7-4B9C-A285-A089CF94A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3</Pages>
  <Words>3166</Words>
  <Characters>1805</Characters>
  <Application>Microsoft Office Word</Application>
  <DocSecurity>0</DocSecurity>
  <Lines>15</Lines>
  <Paragraphs>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HP Inc.</Company>
  <LinksUpToDate>false</LinksUpToDate>
  <CharactersWithSpaces>4962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Miroslava</dc:creator>
  <cp:keywords/>
  <dc:description/>
  <cp:lastModifiedBy>Скомароха Олександра Миколаївна</cp:lastModifiedBy>
  <cp:revision>6</cp:revision>
  <cp:lastPrinted>2024-04-17T10:16:00Z</cp:lastPrinted>
  <dcterms:created xsi:type="dcterms:W3CDTF">2023-08-08T10:58:00Z</dcterms:created>
  <dcterms:modified xsi:type="dcterms:W3CDTF">2024-04-17T11:52:00Z</dcterms:modified>
</cp:coreProperties>
</file>