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04351" w14:textId="049D410D" w:rsidR="00FE2711" w:rsidRDefault="00E00940" w:rsidP="005463BD">
      <w:pPr>
        <w:jc w:val="center"/>
        <w:rPr>
          <w:b/>
          <w:sz w:val="32"/>
          <w:szCs w:val="32"/>
          <w:lang w:val="uk-UA"/>
        </w:rPr>
      </w:pPr>
      <w:r>
        <w:rPr>
          <w:b/>
          <w:sz w:val="32"/>
          <w:szCs w:val="32"/>
          <w:lang w:val="uk-UA"/>
        </w:rPr>
        <w:t xml:space="preserve">  </w:t>
      </w:r>
      <w:r w:rsidR="0070452C">
        <w:rPr>
          <w:b/>
          <w:sz w:val="32"/>
          <w:szCs w:val="32"/>
          <w:lang w:val="uk-UA"/>
        </w:rPr>
        <w:t xml:space="preserve"> </w:t>
      </w:r>
      <w:r w:rsidR="005463BD" w:rsidRPr="005463BD">
        <w:rPr>
          <w:b/>
          <w:sz w:val="32"/>
          <w:szCs w:val="32"/>
          <w:lang w:val="uk-UA"/>
        </w:rPr>
        <w:t>Комунальний заклад вищої освіти «Дніпровська академія неперервної освіти» Дніпропетровської</w:t>
      </w:r>
      <w:r w:rsidR="00C6549F">
        <w:rPr>
          <w:b/>
          <w:sz w:val="32"/>
          <w:szCs w:val="32"/>
          <w:lang w:val="uk-UA"/>
        </w:rPr>
        <w:t xml:space="preserve"> обласної</w:t>
      </w:r>
      <w:r w:rsidR="005463BD" w:rsidRPr="005463BD">
        <w:rPr>
          <w:b/>
          <w:sz w:val="32"/>
          <w:szCs w:val="32"/>
          <w:lang w:val="uk-UA"/>
        </w:rPr>
        <w:t xml:space="preserve"> ради»</w:t>
      </w:r>
    </w:p>
    <w:p w14:paraId="089F97E7" w14:textId="6D931DDB" w:rsidR="005463BD" w:rsidRDefault="005463BD" w:rsidP="005463BD">
      <w:pPr>
        <w:jc w:val="center"/>
        <w:rPr>
          <w:b/>
          <w:sz w:val="32"/>
          <w:szCs w:val="32"/>
          <w:lang w:val="uk-UA"/>
        </w:rPr>
      </w:pPr>
    </w:p>
    <w:p w14:paraId="3FED4974" w14:textId="4FDB274E" w:rsidR="005463BD" w:rsidRDefault="005463BD" w:rsidP="005463BD">
      <w:pPr>
        <w:jc w:val="right"/>
        <w:rPr>
          <w:b/>
          <w:sz w:val="28"/>
          <w:szCs w:val="28"/>
          <w:lang w:val="uk-UA"/>
        </w:rPr>
      </w:pPr>
      <w:r w:rsidRPr="005463BD">
        <w:rPr>
          <w:b/>
          <w:sz w:val="28"/>
          <w:szCs w:val="28"/>
          <w:lang w:val="uk-UA"/>
        </w:rPr>
        <w:t>«ЗАТВЕРДЖЕНО»</w:t>
      </w:r>
    </w:p>
    <w:p w14:paraId="257FB939" w14:textId="47EC2139" w:rsidR="00EE309A" w:rsidRDefault="00EE309A" w:rsidP="005463BD">
      <w:pPr>
        <w:jc w:val="right"/>
        <w:rPr>
          <w:b/>
          <w:sz w:val="28"/>
          <w:szCs w:val="28"/>
          <w:lang w:val="uk-UA"/>
        </w:rPr>
      </w:pPr>
      <w:r>
        <w:rPr>
          <w:b/>
          <w:sz w:val="28"/>
          <w:szCs w:val="28"/>
          <w:lang w:val="uk-UA"/>
        </w:rPr>
        <w:t>Протокол</w:t>
      </w:r>
      <w:r w:rsidR="00BD64E4" w:rsidRPr="00BD64E4">
        <w:rPr>
          <w:b/>
          <w:sz w:val="28"/>
          <w:szCs w:val="28"/>
        </w:rPr>
        <w:t xml:space="preserve"> </w:t>
      </w:r>
      <w:r>
        <w:rPr>
          <w:b/>
          <w:sz w:val="28"/>
          <w:szCs w:val="28"/>
          <w:lang w:val="uk-UA"/>
        </w:rPr>
        <w:t>уповноваженої особи КЗВО</w:t>
      </w:r>
      <w:r w:rsidR="00521A4F">
        <w:rPr>
          <w:b/>
          <w:sz w:val="28"/>
          <w:szCs w:val="28"/>
          <w:lang w:val="uk-UA"/>
        </w:rPr>
        <w:t xml:space="preserve"> «</w:t>
      </w:r>
      <w:r>
        <w:rPr>
          <w:b/>
          <w:sz w:val="28"/>
          <w:szCs w:val="28"/>
          <w:lang w:val="uk-UA"/>
        </w:rPr>
        <w:t>ДАНО»ДОР»</w:t>
      </w:r>
    </w:p>
    <w:p w14:paraId="26277307" w14:textId="6D7BF829" w:rsidR="00EE309A" w:rsidRPr="0032729E" w:rsidRDefault="00BD64E4" w:rsidP="005463BD">
      <w:pPr>
        <w:jc w:val="right"/>
        <w:rPr>
          <w:b/>
          <w:sz w:val="28"/>
          <w:szCs w:val="28"/>
          <w:lang w:val="uk-UA"/>
        </w:rPr>
      </w:pPr>
      <w:r w:rsidRPr="001130C2">
        <w:rPr>
          <w:b/>
          <w:sz w:val="28"/>
          <w:szCs w:val="28"/>
          <w:lang w:val="uk-UA"/>
        </w:rPr>
        <w:t>0</w:t>
      </w:r>
      <w:r w:rsidR="001130C2">
        <w:rPr>
          <w:b/>
          <w:sz w:val="28"/>
          <w:szCs w:val="28"/>
          <w:lang w:val="uk-UA"/>
        </w:rPr>
        <w:t>4</w:t>
      </w:r>
      <w:r w:rsidRPr="001130C2">
        <w:rPr>
          <w:b/>
          <w:sz w:val="28"/>
          <w:szCs w:val="28"/>
          <w:lang w:val="uk-UA"/>
        </w:rPr>
        <w:t xml:space="preserve"> </w:t>
      </w:r>
      <w:r w:rsidR="00F350DC">
        <w:rPr>
          <w:b/>
          <w:sz w:val="28"/>
          <w:szCs w:val="28"/>
          <w:lang w:val="uk-UA"/>
        </w:rPr>
        <w:t>листопада</w:t>
      </w:r>
      <w:r w:rsidR="00EE309A" w:rsidRPr="001130C2">
        <w:rPr>
          <w:b/>
          <w:sz w:val="28"/>
          <w:szCs w:val="28"/>
          <w:lang w:val="uk-UA"/>
        </w:rPr>
        <w:t xml:space="preserve"> 2022 року</w:t>
      </w:r>
      <w:r w:rsidR="00527AD9" w:rsidRPr="001130C2">
        <w:rPr>
          <w:b/>
          <w:sz w:val="28"/>
          <w:szCs w:val="28"/>
          <w:lang w:val="uk-UA"/>
        </w:rPr>
        <w:t xml:space="preserve"> №</w:t>
      </w:r>
      <w:r w:rsidR="001130C2" w:rsidRPr="001130C2">
        <w:rPr>
          <w:b/>
          <w:sz w:val="28"/>
          <w:szCs w:val="28"/>
          <w:lang w:val="uk-UA"/>
        </w:rPr>
        <w:t>169</w:t>
      </w:r>
    </w:p>
    <w:p w14:paraId="41DD21E0" w14:textId="5B695E9F" w:rsidR="00EE309A" w:rsidRDefault="00EE309A" w:rsidP="005463BD">
      <w:pPr>
        <w:jc w:val="right"/>
        <w:rPr>
          <w:b/>
          <w:sz w:val="28"/>
          <w:szCs w:val="28"/>
          <w:lang w:val="uk-UA"/>
        </w:rPr>
      </w:pPr>
    </w:p>
    <w:p w14:paraId="1E5C090E" w14:textId="77777777" w:rsidR="00EE309A" w:rsidRPr="00EE309A" w:rsidRDefault="00EE309A" w:rsidP="00EE309A">
      <w:pPr>
        <w:tabs>
          <w:tab w:val="left" w:pos="2310"/>
          <w:tab w:val="center" w:pos="4819"/>
        </w:tabs>
        <w:jc w:val="center"/>
        <w:rPr>
          <w:b/>
          <w:color w:val="000000"/>
          <w:lang w:val="uk-UA"/>
        </w:rPr>
      </w:pPr>
      <w:r w:rsidRPr="00EE309A">
        <w:rPr>
          <w:b/>
          <w:color w:val="000000"/>
          <w:lang w:val="uk-UA"/>
        </w:rPr>
        <w:t xml:space="preserve">ОГОЛОШЕННЯ </w:t>
      </w:r>
    </w:p>
    <w:p w14:paraId="4BD422CB" w14:textId="77777777" w:rsidR="00EE309A" w:rsidRPr="00EE309A" w:rsidRDefault="00EE309A" w:rsidP="00EE309A">
      <w:pPr>
        <w:tabs>
          <w:tab w:val="left" w:pos="2310"/>
          <w:tab w:val="center" w:pos="4819"/>
        </w:tabs>
        <w:jc w:val="center"/>
        <w:rPr>
          <w:b/>
          <w:color w:val="000000"/>
          <w:lang w:val="uk-UA"/>
        </w:rPr>
      </w:pPr>
      <w:r w:rsidRPr="00EE309A">
        <w:rPr>
          <w:b/>
          <w:color w:val="000000"/>
          <w:lang w:val="uk-UA"/>
        </w:rPr>
        <w:t>про проведення спрощеної закупівлі (умови визначені в оголошенні про проведення спрощеної закупівлі, та вимоги до предмета закупівлі)</w:t>
      </w:r>
      <w:r w:rsidRPr="00EE309A">
        <w:rPr>
          <w:b/>
          <w:lang w:val="uk-UA"/>
        </w:rPr>
        <w:t xml:space="preserve"> </w:t>
      </w:r>
      <w:r w:rsidRPr="00EE309A">
        <w:rPr>
          <w:b/>
          <w:color w:val="000000"/>
          <w:lang w:val="uk-UA"/>
        </w:rPr>
        <w:t xml:space="preserve">у відповідності до </w:t>
      </w:r>
      <w:r w:rsidRPr="00EE309A">
        <w:rPr>
          <w:b/>
          <w:lang w:val="uk-UA"/>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14:paraId="745FE834" w14:textId="77777777" w:rsidR="00EE309A" w:rsidRPr="005463BD" w:rsidRDefault="00EE309A" w:rsidP="005463BD">
      <w:pPr>
        <w:jc w:val="right"/>
        <w:rPr>
          <w:sz w:val="28"/>
          <w:szCs w:val="28"/>
          <w:lang w:val="uk-UA"/>
        </w:rPr>
      </w:pPr>
    </w:p>
    <w:p w14:paraId="02434236" w14:textId="77777777" w:rsidR="00E12D8C" w:rsidRPr="00756742" w:rsidRDefault="00E12D8C" w:rsidP="00187C6C">
      <w:pPr>
        <w:shd w:val="clear" w:color="auto" w:fill="FFFFFF"/>
        <w:tabs>
          <w:tab w:val="left" w:pos="540"/>
        </w:tabs>
        <w:ind w:right="141"/>
        <w:rPr>
          <w:b/>
          <w:lang w:val="uk-UA" w:eastAsia="uk-UA"/>
        </w:rPr>
      </w:pPr>
      <w:r w:rsidRPr="00756742">
        <w:rPr>
          <w:b/>
          <w:lang w:val="uk-UA"/>
        </w:rPr>
        <w:t>1.</w:t>
      </w:r>
      <w:r w:rsidRPr="00756742">
        <w:rPr>
          <w:b/>
          <w:lang w:val="uk-UA"/>
        </w:rPr>
        <w:tab/>
        <w:t xml:space="preserve">Замовник: </w:t>
      </w:r>
    </w:p>
    <w:p w14:paraId="694FC58A" w14:textId="77777777" w:rsidR="00E12D8C" w:rsidRPr="00187C6C" w:rsidRDefault="00A42613" w:rsidP="00187C6C">
      <w:pPr>
        <w:shd w:val="clear" w:color="auto" w:fill="FFFFFF"/>
        <w:spacing w:line="276" w:lineRule="auto"/>
        <w:ind w:right="141"/>
        <w:jc w:val="both"/>
        <w:rPr>
          <w:b/>
          <w:lang w:val="uk-UA"/>
        </w:rPr>
      </w:pPr>
      <w:r w:rsidRPr="00A42613">
        <w:rPr>
          <w:color w:val="000000"/>
          <w:lang w:val="uk-UA"/>
        </w:rPr>
        <w:t>1</w:t>
      </w:r>
      <w:r>
        <w:rPr>
          <w:color w:val="000000"/>
          <w:lang w:val="uk-UA"/>
        </w:rPr>
        <w:t>.</w:t>
      </w:r>
      <w:r w:rsidR="00E12D8C">
        <w:rPr>
          <w:color w:val="000000"/>
          <w:lang w:val="uk-UA"/>
        </w:rPr>
        <w:t>1</w:t>
      </w:r>
      <w:r w:rsidR="00E12D8C" w:rsidRPr="00187C6C">
        <w:rPr>
          <w:color w:val="000000"/>
          <w:lang w:val="uk-UA"/>
        </w:rPr>
        <w:t xml:space="preserve">. </w:t>
      </w:r>
      <w:r w:rsidRPr="00187C6C">
        <w:rPr>
          <w:color w:val="000000"/>
          <w:lang w:val="uk-UA"/>
        </w:rPr>
        <w:t>Найменування</w:t>
      </w:r>
      <w:r w:rsidR="00E12D8C" w:rsidRPr="00187C6C">
        <w:rPr>
          <w:color w:val="000000"/>
          <w:lang w:val="uk-UA"/>
        </w:rPr>
        <w:t>:</w:t>
      </w:r>
      <w:r w:rsidR="007C1915" w:rsidRPr="00187C6C">
        <w:rPr>
          <w:color w:val="000000"/>
          <w:lang w:val="uk-UA"/>
        </w:rPr>
        <w:t xml:space="preserve"> </w:t>
      </w:r>
      <w:r w:rsidR="00CF56CD" w:rsidRPr="00187C6C">
        <w:rPr>
          <w:b/>
          <w:lang w:val="uk-UA"/>
        </w:rPr>
        <w:t>к</w:t>
      </w:r>
      <w:r w:rsidR="00E12D8C" w:rsidRPr="00187C6C">
        <w:rPr>
          <w:b/>
          <w:lang w:val="uk-UA"/>
        </w:rPr>
        <w:t>омунальний заклад вищої освіти «Дніпровська академія неперервної освіти» Дніпропетровської обласної ради».</w:t>
      </w:r>
    </w:p>
    <w:p w14:paraId="345A3A9E" w14:textId="77777777" w:rsidR="00E12D8C" w:rsidRPr="00187C6C" w:rsidRDefault="00E12D8C" w:rsidP="00187C6C">
      <w:pPr>
        <w:shd w:val="clear" w:color="auto" w:fill="FFFFFF"/>
        <w:spacing w:line="276" w:lineRule="auto"/>
        <w:ind w:right="141"/>
        <w:jc w:val="both"/>
        <w:rPr>
          <w:lang w:val="uk-UA"/>
        </w:rPr>
      </w:pPr>
      <w:r w:rsidRPr="00187C6C">
        <w:rPr>
          <w:lang w:val="uk-UA"/>
        </w:rPr>
        <w:t>1.2. І</w:t>
      </w:r>
      <w:r w:rsidR="00A42613" w:rsidRPr="00187C6C">
        <w:rPr>
          <w:color w:val="000000"/>
          <w:lang w:val="uk-UA"/>
        </w:rPr>
        <w:t>дентифікаційний код замовника в Єдиному державному реєстрі юридичних осіб, фізичних осіб-підприємців та громадських формувань</w:t>
      </w:r>
      <w:r w:rsidRPr="00187C6C">
        <w:rPr>
          <w:color w:val="000000"/>
          <w:lang w:val="uk-UA"/>
        </w:rPr>
        <w:t xml:space="preserve">: </w:t>
      </w:r>
      <w:r w:rsidRPr="00187C6C">
        <w:rPr>
          <w:b/>
          <w:lang w:val="uk-UA"/>
        </w:rPr>
        <w:t>41682253</w:t>
      </w:r>
      <w:r w:rsidR="00756742" w:rsidRPr="00187C6C">
        <w:rPr>
          <w:b/>
          <w:lang w:val="uk-UA"/>
        </w:rPr>
        <w:t>.</w:t>
      </w:r>
    </w:p>
    <w:p w14:paraId="04879712" w14:textId="77777777" w:rsidR="00D14244" w:rsidRPr="00187C6C" w:rsidRDefault="00E12D8C" w:rsidP="00187C6C">
      <w:pPr>
        <w:shd w:val="clear" w:color="auto" w:fill="FFFFFF"/>
        <w:spacing w:line="276" w:lineRule="auto"/>
        <w:ind w:right="141"/>
        <w:jc w:val="both"/>
        <w:rPr>
          <w:b/>
          <w:color w:val="000000"/>
          <w:lang w:val="uk-UA"/>
        </w:rPr>
      </w:pPr>
      <w:r w:rsidRPr="00187C6C">
        <w:rPr>
          <w:color w:val="000000"/>
          <w:lang w:val="uk-UA"/>
        </w:rPr>
        <w:t xml:space="preserve">1.3. </w:t>
      </w:r>
      <w:r w:rsidR="00756742" w:rsidRPr="00187C6C">
        <w:rPr>
          <w:color w:val="000000"/>
          <w:lang w:val="uk-UA"/>
        </w:rPr>
        <w:t>К</w:t>
      </w:r>
      <w:r w:rsidR="00A42613" w:rsidRPr="00187C6C">
        <w:rPr>
          <w:color w:val="000000"/>
          <w:lang w:val="uk-UA"/>
        </w:rPr>
        <w:t>атегорія:</w:t>
      </w:r>
      <w:r w:rsidR="00FE2711" w:rsidRPr="00187C6C">
        <w:rPr>
          <w:color w:val="000000"/>
          <w:lang w:val="uk-UA"/>
        </w:rPr>
        <w:t xml:space="preserve"> </w:t>
      </w:r>
      <w:r w:rsidR="00CF56CD" w:rsidRPr="00187C6C">
        <w:rPr>
          <w:b/>
          <w:color w:val="000000"/>
          <w:lang w:val="uk-UA"/>
        </w:rPr>
        <w:t>ю</w:t>
      </w:r>
      <w:r w:rsidR="00D14244" w:rsidRPr="00187C6C">
        <w:rPr>
          <w:b/>
          <w:color w:val="000000"/>
          <w:lang w:val="uk-UA"/>
        </w:rPr>
        <w:t>ридична особа, яка забезпечує потреби держави або територіальної громади (п.3 ч.1 ст.2 Закону України «Про публічні закупівлі»).</w:t>
      </w:r>
    </w:p>
    <w:p w14:paraId="60BB2E95" w14:textId="77777777" w:rsidR="00A42613" w:rsidRPr="00187C6C" w:rsidRDefault="00A42613" w:rsidP="00187C6C">
      <w:pPr>
        <w:pStyle w:val="a5"/>
        <w:spacing w:before="0" w:beforeAutospacing="0" w:after="0" w:afterAutospacing="0" w:line="276" w:lineRule="auto"/>
        <w:ind w:right="141"/>
        <w:jc w:val="both"/>
        <w:rPr>
          <w:b/>
          <w:szCs w:val="24"/>
        </w:rPr>
      </w:pPr>
      <w:r w:rsidRPr="00187C6C">
        <w:rPr>
          <w:szCs w:val="24"/>
        </w:rPr>
        <w:t>1.</w:t>
      </w:r>
      <w:r w:rsidR="00756742" w:rsidRPr="00187C6C">
        <w:rPr>
          <w:szCs w:val="24"/>
        </w:rPr>
        <w:t>4</w:t>
      </w:r>
      <w:r w:rsidRPr="00187C6C">
        <w:rPr>
          <w:szCs w:val="24"/>
        </w:rPr>
        <w:t xml:space="preserve">. Місцезнаходження: </w:t>
      </w:r>
      <w:r w:rsidRPr="00187C6C">
        <w:rPr>
          <w:b/>
          <w:szCs w:val="24"/>
        </w:rPr>
        <w:t>49006, м.</w:t>
      </w:r>
      <w:r w:rsidR="007C1915" w:rsidRPr="00187C6C">
        <w:rPr>
          <w:b/>
          <w:szCs w:val="24"/>
        </w:rPr>
        <w:t xml:space="preserve"> </w:t>
      </w:r>
      <w:r w:rsidRPr="00187C6C">
        <w:rPr>
          <w:b/>
          <w:szCs w:val="24"/>
        </w:rPr>
        <w:t>Дніпро, вул. Володимира Антоновича, 70</w:t>
      </w:r>
      <w:r w:rsidR="00756742" w:rsidRPr="00187C6C">
        <w:rPr>
          <w:b/>
          <w:szCs w:val="24"/>
        </w:rPr>
        <w:t>.</w:t>
      </w:r>
    </w:p>
    <w:p w14:paraId="262CCBEA" w14:textId="5D2FEF38" w:rsidR="00756742" w:rsidRPr="001130C2" w:rsidRDefault="00756742" w:rsidP="00187C6C">
      <w:pPr>
        <w:spacing w:line="276" w:lineRule="auto"/>
        <w:ind w:right="141"/>
        <w:jc w:val="both"/>
        <w:rPr>
          <w:lang w:val="uk-UA"/>
        </w:rPr>
      </w:pPr>
      <w:r w:rsidRPr="00187C6C">
        <w:rPr>
          <w:lang w:val="uk-UA"/>
        </w:rPr>
        <w:t xml:space="preserve">1.5. </w:t>
      </w:r>
      <w:r w:rsidR="001130C2">
        <w:rPr>
          <w:lang w:val="uk-UA"/>
        </w:rPr>
        <w:t>Н</w:t>
      </w:r>
      <w:r w:rsidRPr="00187C6C">
        <w:rPr>
          <w:lang w:val="uk-UA"/>
        </w:rPr>
        <w:t xml:space="preserve">омер телефону, e-mail: </w:t>
      </w:r>
      <w:r w:rsidR="00CF56CD" w:rsidRPr="00187C6C">
        <w:rPr>
          <w:lang w:val="uk-UA"/>
        </w:rPr>
        <w:t> </w:t>
      </w:r>
      <w:r w:rsidRPr="00187C6C">
        <w:rPr>
          <w:lang w:val="uk-UA"/>
        </w:rPr>
        <w:t xml:space="preserve"> (056)732-47-68, </w:t>
      </w:r>
      <w:hyperlink r:id="rId8" w:history="1">
        <w:r w:rsidR="00804C24" w:rsidRPr="00187C6C">
          <w:rPr>
            <w:rStyle w:val="a8"/>
            <w:b/>
            <w:lang w:val="uk-UA"/>
          </w:rPr>
          <w:t>viddil.zakup@gmail.com</w:t>
        </w:r>
      </w:hyperlink>
      <w:r w:rsidRPr="00187C6C">
        <w:rPr>
          <w:b/>
          <w:lang w:val="uk-UA"/>
        </w:rPr>
        <w:t>.</w:t>
      </w:r>
    </w:p>
    <w:p w14:paraId="1F978ECD" w14:textId="77777777" w:rsidR="00756742" w:rsidRPr="00187C6C" w:rsidRDefault="00756742" w:rsidP="00187C6C">
      <w:pPr>
        <w:pStyle w:val="a5"/>
        <w:spacing w:before="0" w:beforeAutospacing="0" w:after="0" w:afterAutospacing="0" w:line="276" w:lineRule="auto"/>
        <w:ind w:right="141"/>
        <w:jc w:val="both"/>
        <w:rPr>
          <w:b/>
          <w:szCs w:val="24"/>
        </w:rPr>
      </w:pPr>
    </w:p>
    <w:p w14:paraId="144E0A32" w14:textId="77777777" w:rsidR="00756742" w:rsidRPr="00187C6C" w:rsidRDefault="00756742" w:rsidP="00187C6C">
      <w:pPr>
        <w:pStyle w:val="a5"/>
        <w:spacing w:before="0" w:beforeAutospacing="0" w:after="0" w:afterAutospacing="0" w:line="276" w:lineRule="auto"/>
        <w:ind w:right="141"/>
        <w:jc w:val="both"/>
        <w:rPr>
          <w:b/>
          <w:szCs w:val="24"/>
        </w:rPr>
      </w:pPr>
      <w:r w:rsidRPr="00187C6C">
        <w:rPr>
          <w:b/>
          <w:szCs w:val="24"/>
        </w:rPr>
        <w:t>2.</w:t>
      </w:r>
      <w:r w:rsidRPr="00187C6C">
        <w:rPr>
          <w:b/>
          <w:szCs w:val="24"/>
        </w:rPr>
        <w:tab/>
        <w:t xml:space="preserve">Інформація </w:t>
      </w:r>
      <w:r w:rsidR="00CF56CD" w:rsidRPr="00187C6C">
        <w:rPr>
          <w:b/>
          <w:szCs w:val="24"/>
        </w:rPr>
        <w:t>щодо</w:t>
      </w:r>
      <w:r w:rsidRPr="00187C6C">
        <w:rPr>
          <w:b/>
          <w:szCs w:val="24"/>
        </w:rPr>
        <w:t xml:space="preserve"> предмет</w:t>
      </w:r>
      <w:r w:rsidR="00CF56CD" w:rsidRPr="00187C6C">
        <w:rPr>
          <w:b/>
          <w:szCs w:val="24"/>
        </w:rPr>
        <w:t>а</w:t>
      </w:r>
      <w:r w:rsidRPr="00187C6C">
        <w:rPr>
          <w:b/>
          <w:szCs w:val="24"/>
        </w:rPr>
        <w:t xml:space="preserve"> закупівлі:</w:t>
      </w:r>
    </w:p>
    <w:p w14:paraId="0364C863" w14:textId="60FDF793" w:rsidR="008D7B31" w:rsidRDefault="00A42613" w:rsidP="00187C6C">
      <w:pPr>
        <w:spacing w:line="276" w:lineRule="auto"/>
        <w:ind w:right="141"/>
        <w:contextualSpacing/>
        <w:jc w:val="both"/>
        <w:rPr>
          <w:b/>
          <w:color w:val="000000"/>
          <w:lang w:val="uk-UA"/>
        </w:rPr>
      </w:pPr>
      <w:bookmarkStart w:id="0" w:name="n414"/>
      <w:bookmarkEnd w:id="0"/>
      <w:r w:rsidRPr="00187C6C">
        <w:rPr>
          <w:color w:val="000000"/>
          <w:lang w:val="uk-UA"/>
        </w:rPr>
        <w:t>2.</w:t>
      </w:r>
      <w:r w:rsidR="00756742" w:rsidRPr="00187C6C">
        <w:rPr>
          <w:color w:val="000000"/>
          <w:lang w:val="uk-UA"/>
        </w:rPr>
        <w:t xml:space="preserve">1. </w:t>
      </w:r>
      <w:r w:rsidRPr="00187C6C">
        <w:rPr>
          <w:color w:val="000000"/>
          <w:lang w:val="uk-UA"/>
        </w:rPr>
        <w:t xml:space="preserve">Назва предмета закупівлі із зазначенням коду за Єдиним закупівельним словником: </w:t>
      </w:r>
      <w:r w:rsidR="00893FCE" w:rsidRPr="00187C6C">
        <w:rPr>
          <w:color w:val="000000"/>
          <w:lang w:val="uk-UA"/>
        </w:rPr>
        <w:t xml:space="preserve">                   </w:t>
      </w:r>
      <w:r w:rsidR="00521A4F" w:rsidRPr="00521A4F">
        <w:rPr>
          <w:b/>
          <w:bCs/>
          <w:color w:val="000000"/>
          <w:lang w:val="uk-UA"/>
        </w:rPr>
        <w:t>за</w:t>
      </w:r>
      <w:r w:rsidR="00521A4F" w:rsidRPr="0019148D">
        <w:rPr>
          <w:color w:val="000000"/>
          <w:lang w:val="uk-UA"/>
        </w:rPr>
        <w:t xml:space="preserve"> </w:t>
      </w:r>
      <w:r w:rsidR="0062573B" w:rsidRPr="0062573B">
        <w:rPr>
          <w:b/>
          <w:bCs/>
          <w:color w:val="000000"/>
          <w:lang w:val="uk-UA"/>
        </w:rPr>
        <w:t xml:space="preserve">кодом </w:t>
      </w:r>
      <w:r w:rsidR="00521A4F" w:rsidRPr="008F0736">
        <w:rPr>
          <w:b/>
          <w:color w:val="000000"/>
          <w:lang w:val="uk-UA"/>
        </w:rPr>
        <w:t>ДК 02</w:t>
      </w:r>
      <w:r w:rsidR="00521A4F">
        <w:rPr>
          <w:b/>
          <w:color w:val="000000"/>
          <w:lang w:val="uk-UA"/>
        </w:rPr>
        <w:t>1</w:t>
      </w:r>
      <w:r w:rsidR="00521A4F" w:rsidRPr="008F0736">
        <w:rPr>
          <w:b/>
          <w:color w:val="000000"/>
          <w:lang w:val="uk-UA"/>
        </w:rPr>
        <w:t>:2015:</w:t>
      </w:r>
      <w:r w:rsidR="00536F68" w:rsidRPr="0032729E">
        <w:rPr>
          <w:lang w:val="uk-UA"/>
        </w:rPr>
        <w:t xml:space="preserve"> </w:t>
      </w:r>
      <w:r w:rsidR="00407AD8" w:rsidRPr="00407AD8">
        <w:rPr>
          <w:b/>
          <w:color w:val="000000"/>
          <w:lang w:val="uk-UA"/>
        </w:rPr>
        <w:t>44410000-7 Вироби для ванної кімнати та кухні </w:t>
      </w:r>
      <w:r w:rsidR="00536F68">
        <w:rPr>
          <w:b/>
          <w:color w:val="000000"/>
          <w:lang w:val="uk-UA"/>
        </w:rPr>
        <w:t xml:space="preserve"> </w:t>
      </w:r>
      <w:r w:rsidR="00536F68" w:rsidRPr="0032729E">
        <w:rPr>
          <w:b/>
          <w:color w:val="000000"/>
          <w:lang w:val="uk-UA"/>
        </w:rPr>
        <w:t>(</w:t>
      </w:r>
      <w:bookmarkStart w:id="1" w:name="_GoBack"/>
      <w:r w:rsidR="004B0368">
        <w:rPr>
          <w:b/>
          <w:color w:val="000000"/>
          <w:lang w:val="uk-UA"/>
        </w:rPr>
        <w:t>інвентар для проведення ремонтних робіт господарським способом</w:t>
      </w:r>
      <w:bookmarkEnd w:id="1"/>
      <w:r w:rsidR="00536F68" w:rsidRPr="0032729E">
        <w:rPr>
          <w:b/>
          <w:color w:val="000000"/>
          <w:lang w:val="uk-UA"/>
        </w:rPr>
        <w:t>)</w:t>
      </w:r>
      <w:r w:rsidR="008D7B31" w:rsidRPr="0032729E">
        <w:rPr>
          <w:b/>
          <w:color w:val="000000"/>
          <w:lang w:val="uk-UA"/>
        </w:rPr>
        <w:t>.</w:t>
      </w:r>
    </w:p>
    <w:p w14:paraId="75BC0ED0" w14:textId="6DE3E279" w:rsidR="00536F68" w:rsidRDefault="00536F68" w:rsidP="00536F68">
      <w:pPr>
        <w:spacing w:line="276" w:lineRule="auto"/>
        <w:ind w:right="-1"/>
        <w:contextualSpacing/>
        <w:jc w:val="both"/>
        <w:rPr>
          <w:i/>
          <w:color w:val="000000"/>
          <w:lang w:val="uk-UA"/>
        </w:rPr>
      </w:pPr>
      <w:r w:rsidRPr="00FC3C01">
        <w:rPr>
          <w:i/>
          <w:color w:val="000000"/>
          <w:lang w:val="uk-UA"/>
        </w:rPr>
        <w:t>Номенклатурні позиції</w:t>
      </w:r>
      <w:r w:rsidR="00BA50BC">
        <w:rPr>
          <w:i/>
          <w:color w:val="000000"/>
          <w:lang w:val="uk-UA"/>
        </w:rPr>
        <w:t xml:space="preserve">: </w:t>
      </w:r>
    </w:p>
    <w:p w14:paraId="5A74212F" w14:textId="15787598" w:rsidR="00BA50BC" w:rsidRPr="00BA50BC" w:rsidRDefault="00BA50BC" w:rsidP="00536F68">
      <w:pPr>
        <w:spacing w:line="276" w:lineRule="auto"/>
        <w:ind w:right="-1"/>
        <w:contextualSpacing/>
        <w:jc w:val="both"/>
        <w:rPr>
          <w:b/>
          <w:bCs/>
          <w:i/>
          <w:color w:val="000000"/>
          <w:lang w:val="uk-UA"/>
        </w:rPr>
      </w:pPr>
      <w:r w:rsidRPr="00BA50BC">
        <w:rPr>
          <w:b/>
          <w:bCs/>
          <w:i/>
          <w:color w:val="000000"/>
          <w:lang w:val="uk-UA"/>
        </w:rPr>
        <w:t>За адресою</w:t>
      </w:r>
      <w:r>
        <w:rPr>
          <w:b/>
          <w:bCs/>
          <w:i/>
          <w:color w:val="000000"/>
          <w:lang w:val="uk-UA"/>
        </w:rPr>
        <w:t xml:space="preserve"> </w:t>
      </w:r>
      <w:r w:rsidRPr="00BA50BC">
        <w:rPr>
          <w:b/>
          <w:bCs/>
          <w:i/>
          <w:color w:val="000000"/>
          <w:lang w:val="uk-UA"/>
        </w:rPr>
        <w:t xml:space="preserve">проспект Олександра Поля, 83, м. Дніпро,  Дніпропетровська область, 49054, </w:t>
      </w:r>
      <w:r>
        <w:rPr>
          <w:b/>
          <w:bCs/>
          <w:i/>
          <w:color w:val="000000"/>
          <w:lang w:val="uk-UA"/>
        </w:rPr>
        <w:t>Україна :</w:t>
      </w:r>
    </w:p>
    <w:p w14:paraId="0D97AF06" w14:textId="59905EB3" w:rsidR="00C50DB5" w:rsidRPr="00343F64" w:rsidRDefault="00536F68" w:rsidP="00C50DB5">
      <w:pPr>
        <w:spacing w:line="276" w:lineRule="auto"/>
        <w:ind w:right="141"/>
        <w:contextualSpacing/>
        <w:jc w:val="both"/>
        <w:rPr>
          <w:bCs/>
          <w:i/>
          <w:iCs/>
          <w:color w:val="000000"/>
          <w:lang w:val="uk-UA"/>
        </w:rPr>
      </w:pPr>
      <w:r w:rsidRPr="00343F64">
        <w:rPr>
          <w:bCs/>
          <w:i/>
          <w:iCs/>
          <w:color w:val="000000"/>
          <w:lang w:val="uk-UA"/>
        </w:rPr>
        <w:t>-</w:t>
      </w:r>
      <w:r w:rsidR="00C50DB5" w:rsidRPr="00FF6919">
        <w:rPr>
          <w:bCs/>
          <w:i/>
          <w:iCs/>
          <w:lang w:val="uk-UA"/>
        </w:rPr>
        <w:t xml:space="preserve"> </w:t>
      </w:r>
      <w:r w:rsidR="00407AD8">
        <w:rPr>
          <w:bCs/>
          <w:i/>
          <w:iCs/>
          <w:lang w:val="uk-UA"/>
        </w:rPr>
        <w:t>У</w:t>
      </w:r>
      <w:r w:rsidR="00407AD8" w:rsidRPr="00407AD8">
        <w:rPr>
          <w:bCs/>
          <w:i/>
          <w:iCs/>
          <w:color w:val="000000"/>
          <w:lang w:val="uk-UA"/>
        </w:rPr>
        <w:t xml:space="preserve">нітаз-компакт  з сидінням, вихід </w:t>
      </w:r>
      <w:r w:rsidR="00971168">
        <w:rPr>
          <w:bCs/>
          <w:i/>
          <w:iCs/>
          <w:color w:val="000000"/>
          <w:lang w:val="uk-UA"/>
        </w:rPr>
        <w:t xml:space="preserve">косий </w:t>
      </w:r>
      <w:r w:rsidR="007808FB" w:rsidRPr="00343F64">
        <w:rPr>
          <w:bCs/>
          <w:i/>
          <w:iCs/>
          <w:color w:val="000000"/>
          <w:lang w:val="uk-UA"/>
        </w:rPr>
        <w:t xml:space="preserve">- </w:t>
      </w:r>
      <w:r w:rsidR="00407AD8" w:rsidRPr="00407AD8">
        <w:rPr>
          <w:bCs/>
          <w:i/>
          <w:iCs/>
          <w:color w:val="000000"/>
          <w:lang w:val="uk-UA"/>
        </w:rPr>
        <w:t>44411740-3 Унітази </w:t>
      </w:r>
      <w:r w:rsidR="007808FB" w:rsidRPr="00343F64">
        <w:rPr>
          <w:bCs/>
          <w:i/>
          <w:iCs/>
          <w:color w:val="000000"/>
          <w:lang w:val="uk-UA"/>
        </w:rPr>
        <w:t>;</w:t>
      </w:r>
    </w:p>
    <w:p w14:paraId="0F222B9C" w14:textId="7E2A9F09" w:rsidR="00C50DB5" w:rsidRPr="00343F64" w:rsidRDefault="00C50DB5" w:rsidP="00C50DB5">
      <w:pPr>
        <w:spacing w:line="276" w:lineRule="auto"/>
        <w:ind w:right="141"/>
        <w:contextualSpacing/>
        <w:jc w:val="both"/>
        <w:rPr>
          <w:bCs/>
          <w:i/>
          <w:iCs/>
          <w:color w:val="000000"/>
          <w:lang w:val="uk-UA"/>
        </w:rPr>
      </w:pPr>
      <w:r w:rsidRPr="00343F64">
        <w:rPr>
          <w:bCs/>
          <w:i/>
          <w:iCs/>
          <w:color w:val="000000"/>
          <w:lang w:val="uk-UA"/>
        </w:rPr>
        <w:t xml:space="preserve">- </w:t>
      </w:r>
      <w:r w:rsidR="00FF6919" w:rsidRPr="00FF6919">
        <w:rPr>
          <w:bCs/>
          <w:i/>
          <w:iCs/>
          <w:color w:val="000000"/>
          <w:lang w:val="uk-UA"/>
        </w:rPr>
        <w:t xml:space="preserve">Шланг  1/2 "80 см </w:t>
      </w:r>
      <w:r w:rsidR="007808FB" w:rsidRPr="00343F64">
        <w:rPr>
          <w:bCs/>
          <w:i/>
          <w:iCs/>
          <w:color w:val="000000"/>
          <w:lang w:val="uk-UA"/>
        </w:rPr>
        <w:t xml:space="preserve">- </w:t>
      </w:r>
      <w:r w:rsidR="00407AD8" w:rsidRPr="00407AD8">
        <w:rPr>
          <w:bCs/>
          <w:i/>
          <w:iCs/>
          <w:color w:val="000000"/>
          <w:lang w:val="uk-UA"/>
        </w:rPr>
        <w:t>44411000-4 Санітарна техніка </w:t>
      </w:r>
      <w:r w:rsidR="007808FB" w:rsidRPr="00343F64">
        <w:rPr>
          <w:bCs/>
          <w:i/>
          <w:iCs/>
          <w:color w:val="000000"/>
          <w:lang w:val="uk-UA"/>
        </w:rPr>
        <w:t>;</w:t>
      </w:r>
    </w:p>
    <w:p w14:paraId="2CEFBC84" w14:textId="7D1BA0BE" w:rsidR="00C50DB5" w:rsidRDefault="00C50DB5" w:rsidP="00C50DB5">
      <w:pPr>
        <w:spacing w:line="276" w:lineRule="auto"/>
        <w:ind w:right="141"/>
        <w:contextualSpacing/>
        <w:jc w:val="both"/>
        <w:rPr>
          <w:bCs/>
          <w:i/>
          <w:iCs/>
          <w:color w:val="000000"/>
          <w:lang w:val="uk-UA"/>
        </w:rPr>
      </w:pPr>
      <w:r w:rsidRPr="00343F64">
        <w:rPr>
          <w:bCs/>
          <w:i/>
          <w:iCs/>
          <w:color w:val="000000"/>
          <w:lang w:val="uk-UA"/>
        </w:rPr>
        <w:t xml:space="preserve">- </w:t>
      </w:r>
      <w:r w:rsidR="001A2D18">
        <w:rPr>
          <w:bCs/>
          <w:i/>
          <w:iCs/>
          <w:color w:val="000000"/>
          <w:lang w:val="uk-UA"/>
        </w:rPr>
        <w:t>Ш</w:t>
      </w:r>
      <w:r w:rsidR="001A2D18" w:rsidRPr="001A2D18">
        <w:rPr>
          <w:bCs/>
          <w:i/>
          <w:iCs/>
          <w:color w:val="000000"/>
          <w:lang w:val="uk-UA"/>
        </w:rPr>
        <w:t xml:space="preserve">ланг  </w:t>
      </w:r>
      <w:r w:rsidR="00FF6919" w:rsidRPr="00FF6919">
        <w:rPr>
          <w:bCs/>
          <w:i/>
          <w:iCs/>
          <w:color w:val="000000"/>
          <w:lang w:val="uk-UA"/>
        </w:rPr>
        <w:t>1/2 * 3/8 в-в 80см</w:t>
      </w:r>
      <w:r w:rsidR="00FF6919">
        <w:rPr>
          <w:bCs/>
          <w:i/>
          <w:iCs/>
          <w:color w:val="000000"/>
          <w:lang w:val="uk-UA"/>
        </w:rPr>
        <w:t xml:space="preserve"> </w:t>
      </w:r>
      <w:r w:rsidR="007808FB" w:rsidRPr="00343F64">
        <w:rPr>
          <w:bCs/>
          <w:i/>
          <w:iCs/>
          <w:color w:val="000000"/>
          <w:lang w:val="uk-UA"/>
        </w:rPr>
        <w:t xml:space="preserve">- </w:t>
      </w:r>
      <w:r w:rsidR="001A2D18" w:rsidRPr="001A2D18">
        <w:rPr>
          <w:bCs/>
          <w:i/>
          <w:iCs/>
          <w:color w:val="000000"/>
          <w:lang w:val="uk-UA"/>
        </w:rPr>
        <w:t>44411000-4 Санітарна техніка</w:t>
      </w:r>
      <w:r w:rsidR="007808FB" w:rsidRPr="00343F64">
        <w:rPr>
          <w:bCs/>
          <w:i/>
          <w:iCs/>
          <w:color w:val="000000"/>
          <w:lang w:val="uk-UA"/>
        </w:rPr>
        <w:t>;</w:t>
      </w:r>
    </w:p>
    <w:p w14:paraId="041FDA51" w14:textId="6806743B" w:rsidR="00C50DB5" w:rsidRPr="00343F64" w:rsidRDefault="007808FB" w:rsidP="00C50DB5">
      <w:pPr>
        <w:spacing w:line="276" w:lineRule="auto"/>
        <w:ind w:right="141"/>
        <w:contextualSpacing/>
        <w:jc w:val="both"/>
        <w:rPr>
          <w:bCs/>
          <w:i/>
          <w:iCs/>
          <w:color w:val="000000"/>
          <w:lang w:val="uk-UA"/>
        </w:rPr>
      </w:pPr>
      <w:r w:rsidRPr="00343F64">
        <w:rPr>
          <w:bCs/>
          <w:i/>
          <w:iCs/>
          <w:color w:val="000000"/>
          <w:lang w:val="uk-UA"/>
        </w:rPr>
        <w:t xml:space="preserve">- </w:t>
      </w:r>
      <w:r w:rsidR="001A2D18">
        <w:rPr>
          <w:bCs/>
          <w:i/>
          <w:iCs/>
          <w:color w:val="000000"/>
          <w:lang w:val="uk-UA"/>
        </w:rPr>
        <w:t>К</w:t>
      </w:r>
      <w:r w:rsidR="001A2D18" w:rsidRPr="001A2D18">
        <w:rPr>
          <w:bCs/>
          <w:i/>
          <w:iCs/>
          <w:color w:val="000000"/>
          <w:lang w:val="uk-UA"/>
        </w:rPr>
        <w:t xml:space="preserve">ріплення унітазу до підлоги </w:t>
      </w:r>
      <w:r w:rsidRPr="00343F64">
        <w:rPr>
          <w:bCs/>
          <w:i/>
          <w:iCs/>
          <w:color w:val="000000"/>
          <w:lang w:val="uk-UA"/>
        </w:rPr>
        <w:t xml:space="preserve">- </w:t>
      </w:r>
      <w:r w:rsidR="001A2D18" w:rsidRPr="001A2D18">
        <w:rPr>
          <w:bCs/>
          <w:i/>
          <w:iCs/>
          <w:color w:val="000000"/>
          <w:lang w:val="uk-UA"/>
        </w:rPr>
        <w:t>44411000-4 Санітарна техніка</w:t>
      </w:r>
      <w:r w:rsidRPr="00343F64">
        <w:rPr>
          <w:bCs/>
          <w:i/>
          <w:iCs/>
          <w:color w:val="000000"/>
          <w:lang w:val="uk-UA"/>
        </w:rPr>
        <w:t>;</w:t>
      </w:r>
    </w:p>
    <w:p w14:paraId="5506F80B" w14:textId="6C15BFCE" w:rsidR="00C50DB5" w:rsidRPr="00343F64" w:rsidRDefault="007808FB" w:rsidP="00C50DB5">
      <w:pPr>
        <w:spacing w:line="276" w:lineRule="auto"/>
        <w:ind w:right="141"/>
        <w:contextualSpacing/>
        <w:jc w:val="both"/>
        <w:rPr>
          <w:bCs/>
          <w:i/>
          <w:iCs/>
          <w:color w:val="000000"/>
          <w:lang w:val="uk-UA"/>
        </w:rPr>
      </w:pPr>
      <w:r w:rsidRPr="00343F64">
        <w:rPr>
          <w:bCs/>
          <w:i/>
          <w:iCs/>
          <w:color w:val="000000"/>
          <w:lang w:val="uk-UA"/>
        </w:rPr>
        <w:t xml:space="preserve">- </w:t>
      </w:r>
      <w:r w:rsidR="001A2D18">
        <w:rPr>
          <w:bCs/>
          <w:i/>
          <w:iCs/>
          <w:color w:val="000000"/>
          <w:lang w:val="uk-UA"/>
        </w:rPr>
        <w:t xml:space="preserve"> </w:t>
      </w:r>
      <w:r w:rsidR="00C6549F">
        <w:rPr>
          <w:bCs/>
          <w:i/>
          <w:iCs/>
          <w:color w:val="000000"/>
          <w:lang w:val="uk-UA"/>
        </w:rPr>
        <w:t>Г</w:t>
      </w:r>
      <w:r w:rsidR="001A2D18" w:rsidRPr="001A2D18">
        <w:rPr>
          <w:bCs/>
          <w:i/>
          <w:iCs/>
          <w:color w:val="000000"/>
          <w:lang w:val="uk-UA"/>
        </w:rPr>
        <w:t xml:space="preserve">офра для унітазу </w:t>
      </w:r>
      <w:r w:rsidRPr="00343F64">
        <w:rPr>
          <w:bCs/>
          <w:i/>
          <w:iCs/>
          <w:color w:val="000000"/>
          <w:lang w:val="uk-UA"/>
        </w:rPr>
        <w:t xml:space="preserve">- </w:t>
      </w:r>
      <w:r w:rsidR="00C6549F" w:rsidRPr="00C6549F">
        <w:rPr>
          <w:bCs/>
          <w:i/>
          <w:iCs/>
          <w:color w:val="000000"/>
          <w:lang w:val="uk-UA"/>
        </w:rPr>
        <w:t>44411000-4 Санітарна техніка</w:t>
      </w:r>
      <w:r w:rsidRPr="00343F64">
        <w:rPr>
          <w:bCs/>
          <w:i/>
          <w:iCs/>
          <w:color w:val="000000"/>
          <w:lang w:val="uk-UA"/>
        </w:rPr>
        <w:t>;</w:t>
      </w:r>
    </w:p>
    <w:p w14:paraId="076694B1" w14:textId="11479E2D" w:rsidR="00C50DB5" w:rsidRPr="00343F64" w:rsidRDefault="007808FB" w:rsidP="00C50DB5">
      <w:pPr>
        <w:spacing w:line="276" w:lineRule="auto"/>
        <w:ind w:right="141"/>
        <w:contextualSpacing/>
        <w:jc w:val="both"/>
        <w:rPr>
          <w:bCs/>
          <w:i/>
          <w:iCs/>
          <w:color w:val="000000"/>
          <w:lang w:val="uk-UA"/>
        </w:rPr>
      </w:pPr>
      <w:r w:rsidRPr="00343F64">
        <w:rPr>
          <w:bCs/>
          <w:i/>
          <w:iCs/>
          <w:color w:val="000000"/>
          <w:lang w:val="uk-UA"/>
        </w:rPr>
        <w:t xml:space="preserve">- </w:t>
      </w:r>
      <w:r w:rsidR="00C6549F">
        <w:rPr>
          <w:bCs/>
          <w:i/>
          <w:iCs/>
          <w:color w:val="000000"/>
          <w:lang w:val="uk-UA"/>
        </w:rPr>
        <w:t>М</w:t>
      </w:r>
      <w:r w:rsidR="00C6549F" w:rsidRPr="00C6549F">
        <w:rPr>
          <w:bCs/>
          <w:i/>
          <w:iCs/>
          <w:color w:val="000000"/>
          <w:lang w:val="uk-UA"/>
        </w:rPr>
        <w:t xml:space="preserve">анжета для унітазу </w:t>
      </w:r>
      <w:r w:rsidRPr="00343F64">
        <w:rPr>
          <w:bCs/>
          <w:i/>
          <w:iCs/>
          <w:color w:val="000000"/>
          <w:lang w:val="uk-UA"/>
        </w:rPr>
        <w:t xml:space="preserve">- </w:t>
      </w:r>
      <w:r w:rsidR="00C6549F" w:rsidRPr="00C6549F">
        <w:rPr>
          <w:bCs/>
          <w:i/>
          <w:iCs/>
          <w:color w:val="000000"/>
          <w:lang w:val="uk-UA"/>
        </w:rPr>
        <w:t>44411000-4 Санітарна технік</w:t>
      </w:r>
      <w:r w:rsidR="00C6549F">
        <w:rPr>
          <w:bCs/>
          <w:i/>
          <w:iCs/>
          <w:color w:val="000000"/>
          <w:lang w:val="uk-UA"/>
        </w:rPr>
        <w:t xml:space="preserve">а. </w:t>
      </w:r>
    </w:p>
    <w:p w14:paraId="2ACE52ED" w14:textId="1E7454D4" w:rsidR="00536F68" w:rsidRPr="00BA50BC" w:rsidRDefault="00BA50BC" w:rsidP="00187C6C">
      <w:pPr>
        <w:spacing w:line="276" w:lineRule="auto"/>
        <w:ind w:right="141"/>
        <w:contextualSpacing/>
        <w:jc w:val="both"/>
        <w:rPr>
          <w:b/>
          <w:color w:val="000000"/>
        </w:rPr>
      </w:pPr>
      <w:r w:rsidRPr="00BA50BC">
        <w:rPr>
          <w:b/>
          <w:bCs/>
          <w:i/>
          <w:color w:val="000000"/>
          <w:lang w:val="uk-UA"/>
        </w:rPr>
        <w:t>За адресою</w:t>
      </w:r>
      <w:r>
        <w:rPr>
          <w:b/>
          <w:bCs/>
          <w:i/>
          <w:color w:val="000000"/>
          <w:lang w:val="uk-UA"/>
        </w:rPr>
        <w:t xml:space="preserve"> </w:t>
      </w:r>
      <w:r w:rsidRPr="00BA50BC">
        <w:rPr>
          <w:b/>
          <w:bCs/>
          <w:i/>
          <w:color w:val="000000"/>
          <w:lang w:val="uk-UA"/>
        </w:rPr>
        <w:t xml:space="preserve">вул. Володимира Антоновича, 70, м. Дніпро, Дніпропетровська область, 49006, </w:t>
      </w:r>
      <w:r>
        <w:rPr>
          <w:b/>
          <w:bCs/>
          <w:i/>
          <w:color w:val="000000"/>
          <w:lang w:val="uk-UA"/>
        </w:rPr>
        <w:t xml:space="preserve">Україна: </w:t>
      </w:r>
    </w:p>
    <w:p w14:paraId="25A2B55D" w14:textId="77777777" w:rsidR="00BA50BC" w:rsidRPr="00343F64" w:rsidRDefault="00BA50BC" w:rsidP="00BA50BC">
      <w:pPr>
        <w:spacing w:line="276" w:lineRule="auto"/>
        <w:ind w:right="141"/>
        <w:contextualSpacing/>
        <w:jc w:val="both"/>
        <w:rPr>
          <w:bCs/>
          <w:i/>
          <w:iCs/>
          <w:color w:val="000000"/>
          <w:lang w:val="uk-UA"/>
        </w:rPr>
      </w:pPr>
      <w:r w:rsidRPr="00343F64">
        <w:rPr>
          <w:bCs/>
          <w:i/>
          <w:iCs/>
          <w:color w:val="000000"/>
          <w:lang w:val="uk-UA"/>
        </w:rPr>
        <w:t>-</w:t>
      </w:r>
      <w:r w:rsidRPr="00FF6919">
        <w:rPr>
          <w:bCs/>
          <w:i/>
          <w:iCs/>
          <w:lang w:val="uk-UA"/>
        </w:rPr>
        <w:t xml:space="preserve"> </w:t>
      </w:r>
      <w:r>
        <w:rPr>
          <w:bCs/>
          <w:i/>
          <w:iCs/>
          <w:lang w:val="uk-UA"/>
        </w:rPr>
        <w:t>У</w:t>
      </w:r>
      <w:r w:rsidRPr="00407AD8">
        <w:rPr>
          <w:bCs/>
          <w:i/>
          <w:iCs/>
          <w:color w:val="000000"/>
          <w:lang w:val="uk-UA"/>
        </w:rPr>
        <w:t xml:space="preserve">нітаз-компакт  з сидінням, вихід </w:t>
      </w:r>
      <w:r>
        <w:rPr>
          <w:bCs/>
          <w:i/>
          <w:iCs/>
          <w:color w:val="000000"/>
          <w:lang w:val="uk-UA"/>
        </w:rPr>
        <w:t xml:space="preserve">косий </w:t>
      </w:r>
      <w:r w:rsidRPr="00343F64">
        <w:rPr>
          <w:bCs/>
          <w:i/>
          <w:iCs/>
          <w:color w:val="000000"/>
          <w:lang w:val="uk-UA"/>
        </w:rPr>
        <w:t xml:space="preserve">- </w:t>
      </w:r>
      <w:r w:rsidRPr="00407AD8">
        <w:rPr>
          <w:bCs/>
          <w:i/>
          <w:iCs/>
          <w:color w:val="000000"/>
          <w:lang w:val="uk-UA"/>
        </w:rPr>
        <w:t>44411740-3 Унітази </w:t>
      </w:r>
      <w:r w:rsidRPr="00343F64">
        <w:rPr>
          <w:bCs/>
          <w:i/>
          <w:iCs/>
          <w:color w:val="000000"/>
          <w:lang w:val="uk-UA"/>
        </w:rPr>
        <w:t>;</w:t>
      </w:r>
    </w:p>
    <w:p w14:paraId="6E148441" w14:textId="77777777" w:rsidR="00BA50BC" w:rsidRPr="00343F64" w:rsidRDefault="00BA50BC" w:rsidP="00BA50BC">
      <w:pPr>
        <w:spacing w:line="276" w:lineRule="auto"/>
        <w:ind w:right="141"/>
        <w:contextualSpacing/>
        <w:jc w:val="both"/>
        <w:rPr>
          <w:bCs/>
          <w:i/>
          <w:iCs/>
          <w:color w:val="000000"/>
          <w:lang w:val="uk-UA"/>
        </w:rPr>
      </w:pPr>
      <w:r w:rsidRPr="00343F64">
        <w:rPr>
          <w:bCs/>
          <w:i/>
          <w:iCs/>
          <w:color w:val="000000"/>
          <w:lang w:val="uk-UA"/>
        </w:rPr>
        <w:t xml:space="preserve">- </w:t>
      </w:r>
      <w:r w:rsidRPr="00FF6919">
        <w:rPr>
          <w:bCs/>
          <w:i/>
          <w:iCs/>
          <w:color w:val="000000"/>
          <w:lang w:val="uk-UA"/>
        </w:rPr>
        <w:t xml:space="preserve">Шланг  1/2 "80 см </w:t>
      </w:r>
      <w:r w:rsidRPr="00343F64">
        <w:rPr>
          <w:bCs/>
          <w:i/>
          <w:iCs/>
          <w:color w:val="000000"/>
          <w:lang w:val="uk-UA"/>
        </w:rPr>
        <w:t xml:space="preserve">- </w:t>
      </w:r>
      <w:r w:rsidRPr="00407AD8">
        <w:rPr>
          <w:bCs/>
          <w:i/>
          <w:iCs/>
          <w:color w:val="000000"/>
          <w:lang w:val="uk-UA"/>
        </w:rPr>
        <w:t>44411000-4 Санітарна техніка </w:t>
      </w:r>
      <w:r w:rsidRPr="00343F64">
        <w:rPr>
          <w:bCs/>
          <w:i/>
          <w:iCs/>
          <w:color w:val="000000"/>
          <w:lang w:val="uk-UA"/>
        </w:rPr>
        <w:t>;</w:t>
      </w:r>
    </w:p>
    <w:p w14:paraId="242298CB" w14:textId="4DF36A44" w:rsidR="00BA50BC" w:rsidRDefault="00BA50BC" w:rsidP="00BA50BC">
      <w:pPr>
        <w:spacing w:line="276" w:lineRule="auto"/>
        <w:ind w:right="141"/>
        <w:contextualSpacing/>
        <w:jc w:val="both"/>
        <w:rPr>
          <w:bCs/>
          <w:i/>
          <w:iCs/>
          <w:color w:val="000000"/>
          <w:lang w:val="uk-UA"/>
        </w:rPr>
      </w:pPr>
      <w:r w:rsidRPr="00343F64">
        <w:rPr>
          <w:bCs/>
          <w:i/>
          <w:iCs/>
          <w:color w:val="000000"/>
          <w:lang w:val="uk-UA"/>
        </w:rPr>
        <w:t xml:space="preserve">- </w:t>
      </w:r>
      <w:r w:rsidRPr="00FF6919">
        <w:rPr>
          <w:bCs/>
          <w:i/>
          <w:iCs/>
          <w:color w:val="000000"/>
          <w:lang w:val="uk-UA"/>
        </w:rPr>
        <w:t xml:space="preserve">Шланг  1/2 "60 см </w:t>
      </w:r>
      <w:r>
        <w:rPr>
          <w:bCs/>
          <w:i/>
          <w:iCs/>
          <w:color w:val="000000"/>
          <w:lang w:val="uk-UA"/>
        </w:rPr>
        <w:t xml:space="preserve">- </w:t>
      </w:r>
      <w:r w:rsidRPr="001A2D18">
        <w:rPr>
          <w:bCs/>
          <w:i/>
          <w:iCs/>
          <w:color w:val="000000"/>
          <w:lang w:val="uk-UA"/>
        </w:rPr>
        <w:t>44411000-4 Санітарна техніка</w:t>
      </w:r>
      <w:r w:rsidRPr="00343F64">
        <w:rPr>
          <w:bCs/>
          <w:i/>
          <w:iCs/>
          <w:color w:val="000000"/>
          <w:lang w:val="uk-UA"/>
        </w:rPr>
        <w:t>;</w:t>
      </w:r>
    </w:p>
    <w:p w14:paraId="5E4C5BDE" w14:textId="5AA5F617" w:rsidR="00BA50BC" w:rsidRPr="00343F64" w:rsidRDefault="00BA50BC" w:rsidP="00BA50BC">
      <w:pPr>
        <w:spacing w:line="276" w:lineRule="auto"/>
        <w:ind w:right="141"/>
        <w:contextualSpacing/>
        <w:jc w:val="both"/>
        <w:rPr>
          <w:bCs/>
          <w:i/>
          <w:iCs/>
          <w:color w:val="000000"/>
          <w:lang w:val="uk-UA"/>
        </w:rPr>
      </w:pPr>
      <w:r w:rsidRPr="00343F64">
        <w:rPr>
          <w:bCs/>
          <w:i/>
          <w:iCs/>
          <w:color w:val="000000"/>
          <w:lang w:val="uk-UA"/>
        </w:rPr>
        <w:t xml:space="preserve">- </w:t>
      </w:r>
      <w:r>
        <w:rPr>
          <w:bCs/>
          <w:i/>
          <w:iCs/>
          <w:color w:val="000000"/>
          <w:lang w:val="uk-UA"/>
        </w:rPr>
        <w:t>К</w:t>
      </w:r>
      <w:r w:rsidRPr="001A2D18">
        <w:rPr>
          <w:bCs/>
          <w:i/>
          <w:iCs/>
          <w:color w:val="000000"/>
          <w:lang w:val="uk-UA"/>
        </w:rPr>
        <w:t xml:space="preserve">ріплення унітазу до підлоги </w:t>
      </w:r>
      <w:r w:rsidRPr="00343F64">
        <w:rPr>
          <w:bCs/>
          <w:i/>
          <w:iCs/>
          <w:color w:val="000000"/>
          <w:lang w:val="uk-UA"/>
        </w:rPr>
        <w:t xml:space="preserve">- </w:t>
      </w:r>
      <w:r w:rsidRPr="001A2D18">
        <w:rPr>
          <w:bCs/>
          <w:i/>
          <w:iCs/>
          <w:color w:val="000000"/>
          <w:lang w:val="uk-UA"/>
        </w:rPr>
        <w:t>44411000-4 Санітарна техніка</w:t>
      </w:r>
      <w:r w:rsidRPr="00343F64">
        <w:rPr>
          <w:bCs/>
          <w:i/>
          <w:iCs/>
          <w:color w:val="000000"/>
          <w:lang w:val="uk-UA"/>
        </w:rPr>
        <w:t>;</w:t>
      </w:r>
    </w:p>
    <w:p w14:paraId="326D2F5D" w14:textId="77777777" w:rsidR="00BA50BC" w:rsidRPr="00343F64" w:rsidRDefault="00BA50BC" w:rsidP="00BA50BC">
      <w:pPr>
        <w:spacing w:line="276" w:lineRule="auto"/>
        <w:ind w:right="141"/>
        <w:contextualSpacing/>
        <w:jc w:val="both"/>
        <w:rPr>
          <w:bCs/>
          <w:i/>
          <w:iCs/>
          <w:color w:val="000000"/>
          <w:lang w:val="uk-UA"/>
        </w:rPr>
      </w:pPr>
      <w:r w:rsidRPr="00343F64">
        <w:rPr>
          <w:bCs/>
          <w:i/>
          <w:iCs/>
          <w:color w:val="000000"/>
          <w:lang w:val="uk-UA"/>
        </w:rPr>
        <w:t xml:space="preserve">- </w:t>
      </w:r>
      <w:r>
        <w:rPr>
          <w:bCs/>
          <w:i/>
          <w:iCs/>
          <w:color w:val="000000"/>
          <w:lang w:val="uk-UA"/>
        </w:rPr>
        <w:t xml:space="preserve"> Г</w:t>
      </w:r>
      <w:r w:rsidRPr="001A2D18">
        <w:rPr>
          <w:bCs/>
          <w:i/>
          <w:iCs/>
          <w:color w:val="000000"/>
          <w:lang w:val="uk-UA"/>
        </w:rPr>
        <w:t xml:space="preserve">офра для унітазу </w:t>
      </w:r>
      <w:r w:rsidRPr="00343F64">
        <w:rPr>
          <w:bCs/>
          <w:i/>
          <w:iCs/>
          <w:color w:val="000000"/>
          <w:lang w:val="uk-UA"/>
        </w:rPr>
        <w:t xml:space="preserve">- </w:t>
      </w:r>
      <w:r w:rsidRPr="00C6549F">
        <w:rPr>
          <w:bCs/>
          <w:i/>
          <w:iCs/>
          <w:color w:val="000000"/>
          <w:lang w:val="uk-UA"/>
        </w:rPr>
        <w:t>44411000-4 Санітарна техніка</w:t>
      </w:r>
      <w:r w:rsidRPr="00343F64">
        <w:rPr>
          <w:bCs/>
          <w:i/>
          <w:iCs/>
          <w:color w:val="000000"/>
          <w:lang w:val="uk-UA"/>
        </w:rPr>
        <w:t>;</w:t>
      </w:r>
    </w:p>
    <w:p w14:paraId="2EA25BA6" w14:textId="038BD0A2" w:rsidR="00BA50BC" w:rsidRDefault="00BA50BC" w:rsidP="00BA50BC">
      <w:pPr>
        <w:spacing w:line="276" w:lineRule="auto"/>
        <w:ind w:right="141"/>
        <w:contextualSpacing/>
        <w:jc w:val="both"/>
        <w:rPr>
          <w:bCs/>
          <w:i/>
          <w:iCs/>
          <w:color w:val="000000"/>
          <w:lang w:val="uk-UA"/>
        </w:rPr>
      </w:pPr>
      <w:r w:rsidRPr="00343F64">
        <w:rPr>
          <w:bCs/>
          <w:i/>
          <w:iCs/>
          <w:color w:val="000000"/>
          <w:lang w:val="uk-UA"/>
        </w:rPr>
        <w:t xml:space="preserve">- </w:t>
      </w:r>
      <w:r>
        <w:rPr>
          <w:bCs/>
          <w:i/>
          <w:iCs/>
          <w:color w:val="000000"/>
          <w:lang w:val="uk-UA"/>
        </w:rPr>
        <w:t>М</w:t>
      </w:r>
      <w:r w:rsidRPr="00C6549F">
        <w:rPr>
          <w:bCs/>
          <w:i/>
          <w:iCs/>
          <w:color w:val="000000"/>
          <w:lang w:val="uk-UA"/>
        </w:rPr>
        <w:t xml:space="preserve">анжета для унітазу </w:t>
      </w:r>
      <w:r w:rsidRPr="00343F64">
        <w:rPr>
          <w:bCs/>
          <w:i/>
          <w:iCs/>
          <w:color w:val="000000"/>
          <w:lang w:val="uk-UA"/>
        </w:rPr>
        <w:t xml:space="preserve">- </w:t>
      </w:r>
      <w:r w:rsidRPr="00C6549F">
        <w:rPr>
          <w:bCs/>
          <w:i/>
          <w:iCs/>
          <w:color w:val="000000"/>
          <w:lang w:val="uk-UA"/>
        </w:rPr>
        <w:t>44411000-4 Санітарна технік</w:t>
      </w:r>
      <w:r>
        <w:rPr>
          <w:bCs/>
          <w:i/>
          <w:iCs/>
          <w:color w:val="000000"/>
          <w:lang w:val="uk-UA"/>
        </w:rPr>
        <w:t xml:space="preserve">а. </w:t>
      </w:r>
    </w:p>
    <w:p w14:paraId="31539C08" w14:textId="547BE213" w:rsidR="00BA50BC" w:rsidRPr="008D7B31" w:rsidRDefault="00BA50BC" w:rsidP="00187C6C">
      <w:pPr>
        <w:spacing w:line="276" w:lineRule="auto"/>
        <w:ind w:right="141"/>
        <w:contextualSpacing/>
        <w:jc w:val="both"/>
        <w:rPr>
          <w:b/>
          <w:color w:val="000000"/>
          <w:lang w:val="uk-UA"/>
        </w:rPr>
      </w:pPr>
    </w:p>
    <w:p w14:paraId="7412FBA3" w14:textId="26BB7AD9" w:rsidR="00A42613" w:rsidRPr="00187C6C" w:rsidRDefault="00756742" w:rsidP="00187C6C">
      <w:pPr>
        <w:pStyle w:val="rvps2"/>
        <w:shd w:val="clear" w:color="auto" w:fill="FFFFFF"/>
        <w:spacing w:before="0" w:beforeAutospacing="0" w:after="0" w:afterAutospacing="0"/>
        <w:ind w:right="141"/>
        <w:contextualSpacing/>
        <w:jc w:val="both"/>
        <w:rPr>
          <w:color w:val="000000"/>
          <w:lang w:val="uk-UA"/>
        </w:rPr>
      </w:pPr>
      <w:bookmarkStart w:id="2" w:name="n415"/>
      <w:bookmarkEnd w:id="2"/>
      <w:r w:rsidRPr="00187C6C">
        <w:rPr>
          <w:color w:val="000000"/>
          <w:lang w:val="uk-UA"/>
        </w:rPr>
        <w:lastRenderedPageBreak/>
        <w:t>2.2</w:t>
      </w:r>
      <w:r w:rsidR="00A42613" w:rsidRPr="00187C6C">
        <w:rPr>
          <w:color w:val="000000"/>
          <w:lang w:val="uk-UA"/>
        </w:rPr>
        <w:t>.</w:t>
      </w:r>
      <w:r w:rsidR="00A835B9" w:rsidRPr="00187C6C">
        <w:rPr>
          <w:color w:val="000000"/>
          <w:lang w:val="uk-UA"/>
        </w:rPr>
        <w:t xml:space="preserve"> </w:t>
      </w:r>
      <w:r w:rsidR="00A42613" w:rsidRPr="00187C6C">
        <w:rPr>
          <w:color w:val="000000"/>
          <w:lang w:val="uk-UA"/>
        </w:rPr>
        <w:t xml:space="preserve">Інформація про технічні, якісні та інші характеристики предмета закупівлі: наведена в </w:t>
      </w:r>
      <w:r w:rsidR="00D14244" w:rsidRPr="00187C6C">
        <w:rPr>
          <w:color w:val="000000"/>
          <w:lang w:val="uk-UA"/>
        </w:rPr>
        <w:t>технічн</w:t>
      </w:r>
      <w:r w:rsidR="00D37405">
        <w:rPr>
          <w:color w:val="000000"/>
          <w:lang w:val="uk-UA"/>
        </w:rPr>
        <w:t>ому</w:t>
      </w:r>
      <w:r w:rsidR="00D14244" w:rsidRPr="00187C6C">
        <w:rPr>
          <w:color w:val="000000"/>
          <w:lang w:val="uk-UA"/>
        </w:rPr>
        <w:t xml:space="preserve"> </w:t>
      </w:r>
      <w:r w:rsidR="00D37405">
        <w:rPr>
          <w:color w:val="000000"/>
          <w:lang w:val="uk-UA"/>
        </w:rPr>
        <w:t xml:space="preserve">завданні </w:t>
      </w:r>
      <w:r w:rsidR="00D14244" w:rsidRPr="00187C6C">
        <w:rPr>
          <w:color w:val="000000"/>
          <w:lang w:val="uk-UA"/>
        </w:rPr>
        <w:t>(</w:t>
      </w:r>
      <w:r w:rsidR="00A835B9" w:rsidRPr="00187C6C">
        <w:rPr>
          <w:color w:val="000000"/>
          <w:lang w:val="uk-UA"/>
        </w:rPr>
        <w:t>д</w:t>
      </w:r>
      <w:r w:rsidR="00A42613" w:rsidRPr="00187C6C">
        <w:rPr>
          <w:color w:val="000000"/>
          <w:lang w:val="uk-UA"/>
        </w:rPr>
        <w:t>одат</w:t>
      </w:r>
      <w:r w:rsidR="00D14244" w:rsidRPr="00187C6C">
        <w:rPr>
          <w:color w:val="000000"/>
          <w:lang w:val="uk-UA"/>
        </w:rPr>
        <w:t>ок</w:t>
      </w:r>
      <w:r w:rsidR="00A42613" w:rsidRPr="00187C6C">
        <w:rPr>
          <w:color w:val="000000"/>
          <w:lang w:val="uk-UA"/>
        </w:rPr>
        <w:t xml:space="preserve"> №</w:t>
      </w:r>
      <w:r w:rsidR="00D37405">
        <w:rPr>
          <w:color w:val="000000"/>
          <w:lang w:val="uk-UA"/>
        </w:rPr>
        <w:t xml:space="preserve"> </w:t>
      </w:r>
      <w:r w:rsidR="00A42613" w:rsidRPr="00187C6C">
        <w:rPr>
          <w:color w:val="000000"/>
          <w:lang w:val="uk-UA"/>
        </w:rPr>
        <w:t>2 до оголошення</w:t>
      </w:r>
      <w:r w:rsidR="00F53285" w:rsidRPr="00187C6C">
        <w:rPr>
          <w:color w:val="000000"/>
          <w:lang w:val="uk-UA"/>
        </w:rPr>
        <w:t xml:space="preserve"> про проведення спрощеної</w:t>
      </w:r>
      <w:r w:rsidR="00E57FBF" w:rsidRPr="00187C6C">
        <w:rPr>
          <w:color w:val="000000"/>
          <w:lang w:val="uk-UA"/>
        </w:rPr>
        <w:t xml:space="preserve"> закупівлі</w:t>
      </w:r>
      <w:r w:rsidR="00D14244" w:rsidRPr="00187C6C">
        <w:rPr>
          <w:color w:val="000000"/>
          <w:lang w:val="uk-UA"/>
        </w:rPr>
        <w:t>)</w:t>
      </w:r>
      <w:r w:rsidR="00A42613" w:rsidRPr="00187C6C">
        <w:rPr>
          <w:color w:val="000000"/>
          <w:lang w:val="uk-UA"/>
        </w:rPr>
        <w:t>.</w:t>
      </w:r>
    </w:p>
    <w:p w14:paraId="05470632" w14:textId="6ABF8615" w:rsidR="0062573B" w:rsidRPr="0032729E" w:rsidRDefault="0062573B" w:rsidP="0062573B">
      <w:pPr>
        <w:spacing w:line="276" w:lineRule="auto"/>
        <w:ind w:right="-1"/>
        <w:contextualSpacing/>
        <w:jc w:val="both"/>
        <w:rPr>
          <w:b/>
          <w:color w:val="000000" w:themeColor="text1"/>
          <w:lang w:val="uk-UA"/>
        </w:rPr>
      </w:pPr>
      <w:bookmarkStart w:id="3" w:name="n416"/>
      <w:bookmarkEnd w:id="3"/>
      <w:r>
        <w:rPr>
          <w:color w:val="000000"/>
          <w:lang w:val="uk-UA"/>
        </w:rPr>
        <w:t>2.3. К</w:t>
      </w:r>
      <w:r w:rsidRPr="00A42613">
        <w:rPr>
          <w:color w:val="000000"/>
          <w:lang w:val="uk-UA"/>
        </w:rPr>
        <w:t xml:space="preserve">ількість </w:t>
      </w:r>
      <w:r>
        <w:rPr>
          <w:color w:val="000000"/>
          <w:lang w:val="uk-UA"/>
        </w:rPr>
        <w:t>товарів</w:t>
      </w:r>
      <w:r w:rsidRPr="00BA6A71">
        <w:rPr>
          <w:color w:val="000000"/>
          <w:lang w:val="uk-UA"/>
        </w:rPr>
        <w:t xml:space="preserve">: </w:t>
      </w:r>
      <w:r w:rsidR="0032729E" w:rsidRPr="0032729E">
        <w:rPr>
          <w:b/>
          <w:color w:val="000000"/>
          <w:lang w:val="uk-UA"/>
        </w:rPr>
        <w:t>190</w:t>
      </w:r>
      <w:r w:rsidR="00AB32C0" w:rsidRPr="0032729E">
        <w:rPr>
          <w:b/>
          <w:color w:val="000000"/>
          <w:lang w:val="uk-UA"/>
        </w:rPr>
        <w:t xml:space="preserve"> </w:t>
      </w:r>
      <w:r w:rsidRPr="0032729E">
        <w:rPr>
          <w:b/>
          <w:color w:val="000000" w:themeColor="text1"/>
          <w:lang w:val="uk-UA"/>
        </w:rPr>
        <w:t xml:space="preserve">шт. </w:t>
      </w:r>
    </w:p>
    <w:p w14:paraId="5D83564D" w14:textId="77777777" w:rsidR="00AB32C0" w:rsidRPr="00050CC6" w:rsidRDefault="0062573B" w:rsidP="00AB32C0">
      <w:pPr>
        <w:pStyle w:val="rvps2"/>
        <w:shd w:val="clear" w:color="auto" w:fill="FFFFFF"/>
        <w:spacing w:before="0" w:beforeAutospacing="0" w:after="0" w:afterAutospacing="0"/>
        <w:jc w:val="both"/>
        <w:rPr>
          <w:color w:val="000000"/>
          <w:lang w:val="uk-UA"/>
        </w:rPr>
      </w:pPr>
      <w:r w:rsidRPr="0032729E">
        <w:rPr>
          <w:lang w:val="uk-UA"/>
        </w:rPr>
        <w:t>2.4. Місце поставки товарів:</w:t>
      </w:r>
      <w:r w:rsidRPr="0032729E">
        <w:rPr>
          <w:b/>
          <w:lang w:val="uk-UA"/>
        </w:rPr>
        <w:t xml:space="preserve"> </w:t>
      </w:r>
      <w:r w:rsidR="00AB32C0" w:rsidRPr="0032729E">
        <w:rPr>
          <w:b/>
          <w:bCs/>
          <w:color w:val="000000"/>
          <w:lang w:val="uk-UA"/>
        </w:rPr>
        <w:t>проспект Олександра Поля, 83, м. Дніпро,  Дніпропетровська область, 49054, Україна та  вул. Володимира Антоновича, 70, м. Дніпро, Дніпропетровська область, 49006, Україна.</w:t>
      </w:r>
      <w:r w:rsidR="00AB32C0" w:rsidRPr="00050CC6">
        <w:rPr>
          <w:color w:val="000000"/>
          <w:lang w:val="uk-UA"/>
        </w:rPr>
        <w:t xml:space="preserve">  </w:t>
      </w:r>
    </w:p>
    <w:p w14:paraId="10C55647" w14:textId="2BDEB775" w:rsidR="0062573B" w:rsidRPr="00A039B1" w:rsidRDefault="0062573B" w:rsidP="0062573B">
      <w:pPr>
        <w:spacing w:line="276" w:lineRule="auto"/>
        <w:ind w:right="-1"/>
        <w:contextualSpacing/>
        <w:jc w:val="both"/>
        <w:rPr>
          <w:b/>
          <w:color w:val="000000" w:themeColor="text1"/>
          <w:lang w:val="uk-UA"/>
        </w:rPr>
      </w:pPr>
    </w:p>
    <w:p w14:paraId="7D8B986A" w14:textId="53FC6AD5" w:rsidR="0062573B" w:rsidRDefault="0062573B" w:rsidP="0062573B">
      <w:pPr>
        <w:spacing w:after="240" w:line="276" w:lineRule="auto"/>
        <w:ind w:right="-1"/>
        <w:contextualSpacing/>
        <w:jc w:val="both"/>
        <w:rPr>
          <w:b/>
          <w:lang w:val="uk-UA"/>
        </w:rPr>
      </w:pPr>
      <w:r>
        <w:rPr>
          <w:lang w:val="uk-UA"/>
        </w:rPr>
        <w:t xml:space="preserve">2.5. </w:t>
      </w:r>
      <w:r w:rsidRPr="000B1667">
        <w:rPr>
          <w:lang w:val="uk-UA"/>
        </w:rPr>
        <w:t xml:space="preserve">Строк </w:t>
      </w:r>
      <w:r>
        <w:rPr>
          <w:lang w:val="uk-UA"/>
        </w:rPr>
        <w:t>поставки товарів</w:t>
      </w:r>
      <w:r w:rsidRPr="00E345A0">
        <w:rPr>
          <w:b/>
          <w:lang w:val="uk-UA"/>
        </w:rPr>
        <w:t xml:space="preserve">: </w:t>
      </w:r>
      <w:r w:rsidRPr="0032729E">
        <w:rPr>
          <w:b/>
          <w:lang w:val="uk-UA"/>
        </w:rPr>
        <w:t xml:space="preserve">до </w:t>
      </w:r>
      <w:r w:rsidR="009E7D2C">
        <w:rPr>
          <w:b/>
          <w:lang w:val="uk-UA"/>
        </w:rPr>
        <w:t>02 грудня</w:t>
      </w:r>
      <w:r w:rsidRPr="0032729E">
        <w:rPr>
          <w:b/>
          <w:lang w:val="uk-UA"/>
        </w:rPr>
        <w:t xml:space="preserve"> 2022 року.</w:t>
      </w:r>
      <w:bookmarkStart w:id="4" w:name="n417"/>
      <w:bookmarkStart w:id="5" w:name="n418"/>
      <w:bookmarkEnd w:id="4"/>
      <w:bookmarkEnd w:id="5"/>
      <w:r w:rsidRPr="0032729E">
        <w:rPr>
          <w:b/>
          <w:lang w:val="uk-UA"/>
        </w:rPr>
        <w:t xml:space="preserve"> Поставка</w:t>
      </w:r>
      <w:r>
        <w:rPr>
          <w:b/>
          <w:lang w:val="uk-UA"/>
        </w:rPr>
        <w:t xml:space="preserve"> разова. Поставка проводиться за умови попереднього узгодження дати та часу поставки.</w:t>
      </w:r>
    </w:p>
    <w:p w14:paraId="5A3B8D13" w14:textId="77777777" w:rsidR="00221927" w:rsidRDefault="00756742" w:rsidP="00221927">
      <w:pPr>
        <w:spacing w:after="240" w:line="276" w:lineRule="auto"/>
        <w:ind w:right="-1"/>
        <w:contextualSpacing/>
        <w:jc w:val="both"/>
        <w:rPr>
          <w:b/>
          <w:lang w:val="uk-UA"/>
        </w:rPr>
      </w:pPr>
      <w:r w:rsidRPr="00187C6C">
        <w:rPr>
          <w:lang w:val="uk-UA"/>
        </w:rPr>
        <w:t>2.6</w:t>
      </w:r>
      <w:r w:rsidR="00A42613" w:rsidRPr="00187C6C">
        <w:rPr>
          <w:b/>
          <w:lang w:val="uk-UA"/>
        </w:rPr>
        <w:t xml:space="preserve">. </w:t>
      </w:r>
      <w:bookmarkStart w:id="6" w:name="n419"/>
      <w:bookmarkEnd w:id="6"/>
      <w:r w:rsidR="00221927">
        <w:rPr>
          <w:color w:val="000000"/>
          <w:lang w:val="uk-UA"/>
        </w:rPr>
        <w:t>У</w:t>
      </w:r>
      <w:r w:rsidR="00221927" w:rsidRPr="00A42613">
        <w:rPr>
          <w:color w:val="000000"/>
          <w:lang w:val="uk-UA"/>
        </w:rPr>
        <w:t>мови опл</w:t>
      </w:r>
      <w:r w:rsidR="00221927">
        <w:rPr>
          <w:color w:val="000000"/>
          <w:lang w:val="uk-UA"/>
        </w:rPr>
        <w:t xml:space="preserve">ати: </w:t>
      </w:r>
      <w:r w:rsidR="00221927" w:rsidRPr="00274A1B">
        <w:rPr>
          <w:b/>
          <w:lang w:val="uk-UA"/>
        </w:rPr>
        <w:t xml:space="preserve">для оплати поставленого Товару Постачальник надає рахунок-фактуру та видаткову накладну, в якій зазначаються: найменування, одиниця виміру, ціна та кількість Товару. </w:t>
      </w:r>
    </w:p>
    <w:p w14:paraId="39A004FE" w14:textId="77777777" w:rsidR="00221927" w:rsidRPr="004A3DCF" w:rsidRDefault="00221927" w:rsidP="00221927">
      <w:pPr>
        <w:spacing w:after="240" w:line="276" w:lineRule="auto"/>
        <w:ind w:right="-1"/>
        <w:contextualSpacing/>
        <w:jc w:val="both"/>
        <w:rPr>
          <w:b/>
          <w:lang w:val="uk-UA"/>
        </w:rPr>
      </w:pPr>
      <w:r w:rsidRPr="00274A1B">
        <w:rPr>
          <w:b/>
          <w:lang w:val="uk-UA"/>
        </w:rPr>
        <w:t xml:space="preserve">Розрахунки за товар проводяться Замовником протягом 30 </w:t>
      </w:r>
      <w:r w:rsidRPr="007D77C3">
        <w:rPr>
          <w:b/>
          <w:bCs/>
          <w:lang w:val="uk-UA"/>
        </w:rPr>
        <w:t>календарних днів</w:t>
      </w:r>
      <w:r w:rsidRPr="00274A1B">
        <w:rPr>
          <w:lang w:val="uk-UA"/>
        </w:rPr>
        <w:t xml:space="preserve"> з дати отримання товару. У разі затримки фінансування – протягом 5 робочих днів з дати отримання коштів на розрахунковий рахунок Замовника.</w:t>
      </w:r>
    </w:p>
    <w:p w14:paraId="5EFFFE35" w14:textId="4AEC5E1D" w:rsidR="009F5169" w:rsidRDefault="009F5169" w:rsidP="009F5169">
      <w:pPr>
        <w:spacing w:line="276" w:lineRule="auto"/>
        <w:jc w:val="both"/>
        <w:rPr>
          <w:lang w:val="uk-UA"/>
        </w:rPr>
      </w:pPr>
    </w:p>
    <w:p w14:paraId="42CB0107" w14:textId="22914CC3" w:rsidR="00E644E3" w:rsidRDefault="00756742" w:rsidP="00187C6C">
      <w:pPr>
        <w:pStyle w:val="ng-binding"/>
        <w:spacing w:before="0" w:beforeAutospacing="0" w:after="0" w:afterAutospacing="0"/>
        <w:ind w:right="141"/>
        <w:jc w:val="both"/>
        <w:rPr>
          <w:rFonts w:eastAsia="Times New Roman CYR"/>
          <w:lang w:val="uk-UA"/>
        </w:rPr>
      </w:pPr>
      <w:r w:rsidRPr="00187C6C">
        <w:rPr>
          <w:color w:val="000000"/>
          <w:lang w:val="uk-UA"/>
        </w:rPr>
        <w:t>3</w:t>
      </w:r>
      <w:r w:rsidR="00A42613" w:rsidRPr="00187C6C">
        <w:rPr>
          <w:color w:val="000000"/>
          <w:lang w:val="uk-UA"/>
        </w:rPr>
        <w:t>.</w:t>
      </w:r>
      <w:r w:rsidR="00CF56CD" w:rsidRPr="00187C6C">
        <w:rPr>
          <w:color w:val="000000"/>
          <w:lang w:val="uk-UA"/>
        </w:rPr>
        <w:t xml:space="preserve"> </w:t>
      </w:r>
      <w:r w:rsidR="00A42613" w:rsidRPr="00187C6C">
        <w:rPr>
          <w:color w:val="000000"/>
          <w:lang w:val="uk-UA"/>
        </w:rPr>
        <w:t xml:space="preserve">Очікувана вартість предмета закупівлі: </w:t>
      </w:r>
      <w:bookmarkStart w:id="7" w:name="n420"/>
      <w:bookmarkEnd w:id="7"/>
      <w:r w:rsidR="009E7D2C">
        <w:rPr>
          <w:b/>
          <w:color w:val="000000"/>
          <w:lang w:val="uk-UA"/>
        </w:rPr>
        <w:t>90 000,00</w:t>
      </w:r>
      <w:r w:rsidR="00E77B1E">
        <w:rPr>
          <w:b/>
          <w:color w:val="000000"/>
          <w:lang w:val="uk-UA"/>
        </w:rPr>
        <w:t xml:space="preserve"> </w:t>
      </w:r>
      <w:r w:rsidR="006234EE">
        <w:rPr>
          <w:b/>
          <w:color w:val="000000"/>
          <w:lang w:val="uk-UA"/>
        </w:rPr>
        <w:t xml:space="preserve">грн. </w:t>
      </w:r>
      <w:r w:rsidR="006234EE" w:rsidRPr="00352948">
        <w:rPr>
          <w:color w:val="000000"/>
          <w:lang w:val="uk-UA"/>
        </w:rPr>
        <w:t>(</w:t>
      </w:r>
      <w:r w:rsidR="00F350DC">
        <w:rPr>
          <w:color w:val="000000"/>
          <w:lang w:val="uk-UA"/>
        </w:rPr>
        <w:t>дев’яносто тисяч грн. 00 коп.</w:t>
      </w:r>
      <w:r w:rsidR="006234EE" w:rsidRPr="00E4693F">
        <w:rPr>
          <w:color w:val="000000"/>
          <w:lang w:val="uk-UA"/>
        </w:rPr>
        <w:t>)</w:t>
      </w:r>
      <w:r w:rsidR="00CF56CD" w:rsidRPr="00E4693F">
        <w:rPr>
          <w:rFonts w:eastAsia="Times New Roman CYR"/>
          <w:lang w:val="uk-UA"/>
        </w:rPr>
        <w:t>,</w:t>
      </w:r>
      <w:r w:rsidR="00E644E3" w:rsidRPr="00E4693F">
        <w:rPr>
          <w:rFonts w:eastAsia="Times New Roman CYR"/>
          <w:lang w:val="uk-UA"/>
        </w:rPr>
        <w:t xml:space="preserve"> в т</w:t>
      </w:r>
      <w:r w:rsidR="00CF56CD" w:rsidRPr="00E4693F">
        <w:rPr>
          <w:rFonts w:eastAsia="Times New Roman CYR"/>
          <w:lang w:val="uk-UA"/>
        </w:rPr>
        <w:t>ому числі</w:t>
      </w:r>
      <w:r w:rsidR="00E644E3" w:rsidRPr="00E4693F">
        <w:rPr>
          <w:rFonts w:eastAsia="Times New Roman CYR"/>
          <w:lang w:val="uk-UA"/>
        </w:rPr>
        <w:t xml:space="preserve"> ПДВ.</w:t>
      </w:r>
    </w:p>
    <w:p w14:paraId="17B3FC1A" w14:textId="77777777" w:rsidR="00221927" w:rsidRPr="00E4693F" w:rsidRDefault="00221927" w:rsidP="00187C6C">
      <w:pPr>
        <w:pStyle w:val="ng-binding"/>
        <w:spacing w:before="0" w:beforeAutospacing="0" w:after="0" w:afterAutospacing="0"/>
        <w:ind w:right="141"/>
        <w:jc w:val="both"/>
        <w:rPr>
          <w:rFonts w:eastAsia="Times New Roman CYR"/>
          <w:lang w:val="uk-UA"/>
        </w:rPr>
      </w:pPr>
    </w:p>
    <w:p w14:paraId="00F346AF" w14:textId="77D7B0B4" w:rsidR="00A42613" w:rsidRPr="00302B74" w:rsidRDefault="00C75B98" w:rsidP="00187C6C">
      <w:pPr>
        <w:pStyle w:val="rvps2"/>
        <w:shd w:val="clear" w:color="auto" w:fill="FFFFFF"/>
        <w:spacing w:before="0" w:beforeAutospacing="0" w:after="0" w:afterAutospacing="0"/>
        <w:ind w:right="141"/>
        <w:jc w:val="both"/>
        <w:rPr>
          <w:b/>
          <w:color w:val="000000"/>
          <w:lang w:val="uk-UA"/>
        </w:rPr>
      </w:pPr>
      <w:r w:rsidRPr="00E4693F">
        <w:rPr>
          <w:color w:val="000000"/>
          <w:lang w:val="uk-UA"/>
        </w:rPr>
        <w:t>4</w:t>
      </w:r>
      <w:r w:rsidR="00A42613" w:rsidRPr="00E4693F">
        <w:rPr>
          <w:color w:val="000000"/>
          <w:lang w:val="uk-UA"/>
        </w:rPr>
        <w:t>. Період уточнення інформації про закупівлю</w:t>
      </w:r>
      <w:r w:rsidR="00C9615C" w:rsidRPr="00E4693F">
        <w:rPr>
          <w:color w:val="000000"/>
          <w:lang w:val="uk-UA"/>
        </w:rPr>
        <w:t xml:space="preserve">: </w:t>
      </w:r>
      <w:r w:rsidR="00C9615C" w:rsidRPr="00302B74">
        <w:rPr>
          <w:b/>
          <w:color w:val="000000"/>
          <w:lang w:val="uk-UA"/>
        </w:rPr>
        <w:t>до 1</w:t>
      </w:r>
      <w:r w:rsidR="00305E5D" w:rsidRPr="00302B74">
        <w:rPr>
          <w:b/>
          <w:color w:val="000000"/>
          <w:lang w:val="uk-UA"/>
        </w:rPr>
        <w:t>0</w:t>
      </w:r>
      <w:r w:rsidR="00C9615C" w:rsidRPr="00302B74">
        <w:rPr>
          <w:b/>
          <w:color w:val="000000"/>
          <w:lang w:val="uk-UA"/>
        </w:rPr>
        <w:t>.00 год</w:t>
      </w:r>
      <w:r w:rsidR="0048283B" w:rsidRPr="00302B74">
        <w:rPr>
          <w:b/>
          <w:color w:val="000000"/>
          <w:lang w:val="uk-UA"/>
        </w:rPr>
        <w:t xml:space="preserve"> </w:t>
      </w:r>
      <w:r w:rsidR="0032729E">
        <w:rPr>
          <w:b/>
          <w:color w:val="000000"/>
          <w:lang w:val="uk-UA"/>
        </w:rPr>
        <w:t>10</w:t>
      </w:r>
      <w:r w:rsidR="00AB32C0">
        <w:rPr>
          <w:b/>
          <w:color w:val="000000"/>
          <w:lang w:val="uk-UA"/>
        </w:rPr>
        <w:t>.1</w:t>
      </w:r>
      <w:r w:rsidR="009E7D2C">
        <w:rPr>
          <w:b/>
          <w:color w:val="000000"/>
          <w:lang w:val="uk-UA"/>
        </w:rPr>
        <w:t>1</w:t>
      </w:r>
      <w:r w:rsidR="00AB32C0">
        <w:rPr>
          <w:b/>
          <w:color w:val="000000"/>
          <w:lang w:val="uk-UA"/>
        </w:rPr>
        <w:t>.</w:t>
      </w:r>
      <w:r w:rsidR="002423A2" w:rsidRPr="00302B74">
        <w:rPr>
          <w:b/>
          <w:lang w:val="uk-UA"/>
        </w:rPr>
        <w:t>202</w:t>
      </w:r>
      <w:r w:rsidR="00AB32C0">
        <w:rPr>
          <w:b/>
          <w:lang w:val="uk-UA"/>
        </w:rPr>
        <w:t>2</w:t>
      </w:r>
      <w:r w:rsidR="00C9615C" w:rsidRPr="00302B74">
        <w:rPr>
          <w:b/>
          <w:lang w:val="uk-UA"/>
        </w:rPr>
        <w:t xml:space="preserve"> р. </w:t>
      </w:r>
    </w:p>
    <w:p w14:paraId="0FEB5296" w14:textId="499F877F" w:rsidR="00C9615C" w:rsidRPr="00187C6C" w:rsidRDefault="00C75B98" w:rsidP="00187C6C">
      <w:pPr>
        <w:pStyle w:val="rvps2"/>
        <w:shd w:val="clear" w:color="auto" w:fill="FFFFFF"/>
        <w:spacing w:before="0" w:beforeAutospacing="0" w:after="0" w:afterAutospacing="0"/>
        <w:ind w:right="141"/>
        <w:jc w:val="both"/>
        <w:rPr>
          <w:b/>
          <w:color w:val="000000"/>
          <w:lang w:val="uk-UA"/>
        </w:rPr>
      </w:pPr>
      <w:bookmarkStart w:id="8" w:name="n421"/>
      <w:bookmarkEnd w:id="8"/>
      <w:r w:rsidRPr="00302B74">
        <w:rPr>
          <w:color w:val="000000"/>
          <w:lang w:val="uk-UA"/>
        </w:rPr>
        <w:t>5</w:t>
      </w:r>
      <w:r w:rsidR="00C9615C" w:rsidRPr="00302B74">
        <w:rPr>
          <w:color w:val="000000"/>
          <w:lang w:val="uk-UA"/>
        </w:rPr>
        <w:t>. К</w:t>
      </w:r>
      <w:r w:rsidR="00A42613" w:rsidRPr="00302B74">
        <w:rPr>
          <w:color w:val="000000"/>
          <w:lang w:val="uk-UA"/>
        </w:rPr>
        <w:t>інцевий строк подання пропозицій</w:t>
      </w:r>
      <w:r w:rsidR="00C9615C" w:rsidRPr="00302B74">
        <w:rPr>
          <w:color w:val="000000"/>
          <w:lang w:val="uk-UA"/>
        </w:rPr>
        <w:t xml:space="preserve">: </w:t>
      </w:r>
      <w:bookmarkStart w:id="9" w:name="n422"/>
      <w:bookmarkEnd w:id="9"/>
      <w:r w:rsidR="00561F98" w:rsidRPr="00302B74">
        <w:rPr>
          <w:color w:val="000000"/>
          <w:lang w:val="uk-UA"/>
        </w:rPr>
        <w:t>д</w:t>
      </w:r>
      <w:r w:rsidR="00C9615C" w:rsidRPr="00302B74">
        <w:rPr>
          <w:b/>
          <w:color w:val="000000"/>
          <w:lang w:val="uk-UA"/>
        </w:rPr>
        <w:t>о 1</w:t>
      </w:r>
      <w:r w:rsidR="006C59E3" w:rsidRPr="00302B74">
        <w:rPr>
          <w:b/>
          <w:color w:val="000000"/>
          <w:lang w:val="uk-UA"/>
        </w:rPr>
        <w:t>0</w:t>
      </w:r>
      <w:r w:rsidR="00C9615C" w:rsidRPr="00302B74">
        <w:rPr>
          <w:b/>
          <w:color w:val="000000"/>
          <w:lang w:val="uk-UA"/>
        </w:rPr>
        <w:t xml:space="preserve">.00 год </w:t>
      </w:r>
      <w:r w:rsidR="00BA50BC">
        <w:rPr>
          <w:b/>
          <w:color w:val="000000"/>
          <w:lang w:val="uk-UA"/>
        </w:rPr>
        <w:t>1</w:t>
      </w:r>
      <w:r w:rsidR="009E7D2C">
        <w:rPr>
          <w:b/>
          <w:color w:val="000000"/>
          <w:lang w:val="uk-UA"/>
        </w:rPr>
        <w:t>6</w:t>
      </w:r>
      <w:r w:rsidR="00AB32C0">
        <w:rPr>
          <w:b/>
          <w:color w:val="000000"/>
          <w:lang w:val="uk-UA"/>
        </w:rPr>
        <w:t>.1</w:t>
      </w:r>
      <w:r w:rsidR="009E7D2C">
        <w:rPr>
          <w:b/>
          <w:color w:val="000000"/>
          <w:lang w:val="uk-UA"/>
        </w:rPr>
        <w:t>1</w:t>
      </w:r>
      <w:r w:rsidR="00AB32C0">
        <w:rPr>
          <w:b/>
          <w:color w:val="000000"/>
          <w:lang w:val="uk-UA"/>
        </w:rPr>
        <w:t xml:space="preserve">. </w:t>
      </w:r>
      <w:r w:rsidR="002423A2" w:rsidRPr="00302B74">
        <w:rPr>
          <w:b/>
          <w:lang w:val="uk-UA"/>
        </w:rPr>
        <w:t>202</w:t>
      </w:r>
      <w:r w:rsidR="00AB32C0">
        <w:rPr>
          <w:b/>
          <w:lang w:val="uk-UA"/>
        </w:rPr>
        <w:t>2</w:t>
      </w:r>
      <w:r w:rsidR="002423A2" w:rsidRPr="00302B74">
        <w:rPr>
          <w:b/>
          <w:lang w:val="uk-UA"/>
        </w:rPr>
        <w:t xml:space="preserve"> </w:t>
      </w:r>
      <w:r w:rsidR="00C9615C" w:rsidRPr="00302B74">
        <w:rPr>
          <w:b/>
          <w:color w:val="000000"/>
          <w:lang w:val="uk-UA"/>
        </w:rPr>
        <w:t>р.</w:t>
      </w:r>
      <w:r w:rsidR="00C9615C" w:rsidRPr="00187C6C">
        <w:rPr>
          <w:b/>
          <w:color w:val="000000"/>
          <w:lang w:val="uk-UA"/>
        </w:rPr>
        <w:t xml:space="preserve"> </w:t>
      </w:r>
    </w:p>
    <w:p w14:paraId="61E5C853" w14:textId="77777777" w:rsidR="00F731F9" w:rsidRPr="00F05935" w:rsidRDefault="00C75B98" w:rsidP="00F731F9">
      <w:pPr>
        <w:pStyle w:val="rvps2"/>
        <w:shd w:val="clear" w:color="auto" w:fill="FFFFFF"/>
        <w:spacing w:before="0" w:beforeAutospacing="0" w:after="150" w:afterAutospacing="0"/>
        <w:jc w:val="both"/>
        <w:rPr>
          <w:lang w:val="uk-UA"/>
        </w:rPr>
      </w:pPr>
      <w:r w:rsidRPr="00187C6C">
        <w:rPr>
          <w:color w:val="000000"/>
          <w:lang w:val="uk-UA"/>
        </w:rPr>
        <w:t>6</w:t>
      </w:r>
      <w:r w:rsidR="00C9615C" w:rsidRPr="00187C6C">
        <w:rPr>
          <w:color w:val="000000"/>
          <w:lang w:val="uk-UA"/>
        </w:rPr>
        <w:t>.</w:t>
      </w:r>
      <w:r w:rsidR="00CF56CD" w:rsidRPr="00187C6C">
        <w:rPr>
          <w:color w:val="000000"/>
          <w:lang w:val="uk-UA"/>
        </w:rPr>
        <w:t xml:space="preserve"> </w:t>
      </w:r>
      <w:r w:rsidR="00C9615C" w:rsidRPr="00187C6C">
        <w:rPr>
          <w:color w:val="000000"/>
          <w:lang w:val="uk-UA"/>
        </w:rPr>
        <w:t>П</w:t>
      </w:r>
      <w:r w:rsidR="00A42613" w:rsidRPr="00187C6C">
        <w:rPr>
          <w:color w:val="000000"/>
          <w:lang w:val="uk-UA"/>
        </w:rPr>
        <w:t>ерелік критеріїв та методика оцінки пропозицій із зазначенням питомої ваги критеріїв</w:t>
      </w:r>
      <w:r w:rsidR="00C9615C" w:rsidRPr="00187C6C">
        <w:rPr>
          <w:color w:val="000000"/>
          <w:lang w:val="uk-UA"/>
        </w:rPr>
        <w:t xml:space="preserve">: </w:t>
      </w:r>
      <w:r w:rsidR="00CF56CD" w:rsidRPr="00187C6C">
        <w:rPr>
          <w:b/>
          <w:color w:val="000000"/>
          <w:lang w:val="uk-UA"/>
        </w:rPr>
        <w:t>ц</w:t>
      </w:r>
      <w:r w:rsidR="00C9615C" w:rsidRPr="00187C6C">
        <w:rPr>
          <w:b/>
          <w:color w:val="000000"/>
          <w:lang w:val="uk-UA"/>
        </w:rPr>
        <w:t>іна</w:t>
      </w:r>
      <w:r w:rsidR="00CF56CD" w:rsidRPr="00187C6C">
        <w:rPr>
          <w:b/>
          <w:color w:val="000000"/>
          <w:lang w:val="uk-UA"/>
        </w:rPr>
        <w:t xml:space="preserve"> </w:t>
      </w:r>
      <w:r w:rsidR="00CF56CD" w:rsidRPr="00187C6C">
        <w:rPr>
          <w:rFonts w:eastAsia="Times New Roman CYR"/>
          <w:lang w:val="uk-UA"/>
        </w:rPr>
        <w:t>–</w:t>
      </w:r>
      <w:r w:rsidR="00CF56CD" w:rsidRPr="00187C6C">
        <w:rPr>
          <w:b/>
          <w:color w:val="000000"/>
          <w:lang w:val="uk-UA"/>
        </w:rPr>
        <w:t xml:space="preserve"> </w:t>
      </w:r>
      <w:r w:rsidR="00FE2711" w:rsidRPr="00187C6C">
        <w:rPr>
          <w:b/>
          <w:color w:val="000000"/>
          <w:lang w:val="uk-UA"/>
        </w:rPr>
        <w:t>100%</w:t>
      </w:r>
      <w:r w:rsidR="00C9615C" w:rsidRPr="00187C6C">
        <w:rPr>
          <w:b/>
          <w:color w:val="000000"/>
          <w:lang w:val="uk-UA"/>
        </w:rPr>
        <w:t>.</w:t>
      </w:r>
      <w:r w:rsidR="00F731F9">
        <w:rPr>
          <w:b/>
          <w:color w:val="000000"/>
          <w:lang w:val="uk-UA"/>
        </w:rPr>
        <w:t xml:space="preserve"> </w:t>
      </w:r>
      <w:r w:rsidR="00F731F9" w:rsidRPr="00F731F9">
        <w:rPr>
          <w:lang w:val="uk-UA"/>
        </w:rPr>
        <w:t xml:space="preserve">Найбільш економічною вигідною пропозицією буде вважатися пропозиція з найнижчою ціною. </w:t>
      </w:r>
      <w:r w:rsidR="00F731F9" w:rsidRPr="00F731F9">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F731F9" w:rsidRPr="00F731F9">
        <w:rPr>
          <w:shd w:val="clear" w:color="auto" w:fill="FFFFFF"/>
          <w:lang w:val="uk-UA"/>
        </w:rPr>
        <w:t xml:space="preserve">в </w:t>
      </w:r>
      <w:r w:rsidR="00F731F9" w:rsidRPr="00F731F9">
        <w:rPr>
          <w:shd w:val="clear" w:color="auto" w:fill="FFFFFF"/>
        </w:rPr>
        <w:t>оголошенні про проведення спрощеної закупівлі, шляхом застосування електронного аукціону.</w:t>
      </w:r>
      <w:r w:rsidR="00F731F9" w:rsidRPr="00F731F9">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F731F9" w:rsidRPr="00F731F9">
        <w:rPr>
          <w:lang w:val="uk-UA"/>
        </w:rPr>
        <w:t>Найбільш економічною вигідною пропозицією буде вважатися пропозиція з найнижчою ціною.</w:t>
      </w:r>
    </w:p>
    <w:p w14:paraId="1A75F0F1" w14:textId="77777777" w:rsidR="0050659D" w:rsidRPr="00187C6C" w:rsidRDefault="00C75B98" w:rsidP="00187C6C">
      <w:pPr>
        <w:pStyle w:val="rvps2"/>
        <w:shd w:val="clear" w:color="auto" w:fill="FFFFFF"/>
        <w:spacing w:before="0" w:beforeAutospacing="0" w:after="0" w:afterAutospacing="0"/>
        <w:ind w:right="141"/>
        <w:jc w:val="both"/>
        <w:rPr>
          <w:b/>
          <w:color w:val="000000"/>
          <w:lang w:val="uk-UA"/>
        </w:rPr>
      </w:pPr>
      <w:bookmarkStart w:id="10" w:name="n423"/>
      <w:bookmarkEnd w:id="10"/>
      <w:r w:rsidRPr="00187C6C">
        <w:rPr>
          <w:color w:val="000000"/>
          <w:lang w:val="uk-UA"/>
        </w:rPr>
        <w:t>7</w:t>
      </w:r>
      <w:r w:rsidR="00C9615C" w:rsidRPr="00187C6C">
        <w:rPr>
          <w:color w:val="000000"/>
          <w:lang w:val="uk-UA"/>
        </w:rPr>
        <w:t>.</w:t>
      </w:r>
      <w:r w:rsidR="00CF56CD" w:rsidRPr="00187C6C">
        <w:rPr>
          <w:color w:val="000000"/>
          <w:lang w:val="uk-UA"/>
        </w:rPr>
        <w:t xml:space="preserve"> </w:t>
      </w:r>
      <w:r w:rsidR="00C9615C" w:rsidRPr="00187C6C">
        <w:rPr>
          <w:color w:val="000000"/>
          <w:lang w:val="uk-UA"/>
        </w:rPr>
        <w:t>Р</w:t>
      </w:r>
      <w:r w:rsidR="00A42613" w:rsidRPr="00187C6C">
        <w:rPr>
          <w:color w:val="000000"/>
          <w:lang w:val="uk-UA"/>
        </w:rPr>
        <w:t>озмір та умови надання забезпечення пропозицій учасників</w:t>
      </w:r>
      <w:bookmarkStart w:id="11" w:name="n424"/>
      <w:bookmarkEnd w:id="11"/>
      <w:r w:rsidR="0050659D" w:rsidRPr="00187C6C">
        <w:rPr>
          <w:color w:val="000000"/>
          <w:lang w:val="uk-UA"/>
        </w:rPr>
        <w:t xml:space="preserve">: </w:t>
      </w:r>
      <w:r w:rsidR="0050659D" w:rsidRPr="00187C6C">
        <w:rPr>
          <w:b/>
          <w:color w:val="000000"/>
          <w:lang w:val="uk-UA"/>
        </w:rPr>
        <w:t>не вимагається.</w:t>
      </w:r>
    </w:p>
    <w:p w14:paraId="39A9000E" w14:textId="77777777" w:rsidR="00BF58DA" w:rsidRPr="00187C6C" w:rsidRDefault="00C75B98" w:rsidP="00187C6C">
      <w:pPr>
        <w:pStyle w:val="rvps2"/>
        <w:shd w:val="clear" w:color="auto" w:fill="FFFFFF"/>
        <w:spacing w:before="0" w:beforeAutospacing="0" w:after="0" w:afterAutospacing="0"/>
        <w:ind w:right="141"/>
        <w:jc w:val="both"/>
        <w:rPr>
          <w:b/>
          <w:color w:val="000000"/>
          <w:lang w:val="uk-UA"/>
        </w:rPr>
      </w:pPr>
      <w:r w:rsidRPr="00187C6C">
        <w:rPr>
          <w:color w:val="000000"/>
          <w:lang w:val="uk-UA"/>
        </w:rPr>
        <w:t>8</w:t>
      </w:r>
      <w:r w:rsidR="0050659D" w:rsidRPr="00187C6C">
        <w:rPr>
          <w:color w:val="000000"/>
          <w:lang w:val="uk-UA"/>
        </w:rPr>
        <w:t>.Р</w:t>
      </w:r>
      <w:r w:rsidR="00A42613" w:rsidRPr="00187C6C">
        <w:rPr>
          <w:color w:val="000000"/>
          <w:lang w:val="uk-UA"/>
        </w:rPr>
        <w:t>озмір та умови надання забезпечення виконання договору про закупівлю</w:t>
      </w:r>
      <w:r w:rsidR="0050659D" w:rsidRPr="00187C6C">
        <w:rPr>
          <w:color w:val="000000"/>
          <w:lang w:val="uk-UA"/>
        </w:rPr>
        <w:t xml:space="preserve">: </w:t>
      </w:r>
      <w:r w:rsidR="00BF58DA" w:rsidRPr="00187C6C">
        <w:rPr>
          <w:b/>
          <w:color w:val="000000"/>
          <w:lang w:val="uk-UA"/>
        </w:rPr>
        <w:t>не вимагається.</w:t>
      </w:r>
    </w:p>
    <w:p w14:paraId="2373DCE6" w14:textId="28E0F45D" w:rsidR="00CF56CD" w:rsidRPr="00187C6C" w:rsidRDefault="00C75B98" w:rsidP="00187C6C">
      <w:pPr>
        <w:pStyle w:val="rvps2"/>
        <w:shd w:val="clear" w:color="auto" w:fill="FFFFFF"/>
        <w:spacing w:before="0" w:beforeAutospacing="0" w:after="0" w:afterAutospacing="0"/>
        <w:ind w:right="141"/>
        <w:jc w:val="both"/>
        <w:rPr>
          <w:b/>
          <w:color w:val="000000"/>
          <w:lang w:val="uk-UA"/>
        </w:rPr>
      </w:pPr>
      <w:bookmarkStart w:id="12" w:name="n425"/>
      <w:bookmarkEnd w:id="12"/>
      <w:r w:rsidRPr="00187C6C">
        <w:rPr>
          <w:color w:val="000000"/>
          <w:lang w:val="uk-UA"/>
        </w:rPr>
        <w:t>9</w:t>
      </w:r>
      <w:r w:rsidR="0050659D" w:rsidRPr="00187C6C">
        <w:rPr>
          <w:color w:val="000000"/>
          <w:lang w:val="uk-UA"/>
        </w:rPr>
        <w:t>.</w:t>
      </w:r>
      <w:r w:rsidR="00CF56CD" w:rsidRPr="00187C6C">
        <w:rPr>
          <w:color w:val="000000"/>
          <w:lang w:val="uk-UA"/>
        </w:rPr>
        <w:t xml:space="preserve"> </w:t>
      </w:r>
      <w:r w:rsidR="0050659D" w:rsidRPr="00187C6C">
        <w:rPr>
          <w:color w:val="000000"/>
          <w:lang w:val="uk-UA"/>
        </w:rPr>
        <w:t>Р</w:t>
      </w:r>
      <w:r w:rsidR="00A42613" w:rsidRPr="00187C6C">
        <w:rPr>
          <w:color w:val="000000"/>
          <w:lang w:val="uk-UA"/>
        </w:rPr>
        <w:t>озмір мінімального кроку пониження ціни під час електронного аукціону</w:t>
      </w:r>
      <w:r w:rsidR="0050659D" w:rsidRPr="00187C6C">
        <w:rPr>
          <w:color w:val="000000"/>
          <w:lang w:val="uk-UA"/>
        </w:rPr>
        <w:t>:</w:t>
      </w:r>
      <w:r w:rsidR="00DE3351" w:rsidRPr="00187C6C">
        <w:rPr>
          <w:color w:val="000000"/>
          <w:lang w:val="uk-UA"/>
        </w:rPr>
        <w:t xml:space="preserve"> </w:t>
      </w:r>
      <w:r w:rsidR="009E7D2C">
        <w:rPr>
          <w:b/>
          <w:color w:val="000000"/>
          <w:lang w:val="uk-UA"/>
        </w:rPr>
        <w:t>450</w:t>
      </w:r>
      <w:r w:rsidR="007262CA" w:rsidRPr="007262CA">
        <w:rPr>
          <w:b/>
          <w:color w:val="000000"/>
          <w:lang w:val="uk-UA"/>
        </w:rPr>
        <w:t xml:space="preserve"> </w:t>
      </w:r>
      <w:r w:rsidR="00DE3351" w:rsidRPr="007262CA">
        <w:rPr>
          <w:b/>
          <w:color w:val="000000"/>
          <w:lang w:val="uk-UA"/>
        </w:rPr>
        <w:t>г</w:t>
      </w:r>
      <w:r w:rsidR="00DE3351" w:rsidRPr="00187C6C">
        <w:rPr>
          <w:b/>
          <w:color w:val="000000"/>
          <w:lang w:val="uk-UA"/>
        </w:rPr>
        <w:t>рн.</w:t>
      </w:r>
    </w:p>
    <w:p w14:paraId="2EEE25CB" w14:textId="77777777" w:rsidR="00A42613" w:rsidRPr="00187C6C" w:rsidRDefault="00C75B98" w:rsidP="00187C6C">
      <w:pPr>
        <w:shd w:val="clear" w:color="auto" w:fill="FFFFFF"/>
        <w:ind w:right="141"/>
        <w:jc w:val="both"/>
        <w:rPr>
          <w:b/>
          <w:lang w:val="uk-UA"/>
        </w:rPr>
      </w:pPr>
      <w:r w:rsidRPr="00187C6C">
        <w:rPr>
          <w:b/>
          <w:lang w:val="uk-UA"/>
        </w:rPr>
        <w:t>10. Документи на відповідність вимогам Замовника</w:t>
      </w:r>
      <w:r w:rsidR="00E75FFB" w:rsidRPr="00187C6C">
        <w:rPr>
          <w:b/>
          <w:lang w:val="uk-UA"/>
        </w:rPr>
        <w:t>, які подає учасник у ск</w:t>
      </w:r>
      <w:r w:rsidR="00921197" w:rsidRPr="00187C6C">
        <w:rPr>
          <w:b/>
          <w:lang w:val="uk-UA"/>
        </w:rPr>
        <w:t>л</w:t>
      </w:r>
      <w:r w:rsidR="00E75FFB" w:rsidRPr="00187C6C">
        <w:rPr>
          <w:b/>
          <w:lang w:val="uk-UA"/>
        </w:rPr>
        <w:t>а</w:t>
      </w:r>
      <w:r w:rsidR="00177DD9" w:rsidRPr="00187C6C">
        <w:rPr>
          <w:b/>
          <w:lang w:val="uk-UA"/>
        </w:rPr>
        <w:t>д</w:t>
      </w:r>
      <w:r w:rsidR="00E75FFB" w:rsidRPr="00187C6C">
        <w:rPr>
          <w:b/>
          <w:lang w:val="uk-UA"/>
        </w:rPr>
        <w:t>і пропозиції через систему електронних закупівель</w:t>
      </w:r>
      <w:r w:rsidRPr="00187C6C">
        <w:rPr>
          <w:b/>
          <w:lang w:val="uk-UA"/>
        </w:rPr>
        <w:t xml:space="preserve">: </w:t>
      </w:r>
    </w:p>
    <w:tbl>
      <w:tblPr>
        <w:tblW w:w="937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7"/>
      </w:tblGrid>
      <w:tr w:rsidR="00EF7F7D" w:rsidRPr="00BA50BC" w14:paraId="70ABB65C" w14:textId="77777777" w:rsidTr="006E1375">
        <w:trPr>
          <w:trHeight w:val="303"/>
        </w:trPr>
        <w:tc>
          <w:tcPr>
            <w:tcW w:w="9377" w:type="dxa"/>
          </w:tcPr>
          <w:p w14:paraId="5EE0C9D4" w14:textId="77777777" w:rsidR="00EF7F7D" w:rsidRPr="00BA50BC" w:rsidRDefault="00EF7F7D" w:rsidP="006E1375">
            <w:pPr>
              <w:pStyle w:val="a6"/>
              <w:tabs>
                <w:tab w:val="left" w:pos="142"/>
              </w:tabs>
              <w:spacing w:line="276" w:lineRule="auto"/>
              <w:ind w:right="-1"/>
              <w:jc w:val="both"/>
              <w:rPr>
                <w:b/>
                <w:bCs/>
                <w:color w:val="000000"/>
                <w:sz w:val="24"/>
                <w:szCs w:val="24"/>
                <w:lang w:val="ru-RU"/>
              </w:rPr>
            </w:pPr>
            <w:r w:rsidRPr="00BA50BC">
              <w:rPr>
                <w:sz w:val="24"/>
                <w:szCs w:val="24"/>
              </w:rPr>
              <w:t>1. Цінову пропозицію за формою наведеною у Додатку № 1 до оголошення про проведення спрощеної закупівлі</w:t>
            </w:r>
            <w:r w:rsidRPr="00BA50BC">
              <w:rPr>
                <w:sz w:val="24"/>
                <w:szCs w:val="24"/>
                <w:lang w:val="ru-RU"/>
              </w:rPr>
              <w:t>.</w:t>
            </w:r>
          </w:p>
        </w:tc>
      </w:tr>
      <w:tr w:rsidR="00EF7F7D" w:rsidRPr="00BA50BC" w14:paraId="71E60DE4" w14:textId="77777777" w:rsidTr="006E1375">
        <w:trPr>
          <w:trHeight w:val="720"/>
        </w:trPr>
        <w:tc>
          <w:tcPr>
            <w:tcW w:w="9377" w:type="dxa"/>
          </w:tcPr>
          <w:p w14:paraId="067FDA4A" w14:textId="77777777" w:rsidR="00EF7F7D" w:rsidRPr="00BA50BC" w:rsidRDefault="00EF7F7D" w:rsidP="006E1375">
            <w:pPr>
              <w:pStyle w:val="a6"/>
              <w:tabs>
                <w:tab w:val="left" w:pos="142"/>
              </w:tabs>
              <w:spacing w:line="276" w:lineRule="auto"/>
              <w:ind w:left="21" w:right="-1"/>
              <w:jc w:val="both"/>
              <w:rPr>
                <w:b/>
                <w:bCs/>
                <w:color w:val="000000"/>
                <w:sz w:val="24"/>
                <w:szCs w:val="24"/>
              </w:rPr>
            </w:pPr>
            <w:r w:rsidRPr="00BA50BC">
              <w:rPr>
                <w:bCs/>
                <w:color w:val="000000"/>
                <w:sz w:val="24"/>
                <w:szCs w:val="24"/>
                <w:lang w:val="ru-RU"/>
              </w:rPr>
              <w:t>2. І</w:t>
            </w:r>
            <w:r w:rsidRPr="00BA50BC">
              <w:rPr>
                <w:bCs/>
                <w:color w:val="000000"/>
                <w:sz w:val="24"/>
                <w:szCs w:val="24"/>
              </w:rPr>
              <w:t>нформацію про технічні, якісні та кількісні характеристики предмета закупівлі (Додаток №2).</w:t>
            </w:r>
          </w:p>
        </w:tc>
      </w:tr>
      <w:tr w:rsidR="00EF7F7D" w:rsidRPr="00BA50BC" w14:paraId="0E25364E" w14:textId="77777777" w:rsidTr="006E1375">
        <w:trPr>
          <w:trHeight w:val="283"/>
        </w:trPr>
        <w:tc>
          <w:tcPr>
            <w:tcW w:w="9377" w:type="dxa"/>
          </w:tcPr>
          <w:p w14:paraId="106858D9" w14:textId="51617979" w:rsidR="00EF7F7D" w:rsidRPr="00BA50BC" w:rsidRDefault="00A12BE5" w:rsidP="006E1375">
            <w:pPr>
              <w:spacing w:line="276" w:lineRule="auto"/>
              <w:ind w:right="-1"/>
              <w:jc w:val="both"/>
              <w:rPr>
                <w:lang w:val="uk-UA"/>
              </w:rPr>
            </w:pPr>
            <w:r w:rsidRPr="00BA50BC">
              <w:rPr>
                <w:lang w:val="uk-UA"/>
              </w:rPr>
              <w:t>3</w:t>
            </w:r>
            <w:r w:rsidR="00EF7F7D" w:rsidRPr="00BA50BC">
              <w:rPr>
                <w:lang w:val="uk-UA"/>
              </w:rPr>
              <w:t>. Лист-погодження з умовами проєкту договору;</w:t>
            </w:r>
          </w:p>
        </w:tc>
      </w:tr>
      <w:tr w:rsidR="00EF7F7D" w:rsidRPr="004B0368" w14:paraId="71A3E527" w14:textId="77777777" w:rsidTr="006E1375">
        <w:trPr>
          <w:trHeight w:val="1635"/>
        </w:trPr>
        <w:tc>
          <w:tcPr>
            <w:tcW w:w="9377" w:type="dxa"/>
          </w:tcPr>
          <w:p w14:paraId="44A10E06" w14:textId="675546AE" w:rsidR="00EF7F7D" w:rsidRPr="00BA50BC" w:rsidRDefault="00A12BE5" w:rsidP="006E1375">
            <w:pPr>
              <w:pStyle w:val="ad"/>
              <w:tabs>
                <w:tab w:val="left" w:pos="142"/>
              </w:tabs>
              <w:spacing w:line="276" w:lineRule="auto"/>
              <w:ind w:left="21" w:right="-1"/>
              <w:jc w:val="both"/>
              <w:rPr>
                <w:rFonts w:ascii="Times New Roman" w:eastAsia="Times New Roman" w:hAnsi="Times New Roman" w:cs="Times New Roman"/>
                <w:sz w:val="24"/>
                <w:szCs w:val="24"/>
                <w:lang w:val="uk-UA" w:eastAsia="uk-UA"/>
              </w:rPr>
            </w:pPr>
            <w:r w:rsidRPr="00BA50BC">
              <w:rPr>
                <w:rFonts w:ascii="Times New Roman" w:hAnsi="Times New Roman" w:cs="Times New Roman"/>
                <w:lang w:val="uk-UA"/>
              </w:rPr>
              <w:t>4.</w:t>
            </w:r>
            <w:r w:rsidR="00EF7F7D" w:rsidRPr="00BA50BC">
              <w:rPr>
                <w:rFonts w:ascii="Times New Roman" w:hAnsi="Times New Roman" w:cs="Times New Roman"/>
                <w:lang w:val="uk-UA"/>
              </w:rPr>
              <w:t xml:space="preserve"> К</w:t>
            </w:r>
            <w:r w:rsidR="00EF7F7D" w:rsidRPr="00BA50BC">
              <w:rPr>
                <w:rFonts w:ascii="Times New Roman" w:eastAsia="Times New Roman" w:hAnsi="Times New Roman" w:cs="Times New Roman"/>
                <w:sz w:val="24"/>
                <w:szCs w:val="24"/>
                <w:lang w:val="uk-UA" w:eastAsia="uk-UA"/>
              </w:rPr>
              <w:t>опію ліцензії або дозволу на провадження певного виду господарської діяльності відповідно до предмету закупівлі. У разі, якщо відсутня необхідність у отриманні ліцензії або дозволу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нормативно правові акти законодавства;</w:t>
            </w:r>
          </w:p>
        </w:tc>
      </w:tr>
      <w:tr w:rsidR="00EF7F7D" w:rsidRPr="00BA50BC" w14:paraId="483BFC51" w14:textId="77777777" w:rsidTr="006E1375">
        <w:trPr>
          <w:trHeight w:val="1612"/>
        </w:trPr>
        <w:tc>
          <w:tcPr>
            <w:tcW w:w="9377" w:type="dxa"/>
          </w:tcPr>
          <w:p w14:paraId="379AF55E" w14:textId="75B88672" w:rsidR="00EF7F7D" w:rsidRPr="00BA50BC" w:rsidRDefault="00A12BE5" w:rsidP="006E1375">
            <w:pPr>
              <w:pStyle w:val="ad"/>
              <w:tabs>
                <w:tab w:val="left" w:pos="142"/>
              </w:tabs>
              <w:spacing w:line="276" w:lineRule="auto"/>
              <w:ind w:left="21" w:right="-1"/>
              <w:jc w:val="both"/>
              <w:rPr>
                <w:rFonts w:ascii="Times New Roman" w:eastAsia="Times New Roman" w:hAnsi="Times New Roman" w:cs="Times New Roman"/>
                <w:color w:val="000000"/>
                <w:sz w:val="24"/>
                <w:szCs w:val="24"/>
                <w:lang w:val="uk-UA" w:eastAsia="ru-RU"/>
              </w:rPr>
            </w:pPr>
            <w:r w:rsidRPr="00BA50BC">
              <w:rPr>
                <w:rFonts w:ascii="Times New Roman" w:eastAsia="Times New Roman" w:hAnsi="Times New Roman" w:cs="Times New Roman"/>
                <w:color w:val="000000"/>
                <w:sz w:val="24"/>
                <w:szCs w:val="24"/>
                <w:lang w:val="uk-UA" w:eastAsia="ru-RU"/>
              </w:rPr>
              <w:lastRenderedPageBreak/>
              <w:t>5.</w:t>
            </w:r>
            <w:r w:rsidR="00EF7F7D" w:rsidRPr="00BA50BC">
              <w:rPr>
                <w:rFonts w:ascii="Times New Roman" w:eastAsia="Times New Roman" w:hAnsi="Times New Roman" w:cs="Times New Roman"/>
                <w:color w:val="000000"/>
                <w:sz w:val="24"/>
                <w:szCs w:val="24"/>
                <w:lang w:val="uk-UA" w:eastAsia="ru-RU"/>
              </w:rPr>
              <w:t xml:space="preserve"> Документи що підтверджують права підпису пропозиції та/або договору про закупівлю:</w:t>
            </w:r>
          </w:p>
          <w:p w14:paraId="4EC3D5B7" w14:textId="77777777" w:rsidR="00EF7F7D" w:rsidRPr="00BA50BC" w:rsidRDefault="00EF7F7D" w:rsidP="006E1375">
            <w:pPr>
              <w:pStyle w:val="ad"/>
              <w:tabs>
                <w:tab w:val="left" w:pos="142"/>
              </w:tabs>
              <w:spacing w:line="276" w:lineRule="auto"/>
              <w:ind w:left="21" w:right="-1"/>
              <w:jc w:val="both"/>
              <w:rPr>
                <w:rFonts w:ascii="Times New Roman" w:eastAsia="Times New Roman" w:hAnsi="Times New Roman" w:cs="Times New Roman"/>
                <w:color w:val="000000"/>
                <w:sz w:val="24"/>
                <w:szCs w:val="24"/>
                <w:lang w:val="uk-UA" w:eastAsia="ru-RU"/>
              </w:rPr>
            </w:pPr>
            <w:r w:rsidRPr="00BA50BC">
              <w:rPr>
                <w:rFonts w:ascii="Times New Roman" w:eastAsia="Times New Roman" w:hAnsi="Times New Roman" w:cs="Times New Roman"/>
                <w:color w:val="000000"/>
                <w:sz w:val="24"/>
                <w:szCs w:val="24"/>
                <w:lang w:val="uk-UA" w:eastAsia="ru-RU"/>
              </w:rPr>
              <w:t>-</w:t>
            </w:r>
            <w:r w:rsidRPr="00BA50BC">
              <w:rPr>
                <w:rFonts w:ascii="Times New Roman" w:eastAsia="Times New Roman" w:hAnsi="Times New Roman" w:cs="Times New Roman"/>
                <w:color w:val="000000"/>
                <w:sz w:val="24"/>
                <w:szCs w:val="24"/>
                <w:lang w:val="uk-UA" w:eastAsia="ru-RU"/>
              </w:rPr>
              <w:tab/>
              <w:t>Наказ або рішення засновників про призначення керівника;</w:t>
            </w:r>
          </w:p>
          <w:p w14:paraId="49EA9AA8" w14:textId="77777777" w:rsidR="00EF7F7D" w:rsidRPr="00BA50BC" w:rsidRDefault="00EF7F7D" w:rsidP="006E1375">
            <w:pPr>
              <w:pStyle w:val="ad"/>
              <w:tabs>
                <w:tab w:val="left" w:pos="142"/>
              </w:tabs>
              <w:spacing w:after="0" w:line="276" w:lineRule="auto"/>
              <w:ind w:left="21" w:right="-1"/>
              <w:jc w:val="both"/>
              <w:rPr>
                <w:rFonts w:ascii="Times New Roman" w:hAnsi="Times New Roman" w:cs="Times New Roman"/>
                <w:lang w:val="uk-UA"/>
              </w:rPr>
            </w:pPr>
            <w:r w:rsidRPr="00BA50BC">
              <w:rPr>
                <w:rFonts w:ascii="Times New Roman" w:eastAsia="Times New Roman" w:hAnsi="Times New Roman" w:cs="Times New Roman"/>
                <w:color w:val="000000"/>
                <w:sz w:val="24"/>
                <w:szCs w:val="24"/>
                <w:lang w:val="uk-UA" w:eastAsia="ru-RU"/>
              </w:rPr>
              <w:t>-</w:t>
            </w:r>
            <w:r w:rsidRPr="00BA50BC">
              <w:rPr>
                <w:rFonts w:ascii="Times New Roman" w:eastAsia="Times New Roman" w:hAnsi="Times New Roman" w:cs="Times New Roman"/>
                <w:color w:val="000000"/>
                <w:sz w:val="24"/>
                <w:szCs w:val="24"/>
                <w:lang w:val="uk-UA" w:eastAsia="ru-RU"/>
              </w:rPr>
              <w:tab/>
              <w:t>Довіреність або доручення на особу, яка підписала пропозицію та/або буде підписантом договору про закупівлю (документ надається у разі якщо пропозицію чи договір про закупівлю підписує не керівник).</w:t>
            </w:r>
          </w:p>
        </w:tc>
      </w:tr>
      <w:tr w:rsidR="00EF7F7D" w:rsidRPr="00BA50BC" w14:paraId="454AB948" w14:textId="77777777" w:rsidTr="006E1375">
        <w:trPr>
          <w:trHeight w:val="2242"/>
        </w:trPr>
        <w:tc>
          <w:tcPr>
            <w:tcW w:w="9377" w:type="dxa"/>
          </w:tcPr>
          <w:p w14:paraId="404B8EBC" w14:textId="74369D08" w:rsidR="00EF7F7D" w:rsidRPr="00BA50BC" w:rsidRDefault="00A12BE5" w:rsidP="006E1375">
            <w:pPr>
              <w:contextualSpacing/>
              <w:jc w:val="both"/>
              <w:rPr>
                <w:color w:val="000000" w:themeColor="text1"/>
                <w:lang w:val="uk-UA"/>
              </w:rPr>
            </w:pPr>
            <w:r w:rsidRPr="00BA50BC">
              <w:rPr>
                <w:color w:val="000000"/>
                <w:lang w:val="uk-UA"/>
              </w:rPr>
              <w:t>6.</w:t>
            </w:r>
            <w:r w:rsidR="00EF7F7D" w:rsidRPr="00BA50BC">
              <w:rPr>
                <w:color w:val="000000"/>
                <w:lang w:val="uk-UA"/>
              </w:rPr>
              <w:t xml:space="preserve"> Г</w:t>
            </w:r>
            <w:r w:rsidR="00EF7F7D" w:rsidRPr="00BA50BC">
              <w:rPr>
                <w:color w:val="000000" w:themeColor="text1"/>
                <w:lang w:val="uk-UA"/>
              </w:rPr>
              <w:t>арантійний  лист від Учасника  наступного змісту:</w:t>
            </w:r>
          </w:p>
          <w:p w14:paraId="2DAF9DF0" w14:textId="77777777" w:rsidR="00EF7F7D" w:rsidRPr="00BA50BC" w:rsidRDefault="00EF7F7D" w:rsidP="006E1375">
            <w:pPr>
              <w:pStyle w:val="a6"/>
              <w:tabs>
                <w:tab w:val="left" w:pos="142"/>
              </w:tabs>
              <w:spacing w:line="276" w:lineRule="auto"/>
              <w:ind w:left="21" w:right="-1" w:firstLine="851"/>
              <w:jc w:val="both"/>
              <w:rPr>
                <w:b/>
                <w:i/>
                <w:color w:val="000000"/>
                <w:sz w:val="24"/>
                <w:szCs w:val="24"/>
              </w:rPr>
            </w:pPr>
            <w:r w:rsidRPr="00BA50BC">
              <w:rPr>
                <w:b/>
                <w:i/>
                <w:color w:val="000000" w:themeColor="text1"/>
                <w:sz w:val="24"/>
                <w:szCs w:val="24"/>
              </w:rPr>
              <w:t xml:space="preserve">«Даним листом підтверджуємо, що </w:t>
            </w:r>
            <w:r w:rsidRPr="00BA50BC">
              <w:rPr>
                <w:b/>
                <w:i/>
                <w:color w:val="000000" w:themeColor="text1"/>
                <w:sz w:val="24"/>
                <w:szCs w:val="24"/>
                <w:u w:val="single"/>
              </w:rPr>
              <w:t>зазначити найменування Учасника</w:t>
            </w:r>
            <w:r w:rsidRPr="00BA50BC">
              <w:rPr>
                <w:b/>
                <w:i/>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F7F7D" w:rsidRPr="00BA50BC" w14:paraId="11790D22" w14:textId="77777777" w:rsidTr="006E1375">
        <w:trPr>
          <w:trHeight w:val="578"/>
        </w:trPr>
        <w:tc>
          <w:tcPr>
            <w:tcW w:w="9377" w:type="dxa"/>
          </w:tcPr>
          <w:p w14:paraId="5EB2E8BB" w14:textId="05187B65" w:rsidR="00EF7F7D" w:rsidRPr="00BA50BC" w:rsidRDefault="00A12BE5" w:rsidP="006E1375">
            <w:pPr>
              <w:contextualSpacing/>
              <w:jc w:val="both"/>
              <w:rPr>
                <w:lang w:val="uk-UA"/>
              </w:rPr>
            </w:pPr>
            <w:r w:rsidRPr="00BA50BC">
              <w:rPr>
                <w:color w:val="000000"/>
                <w:lang w:val="uk-UA"/>
              </w:rPr>
              <w:t>7.</w:t>
            </w:r>
            <w:r w:rsidR="00EF7F7D" w:rsidRPr="00BA50BC">
              <w:rPr>
                <w:color w:val="000000"/>
                <w:lang w:val="uk-UA"/>
              </w:rPr>
              <w:t xml:space="preserve"> Д</w:t>
            </w:r>
            <w:r w:rsidR="00EF7F7D" w:rsidRPr="00BA50BC">
              <w:rPr>
                <w:lang w:val="uk-UA"/>
              </w:rPr>
              <w:t>окументально підтверджену інформацію про наявність досвіду виконання аналогічного договору відповідно до предмета закупівлі (копію договору та документи, які підтверджують виконання цього договору.</w:t>
            </w:r>
          </w:p>
          <w:p w14:paraId="10972527" w14:textId="77777777" w:rsidR="00EF7F7D" w:rsidRPr="00BA50BC" w:rsidRDefault="00EF7F7D" w:rsidP="006E1375">
            <w:pPr>
              <w:contextualSpacing/>
              <w:jc w:val="both"/>
              <w:rPr>
                <w:color w:val="000000"/>
                <w:lang w:val="uk-UA"/>
              </w:rPr>
            </w:pPr>
          </w:p>
        </w:tc>
      </w:tr>
      <w:tr w:rsidR="00EF7F7D" w:rsidRPr="00BA50BC" w14:paraId="729AF6FC" w14:textId="77777777" w:rsidTr="006E1375">
        <w:trPr>
          <w:trHeight w:val="578"/>
        </w:trPr>
        <w:tc>
          <w:tcPr>
            <w:tcW w:w="9377" w:type="dxa"/>
          </w:tcPr>
          <w:p w14:paraId="6BF97B29" w14:textId="5AC80AAD" w:rsidR="00EF7F7D" w:rsidRPr="00BA50BC" w:rsidRDefault="00A12BE5" w:rsidP="006E1375">
            <w:pPr>
              <w:jc w:val="both"/>
              <w:rPr>
                <w:color w:val="000000"/>
                <w:lang w:val="uk-UA"/>
              </w:rPr>
            </w:pPr>
            <w:r w:rsidRPr="00BA50BC">
              <w:rPr>
                <w:color w:val="000000"/>
                <w:lang w:val="uk-UA"/>
              </w:rPr>
              <w:t>8.</w:t>
            </w:r>
            <w:r w:rsidR="00EF7F7D" w:rsidRPr="00BA50BC">
              <w:rPr>
                <w:color w:val="000000"/>
                <w:lang w:val="uk-UA"/>
              </w:rPr>
              <w:t xml:space="preserve"> Довідку, яка містить інформацію про учасника закупівлі, а саме:</w:t>
            </w:r>
          </w:p>
          <w:p w14:paraId="5CF6BB5E" w14:textId="77777777" w:rsidR="00EF7F7D" w:rsidRPr="00BA50BC" w:rsidRDefault="00EF7F7D" w:rsidP="001A1B25">
            <w:pPr>
              <w:pStyle w:val="ad"/>
              <w:numPr>
                <w:ilvl w:val="0"/>
                <w:numId w:val="12"/>
              </w:numPr>
              <w:spacing w:after="0" w:line="240" w:lineRule="auto"/>
              <w:ind w:left="1186"/>
              <w:jc w:val="both"/>
              <w:rPr>
                <w:rFonts w:ascii="Times New Roman" w:eastAsia="Times New Roman" w:hAnsi="Times New Roman" w:cs="Times New Roman"/>
                <w:color w:val="000000"/>
                <w:sz w:val="24"/>
                <w:lang w:val="uk-UA" w:eastAsia="ru-RU"/>
              </w:rPr>
            </w:pPr>
            <w:r w:rsidRPr="00BA50BC">
              <w:rPr>
                <w:rFonts w:ascii="Times New Roman" w:eastAsia="Times New Roman" w:hAnsi="Times New Roman" w:cs="Times New Roman"/>
                <w:color w:val="000000"/>
                <w:sz w:val="24"/>
                <w:lang w:val="uk-UA" w:eastAsia="ru-RU"/>
              </w:rPr>
              <w:t>Повне найменування;</w:t>
            </w:r>
          </w:p>
          <w:p w14:paraId="007EFF83" w14:textId="77777777" w:rsidR="00EF7F7D" w:rsidRPr="00BA50BC" w:rsidRDefault="00EF7F7D" w:rsidP="001A1B25">
            <w:pPr>
              <w:pStyle w:val="ad"/>
              <w:numPr>
                <w:ilvl w:val="0"/>
                <w:numId w:val="12"/>
              </w:numPr>
              <w:spacing w:after="0" w:line="240" w:lineRule="auto"/>
              <w:ind w:left="1186"/>
              <w:jc w:val="both"/>
              <w:rPr>
                <w:rFonts w:ascii="Times New Roman" w:eastAsia="Times New Roman" w:hAnsi="Times New Roman" w:cs="Times New Roman"/>
                <w:color w:val="000000"/>
                <w:sz w:val="24"/>
                <w:lang w:val="uk-UA" w:eastAsia="ru-RU"/>
              </w:rPr>
            </w:pPr>
            <w:r w:rsidRPr="00BA50BC">
              <w:rPr>
                <w:rFonts w:ascii="Times New Roman" w:hAnsi="Times New Roman" w:cs="Times New Roman"/>
                <w:sz w:val="24"/>
                <w:szCs w:val="24"/>
                <w:lang w:val="uk-UA"/>
              </w:rPr>
              <w:t>Юридична адреса;</w:t>
            </w:r>
          </w:p>
          <w:p w14:paraId="231CE975" w14:textId="77777777" w:rsidR="00EF7F7D" w:rsidRPr="00BA50BC" w:rsidRDefault="00EF7F7D" w:rsidP="001A1B25">
            <w:pPr>
              <w:pStyle w:val="ad"/>
              <w:numPr>
                <w:ilvl w:val="0"/>
                <w:numId w:val="12"/>
              </w:numPr>
              <w:spacing w:after="0" w:line="240" w:lineRule="auto"/>
              <w:ind w:left="1186"/>
              <w:jc w:val="both"/>
              <w:rPr>
                <w:rFonts w:ascii="Times New Roman" w:eastAsia="Times New Roman" w:hAnsi="Times New Roman" w:cs="Times New Roman"/>
                <w:color w:val="000000"/>
                <w:sz w:val="24"/>
                <w:lang w:val="uk-UA" w:eastAsia="ru-RU"/>
              </w:rPr>
            </w:pPr>
            <w:r w:rsidRPr="00BA50BC">
              <w:rPr>
                <w:rFonts w:ascii="Times New Roman" w:hAnsi="Times New Roman" w:cs="Times New Roman"/>
                <w:sz w:val="24"/>
                <w:szCs w:val="24"/>
                <w:lang w:val="uk-UA"/>
              </w:rPr>
              <w:t>Поштова або фактична адреса;</w:t>
            </w:r>
          </w:p>
          <w:p w14:paraId="2734EF12" w14:textId="77777777" w:rsidR="00EF7F7D" w:rsidRPr="00BA50BC" w:rsidRDefault="00EF7F7D" w:rsidP="001A1B25">
            <w:pPr>
              <w:pStyle w:val="ad"/>
              <w:numPr>
                <w:ilvl w:val="0"/>
                <w:numId w:val="12"/>
              </w:numPr>
              <w:spacing w:after="0" w:line="240" w:lineRule="auto"/>
              <w:ind w:left="1186"/>
              <w:jc w:val="both"/>
              <w:rPr>
                <w:rFonts w:ascii="Times New Roman" w:eastAsia="Times New Roman" w:hAnsi="Times New Roman" w:cs="Times New Roman"/>
                <w:color w:val="000000"/>
                <w:sz w:val="24"/>
                <w:lang w:val="uk-UA" w:eastAsia="ru-RU"/>
              </w:rPr>
            </w:pPr>
            <w:r w:rsidRPr="00BA50BC">
              <w:rPr>
                <w:rFonts w:ascii="Times New Roman" w:hAnsi="Times New Roman" w:cs="Times New Roman"/>
                <w:sz w:val="24"/>
                <w:szCs w:val="24"/>
                <w:lang w:val="uk-UA"/>
              </w:rPr>
              <w:t>Код ЄДРПОУ підприємства (або ІПН ФОП);</w:t>
            </w:r>
          </w:p>
          <w:p w14:paraId="34C4420B" w14:textId="77777777" w:rsidR="00EF7F7D" w:rsidRPr="00BA50BC" w:rsidRDefault="00EF7F7D" w:rsidP="001A1B25">
            <w:pPr>
              <w:pStyle w:val="ad"/>
              <w:numPr>
                <w:ilvl w:val="0"/>
                <w:numId w:val="12"/>
              </w:numPr>
              <w:spacing w:after="0" w:line="240" w:lineRule="auto"/>
              <w:ind w:left="1186"/>
              <w:jc w:val="both"/>
              <w:rPr>
                <w:rFonts w:ascii="Times New Roman" w:eastAsia="Times New Roman" w:hAnsi="Times New Roman" w:cs="Times New Roman"/>
                <w:color w:val="000000"/>
                <w:sz w:val="24"/>
                <w:lang w:val="uk-UA" w:eastAsia="ru-RU"/>
              </w:rPr>
            </w:pPr>
            <w:r w:rsidRPr="00BA50BC">
              <w:rPr>
                <w:rFonts w:ascii="Times New Roman" w:eastAsia="Times New Roman" w:hAnsi="Times New Roman" w:cs="Times New Roman"/>
                <w:color w:val="000000"/>
                <w:sz w:val="24"/>
                <w:lang w:val="uk-UA" w:eastAsia="ru-RU"/>
              </w:rPr>
              <w:t xml:space="preserve">Індивідуальний податковий номер </w:t>
            </w:r>
          </w:p>
          <w:p w14:paraId="6826808A" w14:textId="77777777" w:rsidR="00EF7F7D" w:rsidRPr="00BA50BC" w:rsidRDefault="00EF7F7D" w:rsidP="001A1B25">
            <w:pPr>
              <w:pStyle w:val="ad"/>
              <w:numPr>
                <w:ilvl w:val="0"/>
                <w:numId w:val="12"/>
              </w:numPr>
              <w:spacing w:after="0" w:line="240" w:lineRule="auto"/>
              <w:ind w:left="1186"/>
              <w:jc w:val="both"/>
              <w:rPr>
                <w:rFonts w:ascii="Times New Roman" w:eastAsia="Times New Roman" w:hAnsi="Times New Roman" w:cs="Times New Roman"/>
                <w:color w:val="000000"/>
                <w:sz w:val="24"/>
                <w:lang w:val="uk-UA" w:eastAsia="ru-RU"/>
              </w:rPr>
            </w:pPr>
            <w:r w:rsidRPr="00BA50BC">
              <w:rPr>
                <w:rFonts w:ascii="Times New Roman" w:eastAsia="Times New Roman" w:hAnsi="Times New Roman" w:cs="Times New Roman"/>
                <w:color w:val="000000"/>
                <w:sz w:val="24"/>
                <w:lang w:val="uk-UA" w:eastAsia="ru-RU"/>
              </w:rPr>
              <w:t>Банківські реквізити (поточний рахунок, назва банку, в якому відкритий рахунок та МФО);</w:t>
            </w:r>
          </w:p>
          <w:p w14:paraId="281E1CD7" w14:textId="77777777" w:rsidR="00EF7F7D" w:rsidRPr="00BA50BC" w:rsidRDefault="00EF7F7D" w:rsidP="001A1B25">
            <w:pPr>
              <w:pStyle w:val="ad"/>
              <w:numPr>
                <w:ilvl w:val="0"/>
                <w:numId w:val="12"/>
              </w:numPr>
              <w:spacing w:after="0" w:line="240" w:lineRule="auto"/>
              <w:ind w:left="1186"/>
              <w:jc w:val="both"/>
              <w:rPr>
                <w:rFonts w:ascii="Times New Roman" w:eastAsia="Times New Roman" w:hAnsi="Times New Roman" w:cs="Times New Roman"/>
                <w:color w:val="000000"/>
                <w:sz w:val="24"/>
                <w:lang w:val="uk-UA" w:eastAsia="ru-RU"/>
              </w:rPr>
            </w:pPr>
            <w:r w:rsidRPr="00BA50BC">
              <w:rPr>
                <w:rFonts w:ascii="Times New Roman" w:eastAsia="Times New Roman" w:hAnsi="Times New Roman" w:cs="Times New Roman"/>
                <w:color w:val="000000"/>
                <w:sz w:val="24"/>
                <w:lang w:val="uk-UA" w:eastAsia="ru-RU"/>
              </w:rPr>
              <w:t>Тел./факс;</w:t>
            </w:r>
          </w:p>
          <w:p w14:paraId="26453913" w14:textId="77777777" w:rsidR="00EF7F7D" w:rsidRPr="00BA50BC" w:rsidRDefault="00EF7F7D" w:rsidP="001A1B25">
            <w:pPr>
              <w:pStyle w:val="ad"/>
              <w:numPr>
                <w:ilvl w:val="0"/>
                <w:numId w:val="12"/>
              </w:numPr>
              <w:spacing w:after="0" w:line="240" w:lineRule="auto"/>
              <w:ind w:left="1186"/>
              <w:jc w:val="both"/>
              <w:rPr>
                <w:rFonts w:ascii="Times New Roman" w:eastAsia="Times New Roman" w:hAnsi="Times New Roman" w:cs="Times New Roman"/>
                <w:color w:val="000000"/>
                <w:sz w:val="24"/>
                <w:lang w:val="uk-UA" w:eastAsia="ru-RU"/>
              </w:rPr>
            </w:pPr>
            <w:r w:rsidRPr="00BA50BC">
              <w:rPr>
                <w:rFonts w:ascii="Times New Roman" w:eastAsia="Times New Roman" w:hAnsi="Times New Roman" w:cs="Times New Roman"/>
                <w:color w:val="000000"/>
                <w:sz w:val="24"/>
                <w:lang w:val="uk-UA" w:eastAsia="ru-RU"/>
              </w:rPr>
              <w:t>E-mail;</w:t>
            </w:r>
          </w:p>
          <w:p w14:paraId="48AB66FE" w14:textId="77777777" w:rsidR="00EF7F7D" w:rsidRPr="00BA50BC" w:rsidRDefault="00EF7F7D" w:rsidP="006E1375">
            <w:pPr>
              <w:contextualSpacing/>
              <w:jc w:val="both"/>
              <w:rPr>
                <w:color w:val="000000"/>
                <w:lang w:val="uk-UA"/>
              </w:rPr>
            </w:pPr>
            <w:r w:rsidRPr="00BA50BC">
              <w:rPr>
                <w:color w:val="000000"/>
                <w:lang w:val="uk-UA"/>
              </w:rPr>
              <w:t>Посада керівника підприємством та П.І.Б. (для ФОП зазначається</w:t>
            </w:r>
          </w:p>
        </w:tc>
      </w:tr>
    </w:tbl>
    <w:p w14:paraId="2A218F32" w14:textId="77777777" w:rsidR="00486687" w:rsidRPr="00EF7F7D" w:rsidRDefault="00486687" w:rsidP="00187C6C">
      <w:pPr>
        <w:spacing w:line="276" w:lineRule="auto"/>
        <w:ind w:right="141"/>
        <w:contextualSpacing/>
        <w:jc w:val="both"/>
        <w:rPr>
          <w:b/>
        </w:rPr>
      </w:pPr>
    </w:p>
    <w:p w14:paraId="612224C8" w14:textId="3F7C99B5" w:rsidR="00FB6F56" w:rsidRPr="00187C6C" w:rsidRDefault="00E75FFB" w:rsidP="00187C6C">
      <w:pPr>
        <w:spacing w:line="276" w:lineRule="auto"/>
        <w:ind w:right="141"/>
        <w:contextualSpacing/>
        <w:jc w:val="both"/>
        <w:rPr>
          <w:b/>
          <w:lang w:val="uk-UA"/>
        </w:rPr>
      </w:pPr>
      <w:r w:rsidRPr="00187C6C">
        <w:rPr>
          <w:b/>
          <w:lang w:val="uk-UA"/>
        </w:rPr>
        <w:t>11</w:t>
      </w:r>
      <w:r w:rsidR="00FB6F56" w:rsidRPr="00187C6C">
        <w:rPr>
          <w:b/>
          <w:lang w:val="uk-UA"/>
        </w:rPr>
        <w:t>. Інша інформація.</w:t>
      </w:r>
    </w:p>
    <w:p w14:paraId="1093AA39" w14:textId="77777777" w:rsidR="002E0BB9" w:rsidRDefault="002E0BB9" w:rsidP="00570C39">
      <w:pPr>
        <w:spacing w:line="276" w:lineRule="auto"/>
        <w:ind w:right="141" w:firstLine="851"/>
        <w:jc w:val="both"/>
        <w:rPr>
          <w:color w:val="000000"/>
          <w:lang w:val="uk-UA"/>
        </w:rPr>
      </w:pPr>
      <w:r w:rsidRPr="002E0BB9">
        <w:rPr>
          <w:color w:val="000000"/>
          <w:lang w:val="uk-UA"/>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422C356E" w14:textId="77777777" w:rsidR="001A1B25" w:rsidRPr="004024BF" w:rsidRDefault="001A1B25" w:rsidP="001A1B25">
      <w:pPr>
        <w:ind w:firstLine="708"/>
        <w:jc w:val="both"/>
        <w:rPr>
          <w:color w:val="000000"/>
          <w:lang w:val="uk-UA"/>
        </w:rPr>
      </w:pPr>
      <w:r w:rsidRPr="004024BF">
        <w:rPr>
          <w:color w:val="000000"/>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350A935B" w14:textId="77777777" w:rsidR="001A1B25" w:rsidRPr="004024BF" w:rsidRDefault="001A1B25" w:rsidP="001A1B25">
      <w:pPr>
        <w:ind w:firstLine="708"/>
        <w:jc w:val="both"/>
        <w:rPr>
          <w:color w:val="000000"/>
          <w:lang w:val="uk-UA"/>
        </w:rPr>
      </w:pPr>
      <w:r w:rsidRPr="004024BF">
        <w:rPr>
          <w:color w:val="000000"/>
          <w:lang w:val="uk-UA"/>
        </w:rPr>
        <w:t>1) документи мають бути чіткими та розбірливими для читання;</w:t>
      </w:r>
    </w:p>
    <w:p w14:paraId="71C3CE17" w14:textId="77777777" w:rsidR="001A1B25" w:rsidRPr="004024BF" w:rsidRDefault="001A1B25" w:rsidP="001A1B25">
      <w:pPr>
        <w:ind w:firstLine="708"/>
        <w:jc w:val="both"/>
        <w:rPr>
          <w:color w:val="000000"/>
          <w:lang w:val="uk-UA"/>
        </w:rPr>
      </w:pPr>
      <w:r w:rsidRPr="004024BF">
        <w:rPr>
          <w:color w:val="000000"/>
          <w:lang w:val="uk-UA"/>
        </w:rPr>
        <w:t>2) пропозиція учасника повинна бути підписана Кваліфікованим електронним підписом (КЕП) або Удосконаленим електронним підписом (УЕП);</w:t>
      </w:r>
    </w:p>
    <w:p w14:paraId="7FC645DB" w14:textId="77777777" w:rsidR="001A1B25" w:rsidRPr="004024BF" w:rsidRDefault="001A1B25" w:rsidP="001A1B25">
      <w:pPr>
        <w:ind w:firstLine="708"/>
        <w:jc w:val="both"/>
        <w:rPr>
          <w:color w:val="000000"/>
          <w:lang w:val="uk-UA"/>
        </w:rPr>
      </w:pPr>
      <w:r w:rsidRPr="004024BF">
        <w:rPr>
          <w:color w:val="000000"/>
          <w:lang w:val="uk-UA"/>
        </w:rPr>
        <w:t>3) якщо пропозиція містить і скановані, і електронні документи, потрібно накласти КЕП</w:t>
      </w:r>
      <w:r w:rsidRPr="004024BF">
        <w:rPr>
          <w:lang w:val="uk-UA"/>
        </w:rPr>
        <w:t xml:space="preserve">/УЕП </w:t>
      </w:r>
      <w:r w:rsidRPr="004024BF">
        <w:rPr>
          <w:color w:val="000000"/>
          <w:lang w:val="uk-UA"/>
        </w:rPr>
        <w:t>на пропозицію в цілому та на кожен електронний документ окремо.</w:t>
      </w:r>
    </w:p>
    <w:p w14:paraId="7472EC59" w14:textId="77777777" w:rsidR="001A1B25" w:rsidRPr="004024BF" w:rsidRDefault="001A1B25" w:rsidP="001A1B25">
      <w:pPr>
        <w:jc w:val="both"/>
        <w:rPr>
          <w:color w:val="000000"/>
          <w:lang w:val="uk-UA"/>
        </w:rPr>
      </w:pPr>
      <w:r w:rsidRPr="004024BF">
        <w:rPr>
          <w:color w:val="000000"/>
          <w:lang w:val="uk-UA"/>
        </w:rPr>
        <w:t>Винятки:</w:t>
      </w:r>
    </w:p>
    <w:p w14:paraId="77E21408" w14:textId="77777777" w:rsidR="001A1B25" w:rsidRPr="004024BF" w:rsidRDefault="001A1B25" w:rsidP="001A1B25">
      <w:pPr>
        <w:ind w:firstLine="644"/>
        <w:jc w:val="both"/>
        <w:rPr>
          <w:color w:val="000000"/>
          <w:lang w:val="uk-UA"/>
        </w:rPr>
      </w:pPr>
      <w:r w:rsidRPr="004024BF">
        <w:rPr>
          <w:color w:val="000000"/>
          <w:lang w:val="uk-UA"/>
        </w:rPr>
        <w:lastRenderedPageBreak/>
        <w:t xml:space="preserve">1) якщо електронні документи пропозиції видано іншою організацією і на них уже накладено </w:t>
      </w:r>
      <w:r w:rsidRPr="004024BF">
        <w:rPr>
          <w:lang w:val="uk-UA"/>
        </w:rPr>
        <w:t xml:space="preserve">КЕП/УЕП </w:t>
      </w:r>
      <w:r w:rsidRPr="004024BF">
        <w:rPr>
          <w:color w:val="000000"/>
          <w:lang w:val="uk-UA"/>
        </w:rPr>
        <w:t xml:space="preserve">цієї організації, учаснику не потрібно накладати на нього свій </w:t>
      </w:r>
      <w:r w:rsidRPr="004024BF">
        <w:rPr>
          <w:lang w:val="uk-UA"/>
        </w:rPr>
        <w:t>КЕП/УЕП</w:t>
      </w:r>
      <w:r w:rsidRPr="004024BF">
        <w:rPr>
          <w:color w:val="000000"/>
          <w:lang w:val="uk-UA"/>
        </w:rPr>
        <w:t>.</w:t>
      </w:r>
    </w:p>
    <w:p w14:paraId="372760EE" w14:textId="77777777" w:rsidR="001A1B25" w:rsidRPr="004024BF" w:rsidRDefault="001A1B25" w:rsidP="001A1B25">
      <w:pPr>
        <w:ind w:firstLine="644"/>
        <w:jc w:val="both"/>
        <w:rPr>
          <w:color w:val="000000"/>
          <w:lang w:val="uk-UA"/>
        </w:rPr>
      </w:pPr>
      <w:r w:rsidRPr="004024BF">
        <w:rPr>
          <w:color w:val="000000"/>
          <w:lang w:val="uk-UA"/>
        </w:rPr>
        <w:t xml:space="preserve">Зверніть увагу: документи пропозиції, які надані не у формі електронного документа (без </w:t>
      </w:r>
      <w:r w:rsidRPr="004024BF">
        <w:rPr>
          <w:lang w:val="uk-UA"/>
        </w:rPr>
        <w:t xml:space="preserve">КЕП/УЕП </w:t>
      </w:r>
      <w:r w:rsidRPr="004024BF">
        <w:rPr>
          <w:color w:val="000000"/>
          <w:lang w:val="uk-UA"/>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CBE6532" w14:textId="77777777" w:rsidR="001A1B25" w:rsidRPr="004024BF" w:rsidRDefault="001A1B25" w:rsidP="001A1B25">
      <w:pPr>
        <w:shd w:val="clear" w:color="auto" w:fill="FFFFFF"/>
        <w:ind w:firstLine="644"/>
        <w:jc w:val="both"/>
        <w:rPr>
          <w:color w:val="000000"/>
          <w:lang w:val="uk-UA"/>
        </w:rPr>
      </w:pPr>
      <w:r w:rsidRPr="004024BF">
        <w:rPr>
          <w:color w:val="000000"/>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4024BF">
        <w:rPr>
          <w:lang w:val="uk-UA"/>
        </w:rPr>
        <w:t>КЕП/УЕП</w:t>
      </w:r>
      <w:r w:rsidRPr="004024BF">
        <w:rPr>
          <w:color w:val="000000"/>
          <w:lang w:val="uk-UA"/>
        </w:rPr>
        <w:t xml:space="preserve">. Замовник перевіряє </w:t>
      </w:r>
      <w:r w:rsidRPr="004024BF">
        <w:rPr>
          <w:lang w:val="uk-UA"/>
        </w:rPr>
        <w:t xml:space="preserve">КЕП/УЕП </w:t>
      </w:r>
      <w:r w:rsidRPr="004024BF">
        <w:rPr>
          <w:color w:val="000000"/>
          <w:lang w:val="uk-UA"/>
        </w:rPr>
        <w:t xml:space="preserve">учасника на сайті центрального засвідчувального органу за посиланням https://czo.gov.ua/verify. Під час перевірки </w:t>
      </w:r>
      <w:r w:rsidRPr="004024BF">
        <w:rPr>
          <w:lang w:val="uk-UA"/>
        </w:rPr>
        <w:t xml:space="preserve">КЕП/УЕП </w:t>
      </w:r>
      <w:r w:rsidRPr="004024BF">
        <w:rPr>
          <w:color w:val="000000"/>
          <w:lang w:val="uk-UA"/>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4024BF">
        <w:rPr>
          <w:lang w:val="uk-UA"/>
        </w:rPr>
        <w:t xml:space="preserve">КЕП/УЕП </w:t>
      </w:r>
      <w:r w:rsidRPr="004024BF">
        <w:rPr>
          <w:color w:val="000000"/>
          <w:lang w:val="uk-UA"/>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F3D2E18" w14:textId="77777777" w:rsidR="001A1B25" w:rsidRDefault="001A1B25" w:rsidP="001A1B25">
      <w:pPr>
        <w:keepNext/>
        <w:keepLines/>
        <w:spacing w:line="276" w:lineRule="auto"/>
        <w:ind w:left="40" w:right="141" w:firstLine="604"/>
        <w:contextualSpacing/>
        <w:jc w:val="both"/>
        <w:rPr>
          <w:color w:val="000000"/>
          <w:lang w:val="uk-UA"/>
        </w:rPr>
      </w:pPr>
      <w:r w:rsidRPr="00FB786D">
        <w:rPr>
          <w:color w:val="000000"/>
          <w:lang w:val="uk-UA"/>
        </w:rPr>
        <w:t>Кожен учасник має право подати тільки одну пропозицію</w:t>
      </w:r>
      <w:r>
        <w:rPr>
          <w:color w:val="000000"/>
          <w:lang w:val="uk-UA"/>
        </w:rPr>
        <w:t xml:space="preserve"> </w:t>
      </w:r>
      <w:r w:rsidRPr="00FB786D">
        <w:rPr>
          <w:color w:val="000000"/>
          <w:lang w:val="uk-UA"/>
        </w:rPr>
        <w:t>(у тому числі до визначеної в оголошенні частини предмета закупівлі (лота).</w:t>
      </w:r>
    </w:p>
    <w:p w14:paraId="591E1D2B" w14:textId="77777777" w:rsidR="001A1B25" w:rsidRPr="00446203" w:rsidRDefault="001A1B25" w:rsidP="001A1B25">
      <w:pPr>
        <w:shd w:val="clear" w:color="auto" w:fill="FFFFFF"/>
        <w:spacing w:after="150"/>
        <w:ind w:firstLine="644"/>
        <w:jc w:val="both"/>
        <w:rPr>
          <w:color w:val="000000"/>
          <w:lang w:val="uk-UA"/>
        </w:rPr>
      </w:pPr>
      <w:r w:rsidRPr="009F5A54">
        <w:rPr>
          <w:color w:val="000000"/>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9F5A54">
        <w:rPr>
          <w:b/>
          <w:bCs/>
          <w:color w:val="000000"/>
          <w:lang w:val="uk-UA"/>
        </w:rPr>
        <w:t>надає лист-роз’яснення в довільній формі</w:t>
      </w:r>
      <w:r w:rsidRPr="009F5A54">
        <w:rPr>
          <w:color w:val="000000"/>
          <w:lang w:val="uk-UA"/>
        </w:rPr>
        <w:t xml:space="preserve"> в якому зазначає законодавчі </w:t>
      </w:r>
      <w:r w:rsidRPr="00446203">
        <w:rPr>
          <w:color w:val="000000"/>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351DB47" w14:textId="77777777" w:rsidR="001A1B25" w:rsidRPr="00446203" w:rsidRDefault="001A1B25" w:rsidP="001A1B25">
      <w:pPr>
        <w:shd w:val="clear" w:color="auto" w:fill="FFFFFF"/>
        <w:spacing w:after="150"/>
        <w:ind w:firstLine="644"/>
        <w:jc w:val="both"/>
        <w:rPr>
          <w:color w:val="000000"/>
          <w:lang w:val="uk-UA"/>
        </w:rPr>
      </w:pPr>
      <w:r w:rsidRPr="00446203">
        <w:rPr>
          <w:color w:val="000000"/>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265618C6" w14:textId="77777777" w:rsidR="001A1B25" w:rsidRPr="00446203" w:rsidRDefault="001A1B25" w:rsidP="001A1B25">
      <w:pPr>
        <w:shd w:val="clear" w:color="auto" w:fill="FFFFFF"/>
        <w:spacing w:after="150"/>
        <w:ind w:firstLine="644"/>
        <w:jc w:val="both"/>
        <w:rPr>
          <w:color w:val="000000"/>
          <w:lang w:val="uk-UA"/>
        </w:rPr>
      </w:pPr>
      <w:r w:rsidRPr="00446203">
        <w:rPr>
          <w:color w:val="000000"/>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0011FA6" w14:textId="77777777" w:rsidR="001A1B25" w:rsidRPr="00446203" w:rsidRDefault="001A1B25" w:rsidP="001A1B25">
      <w:pPr>
        <w:shd w:val="clear" w:color="auto" w:fill="FFFFFF"/>
        <w:spacing w:after="150"/>
        <w:ind w:firstLine="644"/>
        <w:jc w:val="both"/>
        <w:rPr>
          <w:color w:val="000000"/>
          <w:lang w:val="uk-UA"/>
        </w:rPr>
      </w:pPr>
      <w:r w:rsidRPr="00446203">
        <w:rPr>
          <w:color w:val="000000"/>
          <w:lang w:val="uk-UA"/>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446203">
        <w:rPr>
          <w:color w:val="000000"/>
          <w:lang w:val="uk-UA"/>
        </w:rPr>
        <w:lastRenderedPageBreak/>
        <w:t>неправомірну передачу замовнику персональних даних, а також їх обробку, несе виключно учасник спрощеної закупівлі, що подав пропозицію.</w:t>
      </w:r>
    </w:p>
    <w:p w14:paraId="5627F43A" w14:textId="77777777" w:rsidR="001A1B25" w:rsidRPr="00446203" w:rsidRDefault="001A1B25" w:rsidP="001A1B25">
      <w:pPr>
        <w:shd w:val="clear" w:color="auto" w:fill="FFFFFF"/>
        <w:spacing w:after="150"/>
        <w:ind w:firstLine="644"/>
        <w:jc w:val="both"/>
        <w:rPr>
          <w:color w:val="000000"/>
          <w:lang w:val="uk-UA"/>
        </w:rPr>
      </w:pPr>
      <w:r w:rsidRPr="00446203">
        <w:rPr>
          <w:color w:val="000000"/>
          <w:lang w:val="uk-UA"/>
        </w:rPr>
        <w:t>У разі якщо пропозиція подається об’єднанням учасників, до неї обов’язково включається документ про створення такого об’єднання.</w:t>
      </w:r>
    </w:p>
    <w:p w14:paraId="55D13581" w14:textId="77777777" w:rsidR="001A1B25" w:rsidRPr="00446203" w:rsidRDefault="001A1B25" w:rsidP="001A1B25">
      <w:pPr>
        <w:shd w:val="clear" w:color="auto" w:fill="FFFFFF"/>
        <w:spacing w:after="150"/>
        <w:ind w:firstLine="644"/>
        <w:jc w:val="both"/>
        <w:rPr>
          <w:color w:val="000000"/>
          <w:lang w:val="uk-UA"/>
        </w:rPr>
      </w:pPr>
      <w:r w:rsidRPr="00446203">
        <w:rPr>
          <w:color w:val="000000"/>
          <w:lang w:val="uk-UA"/>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5FE66EF" w14:textId="77777777" w:rsidR="001A1B25" w:rsidRPr="00446203" w:rsidRDefault="001A1B25" w:rsidP="001A1B25">
      <w:pPr>
        <w:numPr>
          <w:ilvl w:val="0"/>
          <w:numId w:val="3"/>
        </w:numPr>
        <w:pBdr>
          <w:top w:val="nil"/>
          <w:left w:val="nil"/>
          <w:bottom w:val="nil"/>
          <w:right w:val="nil"/>
          <w:between w:val="nil"/>
        </w:pBdr>
        <w:shd w:val="clear" w:color="auto" w:fill="FFFFFF"/>
        <w:jc w:val="both"/>
        <w:rPr>
          <w:b/>
          <w:color w:val="000000"/>
          <w:lang w:val="uk-UA"/>
        </w:rPr>
      </w:pPr>
      <w:r w:rsidRPr="00446203">
        <w:rPr>
          <w:b/>
          <w:color w:val="000000"/>
          <w:lang w:val="uk-UA"/>
        </w:rPr>
        <w:t>Відхилення пропозиції учасника:</w:t>
      </w:r>
    </w:p>
    <w:p w14:paraId="1BBFCD32" w14:textId="77777777" w:rsidR="001A1B25" w:rsidRPr="00446203" w:rsidRDefault="001A1B25" w:rsidP="001A1B25">
      <w:pPr>
        <w:shd w:val="clear" w:color="auto" w:fill="FFFFFF"/>
        <w:ind w:left="720"/>
        <w:jc w:val="both"/>
        <w:rPr>
          <w:lang w:val="uk-UA"/>
        </w:rPr>
      </w:pPr>
      <w:r w:rsidRPr="00446203">
        <w:rPr>
          <w:b/>
          <w:i/>
          <w:color w:val="000000"/>
          <w:highlight w:val="white"/>
          <w:lang w:val="uk-UA"/>
        </w:rPr>
        <w:t>Замовник відхиляє пропозицію в разі, якщо:</w:t>
      </w:r>
    </w:p>
    <w:p w14:paraId="282FBFFF" w14:textId="77777777" w:rsidR="001A1B25" w:rsidRPr="00446203" w:rsidRDefault="001A1B25" w:rsidP="001A1B25">
      <w:pPr>
        <w:shd w:val="clear" w:color="auto" w:fill="FFFFFF"/>
        <w:ind w:left="720"/>
        <w:jc w:val="both"/>
        <w:rPr>
          <w:lang w:val="uk-UA"/>
        </w:rPr>
      </w:pPr>
      <w:r w:rsidRPr="00446203">
        <w:rPr>
          <w:color w:val="000000"/>
          <w:highlight w:val="white"/>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E56264" w14:textId="77777777" w:rsidR="001A1B25" w:rsidRPr="00446203" w:rsidRDefault="001A1B25" w:rsidP="001A1B25">
      <w:pPr>
        <w:shd w:val="clear" w:color="auto" w:fill="FFFFFF"/>
        <w:ind w:left="720"/>
        <w:jc w:val="both"/>
        <w:rPr>
          <w:lang w:val="uk-UA"/>
        </w:rPr>
      </w:pPr>
      <w:r w:rsidRPr="00446203">
        <w:rPr>
          <w:color w:val="000000"/>
          <w:highlight w:val="white"/>
          <w:lang w:val="uk-UA"/>
        </w:rPr>
        <w:t>2) учасник не надав забезпечення пропозиції, якщо таке забезпечення вимагалося замовником;</w:t>
      </w:r>
    </w:p>
    <w:p w14:paraId="5CFC7E7A" w14:textId="77777777" w:rsidR="001A1B25" w:rsidRPr="00446203" w:rsidRDefault="001A1B25" w:rsidP="001A1B25">
      <w:pPr>
        <w:shd w:val="clear" w:color="auto" w:fill="FFFFFF"/>
        <w:ind w:left="720"/>
        <w:jc w:val="both"/>
        <w:rPr>
          <w:lang w:val="uk-UA"/>
        </w:rPr>
      </w:pPr>
      <w:r w:rsidRPr="00446203">
        <w:rPr>
          <w:color w:val="000000"/>
          <w:highlight w:val="white"/>
          <w:lang w:val="uk-UA"/>
        </w:rPr>
        <w:t>3) учасник, який визначений переможцем спрощеної закупівлі, відмовився від укладення договору про закупівлю;</w:t>
      </w:r>
    </w:p>
    <w:p w14:paraId="5D8CFA97" w14:textId="77777777" w:rsidR="001A1B25" w:rsidRPr="00C4535E" w:rsidRDefault="001A1B25" w:rsidP="001A1B25">
      <w:pPr>
        <w:shd w:val="clear" w:color="auto" w:fill="FFFFFF"/>
        <w:ind w:left="720"/>
        <w:jc w:val="both"/>
        <w:rPr>
          <w:color w:val="000000"/>
          <w:lang w:val="uk-UA"/>
        </w:rPr>
      </w:pPr>
      <w:r w:rsidRPr="00446203">
        <w:rPr>
          <w:color w:val="000000"/>
          <w:highlight w:val="white"/>
          <w:lang w:val="uk-UA"/>
        </w:rPr>
        <w:t xml:space="preserve">4) </w:t>
      </w:r>
      <w:r w:rsidRPr="00C4535E">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4765EC2" w14:textId="77777777" w:rsidR="001A1B25" w:rsidRPr="00C4535E" w:rsidRDefault="001A1B25" w:rsidP="001A1B25">
      <w:pPr>
        <w:shd w:val="clear" w:color="auto" w:fill="FFFFFF"/>
        <w:ind w:left="720"/>
        <w:jc w:val="both"/>
        <w:rPr>
          <w:color w:val="000000"/>
          <w:lang w:val="uk-UA"/>
        </w:rPr>
      </w:pPr>
    </w:p>
    <w:p w14:paraId="4C1DDB2B" w14:textId="77777777" w:rsidR="001A1B25" w:rsidRPr="00446203" w:rsidRDefault="001A1B25" w:rsidP="001A1B25">
      <w:pPr>
        <w:numPr>
          <w:ilvl w:val="0"/>
          <w:numId w:val="3"/>
        </w:numPr>
        <w:pBdr>
          <w:top w:val="nil"/>
          <w:left w:val="nil"/>
          <w:bottom w:val="nil"/>
          <w:right w:val="nil"/>
          <w:between w:val="nil"/>
        </w:pBdr>
        <w:shd w:val="clear" w:color="auto" w:fill="FFFFFF"/>
        <w:jc w:val="both"/>
        <w:rPr>
          <w:color w:val="000000"/>
          <w:lang w:val="uk-UA"/>
        </w:rPr>
      </w:pPr>
      <w:r w:rsidRPr="00446203">
        <w:rPr>
          <w:b/>
          <w:color w:val="000000"/>
          <w:lang w:val="uk-UA"/>
        </w:rPr>
        <w:t>Відміна закупівлі:</w:t>
      </w:r>
    </w:p>
    <w:p w14:paraId="306DDE48" w14:textId="77777777" w:rsidR="001A1B25" w:rsidRPr="00446203" w:rsidRDefault="001A1B25" w:rsidP="001A1B25">
      <w:pPr>
        <w:shd w:val="clear" w:color="auto" w:fill="FFFFFF"/>
        <w:ind w:left="720"/>
        <w:jc w:val="both"/>
        <w:rPr>
          <w:lang w:val="uk-UA"/>
        </w:rPr>
      </w:pPr>
      <w:r w:rsidRPr="00446203">
        <w:rPr>
          <w:b/>
          <w:i/>
          <w:color w:val="000000"/>
          <w:highlight w:val="white"/>
          <w:lang w:val="uk-UA"/>
        </w:rPr>
        <w:t>1. Замовник відміняє спрощену закупівлю в разі:</w:t>
      </w:r>
    </w:p>
    <w:p w14:paraId="01F54BF3" w14:textId="77777777" w:rsidR="001A1B25" w:rsidRPr="00446203" w:rsidRDefault="001A1B25" w:rsidP="001A1B25">
      <w:pPr>
        <w:shd w:val="clear" w:color="auto" w:fill="FFFFFF"/>
        <w:ind w:left="709"/>
        <w:jc w:val="both"/>
        <w:rPr>
          <w:lang w:val="uk-UA"/>
        </w:rPr>
      </w:pPr>
      <w:r w:rsidRPr="00446203">
        <w:rPr>
          <w:color w:val="000000"/>
          <w:highlight w:val="white"/>
          <w:lang w:val="uk-UA"/>
        </w:rPr>
        <w:t>1) відсутності подальшої потреби в закупівлі товарів, робіт і послуг;</w:t>
      </w:r>
    </w:p>
    <w:p w14:paraId="3A6F49F2" w14:textId="77777777" w:rsidR="001A1B25" w:rsidRPr="00446203" w:rsidRDefault="001A1B25" w:rsidP="001A1B25">
      <w:pPr>
        <w:shd w:val="clear" w:color="auto" w:fill="FFFFFF"/>
        <w:ind w:left="709"/>
        <w:jc w:val="both"/>
        <w:rPr>
          <w:lang w:val="uk-UA"/>
        </w:rPr>
      </w:pPr>
      <w:r w:rsidRPr="00446203">
        <w:rPr>
          <w:color w:val="000000"/>
          <w:highlight w:val="white"/>
          <w:lang w:val="uk-UA"/>
        </w:rPr>
        <w:t>2) неможливості усунення порушень, що виникли через виявлені порушення законодавства з питань публічних закупівель;</w:t>
      </w:r>
    </w:p>
    <w:p w14:paraId="5A74AA3F" w14:textId="77777777" w:rsidR="001A1B25" w:rsidRPr="00446203" w:rsidRDefault="001A1B25" w:rsidP="001A1B25">
      <w:pPr>
        <w:shd w:val="clear" w:color="auto" w:fill="FFFFFF"/>
        <w:ind w:left="709"/>
        <w:jc w:val="both"/>
        <w:rPr>
          <w:lang w:val="uk-UA"/>
        </w:rPr>
      </w:pPr>
      <w:r w:rsidRPr="00446203">
        <w:rPr>
          <w:color w:val="000000"/>
          <w:highlight w:val="white"/>
          <w:lang w:val="uk-UA"/>
        </w:rPr>
        <w:t>3) скорочення видатків на здійснення закупівлі товарів, робіт і послуг.</w:t>
      </w:r>
    </w:p>
    <w:p w14:paraId="48B421DB" w14:textId="77777777" w:rsidR="001A1B25" w:rsidRPr="00446203" w:rsidRDefault="001A1B25" w:rsidP="001A1B25">
      <w:pPr>
        <w:shd w:val="clear" w:color="auto" w:fill="FFFFFF"/>
        <w:ind w:left="720"/>
        <w:jc w:val="both"/>
        <w:rPr>
          <w:lang w:val="uk-UA"/>
        </w:rPr>
      </w:pPr>
      <w:r w:rsidRPr="00446203">
        <w:rPr>
          <w:b/>
          <w:color w:val="000000"/>
          <w:highlight w:val="white"/>
          <w:lang w:val="uk-UA"/>
        </w:rPr>
        <w:t xml:space="preserve">2. </w:t>
      </w:r>
      <w:r w:rsidRPr="00446203">
        <w:rPr>
          <w:b/>
          <w:i/>
          <w:color w:val="000000"/>
          <w:highlight w:val="white"/>
          <w:lang w:val="uk-UA"/>
        </w:rPr>
        <w:t>Спрощена закупівля автоматично відміняється електронною системою закупівель у разі:</w:t>
      </w:r>
    </w:p>
    <w:p w14:paraId="4183A8C6" w14:textId="77777777" w:rsidR="001A1B25" w:rsidRPr="00446203" w:rsidRDefault="001A1B25" w:rsidP="001A1B25">
      <w:pPr>
        <w:shd w:val="clear" w:color="auto" w:fill="FFFFFF"/>
        <w:ind w:left="709"/>
        <w:jc w:val="both"/>
        <w:rPr>
          <w:lang w:val="uk-UA"/>
        </w:rPr>
      </w:pPr>
      <w:r w:rsidRPr="00446203">
        <w:rPr>
          <w:color w:val="000000"/>
          <w:highlight w:val="white"/>
          <w:lang w:val="uk-UA"/>
        </w:rPr>
        <w:t xml:space="preserve">1) відхилення всіх пропозицій згідно </w:t>
      </w:r>
      <w:r w:rsidRPr="00C4535E">
        <w:rPr>
          <w:color w:val="000000"/>
          <w:lang w:val="uk-UA"/>
        </w:rPr>
        <w:t>з частиною 13 статті 14 Закону;</w:t>
      </w:r>
    </w:p>
    <w:p w14:paraId="72EE8214" w14:textId="77777777" w:rsidR="001A1B25" w:rsidRPr="00446203" w:rsidRDefault="001A1B25" w:rsidP="001A1B25">
      <w:pPr>
        <w:shd w:val="clear" w:color="auto" w:fill="FFFFFF"/>
        <w:ind w:left="709"/>
        <w:jc w:val="both"/>
        <w:rPr>
          <w:lang w:val="uk-UA"/>
        </w:rPr>
      </w:pPr>
      <w:r w:rsidRPr="00446203">
        <w:rPr>
          <w:color w:val="000000"/>
          <w:highlight w:val="white"/>
          <w:lang w:val="uk-UA"/>
        </w:rPr>
        <w:t>2) відсутності пропозицій учасників для участі в ній.</w:t>
      </w:r>
    </w:p>
    <w:p w14:paraId="4301246A" w14:textId="77777777" w:rsidR="001A1B25" w:rsidRPr="00446203" w:rsidRDefault="001A1B25" w:rsidP="001A1B25">
      <w:pPr>
        <w:shd w:val="clear" w:color="auto" w:fill="FFFFFF"/>
        <w:ind w:left="709"/>
        <w:jc w:val="both"/>
        <w:rPr>
          <w:lang w:val="uk-UA"/>
        </w:rPr>
      </w:pPr>
      <w:r w:rsidRPr="00446203">
        <w:rPr>
          <w:i/>
          <w:color w:val="000000"/>
          <w:highlight w:val="white"/>
          <w:lang w:val="uk-UA"/>
        </w:rPr>
        <w:t>Спрощена закупівля може бути відмінена частково (за лотом).</w:t>
      </w:r>
    </w:p>
    <w:p w14:paraId="1DDEC6C2" w14:textId="77777777" w:rsidR="001A1B25" w:rsidRPr="00446203" w:rsidRDefault="001A1B25" w:rsidP="001A1B25">
      <w:pPr>
        <w:shd w:val="clear" w:color="auto" w:fill="FFFFFF"/>
        <w:ind w:firstLine="720"/>
        <w:jc w:val="both"/>
        <w:rPr>
          <w:lang w:val="uk-UA"/>
        </w:rPr>
      </w:pPr>
      <w:r w:rsidRPr="00446203">
        <w:rPr>
          <w:color w:val="000000"/>
          <w:highlight w:val="white"/>
          <w:lang w:val="uk-UA"/>
        </w:rPr>
        <w:t>Повідомлення про відміну закупівлі оприлюднюється в електронній системі закупівель:</w:t>
      </w:r>
    </w:p>
    <w:p w14:paraId="067BC890" w14:textId="77777777" w:rsidR="001A1B25" w:rsidRPr="00446203" w:rsidRDefault="001A1B25" w:rsidP="001A1B25">
      <w:pPr>
        <w:shd w:val="clear" w:color="auto" w:fill="FFFFFF"/>
        <w:ind w:firstLine="460"/>
        <w:jc w:val="both"/>
        <w:rPr>
          <w:lang w:val="uk-UA"/>
        </w:rPr>
      </w:pPr>
      <w:r w:rsidRPr="00446203">
        <w:rPr>
          <w:color w:val="000000"/>
          <w:highlight w:val="white"/>
          <w:lang w:val="uk-UA"/>
        </w:rPr>
        <w:t xml:space="preserve">замовником </w:t>
      </w:r>
      <w:r w:rsidRPr="00446203">
        <w:rPr>
          <w:b/>
          <w:i/>
          <w:color w:val="000000"/>
          <w:highlight w:val="white"/>
          <w:lang w:val="uk-UA"/>
        </w:rPr>
        <w:t>протягом одного робочого дня</w:t>
      </w:r>
      <w:r w:rsidRPr="00446203">
        <w:rPr>
          <w:color w:val="000000"/>
          <w:highlight w:val="white"/>
          <w:lang w:val="uk-UA"/>
        </w:rPr>
        <w:t xml:space="preserve"> з дня прийняття замовником відповідного рішення;</w:t>
      </w:r>
    </w:p>
    <w:p w14:paraId="55C9E5BF" w14:textId="77777777" w:rsidR="001A1B25" w:rsidRPr="00446203" w:rsidRDefault="001A1B25" w:rsidP="001A1B25">
      <w:pPr>
        <w:shd w:val="clear" w:color="auto" w:fill="FFFFFF"/>
        <w:ind w:firstLine="460"/>
        <w:jc w:val="both"/>
        <w:rPr>
          <w:lang w:val="uk-UA"/>
        </w:rPr>
      </w:pPr>
      <w:r w:rsidRPr="00446203">
        <w:rPr>
          <w:color w:val="000000"/>
          <w:highlight w:val="white"/>
          <w:lang w:val="uk-UA"/>
        </w:rPr>
        <w:t xml:space="preserve">електронною системою закупівель </w:t>
      </w:r>
      <w:r w:rsidRPr="00446203">
        <w:rPr>
          <w:b/>
          <w:i/>
          <w:color w:val="000000"/>
          <w:highlight w:val="white"/>
          <w:lang w:val="uk-UA"/>
        </w:rPr>
        <w:t>протягом одного робочого дня</w:t>
      </w:r>
      <w:r w:rsidRPr="00446203">
        <w:rPr>
          <w:color w:val="000000"/>
          <w:highlight w:val="white"/>
          <w:lang w:val="uk-UA"/>
        </w:rPr>
        <w:t xml:space="preserve"> з дня </w:t>
      </w:r>
      <w:r w:rsidRPr="00446203">
        <w:rPr>
          <w:b/>
          <w:i/>
          <w:color w:val="000000"/>
          <w:highlight w:val="white"/>
          <w:lang w:val="uk-UA"/>
        </w:rPr>
        <w:t xml:space="preserve">автоматичної </w:t>
      </w:r>
      <w:r w:rsidRPr="00446203">
        <w:rPr>
          <w:color w:val="000000"/>
          <w:highlight w:val="white"/>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3D7FBB63" w14:textId="77777777" w:rsidR="001A1B25" w:rsidRPr="00446203" w:rsidRDefault="001A1B25" w:rsidP="001A1B25">
      <w:pPr>
        <w:shd w:val="clear" w:color="auto" w:fill="FFFFFF"/>
        <w:ind w:firstLine="460"/>
        <w:jc w:val="both"/>
        <w:rPr>
          <w:color w:val="000000"/>
          <w:highlight w:val="white"/>
          <w:lang w:val="uk-UA"/>
        </w:rPr>
      </w:pPr>
      <w:r w:rsidRPr="00446203">
        <w:rPr>
          <w:color w:val="000000"/>
          <w:highlight w:val="white"/>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68448720" w14:textId="77777777" w:rsidR="001A1B25" w:rsidRPr="00446203" w:rsidRDefault="001A1B25" w:rsidP="001A1B25">
      <w:pPr>
        <w:shd w:val="clear" w:color="auto" w:fill="FFFFFF"/>
        <w:ind w:firstLine="460"/>
        <w:jc w:val="both"/>
        <w:rPr>
          <w:lang w:val="uk-UA"/>
        </w:rPr>
      </w:pPr>
    </w:p>
    <w:p w14:paraId="2800BF60" w14:textId="77777777" w:rsidR="001A1B25" w:rsidRPr="00446203" w:rsidRDefault="001A1B25" w:rsidP="001A1B25">
      <w:pPr>
        <w:numPr>
          <w:ilvl w:val="0"/>
          <w:numId w:val="3"/>
        </w:numPr>
        <w:pBdr>
          <w:top w:val="nil"/>
          <w:left w:val="nil"/>
          <w:bottom w:val="nil"/>
          <w:right w:val="nil"/>
          <w:between w:val="nil"/>
        </w:pBdr>
        <w:shd w:val="clear" w:color="auto" w:fill="FFFFFF"/>
        <w:jc w:val="both"/>
        <w:rPr>
          <w:color w:val="000000"/>
          <w:lang w:val="uk-UA"/>
        </w:rPr>
      </w:pPr>
      <w:r w:rsidRPr="00446203">
        <w:rPr>
          <w:b/>
          <w:color w:val="000000"/>
          <w:lang w:val="uk-UA"/>
        </w:rPr>
        <w:t>Строк укладання договору про закупівлю:</w:t>
      </w:r>
    </w:p>
    <w:p w14:paraId="3FBA9D2B" w14:textId="77777777" w:rsidR="001A1B25" w:rsidRPr="00446203" w:rsidRDefault="001A1B25" w:rsidP="001A1B25">
      <w:pPr>
        <w:shd w:val="clear" w:color="auto" w:fill="FFFFFF"/>
        <w:ind w:firstLine="720"/>
        <w:jc w:val="both"/>
        <w:rPr>
          <w:color w:val="000000"/>
          <w:highlight w:val="white"/>
          <w:lang w:val="uk-UA"/>
        </w:rPr>
      </w:pPr>
      <w:r w:rsidRPr="00446203">
        <w:rPr>
          <w:color w:val="000000"/>
          <w:highlight w:val="white"/>
          <w:lang w:val="uk-UA"/>
        </w:rPr>
        <w:t xml:space="preserve">Замовник може укласти договір про закупівлю з учасником, який визнаний переможцем спрощеної закупівлі, </w:t>
      </w:r>
      <w:r w:rsidRPr="00446203">
        <w:rPr>
          <w:color w:val="293A55"/>
          <w:highlight w:val="white"/>
          <w:lang w:val="uk-UA"/>
        </w:rPr>
        <w:t>на наступний день після оприлюднення повідомлення про намір укласти договір про закупівлю, але</w:t>
      </w:r>
      <w:r w:rsidRPr="00446203">
        <w:rPr>
          <w:color w:val="000000"/>
          <w:highlight w:val="white"/>
          <w:lang w:val="uk-UA"/>
        </w:rPr>
        <w:t xml:space="preserve"> не пізніше ніж через 20 днів.</w:t>
      </w:r>
    </w:p>
    <w:p w14:paraId="752C458C" w14:textId="77777777" w:rsidR="001A1B25" w:rsidRPr="00446203" w:rsidRDefault="001A1B25" w:rsidP="001A1B25">
      <w:pPr>
        <w:shd w:val="clear" w:color="auto" w:fill="FFFFFF"/>
        <w:ind w:firstLine="720"/>
        <w:jc w:val="both"/>
        <w:rPr>
          <w:highlight w:val="white"/>
          <w:lang w:val="uk-UA"/>
        </w:rPr>
      </w:pPr>
      <w:r w:rsidRPr="00446203">
        <w:rPr>
          <w:highlight w:val="white"/>
          <w:lang w:val="uk-UA"/>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14:paraId="3E74FE46" w14:textId="77777777" w:rsidR="001A1B25" w:rsidRPr="00446203" w:rsidRDefault="001A1B25" w:rsidP="001A1B25">
      <w:pPr>
        <w:shd w:val="clear" w:color="auto" w:fill="FFFFFF"/>
        <w:ind w:firstLine="720"/>
        <w:jc w:val="both"/>
        <w:rPr>
          <w:lang w:val="uk-UA"/>
        </w:rPr>
      </w:pPr>
      <w:r w:rsidRPr="00446203">
        <w:rPr>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294BAB5B" w14:textId="77777777" w:rsidR="001A1B25" w:rsidRPr="00446203" w:rsidRDefault="001A1B25" w:rsidP="001A1B25">
      <w:pPr>
        <w:shd w:val="clear" w:color="auto" w:fill="FFFFFF"/>
        <w:ind w:firstLine="720"/>
        <w:jc w:val="both"/>
        <w:rPr>
          <w:highlight w:val="white"/>
          <w:lang w:val="uk-UA"/>
        </w:rPr>
      </w:pPr>
    </w:p>
    <w:p w14:paraId="56F9996D" w14:textId="77777777" w:rsidR="001A1B25" w:rsidRPr="00446203" w:rsidRDefault="001A1B25" w:rsidP="001A1B25">
      <w:pPr>
        <w:keepNext/>
        <w:keepLines/>
        <w:numPr>
          <w:ilvl w:val="0"/>
          <w:numId w:val="3"/>
        </w:numPr>
        <w:pBdr>
          <w:top w:val="nil"/>
          <w:left w:val="nil"/>
          <w:bottom w:val="nil"/>
          <w:right w:val="nil"/>
          <w:between w:val="nil"/>
        </w:pBdr>
        <w:spacing w:line="276" w:lineRule="auto"/>
        <w:ind w:right="119"/>
        <w:jc w:val="both"/>
        <w:rPr>
          <w:b/>
          <w:color w:val="000000"/>
          <w:lang w:val="uk-UA"/>
        </w:rPr>
      </w:pPr>
      <w:r w:rsidRPr="00446203">
        <w:rPr>
          <w:b/>
          <w:color w:val="000000"/>
          <w:lang w:val="uk-UA"/>
        </w:rPr>
        <w:t xml:space="preserve">Порядок укладення договору про закупівлю, його умови. </w:t>
      </w:r>
    </w:p>
    <w:p w14:paraId="407FBC7F" w14:textId="77777777" w:rsidR="001A1B25" w:rsidRPr="00446203" w:rsidRDefault="001A1B25" w:rsidP="001A1B25">
      <w:pPr>
        <w:keepNext/>
        <w:keepLines/>
        <w:ind w:firstLine="709"/>
        <w:jc w:val="both"/>
        <w:rPr>
          <w:color w:val="000000"/>
          <w:lang w:val="uk-UA"/>
        </w:rPr>
      </w:pPr>
      <w:r w:rsidRPr="00446203">
        <w:rPr>
          <w:color w:val="000000"/>
          <w:lang w:val="uk-UA"/>
        </w:rPr>
        <w:t xml:space="preserve">Договір про закупівлю укладається відповідно до норм </w:t>
      </w:r>
      <w:hyperlink r:id="rId9">
        <w:r w:rsidRPr="00446203">
          <w:rPr>
            <w:color w:val="000000"/>
            <w:lang w:val="uk-UA"/>
          </w:rPr>
          <w:t>Цивільного</w:t>
        </w:r>
      </w:hyperlink>
      <w:r w:rsidRPr="00446203">
        <w:rPr>
          <w:color w:val="000000"/>
          <w:lang w:val="uk-UA"/>
        </w:rPr>
        <w:t xml:space="preserve"> та</w:t>
      </w:r>
      <w:hyperlink r:id="rId10">
        <w:r w:rsidRPr="00446203">
          <w:rPr>
            <w:color w:val="000000"/>
            <w:lang w:val="uk-UA"/>
          </w:rPr>
          <w:t xml:space="preserve"> Господарського Кодексів України</w:t>
        </w:r>
      </w:hyperlink>
      <w:r w:rsidRPr="00446203">
        <w:rPr>
          <w:color w:val="000000"/>
          <w:lang w:val="uk-UA"/>
        </w:rPr>
        <w:t>.</w:t>
      </w:r>
    </w:p>
    <w:p w14:paraId="7F6F1C10" w14:textId="0839A916" w:rsidR="001A1B25" w:rsidRPr="00446203" w:rsidRDefault="001A1B25" w:rsidP="001A1B25">
      <w:pPr>
        <w:shd w:val="clear" w:color="auto" w:fill="FFFFFF"/>
        <w:ind w:firstLine="708"/>
        <w:jc w:val="both"/>
        <w:rPr>
          <w:lang w:val="uk-UA"/>
        </w:rPr>
      </w:pPr>
      <w:r w:rsidRPr="000327B7">
        <w:rPr>
          <w:lang w:val="uk-UA"/>
        </w:rPr>
        <w:t>За результатами здійснення закупівлі Замовник та Переможець укладають договір (з попереднім узгодженням та надсиланням в електронному вигляді для перевірки на електронну адресу -</w:t>
      </w:r>
      <w:r>
        <w:rPr>
          <w:lang w:val="uk-UA"/>
        </w:rPr>
        <w:t xml:space="preserve"> </w:t>
      </w:r>
      <w:hyperlink r:id="rId11" w:history="1">
        <w:r w:rsidRPr="003103DC">
          <w:rPr>
            <w:rStyle w:val="a8"/>
            <w:lang w:val="uk-UA"/>
          </w:rPr>
          <w:t>viddil.zakup@gmail.com</w:t>
        </w:r>
      </w:hyperlink>
      <w:r>
        <w:rPr>
          <w:lang w:val="uk-UA"/>
        </w:rPr>
        <w:t xml:space="preserve"> </w:t>
      </w:r>
      <w:r w:rsidRPr="000327B7">
        <w:rPr>
          <w:lang w:val="uk-UA"/>
        </w:rPr>
        <w:t xml:space="preserve">). </w:t>
      </w:r>
      <w:r w:rsidRPr="00446203">
        <w:rPr>
          <w:lang w:val="uk-UA"/>
        </w:rPr>
        <w:t>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446203">
        <w:rPr>
          <w:b/>
          <w:i/>
          <w:color w:val="000000"/>
          <w:highlight w:val="white"/>
          <w:lang w:val="uk-UA"/>
        </w:rPr>
        <w:t>Замовник відхиляє пропозицію в разі, якщо:</w:t>
      </w:r>
      <w:r w:rsidRPr="00446203">
        <w:rPr>
          <w:lang w:val="uk-UA"/>
        </w:rPr>
        <w:t xml:space="preserve"> </w:t>
      </w:r>
      <w:r w:rsidRPr="00446203">
        <w:rPr>
          <w:color w:val="000000"/>
          <w:highlight w:val="white"/>
          <w:lang w:val="uk-UA"/>
        </w:rPr>
        <w:t>учасник, який визначений переможцем спрощеної закупівлі, відмовився від укладення договору про закупівлю).</w:t>
      </w:r>
    </w:p>
    <w:p w14:paraId="6494A066" w14:textId="77777777" w:rsidR="001A1B25" w:rsidRDefault="001A1B25" w:rsidP="001A1B25">
      <w:pPr>
        <w:ind w:firstLine="708"/>
        <w:jc w:val="both"/>
        <w:rPr>
          <w:b/>
          <w:lang w:val="uk-UA"/>
        </w:rPr>
      </w:pPr>
      <w:r w:rsidRPr="00446203">
        <w:rPr>
          <w:color w:val="000000"/>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46203">
        <w:rPr>
          <w:b/>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34DA5C5F" w14:textId="77777777" w:rsidR="001A1B25" w:rsidRPr="00446203" w:rsidRDefault="001A1B25" w:rsidP="001A1B25">
      <w:pPr>
        <w:pBdr>
          <w:top w:val="nil"/>
          <w:left w:val="nil"/>
          <w:bottom w:val="nil"/>
          <w:right w:val="nil"/>
          <w:between w:val="nil"/>
        </w:pBdr>
        <w:jc w:val="both"/>
        <w:rPr>
          <w:color w:val="000000"/>
          <w:lang w:val="uk-UA"/>
        </w:rPr>
      </w:pPr>
    </w:p>
    <w:p w14:paraId="381670E5" w14:textId="77777777" w:rsidR="001A1B25" w:rsidRPr="00446203" w:rsidRDefault="001A1B25" w:rsidP="001A1B25">
      <w:pPr>
        <w:numPr>
          <w:ilvl w:val="0"/>
          <w:numId w:val="3"/>
        </w:numPr>
        <w:pBdr>
          <w:top w:val="nil"/>
          <w:left w:val="nil"/>
          <w:bottom w:val="nil"/>
          <w:right w:val="nil"/>
          <w:between w:val="nil"/>
        </w:pBdr>
        <w:jc w:val="both"/>
        <w:rPr>
          <w:b/>
          <w:color w:val="000000"/>
          <w:lang w:val="uk-UA"/>
        </w:rPr>
      </w:pPr>
      <w:r w:rsidRPr="00446203">
        <w:rPr>
          <w:b/>
          <w:color w:val="000000"/>
          <w:lang w:val="uk-UA"/>
        </w:rPr>
        <w:t>Опис та приклади формальних несуттєвих помилок.</w:t>
      </w:r>
    </w:p>
    <w:p w14:paraId="4FF5C680" w14:textId="77777777" w:rsidR="001A1B25" w:rsidRPr="00446203" w:rsidRDefault="001A1B25" w:rsidP="001A1B25">
      <w:pPr>
        <w:ind w:firstLine="360"/>
        <w:jc w:val="both"/>
        <w:rPr>
          <w:lang w:val="uk-UA"/>
        </w:rPr>
      </w:pPr>
      <w:r w:rsidRPr="00446203">
        <w:rPr>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2CCF704" w14:textId="77777777" w:rsidR="001A1B25" w:rsidRPr="00446203" w:rsidRDefault="001A1B25" w:rsidP="001A1B25">
      <w:pPr>
        <w:ind w:firstLine="360"/>
        <w:jc w:val="both"/>
        <w:rPr>
          <w:lang w:val="uk-UA"/>
        </w:rPr>
      </w:pPr>
      <w:r w:rsidRPr="00446203">
        <w:rPr>
          <w:lang w:val="uk-UA"/>
        </w:rPr>
        <w:t>До формальних (несуттєвих) помилок відносяться:</w:t>
      </w:r>
    </w:p>
    <w:p w14:paraId="2C2D181D" w14:textId="77777777" w:rsidR="001A1B25" w:rsidRPr="00446203" w:rsidRDefault="001A1B25" w:rsidP="001A1B25">
      <w:pPr>
        <w:numPr>
          <w:ilvl w:val="0"/>
          <w:numId w:val="4"/>
        </w:numPr>
        <w:pBdr>
          <w:top w:val="nil"/>
          <w:left w:val="nil"/>
          <w:bottom w:val="nil"/>
          <w:right w:val="nil"/>
          <w:between w:val="nil"/>
        </w:pBdr>
        <w:jc w:val="both"/>
        <w:rPr>
          <w:color w:val="000000"/>
          <w:lang w:val="uk-UA"/>
        </w:rPr>
      </w:pPr>
      <w:r w:rsidRPr="00446203">
        <w:rPr>
          <w:color w:val="000000"/>
          <w:lang w:val="uk-UA"/>
        </w:rPr>
        <w:t>розміщення інформації не на фірмовому бланку підприємства;</w:t>
      </w:r>
    </w:p>
    <w:p w14:paraId="5902EB32" w14:textId="77777777" w:rsidR="001A1B25" w:rsidRPr="00446203" w:rsidRDefault="001A1B25" w:rsidP="001A1B25">
      <w:pPr>
        <w:numPr>
          <w:ilvl w:val="0"/>
          <w:numId w:val="4"/>
        </w:numPr>
        <w:pBdr>
          <w:top w:val="nil"/>
          <w:left w:val="nil"/>
          <w:bottom w:val="nil"/>
          <w:right w:val="nil"/>
          <w:between w:val="nil"/>
        </w:pBdr>
        <w:jc w:val="both"/>
        <w:rPr>
          <w:color w:val="000000"/>
          <w:lang w:val="uk-UA"/>
        </w:rPr>
      </w:pPr>
      <w:r w:rsidRPr="00446203">
        <w:rPr>
          <w:color w:val="000000"/>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6005D51F" w14:textId="77777777" w:rsidR="001A1B25" w:rsidRPr="00446203" w:rsidRDefault="001A1B25" w:rsidP="001A1B25">
      <w:pPr>
        <w:numPr>
          <w:ilvl w:val="0"/>
          <w:numId w:val="4"/>
        </w:numPr>
        <w:pBdr>
          <w:top w:val="nil"/>
          <w:left w:val="nil"/>
          <w:bottom w:val="nil"/>
          <w:right w:val="nil"/>
          <w:between w:val="nil"/>
        </w:pBdr>
        <w:jc w:val="both"/>
        <w:rPr>
          <w:color w:val="000000"/>
          <w:lang w:val="uk-UA"/>
        </w:rPr>
      </w:pPr>
      <w:r w:rsidRPr="00446203">
        <w:rPr>
          <w:color w:val="000000"/>
          <w:lang w:val="uk-UA"/>
        </w:rPr>
        <w:t xml:space="preserve">самостійне виправлення помилок та/або описок у поданій пропозиції під час її складання Учасником. </w:t>
      </w:r>
    </w:p>
    <w:p w14:paraId="5ACDFF0B" w14:textId="77777777" w:rsidR="001A1B25" w:rsidRPr="00446203" w:rsidRDefault="001A1B25" w:rsidP="001A1B25">
      <w:pPr>
        <w:numPr>
          <w:ilvl w:val="0"/>
          <w:numId w:val="4"/>
        </w:numPr>
        <w:pBdr>
          <w:top w:val="nil"/>
          <w:left w:val="nil"/>
          <w:bottom w:val="nil"/>
          <w:right w:val="nil"/>
          <w:between w:val="nil"/>
        </w:pBdr>
        <w:jc w:val="both"/>
        <w:rPr>
          <w:color w:val="000000"/>
          <w:lang w:val="uk-UA"/>
        </w:rPr>
      </w:pPr>
      <w:r w:rsidRPr="00446203">
        <w:rPr>
          <w:color w:val="000000"/>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2BBE41B5" w14:textId="77777777" w:rsidR="001A1B25" w:rsidRPr="00446203" w:rsidRDefault="001A1B25" w:rsidP="001A1B25">
      <w:pPr>
        <w:numPr>
          <w:ilvl w:val="0"/>
          <w:numId w:val="4"/>
        </w:numPr>
        <w:pBdr>
          <w:top w:val="nil"/>
          <w:left w:val="nil"/>
          <w:bottom w:val="nil"/>
          <w:right w:val="nil"/>
          <w:between w:val="nil"/>
        </w:pBdr>
        <w:jc w:val="both"/>
        <w:rPr>
          <w:color w:val="000000"/>
          <w:lang w:val="uk-UA"/>
        </w:rPr>
      </w:pPr>
      <w:r w:rsidRPr="00446203">
        <w:rPr>
          <w:color w:val="000000"/>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3CEB8822" w14:textId="77777777" w:rsidR="001A1B25" w:rsidRPr="00446203" w:rsidRDefault="001A1B25" w:rsidP="001A1B25">
      <w:pPr>
        <w:numPr>
          <w:ilvl w:val="0"/>
          <w:numId w:val="4"/>
        </w:numPr>
        <w:pBdr>
          <w:top w:val="nil"/>
          <w:left w:val="nil"/>
          <w:bottom w:val="nil"/>
          <w:right w:val="nil"/>
          <w:between w:val="nil"/>
        </w:pBdr>
        <w:jc w:val="both"/>
        <w:rPr>
          <w:color w:val="000000"/>
          <w:lang w:val="uk-UA"/>
        </w:rPr>
      </w:pPr>
      <w:r w:rsidRPr="00446203">
        <w:rPr>
          <w:color w:val="000000"/>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32D24FDA" w14:textId="77777777" w:rsidR="001A1B25" w:rsidRPr="00446203" w:rsidRDefault="001A1B25" w:rsidP="001A1B25">
      <w:pPr>
        <w:numPr>
          <w:ilvl w:val="0"/>
          <w:numId w:val="4"/>
        </w:numPr>
        <w:pBdr>
          <w:top w:val="nil"/>
          <w:left w:val="nil"/>
          <w:bottom w:val="nil"/>
          <w:right w:val="nil"/>
          <w:between w:val="nil"/>
        </w:pBdr>
        <w:jc w:val="both"/>
        <w:rPr>
          <w:color w:val="000000"/>
          <w:lang w:val="uk-UA"/>
        </w:rPr>
      </w:pPr>
      <w:r w:rsidRPr="00446203">
        <w:rPr>
          <w:color w:val="000000"/>
          <w:lang w:val="uk-UA"/>
        </w:rPr>
        <w:t>відсутність інформації в одних документах, однак наявність цієї інформації в інших документах у складі пропозиції;</w:t>
      </w:r>
    </w:p>
    <w:p w14:paraId="494E2D52" w14:textId="77777777" w:rsidR="001A1B25" w:rsidRPr="00446203" w:rsidRDefault="001A1B25" w:rsidP="001A1B25">
      <w:pPr>
        <w:numPr>
          <w:ilvl w:val="0"/>
          <w:numId w:val="4"/>
        </w:numPr>
        <w:pBdr>
          <w:top w:val="nil"/>
          <w:left w:val="nil"/>
          <w:bottom w:val="nil"/>
          <w:right w:val="nil"/>
          <w:between w:val="nil"/>
        </w:pBdr>
        <w:spacing w:after="200"/>
        <w:jc w:val="both"/>
        <w:rPr>
          <w:color w:val="000000"/>
          <w:lang w:val="uk-UA"/>
        </w:rPr>
      </w:pPr>
      <w:r w:rsidRPr="00446203">
        <w:rPr>
          <w:color w:val="000000"/>
          <w:lang w:val="uk-UA"/>
        </w:rPr>
        <w:lastRenderedPageBreak/>
        <w:t>інші формальні (несуттєві) помилки, що пов’язані з оформленням пропозиції та не впливають на зміст пропозиції.</w:t>
      </w:r>
    </w:p>
    <w:p w14:paraId="572D756F" w14:textId="77777777" w:rsidR="001A1B25" w:rsidRPr="00446203" w:rsidRDefault="001A1B25" w:rsidP="001A1B25">
      <w:pPr>
        <w:spacing w:before="240" w:after="240"/>
        <w:ind w:left="425"/>
        <w:jc w:val="both"/>
        <w:rPr>
          <w:b/>
          <w:highlight w:val="white"/>
          <w:lang w:val="uk-UA"/>
        </w:rPr>
      </w:pPr>
      <w:r w:rsidRPr="00446203">
        <w:rPr>
          <w:b/>
          <w:lang w:val="uk-UA"/>
        </w:rPr>
        <w:t>6. Учасники при поданні пропозиції повинні враховувати норми:</w:t>
      </w:r>
    </w:p>
    <w:p w14:paraId="05FF0A94" w14:textId="77777777" w:rsidR="001A1B25" w:rsidRPr="00446203" w:rsidRDefault="001A1B25" w:rsidP="001A1B25">
      <w:pPr>
        <w:widowControl w:val="0"/>
        <w:ind w:firstLine="425"/>
        <w:jc w:val="both"/>
        <w:rPr>
          <w:lang w:val="uk-UA"/>
        </w:rPr>
      </w:pPr>
      <w:r w:rsidRPr="00446203">
        <w:rPr>
          <w:lang w:val="uk-UA"/>
        </w:rPr>
        <w:t xml:space="preserve">-   </w:t>
      </w:r>
      <w:r w:rsidRPr="00446203">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4458EC8" w14:textId="77777777" w:rsidR="001A1B25" w:rsidRPr="00446203" w:rsidRDefault="001A1B25" w:rsidP="001A1B25">
      <w:pPr>
        <w:widowControl w:val="0"/>
        <w:ind w:firstLine="425"/>
        <w:jc w:val="both"/>
        <w:rPr>
          <w:lang w:val="uk-UA"/>
        </w:rPr>
      </w:pPr>
      <w:r w:rsidRPr="00446203">
        <w:rPr>
          <w:lang w:val="uk-UA"/>
        </w:rPr>
        <w:t xml:space="preserve">-   </w:t>
      </w:r>
      <w:r w:rsidRPr="00446203">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B835F48" w14:textId="77777777" w:rsidR="001A1B25" w:rsidRPr="00446203" w:rsidRDefault="001A1B25" w:rsidP="001A1B25">
      <w:pPr>
        <w:widowControl w:val="0"/>
        <w:ind w:firstLine="425"/>
        <w:jc w:val="both"/>
        <w:rPr>
          <w:lang w:val="uk-UA"/>
        </w:rPr>
      </w:pPr>
      <w:r w:rsidRPr="00446203">
        <w:rPr>
          <w:lang w:val="uk-UA"/>
        </w:rPr>
        <w:t xml:space="preserve">-   </w:t>
      </w:r>
      <w:r w:rsidRPr="00446203">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9EB11B8" w14:textId="77777777" w:rsidR="001A1B25" w:rsidRPr="00446203" w:rsidRDefault="001A1B25" w:rsidP="001A1B25">
      <w:pPr>
        <w:pBdr>
          <w:top w:val="nil"/>
          <w:left w:val="nil"/>
          <w:bottom w:val="nil"/>
          <w:right w:val="nil"/>
          <w:between w:val="nil"/>
        </w:pBdr>
        <w:ind w:firstLine="435"/>
        <w:jc w:val="both"/>
        <w:rPr>
          <w:lang w:val="uk-UA"/>
        </w:rPr>
      </w:pPr>
      <w:r w:rsidRPr="00446203">
        <w:rPr>
          <w:lang w:val="uk-UA"/>
        </w:rPr>
        <w:t>У випадку не врахування учасником під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 у</w:t>
      </w:r>
      <w:r w:rsidRPr="00446203">
        <w:rPr>
          <w:highlight w:val="white"/>
          <w:lang w:val="uk-UA"/>
        </w:rPr>
        <w:t xml:space="preserve">мовам, визначеним в оголошенні про проведення спрощеної закупівлі, та вимогам до предмета закупівлі, тому така пропозиція </w:t>
      </w:r>
      <w:r w:rsidRPr="00446203">
        <w:rPr>
          <w:lang w:val="uk-UA"/>
        </w:rPr>
        <w:t>підлягатиме відхиленню на підставі пункту 1 частини 13 статті 14 Закону.</w:t>
      </w:r>
    </w:p>
    <w:p w14:paraId="6A137B09" w14:textId="77777777" w:rsidR="001A1B25" w:rsidRPr="00187C6C" w:rsidRDefault="001A1B25" w:rsidP="001A1B25">
      <w:pPr>
        <w:shd w:val="clear" w:color="auto" w:fill="FFFFFF"/>
        <w:spacing w:after="150" w:line="276" w:lineRule="auto"/>
        <w:ind w:right="141" w:firstLine="644"/>
        <w:jc w:val="both"/>
        <w:rPr>
          <w:rFonts w:cs="Arial"/>
          <w:b/>
          <w:bCs/>
          <w:color w:val="000000"/>
          <w:lang w:val="uk-UA"/>
        </w:rPr>
      </w:pPr>
      <w:r w:rsidRPr="00187C6C">
        <w:rPr>
          <w:rFonts w:cs="Arial"/>
          <w:b/>
          <w:bCs/>
          <w:color w:val="000000"/>
          <w:lang w:val="uk-UA"/>
        </w:rPr>
        <w:t>Додатки до Оголошення про проведення спрощеної закупівлі:</w:t>
      </w:r>
    </w:p>
    <w:p w14:paraId="0863F525" w14:textId="77777777" w:rsidR="001A1B25" w:rsidRPr="00187C6C" w:rsidRDefault="001A1B25" w:rsidP="001A1B25">
      <w:pPr>
        <w:ind w:left="360" w:right="141"/>
        <w:jc w:val="both"/>
        <w:rPr>
          <w:lang w:val="uk-UA"/>
        </w:rPr>
      </w:pPr>
      <w:r w:rsidRPr="00187C6C">
        <w:rPr>
          <w:rFonts w:cs="Arial"/>
          <w:color w:val="000000"/>
          <w:lang w:val="uk-UA"/>
        </w:rPr>
        <w:t xml:space="preserve">Додаток № 1 – </w:t>
      </w:r>
      <w:r w:rsidRPr="00187C6C">
        <w:rPr>
          <w:lang w:val="uk-UA"/>
        </w:rPr>
        <w:t>Форма пропозиції;</w:t>
      </w:r>
    </w:p>
    <w:p w14:paraId="7DC03CFE" w14:textId="77777777" w:rsidR="001A1B25" w:rsidRPr="00187C6C" w:rsidRDefault="001A1B25" w:rsidP="001A1B25">
      <w:pPr>
        <w:ind w:left="360" w:right="141"/>
        <w:jc w:val="both"/>
        <w:rPr>
          <w:lang w:val="uk-UA"/>
        </w:rPr>
      </w:pPr>
      <w:r w:rsidRPr="00187C6C">
        <w:rPr>
          <w:lang w:val="uk-UA"/>
        </w:rPr>
        <w:t xml:space="preserve">Додаток № 2 – </w:t>
      </w:r>
      <w:r w:rsidRPr="00187C6C">
        <w:rPr>
          <w:color w:val="000000"/>
          <w:lang w:val="uk-UA"/>
        </w:rPr>
        <w:t>Інформація про технічні, якісні та інші характеристики предмета закупівлі</w:t>
      </w:r>
    </w:p>
    <w:p w14:paraId="52F0D116" w14:textId="77777777" w:rsidR="001A1B25" w:rsidRDefault="001A1B25" w:rsidP="001A1B25"/>
    <w:p w14:paraId="1A937654" w14:textId="55A8190C" w:rsidR="00486687" w:rsidRPr="001A1B25" w:rsidRDefault="00486687" w:rsidP="00B32F29">
      <w:pPr>
        <w:pStyle w:val="a6"/>
        <w:ind w:left="6237" w:right="-284"/>
        <w:jc w:val="left"/>
        <w:rPr>
          <w:sz w:val="24"/>
          <w:szCs w:val="24"/>
          <w:lang w:val="ru-RU"/>
        </w:rPr>
      </w:pPr>
    </w:p>
    <w:p w14:paraId="2CD5D413" w14:textId="39223CEB" w:rsidR="000F6BF8" w:rsidRDefault="000F6BF8" w:rsidP="00B32F29">
      <w:pPr>
        <w:pStyle w:val="a6"/>
        <w:ind w:left="6237" w:right="-284"/>
        <w:jc w:val="left"/>
        <w:rPr>
          <w:sz w:val="24"/>
          <w:szCs w:val="24"/>
        </w:rPr>
      </w:pPr>
    </w:p>
    <w:p w14:paraId="7187C78E" w14:textId="00FF77AB" w:rsidR="00717219" w:rsidRDefault="00717219" w:rsidP="00B32F29">
      <w:pPr>
        <w:pStyle w:val="a6"/>
        <w:ind w:left="6237" w:right="-284"/>
        <w:jc w:val="left"/>
        <w:rPr>
          <w:sz w:val="24"/>
          <w:szCs w:val="24"/>
        </w:rPr>
      </w:pPr>
    </w:p>
    <w:p w14:paraId="639E8FF2" w14:textId="550512ED" w:rsidR="00717219" w:rsidRDefault="00717219" w:rsidP="00B32F29">
      <w:pPr>
        <w:pStyle w:val="a6"/>
        <w:ind w:left="6237" w:right="-284"/>
        <w:jc w:val="left"/>
        <w:rPr>
          <w:sz w:val="24"/>
          <w:szCs w:val="24"/>
        </w:rPr>
      </w:pPr>
    </w:p>
    <w:p w14:paraId="3EB3F580" w14:textId="18DDFC74" w:rsidR="00717219" w:rsidRDefault="00717219" w:rsidP="00B32F29">
      <w:pPr>
        <w:pStyle w:val="a6"/>
        <w:ind w:left="6237" w:right="-284"/>
        <w:jc w:val="left"/>
        <w:rPr>
          <w:sz w:val="24"/>
          <w:szCs w:val="24"/>
        </w:rPr>
      </w:pPr>
    </w:p>
    <w:p w14:paraId="172AB686" w14:textId="5CA8F7FD" w:rsidR="00717219" w:rsidRDefault="00717219" w:rsidP="00B32F29">
      <w:pPr>
        <w:pStyle w:val="a6"/>
        <w:ind w:left="6237" w:right="-284"/>
        <w:jc w:val="left"/>
        <w:rPr>
          <w:sz w:val="24"/>
          <w:szCs w:val="24"/>
        </w:rPr>
      </w:pPr>
    </w:p>
    <w:p w14:paraId="593E7F6C" w14:textId="4DAB3C42" w:rsidR="00717219" w:rsidRDefault="00717219" w:rsidP="00B32F29">
      <w:pPr>
        <w:pStyle w:val="a6"/>
        <w:ind w:left="6237" w:right="-284"/>
        <w:jc w:val="left"/>
        <w:rPr>
          <w:sz w:val="24"/>
          <w:szCs w:val="24"/>
        </w:rPr>
      </w:pPr>
    </w:p>
    <w:p w14:paraId="3D338AA4" w14:textId="7D5A872C" w:rsidR="00717219" w:rsidRDefault="00717219" w:rsidP="00B32F29">
      <w:pPr>
        <w:pStyle w:val="a6"/>
        <w:ind w:left="6237" w:right="-284"/>
        <w:jc w:val="left"/>
        <w:rPr>
          <w:sz w:val="24"/>
          <w:szCs w:val="24"/>
        </w:rPr>
      </w:pPr>
    </w:p>
    <w:p w14:paraId="15009BC6" w14:textId="5364A6E9" w:rsidR="00717219" w:rsidRDefault="00717219" w:rsidP="00B32F29">
      <w:pPr>
        <w:pStyle w:val="a6"/>
        <w:ind w:left="6237" w:right="-284"/>
        <w:jc w:val="left"/>
        <w:rPr>
          <w:sz w:val="24"/>
          <w:szCs w:val="24"/>
        </w:rPr>
      </w:pPr>
    </w:p>
    <w:p w14:paraId="57642A62" w14:textId="38BAE777" w:rsidR="00717219" w:rsidRDefault="00717219" w:rsidP="00B32F29">
      <w:pPr>
        <w:pStyle w:val="a6"/>
        <w:ind w:left="6237" w:right="-284"/>
        <w:jc w:val="left"/>
        <w:rPr>
          <w:sz w:val="24"/>
          <w:szCs w:val="24"/>
        </w:rPr>
      </w:pPr>
    </w:p>
    <w:p w14:paraId="754E8F5A" w14:textId="61DE68B4" w:rsidR="00717219" w:rsidRDefault="00717219" w:rsidP="00B32F29">
      <w:pPr>
        <w:pStyle w:val="a6"/>
        <w:ind w:left="6237" w:right="-284"/>
        <w:jc w:val="left"/>
        <w:rPr>
          <w:sz w:val="24"/>
          <w:szCs w:val="24"/>
        </w:rPr>
      </w:pPr>
    </w:p>
    <w:p w14:paraId="2C63A8B8" w14:textId="064C60D5" w:rsidR="00717219" w:rsidRDefault="00717219" w:rsidP="00B32F29">
      <w:pPr>
        <w:pStyle w:val="a6"/>
        <w:ind w:left="6237" w:right="-284"/>
        <w:jc w:val="left"/>
        <w:rPr>
          <w:sz w:val="24"/>
          <w:szCs w:val="24"/>
        </w:rPr>
      </w:pPr>
    </w:p>
    <w:p w14:paraId="3B2B7185" w14:textId="0CAEC041" w:rsidR="00717219" w:rsidRDefault="00717219" w:rsidP="00B32F29">
      <w:pPr>
        <w:pStyle w:val="a6"/>
        <w:ind w:left="6237" w:right="-284"/>
        <w:jc w:val="left"/>
        <w:rPr>
          <w:sz w:val="24"/>
          <w:szCs w:val="24"/>
        </w:rPr>
      </w:pPr>
    </w:p>
    <w:p w14:paraId="27123549" w14:textId="009309CA" w:rsidR="00717219" w:rsidRDefault="00717219" w:rsidP="00B32F29">
      <w:pPr>
        <w:pStyle w:val="a6"/>
        <w:ind w:left="6237" w:right="-284"/>
        <w:jc w:val="left"/>
        <w:rPr>
          <w:sz w:val="24"/>
          <w:szCs w:val="24"/>
        </w:rPr>
      </w:pPr>
    </w:p>
    <w:p w14:paraId="23EB3CD0" w14:textId="1288B469" w:rsidR="00717219" w:rsidRDefault="00717219" w:rsidP="00B32F29">
      <w:pPr>
        <w:pStyle w:val="a6"/>
        <w:ind w:left="6237" w:right="-284"/>
        <w:jc w:val="left"/>
        <w:rPr>
          <w:sz w:val="24"/>
          <w:szCs w:val="24"/>
        </w:rPr>
      </w:pPr>
    </w:p>
    <w:p w14:paraId="217DCBA5" w14:textId="71FA2A34" w:rsidR="00717219" w:rsidRDefault="00717219" w:rsidP="00B32F29">
      <w:pPr>
        <w:pStyle w:val="a6"/>
        <w:ind w:left="6237" w:right="-284"/>
        <w:jc w:val="left"/>
        <w:rPr>
          <w:sz w:val="24"/>
          <w:szCs w:val="24"/>
        </w:rPr>
      </w:pPr>
    </w:p>
    <w:p w14:paraId="25320A5C" w14:textId="0BC4383A" w:rsidR="00717219" w:rsidRDefault="00717219" w:rsidP="00B32F29">
      <w:pPr>
        <w:pStyle w:val="a6"/>
        <w:ind w:left="6237" w:right="-284"/>
        <w:jc w:val="left"/>
        <w:rPr>
          <w:sz w:val="24"/>
          <w:szCs w:val="24"/>
        </w:rPr>
      </w:pPr>
    </w:p>
    <w:p w14:paraId="01ADC385" w14:textId="02326C82" w:rsidR="00717219" w:rsidRDefault="00717219" w:rsidP="00B32F29">
      <w:pPr>
        <w:pStyle w:val="a6"/>
        <w:ind w:left="6237" w:right="-284"/>
        <w:jc w:val="left"/>
        <w:rPr>
          <w:sz w:val="24"/>
          <w:szCs w:val="24"/>
        </w:rPr>
      </w:pPr>
    </w:p>
    <w:p w14:paraId="63796AA1" w14:textId="43FC8431" w:rsidR="00717219" w:rsidRDefault="00717219" w:rsidP="00B32F29">
      <w:pPr>
        <w:pStyle w:val="a6"/>
        <w:ind w:left="6237" w:right="-284"/>
        <w:jc w:val="left"/>
        <w:rPr>
          <w:sz w:val="24"/>
          <w:szCs w:val="24"/>
        </w:rPr>
      </w:pPr>
    </w:p>
    <w:p w14:paraId="4968189A" w14:textId="3984ACC1" w:rsidR="00717219" w:rsidRDefault="00717219" w:rsidP="00B32F29">
      <w:pPr>
        <w:pStyle w:val="a6"/>
        <w:ind w:left="6237" w:right="-284"/>
        <w:jc w:val="left"/>
        <w:rPr>
          <w:sz w:val="24"/>
          <w:szCs w:val="24"/>
        </w:rPr>
      </w:pPr>
    </w:p>
    <w:p w14:paraId="31E435AA" w14:textId="1AEB9486" w:rsidR="00717219" w:rsidRDefault="00717219" w:rsidP="00B32F29">
      <w:pPr>
        <w:pStyle w:val="a6"/>
        <w:ind w:left="6237" w:right="-284"/>
        <w:jc w:val="left"/>
        <w:rPr>
          <w:sz w:val="24"/>
          <w:szCs w:val="24"/>
        </w:rPr>
      </w:pPr>
    </w:p>
    <w:p w14:paraId="5AADA362" w14:textId="5261C41C" w:rsidR="00717219" w:rsidRDefault="00717219" w:rsidP="00B32F29">
      <w:pPr>
        <w:pStyle w:val="a6"/>
        <w:ind w:left="6237" w:right="-284"/>
        <w:jc w:val="left"/>
        <w:rPr>
          <w:sz w:val="24"/>
          <w:szCs w:val="24"/>
        </w:rPr>
      </w:pPr>
    </w:p>
    <w:p w14:paraId="0BAD5A64" w14:textId="1471573E" w:rsidR="00717219" w:rsidRDefault="00717219" w:rsidP="00B32F29">
      <w:pPr>
        <w:pStyle w:val="a6"/>
        <w:ind w:left="6237" w:right="-284"/>
        <w:jc w:val="left"/>
        <w:rPr>
          <w:sz w:val="24"/>
          <w:szCs w:val="24"/>
        </w:rPr>
      </w:pPr>
    </w:p>
    <w:p w14:paraId="5B2C9FBE" w14:textId="59F91B08" w:rsidR="00717219" w:rsidRDefault="00717219" w:rsidP="00B32F29">
      <w:pPr>
        <w:pStyle w:val="a6"/>
        <w:ind w:left="6237" w:right="-284"/>
        <w:jc w:val="left"/>
        <w:rPr>
          <w:sz w:val="24"/>
          <w:szCs w:val="24"/>
        </w:rPr>
      </w:pPr>
    </w:p>
    <w:p w14:paraId="448EE809" w14:textId="2275015B" w:rsidR="00717219" w:rsidRDefault="00717219" w:rsidP="00B32F29">
      <w:pPr>
        <w:pStyle w:val="a6"/>
        <w:ind w:left="6237" w:right="-284"/>
        <w:jc w:val="left"/>
        <w:rPr>
          <w:sz w:val="24"/>
          <w:szCs w:val="24"/>
        </w:rPr>
      </w:pPr>
    </w:p>
    <w:p w14:paraId="7DC1C690" w14:textId="0DEB7F99" w:rsidR="00FF6919" w:rsidRDefault="00FF6919" w:rsidP="00B32F29">
      <w:pPr>
        <w:pStyle w:val="a6"/>
        <w:ind w:left="6237" w:right="-284"/>
        <w:jc w:val="left"/>
        <w:rPr>
          <w:sz w:val="24"/>
          <w:szCs w:val="24"/>
        </w:rPr>
      </w:pPr>
    </w:p>
    <w:p w14:paraId="1E8AB8AC" w14:textId="4ADB58C7" w:rsidR="00FF6919" w:rsidRDefault="00FF6919" w:rsidP="00B32F29">
      <w:pPr>
        <w:pStyle w:val="a6"/>
        <w:ind w:left="6237" w:right="-284"/>
        <w:jc w:val="left"/>
        <w:rPr>
          <w:sz w:val="24"/>
          <w:szCs w:val="24"/>
        </w:rPr>
      </w:pPr>
    </w:p>
    <w:p w14:paraId="7B34E066" w14:textId="77777777" w:rsidR="00486687" w:rsidRDefault="00486687" w:rsidP="0032729E">
      <w:pPr>
        <w:pStyle w:val="a6"/>
        <w:ind w:right="-284"/>
        <w:jc w:val="left"/>
        <w:rPr>
          <w:sz w:val="24"/>
          <w:szCs w:val="24"/>
        </w:rPr>
      </w:pPr>
    </w:p>
    <w:p w14:paraId="4D4788E2" w14:textId="2BC0DAE6" w:rsidR="00593251" w:rsidRPr="00187C6C" w:rsidRDefault="00593251" w:rsidP="00B32F29">
      <w:pPr>
        <w:pStyle w:val="a6"/>
        <w:ind w:left="6237" w:right="-284"/>
        <w:jc w:val="left"/>
        <w:rPr>
          <w:sz w:val="24"/>
          <w:szCs w:val="24"/>
        </w:rPr>
      </w:pPr>
      <w:r w:rsidRPr="00187C6C">
        <w:rPr>
          <w:sz w:val="24"/>
          <w:szCs w:val="24"/>
        </w:rPr>
        <w:lastRenderedPageBreak/>
        <w:t>Додаток №1</w:t>
      </w:r>
    </w:p>
    <w:p w14:paraId="4C5B3179" w14:textId="77777777" w:rsidR="00177DD9" w:rsidRPr="00187C6C" w:rsidRDefault="00084E86" w:rsidP="00B32F29">
      <w:pPr>
        <w:ind w:left="6237" w:right="-284"/>
        <w:rPr>
          <w:lang w:val="uk-UA"/>
        </w:rPr>
      </w:pPr>
      <w:r w:rsidRPr="00187C6C">
        <w:rPr>
          <w:lang w:val="uk-UA"/>
        </w:rPr>
        <w:t xml:space="preserve">до </w:t>
      </w:r>
      <w:r w:rsidR="00177DD9" w:rsidRPr="00187C6C">
        <w:rPr>
          <w:lang w:val="uk-UA"/>
        </w:rPr>
        <w:t>оголошення про проведення</w:t>
      </w:r>
    </w:p>
    <w:p w14:paraId="6185D3F5" w14:textId="77777777" w:rsidR="00593251" w:rsidRPr="00187C6C" w:rsidRDefault="00F53285" w:rsidP="00B32F29">
      <w:pPr>
        <w:ind w:left="6237" w:right="-284"/>
        <w:rPr>
          <w:lang w:val="uk-UA"/>
        </w:rPr>
      </w:pPr>
      <w:r w:rsidRPr="00187C6C">
        <w:rPr>
          <w:lang w:val="uk-UA"/>
        </w:rPr>
        <w:t>спроще</w:t>
      </w:r>
      <w:r w:rsidR="00747470" w:rsidRPr="00187C6C">
        <w:rPr>
          <w:lang w:val="uk-UA"/>
        </w:rPr>
        <w:t>ної</w:t>
      </w:r>
      <w:r w:rsidR="00177DD9" w:rsidRPr="00187C6C">
        <w:rPr>
          <w:lang w:val="uk-UA"/>
        </w:rPr>
        <w:t xml:space="preserve"> закупівлі</w:t>
      </w:r>
    </w:p>
    <w:p w14:paraId="66215882" w14:textId="77777777" w:rsidR="00B32F29" w:rsidRPr="00187C6C" w:rsidRDefault="00B32F29" w:rsidP="00B32F29">
      <w:pPr>
        <w:ind w:left="6237" w:right="-284"/>
        <w:rPr>
          <w:lang w:val="uk-UA"/>
        </w:rPr>
      </w:pPr>
    </w:p>
    <w:p w14:paraId="284D72C2" w14:textId="77777777" w:rsidR="00A44660" w:rsidRPr="00187C6C" w:rsidRDefault="00A44660" w:rsidP="00DE49A4">
      <w:pPr>
        <w:ind w:right="-284"/>
        <w:rPr>
          <w:lang w:val="uk-UA"/>
        </w:rPr>
      </w:pPr>
    </w:p>
    <w:p w14:paraId="3E3835CC" w14:textId="77777777" w:rsidR="007C2254" w:rsidRPr="00187C6C" w:rsidRDefault="00BF58DA" w:rsidP="00DE49A4">
      <w:pPr>
        <w:pStyle w:val="1"/>
        <w:spacing w:before="0" w:after="0"/>
        <w:ind w:right="-284" w:firstLine="284"/>
        <w:jc w:val="center"/>
        <w:rPr>
          <w:rFonts w:ascii="Times New Roman" w:hAnsi="Times New Roman"/>
          <w:caps/>
          <w:sz w:val="22"/>
          <w:szCs w:val="22"/>
          <w:lang w:val="uk-UA"/>
        </w:rPr>
      </w:pPr>
      <w:r w:rsidRPr="00187C6C">
        <w:rPr>
          <w:rFonts w:ascii="Times New Roman" w:hAnsi="Times New Roman"/>
          <w:caps/>
          <w:sz w:val="22"/>
          <w:szCs w:val="22"/>
          <w:lang w:val="uk-UA"/>
        </w:rPr>
        <w:t xml:space="preserve"> ЦІНОВа пропозиція</w:t>
      </w:r>
    </w:p>
    <w:p w14:paraId="0D74AB3A" w14:textId="77777777" w:rsidR="007C2254" w:rsidRPr="00187C6C" w:rsidRDefault="007C2254" w:rsidP="00DE49A4">
      <w:pPr>
        <w:ind w:right="-284"/>
        <w:jc w:val="both"/>
        <w:rPr>
          <w:sz w:val="22"/>
          <w:szCs w:val="22"/>
          <w:shd w:val="clear" w:color="auto" w:fill="FFFFFF"/>
          <w:lang w:val="uk-UA"/>
        </w:rPr>
      </w:pPr>
      <w:r w:rsidRPr="00187C6C">
        <w:rPr>
          <w:sz w:val="22"/>
          <w:szCs w:val="22"/>
          <w:shd w:val="clear" w:color="auto" w:fill="FFFFFF"/>
          <w:lang w:val="uk-UA"/>
        </w:rPr>
        <w:t>_____________________________________________________________________________________</w:t>
      </w:r>
    </w:p>
    <w:p w14:paraId="4FD99AEC" w14:textId="77777777" w:rsidR="007C2254" w:rsidRPr="00187C6C" w:rsidRDefault="007C2254" w:rsidP="00DE49A4">
      <w:pPr>
        <w:ind w:right="-284" w:firstLine="284"/>
        <w:jc w:val="center"/>
        <w:rPr>
          <w:i/>
          <w:sz w:val="22"/>
          <w:szCs w:val="22"/>
          <w:shd w:val="clear" w:color="auto" w:fill="FFFFFF"/>
          <w:lang w:val="uk-UA"/>
        </w:rPr>
      </w:pPr>
      <w:r w:rsidRPr="00187C6C">
        <w:rPr>
          <w:i/>
          <w:sz w:val="22"/>
          <w:szCs w:val="22"/>
          <w:shd w:val="clear" w:color="auto" w:fill="FFFFFF"/>
          <w:lang w:val="uk-UA"/>
        </w:rPr>
        <w:t>(назва підприємства/фізичної особи)</w:t>
      </w:r>
    </w:p>
    <w:p w14:paraId="02E87C1D" w14:textId="553A06B8" w:rsidR="00AF4871" w:rsidRPr="008D7B31" w:rsidRDefault="00747470" w:rsidP="00AF4871">
      <w:pPr>
        <w:spacing w:line="276" w:lineRule="auto"/>
        <w:ind w:right="141"/>
        <w:contextualSpacing/>
        <w:jc w:val="both"/>
        <w:rPr>
          <w:b/>
          <w:color w:val="000000"/>
          <w:lang w:val="uk-UA"/>
        </w:rPr>
      </w:pPr>
      <w:r w:rsidRPr="00187C6C">
        <w:rPr>
          <w:shd w:val="clear" w:color="auto" w:fill="FFFFFF"/>
          <w:lang w:val="uk-UA"/>
        </w:rPr>
        <w:t>надає свою пропозицію щодо участі у</w:t>
      </w:r>
      <w:r w:rsidRPr="00187C6C">
        <w:rPr>
          <w:lang w:val="uk-UA"/>
        </w:rPr>
        <w:t xml:space="preserve"> закупівлі </w:t>
      </w:r>
      <w:r w:rsidR="00717219" w:rsidRPr="00521A4F">
        <w:rPr>
          <w:b/>
          <w:bCs/>
          <w:color w:val="000000"/>
          <w:lang w:val="uk-UA"/>
        </w:rPr>
        <w:t>за</w:t>
      </w:r>
      <w:r w:rsidR="00717219" w:rsidRPr="0019148D">
        <w:rPr>
          <w:color w:val="000000"/>
          <w:lang w:val="uk-UA"/>
        </w:rPr>
        <w:t xml:space="preserve"> </w:t>
      </w:r>
      <w:r w:rsidR="00717219" w:rsidRPr="0062573B">
        <w:rPr>
          <w:b/>
          <w:bCs/>
          <w:color w:val="000000"/>
          <w:lang w:val="uk-UA"/>
        </w:rPr>
        <w:t xml:space="preserve">кодом </w:t>
      </w:r>
      <w:r w:rsidR="00717219" w:rsidRPr="008F0736">
        <w:rPr>
          <w:b/>
          <w:color w:val="000000"/>
          <w:lang w:val="uk-UA"/>
        </w:rPr>
        <w:t>ДК 02</w:t>
      </w:r>
      <w:r w:rsidR="00717219">
        <w:rPr>
          <w:b/>
          <w:color w:val="000000"/>
          <w:lang w:val="uk-UA"/>
        </w:rPr>
        <w:t>1</w:t>
      </w:r>
      <w:r w:rsidR="00717219" w:rsidRPr="008F0736">
        <w:rPr>
          <w:b/>
          <w:color w:val="000000"/>
          <w:lang w:val="uk-UA"/>
        </w:rPr>
        <w:t>:2015:</w:t>
      </w:r>
      <w:r w:rsidR="00717219" w:rsidRPr="00255E0A">
        <w:rPr>
          <w:lang w:val="uk-UA"/>
        </w:rPr>
        <w:t xml:space="preserve"> </w:t>
      </w:r>
      <w:r w:rsidR="00255E0A" w:rsidRPr="00407AD8">
        <w:rPr>
          <w:b/>
          <w:color w:val="000000"/>
          <w:lang w:val="uk-UA"/>
        </w:rPr>
        <w:t xml:space="preserve">44410000-7 Вироби для ванної кімнати та </w:t>
      </w:r>
      <w:r w:rsidR="00255E0A" w:rsidRPr="0032729E">
        <w:rPr>
          <w:b/>
          <w:color w:val="000000"/>
          <w:lang w:val="uk-UA"/>
        </w:rPr>
        <w:t>кухні  (матеріали для облаштування місць тимчасового перебування внутрішньо переміщених (евакуйованих) осіб)</w:t>
      </w:r>
      <w:r w:rsidR="00AF4871" w:rsidRPr="0032729E">
        <w:rPr>
          <w:b/>
          <w:color w:val="000000"/>
          <w:lang w:val="uk-UA"/>
        </w:rPr>
        <w:t>.</w:t>
      </w:r>
    </w:p>
    <w:p w14:paraId="7FB81EA7" w14:textId="77777777" w:rsidR="00747470" w:rsidRPr="00187C6C" w:rsidRDefault="00747470" w:rsidP="002D6FF5">
      <w:pPr>
        <w:shd w:val="clear" w:color="auto" w:fill="FFFFFF"/>
        <w:outlineLvl w:val="0"/>
        <w:rPr>
          <w:b/>
          <w:sz w:val="22"/>
          <w:szCs w:val="22"/>
          <w:lang w:val="uk-UA"/>
        </w:rPr>
      </w:pPr>
    </w:p>
    <w:p w14:paraId="3AAAE09B" w14:textId="77777777" w:rsidR="00286DF1" w:rsidRPr="00042333" w:rsidRDefault="00286DF1" w:rsidP="00286DF1">
      <w:pPr>
        <w:ind w:right="-1"/>
        <w:jc w:val="both"/>
        <w:rPr>
          <w:lang w:val="uk-UA"/>
        </w:rPr>
      </w:pPr>
      <w:r w:rsidRPr="00042333">
        <w:rPr>
          <w:lang w:val="uk-UA"/>
        </w:rPr>
        <w:t>Назва учасника ____________________________________________</w:t>
      </w:r>
    </w:p>
    <w:p w14:paraId="487769BB" w14:textId="77777777" w:rsidR="00286DF1" w:rsidRPr="00042333" w:rsidRDefault="00286DF1" w:rsidP="00286DF1">
      <w:pPr>
        <w:ind w:right="-1"/>
        <w:jc w:val="both"/>
        <w:rPr>
          <w:lang w:val="uk-UA"/>
        </w:rPr>
      </w:pPr>
      <w:r w:rsidRPr="00042333">
        <w:rPr>
          <w:lang w:val="uk-UA"/>
        </w:rPr>
        <w:t>Юридична адреса _______________________________________________</w:t>
      </w:r>
    </w:p>
    <w:p w14:paraId="28201974" w14:textId="77777777" w:rsidR="00286DF1" w:rsidRPr="00042333" w:rsidRDefault="00286DF1" w:rsidP="00286DF1">
      <w:pPr>
        <w:ind w:right="-1"/>
        <w:jc w:val="both"/>
        <w:rPr>
          <w:lang w:val="uk-UA"/>
        </w:rPr>
      </w:pPr>
      <w:r w:rsidRPr="00042333">
        <w:rPr>
          <w:lang w:val="uk-UA"/>
        </w:rPr>
        <w:t>Поштова адреса ________________________________________________</w:t>
      </w:r>
    </w:p>
    <w:p w14:paraId="727D4DE8" w14:textId="77777777" w:rsidR="00286DF1" w:rsidRPr="00042333" w:rsidRDefault="00286DF1" w:rsidP="00286DF1">
      <w:pPr>
        <w:ind w:right="-1"/>
        <w:jc w:val="both"/>
        <w:rPr>
          <w:lang w:val="uk-UA"/>
        </w:rPr>
      </w:pPr>
      <w:r w:rsidRPr="00042333">
        <w:rPr>
          <w:lang w:val="uk-UA"/>
        </w:rPr>
        <w:t>Код ЄДРПОУ _________________________________________________</w:t>
      </w:r>
    </w:p>
    <w:p w14:paraId="4C22A428" w14:textId="77777777" w:rsidR="00286DF1" w:rsidRPr="00042333" w:rsidRDefault="00286DF1" w:rsidP="00286DF1">
      <w:pPr>
        <w:ind w:right="-1"/>
        <w:jc w:val="both"/>
        <w:rPr>
          <w:lang w:val="uk-UA"/>
        </w:rPr>
      </w:pPr>
      <w:r w:rsidRPr="00042333">
        <w:rPr>
          <w:lang w:val="uk-UA"/>
        </w:rPr>
        <w:t>Банківські реквізити ___________________________________________</w:t>
      </w:r>
    </w:p>
    <w:p w14:paraId="758EF00F" w14:textId="77777777" w:rsidR="00286DF1" w:rsidRPr="00042333" w:rsidRDefault="00286DF1" w:rsidP="002D6FF5">
      <w:pPr>
        <w:widowControl w:val="0"/>
        <w:autoSpaceDE w:val="0"/>
        <w:autoSpaceDN w:val="0"/>
        <w:adjustRightInd w:val="0"/>
        <w:jc w:val="both"/>
        <w:rPr>
          <w:lang w:val="uk-UA"/>
        </w:rPr>
      </w:pPr>
    </w:p>
    <w:p w14:paraId="47266261" w14:textId="77777777" w:rsidR="00717219" w:rsidRDefault="00717219" w:rsidP="00717219">
      <w:pPr>
        <w:shd w:val="clear" w:color="auto" w:fill="FFFFFF"/>
        <w:ind w:right="-284"/>
        <w:outlineLvl w:val="0"/>
        <w:rPr>
          <w:b/>
          <w:sz w:val="22"/>
          <w:szCs w:val="22"/>
          <w:lang w:val="uk-UA"/>
        </w:rPr>
      </w:pPr>
    </w:p>
    <w:tbl>
      <w:tblPr>
        <w:tblStyle w:val="a3"/>
        <w:tblW w:w="9385" w:type="dxa"/>
        <w:tblInd w:w="108" w:type="dxa"/>
        <w:tblLayout w:type="fixed"/>
        <w:tblLook w:val="04A0" w:firstRow="1" w:lastRow="0" w:firstColumn="1" w:lastColumn="0" w:noHBand="0" w:noVBand="1"/>
      </w:tblPr>
      <w:tblGrid>
        <w:gridCol w:w="738"/>
        <w:gridCol w:w="2267"/>
        <w:gridCol w:w="1135"/>
        <w:gridCol w:w="1134"/>
        <w:gridCol w:w="1559"/>
        <w:gridCol w:w="1276"/>
        <w:gridCol w:w="1276"/>
      </w:tblGrid>
      <w:tr w:rsidR="00717219" w:rsidRPr="000D0392" w14:paraId="2C0BC3CA" w14:textId="77777777" w:rsidTr="00FD3530">
        <w:tc>
          <w:tcPr>
            <w:tcW w:w="738" w:type="dxa"/>
            <w:vAlign w:val="center"/>
          </w:tcPr>
          <w:p w14:paraId="269909BE" w14:textId="77777777" w:rsidR="00717219" w:rsidRDefault="00717219" w:rsidP="00FD3530">
            <w:pPr>
              <w:ind w:right="-284"/>
              <w:jc w:val="center"/>
              <w:rPr>
                <w:sz w:val="22"/>
                <w:szCs w:val="22"/>
                <w:lang w:val="uk-UA"/>
              </w:rPr>
            </w:pPr>
            <w:r w:rsidRPr="000D0392">
              <w:rPr>
                <w:sz w:val="22"/>
                <w:szCs w:val="22"/>
                <w:lang w:val="uk-UA"/>
              </w:rPr>
              <w:t xml:space="preserve">№ </w:t>
            </w:r>
          </w:p>
          <w:p w14:paraId="58178415" w14:textId="77777777" w:rsidR="00717219" w:rsidRPr="000D0392" w:rsidRDefault="00717219" w:rsidP="00FD3530">
            <w:pPr>
              <w:ind w:right="-284"/>
              <w:jc w:val="center"/>
              <w:rPr>
                <w:sz w:val="22"/>
                <w:szCs w:val="22"/>
                <w:lang w:val="uk-UA"/>
              </w:rPr>
            </w:pPr>
            <w:r w:rsidRPr="000D0392">
              <w:rPr>
                <w:sz w:val="22"/>
                <w:szCs w:val="22"/>
                <w:lang w:val="uk-UA"/>
              </w:rPr>
              <w:t>з/п</w:t>
            </w:r>
          </w:p>
        </w:tc>
        <w:tc>
          <w:tcPr>
            <w:tcW w:w="2267" w:type="dxa"/>
            <w:vAlign w:val="center"/>
          </w:tcPr>
          <w:p w14:paraId="1932ED1A" w14:textId="77777777" w:rsidR="00717219" w:rsidRPr="000D0392" w:rsidRDefault="00717219" w:rsidP="00FD3530">
            <w:pPr>
              <w:ind w:right="173"/>
              <w:jc w:val="center"/>
              <w:rPr>
                <w:sz w:val="22"/>
                <w:szCs w:val="22"/>
                <w:lang w:val="uk-UA"/>
              </w:rPr>
            </w:pPr>
            <w:r w:rsidRPr="000D0392">
              <w:rPr>
                <w:sz w:val="22"/>
                <w:szCs w:val="22"/>
                <w:lang w:val="uk-UA"/>
              </w:rPr>
              <w:t>Найменування товару</w:t>
            </w:r>
          </w:p>
        </w:tc>
        <w:tc>
          <w:tcPr>
            <w:tcW w:w="1135" w:type="dxa"/>
            <w:vAlign w:val="center"/>
          </w:tcPr>
          <w:p w14:paraId="51BEBF42" w14:textId="77777777" w:rsidR="00717219" w:rsidRPr="000D0392" w:rsidRDefault="00717219" w:rsidP="00FD3530">
            <w:pPr>
              <w:jc w:val="center"/>
              <w:rPr>
                <w:sz w:val="22"/>
                <w:szCs w:val="22"/>
                <w:lang w:val="uk-UA"/>
              </w:rPr>
            </w:pPr>
            <w:r w:rsidRPr="000D0392">
              <w:rPr>
                <w:sz w:val="22"/>
                <w:szCs w:val="22"/>
                <w:lang w:val="uk-UA"/>
              </w:rPr>
              <w:t>Кількість</w:t>
            </w:r>
          </w:p>
        </w:tc>
        <w:tc>
          <w:tcPr>
            <w:tcW w:w="1134" w:type="dxa"/>
            <w:vAlign w:val="center"/>
          </w:tcPr>
          <w:p w14:paraId="1DBC2563" w14:textId="77777777" w:rsidR="00717219" w:rsidRPr="000D0392" w:rsidRDefault="00717219" w:rsidP="00FD3530">
            <w:pPr>
              <w:ind w:right="-284" w:hanging="254"/>
              <w:jc w:val="center"/>
              <w:rPr>
                <w:sz w:val="22"/>
                <w:szCs w:val="22"/>
                <w:lang w:val="uk-UA"/>
              </w:rPr>
            </w:pPr>
            <w:r w:rsidRPr="000D0392">
              <w:rPr>
                <w:sz w:val="22"/>
                <w:szCs w:val="22"/>
                <w:lang w:val="uk-UA"/>
              </w:rPr>
              <w:t>Одиниця</w:t>
            </w:r>
          </w:p>
          <w:p w14:paraId="55F31BB5" w14:textId="77777777" w:rsidR="00717219" w:rsidRPr="000D0392" w:rsidRDefault="00717219" w:rsidP="00FD3530">
            <w:pPr>
              <w:jc w:val="center"/>
              <w:rPr>
                <w:sz w:val="22"/>
                <w:szCs w:val="22"/>
                <w:lang w:val="uk-UA"/>
              </w:rPr>
            </w:pPr>
            <w:r w:rsidRPr="000D0392">
              <w:rPr>
                <w:sz w:val="22"/>
                <w:szCs w:val="22"/>
                <w:lang w:val="uk-UA"/>
              </w:rPr>
              <w:t xml:space="preserve">виміру </w:t>
            </w:r>
          </w:p>
        </w:tc>
        <w:tc>
          <w:tcPr>
            <w:tcW w:w="1559" w:type="dxa"/>
            <w:vAlign w:val="center"/>
          </w:tcPr>
          <w:p w14:paraId="6A7AD94D" w14:textId="77777777" w:rsidR="00717219" w:rsidRPr="000D0392" w:rsidRDefault="00717219" w:rsidP="00FD3530">
            <w:pPr>
              <w:ind w:right="-284"/>
              <w:rPr>
                <w:sz w:val="22"/>
                <w:szCs w:val="22"/>
                <w:lang w:val="uk-UA"/>
              </w:rPr>
            </w:pPr>
            <w:r w:rsidRPr="000D0392">
              <w:rPr>
                <w:sz w:val="22"/>
                <w:szCs w:val="22"/>
                <w:lang w:val="uk-UA"/>
              </w:rPr>
              <w:t>Ціна за од. без ПДВ, грн.,</w:t>
            </w:r>
          </w:p>
        </w:tc>
        <w:tc>
          <w:tcPr>
            <w:tcW w:w="1276" w:type="dxa"/>
            <w:vAlign w:val="center"/>
          </w:tcPr>
          <w:p w14:paraId="05EF440E" w14:textId="77777777" w:rsidR="00717219" w:rsidRPr="000D0392" w:rsidRDefault="00717219" w:rsidP="00FD3530">
            <w:pPr>
              <w:rPr>
                <w:sz w:val="22"/>
                <w:szCs w:val="22"/>
                <w:lang w:val="uk-UA"/>
              </w:rPr>
            </w:pPr>
            <w:r w:rsidRPr="000D0392">
              <w:rPr>
                <w:sz w:val="22"/>
                <w:szCs w:val="22"/>
                <w:lang w:val="uk-UA"/>
              </w:rPr>
              <w:t>Ціна за од. з ПДВ, грн.,</w:t>
            </w:r>
          </w:p>
        </w:tc>
        <w:tc>
          <w:tcPr>
            <w:tcW w:w="1276" w:type="dxa"/>
            <w:vAlign w:val="center"/>
          </w:tcPr>
          <w:p w14:paraId="471281D6" w14:textId="77777777" w:rsidR="00717219" w:rsidRPr="000D0392" w:rsidRDefault="00717219" w:rsidP="00FD3530">
            <w:pPr>
              <w:ind w:right="-284"/>
              <w:rPr>
                <w:sz w:val="22"/>
                <w:szCs w:val="22"/>
                <w:lang w:val="uk-UA"/>
              </w:rPr>
            </w:pPr>
            <w:r>
              <w:rPr>
                <w:sz w:val="22"/>
                <w:szCs w:val="22"/>
                <w:lang w:val="uk-UA"/>
              </w:rPr>
              <w:t xml:space="preserve">Сума без </w:t>
            </w:r>
            <w:r w:rsidRPr="000D0392">
              <w:rPr>
                <w:sz w:val="22"/>
                <w:szCs w:val="22"/>
                <w:lang w:val="uk-UA"/>
              </w:rPr>
              <w:t>ПДВ, грн.</w:t>
            </w:r>
          </w:p>
        </w:tc>
      </w:tr>
      <w:tr w:rsidR="00255E0A" w:rsidRPr="000D0392" w14:paraId="75C340A7" w14:textId="77777777" w:rsidTr="002E600F">
        <w:tc>
          <w:tcPr>
            <w:tcW w:w="9385" w:type="dxa"/>
            <w:gridSpan w:val="7"/>
            <w:vAlign w:val="center"/>
          </w:tcPr>
          <w:p w14:paraId="088F1FCA" w14:textId="209D39A1" w:rsidR="00255E0A" w:rsidRPr="005F430C" w:rsidRDefault="005F430C" w:rsidP="005F430C">
            <w:pPr>
              <w:ind w:right="-284"/>
              <w:jc w:val="center"/>
              <w:rPr>
                <w:b/>
                <w:bCs/>
                <w:sz w:val="22"/>
                <w:szCs w:val="22"/>
                <w:lang w:val="uk-UA"/>
              </w:rPr>
            </w:pPr>
            <w:r w:rsidRPr="005F430C">
              <w:rPr>
                <w:b/>
                <w:bCs/>
                <w:sz w:val="22"/>
                <w:szCs w:val="22"/>
                <w:lang w:val="uk-UA"/>
              </w:rPr>
              <w:t>проспект Олександра Поля, 83, м. Дніпро,  Дніпропетровська область, 49054, Україна</w:t>
            </w:r>
          </w:p>
        </w:tc>
      </w:tr>
      <w:tr w:rsidR="00FF6919" w:rsidRPr="007929DB" w14:paraId="641BAD94" w14:textId="77777777" w:rsidTr="00882BF9">
        <w:tc>
          <w:tcPr>
            <w:tcW w:w="738" w:type="dxa"/>
          </w:tcPr>
          <w:p w14:paraId="62D78188" w14:textId="77777777" w:rsidR="00FF6919" w:rsidRPr="005A112A" w:rsidRDefault="00FF6919" w:rsidP="00FF6919">
            <w:pPr>
              <w:pStyle w:val="ad"/>
              <w:numPr>
                <w:ilvl w:val="0"/>
                <w:numId w:val="1"/>
              </w:numPr>
              <w:spacing w:after="0" w:line="240" w:lineRule="auto"/>
              <w:ind w:right="-284"/>
              <w:jc w:val="center"/>
              <w:rPr>
                <w:rFonts w:ascii="Times New Roman" w:hAnsi="Times New Roman"/>
                <w:lang w:val="uk-UA"/>
              </w:rPr>
            </w:pPr>
          </w:p>
        </w:tc>
        <w:tc>
          <w:tcPr>
            <w:tcW w:w="2267" w:type="dxa"/>
          </w:tcPr>
          <w:p w14:paraId="00912BBB" w14:textId="3BCA1AEB" w:rsidR="00FF6919" w:rsidRPr="00AA0F93" w:rsidRDefault="00FF6919" w:rsidP="00FF6919">
            <w:pPr>
              <w:rPr>
                <w:lang w:val="uk-UA"/>
              </w:rPr>
            </w:pPr>
            <w:r w:rsidRPr="00AA0F93">
              <w:rPr>
                <w:bCs/>
                <w:lang w:val="uk-UA"/>
              </w:rPr>
              <w:t>У</w:t>
            </w:r>
            <w:r w:rsidRPr="00AA0F93">
              <w:rPr>
                <w:bCs/>
                <w:color w:val="000000"/>
                <w:lang w:val="uk-UA"/>
              </w:rPr>
              <w:t xml:space="preserve">нітаз-компакт  з сидінням, вихід косий </w:t>
            </w:r>
          </w:p>
        </w:tc>
        <w:tc>
          <w:tcPr>
            <w:tcW w:w="1135" w:type="dxa"/>
            <w:vAlign w:val="center"/>
          </w:tcPr>
          <w:p w14:paraId="5C4758EF" w14:textId="32A5C33D" w:rsidR="00FF6919" w:rsidRPr="004720C2" w:rsidRDefault="00FF6919" w:rsidP="00FF6919">
            <w:pPr>
              <w:jc w:val="center"/>
              <w:rPr>
                <w:sz w:val="22"/>
                <w:szCs w:val="22"/>
                <w:lang w:val="uk-UA"/>
              </w:rPr>
            </w:pPr>
            <w:r>
              <w:rPr>
                <w:sz w:val="22"/>
                <w:szCs w:val="22"/>
                <w:lang w:val="uk-UA"/>
              </w:rPr>
              <w:t>15</w:t>
            </w:r>
          </w:p>
        </w:tc>
        <w:tc>
          <w:tcPr>
            <w:tcW w:w="1134" w:type="dxa"/>
            <w:vAlign w:val="center"/>
          </w:tcPr>
          <w:p w14:paraId="382BA4EA" w14:textId="77777777" w:rsidR="00FF6919" w:rsidRPr="004720C2" w:rsidRDefault="00FF6919" w:rsidP="00FF6919">
            <w:pPr>
              <w:jc w:val="center"/>
              <w:rPr>
                <w:sz w:val="22"/>
                <w:szCs w:val="22"/>
                <w:lang w:val="uk-UA"/>
              </w:rPr>
            </w:pPr>
            <w:r w:rsidRPr="004E5A47">
              <w:rPr>
                <w:sz w:val="22"/>
                <w:szCs w:val="22"/>
                <w:lang w:val="uk-UA"/>
              </w:rPr>
              <w:t>штуки</w:t>
            </w:r>
          </w:p>
        </w:tc>
        <w:tc>
          <w:tcPr>
            <w:tcW w:w="1559" w:type="dxa"/>
            <w:vAlign w:val="center"/>
          </w:tcPr>
          <w:p w14:paraId="7D626D03" w14:textId="77777777" w:rsidR="00FF6919" w:rsidRPr="00E564E3" w:rsidRDefault="00FF6919" w:rsidP="00FF6919">
            <w:pPr>
              <w:ind w:right="-284"/>
              <w:jc w:val="center"/>
              <w:rPr>
                <w:lang w:val="uk-UA"/>
              </w:rPr>
            </w:pPr>
          </w:p>
        </w:tc>
        <w:tc>
          <w:tcPr>
            <w:tcW w:w="1276" w:type="dxa"/>
            <w:vAlign w:val="center"/>
          </w:tcPr>
          <w:p w14:paraId="43FCFB49" w14:textId="77777777" w:rsidR="00FF6919" w:rsidRPr="00524398" w:rsidRDefault="00FF6919" w:rsidP="00FF6919">
            <w:pPr>
              <w:ind w:right="-284"/>
              <w:jc w:val="center"/>
            </w:pPr>
          </w:p>
        </w:tc>
        <w:tc>
          <w:tcPr>
            <w:tcW w:w="1276" w:type="dxa"/>
            <w:vAlign w:val="center"/>
          </w:tcPr>
          <w:p w14:paraId="5B40E846" w14:textId="77777777" w:rsidR="00FF6919" w:rsidRPr="00524398" w:rsidRDefault="00FF6919" w:rsidP="00FF6919">
            <w:pPr>
              <w:ind w:right="-284"/>
              <w:jc w:val="center"/>
            </w:pPr>
          </w:p>
        </w:tc>
      </w:tr>
      <w:tr w:rsidR="00FF6919" w:rsidRPr="007929DB" w14:paraId="075F0419" w14:textId="77777777" w:rsidTr="00882BF9">
        <w:tc>
          <w:tcPr>
            <w:tcW w:w="738" w:type="dxa"/>
          </w:tcPr>
          <w:p w14:paraId="14DEF30A" w14:textId="77777777" w:rsidR="00FF6919" w:rsidRPr="005A112A" w:rsidRDefault="00FF6919" w:rsidP="00FF6919">
            <w:pPr>
              <w:pStyle w:val="ad"/>
              <w:numPr>
                <w:ilvl w:val="0"/>
                <w:numId w:val="1"/>
              </w:numPr>
              <w:spacing w:after="0" w:line="240" w:lineRule="auto"/>
              <w:ind w:right="-284"/>
              <w:jc w:val="center"/>
              <w:rPr>
                <w:rFonts w:ascii="Times New Roman" w:hAnsi="Times New Roman"/>
                <w:lang w:val="uk-UA"/>
              </w:rPr>
            </w:pPr>
          </w:p>
        </w:tc>
        <w:tc>
          <w:tcPr>
            <w:tcW w:w="2267" w:type="dxa"/>
          </w:tcPr>
          <w:p w14:paraId="481E8C2B" w14:textId="3DC42F71" w:rsidR="00FF6919" w:rsidRPr="00AA0F93" w:rsidRDefault="00FF6919" w:rsidP="00FF6919">
            <w:r w:rsidRPr="00AA0F93">
              <w:rPr>
                <w:bCs/>
                <w:color w:val="000000"/>
                <w:lang w:val="uk-UA"/>
              </w:rPr>
              <w:t>Шланг  1/2 "80 см</w:t>
            </w:r>
          </w:p>
        </w:tc>
        <w:tc>
          <w:tcPr>
            <w:tcW w:w="1135" w:type="dxa"/>
            <w:vAlign w:val="center"/>
          </w:tcPr>
          <w:p w14:paraId="56F416AD" w14:textId="59A400FE" w:rsidR="00FF6919" w:rsidRDefault="00AA0F93" w:rsidP="00FF6919">
            <w:pPr>
              <w:jc w:val="center"/>
              <w:rPr>
                <w:sz w:val="22"/>
                <w:szCs w:val="22"/>
                <w:lang w:val="uk-UA"/>
              </w:rPr>
            </w:pPr>
            <w:r>
              <w:rPr>
                <w:sz w:val="22"/>
                <w:szCs w:val="22"/>
                <w:lang w:val="uk-UA"/>
              </w:rPr>
              <w:t>30</w:t>
            </w:r>
          </w:p>
        </w:tc>
        <w:tc>
          <w:tcPr>
            <w:tcW w:w="1134" w:type="dxa"/>
            <w:vAlign w:val="center"/>
          </w:tcPr>
          <w:p w14:paraId="6D16C881" w14:textId="77777777" w:rsidR="00FF6919" w:rsidRPr="004E5A47" w:rsidRDefault="00FF6919" w:rsidP="00FF6919">
            <w:pPr>
              <w:jc w:val="center"/>
              <w:rPr>
                <w:sz w:val="22"/>
                <w:szCs w:val="22"/>
                <w:lang w:val="uk-UA"/>
              </w:rPr>
            </w:pPr>
            <w:r w:rsidRPr="00314917">
              <w:rPr>
                <w:sz w:val="22"/>
                <w:szCs w:val="22"/>
                <w:lang w:val="uk-UA"/>
              </w:rPr>
              <w:t>штуки</w:t>
            </w:r>
          </w:p>
        </w:tc>
        <w:tc>
          <w:tcPr>
            <w:tcW w:w="1559" w:type="dxa"/>
            <w:vAlign w:val="center"/>
          </w:tcPr>
          <w:p w14:paraId="1E16FF04" w14:textId="77777777" w:rsidR="00FF6919" w:rsidRPr="00E564E3" w:rsidRDefault="00FF6919" w:rsidP="00FF6919">
            <w:pPr>
              <w:ind w:right="-284"/>
              <w:jc w:val="center"/>
              <w:rPr>
                <w:lang w:val="uk-UA"/>
              </w:rPr>
            </w:pPr>
          </w:p>
        </w:tc>
        <w:tc>
          <w:tcPr>
            <w:tcW w:w="1276" w:type="dxa"/>
            <w:vAlign w:val="center"/>
          </w:tcPr>
          <w:p w14:paraId="7342038F" w14:textId="77777777" w:rsidR="00FF6919" w:rsidRPr="00524398" w:rsidRDefault="00FF6919" w:rsidP="00FF6919">
            <w:pPr>
              <w:ind w:right="-284"/>
              <w:jc w:val="center"/>
            </w:pPr>
          </w:p>
        </w:tc>
        <w:tc>
          <w:tcPr>
            <w:tcW w:w="1276" w:type="dxa"/>
            <w:vAlign w:val="center"/>
          </w:tcPr>
          <w:p w14:paraId="468F6D40" w14:textId="77777777" w:rsidR="00FF6919" w:rsidRPr="00524398" w:rsidRDefault="00FF6919" w:rsidP="00FF6919">
            <w:pPr>
              <w:ind w:right="-284"/>
              <w:jc w:val="center"/>
            </w:pPr>
          </w:p>
        </w:tc>
      </w:tr>
      <w:tr w:rsidR="00FF6919" w:rsidRPr="007929DB" w14:paraId="6F4AB50F" w14:textId="77777777" w:rsidTr="00882BF9">
        <w:tc>
          <w:tcPr>
            <w:tcW w:w="738" w:type="dxa"/>
          </w:tcPr>
          <w:p w14:paraId="632CF05F" w14:textId="77777777" w:rsidR="00FF6919" w:rsidRPr="005A112A" w:rsidRDefault="00FF6919" w:rsidP="00FF6919">
            <w:pPr>
              <w:pStyle w:val="ad"/>
              <w:numPr>
                <w:ilvl w:val="0"/>
                <w:numId w:val="1"/>
              </w:numPr>
              <w:spacing w:after="0" w:line="240" w:lineRule="auto"/>
              <w:ind w:right="-284"/>
              <w:jc w:val="center"/>
              <w:rPr>
                <w:rFonts w:ascii="Times New Roman" w:hAnsi="Times New Roman"/>
                <w:lang w:val="uk-UA"/>
              </w:rPr>
            </w:pPr>
          </w:p>
        </w:tc>
        <w:tc>
          <w:tcPr>
            <w:tcW w:w="2267" w:type="dxa"/>
          </w:tcPr>
          <w:p w14:paraId="4E0E5CAE" w14:textId="38438825" w:rsidR="00FF6919" w:rsidRPr="00AA0F93" w:rsidRDefault="00FF6919" w:rsidP="00FF6919">
            <w:r w:rsidRPr="00AA0F93">
              <w:rPr>
                <w:bCs/>
                <w:color w:val="000000"/>
                <w:lang w:val="uk-UA"/>
              </w:rPr>
              <w:t xml:space="preserve">Шланг  1/2 * 3/8 в-в 80см </w:t>
            </w:r>
          </w:p>
        </w:tc>
        <w:tc>
          <w:tcPr>
            <w:tcW w:w="1135" w:type="dxa"/>
            <w:vAlign w:val="center"/>
          </w:tcPr>
          <w:p w14:paraId="180655D5" w14:textId="5932762F" w:rsidR="00FF6919" w:rsidRDefault="00AA0F93" w:rsidP="00FF6919">
            <w:pPr>
              <w:jc w:val="center"/>
              <w:rPr>
                <w:sz w:val="22"/>
                <w:szCs w:val="22"/>
                <w:lang w:val="uk-UA"/>
              </w:rPr>
            </w:pPr>
            <w:r>
              <w:rPr>
                <w:sz w:val="22"/>
                <w:szCs w:val="22"/>
                <w:lang w:val="uk-UA"/>
              </w:rPr>
              <w:t>25</w:t>
            </w:r>
          </w:p>
        </w:tc>
        <w:tc>
          <w:tcPr>
            <w:tcW w:w="1134" w:type="dxa"/>
            <w:vAlign w:val="center"/>
          </w:tcPr>
          <w:p w14:paraId="46177EF5" w14:textId="77777777" w:rsidR="00FF6919" w:rsidRPr="004E5A47" w:rsidRDefault="00FF6919" w:rsidP="00FF6919">
            <w:pPr>
              <w:jc w:val="center"/>
              <w:rPr>
                <w:sz w:val="22"/>
                <w:szCs w:val="22"/>
                <w:lang w:val="uk-UA"/>
              </w:rPr>
            </w:pPr>
            <w:r w:rsidRPr="00314917">
              <w:rPr>
                <w:sz w:val="22"/>
                <w:szCs w:val="22"/>
                <w:lang w:val="uk-UA"/>
              </w:rPr>
              <w:t>штуки</w:t>
            </w:r>
          </w:p>
        </w:tc>
        <w:tc>
          <w:tcPr>
            <w:tcW w:w="1559" w:type="dxa"/>
            <w:vAlign w:val="center"/>
          </w:tcPr>
          <w:p w14:paraId="0E6E47C9" w14:textId="77777777" w:rsidR="00FF6919" w:rsidRPr="00E564E3" w:rsidRDefault="00FF6919" w:rsidP="00FF6919">
            <w:pPr>
              <w:ind w:right="-284"/>
              <w:jc w:val="center"/>
              <w:rPr>
                <w:lang w:val="uk-UA"/>
              </w:rPr>
            </w:pPr>
          </w:p>
        </w:tc>
        <w:tc>
          <w:tcPr>
            <w:tcW w:w="1276" w:type="dxa"/>
            <w:vAlign w:val="center"/>
          </w:tcPr>
          <w:p w14:paraId="37C4A823" w14:textId="77777777" w:rsidR="00FF6919" w:rsidRPr="00524398" w:rsidRDefault="00FF6919" w:rsidP="00FF6919">
            <w:pPr>
              <w:ind w:right="-284"/>
              <w:jc w:val="center"/>
            </w:pPr>
          </w:p>
        </w:tc>
        <w:tc>
          <w:tcPr>
            <w:tcW w:w="1276" w:type="dxa"/>
            <w:vAlign w:val="center"/>
          </w:tcPr>
          <w:p w14:paraId="0E731073" w14:textId="77777777" w:rsidR="00FF6919" w:rsidRPr="00524398" w:rsidRDefault="00FF6919" w:rsidP="00FF6919">
            <w:pPr>
              <w:ind w:right="-284"/>
              <w:jc w:val="center"/>
            </w:pPr>
          </w:p>
        </w:tc>
      </w:tr>
      <w:tr w:rsidR="00FF6919" w:rsidRPr="007929DB" w14:paraId="77B573B7" w14:textId="77777777" w:rsidTr="00882BF9">
        <w:trPr>
          <w:trHeight w:val="583"/>
        </w:trPr>
        <w:tc>
          <w:tcPr>
            <w:tcW w:w="738" w:type="dxa"/>
          </w:tcPr>
          <w:p w14:paraId="1212089C" w14:textId="77777777" w:rsidR="00FF6919" w:rsidRPr="005A112A" w:rsidRDefault="00FF6919" w:rsidP="00FF6919">
            <w:pPr>
              <w:pStyle w:val="ad"/>
              <w:numPr>
                <w:ilvl w:val="0"/>
                <w:numId w:val="1"/>
              </w:numPr>
              <w:spacing w:after="0" w:line="240" w:lineRule="auto"/>
              <w:ind w:right="-284"/>
              <w:jc w:val="center"/>
              <w:rPr>
                <w:rFonts w:ascii="Times New Roman" w:hAnsi="Times New Roman"/>
                <w:lang w:val="uk-UA"/>
              </w:rPr>
            </w:pPr>
          </w:p>
        </w:tc>
        <w:tc>
          <w:tcPr>
            <w:tcW w:w="2267" w:type="dxa"/>
          </w:tcPr>
          <w:p w14:paraId="58E0F242" w14:textId="24425AAE" w:rsidR="00FF6919" w:rsidRPr="00AA0F93" w:rsidRDefault="00FF6919" w:rsidP="00FF6919">
            <w:r w:rsidRPr="00AA0F93">
              <w:rPr>
                <w:bCs/>
                <w:color w:val="000000"/>
                <w:lang w:val="uk-UA"/>
              </w:rPr>
              <w:t>Кріплення унітазу до підлоги</w:t>
            </w:r>
          </w:p>
        </w:tc>
        <w:tc>
          <w:tcPr>
            <w:tcW w:w="1135" w:type="dxa"/>
            <w:vAlign w:val="center"/>
          </w:tcPr>
          <w:p w14:paraId="48BAA08C" w14:textId="49505F97" w:rsidR="00FF6919" w:rsidRDefault="00AA0F93" w:rsidP="00FF6919">
            <w:pPr>
              <w:jc w:val="center"/>
              <w:rPr>
                <w:sz w:val="22"/>
                <w:szCs w:val="22"/>
                <w:lang w:val="uk-UA"/>
              </w:rPr>
            </w:pPr>
            <w:r>
              <w:rPr>
                <w:sz w:val="22"/>
                <w:szCs w:val="22"/>
                <w:lang w:val="uk-UA"/>
              </w:rPr>
              <w:t>15</w:t>
            </w:r>
          </w:p>
        </w:tc>
        <w:tc>
          <w:tcPr>
            <w:tcW w:w="1134" w:type="dxa"/>
            <w:vAlign w:val="center"/>
          </w:tcPr>
          <w:p w14:paraId="3AADFB25" w14:textId="77777777" w:rsidR="00FF6919" w:rsidRPr="004E5A47" w:rsidRDefault="00FF6919" w:rsidP="00FF6919">
            <w:pPr>
              <w:jc w:val="center"/>
              <w:rPr>
                <w:sz w:val="22"/>
                <w:szCs w:val="22"/>
                <w:lang w:val="uk-UA"/>
              </w:rPr>
            </w:pPr>
            <w:r w:rsidRPr="00314917">
              <w:rPr>
                <w:sz w:val="22"/>
                <w:szCs w:val="22"/>
                <w:lang w:val="uk-UA"/>
              </w:rPr>
              <w:t>штуки</w:t>
            </w:r>
          </w:p>
        </w:tc>
        <w:tc>
          <w:tcPr>
            <w:tcW w:w="1559" w:type="dxa"/>
            <w:vAlign w:val="center"/>
          </w:tcPr>
          <w:p w14:paraId="3F887D94" w14:textId="77777777" w:rsidR="00FF6919" w:rsidRPr="00E564E3" w:rsidRDefault="00FF6919" w:rsidP="00FF6919">
            <w:pPr>
              <w:ind w:right="-284"/>
              <w:jc w:val="center"/>
              <w:rPr>
                <w:lang w:val="uk-UA"/>
              </w:rPr>
            </w:pPr>
          </w:p>
        </w:tc>
        <w:tc>
          <w:tcPr>
            <w:tcW w:w="1276" w:type="dxa"/>
            <w:vAlign w:val="center"/>
          </w:tcPr>
          <w:p w14:paraId="72466703" w14:textId="77777777" w:rsidR="00FF6919" w:rsidRPr="00524398" w:rsidRDefault="00FF6919" w:rsidP="00FF6919">
            <w:pPr>
              <w:ind w:right="-284"/>
              <w:jc w:val="center"/>
            </w:pPr>
          </w:p>
        </w:tc>
        <w:tc>
          <w:tcPr>
            <w:tcW w:w="1276" w:type="dxa"/>
            <w:vAlign w:val="center"/>
          </w:tcPr>
          <w:p w14:paraId="11EACC8A" w14:textId="77777777" w:rsidR="00FF6919" w:rsidRPr="00524398" w:rsidRDefault="00FF6919" w:rsidP="00FF6919">
            <w:pPr>
              <w:ind w:right="-284"/>
              <w:jc w:val="center"/>
            </w:pPr>
          </w:p>
        </w:tc>
      </w:tr>
      <w:tr w:rsidR="00FF6919" w:rsidRPr="007929DB" w14:paraId="10658A3D" w14:textId="77777777" w:rsidTr="00FF6919">
        <w:trPr>
          <w:trHeight w:val="223"/>
        </w:trPr>
        <w:tc>
          <w:tcPr>
            <w:tcW w:w="738" w:type="dxa"/>
          </w:tcPr>
          <w:p w14:paraId="61075A5C" w14:textId="77777777" w:rsidR="00FF6919" w:rsidRPr="005A112A" w:rsidRDefault="00FF6919" w:rsidP="00FF6919">
            <w:pPr>
              <w:pStyle w:val="ad"/>
              <w:numPr>
                <w:ilvl w:val="0"/>
                <w:numId w:val="1"/>
              </w:numPr>
              <w:spacing w:after="0" w:line="240" w:lineRule="auto"/>
              <w:ind w:right="-284"/>
              <w:jc w:val="center"/>
              <w:rPr>
                <w:rFonts w:ascii="Times New Roman" w:hAnsi="Times New Roman"/>
                <w:lang w:val="uk-UA"/>
              </w:rPr>
            </w:pPr>
          </w:p>
        </w:tc>
        <w:tc>
          <w:tcPr>
            <w:tcW w:w="2267" w:type="dxa"/>
          </w:tcPr>
          <w:p w14:paraId="72226837" w14:textId="14FB3116" w:rsidR="00FF6919" w:rsidRPr="00AA0F93" w:rsidRDefault="00FF6919" w:rsidP="00FF6919">
            <w:r w:rsidRPr="00AA0F93">
              <w:rPr>
                <w:bCs/>
                <w:color w:val="000000"/>
                <w:lang w:val="uk-UA"/>
              </w:rPr>
              <w:t>Гофра для унітазу</w:t>
            </w:r>
          </w:p>
        </w:tc>
        <w:tc>
          <w:tcPr>
            <w:tcW w:w="1135" w:type="dxa"/>
            <w:vAlign w:val="center"/>
          </w:tcPr>
          <w:p w14:paraId="2D04FC4B" w14:textId="0184316D" w:rsidR="00FF6919" w:rsidRDefault="00AA0F93" w:rsidP="00FF6919">
            <w:pPr>
              <w:jc w:val="center"/>
              <w:rPr>
                <w:sz w:val="22"/>
                <w:szCs w:val="22"/>
                <w:lang w:val="uk-UA"/>
              </w:rPr>
            </w:pPr>
            <w:r>
              <w:rPr>
                <w:sz w:val="22"/>
                <w:szCs w:val="22"/>
                <w:lang w:val="uk-UA"/>
              </w:rPr>
              <w:t>10</w:t>
            </w:r>
          </w:p>
        </w:tc>
        <w:tc>
          <w:tcPr>
            <w:tcW w:w="1134" w:type="dxa"/>
            <w:vAlign w:val="center"/>
          </w:tcPr>
          <w:p w14:paraId="334F9BE5" w14:textId="008E8F87" w:rsidR="00FF6919" w:rsidRPr="00314917" w:rsidRDefault="008479CB" w:rsidP="00FF6919">
            <w:pPr>
              <w:jc w:val="center"/>
              <w:rPr>
                <w:sz w:val="22"/>
                <w:szCs w:val="22"/>
                <w:lang w:val="uk-UA"/>
              </w:rPr>
            </w:pPr>
            <w:r w:rsidRPr="00314917">
              <w:rPr>
                <w:sz w:val="22"/>
                <w:szCs w:val="22"/>
                <w:lang w:val="uk-UA"/>
              </w:rPr>
              <w:t>штуки</w:t>
            </w:r>
          </w:p>
        </w:tc>
        <w:tc>
          <w:tcPr>
            <w:tcW w:w="1559" w:type="dxa"/>
            <w:vAlign w:val="center"/>
          </w:tcPr>
          <w:p w14:paraId="101C6115" w14:textId="77777777" w:rsidR="00FF6919" w:rsidRPr="00E564E3" w:rsidRDefault="00FF6919" w:rsidP="00FF6919">
            <w:pPr>
              <w:ind w:right="-284"/>
              <w:jc w:val="center"/>
              <w:rPr>
                <w:lang w:val="uk-UA"/>
              </w:rPr>
            </w:pPr>
          </w:p>
        </w:tc>
        <w:tc>
          <w:tcPr>
            <w:tcW w:w="1276" w:type="dxa"/>
            <w:vAlign w:val="center"/>
          </w:tcPr>
          <w:p w14:paraId="2BC521A5" w14:textId="77777777" w:rsidR="00FF6919" w:rsidRPr="00524398" w:rsidRDefault="00FF6919" w:rsidP="00FF6919">
            <w:pPr>
              <w:ind w:right="-284"/>
              <w:jc w:val="center"/>
            </w:pPr>
          </w:p>
        </w:tc>
        <w:tc>
          <w:tcPr>
            <w:tcW w:w="1276" w:type="dxa"/>
            <w:vAlign w:val="center"/>
          </w:tcPr>
          <w:p w14:paraId="44A88790" w14:textId="77777777" w:rsidR="00FF6919" w:rsidRPr="00524398" w:rsidRDefault="00FF6919" w:rsidP="00FF6919">
            <w:pPr>
              <w:ind w:right="-284"/>
              <w:jc w:val="center"/>
            </w:pPr>
          </w:p>
        </w:tc>
      </w:tr>
      <w:tr w:rsidR="00FF6919" w:rsidRPr="007929DB" w14:paraId="4EA966AE" w14:textId="77777777" w:rsidTr="00882BF9">
        <w:tc>
          <w:tcPr>
            <w:tcW w:w="738" w:type="dxa"/>
          </w:tcPr>
          <w:p w14:paraId="07252C6B" w14:textId="77777777" w:rsidR="00FF6919" w:rsidRPr="005A112A" w:rsidRDefault="00FF6919" w:rsidP="00FF6919">
            <w:pPr>
              <w:pStyle w:val="ad"/>
              <w:numPr>
                <w:ilvl w:val="0"/>
                <w:numId w:val="1"/>
              </w:numPr>
              <w:spacing w:after="0" w:line="240" w:lineRule="auto"/>
              <w:ind w:right="-284"/>
              <w:jc w:val="center"/>
              <w:rPr>
                <w:rFonts w:ascii="Times New Roman" w:hAnsi="Times New Roman"/>
                <w:lang w:val="uk-UA"/>
              </w:rPr>
            </w:pPr>
          </w:p>
        </w:tc>
        <w:tc>
          <w:tcPr>
            <w:tcW w:w="2267" w:type="dxa"/>
          </w:tcPr>
          <w:p w14:paraId="3825BEF1" w14:textId="25CF97BE" w:rsidR="00FF6919" w:rsidRPr="00AA0F93" w:rsidRDefault="00FF6919" w:rsidP="00FF6919">
            <w:r w:rsidRPr="00AA0F93">
              <w:rPr>
                <w:bCs/>
                <w:color w:val="000000"/>
                <w:lang w:val="uk-UA"/>
              </w:rPr>
              <w:t xml:space="preserve">Манжета для унітазу </w:t>
            </w:r>
          </w:p>
        </w:tc>
        <w:tc>
          <w:tcPr>
            <w:tcW w:w="1135" w:type="dxa"/>
            <w:vAlign w:val="center"/>
          </w:tcPr>
          <w:p w14:paraId="1B1AF4A0" w14:textId="77777777" w:rsidR="00FF6919" w:rsidRDefault="00FF6919" w:rsidP="00FF6919">
            <w:pPr>
              <w:jc w:val="center"/>
              <w:rPr>
                <w:sz w:val="22"/>
                <w:szCs w:val="22"/>
                <w:lang w:val="uk-UA"/>
              </w:rPr>
            </w:pPr>
            <w:r>
              <w:rPr>
                <w:sz w:val="22"/>
                <w:szCs w:val="22"/>
                <w:lang w:val="uk-UA"/>
              </w:rPr>
              <w:t>10</w:t>
            </w:r>
          </w:p>
        </w:tc>
        <w:tc>
          <w:tcPr>
            <w:tcW w:w="1134" w:type="dxa"/>
            <w:vAlign w:val="center"/>
          </w:tcPr>
          <w:p w14:paraId="74276621" w14:textId="77777777" w:rsidR="00FF6919" w:rsidRPr="00314917" w:rsidRDefault="00FF6919" w:rsidP="00FF6919">
            <w:pPr>
              <w:jc w:val="center"/>
              <w:rPr>
                <w:sz w:val="22"/>
                <w:szCs w:val="22"/>
                <w:lang w:val="uk-UA"/>
              </w:rPr>
            </w:pPr>
            <w:r w:rsidRPr="00F37B34">
              <w:rPr>
                <w:sz w:val="22"/>
                <w:szCs w:val="22"/>
                <w:lang w:val="uk-UA"/>
              </w:rPr>
              <w:t>штуки</w:t>
            </w:r>
          </w:p>
        </w:tc>
        <w:tc>
          <w:tcPr>
            <w:tcW w:w="1559" w:type="dxa"/>
            <w:vAlign w:val="center"/>
          </w:tcPr>
          <w:p w14:paraId="2685EF2F" w14:textId="77777777" w:rsidR="00FF6919" w:rsidRPr="00E564E3" w:rsidRDefault="00FF6919" w:rsidP="00FF6919">
            <w:pPr>
              <w:ind w:right="-284"/>
              <w:jc w:val="center"/>
              <w:rPr>
                <w:lang w:val="uk-UA"/>
              </w:rPr>
            </w:pPr>
          </w:p>
        </w:tc>
        <w:tc>
          <w:tcPr>
            <w:tcW w:w="1276" w:type="dxa"/>
            <w:vAlign w:val="center"/>
          </w:tcPr>
          <w:p w14:paraId="7B35A6D4" w14:textId="77777777" w:rsidR="00FF6919" w:rsidRPr="00524398" w:rsidRDefault="00FF6919" w:rsidP="00FF6919">
            <w:pPr>
              <w:ind w:right="-284"/>
              <w:jc w:val="center"/>
            </w:pPr>
          </w:p>
        </w:tc>
        <w:tc>
          <w:tcPr>
            <w:tcW w:w="1276" w:type="dxa"/>
            <w:vAlign w:val="center"/>
          </w:tcPr>
          <w:p w14:paraId="544DFB2A" w14:textId="77777777" w:rsidR="00FF6919" w:rsidRPr="00524398" w:rsidRDefault="00FF6919" w:rsidP="00FF6919">
            <w:pPr>
              <w:ind w:right="-284"/>
              <w:jc w:val="center"/>
            </w:pPr>
          </w:p>
        </w:tc>
      </w:tr>
      <w:tr w:rsidR="00255E0A" w:rsidRPr="007929DB" w14:paraId="2CB414B2" w14:textId="77777777" w:rsidTr="00C65914">
        <w:tc>
          <w:tcPr>
            <w:tcW w:w="9385" w:type="dxa"/>
            <w:gridSpan w:val="7"/>
          </w:tcPr>
          <w:p w14:paraId="134DDA15" w14:textId="26493614" w:rsidR="00255E0A" w:rsidRPr="00AA0F93" w:rsidRDefault="005F430C" w:rsidP="00BA50BC">
            <w:pPr>
              <w:jc w:val="center"/>
              <w:rPr>
                <w:b/>
                <w:bCs/>
              </w:rPr>
            </w:pPr>
            <w:r w:rsidRPr="00AA0F93">
              <w:rPr>
                <w:b/>
                <w:bCs/>
                <w:sz w:val="22"/>
                <w:szCs w:val="22"/>
              </w:rPr>
              <w:t>вул. Володимира Антоновича, 70, м. Дніпро, Дніпропетровська область, 49006, Україна</w:t>
            </w:r>
          </w:p>
        </w:tc>
      </w:tr>
      <w:tr w:rsidR="00AA0F93" w:rsidRPr="007929DB" w14:paraId="69742644" w14:textId="77777777" w:rsidTr="00882BF9">
        <w:tc>
          <w:tcPr>
            <w:tcW w:w="738" w:type="dxa"/>
          </w:tcPr>
          <w:p w14:paraId="38C9E2BD" w14:textId="77777777" w:rsidR="00AA0F93" w:rsidRPr="005A112A" w:rsidRDefault="00AA0F93" w:rsidP="00AA0F93">
            <w:pPr>
              <w:pStyle w:val="ad"/>
              <w:numPr>
                <w:ilvl w:val="0"/>
                <w:numId w:val="6"/>
              </w:numPr>
              <w:spacing w:after="0" w:line="240" w:lineRule="auto"/>
              <w:ind w:right="-284"/>
              <w:jc w:val="center"/>
              <w:rPr>
                <w:rFonts w:ascii="Times New Roman" w:hAnsi="Times New Roman"/>
                <w:lang w:val="uk-UA"/>
              </w:rPr>
            </w:pPr>
          </w:p>
        </w:tc>
        <w:tc>
          <w:tcPr>
            <w:tcW w:w="2267" w:type="dxa"/>
          </w:tcPr>
          <w:p w14:paraId="340C4454" w14:textId="7AC837BC" w:rsidR="00AA0F93" w:rsidRPr="00AA0F93" w:rsidRDefault="00AA0F93" w:rsidP="00AA0F93">
            <w:r w:rsidRPr="00AA0F93">
              <w:rPr>
                <w:bCs/>
                <w:lang w:val="uk-UA"/>
              </w:rPr>
              <w:t>У</w:t>
            </w:r>
            <w:r w:rsidRPr="00AA0F93">
              <w:rPr>
                <w:bCs/>
                <w:color w:val="000000"/>
                <w:lang w:val="uk-UA"/>
              </w:rPr>
              <w:t xml:space="preserve">нітаз-компакт  з сидінням, вихід косий </w:t>
            </w:r>
          </w:p>
        </w:tc>
        <w:tc>
          <w:tcPr>
            <w:tcW w:w="1135" w:type="dxa"/>
            <w:vAlign w:val="center"/>
          </w:tcPr>
          <w:p w14:paraId="55A611EC" w14:textId="16FF484C" w:rsidR="00AA0F93" w:rsidRDefault="00AA0F93" w:rsidP="00AA0F93">
            <w:pPr>
              <w:jc w:val="center"/>
              <w:rPr>
                <w:sz w:val="22"/>
                <w:szCs w:val="22"/>
                <w:lang w:val="uk-UA"/>
              </w:rPr>
            </w:pPr>
            <w:r>
              <w:rPr>
                <w:sz w:val="22"/>
                <w:szCs w:val="22"/>
                <w:lang w:val="uk-UA"/>
              </w:rPr>
              <w:t>10</w:t>
            </w:r>
          </w:p>
        </w:tc>
        <w:tc>
          <w:tcPr>
            <w:tcW w:w="1134" w:type="dxa"/>
            <w:vAlign w:val="center"/>
          </w:tcPr>
          <w:p w14:paraId="5F0A688B" w14:textId="023115A1" w:rsidR="00AA0F93" w:rsidRPr="00F37B34" w:rsidRDefault="00AA0F93" w:rsidP="00AA0F93">
            <w:pPr>
              <w:jc w:val="center"/>
              <w:rPr>
                <w:sz w:val="22"/>
                <w:szCs w:val="22"/>
                <w:lang w:val="uk-UA"/>
              </w:rPr>
            </w:pPr>
            <w:r w:rsidRPr="004E5A47">
              <w:rPr>
                <w:sz w:val="22"/>
                <w:szCs w:val="22"/>
                <w:lang w:val="uk-UA"/>
              </w:rPr>
              <w:t>штуки</w:t>
            </w:r>
          </w:p>
        </w:tc>
        <w:tc>
          <w:tcPr>
            <w:tcW w:w="1559" w:type="dxa"/>
            <w:vAlign w:val="center"/>
          </w:tcPr>
          <w:p w14:paraId="2D598639" w14:textId="77777777" w:rsidR="00AA0F93" w:rsidRPr="00E564E3" w:rsidRDefault="00AA0F93" w:rsidP="00AA0F93">
            <w:pPr>
              <w:ind w:right="-284"/>
              <w:jc w:val="center"/>
              <w:rPr>
                <w:lang w:val="uk-UA"/>
              </w:rPr>
            </w:pPr>
          </w:p>
        </w:tc>
        <w:tc>
          <w:tcPr>
            <w:tcW w:w="1276" w:type="dxa"/>
            <w:vAlign w:val="center"/>
          </w:tcPr>
          <w:p w14:paraId="5E7EF77F" w14:textId="77777777" w:rsidR="00AA0F93" w:rsidRPr="00524398" w:rsidRDefault="00AA0F93" w:rsidP="00AA0F93">
            <w:pPr>
              <w:ind w:right="-284"/>
              <w:jc w:val="center"/>
            </w:pPr>
          </w:p>
        </w:tc>
        <w:tc>
          <w:tcPr>
            <w:tcW w:w="1276" w:type="dxa"/>
            <w:vAlign w:val="center"/>
          </w:tcPr>
          <w:p w14:paraId="47E9A538" w14:textId="77777777" w:rsidR="00AA0F93" w:rsidRPr="00524398" w:rsidRDefault="00AA0F93" w:rsidP="00AA0F93">
            <w:pPr>
              <w:ind w:right="-284"/>
              <w:jc w:val="center"/>
            </w:pPr>
          </w:p>
        </w:tc>
      </w:tr>
      <w:tr w:rsidR="00AA0F93" w:rsidRPr="007929DB" w14:paraId="310B680C" w14:textId="77777777" w:rsidTr="00882BF9">
        <w:tc>
          <w:tcPr>
            <w:tcW w:w="738" w:type="dxa"/>
          </w:tcPr>
          <w:p w14:paraId="651E468E" w14:textId="77777777" w:rsidR="00AA0F93" w:rsidRPr="005A112A" w:rsidRDefault="00AA0F93" w:rsidP="00AA0F93">
            <w:pPr>
              <w:pStyle w:val="ad"/>
              <w:numPr>
                <w:ilvl w:val="0"/>
                <w:numId w:val="6"/>
              </w:numPr>
              <w:spacing w:after="0" w:line="240" w:lineRule="auto"/>
              <w:ind w:right="-284"/>
              <w:jc w:val="center"/>
              <w:rPr>
                <w:rFonts w:ascii="Times New Roman" w:hAnsi="Times New Roman"/>
                <w:lang w:val="uk-UA"/>
              </w:rPr>
            </w:pPr>
          </w:p>
        </w:tc>
        <w:tc>
          <w:tcPr>
            <w:tcW w:w="2267" w:type="dxa"/>
          </w:tcPr>
          <w:p w14:paraId="5585B556" w14:textId="21FD649B" w:rsidR="00AA0F93" w:rsidRPr="00AA0F93" w:rsidRDefault="00AA0F93" w:rsidP="00AA0F93">
            <w:r w:rsidRPr="00AA0F93">
              <w:rPr>
                <w:bCs/>
                <w:color w:val="000000"/>
                <w:lang w:val="uk-UA"/>
              </w:rPr>
              <w:t>Шланг  1/2 "80 см</w:t>
            </w:r>
          </w:p>
        </w:tc>
        <w:tc>
          <w:tcPr>
            <w:tcW w:w="1135" w:type="dxa"/>
            <w:vAlign w:val="center"/>
          </w:tcPr>
          <w:p w14:paraId="058A98D6" w14:textId="0A5863B9" w:rsidR="00AA0F93" w:rsidRDefault="00AA0F93" w:rsidP="00AA0F93">
            <w:pPr>
              <w:jc w:val="center"/>
              <w:rPr>
                <w:sz w:val="22"/>
                <w:szCs w:val="22"/>
                <w:lang w:val="uk-UA"/>
              </w:rPr>
            </w:pPr>
            <w:r>
              <w:rPr>
                <w:sz w:val="22"/>
                <w:szCs w:val="22"/>
                <w:lang w:val="uk-UA"/>
              </w:rPr>
              <w:t>30</w:t>
            </w:r>
          </w:p>
        </w:tc>
        <w:tc>
          <w:tcPr>
            <w:tcW w:w="1134" w:type="dxa"/>
            <w:vAlign w:val="center"/>
          </w:tcPr>
          <w:p w14:paraId="3115EF22" w14:textId="301761C9" w:rsidR="00AA0F93" w:rsidRPr="00F37B34" w:rsidRDefault="00AA0F93" w:rsidP="00AA0F93">
            <w:pPr>
              <w:jc w:val="center"/>
              <w:rPr>
                <w:sz w:val="22"/>
                <w:szCs w:val="22"/>
                <w:lang w:val="uk-UA"/>
              </w:rPr>
            </w:pPr>
            <w:r w:rsidRPr="00314917">
              <w:rPr>
                <w:sz w:val="22"/>
                <w:szCs w:val="22"/>
                <w:lang w:val="uk-UA"/>
              </w:rPr>
              <w:t>штуки</w:t>
            </w:r>
          </w:p>
        </w:tc>
        <w:tc>
          <w:tcPr>
            <w:tcW w:w="1559" w:type="dxa"/>
            <w:vAlign w:val="center"/>
          </w:tcPr>
          <w:p w14:paraId="3183B754" w14:textId="77777777" w:rsidR="00AA0F93" w:rsidRPr="00E564E3" w:rsidRDefault="00AA0F93" w:rsidP="00AA0F93">
            <w:pPr>
              <w:ind w:right="-284"/>
              <w:jc w:val="center"/>
              <w:rPr>
                <w:lang w:val="uk-UA"/>
              </w:rPr>
            </w:pPr>
          </w:p>
        </w:tc>
        <w:tc>
          <w:tcPr>
            <w:tcW w:w="1276" w:type="dxa"/>
            <w:vAlign w:val="center"/>
          </w:tcPr>
          <w:p w14:paraId="251CF266" w14:textId="77777777" w:rsidR="00AA0F93" w:rsidRPr="00524398" w:rsidRDefault="00AA0F93" w:rsidP="00AA0F93">
            <w:pPr>
              <w:ind w:right="-284"/>
              <w:jc w:val="center"/>
            </w:pPr>
          </w:p>
        </w:tc>
        <w:tc>
          <w:tcPr>
            <w:tcW w:w="1276" w:type="dxa"/>
            <w:vAlign w:val="center"/>
          </w:tcPr>
          <w:p w14:paraId="628C0792" w14:textId="77777777" w:rsidR="00AA0F93" w:rsidRPr="00524398" w:rsidRDefault="00AA0F93" w:rsidP="00AA0F93">
            <w:pPr>
              <w:ind w:right="-284"/>
              <w:jc w:val="center"/>
            </w:pPr>
          </w:p>
        </w:tc>
      </w:tr>
      <w:tr w:rsidR="00AA0F93" w:rsidRPr="007929DB" w14:paraId="7B00BF26" w14:textId="77777777" w:rsidTr="00882BF9">
        <w:tc>
          <w:tcPr>
            <w:tcW w:w="738" w:type="dxa"/>
          </w:tcPr>
          <w:p w14:paraId="1E1579F2" w14:textId="77777777" w:rsidR="00AA0F93" w:rsidRPr="005A112A" w:rsidRDefault="00AA0F93" w:rsidP="00AA0F93">
            <w:pPr>
              <w:pStyle w:val="ad"/>
              <w:numPr>
                <w:ilvl w:val="0"/>
                <w:numId w:val="6"/>
              </w:numPr>
              <w:spacing w:after="0" w:line="240" w:lineRule="auto"/>
              <w:ind w:right="-284"/>
              <w:jc w:val="center"/>
              <w:rPr>
                <w:rFonts w:ascii="Times New Roman" w:hAnsi="Times New Roman"/>
                <w:lang w:val="uk-UA"/>
              </w:rPr>
            </w:pPr>
          </w:p>
        </w:tc>
        <w:tc>
          <w:tcPr>
            <w:tcW w:w="2267" w:type="dxa"/>
          </w:tcPr>
          <w:p w14:paraId="38F3FC93" w14:textId="1C3BDBC9" w:rsidR="00AA0F93" w:rsidRPr="00AA0F93" w:rsidRDefault="00AA0F93" w:rsidP="00AA0F93">
            <w:r w:rsidRPr="00AA0F93">
              <w:rPr>
                <w:bCs/>
                <w:color w:val="000000"/>
                <w:lang w:val="uk-UA"/>
              </w:rPr>
              <w:t xml:space="preserve">Шланг  1/2 "60 см </w:t>
            </w:r>
          </w:p>
        </w:tc>
        <w:tc>
          <w:tcPr>
            <w:tcW w:w="1135" w:type="dxa"/>
            <w:vAlign w:val="center"/>
          </w:tcPr>
          <w:p w14:paraId="032D6E12" w14:textId="383B0CA6" w:rsidR="00AA0F93" w:rsidRDefault="00AA0F93" w:rsidP="00AA0F93">
            <w:pPr>
              <w:jc w:val="center"/>
              <w:rPr>
                <w:sz w:val="22"/>
                <w:szCs w:val="22"/>
                <w:lang w:val="uk-UA"/>
              </w:rPr>
            </w:pPr>
            <w:r>
              <w:rPr>
                <w:sz w:val="22"/>
                <w:szCs w:val="22"/>
                <w:lang w:val="uk-UA"/>
              </w:rPr>
              <w:t>15</w:t>
            </w:r>
          </w:p>
        </w:tc>
        <w:tc>
          <w:tcPr>
            <w:tcW w:w="1134" w:type="dxa"/>
            <w:vAlign w:val="center"/>
          </w:tcPr>
          <w:p w14:paraId="00E453C7" w14:textId="3DEB2417" w:rsidR="00AA0F93" w:rsidRPr="00F37B34" w:rsidRDefault="00AA0F93" w:rsidP="00AA0F93">
            <w:pPr>
              <w:jc w:val="center"/>
              <w:rPr>
                <w:sz w:val="22"/>
                <w:szCs w:val="22"/>
                <w:lang w:val="uk-UA"/>
              </w:rPr>
            </w:pPr>
            <w:r w:rsidRPr="00314917">
              <w:rPr>
                <w:sz w:val="22"/>
                <w:szCs w:val="22"/>
                <w:lang w:val="uk-UA"/>
              </w:rPr>
              <w:t>штуки</w:t>
            </w:r>
          </w:p>
        </w:tc>
        <w:tc>
          <w:tcPr>
            <w:tcW w:w="1559" w:type="dxa"/>
            <w:vAlign w:val="center"/>
          </w:tcPr>
          <w:p w14:paraId="526EA55A" w14:textId="77777777" w:rsidR="00AA0F93" w:rsidRPr="00E564E3" w:rsidRDefault="00AA0F93" w:rsidP="00AA0F93">
            <w:pPr>
              <w:ind w:right="-284"/>
              <w:jc w:val="center"/>
              <w:rPr>
                <w:lang w:val="uk-UA"/>
              </w:rPr>
            </w:pPr>
          </w:p>
        </w:tc>
        <w:tc>
          <w:tcPr>
            <w:tcW w:w="1276" w:type="dxa"/>
            <w:vAlign w:val="center"/>
          </w:tcPr>
          <w:p w14:paraId="79CA5709" w14:textId="77777777" w:rsidR="00AA0F93" w:rsidRPr="00524398" w:rsidRDefault="00AA0F93" w:rsidP="00AA0F93">
            <w:pPr>
              <w:ind w:right="-284"/>
              <w:jc w:val="center"/>
            </w:pPr>
          </w:p>
        </w:tc>
        <w:tc>
          <w:tcPr>
            <w:tcW w:w="1276" w:type="dxa"/>
            <w:vAlign w:val="center"/>
          </w:tcPr>
          <w:p w14:paraId="6279F033" w14:textId="77777777" w:rsidR="00AA0F93" w:rsidRPr="00524398" w:rsidRDefault="00AA0F93" w:rsidP="00AA0F93">
            <w:pPr>
              <w:ind w:right="-284"/>
              <w:jc w:val="center"/>
            </w:pPr>
          </w:p>
        </w:tc>
      </w:tr>
      <w:tr w:rsidR="00AA0F93" w:rsidRPr="007929DB" w14:paraId="27BA0332" w14:textId="77777777" w:rsidTr="00882BF9">
        <w:tc>
          <w:tcPr>
            <w:tcW w:w="738" w:type="dxa"/>
          </w:tcPr>
          <w:p w14:paraId="4BD3582C" w14:textId="77777777" w:rsidR="00AA0F93" w:rsidRPr="005A112A" w:rsidRDefault="00AA0F93" w:rsidP="00AA0F93">
            <w:pPr>
              <w:pStyle w:val="ad"/>
              <w:numPr>
                <w:ilvl w:val="0"/>
                <w:numId w:val="6"/>
              </w:numPr>
              <w:spacing w:after="0" w:line="240" w:lineRule="auto"/>
              <w:ind w:right="-284"/>
              <w:jc w:val="center"/>
              <w:rPr>
                <w:rFonts w:ascii="Times New Roman" w:hAnsi="Times New Roman"/>
                <w:lang w:val="uk-UA"/>
              </w:rPr>
            </w:pPr>
          </w:p>
        </w:tc>
        <w:tc>
          <w:tcPr>
            <w:tcW w:w="2267" w:type="dxa"/>
          </w:tcPr>
          <w:p w14:paraId="05EA64A8" w14:textId="59F8EBED" w:rsidR="00AA0F93" w:rsidRPr="00AA0F93" w:rsidRDefault="00AA0F93" w:rsidP="00AA0F93">
            <w:r w:rsidRPr="00AA0F93">
              <w:rPr>
                <w:bCs/>
                <w:color w:val="000000"/>
                <w:lang w:val="uk-UA"/>
              </w:rPr>
              <w:t xml:space="preserve">Кріплення унітазу до підлоги  </w:t>
            </w:r>
          </w:p>
        </w:tc>
        <w:tc>
          <w:tcPr>
            <w:tcW w:w="1135" w:type="dxa"/>
            <w:vAlign w:val="center"/>
          </w:tcPr>
          <w:p w14:paraId="0C243E40" w14:textId="59ED81BF" w:rsidR="00AA0F93" w:rsidRDefault="00AA0F93" w:rsidP="00AA0F93">
            <w:pPr>
              <w:jc w:val="center"/>
              <w:rPr>
                <w:sz w:val="22"/>
                <w:szCs w:val="22"/>
                <w:lang w:val="uk-UA"/>
              </w:rPr>
            </w:pPr>
            <w:r>
              <w:rPr>
                <w:sz w:val="22"/>
                <w:szCs w:val="22"/>
                <w:lang w:val="uk-UA"/>
              </w:rPr>
              <w:t>10</w:t>
            </w:r>
          </w:p>
        </w:tc>
        <w:tc>
          <w:tcPr>
            <w:tcW w:w="1134" w:type="dxa"/>
            <w:vAlign w:val="center"/>
          </w:tcPr>
          <w:p w14:paraId="6574E016" w14:textId="00D4545C" w:rsidR="00AA0F93" w:rsidRPr="00F37B34" w:rsidRDefault="00AA0F93" w:rsidP="00AA0F93">
            <w:pPr>
              <w:jc w:val="center"/>
              <w:rPr>
                <w:sz w:val="22"/>
                <w:szCs w:val="22"/>
                <w:lang w:val="uk-UA"/>
              </w:rPr>
            </w:pPr>
            <w:r w:rsidRPr="00314917">
              <w:rPr>
                <w:sz w:val="22"/>
                <w:szCs w:val="22"/>
                <w:lang w:val="uk-UA"/>
              </w:rPr>
              <w:t>штуки</w:t>
            </w:r>
          </w:p>
        </w:tc>
        <w:tc>
          <w:tcPr>
            <w:tcW w:w="1559" w:type="dxa"/>
            <w:vAlign w:val="center"/>
          </w:tcPr>
          <w:p w14:paraId="4FC586BB" w14:textId="77777777" w:rsidR="00AA0F93" w:rsidRPr="00E564E3" w:rsidRDefault="00AA0F93" w:rsidP="00AA0F93">
            <w:pPr>
              <w:ind w:right="-284"/>
              <w:jc w:val="center"/>
              <w:rPr>
                <w:lang w:val="uk-UA"/>
              </w:rPr>
            </w:pPr>
          </w:p>
        </w:tc>
        <w:tc>
          <w:tcPr>
            <w:tcW w:w="1276" w:type="dxa"/>
            <w:vAlign w:val="center"/>
          </w:tcPr>
          <w:p w14:paraId="67CE8C7F" w14:textId="77777777" w:rsidR="00AA0F93" w:rsidRPr="00524398" w:rsidRDefault="00AA0F93" w:rsidP="00AA0F93">
            <w:pPr>
              <w:ind w:right="-284"/>
              <w:jc w:val="center"/>
            </w:pPr>
          </w:p>
        </w:tc>
        <w:tc>
          <w:tcPr>
            <w:tcW w:w="1276" w:type="dxa"/>
            <w:vAlign w:val="center"/>
          </w:tcPr>
          <w:p w14:paraId="79F0D8CC" w14:textId="77777777" w:rsidR="00AA0F93" w:rsidRPr="00524398" w:rsidRDefault="00AA0F93" w:rsidP="00AA0F93">
            <w:pPr>
              <w:ind w:right="-284"/>
              <w:jc w:val="center"/>
            </w:pPr>
          </w:p>
        </w:tc>
      </w:tr>
      <w:tr w:rsidR="00AA0F93" w:rsidRPr="007929DB" w14:paraId="2C97BDD3" w14:textId="77777777" w:rsidTr="00882BF9">
        <w:tc>
          <w:tcPr>
            <w:tcW w:w="738" w:type="dxa"/>
          </w:tcPr>
          <w:p w14:paraId="08BD7425" w14:textId="77777777" w:rsidR="00AA0F93" w:rsidRPr="005A112A" w:rsidRDefault="00AA0F93" w:rsidP="00AA0F93">
            <w:pPr>
              <w:pStyle w:val="ad"/>
              <w:numPr>
                <w:ilvl w:val="0"/>
                <w:numId w:val="6"/>
              </w:numPr>
              <w:spacing w:after="0" w:line="240" w:lineRule="auto"/>
              <w:ind w:right="-284"/>
              <w:jc w:val="center"/>
              <w:rPr>
                <w:rFonts w:ascii="Times New Roman" w:hAnsi="Times New Roman"/>
                <w:lang w:val="uk-UA"/>
              </w:rPr>
            </w:pPr>
          </w:p>
        </w:tc>
        <w:tc>
          <w:tcPr>
            <w:tcW w:w="2267" w:type="dxa"/>
          </w:tcPr>
          <w:p w14:paraId="671D51C2" w14:textId="6714D5A9" w:rsidR="00AA0F93" w:rsidRPr="00AA0F93" w:rsidRDefault="00AA0F93" w:rsidP="00AA0F93">
            <w:r w:rsidRPr="00AA0F93">
              <w:rPr>
                <w:bCs/>
                <w:color w:val="000000"/>
                <w:lang w:val="uk-UA"/>
              </w:rPr>
              <w:t xml:space="preserve">Гофра для унітазу </w:t>
            </w:r>
          </w:p>
        </w:tc>
        <w:tc>
          <w:tcPr>
            <w:tcW w:w="1135" w:type="dxa"/>
            <w:vAlign w:val="center"/>
          </w:tcPr>
          <w:p w14:paraId="6AD660A8" w14:textId="43E617C0" w:rsidR="00AA0F93" w:rsidRDefault="00AA0F93" w:rsidP="00AA0F93">
            <w:pPr>
              <w:jc w:val="center"/>
              <w:rPr>
                <w:sz w:val="22"/>
                <w:szCs w:val="22"/>
                <w:lang w:val="uk-UA"/>
              </w:rPr>
            </w:pPr>
            <w:r>
              <w:rPr>
                <w:sz w:val="22"/>
                <w:szCs w:val="22"/>
                <w:lang w:val="uk-UA"/>
              </w:rPr>
              <w:t>10</w:t>
            </w:r>
          </w:p>
        </w:tc>
        <w:tc>
          <w:tcPr>
            <w:tcW w:w="1134" w:type="dxa"/>
            <w:vAlign w:val="center"/>
          </w:tcPr>
          <w:p w14:paraId="3D46FD6D" w14:textId="7824E76F" w:rsidR="00AA0F93" w:rsidRPr="00314917" w:rsidRDefault="008479CB" w:rsidP="00AA0F93">
            <w:pPr>
              <w:jc w:val="center"/>
              <w:rPr>
                <w:sz w:val="22"/>
                <w:szCs w:val="22"/>
                <w:lang w:val="uk-UA"/>
              </w:rPr>
            </w:pPr>
            <w:r w:rsidRPr="00314917">
              <w:rPr>
                <w:sz w:val="22"/>
                <w:szCs w:val="22"/>
                <w:lang w:val="uk-UA"/>
              </w:rPr>
              <w:t>штуки</w:t>
            </w:r>
          </w:p>
        </w:tc>
        <w:tc>
          <w:tcPr>
            <w:tcW w:w="1559" w:type="dxa"/>
            <w:vAlign w:val="center"/>
          </w:tcPr>
          <w:p w14:paraId="677503C1" w14:textId="77777777" w:rsidR="00AA0F93" w:rsidRPr="00E564E3" w:rsidRDefault="00AA0F93" w:rsidP="00AA0F93">
            <w:pPr>
              <w:ind w:right="-284"/>
              <w:jc w:val="center"/>
              <w:rPr>
                <w:lang w:val="uk-UA"/>
              </w:rPr>
            </w:pPr>
          </w:p>
        </w:tc>
        <w:tc>
          <w:tcPr>
            <w:tcW w:w="1276" w:type="dxa"/>
            <w:vAlign w:val="center"/>
          </w:tcPr>
          <w:p w14:paraId="0F1DF60E" w14:textId="77777777" w:rsidR="00AA0F93" w:rsidRPr="00524398" w:rsidRDefault="00AA0F93" w:rsidP="00AA0F93">
            <w:pPr>
              <w:ind w:right="-284"/>
              <w:jc w:val="center"/>
            </w:pPr>
          </w:p>
        </w:tc>
        <w:tc>
          <w:tcPr>
            <w:tcW w:w="1276" w:type="dxa"/>
            <w:vAlign w:val="center"/>
          </w:tcPr>
          <w:p w14:paraId="0B7542FE" w14:textId="77777777" w:rsidR="00AA0F93" w:rsidRPr="00524398" w:rsidRDefault="00AA0F93" w:rsidP="00AA0F93">
            <w:pPr>
              <w:ind w:right="-284"/>
              <w:jc w:val="center"/>
            </w:pPr>
          </w:p>
        </w:tc>
      </w:tr>
      <w:tr w:rsidR="00AA0F93" w:rsidRPr="007929DB" w14:paraId="31453ECB" w14:textId="77777777" w:rsidTr="00882BF9">
        <w:tc>
          <w:tcPr>
            <w:tcW w:w="738" w:type="dxa"/>
          </w:tcPr>
          <w:p w14:paraId="2FC36C5B" w14:textId="77777777" w:rsidR="00AA0F93" w:rsidRPr="005A112A" w:rsidRDefault="00AA0F93" w:rsidP="00AA0F93">
            <w:pPr>
              <w:pStyle w:val="ad"/>
              <w:numPr>
                <w:ilvl w:val="0"/>
                <w:numId w:val="6"/>
              </w:numPr>
              <w:spacing w:after="0" w:line="240" w:lineRule="auto"/>
              <w:ind w:right="-284"/>
              <w:jc w:val="center"/>
              <w:rPr>
                <w:rFonts w:ascii="Times New Roman" w:hAnsi="Times New Roman"/>
                <w:lang w:val="uk-UA"/>
              </w:rPr>
            </w:pPr>
          </w:p>
        </w:tc>
        <w:tc>
          <w:tcPr>
            <w:tcW w:w="2267" w:type="dxa"/>
          </w:tcPr>
          <w:p w14:paraId="7720AD5B" w14:textId="27FD130A" w:rsidR="00AA0F93" w:rsidRPr="00AA0F93" w:rsidRDefault="00AA0F93" w:rsidP="00AA0F93">
            <w:r w:rsidRPr="00AA0F93">
              <w:rPr>
                <w:bCs/>
                <w:color w:val="000000"/>
                <w:lang w:val="uk-UA"/>
              </w:rPr>
              <w:t xml:space="preserve">Манжета для унітазу </w:t>
            </w:r>
          </w:p>
        </w:tc>
        <w:tc>
          <w:tcPr>
            <w:tcW w:w="1135" w:type="dxa"/>
            <w:vAlign w:val="center"/>
          </w:tcPr>
          <w:p w14:paraId="3BA77525" w14:textId="5543B030" w:rsidR="00AA0F93" w:rsidRDefault="00AA0F93" w:rsidP="00AA0F93">
            <w:pPr>
              <w:jc w:val="center"/>
              <w:rPr>
                <w:sz w:val="22"/>
                <w:szCs w:val="22"/>
                <w:lang w:val="uk-UA"/>
              </w:rPr>
            </w:pPr>
            <w:r>
              <w:rPr>
                <w:sz w:val="22"/>
                <w:szCs w:val="22"/>
                <w:lang w:val="uk-UA"/>
              </w:rPr>
              <w:t>10</w:t>
            </w:r>
          </w:p>
        </w:tc>
        <w:tc>
          <w:tcPr>
            <w:tcW w:w="1134" w:type="dxa"/>
            <w:vAlign w:val="center"/>
          </w:tcPr>
          <w:p w14:paraId="2245D44D" w14:textId="6CB50444" w:rsidR="00AA0F93" w:rsidRPr="00F37B34" w:rsidRDefault="00AA0F93" w:rsidP="00AA0F93">
            <w:pPr>
              <w:jc w:val="center"/>
              <w:rPr>
                <w:sz w:val="22"/>
                <w:szCs w:val="22"/>
                <w:lang w:val="uk-UA"/>
              </w:rPr>
            </w:pPr>
            <w:r w:rsidRPr="00F37B34">
              <w:rPr>
                <w:sz w:val="22"/>
                <w:szCs w:val="22"/>
                <w:lang w:val="uk-UA"/>
              </w:rPr>
              <w:t>штуки</w:t>
            </w:r>
          </w:p>
        </w:tc>
        <w:tc>
          <w:tcPr>
            <w:tcW w:w="1559" w:type="dxa"/>
            <w:vAlign w:val="center"/>
          </w:tcPr>
          <w:p w14:paraId="6BEE48DD" w14:textId="77777777" w:rsidR="00AA0F93" w:rsidRPr="00E564E3" w:rsidRDefault="00AA0F93" w:rsidP="00AA0F93">
            <w:pPr>
              <w:ind w:right="-284"/>
              <w:jc w:val="center"/>
              <w:rPr>
                <w:lang w:val="uk-UA"/>
              </w:rPr>
            </w:pPr>
          </w:p>
        </w:tc>
        <w:tc>
          <w:tcPr>
            <w:tcW w:w="1276" w:type="dxa"/>
            <w:vAlign w:val="center"/>
          </w:tcPr>
          <w:p w14:paraId="2F6E3DA6" w14:textId="77777777" w:rsidR="00AA0F93" w:rsidRPr="00524398" w:rsidRDefault="00AA0F93" w:rsidP="00AA0F93">
            <w:pPr>
              <w:ind w:right="-284"/>
              <w:jc w:val="center"/>
            </w:pPr>
          </w:p>
        </w:tc>
        <w:tc>
          <w:tcPr>
            <w:tcW w:w="1276" w:type="dxa"/>
            <w:vAlign w:val="center"/>
          </w:tcPr>
          <w:p w14:paraId="333FCA6B" w14:textId="77777777" w:rsidR="00AA0F93" w:rsidRPr="00524398" w:rsidRDefault="00AA0F93" w:rsidP="00AA0F93">
            <w:pPr>
              <w:ind w:right="-284"/>
              <w:jc w:val="center"/>
            </w:pPr>
          </w:p>
        </w:tc>
      </w:tr>
      <w:tr w:rsidR="00717219" w:rsidRPr="007929DB" w14:paraId="0454979B" w14:textId="77777777" w:rsidTr="00FD3530">
        <w:trPr>
          <w:trHeight w:val="318"/>
        </w:trPr>
        <w:tc>
          <w:tcPr>
            <w:tcW w:w="8109" w:type="dxa"/>
            <w:gridSpan w:val="6"/>
            <w:vAlign w:val="center"/>
          </w:tcPr>
          <w:p w14:paraId="1EF73925" w14:textId="77777777" w:rsidR="00717219" w:rsidRPr="00AA1E0D" w:rsidRDefault="00717219" w:rsidP="00FD3530">
            <w:pPr>
              <w:ind w:right="-284"/>
              <w:rPr>
                <w:color w:val="000000"/>
              </w:rPr>
            </w:pPr>
            <w:r>
              <w:rPr>
                <w:lang w:val="uk-UA"/>
              </w:rPr>
              <w:t>Загальна вартість без ПДВ, грн.</w:t>
            </w:r>
            <w:r w:rsidRPr="007929DB">
              <w:rPr>
                <w:lang w:val="uk-UA"/>
              </w:rPr>
              <w:t>:</w:t>
            </w:r>
          </w:p>
        </w:tc>
        <w:tc>
          <w:tcPr>
            <w:tcW w:w="1276" w:type="dxa"/>
          </w:tcPr>
          <w:p w14:paraId="0D580215" w14:textId="77777777" w:rsidR="00717219" w:rsidRPr="00AA1E0D" w:rsidRDefault="00717219" w:rsidP="00FD3530">
            <w:pPr>
              <w:ind w:right="-284"/>
              <w:rPr>
                <w:color w:val="000000"/>
              </w:rPr>
            </w:pPr>
          </w:p>
        </w:tc>
      </w:tr>
      <w:tr w:rsidR="00717219" w:rsidRPr="007929DB" w14:paraId="47E4FF4B" w14:textId="77777777" w:rsidTr="00FD3530">
        <w:trPr>
          <w:trHeight w:val="318"/>
        </w:trPr>
        <w:tc>
          <w:tcPr>
            <w:tcW w:w="8109" w:type="dxa"/>
            <w:gridSpan w:val="6"/>
            <w:vAlign w:val="center"/>
          </w:tcPr>
          <w:p w14:paraId="3C48BCB9" w14:textId="77777777" w:rsidR="00717219" w:rsidRPr="007929DB" w:rsidRDefault="00717219" w:rsidP="00FD3530">
            <w:pPr>
              <w:ind w:right="-284"/>
              <w:rPr>
                <w:lang w:val="uk-UA"/>
              </w:rPr>
            </w:pPr>
            <w:r>
              <w:rPr>
                <w:lang w:val="uk-UA"/>
              </w:rPr>
              <w:t>ПДВ, грн.</w:t>
            </w:r>
          </w:p>
        </w:tc>
        <w:tc>
          <w:tcPr>
            <w:tcW w:w="1276" w:type="dxa"/>
          </w:tcPr>
          <w:p w14:paraId="4D7CCD83" w14:textId="77777777" w:rsidR="00717219" w:rsidRPr="00AA1E0D" w:rsidRDefault="00717219" w:rsidP="00FD3530">
            <w:pPr>
              <w:ind w:right="-284"/>
              <w:rPr>
                <w:color w:val="000000"/>
              </w:rPr>
            </w:pPr>
          </w:p>
        </w:tc>
      </w:tr>
      <w:tr w:rsidR="00717219" w:rsidRPr="007929DB" w14:paraId="197F5F27" w14:textId="77777777" w:rsidTr="00FD3530">
        <w:trPr>
          <w:trHeight w:val="318"/>
        </w:trPr>
        <w:tc>
          <w:tcPr>
            <w:tcW w:w="8109" w:type="dxa"/>
            <w:gridSpan w:val="6"/>
            <w:vAlign w:val="center"/>
          </w:tcPr>
          <w:p w14:paraId="3722BEE2" w14:textId="77777777" w:rsidR="00717219" w:rsidRPr="007929DB" w:rsidRDefault="00717219" w:rsidP="00FD3530">
            <w:pPr>
              <w:ind w:right="-284"/>
              <w:rPr>
                <w:lang w:val="uk-UA"/>
              </w:rPr>
            </w:pPr>
            <w:r>
              <w:rPr>
                <w:lang w:val="uk-UA"/>
              </w:rPr>
              <w:t>Загальна вартість з ПДВ, грн.</w:t>
            </w:r>
          </w:p>
        </w:tc>
        <w:tc>
          <w:tcPr>
            <w:tcW w:w="1276" w:type="dxa"/>
          </w:tcPr>
          <w:p w14:paraId="4B01A763" w14:textId="77777777" w:rsidR="00717219" w:rsidRPr="00AA1E0D" w:rsidRDefault="00717219" w:rsidP="00FD3530">
            <w:pPr>
              <w:ind w:right="-284"/>
              <w:rPr>
                <w:color w:val="000000"/>
              </w:rPr>
            </w:pPr>
          </w:p>
        </w:tc>
      </w:tr>
    </w:tbl>
    <w:p w14:paraId="46721B02" w14:textId="5BF6C9C6" w:rsidR="00717219" w:rsidRDefault="00717219" w:rsidP="00717219">
      <w:pPr>
        <w:shd w:val="clear" w:color="auto" w:fill="FFFFFF"/>
        <w:ind w:right="-284"/>
        <w:jc w:val="center"/>
        <w:outlineLvl w:val="0"/>
        <w:rPr>
          <w:b/>
          <w:sz w:val="22"/>
          <w:szCs w:val="22"/>
        </w:rPr>
      </w:pPr>
    </w:p>
    <w:p w14:paraId="25A7A1A0" w14:textId="77777777" w:rsidR="00BA50BC" w:rsidRPr="007C2254" w:rsidRDefault="00BA50BC" w:rsidP="00717219">
      <w:pPr>
        <w:shd w:val="clear" w:color="auto" w:fill="FFFFFF"/>
        <w:ind w:right="-284"/>
        <w:jc w:val="center"/>
        <w:outlineLvl w:val="0"/>
        <w:rPr>
          <w:b/>
          <w:sz w:val="22"/>
          <w:szCs w:val="22"/>
        </w:rPr>
      </w:pPr>
    </w:p>
    <w:p w14:paraId="2282EC47" w14:textId="77777777" w:rsidR="00717219" w:rsidRPr="00042333" w:rsidRDefault="00717219" w:rsidP="00717219">
      <w:pPr>
        <w:widowControl w:val="0"/>
        <w:autoSpaceDE w:val="0"/>
        <w:autoSpaceDN w:val="0"/>
        <w:adjustRightInd w:val="0"/>
        <w:ind w:firstLine="612"/>
        <w:jc w:val="both"/>
        <w:rPr>
          <w:lang w:val="uk-UA"/>
        </w:rPr>
      </w:pPr>
      <w:r w:rsidRPr="00042333">
        <w:rPr>
          <w:lang w:val="uk-UA"/>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w:t>
      </w:r>
      <w:r w:rsidRPr="00042333">
        <w:rPr>
          <w:lang w:val="uk-UA"/>
        </w:rPr>
        <w:lastRenderedPageBreak/>
        <w:t>Договору на загальну суму</w:t>
      </w:r>
      <w:r w:rsidRPr="00042333">
        <w:rPr>
          <w:i/>
          <w:u w:val="single"/>
          <w:lang w:val="uk-UA"/>
        </w:rPr>
        <w:t xml:space="preserve"> </w:t>
      </w:r>
      <w:r w:rsidRPr="00042333">
        <w:rPr>
          <w:b/>
          <w:i/>
          <w:u w:val="single"/>
          <w:lang w:val="uk-UA"/>
        </w:rPr>
        <w:t>(сума цифрами та прописом)</w:t>
      </w:r>
      <w:r w:rsidRPr="00042333">
        <w:rPr>
          <w:lang w:val="uk-UA"/>
        </w:rPr>
        <w:t xml:space="preserve"> гривень, в тому числі ПДВ</w:t>
      </w:r>
      <w:r w:rsidRPr="00042333">
        <w:rPr>
          <w:i/>
          <w:u w:val="single"/>
          <w:lang w:val="uk-UA"/>
        </w:rPr>
        <w:t xml:space="preserve"> </w:t>
      </w:r>
      <w:r w:rsidRPr="00042333">
        <w:rPr>
          <w:b/>
          <w:i/>
          <w:u w:val="single"/>
          <w:lang w:val="uk-UA"/>
        </w:rPr>
        <w:t>(сума цифрами та прописом)</w:t>
      </w:r>
      <w:r w:rsidRPr="00042333">
        <w:rPr>
          <w:lang w:val="uk-UA"/>
        </w:rPr>
        <w:t xml:space="preserve"> гривень.</w:t>
      </w:r>
    </w:p>
    <w:p w14:paraId="13AF1D63" w14:textId="77777777" w:rsidR="00717219" w:rsidRPr="00042333" w:rsidRDefault="00717219" w:rsidP="00717219">
      <w:pPr>
        <w:tabs>
          <w:tab w:val="left" w:pos="0"/>
          <w:tab w:val="center" w:pos="4819"/>
          <w:tab w:val="right" w:pos="9639"/>
        </w:tabs>
        <w:ind w:firstLine="709"/>
        <w:jc w:val="both"/>
      </w:pPr>
    </w:p>
    <w:p w14:paraId="40071E48" w14:textId="77777777" w:rsidR="00717219" w:rsidRDefault="00717219" w:rsidP="00717219">
      <w:pPr>
        <w:ind w:firstLine="540"/>
        <w:jc w:val="both"/>
        <w:rPr>
          <w:lang w:val="uk-UA"/>
        </w:rPr>
      </w:pPr>
      <w:r w:rsidRPr="00042333">
        <w:t>1</w:t>
      </w:r>
      <w:r w:rsidRPr="00042333">
        <w:rPr>
          <w:lang w:val="uk-UA"/>
        </w:rPr>
        <w:t xml:space="preserve">. </w:t>
      </w:r>
      <w:r w:rsidRPr="00652D42">
        <w:rPr>
          <w:lang w:val="uk-UA"/>
        </w:rPr>
        <w:t xml:space="preserve">Ознайомившись з вимогами оголошення, ми маємо можливість і погоджуємось надати </w:t>
      </w:r>
      <w:r>
        <w:rPr>
          <w:lang w:val="uk-UA"/>
        </w:rPr>
        <w:t>Товар</w:t>
      </w:r>
      <w:r w:rsidRPr="00652D42">
        <w:rPr>
          <w:lang w:val="uk-UA"/>
        </w:rPr>
        <w:t xml:space="preserve"> відповідної якості у встановлені Замовником строки.</w:t>
      </w:r>
    </w:p>
    <w:p w14:paraId="6C217649" w14:textId="77777777" w:rsidR="00717219" w:rsidRDefault="00717219" w:rsidP="00717219">
      <w:pPr>
        <w:ind w:firstLine="540"/>
        <w:jc w:val="both"/>
        <w:rPr>
          <w:lang w:val="uk-UA"/>
        </w:rPr>
      </w:pPr>
      <w:r>
        <w:rPr>
          <w:lang w:val="uk-UA"/>
        </w:rPr>
        <w:t xml:space="preserve">2. </w:t>
      </w:r>
      <w:r w:rsidRPr="00652D42">
        <w:rPr>
          <w:lang w:val="uk-UA"/>
        </w:rPr>
        <w:t>Разом з цією пропозицією ми надаємо документи, передбачені пунктом 10 оголошення про проведення закупівлі на підтвердження заявлених вимог.</w:t>
      </w:r>
    </w:p>
    <w:p w14:paraId="5AC3CF52" w14:textId="77777777" w:rsidR="00717219" w:rsidRPr="00042333" w:rsidRDefault="00717219" w:rsidP="00717219">
      <w:pPr>
        <w:ind w:firstLine="540"/>
        <w:jc w:val="both"/>
        <w:rPr>
          <w:lang w:val="uk-UA"/>
        </w:rPr>
      </w:pPr>
      <w:r>
        <w:rPr>
          <w:lang w:val="uk-UA"/>
        </w:rPr>
        <w:t xml:space="preserve">3. </w:t>
      </w:r>
      <w:r w:rsidRPr="00042333">
        <w:rPr>
          <w:lang w:val="uk-UA"/>
        </w:rPr>
        <w:t xml:space="preserve">Зазначена ціна пропозиції не є остаточною. Кінцева ціна нашої пропозиції буде визначена за результатами аукціону та в разі зміни </w:t>
      </w:r>
      <w:r>
        <w:rPr>
          <w:lang w:val="uk-UA"/>
        </w:rPr>
        <w:t>буде надано відповідний перерахунок перед підписанням договору</w:t>
      </w:r>
      <w:r w:rsidRPr="00042333">
        <w:rPr>
          <w:lang w:val="uk-UA"/>
        </w:rPr>
        <w:t>.</w:t>
      </w:r>
    </w:p>
    <w:p w14:paraId="24F55FEC" w14:textId="77777777" w:rsidR="00717219" w:rsidRPr="0080523B" w:rsidRDefault="00717219" w:rsidP="00717219">
      <w:pPr>
        <w:ind w:firstLine="540"/>
        <w:jc w:val="both"/>
        <w:rPr>
          <w:lang w:val="uk-UA"/>
        </w:rPr>
      </w:pPr>
      <w:r>
        <w:rPr>
          <w:lang w:val="uk-UA"/>
        </w:rPr>
        <w:t>4</w:t>
      </w:r>
      <w:r w:rsidRPr="00042333">
        <w:rPr>
          <w:lang w:val="uk-UA"/>
        </w:rPr>
        <w:t>. Ми погоджуємося з умовами, що Ви можете відхи</w:t>
      </w:r>
      <w:r>
        <w:rPr>
          <w:lang w:val="uk-UA"/>
        </w:rPr>
        <w:t>лити нашу пр</w:t>
      </w:r>
      <w:r w:rsidRPr="00042333">
        <w:rPr>
          <w:lang w:val="uk-UA"/>
        </w:rPr>
        <w:t>опозицію, якщо запропонова</w:t>
      </w:r>
      <w:r>
        <w:rPr>
          <w:lang w:val="uk-UA"/>
        </w:rPr>
        <w:t>ний нами товар</w:t>
      </w:r>
      <w:r w:rsidRPr="00042333">
        <w:rPr>
          <w:lang w:val="uk-UA"/>
        </w:rPr>
        <w:t xml:space="preserve"> не відповідає технічним та якісним характеристикам до предмета закупівлі, викладеним в Додатку </w:t>
      </w:r>
      <w:r w:rsidRPr="005A7278">
        <w:rPr>
          <w:lang w:val="uk-UA"/>
        </w:rPr>
        <w:t>2</w:t>
      </w:r>
      <w:r w:rsidRPr="00042333">
        <w:rPr>
          <w:lang w:val="uk-UA"/>
        </w:rPr>
        <w:t xml:space="preserve"> до </w:t>
      </w:r>
      <w:r>
        <w:rPr>
          <w:lang w:val="uk-UA"/>
        </w:rPr>
        <w:t>оголошення про проведення спрощеної закупівлі</w:t>
      </w:r>
      <w:r w:rsidRPr="00042333">
        <w:rPr>
          <w:lang w:val="uk-UA"/>
        </w:rPr>
        <w:t>.</w:t>
      </w:r>
    </w:p>
    <w:p w14:paraId="746DA01F" w14:textId="77777777" w:rsidR="00717219" w:rsidRDefault="00717219" w:rsidP="00717219">
      <w:pPr>
        <w:jc w:val="both"/>
        <w:outlineLvl w:val="0"/>
        <w:rPr>
          <w:b/>
          <w:i/>
          <w:iCs/>
          <w:lang w:val="uk-UA"/>
        </w:rPr>
      </w:pPr>
    </w:p>
    <w:p w14:paraId="2CA4B8BA" w14:textId="77777777" w:rsidR="00717219" w:rsidRDefault="00717219" w:rsidP="00717219">
      <w:pPr>
        <w:jc w:val="both"/>
        <w:rPr>
          <w:i/>
          <w:lang w:val="uk-UA"/>
        </w:rPr>
      </w:pPr>
      <w:r w:rsidRPr="00042333">
        <w:rPr>
          <w:i/>
          <w:lang w:val="uk-UA"/>
        </w:rPr>
        <w:t>Якщо учасник є  платником ПДВ.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14:paraId="464F8DF6" w14:textId="77777777" w:rsidR="00717219" w:rsidRPr="00042333" w:rsidRDefault="00717219" w:rsidP="00717219">
      <w:pPr>
        <w:jc w:val="both"/>
        <w:rPr>
          <w:i/>
          <w:lang w:val="uk-UA"/>
        </w:rPr>
      </w:pPr>
    </w:p>
    <w:p w14:paraId="66A9D2F7" w14:textId="77777777" w:rsidR="00286DF1" w:rsidRPr="00312B31" w:rsidRDefault="00286DF1" w:rsidP="00286DF1">
      <w:pPr>
        <w:ind w:right="-1"/>
        <w:jc w:val="right"/>
        <w:rPr>
          <w:b/>
          <w:lang w:val="uk-UA"/>
        </w:rPr>
      </w:pPr>
    </w:p>
    <w:p w14:paraId="1C0F29F8" w14:textId="77777777" w:rsidR="00286DF1" w:rsidRPr="00312B31" w:rsidRDefault="00286DF1" w:rsidP="00286DF1">
      <w:pPr>
        <w:ind w:firstLine="480"/>
        <w:jc w:val="both"/>
        <w:rPr>
          <w:lang w:val="uk-UA"/>
        </w:rPr>
      </w:pPr>
    </w:p>
    <w:p w14:paraId="789FEF04" w14:textId="77777777" w:rsidR="002D69CB" w:rsidRDefault="002D69CB" w:rsidP="002D69CB">
      <w:pPr>
        <w:ind w:firstLine="480"/>
        <w:jc w:val="both"/>
        <w:rPr>
          <w:lang w:val="uk-UA"/>
        </w:rPr>
      </w:pPr>
    </w:p>
    <w:p w14:paraId="0F08ACD0" w14:textId="77777777" w:rsidR="002D69CB" w:rsidRDefault="002D69CB" w:rsidP="002D69CB">
      <w:pPr>
        <w:ind w:firstLine="480"/>
        <w:jc w:val="both"/>
        <w:rPr>
          <w:lang w:val="uk-UA"/>
        </w:rPr>
      </w:pPr>
    </w:p>
    <w:p w14:paraId="63EF7401" w14:textId="414C0A45" w:rsidR="002D69CB" w:rsidRPr="00773660" w:rsidRDefault="002D69CB" w:rsidP="005F430C">
      <w:pPr>
        <w:rPr>
          <w:rFonts w:eastAsia="Batang"/>
          <w:i/>
          <w:iCs/>
          <w:color w:val="000000"/>
          <w:lang w:val="uk-UA" w:eastAsia="ar-SA"/>
        </w:rPr>
      </w:pPr>
      <w:r w:rsidRPr="00773660">
        <w:rPr>
          <w:lang w:val="uk-UA"/>
        </w:rPr>
        <w:t>Керівник Учасника про</w:t>
      </w:r>
      <w:r>
        <w:rPr>
          <w:lang w:val="uk-UA"/>
        </w:rPr>
        <w:t>цедури закупівлі</w:t>
      </w:r>
      <w:r>
        <w:rPr>
          <w:lang w:val="uk-UA"/>
        </w:rPr>
        <w:tab/>
      </w:r>
      <w:r>
        <w:rPr>
          <w:lang w:val="uk-UA"/>
        </w:rPr>
        <w:tab/>
        <w:t>____________</w:t>
      </w:r>
      <w:r w:rsidR="005F430C">
        <w:rPr>
          <w:lang w:val="uk-UA"/>
        </w:rPr>
        <w:t xml:space="preserve">  </w:t>
      </w:r>
      <w:r w:rsidRPr="00773660">
        <w:rPr>
          <w:lang w:val="uk-UA"/>
        </w:rPr>
        <w:t>Пріз</w:t>
      </w:r>
      <w:r>
        <w:rPr>
          <w:lang w:val="uk-UA"/>
        </w:rPr>
        <w:t>вище,</w:t>
      </w:r>
      <w:r w:rsidR="005F430C">
        <w:rPr>
          <w:lang w:val="uk-UA"/>
        </w:rPr>
        <w:t xml:space="preserve"> </w:t>
      </w:r>
      <w:r>
        <w:rPr>
          <w:lang w:val="uk-UA"/>
        </w:rPr>
        <w:t xml:space="preserve">ініціали </w:t>
      </w:r>
      <w:r w:rsidRPr="00773660">
        <w:rPr>
          <w:lang w:val="uk-UA"/>
        </w:rPr>
        <w:t xml:space="preserve"> </w:t>
      </w:r>
      <w:r w:rsidR="005F430C">
        <w:rPr>
          <w:lang w:val="uk-UA"/>
        </w:rPr>
        <w:t xml:space="preserve">     (</w:t>
      </w:r>
      <w:r w:rsidRPr="00773660">
        <w:rPr>
          <w:lang w:val="uk-UA"/>
        </w:rPr>
        <w:t xml:space="preserve">уповноважена особа)                                             </w:t>
      </w:r>
      <w:r w:rsidR="005F430C">
        <w:rPr>
          <w:lang w:val="uk-UA"/>
        </w:rPr>
        <w:t xml:space="preserve">       </w:t>
      </w:r>
      <w:r w:rsidRPr="00773660">
        <w:rPr>
          <w:lang w:val="uk-UA"/>
        </w:rPr>
        <w:t xml:space="preserve">(підпис)     </w:t>
      </w:r>
      <w:r>
        <w:rPr>
          <w:lang w:val="uk-UA"/>
        </w:rPr>
        <w:t xml:space="preserve"> </w:t>
      </w:r>
      <w:r w:rsidRPr="00773660">
        <w:rPr>
          <w:lang w:val="uk-UA"/>
        </w:rPr>
        <w:t xml:space="preserve">                             </w:t>
      </w:r>
    </w:p>
    <w:p w14:paraId="7CD04051" w14:textId="74422BEB" w:rsidR="00747470" w:rsidRDefault="00747470" w:rsidP="00747470">
      <w:pPr>
        <w:shd w:val="clear" w:color="auto" w:fill="FFFFFF"/>
        <w:jc w:val="center"/>
        <w:outlineLvl w:val="0"/>
        <w:rPr>
          <w:b/>
          <w:sz w:val="22"/>
          <w:szCs w:val="22"/>
          <w:lang w:val="uk-UA"/>
        </w:rPr>
      </w:pPr>
    </w:p>
    <w:p w14:paraId="299BC33E" w14:textId="579DF884" w:rsidR="002D69CB" w:rsidRDefault="002D69CB" w:rsidP="00747470">
      <w:pPr>
        <w:shd w:val="clear" w:color="auto" w:fill="FFFFFF"/>
        <w:jc w:val="center"/>
        <w:outlineLvl w:val="0"/>
        <w:rPr>
          <w:b/>
          <w:sz w:val="22"/>
          <w:szCs w:val="22"/>
          <w:lang w:val="uk-UA"/>
        </w:rPr>
      </w:pPr>
    </w:p>
    <w:p w14:paraId="6253B55F" w14:textId="4061DA0C" w:rsidR="002D69CB" w:rsidRDefault="002D69CB" w:rsidP="00747470">
      <w:pPr>
        <w:shd w:val="clear" w:color="auto" w:fill="FFFFFF"/>
        <w:jc w:val="center"/>
        <w:outlineLvl w:val="0"/>
        <w:rPr>
          <w:b/>
          <w:sz w:val="22"/>
          <w:szCs w:val="22"/>
          <w:lang w:val="uk-UA"/>
        </w:rPr>
      </w:pPr>
    </w:p>
    <w:p w14:paraId="04F6E4B7" w14:textId="0EB0F89B" w:rsidR="002D69CB" w:rsidRDefault="002D69CB" w:rsidP="00747470">
      <w:pPr>
        <w:shd w:val="clear" w:color="auto" w:fill="FFFFFF"/>
        <w:jc w:val="center"/>
        <w:outlineLvl w:val="0"/>
        <w:rPr>
          <w:b/>
          <w:sz w:val="22"/>
          <w:szCs w:val="22"/>
          <w:lang w:val="uk-UA"/>
        </w:rPr>
      </w:pPr>
    </w:p>
    <w:p w14:paraId="363E07A9" w14:textId="225CC126" w:rsidR="002D69CB" w:rsidRDefault="002D69CB" w:rsidP="00747470">
      <w:pPr>
        <w:shd w:val="clear" w:color="auto" w:fill="FFFFFF"/>
        <w:jc w:val="center"/>
        <w:outlineLvl w:val="0"/>
        <w:rPr>
          <w:b/>
          <w:sz w:val="22"/>
          <w:szCs w:val="22"/>
          <w:lang w:val="uk-UA"/>
        </w:rPr>
      </w:pPr>
    </w:p>
    <w:p w14:paraId="5B6A837A" w14:textId="2042D3C3" w:rsidR="002D6FF5" w:rsidRDefault="002D6FF5" w:rsidP="00747470">
      <w:pPr>
        <w:shd w:val="clear" w:color="auto" w:fill="FFFFFF"/>
        <w:jc w:val="center"/>
        <w:outlineLvl w:val="0"/>
        <w:rPr>
          <w:b/>
          <w:sz w:val="22"/>
          <w:szCs w:val="22"/>
          <w:lang w:val="uk-UA"/>
        </w:rPr>
      </w:pPr>
    </w:p>
    <w:p w14:paraId="3EC29DA8" w14:textId="4B270A40" w:rsidR="002D6FF5" w:rsidRDefault="002D6FF5" w:rsidP="00747470">
      <w:pPr>
        <w:shd w:val="clear" w:color="auto" w:fill="FFFFFF"/>
        <w:jc w:val="center"/>
        <w:outlineLvl w:val="0"/>
        <w:rPr>
          <w:b/>
          <w:sz w:val="22"/>
          <w:szCs w:val="22"/>
          <w:lang w:val="uk-UA"/>
        </w:rPr>
      </w:pPr>
    </w:p>
    <w:p w14:paraId="33C11962" w14:textId="11F7A02B" w:rsidR="002D6FF5" w:rsidRDefault="002D6FF5" w:rsidP="00747470">
      <w:pPr>
        <w:shd w:val="clear" w:color="auto" w:fill="FFFFFF"/>
        <w:jc w:val="center"/>
        <w:outlineLvl w:val="0"/>
        <w:rPr>
          <w:b/>
          <w:sz w:val="22"/>
          <w:szCs w:val="22"/>
          <w:lang w:val="uk-UA"/>
        </w:rPr>
      </w:pPr>
    </w:p>
    <w:p w14:paraId="63C843BF" w14:textId="14DBE416" w:rsidR="002D6FF5" w:rsidRDefault="002D6FF5" w:rsidP="00747470">
      <w:pPr>
        <w:shd w:val="clear" w:color="auto" w:fill="FFFFFF"/>
        <w:jc w:val="center"/>
        <w:outlineLvl w:val="0"/>
        <w:rPr>
          <w:b/>
          <w:sz w:val="22"/>
          <w:szCs w:val="22"/>
          <w:lang w:val="uk-UA"/>
        </w:rPr>
      </w:pPr>
    </w:p>
    <w:p w14:paraId="52C9D078" w14:textId="234F7971" w:rsidR="002D6FF5" w:rsidRDefault="002D6FF5" w:rsidP="00747470">
      <w:pPr>
        <w:shd w:val="clear" w:color="auto" w:fill="FFFFFF"/>
        <w:jc w:val="center"/>
        <w:outlineLvl w:val="0"/>
        <w:rPr>
          <w:b/>
          <w:sz w:val="22"/>
          <w:szCs w:val="22"/>
          <w:lang w:val="uk-UA"/>
        </w:rPr>
      </w:pPr>
    </w:p>
    <w:p w14:paraId="3AF2A277" w14:textId="69D82C4C" w:rsidR="002D6FF5" w:rsidRDefault="002D6FF5" w:rsidP="00747470">
      <w:pPr>
        <w:shd w:val="clear" w:color="auto" w:fill="FFFFFF"/>
        <w:jc w:val="center"/>
        <w:outlineLvl w:val="0"/>
        <w:rPr>
          <w:b/>
          <w:sz w:val="22"/>
          <w:szCs w:val="22"/>
          <w:lang w:val="uk-UA"/>
        </w:rPr>
      </w:pPr>
    </w:p>
    <w:p w14:paraId="25285686" w14:textId="178C1046" w:rsidR="0032729E" w:rsidRDefault="0032729E" w:rsidP="00747470">
      <w:pPr>
        <w:shd w:val="clear" w:color="auto" w:fill="FFFFFF"/>
        <w:jc w:val="center"/>
        <w:outlineLvl w:val="0"/>
        <w:rPr>
          <w:b/>
          <w:sz w:val="22"/>
          <w:szCs w:val="22"/>
          <w:lang w:val="uk-UA"/>
        </w:rPr>
      </w:pPr>
    </w:p>
    <w:p w14:paraId="73590CBE" w14:textId="3A4AC185" w:rsidR="0032729E" w:rsidRDefault="0032729E" w:rsidP="00747470">
      <w:pPr>
        <w:shd w:val="clear" w:color="auto" w:fill="FFFFFF"/>
        <w:jc w:val="center"/>
        <w:outlineLvl w:val="0"/>
        <w:rPr>
          <w:b/>
          <w:sz w:val="22"/>
          <w:szCs w:val="22"/>
          <w:lang w:val="uk-UA"/>
        </w:rPr>
      </w:pPr>
    </w:p>
    <w:p w14:paraId="60EEE5C1" w14:textId="47F1002B" w:rsidR="0032729E" w:rsidRDefault="0032729E" w:rsidP="00747470">
      <w:pPr>
        <w:shd w:val="clear" w:color="auto" w:fill="FFFFFF"/>
        <w:jc w:val="center"/>
        <w:outlineLvl w:val="0"/>
        <w:rPr>
          <w:b/>
          <w:sz w:val="22"/>
          <w:szCs w:val="22"/>
          <w:lang w:val="uk-UA"/>
        </w:rPr>
      </w:pPr>
    </w:p>
    <w:p w14:paraId="03A05069" w14:textId="38397701" w:rsidR="0032729E" w:rsidRDefault="0032729E" w:rsidP="00747470">
      <w:pPr>
        <w:shd w:val="clear" w:color="auto" w:fill="FFFFFF"/>
        <w:jc w:val="center"/>
        <w:outlineLvl w:val="0"/>
        <w:rPr>
          <w:b/>
          <w:sz w:val="22"/>
          <w:szCs w:val="22"/>
          <w:lang w:val="uk-UA"/>
        </w:rPr>
      </w:pPr>
    </w:p>
    <w:p w14:paraId="0F97374F" w14:textId="3731924A" w:rsidR="0032729E" w:rsidRDefault="0032729E" w:rsidP="00747470">
      <w:pPr>
        <w:shd w:val="clear" w:color="auto" w:fill="FFFFFF"/>
        <w:jc w:val="center"/>
        <w:outlineLvl w:val="0"/>
        <w:rPr>
          <w:b/>
          <w:sz w:val="22"/>
          <w:szCs w:val="22"/>
          <w:lang w:val="uk-UA"/>
        </w:rPr>
      </w:pPr>
    </w:p>
    <w:p w14:paraId="03C5EA64" w14:textId="5ABDB912" w:rsidR="0032729E" w:rsidRDefault="0032729E" w:rsidP="00747470">
      <w:pPr>
        <w:shd w:val="clear" w:color="auto" w:fill="FFFFFF"/>
        <w:jc w:val="center"/>
        <w:outlineLvl w:val="0"/>
        <w:rPr>
          <w:b/>
          <w:sz w:val="22"/>
          <w:szCs w:val="22"/>
          <w:lang w:val="uk-UA"/>
        </w:rPr>
      </w:pPr>
    </w:p>
    <w:p w14:paraId="3B71D0F7" w14:textId="186A5D03" w:rsidR="0032729E" w:rsidRDefault="0032729E" w:rsidP="00747470">
      <w:pPr>
        <w:shd w:val="clear" w:color="auto" w:fill="FFFFFF"/>
        <w:jc w:val="center"/>
        <w:outlineLvl w:val="0"/>
        <w:rPr>
          <w:b/>
          <w:sz w:val="22"/>
          <w:szCs w:val="22"/>
          <w:lang w:val="uk-UA"/>
        </w:rPr>
      </w:pPr>
    </w:p>
    <w:p w14:paraId="437F084B" w14:textId="7B6DF4AB" w:rsidR="0032729E" w:rsidRDefault="0032729E" w:rsidP="00747470">
      <w:pPr>
        <w:shd w:val="clear" w:color="auto" w:fill="FFFFFF"/>
        <w:jc w:val="center"/>
        <w:outlineLvl w:val="0"/>
        <w:rPr>
          <w:b/>
          <w:sz w:val="22"/>
          <w:szCs w:val="22"/>
          <w:lang w:val="uk-UA"/>
        </w:rPr>
      </w:pPr>
    </w:p>
    <w:p w14:paraId="445032A4" w14:textId="53B3946B" w:rsidR="0032729E" w:rsidRDefault="0032729E" w:rsidP="00747470">
      <w:pPr>
        <w:shd w:val="clear" w:color="auto" w:fill="FFFFFF"/>
        <w:jc w:val="center"/>
        <w:outlineLvl w:val="0"/>
        <w:rPr>
          <w:b/>
          <w:sz w:val="22"/>
          <w:szCs w:val="22"/>
          <w:lang w:val="uk-UA"/>
        </w:rPr>
      </w:pPr>
    </w:p>
    <w:p w14:paraId="2B51BAB8" w14:textId="7974E341" w:rsidR="0032729E" w:rsidRDefault="0032729E" w:rsidP="00747470">
      <w:pPr>
        <w:shd w:val="clear" w:color="auto" w:fill="FFFFFF"/>
        <w:jc w:val="center"/>
        <w:outlineLvl w:val="0"/>
        <w:rPr>
          <w:b/>
          <w:sz w:val="22"/>
          <w:szCs w:val="22"/>
          <w:lang w:val="uk-UA"/>
        </w:rPr>
      </w:pPr>
    </w:p>
    <w:p w14:paraId="143F4095" w14:textId="599D534B" w:rsidR="0032729E" w:rsidRDefault="0032729E" w:rsidP="00747470">
      <w:pPr>
        <w:shd w:val="clear" w:color="auto" w:fill="FFFFFF"/>
        <w:jc w:val="center"/>
        <w:outlineLvl w:val="0"/>
        <w:rPr>
          <w:b/>
          <w:sz w:val="22"/>
          <w:szCs w:val="22"/>
          <w:lang w:val="uk-UA"/>
        </w:rPr>
      </w:pPr>
    </w:p>
    <w:p w14:paraId="039142CF" w14:textId="76BCBB83" w:rsidR="0032729E" w:rsidRDefault="0032729E" w:rsidP="00747470">
      <w:pPr>
        <w:shd w:val="clear" w:color="auto" w:fill="FFFFFF"/>
        <w:jc w:val="center"/>
        <w:outlineLvl w:val="0"/>
        <w:rPr>
          <w:b/>
          <w:sz w:val="22"/>
          <w:szCs w:val="22"/>
          <w:lang w:val="uk-UA"/>
        </w:rPr>
      </w:pPr>
    </w:p>
    <w:p w14:paraId="41729942" w14:textId="646E5ECD" w:rsidR="0032729E" w:rsidRDefault="0032729E" w:rsidP="00747470">
      <w:pPr>
        <w:shd w:val="clear" w:color="auto" w:fill="FFFFFF"/>
        <w:jc w:val="center"/>
        <w:outlineLvl w:val="0"/>
        <w:rPr>
          <w:b/>
          <w:sz w:val="22"/>
          <w:szCs w:val="22"/>
          <w:lang w:val="uk-UA"/>
        </w:rPr>
      </w:pPr>
    </w:p>
    <w:p w14:paraId="7937D8E7" w14:textId="17397637" w:rsidR="0032729E" w:rsidRDefault="0032729E" w:rsidP="00747470">
      <w:pPr>
        <w:shd w:val="clear" w:color="auto" w:fill="FFFFFF"/>
        <w:jc w:val="center"/>
        <w:outlineLvl w:val="0"/>
        <w:rPr>
          <w:b/>
          <w:sz w:val="22"/>
          <w:szCs w:val="22"/>
          <w:lang w:val="uk-UA"/>
        </w:rPr>
      </w:pPr>
    </w:p>
    <w:p w14:paraId="1278D59A" w14:textId="40A74292" w:rsidR="008479CB" w:rsidRDefault="008479CB" w:rsidP="00747470">
      <w:pPr>
        <w:shd w:val="clear" w:color="auto" w:fill="FFFFFF"/>
        <w:jc w:val="center"/>
        <w:outlineLvl w:val="0"/>
        <w:rPr>
          <w:b/>
          <w:sz w:val="22"/>
          <w:szCs w:val="22"/>
          <w:lang w:val="uk-UA"/>
        </w:rPr>
      </w:pPr>
    </w:p>
    <w:p w14:paraId="6BB1BBC5" w14:textId="77777777" w:rsidR="008479CB" w:rsidRDefault="008479CB" w:rsidP="00747470">
      <w:pPr>
        <w:shd w:val="clear" w:color="auto" w:fill="FFFFFF"/>
        <w:jc w:val="center"/>
        <w:outlineLvl w:val="0"/>
        <w:rPr>
          <w:b/>
          <w:sz w:val="22"/>
          <w:szCs w:val="22"/>
          <w:lang w:val="uk-UA"/>
        </w:rPr>
      </w:pPr>
    </w:p>
    <w:p w14:paraId="6DA77244" w14:textId="77777777" w:rsidR="00B66D7A" w:rsidRPr="00187C6C" w:rsidRDefault="00B66D7A" w:rsidP="005F430C">
      <w:pPr>
        <w:pStyle w:val="Standard"/>
        <w:rPr>
          <w:b/>
          <w:color w:val="000000"/>
        </w:rPr>
      </w:pPr>
    </w:p>
    <w:p w14:paraId="53DCAD92" w14:textId="3E81732E" w:rsidR="002D69CB" w:rsidRPr="00187C6C" w:rsidRDefault="002D69CB" w:rsidP="002D69CB">
      <w:pPr>
        <w:pStyle w:val="a6"/>
        <w:ind w:left="6237" w:right="-284"/>
        <w:jc w:val="left"/>
        <w:rPr>
          <w:sz w:val="24"/>
          <w:szCs w:val="24"/>
        </w:rPr>
      </w:pPr>
      <w:r w:rsidRPr="00187C6C">
        <w:rPr>
          <w:sz w:val="24"/>
          <w:szCs w:val="24"/>
        </w:rPr>
        <w:lastRenderedPageBreak/>
        <w:t>Додаток №</w:t>
      </w:r>
      <w:r>
        <w:rPr>
          <w:sz w:val="24"/>
          <w:szCs w:val="24"/>
        </w:rPr>
        <w:t>2</w:t>
      </w:r>
    </w:p>
    <w:p w14:paraId="53FB9E4B" w14:textId="77777777" w:rsidR="002D69CB" w:rsidRPr="00187C6C" w:rsidRDefault="002D69CB" w:rsidP="002D69CB">
      <w:pPr>
        <w:ind w:left="6237" w:right="-284"/>
        <w:rPr>
          <w:lang w:val="uk-UA"/>
        </w:rPr>
      </w:pPr>
      <w:r w:rsidRPr="00187C6C">
        <w:rPr>
          <w:lang w:val="uk-UA"/>
        </w:rPr>
        <w:t>до оголошення про проведення</w:t>
      </w:r>
    </w:p>
    <w:p w14:paraId="76F47E6E" w14:textId="77777777" w:rsidR="002D69CB" w:rsidRPr="00187C6C" w:rsidRDefault="002D69CB" w:rsidP="002D69CB">
      <w:pPr>
        <w:ind w:left="6237" w:right="-284"/>
        <w:rPr>
          <w:lang w:val="uk-UA"/>
        </w:rPr>
      </w:pPr>
      <w:r w:rsidRPr="00187C6C">
        <w:rPr>
          <w:lang w:val="uk-UA"/>
        </w:rPr>
        <w:t>спрощеної закупівлі</w:t>
      </w:r>
    </w:p>
    <w:p w14:paraId="665E89E3" w14:textId="77777777" w:rsidR="002D69CB" w:rsidRDefault="002D69CB" w:rsidP="00187C6C">
      <w:pPr>
        <w:jc w:val="center"/>
        <w:rPr>
          <w:b/>
          <w:lang w:val="uk-UA"/>
        </w:rPr>
      </w:pPr>
    </w:p>
    <w:p w14:paraId="27E9E72F" w14:textId="03015D22" w:rsidR="00A070B9" w:rsidRDefault="00BF58DA" w:rsidP="00187C6C">
      <w:pPr>
        <w:jc w:val="center"/>
        <w:rPr>
          <w:b/>
          <w:lang w:val="uk-UA"/>
        </w:rPr>
      </w:pPr>
      <w:r w:rsidRPr="00187C6C">
        <w:rPr>
          <w:b/>
          <w:lang w:val="uk-UA"/>
        </w:rPr>
        <w:t>ТЕХНІЧНЕ ЗАВДАННЯ</w:t>
      </w:r>
    </w:p>
    <w:p w14:paraId="1F6694D5" w14:textId="77777777" w:rsidR="002D6FF5" w:rsidRPr="00DD0F55" w:rsidRDefault="002D6FF5" w:rsidP="002D6FF5">
      <w:pPr>
        <w:suppressAutoHyphens/>
        <w:ind w:right="140" w:firstLine="720"/>
        <w:jc w:val="both"/>
        <w:rPr>
          <w:rFonts w:eastAsia="Calibri"/>
          <w:lang w:val="uk-UA" w:eastAsia="zh-CN"/>
        </w:rPr>
      </w:pPr>
      <w:r w:rsidRPr="00DD0F55">
        <w:rPr>
          <w:rFonts w:eastAsia="Calibri"/>
          <w:lang w:val="uk-UA" w:eastAsia="zh-CN"/>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Товар повинен бути виготовлений з екологічно безпечних матеріалів та відповідати основним вимогам державної політики України в галузі захисту довкілля.</w:t>
      </w:r>
    </w:p>
    <w:p w14:paraId="3D6882A0" w14:textId="77777777" w:rsidR="002D6FF5" w:rsidRPr="00DD0F55" w:rsidRDefault="002D6FF5" w:rsidP="002D6FF5">
      <w:pPr>
        <w:shd w:val="clear" w:color="auto" w:fill="FFFFFF"/>
        <w:suppressAutoHyphens/>
        <w:ind w:right="140" w:firstLine="708"/>
        <w:jc w:val="both"/>
        <w:rPr>
          <w:rFonts w:eastAsia="Calibri"/>
          <w:b/>
          <w:lang w:val="uk-UA" w:eastAsia="zh-CN"/>
        </w:rPr>
      </w:pPr>
      <w:r w:rsidRPr="00DD0F55">
        <w:rPr>
          <w:rFonts w:eastAsia="Calibri"/>
          <w:lang w:val="uk-UA" w:eastAsia="zh-CN"/>
        </w:rPr>
        <w:t xml:space="preserve">Найменування та послідовність </w:t>
      </w:r>
      <w:r w:rsidRPr="00DD0F55">
        <w:rPr>
          <w:rFonts w:eastAsia="Calibri"/>
          <w:bCs/>
          <w:lang w:val="uk-UA" w:eastAsia="zh-CN"/>
        </w:rPr>
        <w:t>заповнення</w:t>
      </w:r>
      <w:r w:rsidRPr="00DD0F55">
        <w:rPr>
          <w:rFonts w:eastAsia="Calibri"/>
          <w:lang w:val="uk-UA" w:eastAsia="zh-CN"/>
        </w:rPr>
        <w:t xml:space="preserve"> предмету закупівлі (товару), вказані Замовником в Технічних</w:t>
      </w:r>
      <w:r w:rsidRPr="00DD0F55">
        <w:rPr>
          <w:rFonts w:eastAsia="Calibri"/>
          <w:b/>
          <w:lang w:val="uk-UA" w:eastAsia="zh-CN"/>
        </w:rPr>
        <w:t xml:space="preserve"> </w:t>
      </w:r>
      <w:r w:rsidRPr="00DD0F55">
        <w:rPr>
          <w:rFonts w:eastAsia="Calibri"/>
          <w:lang w:val="uk-UA" w:eastAsia="zh-CN"/>
        </w:rPr>
        <w:t>вимогах документації, повинні відображатися в пропозиції в тій же послідовності та в повному обсязі.</w:t>
      </w:r>
      <w:r w:rsidRPr="00DD0F55">
        <w:rPr>
          <w:rFonts w:eastAsia="Calibri"/>
          <w:b/>
          <w:lang w:val="uk-UA" w:eastAsia="zh-CN"/>
        </w:rPr>
        <w:t xml:space="preserve"> </w:t>
      </w:r>
    </w:p>
    <w:p w14:paraId="6D680665" w14:textId="77777777" w:rsidR="002D6FF5" w:rsidRPr="00DD0F55" w:rsidRDefault="002D6FF5" w:rsidP="002D6FF5">
      <w:pPr>
        <w:shd w:val="clear" w:color="auto" w:fill="FFFFFF"/>
        <w:suppressAutoHyphens/>
        <w:ind w:right="140" w:firstLine="708"/>
        <w:jc w:val="both"/>
        <w:rPr>
          <w:rFonts w:eastAsia="Calibri"/>
          <w:b/>
          <w:lang w:val="uk-UA" w:eastAsia="zh-CN"/>
        </w:rPr>
      </w:pPr>
      <w:r w:rsidRPr="00DD0F55">
        <w:rPr>
          <w:rFonts w:eastAsia="Calibri"/>
          <w:b/>
          <w:lang w:val="uk-UA" w:eastAsia="zh-CN"/>
        </w:rPr>
        <w:t xml:space="preserve">У разі відсутності в Учасника одного або більше предметів закупівлі, вказаних в технічних вимогах, така пропозиція вважається не дійсною та не приймається до розгляду </w:t>
      </w:r>
      <w:r>
        <w:rPr>
          <w:rFonts w:eastAsia="Calibri"/>
          <w:b/>
          <w:lang w:val="uk-UA" w:eastAsia="zh-CN"/>
        </w:rPr>
        <w:t>уповноваженої особи</w:t>
      </w:r>
      <w:r w:rsidRPr="00DD0F55">
        <w:rPr>
          <w:rFonts w:eastAsia="Calibri"/>
          <w:b/>
          <w:lang w:val="uk-UA" w:eastAsia="zh-CN"/>
        </w:rPr>
        <w:t>.</w:t>
      </w:r>
    </w:p>
    <w:p w14:paraId="4ACA3B77" w14:textId="77777777" w:rsidR="002D6FF5" w:rsidRDefault="002D6FF5" w:rsidP="002D6FF5">
      <w:pPr>
        <w:spacing w:line="276" w:lineRule="auto"/>
        <w:ind w:right="-284"/>
        <w:contextualSpacing/>
        <w:jc w:val="both"/>
        <w:rPr>
          <w:b/>
          <w:color w:val="000000"/>
          <w:lang w:val="uk-UA"/>
        </w:rPr>
      </w:pPr>
    </w:p>
    <w:tbl>
      <w:tblPr>
        <w:tblW w:w="96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1"/>
        <w:gridCol w:w="1275"/>
        <w:gridCol w:w="1276"/>
        <w:gridCol w:w="4253"/>
        <w:gridCol w:w="11"/>
      </w:tblGrid>
      <w:tr w:rsidR="002D6FF5" w:rsidRPr="009742B9" w14:paraId="57E0AB7E" w14:textId="77777777" w:rsidTr="00E3177A">
        <w:trPr>
          <w:gridAfter w:val="1"/>
          <w:wAfter w:w="11" w:type="dxa"/>
        </w:trPr>
        <w:tc>
          <w:tcPr>
            <w:tcW w:w="567" w:type="dxa"/>
            <w:shd w:val="clear" w:color="auto" w:fill="auto"/>
            <w:vAlign w:val="center"/>
          </w:tcPr>
          <w:p w14:paraId="4B5817ED" w14:textId="77777777" w:rsidR="002D6FF5" w:rsidRDefault="002D6FF5" w:rsidP="00FD3530">
            <w:pPr>
              <w:ind w:right="-1"/>
              <w:textAlignment w:val="baseline"/>
              <w:rPr>
                <w:b/>
                <w:lang w:val="uk-UA"/>
              </w:rPr>
            </w:pPr>
            <w:r>
              <w:rPr>
                <w:b/>
                <w:lang w:val="uk-UA"/>
              </w:rPr>
              <w:t>№</w:t>
            </w:r>
          </w:p>
          <w:p w14:paraId="0D9AB4D2" w14:textId="77777777" w:rsidR="002D6FF5" w:rsidRPr="00A817FD" w:rsidRDefault="002D6FF5" w:rsidP="00FD3530">
            <w:pPr>
              <w:tabs>
                <w:tab w:val="left" w:pos="0"/>
              </w:tabs>
              <w:ind w:right="-1"/>
              <w:textAlignment w:val="baseline"/>
              <w:rPr>
                <w:b/>
                <w:lang w:val="uk-UA"/>
              </w:rPr>
            </w:pPr>
            <w:r>
              <w:rPr>
                <w:b/>
                <w:lang w:val="uk-UA"/>
              </w:rPr>
              <w:t>з/п</w:t>
            </w:r>
          </w:p>
        </w:tc>
        <w:tc>
          <w:tcPr>
            <w:tcW w:w="2261" w:type="dxa"/>
            <w:shd w:val="clear" w:color="auto" w:fill="auto"/>
            <w:vAlign w:val="center"/>
          </w:tcPr>
          <w:p w14:paraId="031787FA" w14:textId="77777777" w:rsidR="002D6FF5" w:rsidRDefault="002D6FF5" w:rsidP="00FD3530">
            <w:pPr>
              <w:ind w:right="-1"/>
              <w:jc w:val="center"/>
              <w:rPr>
                <w:b/>
                <w:lang w:val="uk-UA"/>
              </w:rPr>
            </w:pPr>
            <w:r>
              <w:rPr>
                <w:rFonts w:eastAsia="Calibri"/>
                <w:b/>
                <w:lang w:val="uk-UA"/>
              </w:rPr>
              <w:t>Найменування товару</w:t>
            </w:r>
          </w:p>
        </w:tc>
        <w:tc>
          <w:tcPr>
            <w:tcW w:w="1275" w:type="dxa"/>
            <w:shd w:val="clear" w:color="auto" w:fill="auto"/>
          </w:tcPr>
          <w:p w14:paraId="38C83153" w14:textId="77777777" w:rsidR="002D6FF5" w:rsidRPr="004E47A0" w:rsidRDefault="002D6FF5" w:rsidP="00FD3530">
            <w:pPr>
              <w:ind w:right="-1"/>
              <w:jc w:val="center"/>
              <w:rPr>
                <w:b/>
                <w:lang w:val="uk-UA"/>
              </w:rPr>
            </w:pPr>
            <w:r w:rsidRPr="004E47A0">
              <w:rPr>
                <w:b/>
                <w:lang w:val="uk-UA"/>
              </w:rPr>
              <w:t>Кількість</w:t>
            </w:r>
          </w:p>
        </w:tc>
        <w:tc>
          <w:tcPr>
            <w:tcW w:w="1276" w:type="dxa"/>
            <w:shd w:val="clear" w:color="auto" w:fill="auto"/>
            <w:vAlign w:val="center"/>
          </w:tcPr>
          <w:p w14:paraId="73191D23" w14:textId="77777777" w:rsidR="002D6FF5" w:rsidRPr="004E47A0" w:rsidRDefault="002D6FF5" w:rsidP="00FD3530">
            <w:pPr>
              <w:ind w:right="-1"/>
              <w:jc w:val="center"/>
              <w:rPr>
                <w:b/>
                <w:lang w:val="uk-UA"/>
              </w:rPr>
            </w:pPr>
            <w:r w:rsidRPr="004E47A0">
              <w:rPr>
                <w:b/>
                <w:lang w:val="uk-UA"/>
              </w:rPr>
              <w:t>Одиниця</w:t>
            </w:r>
          </w:p>
          <w:p w14:paraId="257FAC58" w14:textId="77777777" w:rsidR="002D6FF5" w:rsidRPr="004E47A0" w:rsidRDefault="002D6FF5" w:rsidP="00FD3530">
            <w:pPr>
              <w:ind w:right="-1"/>
              <w:jc w:val="center"/>
              <w:rPr>
                <w:b/>
                <w:lang w:val="uk-UA"/>
              </w:rPr>
            </w:pPr>
            <w:r w:rsidRPr="004E47A0">
              <w:rPr>
                <w:b/>
                <w:lang w:val="uk-UA"/>
              </w:rPr>
              <w:t>виміру</w:t>
            </w:r>
          </w:p>
        </w:tc>
        <w:tc>
          <w:tcPr>
            <w:tcW w:w="4253" w:type="dxa"/>
            <w:vAlign w:val="center"/>
          </w:tcPr>
          <w:p w14:paraId="2E0383B6" w14:textId="77777777" w:rsidR="002D6FF5" w:rsidRPr="009742B9" w:rsidRDefault="002D6FF5" w:rsidP="00FD3530">
            <w:pPr>
              <w:ind w:right="-1"/>
              <w:jc w:val="center"/>
              <w:rPr>
                <w:b/>
                <w:lang w:val="uk-UA"/>
              </w:rPr>
            </w:pPr>
            <w:r w:rsidRPr="009742B9">
              <w:rPr>
                <w:b/>
                <w:lang w:val="uk-UA"/>
              </w:rPr>
              <w:t>Опис</w:t>
            </w:r>
          </w:p>
        </w:tc>
      </w:tr>
      <w:tr w:rsidR="00E3177A" w:rsidRPr="009742B9" w14:paraId="5C464FF3" w14:textId="77777777" w:rsidTr="00E3177A">
        <w:tc>
          <w:tcPr>
            <w:tcW w:w="9643" w:type="dxa"/>
            <w:gridSpan w:val="6"/>
            <w:shd w:val="clear" w:color="auto" w:fill="auto"/>
            <w:vAlign w:val="center"/>
          </w:tcPr>
          <w:p w14:paraId="1E9F31CD" w14:textId="296A726E" w:rsidR="00E3177A" w:rsidRPr="00E3177A" w:rsidRDefault="00E3177A" w:rsidP="00FD3530">
            <w:pPr>
              <w:ind w:right="-1"/>
              <w:jc w:val="center"/>
              <w:rPr>
                <w:b/>
                <w:sz w:val="22"/>
                <w:szCs w:val="22"/>
                <w:lang w:val="uk-UA"/>
              </w:rPr>
            </w:pPr>
            <w:r w:rsidRPr="00E3177A">
              <w:rPr>
                <w:b/>
                <w:sz w:val="22"/>
                <w:szCs w:val="22"/>
                <w:lang w:val="uk-UA"/>
              </w:rPr>
              <w:t>проспект Олександра Поля, 83, м. Дніпро,  Дніпропетровська область, 49054, Україна</w:t>
            </w:r>
          </w:p>
        </w:tc>
      </w:tr>
      <w:tr w:rsidR="00E3177A" w:rsidRPr="00702F79" w14:paraId="05E79EE5" w14:textId="77777777" w:rsidTr="000A2781">
        <w:trPr>
          <w:gridAfter w:val="1"/>
          <w:wAfter w:w="11" w:type="dxa"/>
          <w:trHeight w:val="691"/>
        </w:trPr>
        <w:tc>
          <w:tcPr>
            <w:tcW w:w="567" w:type="dxa"/>
            <w:tcBorders>
              <w:right w:val="single" w:sz="4" w:space="0" w:color="auto"/>
            </w:tcBorders>
            <w:shd w:val="clear" w:color="auto" w:fill="auto"/>
            <w:vAlign w:val="center"/>
          </w:tcPr>
          <w:p w14:paraId="23658843" w14:textId="77777777" w:rsidR="00E3177A" w:rsidRPr="00C51E02" w:rsidRDefault="00E3177A" w:rsidP="001A1B25">
            <w:pPr>
              <w:pStyle w:val="ad"/>
              <w:numPr>
                <w:ilvl w:val="0"/>
                <w:numId w:val="5"/>
              </w:numPr>
              <w:ind w:left="351" w:right="-1"/>
              <w:jc w:val="center"/>
              <w:textAlignment w:val="baseline"/>
              <w:rPr>
                <w:rFonts w:ascii="Times New Roman" w:eastAsia="Calibri" w:hAnsi="Times New Roman" w:cs="Times New Roman"/>
                <w:b/>
                <w:lang w:val="uk-UA"/>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0929454A" w14:textId="1484F680" w:rsidR="00E3177A" w:rsidRPr="00971168" w:rsidRDefault="00E3177A" w:rsidP="00E3177A">
            <w:pPr>
              <w:ind w:right="-1"/>
              <w:rPr>
                <w:bCs/>
                <w:lang w:val="uk-UA"/>
              </w:rPr>
            </w:pPr>
            <w:r w:rsidRPr="002144EA">
              <w:t xml:space="preserve">Унітаз-компакт  з сидінням, вихід </w:t>
            </w:r>
            <w:r w:rsidR="00971168">
              <w:rPr>
                <w:lang w:val="uk-UA"/>
              </w:rPr>
              <w:t>косий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F53DE49" w14:textId="651F649D" w:rsidR="00E3177A" w:rsidRPr="00C51E02" w:rsidRDefault="00E3177A" w:rsidP="00E3177A">
            <w:pPr>
              <w:ind w:right="-1"/>
              <w:jc w:val="center"/>
              <w:rPr>
                <w:bCs/>
                <w:lang w:val="uk-UA"/>
              </w:rPr>
            </w:pPr>
            <w:r w:rsidRPr="002144EA">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83450D" w14:textId="0063B913" w:rsidR="00E3177A" w:rsidRPr="00F91C8C" w:rsidRDefault="00E3177A" w:rsidP="00E3177A">
            <w:pPr>
              <w:ind w:right="-1"/>
              <w:jc w:val="center"/>
              <w:rPr>
                <w:bCs/>
                <w:color w:val="000000"/>
                <w:lang w:val="uk-UA"/>
              </w:rPr>
            </w:pPr>
            <w:r w:rsidRPr="002144EA">
              <w:t>штуки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FF0472" w14:textId="77777777" w:rsidR="00D959CA" w:rsidRDefault="00D959CA" w:rsidP="001A1B25">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Висота:  80 см </w:t>
            </w:r>
          </w:p>
          <w:p w14:paraId="4A9A2BE6" w14:textId="77777777" w:rsidR="00D959CA" w:rsidRDefault="00D959CA" w:rsidP="001A1B25">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Ширина:  37 см </w:t>
            </w:r>
          </w:p>
          <w:p w14:paraId="7B342353" w14:textId="77777777" w:rsidR="00D959CA" w:rsidRDefault="00D959CA" w:rsidP="001A1B25">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Глибина:  64 см </w:t>
            </w:r>
          </w:p>
          <w:p w14:paraId="117C5746" w14:textId="77777777" w:rsidR="00D959CA" w:rsidRDefault="00D959CA" w:rsidP="001A1B25">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Тип установки:  підлоговий </w:t>
            </w:r>
          </w:p>
          <w:p w14:paraId="540D2FA6" w14:textId="77777777" w:rsidR="00D959CA" w:rsidRDefault="00D959CA" w:rsidP="001A1B25">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Злив:  косий</w:t>
            </w:r>
          </w:p>
          <w:p w14:paraId="5FCB4F71" w14:textId="77777777" w:rsidR="00D959CA" w:rsidRDefault="00D959CA" w:rsidP="001A1B25">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 Об'єм зливу:  6 л</w:t>
            </w:r>
          </w:p>
          <w:p w14:paraId="26A3D1F4" w14:textId="77777777" w:rsidR="00D959CA" w:rsidRDefault="00D959CA" w:rsidP="001A1B25">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 Підвід води:  бічний </w:t>
            </w:r>
          </w:p>
          <w:p w14:paraId="040C314A" w14:textId="77777777" w:rsidR="00D959CA" w:rsidRDefault="00D959CA" w:rsidP="001A1B25">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Матеріал виробу:  сантехнічна кераміка </w:t>
            </w:r>
          </w:p>
          <w:p w14:paraId="53CE02B1" w14:textId="77777777" w:rsidR="00D959CA" w:rsidRDefault="00D959CA" w:rsidP="001A1B25">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Матеріал сидіння:  поліпропілен</w:t>
            </w:r>
          </w:p>
          <w:p w14:paraId="328C0C3E" w14:textId="77777777" w:rsidR="00D959CA" w:rsidRDefault="00D959CA" w:rsidP="001A1B25">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Колір:  білий </w:t>
            </w:r>
          </w:p>
          <w:p w14:paraId="09AFDB0C" w14:textId="77777777" w:rsidR="00D959CA" w:rsidRDefault="00D959CA" w:rsidP="001A1B25">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Наявність обідка</w:t>
            </w:r>
            <w:r>
              <w:rPr>
                <w:rFonts w:ascii="Times New Roman" w:hAnsi="Times New Roman" w:cs="Times New Roman"/>
                <w:bCs/>
                <w:lang w:val="uk-UA" w:eastAsia="uk-UA"/>
              </w:rPr>
              <w:t xml:space="preserve"> та </w:t>
            </w:r>
            <w:r w:rsidRPr="00D959CA">
              <w:rPr>
                <w:rFonts w:ascii="Times New Roman" w:hAnsi="Times New Roman" w:cs="Times New Roman"/>
                <w:bCs/>
                <w:lang w:val="uk-UA" w:eastAsia="uk-UA"/>
              </w:rPr>
              <w:t>сидіння</w:t>
            </w:r>
          </w:p>
          <w:p w14:paraId="468E3DB9" w14:textId="77777777" w:rsidR="00D959CA" w:rsidRDefault="00D959CA" w:rsidP="001A1B25">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Комплектація:  із бачком </w:t>
            </w:r>
          </w:p>
          <w:p w14:paraId="68C83BE0" w14:textId="77777777" w:rsidR="00D959CA" w:rsidRDefault="00D959CA" w:rsidP="001A1B25">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Геометрія чаші:  воронка </w:t>
            </w:r>
          </w:p>
          <w:p w14:paraId="50E48F93" w14:textId="77777777" w:rsidR="00D959CA" w:rsidRDefault="00D959CA" w:rsidP="001A1B25">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Діаметр підключення:  1</w:t>
            </w:r>
          </w:p>
          <w:p w14:paraId="3A1BB0A7" w14:textId="77777777" w:rsidR="00E3177A" w:rsidRPr="00D959CA" w:rsidRDefault="00D959CA" w:rsidP="001A1B25">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Комплектація:  чаша унітазу - 1 шт., бачок зливний - 1 шт., механізм для зливу води - 1 шт., механізм для набору води - 1 шт., сидіння з кришкою - 1 шт.</w:t>
            </w:r>
            <w:r w:rsidRPr="00D959CA">
              <w:rPr>
                <w:bCs/>
                <w:lang w:val="uk-UA" w:eastAsia="uk-UA"/>
              </w:rPr>
              <w:t xml:space="preserve"> </w:t>
            </w:r>
          </w:p>
          <w:p w14:paraId="4CC7D2FC" w14:textId="77777777" w:rsidR="00D959CA" w:rsidRDefault="00D959CA" w:rsidP="00D959CA">
            <w:pPr>
              <w:pStyle w:val="ad"/>
              <w:tabs>
                <w:tab w:val="left" w:pos="465"/>
              </w:tabs>
              <w:ind w:left="40" w:right="-1"/>
              <w:rPr>
                <w:bCs/>
                <w:lang w:val="uk-UA" w:eastAsia="uk-UA"/>
              </w:rPr>
            </w:pPr>
          </w:p>
          <w:p w14:paraId="191F1C3D" w14:textId="77777777" w:rsidR="00D959CA" w:rsidRDefault="00D959CA" w:rsidP="00D959CA">
            <w:pPr>
              <w:pStyle w:val="ad"/>
              <w:tabs>
                <w:tab w:val="left" w:pos="465"/>
              </w:tabs>
              <w:ind w:left="40" w:right="-1"/>
              <w:rPr>
                <w:rFonts w:ascii="Times New Roman" w:eastAsia="Calibri" w:hAnsi="Times New Roman"/>
                <w:b/>
                <w:bCs/>
                <w:i/>
                <w:iCs/>
                <w:sz w:val="24"/>
                <w:szCs w:val="28"/>
                <w:lang w:val="uk-UA" w:eastAsia="ru-RU"/>
              </w:rPr>
            </w:pPr>
            <w:r w:rsidRPr="00AC2B13">
              <w:rPr>
                <w:rFonts w:ascii="Times New Roman" w:hAnsi="Times New Roman" w:cs="Times New Roman"/>
                <w:b/>
                <w:lang w:val="uk-UA" w:eastAsia="uk-UA"/>
              </w:rPr>
              <w:t>Унітаз-компакт Дніпрокераміка Лідо з сидінням, вихід косий</w:t>
            </w:r>
            <w:r w:rsidR="006032F4">
              <w:rPr>
                <w:rFonts w:ascii="Times New Roman" w:hAnsi="Times New Roman" w:cs="Times New Roman"/>
                <w:b/>
                <w:i/>
                <w:iCs/>
                <w:lang w:val="uk-UA" w:eastAsia="uk-UA"/>
              </w:rPr>
              <w:t xml:space="preserve"> </w:t>
            </w:r>
            <w:r w:rsidR="006032F4" w:rsidRPr="006032F4">
              <w:rPr>
                <w:rFonts w:ascii="Times New Roman" w:eastAsia="Calibri" w:hAnsi="Times New Roman"/>
                <w:b/>
                <w:bCs/>
                <w:i/>
                <w:iCs/>
                <w:szCs w:val="24"/>
                <w:lang w:val="uk-UA" w:eastAsia="ru-RU"/>
              </w:rPr>
              <w:t>або еквівалент</w:t>
            </w:r>
          </w:p>
          <w:p w14:paraId="3AB326E3" w14:textId="3106FC98" w:rsidR="006032F4" w:rsidRPr="006032F4" w:rsidRDefault="006032F4" w:rsidP="006032F4">
            <w:pPr>
              <w:pStyle w:val="ad"/>
              <w:tabs>
                <w:tab w:val="left" w:pos="465"/>
              </w:tabs>
              <w:ind w:left="40" w:right="-1"/>
              <w:jc w:val="center"/>
              <w:rPr>
                <w:rFonts w:ascii="Times New Roman" w:hAnsi="Times New Roman" w:cs="Times New Roman"/>
                <w:b/>
                <w:i/>
                <w:iCs/>
                <w:lang w:val="uk-UA" w:eastAsia="uk-UA"/>
              </w:rPr>
            </w:pPr>
            <w:r>
              <w:rPr>
                <w:noProof/>
                <w:lang w:eastAsia="ru-RU"/>
              </w:rPr>
              <w:drawing>
                <wp:inline distT="0" distB="0" distL="0" distR="0" wp14:anchorId="20BA756B" wp14:editId="17B49141">
                  <wp:extent cx="1035170" cy="1642117"/>
                  <wp:effectExtent l="0" t="0" r="0" b="0"/>
                  <wp:docPr id="1" name="Рисунок 1" descr="Унітаз-компакт Дніпрокераміка Лідо з сидінням, вихід косий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нітаз-компакт Дніпрокераміка Лідо з сидінням, вихід косий - фото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0229" cy="1650142"/>
                          </a:xfrm>
                          <a:prstGeom prst="rect">
                            <a:avLst/>
                          </a:prstGeom>
                          <a:noFill/>
                          <a:ln>
                            <a:noFill/>
                          </a:ln>
                        </pic:spPr>
                      </pic:pic>
                    </a:graphicData>
                  </a:graphic>
                </wp:inline>
              </w:drawing>
            </w:r>
          </w:p>
        </w:tc>
      </w:tr>
      <w:tr w:rsidR="00AA0F93" w:rsidRPr="006F5604" w14:paraId="69B878B1" w14:textId="77777777" w:rsidTr="00875181">
        <w:trPr>
          <w:gridAfter w:val="1"/>
          <w:wAfter w:w="11" w:type="dxa"/>
          <w:trHeight w:val="691"/>
        </w:trPr>
        <w:tc>
          <w:tcPr>
            <w:tcW w:w="567" w:type="dxa"/>
            <w:tcBorders>
              <w:right w:val="single" w:sz="4" w:space="0" w:color="auto"/>
            </w:tcBorders>
            <w:shd w:val="clear" w:color="auto" w:fill="auto"/>
            <w:vAlign w:val="center"/>
          </w:tcPr>
          <w:p w14:paraId="21C77529" w14:textId="77777777" w:rsidR="00AA0F93" w:rsidRPr="00C51E02" w:rsidRDefault="00AA0F93" w:rsidP="00AA0F93">
            <w:pPr>
              <w:pStyle w:val="ad"/>
              <w:numPr>
                <w:ilvl w:val="0"/>
                <w:numId w:val="5"/>
              </w:numPr>
              <w:ind w:left="351" w:right="-1"/>
              <w:textAlignment w:val="baseline"/>
              <w:rPr>
                <w:rFonts w:ascii="Times New Roman" w:eastAsia="Calibri" w:hAnsi="Times New Roman" w:cs="Times New Roman"/>
                <w:b/>
                <w:lang w:val="uk-UA"/>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7BE661AF" w14:textId="425E7568" w:rsidR="00AA0F93" w:rsidRPr="00570948" w:rsidRDefault="00AA0F93" w:rsidP="00AA0F93">
            <w:pPr>
              <w:ind w:right="-1"/>
            </w:pPr>
            <w:r w:rsidRPr="00AA0F93">
              <w:rPr>
                <w:bCs/>
                <w:color w:val="000000"/>
                <w:lang w:val="uk-UA"/>
              </w:rPr>
              <w:t>Шланг 1/2 "80 см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3E74D4" w14:textId="703A89B6" w:rsidR="00AA0F93" w:rsidRDefault="00AA0F93" w:rsidP="00875181">
            <w:pPr>
              <w:ind w:right="-1"/>
              <w:jc w:val="center"/>
              <w:rPr>
                <w:sz w:val="22"/>
                <w:szCs w:val="22"/>
                <w:lang w:val="uk-UA"/>
              </w:rPr>
            </w:pPr>
            <w:r>
              <w:rPr>
                <w:sz w:val="22"/>
                <w:szCs w:val="22"/>
                <w:lang w:val="uk-UA"/>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14C568" w14:textId="7EDD1EAC" w:rsidR="00AA0F93" w:rsidRPr="004E5A47" w:rsidRDefault="00AA0F93" w:rsidP="00875181">
            <w:pPr>
              <w:ind w:right="-1"/>
              <w:jc w:val="center"/>
              <w:rPr>
                <w:sz w:val="22"/>
                <w:szCs w:val="22"/>
                <w:lang w:val="uk-UA"/>
              </w:rPr>
            </w:pPr>
            <w:r w:rsidRPr="00314917">
              <w:rPr>
                <w:sz w:val="22"/>
                <w:szCs w:val="22"/>
                <w:lang w:val="uk-UA"/>
              </w:rPr>
              <w:t>штуки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8967C8B" w14:textId="77777777" w:rsidR="00AA0F93" w:rsidRPr="003D0935" w:rsidRDefault="00AA0F93" w:rsidP="00AA0F93">
            <w:pPr>
              <w:pStyle w:val="ad"/>
              <w:numPr>
                <w:ilvl w:val="0"/>
                <w:numId w:val="13"/>
              </w:numPr>
              <w:tabs>
                <w:tab w:val="left" w:pos="316"/>
              </w:tabs>
              <w:ind w:left="40" w:right="-1" w:firstLine="0"/>
              <w:rPr>
                <w:rFonts w:ascii="Times New Roman" w:hAnsi="Times New Roman" w:cs="Times New Roman"/>
                <w:bCs/>
                <w:lang w:val="uk-UA" w:eastAsia="uk-UA"/>
              </w:rPr>
            </w:pPr>
            <w:r w:rsidRPr="003D0935">
              <w:rPr>
                <w:rFonts w:ascii="Times New Roman" w:hAnsi="Times New Roman" w:cs="Times New Roman"/>
                <w:bCs/>
                <w:sz w:val="24"/>
                <w:szCs w:val="24"/>
                <w:lang w:eastAsia="uk-UA"/>
              </w:rPr>
              <w:t>Сфера застосування:</w:t>
            </w:r>
            <w:r w:rsidRPr="003D0935">
              <w:rPr>
                <w:rFonts w:ascii="Times New Roman" w:hAnsi="Times New Roman" w:cs="Times New Roman"/>
                <w:sz w:val="24"/>
                <w:szCs w:val="24"/>
              </w:rPr>
              <w:t> </w:t>
            </w:r>
            <w:r w:rsidRPr="003D0935">
              <w:rPr>
                <w:rFonts w:ascii="Times New Roman" w:hAnsi="Times New Roman" w:cs="Times New Roman"/>
                <w:bCs/>
                <w:sz w:val="24"/>
                <w:szCs w:val="24"/>
                <w:lang w:eastAsia="uk-UA"/>
              </w:rPr>
              <w:t xml:space="preserve"> вода </w:t>
            </w:r>
          </w:p>
          <w:p w14:paraId="7E686D5C" w14:textId="77777777" w:rsidR="00AA0F93" w:rsidRPr="003D0935" w:rsidRDefault="00AA0F93" w:rsidP="00AA0F93">
            <w:pPr>
              <w:pStyle w:val="ad"/>
              <w:numPr>
                <w:ilvl w:val="0"/>
                <w:numId w:val="13"/>
              </w:numPr>
              <w:tabs>
                <w:tab w:val="left" w:pos="316"/>
              </w:tabs>
              <w:ind w:left="40" w:right="-1" w:firstLine="0"/>
              <w:rPr>
                <w:rFonts w:ascii="Times New Roman" w:hAnsi="Times New Roman" w:cs="Times New Roman"/>
                <w:bCs/>
                <w:lang w:val="uk-UA" w:eastAsia="uk-UA"/>
              </w:rPr>
            </w:pPr>
            <w:r w:rsidRPr="003D0935">
              <w:rPr>
                <w:rFonts w:ascii="Times New Roman" w:hAnsi="Times New Roman" w:cs="Times New Roman"/>
                <w:bCs/>
                <w:sz w:val="24"/>
                <w:szCs w:val="24"/>
                <w:lang w:val="uk-UA" w:eastAsia="uk-UA"/>
              </w:rPr>
              <w:t>Розмір та тип різьби:</w:t>
            </w:r>
            <w:r w:rsidRPr="003D0935">
              <w:rPr>
                <w:rFonts w:ascii="Times New Roman" w:hAnsi="Times New Roman" w:cs="Times New Roman"/>
                <w:sz w:val="24"/>
                <w:szCs w:val="24"/>
              </w:rPr>
              <w:t> </w:t>
            </w:r>
            <w:r w:rsidRPr="003D0935">
              <w:rPr>
                <w:rFonts w:ascii="Times New Roman" w:hAnsi="Times New Roman" w:cs="Times New Roman"/>
                <w:bCs/>
                <w:sz w:val="24"/>
                <w:szCs w:val="24"/>
                <w:lang w:val="uk-UA" w:eastAsia="uk-UA"/>
              </w:rPr>
              <w:t xml:space="preserve"> 1/2"х1/2" ВВ </w:t>
            </w:r>
          </w:p>
          <w:p w14:paraId="1896EC99" w14:textId="77777777" w:rsidR="00AA0F93" w:rsidRPr="003D0935" w:rsidRDefault="00AA0F93" w:rsidP="00AA0F93">
            <w:pPr>
              <w:pStyle w:val="ad"/>
              <w:numPr>
                <w:ilvl w:val="0"/>
                <w:numId w:val="13"/>
              </w:numPr>
              <w:tabs>
                <w:tab w:val="left" w:pos="316"/>
              </w:tabs>
              <w:ind w:left="40" w:right="-1" w:firstLine="0"/>
              <w:rPr>
                <w:rFonts w:ascii="Times New Roman" w:hAnsi="Times New Roman" w:cs="Times New Roman"/>
                <w:bCs/>
                <w:lang w:val="uk-UA" w:eastAsia="uk-UA"/>
              </w:rPr>
            </w:pPr>
            <w:r w:rsidRPr="003D0935">
              <w:rPr>
                <w:rFonts w:ascii="Times New Roman" w:hAnsi="Times New Roman" w:cs="Times New Roman"/>
                <w:bCs/>
                <w:sz w:val="24"/>
                <w:szCs w:val="24"/>
                <w:lang w:eastAsia="uk-UA"/>
              </w:rPr>
              <w:t>Призначення шланга:</w:t>
            </w:r>
            <w:r w:rsidRPr="003D0935">
              <w:rPr>
                <w:rFonts w:ascii="Times New Roman" w:hAnsi="Times New Roman" w:cs="Times New Roman"/>
                <w:sz w:val="24"/>
                <w:szCs w:val="24"/>
              </w:rPr>
              <w:t> </w:t>
            </w:r>
            <w:r w:rsidRPr="003D0935">
              <w:rPr>
                <w:rFonts w:ascii="Times New Roman" w:hAnsi="Times New Roman" w:cs="Times New Roman"/>
                <w:bCs/>
                <w:sz w:val="24"/>
                <w:szCs w:val="24"/>
                <w:lang w:eastAsia="uk-UA"/>
              </w:rPr>
              <w:t xml:space="preserve"> для бойлера, для компакту </w:t>
            </w:r>
          </w:p>
          <w:p w14:paraId="733066F9" w14:textId="77777777" w:rsidR="00AA0F93" w:rsidRPr="003D0935" w:rsidRDefault="00AA0F93" w:rsidP="00AA0F93">
            <w:pPr>
              <w:pStyle w:val="ad"/>
              <w:numPr>
                <w:ilvl w:val="0"/>
                <w:numId w:val="13"/>
              </w:numPr>
              <w:tabs>
                <w:tab w:val="left" w:pos="316"/>
              </w:tabs>
              <w:ind w:left="40" w:right="-1" w:firstLine="0"/>
              <w:rPr>
                <w:rFonts w:ascii="Times New Roman" w:hAnsi="Times New Roman" w:cs="Times New Roman"/>
                <w:bCs/>
                <w:lang w:val="uk-UA" w:eastAsia="uk-UA"/>
              </w:rPr>
            </w:pPr>
            <w:r w:rsidRPr="003D0935">
              <w:rPr>
                <w:rFonts w:ascii="Times New Roman" w:hAnsi="Times New Roman" w:cs="Times New Roman"/>
                <w:bCs/>
                <w:sz w:val="24"/>
                <w:szCs w:val="24"/>
                <w:lang w:eastAsia="uk-UA"/>
              </w:rPr>
              <w:t>Довжина шланга:</w:t>
            </w:r>
            <w:r w:rsidRPr="003D0935">
              <w:rPr>
                <w:rFonts w:ascii="Times New Roman" w:hAnsi="Times New Roman" w:cs="Times New Roman"/>
                <w:sz w:val="24"/>
                <w:szCs w:val="24"/>
              </w:rPr>
              <w:t> </w:t>
            </w:r>
            <w:r w:rsidRPr="003D0935">
              <w:rPr>
                <w:rFonts w:ascii="Times New Roman" w:hAnsi="Times New Roman" w:cs="Times New Roman"/>
                <w:bCs/>
                <w:sz w:val="24"/>
                <w:szCs w:val="24"/>
                <w:lang w:eastAsia="uk-UA"/>
              </w:rPr>
              <w:t xml:space="preserve"> 80 см </w:t>
            </w:r>
          </w:p>
          <w:p w14:paraId="38006925" w14:textId="77777777" w:rsidR="00AA0F93" w:rsidRPr="003D0935" w:rsidRDefault="00AA0F93" w:rsidP="00AA0F93">
            <w:pPr>
              <w:pStyle w:val="ad"/>
              <w:numPr>
                <w:ilvl w:val="0"/>
                <w:numId w:val="13"/>
              </w:numPr>
              <w:tabs>
                <w:tab w:val="left" w:pos="316"/>
              </w:tabs>
              <w:ind w:left="40" w:right="-1" w:firstLine="0"/>
              <w:rPr>
                <w:rFonts w:ascii="Times New Roman" w:hAnsi="Times New Roman" w:cs="Times New Roman"/>
                <w:bCs/>
                <w:lang w:val="uk-UA" w:eastAsia="uk-UA"/>
              </w:rPr>
            </w:pPr>
            <w:r w:rsidRPr="003D0935">
              <w:rPr>
                <w:rFonts w:ascii="Times New Roman" w:hAnsi="Times New Roman" w:cs="Times New Roman"/>
                <w:bCs/>
                <w:sz w:val="24"/>
                <w:szCs w:val="24"/>
                <w:lang w:eastAsia="uk-UA"/>
              </w:rPr>
              <w:t>Довжина:</w:t>
            </w:r>
            <w:r w:rsidRPr="003D0935">
              <w:rPr>
                <w:rFonts w:ascii="Times New Roman" w:hAnsi="Times New Roman" w:cs="Times New Roman"/>
                <w:sz w:val="24"/>
                <w:szCs w:val="24"/>
              </w:rPr>
              <w:t> </w:t>
            </w:r>
            <w:r w:rsidRPr="003D0935">
              <w:rPr>
                <w:rFonts w:ascii="Times New Roman" w:hAnsi="Times New Roman" w:cs="Times New Roman"/>
                <w:bCs/>
                <w:sz w:val="24"/>
                <w:szCs w:val="24"/>
                <w:lang w:eastAsia="uk-UA"/>
              </w:rPr>
              <w:t xml:space="preserve"> 80 см Т</w:t>
            </w:r>
          </w:p>
          <w:p w14:paraId="5B2F144C" w14:textId="77777777" w:rsidR="003D0935" w:rsidRPr="003D0935" w:rsidRDefault="00AA0F93" w:rsidP="00AA0F93">
            <w:pPr>
              <w:pStyle w:val="ad"/>
              <w:numPr>
                <w:ilvl w:val="0"/>
                <w:numId w:val="13"/>
              </w:numPr>
              <w:tabs>
                <w:tab w:val="left" w:pos="316"/>
              </w:tabs>
              <w:ind w:left="40" w:right="-1" w:firstLine="0"/>
              <w:rPr>
                <w:rFonts w:ascii="Times New Roman" w:hAnsi="Times New Roman" w:cs="Times New Roman"/>
                <w:bCs/>
                <w:lang w:val="uk-UA" w:eastAsia="uk-UA"/>
              </w:rPr>
            </w:pPr>
            <w:r w:rsidRPr="003D0935">
              <w:rPr>
                <w:rFonts w:ascii="Times New Roman" w:hAnsi="Times New Roman" w:cs="Times New Roman"/>
                <w:bCs/>
                <w:sz w:val="24"/>
                <w:szCs w:val="24"/>
                <w:lang w:eastAsia="uk-UA"/>
              </w:rPr>
              <w:t>ип підключення:</w:t>
            </w:r>
            <w:r w:rsidRPr="003D0935">
              <w:rPr>
                <w:rFonts w:ascii="Times New Roman" w:hAnsi="Times New Roman" w:cs="Times New Roman"/>
                <w:sz w:val="24"/>
                <w:szCs w:val="24"/>
              </w:rPr>
              <w:t> </w:t>
            </w:r>
            <w:r w:rsidRPr="003D0935">
              <w:rPr>
                <w:rFonts w:ascii="Times New Roman" w:hAnsi="Times New Roman" w:cs="Times New Roman"/>
                <w:bCs/>
                <w:sz w:val="24"/>
                <w:szCs w:val="24"/>
                <w:lang w:eastAsia="uk-UA"/>
              </w:rPr>
              <w:t xml:space="preserve"> внутр.-внутр. </w:t>
            </w:r>
          </w:p>
          <w:p w14:paraId="53305961" w14:textId="77777777" w:rsidR="003D0935" w:rsidRPr="003D0935" w:rsidRDefault="00AA0F93" w:rsidP="00AA0F93">
            <w:pPr>
              <w:pStyle w:val="ad"/>
              <w:numPr>
                <w:ilvl w:val="0"/>
                <w:numId w:val="13"/>
              </w:numPr>
              <w:tabs>
                <w:tab w:val="left" w:pos="316"/>
              </w:tabs>
              <w:ind w:left="40" w:right="-1" w:firstLine="0"/>
              <w:rPr>
                <w:rFonts w:ascii="Times New Roman" w:hAnsi="Times New Roman" w:cs="Times New Roman"/>
                <w:bCs/>
                <w:lang w:val="uk-UA" w:eastAsia="uk-UA"/>
              </w:rPr>
            </w:pPr>
            <w:r w:rsidRPr="003D0935">
              <w:rPr>
                <w:rFonts w:ascii="Times New Roman" w:hAnsi="Times New Roman" w:cs="Times New Roman"/>
                <w:bCs/>
                <w:sz w:val="24"/>
                <w:szCs w:val="24"/>
                <w:lang w:val="uk-UA" w:eastAsia="uk-UA"/>
              </w:rPr>
              <w:t>Робочий тиск:</w:t>
            </w:r>
            <w:r w:rsidRPr="003D0935">
              <w:rPr>
                <w:rFonts w:ascii="Times New Roman" w:hAnsi="Times New Roman" w:cs="Times New Roman"/>
                <w:sz w:val="24"/>
                <w:szCs w:val="24"/>
              </w:rPr>
              <w:t> </w:t>
            </w:r>
            <w:r w:rsidRPr="003D0935">
              <w:rPr>
                <w:rFonts w:ascii="Times New Roman" w:hAnsi="Times New Roman" w:cs="Times New Roman"/>
                <w:bCs/>
                <w:sz w:val="24"/>
                <w:szCs w:val="24"/>
                <w:lang w:val="uk-UA" w:eastAsia="uk-UA"/>
              </w:rPr>
              <w:t xml:space="preserve"> 10</w:t>
            </w:r>
            <w:r w:rsidRPr="003D0935">
              <w:rPr>
                <w:rFonts w:ascii="Times New Roman" w:hAnsi="Times New Roman" w:cs="Times New Roman"/>
                <w:bCs/>
                <w:sz w:val="24"/>
                <w:szCs w:val="24"/>
                <w:lang w:eastAsia="uk-UA"/>
              </w:rPr>
              <w:t> </w:t>
            </w:r>
            <w:r w:rsidRPr="003D0935">
              <w:rPr>
                <w:rFonts w:ascii="Times New Roman" w:hAnsi="Times New Roman" w:cs="Times New Roman"/>
                <w:bCs/>
                <w:sz w:val="24"/>
                <w:szCs w:val="24"/>
                <w:lang w:val="uk-UA" w:eastAsia="uk-UA"/>
              </w:rPr>
              <w:t xml:space="preserve">бар </w:t>
            </w:r>
          </w:p>
          <w:p w14:paraId="2FEC4F4B" w14:textId="77777777" w:rsidR="003D0935" w:rsidRPr="003D0935" w:rsidRDefault="00AA0F93" w:rsidP="00AA0F93">
            <w:pPr>
              <w:pStyle w:val="ad"/>
              <w:numPr>
                <w:ilvl w:val="0"/>
                <w:numId w:val="13"/>
              </w:numPr>
              <w:tabs>
                <w:tab w:val="left" w:pos="316"/>
              </w:tabs>
              <w:ind w:left="40" w:right="-1" w:firstLine="0"/>
              <w:rPr>
                <w:rFonts w:ascii="Times New Roman" w:hAnsi="Times New Roman" w:cs="Times New Roman"/>
                <w:bCs/>
                <w:lang w:val="uk-UA" w:eastAsia="uk-UA"/>
              </w:rPr>
            </w:pPr>
            <w:r w:rsidRPr="003D0935">
              <w:rPr>
                <w:rFonts w:ascii="Times New Roman" w:hAnsi="Times New Roman" w:cs="Times New Roman"/>
                <w:bCs/>
                <w:sz w:val="24"/>
                <w:szCs w:val="24"/>
                <w:lang w:val="uk-UA" w:eastAsia="uk-UA"/>
              </w:rPr>
              <w:t>Розмір різьби:</w:t>
            </w:r>
            <w:r w:rsidRPr="003D0935">
              <w:rPr>
                <w:rFonts w:ascii="Times New Roman" w:hAnsi="Times New Roman" w:cs="Times New Roman"/>
                <w:sz w:val="24"/>
                <w:szCs w:val="24"/>
              </w:rPr>
              <w:t> </w:t>
            </w:r>
            <w:r w:rsidRPr="003D0935">
              <w:rPr>
                <w:rFonts w:ascii="Times New Roman" w:hAnsi="Times New Roman" w:cs="Times New Roman"/>
                <w:bCs/>
                <w:sz w:val="24"/>
                <w:szCs w:val="24"/>
                <w:lang w:val="uk-UA" w:eastAsia="uk-UA"/>
              </w:rPr>
              <w:t xml:space="preserve"> 1/2"х1/2"</w:t>
            </w:r>
            <w:r w:rsidRPr="003D0935">
              <w:rPr>
                <w:rFonts w:ascii="Times New Roman" w:hAnsi="Times New Roman" w:cs="Times New Roman"/>
                <w:bCs/>
                <w:sz w:val="24"/>
                <w:szCs w:val="24"/>
                <w:lang w:eastAsia="uk-UA"/>
              </w:rPr>
              <w:t> </w:t>
            </w:r>
            <w:r w:rsidRPr="003D0935">
              <w:rPr>
                <w:rFonts w:ascii="Times New Roman" w:hAnsi="Times New Roman" w:cs="Times New Roman"/>
                <w:bCs/>
                <w:sz w:val="24"/>
                <w:szCs w:val="24"/>
                <w:lang w:val="uk-UA" w:eastAsia="uk-UA"/>
              </w:rPr>
              <w:t xml:space="preserve">дюйм </w:t>
            </w:r>
          </w:p>
          <w:p w14:paraId="714B1EAF" w14:textId="77777777" w:rsidR="00AA0F93" w:rsidRPr="003D0935" w:rsidRDefault="00AA0F93" w:rsidP="00AA0F93">
            <w:pPr>
              <w:pStyle w:val="ad"/>
              <w:numPr>
                <w:ilvl w:val="0"/>
                <w:numId w:val="13"/>
              </w:numPr>
              <w:tabs>
                <w:tab w:val="left" w:pos="316"/>
              </w:tabs>
              <w:ind w:left="40" w:right="-1" w:firstLine="0"/>
              <w:rPr>
                <w:bCs/>
                <w:lang w:val="uk-UA" w:eastAsia="uk-UA"/>
              </w:rPr>
            </w:pPr>
            <w:r w:rsidRPr="003D0935">
              <w:rPr>
                <w:rFonts w:ascii="Times New Roman" w:hAnsi="Times New Roman" w:cs="Times New Roman"/>
                <w:bCs/>
                <w:sz w:val="24"/>
                <w:szCs w:val="24"/>
                <w:lang w:eastAsia="uk-UA"/>
              </w:rPr>
              <w:t>Вид шланга:</w:t>
            </w:r>
            <w:r w:rsidRPr="003D0935">
              <w:rPr>
                <w:rFonts w:ascii="Times New Roman" w:hAnsi="Times New Roman" w:cs="Times New Roman"/>
                <w:sz w:val="24"/>
                <w:szCs w:val="24"/>
              </w:rPr>
              <w:t> </w:t>
            </w:r>
            <w:r w:rsidRPr="003D0935">
              <w:rPr>
                <w:rFonts w:ascii="Times New Roman" w:hAnsi="Times New Roman" w:cs="Times New Roman"/>
                <w:bCs/>
                <w:sz w:val="24"/>
                <w:szCs w:val="24"/>
                <w:lang w:eastAsia="uk-UA"/>
              </w:rPr>
              <w:t xml:space="preserve"> гума/плетіння із нержавіючої сталі.</w:t>
            </w:r>
          </w:p>
          <w:p w14:paraId="66213958" w14:textId="42FFBD15" w:rsidR="00875181" w:rsidRPr="00875181" w:rsidRDefault="00875181" w:rsidP="00875181">
            <w:pPr>
              <w:pStyle w:val="ad"/>
              <w:tabs>
                <w:tab w:val="left" w:pos="316"/>
              </w:tabs>
              <w:ind w:left="40" w:right="-1"/>
              <w:rPr>
                <w:rFonts w:ascii="Times New Roman" w:hAnsi="Times New Roman" w:cs="Times New Roman"/>
                <w:b/>
                <w:bCs/>
                <w:lang w:eastAsia="uk-UA"/>
              </w:rPr>
            </w:pPr>
            <w:r w:rsidRPr="00875181">
              <w:rPr>
                <w:rFonts w:ascii="Times New Roman" w:hAnsi="Times New Roman" w:cs="Times New Roman"/>
                <w:b/>
                <w:bCs/>
                <w:lang w:eastAsia="uk-UA"/>
              </w:rPr>
              <w:t>Шланг Valtec для вод</w:t>
            </w:r>
            <w:r>
              <w:rPr>
                <w:rFonts w:ascii="Times New Roman" w:hAnsi="Times New Roman" w:cs="Times New Roman"/>
                <w:b/>
                <w:bCs/>
                <w:lang w:val="uk-UA" w:eastAsia="uk-UA"/>
              </w:rPr>
              <w:t>и</w:t>
            </w:r>
            <w:r w:rsidRPr="00875181">
              <w:rPr>
                <w:rFonts w:ascii="Times New Roman" w:hAnsi="Times New Roman" w:cs="Times New Roman"/>
                <w:b/>
                <w:bCs/>
                <w:lang w:eastAsia="uk-UA"/>
              </w:rPr>
              <w:t xml:space="preserve"> 1/2 "80 см г / г VALTEC Сталь </w:t>
            </w:r>
            <w:r w:rsidRPr="00875181">
              <w:rPr>
                <w:rFonts w:ascii="Times New Roman" w:hAnsi="Times New Roman" w:cs="Times New Roman"/>
                <w:b/>
                <w:bCs/>
                <w:i/>
                <w:iCs/>
                <w:lang w:eastAsia="uk-UA"/>
              </w:rPr>
              <w:t>або еквівалент</w:t>
            </w:r>
          </w:p>
          <w:p w14:paraId="7CB5E8FF" w14:textId="4356358C" w:rsidR="003D0935" w:rsidRPr="00875181" w:rsidRDefault="00875181" w:rsidP="00875181">
            <w:pPr>
              <w:pStyle w:val="ad"/>
              <w:tabs>
                <w:tab w:val="left" w:pos="316"/>
              </w:tabs>
              <w:ind w:left="40" w:right="-1"/>
              <w:jc w:val="center"/>
              <w:rPr>
                <w:bCs/>
                <w:lang w:eastAsia="uk-UA"/>
              </w:rPr>
            </w:pPr>
            <w:r>
              <w:rPr>
                <w:noProof/>
                <w:lang w:eastAsia="ru-RU"/>
              </w:rPr>
              <w:drawing>
                <wp:inline distT="0" distB="0" distL="0" distR="0" wp14:anchorId="5983D382" wp14:editId="73811D5F">
                  <wp:extent cx="1447800" cy="1447800"/>
                  <wp:effectExtent l="0" t="0" r="0" b="0"/>
                  <wp:docPr id="4" name="Рисунок 4" descr="Шланг Valtec для воды 1/2 &quot;80 см г / г VALTEC Сталь (точеный стальной ниппель)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ланг Valtec для воды 1/2 &quot;80 см г / г VALTEC Сталь (точеный стальной ниппель) - фото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r>
      <w:tr w:rsidR="00AA0F93" w:rsidRPr="00875181" w14:paraId="60544456" w14:textId="77777777" w:rsidTr="00BE79DD">
        <w:trPr>
          <w:gridAfter w:val="1"/>
          <w:wAfter w:w="11" w:type="dxa"/>
          <w:trHeight w:val="691"/>
        </w:trPr>
        <w:tc>
          <w:tcPr>
            <w:tcW w:w="567" w:type="dxa"/>
            <w:tcBorders>
              <w:right w:val="single" w:sz="4" w:space="0" w:color="auto"/>
            </w:tcBorders>
            <w:shd w:val="clear" w:color="auto" w:fill="auto"/>
            <w:vAlign w:val="center"/>
          </w:tcPr>
          <w:p w14:paraId="64FB1A74" w14:textId="77777777" w:rsidR="00AA0F93" w:rsidRPr="00C51E02" w:rsidRDefault="00AA0F93" w:rsidP="00AA0F93">
            <w:pPr>
              <w:pStyle w:val="ad"/>
              <w:numPr>
                <w:ilvl w:val="0"/>
                <w:numId w:val="5"/>
              </w:numPr>
              <w:ind w:left="351" w:right="-1"/>
              <w:textAlignment w:val="baseline"/>
              <w:rPr>
                <w:rFonts w:ascii="Times New Roman" w:eastAsia="Calibri" w:hAnsi="Times New Roman" w:cs="Times New Roman"/>
                <w:b/>
                <w:lang w:val="uk-UA"/>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1032D386" w14:textId="7421E7C0" w:rsidR="00AA0F93" w:rsidRPr="00570948" w:rsidRDefault="00AA0F93" w:rsidP="00AA0F93">
            <w:pPr>
              <w:ind w:right="-1"/>
            </w:pPr>
            <w:r w:rsidRPr="00AA0F93">
              <w:rPr>
                <w:bCs/>
                <w:color w:val="000000"/>
                <w:lang w:val="uk-UA"/>
              </w:rPr>
              <w:t xml:space="preserve">Шланг  1/2 * 3/8 в-в 80см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E96711" w14:textId="3B71F637" w:rsidR="00AA0F93" w:rsidRDefault="00AA0F93" w:rsidP="00AA0F93">
            <w:pPr>
              <w:ind w:right="-1"/>
              <w:jc w:val="center"/>
              <w:rPr>
                <w:sz w:val="22"/>
                <w:szCs w:val="22"/>
                <w:lang w:val="uk-UA"/>
              </w:rPr>
            </w:pPr>
            <w:r>
              <w:rPr>
                <w:sz w:val="22"/>
                <w:szCs w:val="22"/>
                <w:lang w:val="uk-UA"/>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23B12B" w14:textId="69470E44" w:rsidR="00AA0F93" w:rsidRPr="004E5A47" w:rsidRDefault="00AA0F93" w:rsidP="00AA0F93">
            <w:pPr>
              <w:ind w:right="-1"/>
              <w:jc w:val="center"/>
              <w:rPr>
                <w:sz w:val="22"/>
                <w:szCs w:val="22"/>
                <w:lang w:val="uk-UA"/>
              </w:rPr>
            </w:pPr>
            <w:r w:rsidRPr="00314917">
              <w:rPr>
                <w:sz w:val="22"/>
                <w:szCs w:val="22"/>
                <w:lang w:val="uk-UA"/>
              </w:rPr>
              <w:t>штуки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823553A" w14:textId="77777777" w:rsidR="00875181" w:rsidRPr="00875181" w:rsidRDefault="00875181" w:rsidP="00875181">
            <w:pPr>
              <w:pStyle w:val="ad"/>
              <w:numPr>
                <w:ilvl w:val="0"/>
                <w:numId w:val="14"/>
              </w:numPr>
              <w:tabs>
                <w:tab w:val="left" w:pos="175"/>
              </w:tabs>
              <w:ind w:left="323" w:right="-1"/>
              <w:rPr>
                <w:rFonts w:ascii="Times New Roman" w:eastAsia="Calibri" w:hAnsi="Times New Roman" w:cs="Times New Roman"/>
                <w:szCs w:val="28"/>
                <w:lang w:val="uk-UA"/>
              </w:rPr>
            </w:pPr>
            <w:r w:rsidRPr="00875181">
              <w:rPr>
                <w:rFonts w:ascii="Times New Roman" w:hAnsi="Times New Roman" w:cs="Times New Roman"/>
                <w:sz w:val="24"/>
                <w:szCs w:val="24"/>
                <w:shd w:val="clear" w:color="auto" w:fill="FFFFFF"/>
                <w:lang w:val="uk-UA"/>
              </w:rPr>
              <w:t>Сфера застосування:</w:t>
            </w:r>
            <w:r w:rsidRPr="00875181">
              <w:rPr>
                <w:rFonts w:ascii="Times New Roman" w:hAnsi="Times New Roman" w:cs="Times New Roman"/>
                <w:sz w:val="24"/>
                <w:szCs w:val="24"/>
                <w:shd w:val="clear" w:color="auto" w:fill="FFFFFF"/>
              </w:rPr>
              <w:t> </w:t>
            </w:r>
            <w:r w:rsidRPr="00875181">
              <w:rPr>
                <w:rFonts w:ascii="Times New Roman" w:hAnsi="Times New Roman" w:cs="Times New Roman"/>
                <w:sz w:val="24"/>
                <w:szCs w:val="24"/>
                <w:shd w:val="clear" w:color="auto" w:fill="FFFFFF"/>
                <w:lang w:val="uk-UA"/>
              </w:rPr>
              <w:t xml:space="preserve"> вода </w:t>
            </w:r>
          </w:p>
          <w:p w14:paraId="656F31BB" w14:textId="77777777" w:rsidR="00875181" w:rsidRPr="00875181" w:rsidRDefault="00875181" w:rsidP="00875181">
            <w:pPr>
              <w:pStyle w:val="ad"/>
              <w:numPr>
                <w:ilvl w:val="0"/>
                <w:numId w:val="14"/>
              </w:numPr>
              <w:tabs>
                <w:tab w:val="left" w:pos="175"/>
              </w:tabs>
              <w:ind w:left="323" w:right="-1"/>
              <w:rPr>
                <w:rFonts w:ascii="Times New Roman" w:eastAsia="Calibri" w:hAnsi="Times New Roman" w:cs="Times New Roman"/>
                <w:szCs w:val="28"/>
                <w:lang w:val="uk-UA"/>
              </w:rPr>
            </w:pPr>
            <w:r w:rsidRPr="00875181">
              <w:rPr>
                <w:rFonts w:ascii="Times New Roman" w:hAnsi="Times New Roman" w:cs="Times New Roman"/>
                <w:sz w:val="24"/>
                <w:szCs w:val="24"/>
                <w:shd w:val="clear" w:color="auto" w:fill="FFFFFF"/>
                <w:lang w:val="uk-UA"/>
              </w:rPr>
              <w:t>Розмір та тип різьби:</w:t>
            </w:r>
            <w:r w:rsidRPr="00875181">
              <w:rPr>
                <w:rFonts w:ascii="Times New Roman" w:hAnsi="Times New Roman" w:cs="Times New Roman"/>
                <w:sz w:val="24"/>
                <w:szCs w:val="24"/>
                <w:shd w:val="clear" w:color="auto" w:fill="FFFFFF"/>
              </w:rPr>
              <w:t> </w:t>
            </w:r>
            <w:r w:rsidRPr="00875181">
              <w:rPr>
                <w:rFonts w:ascii="Times New Roman" w:hAnsi="Times New Roman" w:cs="Times New Roman"/>
                <w:sz w:val="24"/>
                <w:szCs w:val="24"/>
                <w:shd w:val="clear" w:color="auto" w:fill="FFFFFF"/>
                <w:lang w:val="uk-UA"/>
              </w:rPr>
              <w:t xml:space="preserve"> 1/2"х3/8" ВВ</w:t>
            </w:r>
          </w:p>
          <w:p w14:paraId="476C6FF0" w14:textId="77777777" w:rsidR="00875181" w:rsidRPr="00875181" w:rsidRDefault="00875181" w:rsidP="00875181">
            <w:pPr>
              <w:pStyle w:val="ad"/>
              <w:numPr>
                <w:ilvl w:val="0"/>
                <w:numId w:val="14"/>
              </w:numPr>
              <w:tabs>
                <w:tab w:val="left" w:pos="175"/>
              </w:tabs>
              <w:ind w:left="323" w:right="-1"/>
              <w:rPr>
                <w:rFonts w:ascii="Times New Roman" w:eastAsia="Calibri" w:hAnsi="Times New Roman" w:cs="Times New Roman"/>
                <w:szCs w:val="28"/>
                <w:lang w:val="uk-UA"/>
              </w:rPr>
            </w:pPr>
            <w:r w:rsidRPr="00875181">
              <w:rPr>
                <w:rFonts w:ascii="Times New Roman" w:hAnsi="Times New Roman" w:cs="Times New Roman"/>
                <w:sz w:val="24"/>
                <w:szCs w:val="24"/>
                <w:shd w:val="clear" w:color="auto" w:fill="FFFFFF"/>
              </w:rPr>
              <w:t>Призначення шланга:</w:t>
            </w:r>
            <w:r w:rsidRPr="00875181">
              <w:rPr>
                <w:rFonts w:ascii="Times New Roman" w:hAnsi="Times New Roman" w:cs="Times New Roman"/>
                <w:sz w:val="24"/>
                <w:szCs w:val="24"/>
                <w:shd w:val="clear" w:color="auto" w:fill="FFFFFF"/>
              </w:rPr>
              <w:t> </w:t>
            </w:r>
            <w:r w:rsidRPr="00875181">
              <w:rPr>
                <w:rFonts w:ascii="Times New Roman" w:hAnsi="Times New Roman" w:cs="Times New Roman"/>
                <w:sz w:val="24"/>
                <w:szCs w:val="24"/>
                <w:shd w:val="clear" w:color="auto" w:fill="FFFFFF"/>
              </w:rPr>
              <w:t xml:space="preserve"> для бойлера, для компакту</w:t>
            </w:r>
          </w:p>
          <w:p w14:paraId="2EC62821" w14:textId="77777777" w:rsidR="00875181" w:rsidRPr="00875181" w:rsidRDefault="00875181" w:rsidP="00875181">
            <w:pPr>
              <w:pStyle w:val="ad"/>
              <w:numPr>
                <w:ilvl w:val="0"/>
                <w:numId w:val="14"/>
              </w:numPr>
              <w:tabs>
                <w:tab w:val="left" w:pos="175"/>
              </w:tabs>
              <w:ind w:left="323" w:right="-1"/>
              <w:rPr>
                <w:rFonts w:ascii="Times New Roman" w:eastAsia="Calibri" w:hAnsi="Times New Roman" w:cs="Times New Roman"/>
                <w:szCs w:val="28"/>
                <w:lang w:val="uk-UA"/>
              </w:rPr>
            </w:pPr>
            <w:r w:rsidRPr="00875181">
              <w:rPr>
                <w:rFonts w:ascii="Times New Roman" w:hAnsi="Times New Roman" w:cs="Times New Roman"/>
                <w:sz w:val="24"/>
                <w:szCs w:val="24"/>
                <w:shd w:val="clear" w:color="auto" w:fill="FFFFFF"/>
              </w:rPr>
              <w:t xml:space="preserve"> Довжина шланга:</w:t>
            </w:r>
            <w:r w:rsidRPr="00875181">
              <w:rPr>
                <w:rFonts w:ascii="Times New Roman" w:hAnsi="Times New Roman" w:cs="Times New Roman"/>
                <w:sz w:val="24"/>
                <w:szCs w:val="24"/>
                <w:shd w:val="clear" w:color="auto" w:fill="FFFFFF"/>
              </w:rPr>
              <w:t> </w:t>
            </w:r>
            <w:r w:rsidRPr="00875181">
              <w:rPr>
                <w:rFonts w:ascii="Times New Roman" w:hAnsi="Times New Roman" w:cs="Times New Roman"/>
                <w:sz w:val="24"/>
                <w:szCs w:val="24"/>
                <w:shd w:val="clear" w:color="auto" w:fill="FFFFFF"/>
              </w:rPr>
              <w:t xml:space="preserve"> 80 см</w:t>
            </w:r>
          </w:p>
          <w:p w14:paraId="7B912831" w14:textId="77777777" w:rsidR="00875181" w:rsidRPr="00875181" w:rsidRDefault="00875181" w:rsidP="00875181">
            <w:pPr>
              <w:pStyle w:val="ad"/>
              <w:numPr>
                <w:ilvl w:val="0"/>
                <w:numId w:val="14"/>
              </w:numPr>
              <w:tabs>
                <w:tab w:val="left" w:pos="175"/>
              </w:tabs>
              <w:ind w:left="323" w:right="-1"/>
              <w:rPr>
                <w:rFonts w:ascii="Times New Roman" w:eastAsia="Calibri" w:hAnsi="Times New Roman" w:cs="Times New Roman"/>
                <w:szCs w:val="28"/>
                <w:lang w:val="uk-UA"/>
              </w:rPr>
            </w:pPr>
            <w:r w:rsidRPr="00875181">
              <w:rPr>
                <w:rFonts w:ascii="Times New Roman" w:hAnsi="Times New Roman" w:cs="Times New Roman"/>
                <w:sz w:val="24"/>
                <w:szCs w:val="24"/>
                <w:shd w:val="clear" w:color="auto" w:fill="FFFFFF"/>
              </w:rPr>
              <w:t xml:space="preserve"> Тип підключення:</w:t>
            </w:r>
            <w:r w:rsidRPr="00875181">
              <w:rPr>
                <w:rFonts w:ascii="Times New Roman" w:hAnsi="Times New Roman" w:cs="Times New Roman"/>
                <w:sz w:val="24"/>
                <w:szCs w:val="24"/>
                <w:shd w:val="clear" w:color="auto" w:fill="FFFFFF"/>
              </w:rPr>
              <w:t> </w:t>
            </w:r>
            <w:r w:rsidRPr="00875181">
              <w:rPr>
                <w:rFonts w:ascii="Times New Roman" w:hAnsi="Times New Roman" w:cs="Times New Roman"/>
                <w:sz w:val="24"/>
                <w:szCs w:val="24"/>
                <w:shd w:val="clear" w:color="auto" w:fill="FFFFFF"/>
              </w:rPr>
              <w:t xml:space="preserve"> внутр.-внутр. </w:t>
            </w:r>
          </w:p>
          <w:p w14:paraId="7FFB4158" w14:textId="77777777" w:rsidR="00875181" w:rsidRPr="00875181" w:rsidRDefault="00875181" w:rsidP="00875181">
            <w:pPr>
              <w:pStyle w:val="ad"/>
              <w:numPr>
                <w:ilvl w:val="0"/>
                <w:numId w:val="14"/>
              </w:numPr>
              <w:tabs>
                <w:tab w:val="left" w:pos="175"/>
              </w:tabs>
              <w:ind w:left="323" w:right="-1"/>
              <w:rPr>
                <w:rFonts w:ascii="Times New Roman" w:eastAsia="Calibri" w:hAnsi="Times New Roman" w:cs="Times New Roman"/>
                <w:szCs w:val="28"/>
                <w:lang w:val="uk-UA"/>
              </w:rPr>
            </w:pPr>
            <w:r w:rsidRPr="00875181">
              <w:rPr>
                <w:rFonts w:ascii="Times New Roman" w:hAnsi="Times New Roman" w:cs="Times New Roman"/>
                <w:sz w:val="24"/>
                <w:szCs w:val="24"/>
                <w:shd w:val="clear" w:color="auto" w:fill="FFFFFF"/>
                <w:lang w:val="uk-UA"/>
              </w:rPr>
              <w:t>Робочий тиск:</w:t>
            </w:r>
            <w:r w:rsidRPr="00875181">
              <w:rPr>
                <w:rFonts w:ascii="Times New Roman" w:hAnsi="Times New Roman" w:cs="Times New Roman"/>
                <w:sz w:val="24"/>
                <w:szCs w:val="24"/>
                <w:shd w:val="clear" w:color="auto" w:fill="FFFFFF"/>
              </w:rPr>
              <w:t> </w:t>
            </w:r>
            <w:r w:rsidRPr="00875181">
              <w:rPr>
                <w:rFonts w:ascii="Times New Roman" w:hAnsi="Times New Roman" w:cs="Times New Roman"/>
                <w:sz w:val="24"/>
                <w:szCs w:val="24"/>
                <w:shd w:val="clear" w:color="auto" w:fill="FFFFFF"/>
                <w:lang w:val="uk-UA"/>
              </w:rPr>
              <w:t xml:space="preserve"> 20</w:t>
            </w:r>
            <w:r w:rsidRPr="00875181">
              <w:rPr>
                <w:rFonts w:ascii="Times New Roman" w:hAnsi="Times New Roman" w:cs="Times New Roman"/>
                <w:sz w:val="24"/>
                <w:szCs w:val="24"/>
                <w:shd w:val="clear" w:color="auto" w:fill="FFFFFF"/>
              </w:rPr>
              <w:t> </w:t>
            </w:r>
            <w:r w:rsidRPr="00875181">
              <w:rPr>
                <w:rFonts w:ascii="Times New Roman" w:hAnsi="Times New Roman" w:cs="Times New Roman"/>
                <w:sz w:val="24"/>
                <w:szCs w:val="24"/>
                <w:shd w:val="clear" w:color="auto" w:fill="FFFFFF"/>
                <w:lang w:val="uk-UA"/>
              </w:rPr>
              <w:t>бар</w:t>
            </w:r>
          </w:p>
          <w:p w14:paraId="344C762F" w14:textId="77777777" w:rsidR="00875181" w:rsidRPr="00875181" w:rsidRDefault="00875181" w:rsidP="00875181">
            <w:pPr>
              <w:pStyle w:val="ad"/>
              <w:numPr>
                <w:ilvl w:val="0"/>
                <w:numId w:val="14"/>
              </w:numPr>
              <w:tabs>
                <w:tab w:val="left" w:pos="175"/>
              </w:tabs>
              <w:ind w:left="323" w:right="-1"/>
              <w:rPr>
                <w:rFonts w:ascii="Times New Roman" w:eastAsia="Calibri" w:hAnsi="Times New Roman" w:cs="Times New Roman"/>
                <w:szCs w:val="28"/>
                <w:lang w:val="uk-UA"/>
              </w:rPr>
            </w:pPr>
            <w:r w:rsidRPr="00875181">
              <w:rPr>
                <w:rFonts w:ascii="Times New Roman" w:hAnsi="Times New Roman" w:cs="Times New Roman"/>
                <w:sz w:val="24"/>
                <w:szCs w:val="24"/>
                <w:shd w:val="clear" w:color="auto" w:fill="FFFFFF"/>
                <w:lang w:val="uk-UA"/>
              </w:rPr>
              <w:t xml:space="preserve"> Розмір різьби:</w:t>
            </w:r>
            <w:r w:rsidRPr="00875181">
              <w:rPr>
                <w:rFonts w:ascii="Times New Roman" w:hAnsi="Times New Roman" w:cs="Times New Roman"/>
                <w:sz w:val="24"/>
                <w:szCs w:val="24"/>
                <w:shd w:val="clear" w:color="auto" w:fill="FFFFFF"/>
              </w:rPr>
              <w:t> </w:t>
            </w:r>
            <w:r w:rsidRPr="00875181">
              <w:rPr>
                <w:rFonts w:ascii="Times New Roman" w:hAnsi="Times New Roman" w:cs="Times New Roman"/>
                <w:sz w:val="24"/>
                <w:szCs w:val="24"/>
                <w:shd w:val="clear" w:color="auto" w:fill="FFFFFF"/>
                <w:lang w:val="uk-UA"/>
              </w:rPr>
              <w:t xml:space="preserve"> 1/2"х3/8"</w:t>
            </w:r>
            <w:r w:rsidRPr="00875181">
              <w:rPr>
                <w:rFonts w:ascii="Times New Roman" w:hAnsi="Times New Roman" w:cs="Times New Roman"/>
                <w:sz w:val="24"/>
                <w:szCs w:val="24"/>
                <w:shd w:val="clear" w:color="auto" w:fill="FFFFFF"/>
              </w:rPr>
              <w:t> </w:t>
            </w:r>
            <w:r w:rsidRPr="00875181">
              <w:rPr>
                <w:rFonts w:ascii="Times New Roman" w:hAnsi="Times New Roman" w:cs="Times New Roman"/>
                <w:sz w:val="24"/>
                <w:szCs w:val="24"/>
                <w:shd w:val="clear" w:color="auto" w:fill="FFFFFF"/>
                <w:lang w:val="uk-UA"/>
              </w:rPr>
              <w:t>дюйм</w:t>
            </w:r>
          </w:p>
          <w:p w14:paraId="2D02954F" w14:textId="77777777" w:rsidR="00AA0F93" w:rsidRPr="00875181" w:rsidRDefault="00875181" w:rsidP="00875181">
            <w:pPr>
              <w:pStyle w:val="ad"/>
              <w:numPr>
                <w:ilvl w:val="0"/>
                <w:numId w:val="14"/>
              </w:numPr>
              <w:tabs>
                <w:tab w:val="left" w:pos="175"/>
              </w:tabs>
              <w:ind w:left="323" w:right="-1"/>
              <w:rPr>
                <w:rFonts w:ascii="Times New Roman" w:eastAsia="Calibri" w:hAnsi="Times New Roman" w:cs="Times New Roman"/>
                <w:szCs w:val="28"/>
                <w:lang w:val="uk-UA"/>
              </w:rPr>
            </w:pPr>
            <w:r w:rsidRPr="00875181">
              <w:rPr>
                <w:rFonts w:ascii="Times New Roman" w:hAnsi="Times New Roman" w:cs="Times New Roman"/>
                <w:sz w:val="24"/>
                <w:szCs w:val="24"/>
                <w:shd w:val="clear" w:color="auto" w:fill="FFFFFF"/>
                <w:lang w:val="uk-UA"/>
              </w:rPr>
              <w:t xml:space="preserve"> </w:t>
            </w:r>
            <w:r w:rsidRPr="00875181">
              <w:rPr>
                <w:rFonts w:ascii="Times New Roman" w:hAnsi="Times New Roman" w:cs="Times New Roman"/>
                <w:sz w:val="24"/>
                <w:szCs w:val="24"/>
                <w:shd w:val="clear" w:color="auto" w:fill="FFFFFF"/>
              </w:rPr>
              <w:t>Вид шланга:</w:t>
            </w:r>
            <w:r w:rsidRPr="00875181">
              <w:rPr>
                <w:rFonts w:ascii="Times New Roman" w:hAnsi="Times New Roman" w:cs="Times New Roman"/>
                <w:sz w:val="24"/>
                <w:szCs w:val="24"/>
                <w:shd w:val="clear" w:color="auto" w:fill="FFFFFF"/>
              </w:rPr>
              <w:t> </w:t>
            </w:r>
            <w:r w:rsidRPr="00875181">
              <w:rPr>
                <w:rFonts w:ascii="Times New Roman" w:hAnsi="Times New Roman" w:cs="Times New Roman"/>
                <w:sz w:val="24"/>
                <w:szCs w:val="24"/>
                <w:shd w:val="clear" w:color="auto" w:fill="FFFFFF"/>
              </w:rPr>
              <w:t xml:space="preserve"> гума/плетіння із нержавіючої сталі.</w:t>
            </w:r>
          </w:p>
          <w:p w14:paraId="6DA2288D" w14:textId="77777777" w:rsidR="00875181" w:rsidRDefault="00875181" w:rsidP="00875181">
            <w:pPr>
              <w:tabs>
                <w:tab w:val="left" w:pos="175"/>
              </w:tabs>
              <w:ind w:right="-1"/>
              <w:rPr>
                <w:b/>
                <w:bCs/>
                <w:i/>
                <w:iCs/>
                <w:sz w:val="22"/>
                <w:szCs w:val="22"/>
                <w:lang w:val="uk-UA" w:eastAsia="uk-UA"/>
              </w:rPr>
            </w:pPr>
            <w:r w:rsidRPr="00875181">
              <w:rPr>
                <w:rFonts w:eastAsia="Calibri"/>
                <w:b/>
                <w:bCs/>
                <w:szCs w:val="28"/>
                <w:lang w:val="uk-UA"/>
              </w:rPr>
              <w:t xml:space="preserve">Шланг </w:t>
            </w:r>
            <w:r w:rsidRPr="00875181">
              <w:rPr>
                <w:rFonts w:eastAsia="Calibri"/>
                <w:b/>
                <w:bCs/>
                <w:szCs w:val="28"/>
                <w:lang w:val="fr-BE"/>
              </w:rPr>
              <w:t>Industrias</w:t>
            </w:r>
            <w:r w:rsidRPr="00875181">
              <w:rPr>
                <w:rFonts w:eastAsia="Calibri"/>
                <w:b/>
                <w:bCs/>
                <w:szCs w:val="28"/>
                <w:lang w:val="uk-UA"/>
              </w:rPr>
              <w:t xml:space="preserve"> </w:t>
            </w:r>
            <w:r w:rsidRPr="00875181">
              <w:rPr>
                <w:rFonts w:eastAsia="Calibri"/>
                <w:b/>
                <w:bCs/>
                <w:szCs w:val="28"/>
                <w:lang w:val="fr-BE"/>
              </w:rPr>
              <w:t>Mateu</w:t>
            </w:r>
            <w:r w:rsidRPr="00875181">
              <w:rPr>
                <w:rFonts w:eastAsia="Calibri"/>
                <w:b/>
                <w:bCs/>
                <w:szCs w:val="28"/>
                <w:lang w:val="uk-UA"/>
              </w:rPr>
              <w:t xml:space="preserve"> </w:t>
            </w:r>
            <w:r w:rsidRPr="00875181">
              <w:rPr>
                <w:rFonts w:eastAsia="Calibri"/>
                <w:b/>
                <w:bCs/>
                <w:szCs w:val="28"/>
                <w:lang w:val="fr-BE"/>
              </w:rPr>
              <w:t>FIL</w:t>
            </w:r>
            <w:r w:rsidRPr="00875181">
              <w:rPr>
                <w:rFonts w:eastAsia="Calibri"/>
                <w:b/>
                <w:bCs/>
                <w:szCs w:val="28"/>
                <w:lang w:val="uk-UA"/>
              </w:rPr>
              <w:t>-</w:t>
            </w:r>
            <w:r w:rsidRPr="00875181">
              <w:rPr>
                <w:rFonts w:eastAsia="Calibri"/>
                <w:b/>
                <w:bCs/>
                <w:szCs w:val="28"/>
                <w:lang w:val="fr-BE"/>
              </w:rPr>
              <w:t>NOX</w:t>
            </w:r>
            <w:r w:rsidRPr="00875181">
              <w:rPr>
                <w:rFonts w:eastAsia="Calibri"/>
                <w:b/>
                <w:bCs/>
                <w:szCs w:val="28"/>
                <w:lang w:val="uk-UA"/>
              </w:rPr>
              <w:t xml:space="preserve"> 1/2 * 3/8 в-в 80см  </w:t>
            </w:r>
            <w:r w:rsidRPr="00875181">
              <w:rPr>
                <w:b/>
                <w:bCs/>
                <w:i/>
                <w:iCs/>
                <w:sz w:val="22"/>
                <w:szCs w:val="22"/>
                <w:lang w:val="uk-UA" w:eastAsia="uk-UA"/>
              </w:rPr>
              <w:t>або еквівалент</w:t>
            </w:r>
          </w:p>
          <w:p w14:paraId="15DAFF8F" w14:textId="77777777" w:rsidR="00875181" w:rsidRDefault="00875181" w:rsidP="00875181">
            <w:pPr>
              <w:tabs>
                <w:tab w:val="left" w:pos="175"/>
              </w:tabs>
              <w:ind w:right="-1"/>
              <w:jc w:val="center"/>
              <w:rPr>
                <w:rFonts w:eastAsia="Calibri"/>
                <w:b/>
                <w:bCs/>
                <w:szCs w:val="28"/>
                <w:lang w:val="uk-UA"/>
              </w:rPr>
            </w:pPr>
            <w:r>
              <w:rPr>
                <w:noProof/>
              </w:rPr>
              <w:drawing>
                <wp:inline distT="0" distB="0" distL="0" distR="0" wp14:anchorId="5C97412C" wp14:editId="5545343E">
                  <wp:extent cx="1665401" cy="1190625"/>
                  <wp:effectExtent l="0" t="0" r="0" b="0"/>
                  <wp:docPr id="9" name="Рисунок 9" descr="Шланг Industrias Mateu FIL-NOX 1/2 * 3/8 в-в 80см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ланг Industrias Mateu FIL-NOX 1/2 * 3/8 в-в 80см - фото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4128" cy="1196864"/>
                          </a:xfrm>
                          <a:prstGeom prst="rect">
                            <a:avLst/>
                          </a:prstGeom>
                          <a:noFill/>
                          <a:ln>
                            <a:noFill/>
                          </a:ln>
                        </pic:spPr>
                      </pic:pic>
                    </a:graphicData>
                  </a:graphic>
                </wp:inline>
              </w:drawing>
            </w:r>
          </w:p>
          <w:p w14:paraId="092EB7F7" w14:textId="5AF220A3" w:rsidR="00875181" w:rsidRPr="00875181" w:rsidRDefault="00875181" w:rsidP="00875181">
            <w:pPr>
              <w:tabs>
                <w:tab w:val="left" w:pos="175"/>
              </w:tabs>
              <w:ind w:right="-1"/>
              <w:jc w:val="center"/>
              <w:rPr>
                <w:rFonts w:eastAsia="Calibri"/>
                <w:b/>
                <w:bCs/>
                <w:szCs w:val="28"/>
                <w:lang w:val="uk-UA"/>
              </w:rPr>
            </w:pPr>
          </w:p>
        </w:tc>
      </w:tr>
      <w:tr w:rsidR="00E3177A" w:rsidRPr="00915526" w14:paraId="3EC32B39" w14:textId="77777777" w:rsidTr="000A2781">
        <w:trPr>
          <w:gridAfter w:val="1"/>
          <w:wAfter w:w="11" w:type="dxa"/>
          <w:trHeight w:val="691"/>
        </w:trPr>
        <w:tc>
          <w:tcPr>
            <w:tcW w:w="567" w:type="dxa"/>
            <w:tcBorders>
              <w:right w:val="single" w:sz="4" w:space="0" w:color="auto"/>
            </w:tcBorders>
            <w:shd w:val="clear" w:color="auto" w:fill="auto"/>
            <w:vAlign w:val="center"/>
          </w:tcPr>
          <w:p w14:paraId="1BCE8DA2" w14:textId="77777777" w:rsidR="00E3177A" w:rsidRPr="00C51E02" w:rsidRDefault="00E3177A" w:rsidP="001A1B25">
            <w:pPr>
              <w:pStyle w:val="ad"/>
              <w:numPr>
                <w:ilvl w:val="0"/>
                <w:numId w:val="5"/>
              </w:numPr>
              <w:ind w:left="351" w:right="-1"/>
              <w:textAlignment w:val="baseline"/>
              <w:rPr>
                <w:rFonts w:ascii="Times New Roman" w:eastAsia="Calibri" w:hAnsi="Times New Roman" w:cs="Times New Roman"/>
                <w:b/>
                <w:lang w:val="uk-UA"/>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5E1C3307" w14:textId="5DF10A16" w:rsidR="00E3177A" w:rsidRPr="00570948" w:rsidRDefault="00E3177A" w:rsidP="00E3177A">
            <w:pPr>
              <w:ind w:right="-1"/>
            </w:pPr>
            <w:r w:rsidRPr="002144EA">
              <w:t xml:space="preserve">Кріплення унітазу до підлоги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DE6FB4" w14:textId="2806DAA3" w:rsidR="00E3177A" w:rsidRDefault="00E3177A" w:rsidP="00E3177A">
            <w:pPr>
              <w:ind w:right="-1"/>
              <w:jc w:val="center"/>
              <w:rPr>
                <w:sz w:val="22"/>
                <w:szCs w:val="22"/>
                <w:lang w:val="uk-UA"/>
              </w:rPr>
            </w:pPr>
            <w:r w:rsidRPr="002144EA">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703644" w14:textId="29FE79BB" w:rsidR="00E3177A" w:rsidRPr="004E5A47" w:rsidRDefault="00E3177A" w:rsidP="00E3177A">
            <w:pPr>
              <w:ind w:right="-1"/>
              <w:jc w:val="center"/>
              <w:rPr>
                <w:sz w:val="22"/>
                <w:szCs w:val="22"/>
                <w:lang w:val="uk-UA"/>
              </w:rPr>
            </w:pPr>
            <w:r w:rsidRPr="002144EA">
              <w:t>штуки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F358BA2" w14:textId="77777777" w:rsidR="00915526" w:rsidRDefault="00915526" w:rsidP="001A1B25">
            <w:pPr>
              <w:pStyle w:val="ad"/>
              <w:numPr>
                <w:ilvl w:val="0"/>
                <w:numId w:val="11"/>
              </w:numPr>
              <w:tabs>
                <w:tab w:val="left" w:pos="458"/>
              </w:tabs>
              <w:ind w:left="181" w:right="-1" w:hanging="5"/>
              <w:rPr>
                <w:rFonts w:ascii="Times New Roman" w:hAnsi="Times New Roman" w:cs="Times New Roman"/>
                <w:bCs/>
                <w:lang w:val="uk-UA" w:eastAsia="uk-UA"/>
              </w:rPr>
            </w:pPr>
            <w:r w:rsidRPr="00915526">
              <w:rPr>
                <w:rFonts w:ascii="Times New Roman" w:hAnsi="Times New Roman" w:cs="Times New Roman"/>
                <w:bCs/>
                <w:lang w:val="uk-UA" w:eastAsia="uk-UA"/>
              </w:rPr>
              <w:t xml:space="preserve">Материал:  металл </w:t>
            </w:r>
          </w:p>
          <w:p w14:paraId="7873F882" w14:textId="3297BB20" w:rsidR="00915526" w:rsidRDefault="00915526" w:rsidP="001A1B25">
            <w:pPr>
              <w:pStyle w:val="ad"/>
              <w:numPr>
                <w:ilvl w:val="0"/>
                <w:numId w:val="11"/>
              </w:numPr>
              <w:tabs>
                <w:tab w:val="left" w:pos="458"/>
              </w:tabs>
              <w:ind w:left="181" w:right="-1" w:hanging="5"/>
              <w:rPr>
                <w:rFonts w:ascii="Times New Roman" w:hAnsi="Times New Roman" w:cs="Times New Roman"/>
                <w:bCs/>
                <w:lang w:val="uk-UA" w:eastAsia="uk-UA"/>
              </w:rPr>
            </w:pPr>
            <w:r w:rsidRPr="00915526">
              <w:rPr>
                <w:rFonts w:ascii="Times New Roman" w:hAnsi="Times New Roman" w:cs="Times New Roman"/>
                <w:bCs/>
                <w:lang w:val="uk-UA" w:eastAsia="uk-UA"/>
              </w:rPr>
              <w:t>Комплектация:  гайки - 2 шт., дюбели - 2 шт., шурупы - 2 шт., эксцентрики - 2 шт.</w:t>
            </w:r>
          </w:p>
          <w:p w14:paraId="01F28EC6" w14:textId="7E74B6F5" w:rsidR="00B97AF5" w:rsidRPr="00B97AF5" w:rsidRDefault="00B97AF5" w:rsidP="00B97AF5">
            <w:pPr>
              <w:pStyle w:val="ad"/>
              <w:tabs>
                <w:tab w:val="left" w:pos="458"/>
              </w:tabs>
              <w:ind w:left="181" w:right="-1"/>
              <w:rPr>
                <w:rFonts w:ascii="Times New Roman" w:hAnsi="Times New Roman" w:cs="Times New Roman"/>
                <w:b/>
                <w:lang w:val="uk-UA" w:eastAsia="uk-UA"/>
              </w:rPr>
            </w:pPr>
            <w:r w:rsidRPr="00B97AF5">
              <w:rPr>
                <w:rFonts w:ascii="Times New Roman" w:hAnsi="Times New Roman" w:cs="Times New Roman"/>
                <w:b/>
                <w:lang w:val="uk-UA" w:eastAsia="uk-UA"/>
              </w:rPr>
              <w:t>Кріплення унітазу до підлоги КР 680</w:t>
            </w:r>
            <w:r>
              <w:rPr>
                <w:rFonts w:ascii="Times New Roman" w:hAnsi="Times New Roman" w:cs="Times New Roman"/>
                <w:b/>
                <w:lang w:val="uk-UA" w:eastAsia="uk-UA"/>
              </w:rPr>
              <w:t xml:space="preserve"> </w:t>
            </w:r>
            <w:r w:rsidRPr="006032F4">
              <w:rPr>
                <w:rFonts w:ascii="Times New Roman" w:eastAsia="Calibri" w:hAnsi="Times New Roman"/>
                <w:b/>
                <w:bCs/>
                <w:i/>
                <w:iCs/>
                <w:lang w:val="uk-UA" w:eastAsia="ru-RU"/>
              </w:rPr>
              <w:t>або еквівалент</w:t>
            </w:r>
          </w:p>
          <w:p w14:paraId="5D55C714" w14:textId="135312CB" w:rsidR="00E3177A" w:rsidRPr="00B97AF5" w:rsidRDefault="00B97AF5" w:rsidP="00B97AF5">
            <w:pPr>
              <w:pStyle w:val="ad"/>
              <w:tabs>
                <w:tab w:val="left" w:pos="458"/>
              </w:tabs>
              <w:ind w:left="181" w:right="-1"/>
              <w:jc w:val="center"/>
              <w:rPr>
                <w:rFonts w:ascii="Times New Roman" w:hAnsi="Times New Roman" w:cs="Times New Roman"/>
                <w:bCs/>
                <w:lang w:val="uk-UA" w:eastAsia="uk-UA"/>
              </w:rPr>
            </w:pPr>
            <w:r>
              <w:rPr>
                <w:rFonts w:ascii="Times New Roman" w:hAnsi="Times New Roman" w:cs="Times New Roman"/>
                <w:bCs/>
                <w:noProof/>
                <w:lang w:eastAsia="ru-RU"/>
              </w:rPr>
              <w:lastRenderedPageBreak/>
              <w:drawing>
                <wp:inline distT="0" distB="0" distL="0" distR="0" wp14:anchorId="38204A48" wp14:editId="6B5C51C1">
                  <wp:extent cx="983411" cy="1835854"/>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8397" cy="1845162"/>
                          </a:xfrm>
                          <a:prstGeom prst="rect">
                            <a:avLst/>
                          </a:prstGeom>
                          <a:noFill/>
                        </pic:spPr>
                      </pic:pic>
                    </a:graphicData>
                  </a:graphic>
                </wp:inline>
              </w:drawing>
            </w:r>
          </w:p>
        </w:tc>
      </w:tr>
      <w:tr w:rsidR="00E3177A" w:rsidRPr="00915526" w14:paraId="0A6FCDE8" w14:textId="77777777" w:rsidTr="000A2781">
        <w:trPr>
          <w:gridAfter w:val="1"/>
          <w:wAfter w:w="11" w:type="dxa"/>
          <w:trHeight w:val="691"/>
        </w:trPr>
        <w:tc>
          <w:tcPr>
            <w:tcW w:w="567" w:type="dxa"/>
            <w:tcBorders>
              <w:right w:val="single" w:sz="4" w:space="0" w:color="auto"/>
            </w:tcBorders>
            <w:shd w:val="clear" w:color="auto" w:fill="auto"/>
            <w:vAlign w:val="center"/>
          </w:tcPr>
          <w:p w14:paraId="605E0531" w14:textId="77777777" w:rsidR="00E3177A" w:rsidRPr="00C51E02" w:rsidRDefault="00E3177A" w:rsidP="001A1B25">
            <w:pPr>
              <w:pStyle w:val="ad"/>
              <w:numPr>
                <w:ilvl w:val="0"/>
                <w:numId w:val="5"/>
              </w:numPr>
              <w:ind w:left="351" w:right="-1"/>
              <w:textAlignment w:val="baseline"/>
              <w:rPr>
                <w:rFonts w:ascii="Times New Roman" w:eastAsia="Calibri" w:hAnsi="Times New Roman" w:cs="Times New Roman"/>
                <w:b/>
                <w:lang w:val="uk-UA"/>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11FA20B0" w14:textId="2290BE99" w:rsidR="00E3177A" w:rsidRPr="00570948" w:rsidRDefault="00E3177A" w:rsidP="00E3177A">
            <w:pPr>
              <w:ind w:right="-1"/>
            </w:pPr>
            <w:r w:rsidRPr="002144EA">
              <w:t>Гофра для унітазу</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C4CB64" w14:textId="25ECA7E2" w:rsidR="00E3177A" w:rsidRDefault="00E3177A" w:rsidP="00E3177A">
            <w:pPr>
              <w:ind w:right="-1"/>
              <w:jc w:val="center"/>
              <w:rPr>
                <w:sz w:val="22"/>
                <w:szCs w:val="22"/>
                <w:lang w:val="uk-UA"/>
              </w:rPr>
            </w:pPr>
            <w:r w:rsidRPr="002144EA">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BB91CB" w14:textId="02F15AB4" w:rsidR="00E3177A" w:rsidRPr="004E5A47" w:rsidRDefault="00E3177A" w:rsidP="00E3177A">
            <w:pPr>
              <w:ind w:right="-1"/>
              <w:jc w:val="center"/>
              <w:rPr>
                <w:sz w:val="22"/>
                <w:szCs w:val="22"/>
                <w:lang w:val="uk-UA"/>
              </w:rPr>
            </w:pPr>
            <w:r w:rsidRPr="002144EA">
              <w:t>штуки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CD95C34" w14:textId="77777777" w:rsidR="00915526" w:rsidRDefault="00915526" w:rsidP="001A1B25">
            <w:pPr>
              <w:pStyle w:val="ad"/>
              <w:numPr>
                <w:ilvl w:val="0"/>
                <w:numId w:val="10"/>
              </w:numPr>
              <w:tabs>
                <w:tab w:val="left" w:pos="40"/>
                <w:tab w:val="left" w:pos="323"/>
              </w:tabs>
              <w:ind w:left="40" w:right="-1" w:firstLine="0"/>
              <w:rPr>
                <w:rFonts w:ascii="Times New Roman" w:hAnsi="Times New Roman" w:cs="Times New Roman"/>
                <w:bCs/>
                <w:lang w:val="uk-UA" w:eastAsia="uk-UA"/>
              </w:rPr>
            </w:pPr>
            <w:r w:rsidRPr="00915526">
              <w:rPr>
                <w:rFonts w:ascii="Times New Roman" w:hAnsi="Times New Roman" w:cs="Times New Roman"/>
                <w:bCs/>
                <w:lang w:val="uk-UA" w:eastAsia="uk-UA"/>
              </w:rPr>
              <w:t xml:space="preserve">Тип гофри:  не армована </w:t>
            </w:r>
          </w:p>
          <w:p w14:paraId="5E043ED5" w14:textId="77777777" w:rsidR="00915526" w:rsidRDefault="00915526" w:rsidP="001A1B25">
            <w:pPr>
              <w:pStyle w:val="ad"/>
              <w:numPr>
                <w:ilvl w:val="0"/>
                <w:numId w:val="10"/>
              </w:numPr>
              <w:tabs>
                <w:tab w:val="left" w:pos="40"/>
                <w:tab w:val="left" w:pos="323"/>
              </w:tabs>
              <w:ind w:left="40" w:right="-1" w:firstLine="0"/>
              <w:rPr>
                <w:rFonts w:ascii="Times New Roman" w:hAnsi="Times New Roman" w:cs="Times New Roman"/>
                <w:bCs/>
                <w:lang w:val="uk-UA" w:eastAsia="uk-UA"/>
              </w:rPr>
            </w:pPr>
            <w:r w:rsidRPr="00915526">
              <w:rPr>
                <w:rFonts w:ascii="Times New Roman" w:hAnsi="Times New Roman" w:cs="Times New Roman"/>
                <w:bCs/>
                <w:lang w:val="uk-UA" w:eastAsia="uk-UA"/>
              </w:rPr>
              <w:t xml:space="preserve">Вид підключення:  гофротруба </w:t>
            </w:r>
          </w:p>
          <w:p w14:paraId="56917F6B" w14:textId="77777777" w:rsidR="00915526" w:rsidRDefault="00915526" w:rsidP="001A1B25">
            <w:pPr>
              <w:pStyle w:val="ad"/>
              <w:numPr>
                <w:ilvl w:val="0"/>
                <w:numId w:val="10"/>
              </w:numPr>
              <w:tabs>
                <w:tab w:val="left" w:pos="40"/>
                <w:tab w:val="left" w:pos="323"/>
              </w:tabs>
              <w:ind w:left="40" w:right="-1" w:firstLine="0"/>
              <w:rPr>
                <w:rFonts w:ascii="Times New Roman" w:hAnsi="Times New Roman" w:cs="Times New Roman"/>
                <w:bCs/>
                <w:lang w:val="uk-UA" w:eastAsia="uk-UA"/>
              </w:rPr>
            </w:pPr>
            <w:r w:rsidRPr="00915526">
              <w:rPr>
                <w:rFonts w:ascii="Times New Roman" w:hAnsi="Times New Roman" w:cs="Times New Roman"/>
                <w:bCs/>
                <w:lang w:val="uk-UA" w:eastAsia="uk-UA"/>
              </w:rPr>
              <w:t xml:space="preserve">Матеріал:  пластик </w:t>
            </w:r>
          </w:p>
          <w:p w14:paraId="749CBE09" w14:textId="77777777" w:rsidR="00915526" w:rsidRDefault="00915526" w:rsidP="001A1B25">
            <w:pPr>
              <w:pStyle w:val="ad"/>
              <w:numPr>
                <w:ilvl w:val="0"/>
                <w:numId w:val="10"/>
              </w:numPr>
              <w:tabs>
                <w:tab w:val="left" w:pos="40"/>
                <w:tab w:val="left" w:pos="323"/>
              </w:tabs>
              <w:ind w:left="40" w:right="-1" w:firstLine="0"/>
              <w:rPr>
                <w:rFonts w:ascii="Times New Roman" w:hAnsi="Times New Roman" w:cs="Times New Roman"/>
                <w:bCs/>
                <w:lang w:val="uk-UA" w:eastAsia="uk-UA"/>
              </w:rPr>
            </w:pPr>
            <w:r w:rsidRPr="00915526">
              <w:rPr>
                <w:rFonts w:ascii="Times New Roman" w:hAnsi="Times New Roman" w:cs="Times New Roman"/>
                <w:bCs/>
                <w:lang w:val="uk-UA" w:eastAsia="uk-UA"/>
              </w:rPr>
              <w:t xml:space="preserve">Діаметр гофри:  110 мм </w:t>
            </w:r>
          </w:p>
          <w:p w14:paraId="198C3A96" w14:textId="77777777" w:rsidR="00915526" w:rsidRDefault="00915526" w:rsidP="001A1B25">
            <w:pPr>
              <w:pStyle w:val="ad"/>
              <w:numPr>
                <w:ilvl w:val="0"/>
                <w:numId w:val="10"/>
              </w:numPr>
              <w:tabs>
                <w:tab w:val="left" w:pos="40"/>
                <w:tab w:val="left" w:pos="323"/>
              </w:tabs>
              <w:ind w:left="40" w:right="-1" w:firstLine="0"/>
              <w:rPr>
                <w:rFonts w:ascii="Times New Roman" w:hAnsi="Times New Roman" w:cs="Times New Roman"/>
                <w:bCs/>
                <w:lang w:val="uk-UA" w:eastAsia="uk-UA"/>
              </w:rPr>
            </w:pPr>
            <w:r w:rsidRPr="00915526">
              <w:rPr>
                <w:rFonts w:ascii="Times New Roman" w:hAnsi="Times New Roman" w:cs="Times New Roman"/>
                <w:bCs/>
                <w:lang w:val="uk-UA" w:eastAsia="uk-UA"/>
              </w:rPr>
              <w:t>Монтаж:  розтягується</w:t>
            </w:r>
          </w:p>
          <w:p w14:paraId="7AEB3432" w14:textId="77777777" w:rsidR="00915526" w:rsidRDefault="00915526" w:rsidP="001A1B25">
            <w:pPr>
              <w:pStyle w:val="ad"/>
              <w:numPr>
                <w:ilvl w:val="0"/>
                <w:numId w:val="10"/>
              </w:numPr>
              <w:tabs>
                <w:tab w:val="left" w:pos="40"/>
                <w:tab w:val="left" w:pos="323"/>
              </w:tabs>
              <w:ind w:left="40" w:right="-1" w:firstLine="0"/>
              <w:rPr>
                <w:rFonts w:ascii="Times New Roman" w:hAnsi="Times New Roman" w:cs="Times New Roman"/>
                <w:bCs/>
                <w:lang w:val="uk-UA" w:eastAsia="uk-UA"/>
              </w:rPr>
            </w:pPr>
            <w:r w:rsidRPr="00915526">
              <w:rPr>
                <w:rFonts w:ascii="Times New Roman" w:hAnsi="Times New Roman" w:cs="Times New Roman"/>
                <w:bCs/>
                <w:lang w:val="uk-UA" w:eastAsia="uk-UA"/>
              </w:rPr>
              <w:t xml:space="preserve"> Нахил підключення:  гнучке</w:t>
            </w:r>
          </w:p>
          <w:p w14:paraId="51E89CD4" w14:textId="31C2029E" w:rsidR="00915526" w:rsidRPr="00915526" w:rsidRDefault="00915526" w:rsidP="001A1B25">
            <w:pPr>
              <w:pStyle w:val="ad"/>
              <w:numPr>
                <w:ilvl w:val="0"/>
                <w:numId w:val="10"/>
              </w:numPr>
              <w:tabs>
                <w:tab w:val="left" w:pos="40"/>
                <w:tab w:val="left" w:pos="323"/>
              </w:tabs>
              <w:ind w:left="40" w:right="-1" w:firstLine="0"/>
              <w:rPr>
                <w:rFonts w:ascii="Times New Roman" w:hAnsi="Times New Roman" w:cs="Times New Roman"/>
                <w:bCs/>
                <w:lang w:val="uk-UA" w:eastAsia="uk-UA"/>
              </w:rPr>
            </w:pPr>
            <w:r w:rsidRPr="00915526">
              <w:rPr>
                <w:rFonts w:ascii="Times New Roman" w:hAnsi="Times New Roman" w:cs="Times New Roman"/>
                <w:bCs/>
                <w:lang w:val="uk-UA" w:eastAsia="uk-UA"/>
              </w:rPr>
              <w:t>Довжина:  50 см.</w:t>
            </w:r>
          </w:p>
          <w:p w14:paraId="1DDF4F23" w14:textId="7312D5A3" w:rsidR="00915526" w:rsidRDefault="00915526" w:rsidP="00915526">
            <w:pPr>
              <w:tabs>
                <w:tab w:val="left" w:pos="40"/>
                <w:tab w:val="left" w:pos="323"/>
              </w:tabs>
              <w:ind w:left="40" w:right="-1"/>
              <w:rPr>
                <w:rFonts w:eastAsia="Calibri"/>
                <w:b/>
                <w:bCs/>
                <w:i/>
                <w:iCs/>
                <w:sz w:val="22"/>
                <w:szCs w:val="22"/>
                <w:lang w:val="uk-UA"/>
              </w:rPr>
            </w:pPr>
            <w:r w:rsidRPr="00915526">
              <w:rPr>
                <w:b/>
                <w:bCs/>
                <w:sz w:val="22"/>
                <w:szCs w:val="22"/>
                <w:lang w:val="uk-UA" w:eastAsia="uk-UA"/>
              </w:rPr>
              <w:t xml:space="preserve">Гофра для унітаза </w:t>
            </w:r>
            <w:r w:rsidRPr="00915526">
              <w:rPr>
                <w:b/>
                <w:bCs/>
                <w:sz w:val="22"/>
                <w:szCs w:val="22"/>
                <w:lang w:eastAsia="uk-UA"/>
              </w:rPr>
              <w:t>SantehPlast</w:t>
            </w:r>
            <w:r w:rsidRPr="00915526">
              <w:rPr>
                <w:b/>
                <w:bCs/>
                <w:sz w:val="22"/>
                <w:szCs w:val="22"/>
                <w:lang w:val="uk-UA" w:eastAsia="uk-UA"/>
              </w:rPr>
              <w:t xml:space="preserve"> </w:t>
            </w:r>
            <w:r w:rsidRPr="00915526">
              <w:rPr>
                <w:b/>
                <w:bCs/>
                <w:sz w:val="22"/>
                <w:szCs w:val="22"/>
                <w:lang w:eastAsia="uk-UA"/>
              </w:rPr>
              <w:t>GU</w:t>
            </w:r>
            <w:r w:rsidRPr="00915526">
              <w:rPr>
                <w:b/>
                <w:bCs/>
                <w:sz w:val="22"/>
                <w:szCs w:val="22"/>
                <w:lang w:val="uk-UA" w:eastAsia="uk-UA"/>
              </w:rPr>
              <w:t xml:space="preserve"> </w:t>
            </w:r>
            <w:r w:rsidRPr="00915526">
              <w:rPr>
                <w:b/>
                <w:bCs/>
                <w:sz w:val="22"/>
                <w:szCs w:val="22"/>
                <w:lang w:eastAsia="uk-UA"/>
              </w:rPr>
              <w:t>GU</w:t>
            </w:r>
            <w:r>
              <w:rPr>
                <w:b/>
                <w:bCs/>
                <w:sz w:val="22"/>
                <w:szCs w:val="22"/>
                <w:lang w:val="uk-UA" w:eastAsia="uk-UA"/>
              </w:rPr>
              <w:t xml:space="preserve"> </w:t>
            </w:r>
            <w:r w:rsidRPr="006032F4">
              <w:rPr>
                <w:rFonts w:eastAsia="Calibri"/>
                <w:b/>
                <w:bCs/>
                <w:i/>
                <w:iCs/>
                <w:sz w:val="22"/>
                <w:szCs w:val="22"/>
                <w:lang w:val="uk-UA"/>
              </w:rPr>
              <w:t>або еквівалент</w:t>
            </w:r>
          </w:p>
          <w:p w14:paraId="7D6E4591" w14:textId="7349CBA7" w:rsidR="00E3177A" w:rsidRPr="00B97AF5" w:rsidRDefault="00915526" w:rsidP="00B97AF5">
            <w:pPr>
              <w:tabs>
                <w:tab w:val="left" w:pos="40"/>
                <w:tab w:val="left" w:pos="323"/>
              </w:tabs>
              <w:ind w:left="40" w:right="-1"/>
              <w:jc w:val="center"/>
              <w:rPr>
                <w:b/>
                <w:bCs/>
                <w:sz w:val="22"/>
                <w:szCs w:val="22"/>
                <w:lang w:val="uk-UA" w:eastAsia="uk-UA"/>
              </w:rPr>
            </w:pPr>
            <w:r>
              <w:rPr>
                <w:b/>
                <w:bCs/>
                <w:noProof/>
                <w:sz w:val="22"/>
                <w:szCs w:val="22"/>
              </w:rPr>
              <w:drawing>
                <wp:inline distT="0" distB="0" distL="0" distR="0" wp14:anchorId="477A3328" wp14:editId="614663F2">
                  <wp:extent cx="1423628" cy="996938"/>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6040" cy="998627"/>
                          </a:xfrm>
                          <a:prstGeom prst="rect">
                            <a:avLst/>
                          </a:prstGeom>
                          <a:noFill/>
                        </pic:spPr>
                      </pic:pic>
                    </a:graphicData>
                  </a:graphic>
                </wp:inline>
              </w:drawing>
            </w:r>
          </w:p>
        </w:tc>
      </w:tr>
      <w:tr w:rsidR="00E3177A" w:rsidRPr="006032F4" w14:paraId="27DDD316" w14:textId="77777777" w:rsidTr="000A2781">
        <w:trPr>
          <w:gridAfter w:val="1"/>
          <w:wAfter w:w="11" w:type="dxa"/>
          <w:trHeight w:val="691"/>
        </w:trPr>
        <w:tc>
          <w:tcPr>
            <w:tcW w:w="567" w:type="dxa"/>
            <w:tcBorders>
              <w:right w:val="single" w:sz="4" w:space="0" w:color="auto"/>
            </w:tcBorders>
            <w:shd w:val="clear" w:color="auto" w:fill="auto"/>
            <w:vAlign w:val="center"/>
          </w:tcPr>
          <w:p w14:paraId="7E3AE511" w14:textId="77777777" w:rsidR="00E3177A" w:rsidRPr="00C51E02" w:rsidRDefault="00E3177A" w:rsidP="001A1B25">
            <w:pPr>
              <w:pStyle w:val="ad"/>
              <w:numPr>
                <w:ilvl w:val="0"/>
                <w:numId w:val="5"/>
              </w:numPr>
              <w:ind w:left="351" w:right="-1"/>
              <w:textAlignment w:val="baseline"/>
              <w:rPr>
                <w:rFonts w:ascii="Times New Roman" w:eastAsia="Calibri" w:hAnsi="Times New Roman" w:cs="Times New Roman"/>
                <w:b/>
                <w:lang w:val="uk-UA"/>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3472A853" w14:textId="32D03742" w:rsidR="00E3177A" w:rsidRPr="00570948" w:rsidRDefault="00E3177A" w:rsidP="00E3177A">
            <w:pPr>
              <w:ind w:right="-1"/>
            </w:pPr>
            <w:r w:rsidRPr="002144EA">
              <w:t xml:space="preserve">Манжета для унітазу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DB04867" w14:textId="7FF4A91F" w:rsidR="00E3177A" w:rsidRDefault="00E3177A" w:rsidP="00E3177A">
            <w:pPr>
              <w:ind w:right="-1"/>
              <w:jc w:val="center"/>
              <w:rPr>
                <w:sz w:val="22"/>
                <w:szCs w:val="22"/>
                <w:lang w:val="uk-UA"/>
              </w:rPr>
            </w:pPr>
            <w:r w:rsidRPr="002144EA">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D65F7F" w14:textId="68091300" w:rsidR="00E3177A" w:rsidRPr="00314917" w:rsidRDefault="00E3177A" w:rsidP="00E3177A">
            <w:pPr>
              <w:ind w:right="-1"/>
              <w:jc w:val="center"/>
              <w:rPr>
                <w:sz w:val="22"/>
                <w:szCs w:val="22"/>
                <w:lang w:val="uk-UA"/>
              </w:rPr>
            </w:pPr>
            <w:r w:rsidRPr="002144EA">
              <w:t>штуки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CFE6B79" w14:textId="77777777" w:rsidR="006032F4" w:rsidRPr="006032F4" w:rsidRDefault="006032F4" w:rsidP="001A1B25">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t xml:space="preserve">Тип гофри:  не армована </w:t>
            </w:r>
          </w:p>
          <w:p w14:paraId="191DDA6B" w14:textId="77777777" w:rsidR="006032F4" w:rsidRPr="006032F4" w:rsidRDefault="006032F4" w:rsidP="001A1B25">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t xml:space="preserve"> Вид підключення:  манжета</w:t>
            </w:r>
          </w:p>
          <w:p w14:paraId="2241AB26" w14:textId="77777777" w:rsidR="006032F4" w:rsidRPr="006032F4" w:rsidRDefault="006032F4" w:rsidP="001A1B25">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t xml:space="preserve">Матеріал:  пластик </w:t>
            </w:r>
          </w:p>
          <w:p w14:paraId="261BDB95" w14:textId="77777777" w:rsidR="006032F4" w:rsidRPr="006032F4" w:rsidRDefault="006032F4" w:rsidP="001A1B25">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t xml:space="preserve">Діаметр гофри:  110 мм </w:t>
            </w:r>
          </w:p>
          <w:p w14:paraId="0ED9A2ED" w14:textId="77777777" w:rsidR="006032F4" w:rsidRPr="006032F4" w:rsidRDefault="006032F4" w:rsidP="001A1B25">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t xml:space="preserve">Монтаж:  розтягується </w:t>
            </w:r>
          </w:p>
          <w:p w14:paraId="4705243F" w14:textId="77777777" w:rsidR="006032F4" w:rsidRPr="006032F4" w:rsidRDefault="006032F4" w:rsidP="001A1B25">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t>Нахил підключення:  пряме</w:t>
            </w:r>
          </w:p>
          <w:p w14:paraId="2B735BE6" w14:textId="77777777" w:rsidR="006032F4" w:rsidRPr="006032F4" w:rsidRDefault="006032F4" w:rsidP="001A1B25">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t xml:space="preserve">Висота:  10 см </w:t>
            </w:r>
          </w:p>
          <w:p w14:paraId="2D3F1DEF" w14:textId="77777777" w:rsidR="006032F4" w:rsidRPr="006032F4" w:rsidRDefault="006032F4" w:rsidP="001A1B25">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t xml:space="preserve">Ширина:  13,5 см </w:t>
            </w:r>
          </w:p>
          <w:p w14:paraId="12536E3D" w14:textId="03995ADA" w:rsidR="006032F4" w:rsidRPr="006032F4" w:rsidRDefault="006032F4" w:rsidP="001A1B25">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t>Довжина:  13,5 см.</w:t>
            </w:r>
          </w:p>
          <w:p w14:paraId="2791916E" w14:textId="77777777" w:rsidR="00E3177A" w:rsidRDefault="006032F4" w:rsidP="006032F4">
            <w:pPr>
              <w:tabs>
                <w:tab w:val="left" w:pos="316"/>
              </w:tabs>
              <w:ind w:right="-1"/>
              <w:rPr>
                <w:rFonts w:eastAsia="Calibri"/>
                <w:b/>
                <w:bCs/>
                <w:i/>
                <w:iCs/>
                <w:szCs w:val="28"/>
                <w:lang w:val="uk-UA"/>
              </w:rPr>
            </w:pPr>
            <w:r w:rsidRPr="006032F4">
              <w:rPr>
                <w:b/>
                <w:sz w:val="22"/>
                <w:szCs w:val="22"/>
                <w:lang w:val="uk-UA" w:eastAsia="uk-UA"/>
              </w:rPr>
              <w:t xml:space="preserve">Манжета для унітаза Go-Plast пряма 1091DIR000 </w:t>
            </w:r>
            <w:r w:rsidRPr="006032F4">
              <w:rPr>
                <w:rFonts w:eastAsia="Calibri"/>
                <w:b/>
                <w:bCs/>
                <w:i/>
                <w:iCs/>
                <w:sz w:val="22"/>
                <w:szCs w:val="22"/>
                <w:lang w:val="uk-UA"/>
              </w:rPr>
              <w:t>або еквівалент</w:t>
            </w:r>
            <w:r>
              <w:rPr>
                <w:rFonts w:eastAsia="Calibri"/>
                <w:b/>
                <w:bCs/>
                <w:i/>
                <w:iCs/>
                <w:szCs w:val="28"/>
                <w:lang w:val="uk-UA"/>
              </w:rPr>
              <w:t xml:space="preserve"> </w:t>
            </w:r>
          </w:p>
          <w:p w14:paraId="5B3F5647" w14:textId="427801D9" w:rsidR="006032F4" w:rsidRPr="006032F4" w:rsidRDefault="006032F4" w:rsidP="006032F4">
            <w:pPr>
              <w:tabs>
                <w:tab w:val="left" w:pos="316"/>
              </w:tabs>
              <w:ind w:right="-1"/>
              <w:jc w:val="center"/>
              <w:rPr>
                <w:b/>
                <w:lang w:val="uk-UA" w:eastAsia="uk-UA"/>
              </w:rPr>
            </w:pPr>
            <w:r>
              <w:rPr>
                <w:noProof/>
              </w:rPr>
              <w:drawing>
                <wp:inline distT="0" distB="0" distL="0" distR="0" wp14:anchorId="3D935B14" wp14:editId="66070206">
                  <wp:extent cx="1207698" cy="1147567"/>
                  <wp:effectExtent l="0" t="0" r="0" b="0"/>
                  <wp:docPr id="2" name="Рисунок 2" descr="Манжета для унітаза Go-Plast пряма 1091DIR000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нжета для унітаза Go-Plast пряма 1091DIR000 - фото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2916" cy="1152526"/>
                          </a:xfrm>
                          <a:prstGeom prst="rect">
                            <a:avLst/>
                          </a:prstGeom>
                          <a:noFill/>
                          <a:ln>
                            <a:noFill/>
                          </a:ln>
                        </pic:spPr>
                      </pic:pic>
                    </a:graphicData>
                  </a:graphic>
                </wp:inline>
              </w:drawing>
            </w:r>
          </w:p>
        </w:tc>
      </w:tr>
      <w:tr w:rsidR="00E3177A" w:rsidRPr="00F67073" w14:paraId="31AAC6FB" w14:textId="77777777" w:rsidTr="00E3177A">
        <w:trPr>
          <w:trHeight w:val="147"/>
        </w:trPr>
        <w:tc>
          <w:tcPr>
            <w:tcW w:w="9643" w:type="dxa"/>
            <w:gridSpan w:val="6"/>
            <w:tcBorders>
              <w:right w:val="single" w:sz="4" w:space="0" w:color="auto"/>
            </w:tcBorders>
            <w:shd w:val="clear" w:color="auto" w:fill="auto"/>
            <w:vAlign w:val="center"/>
          </w:tcPr>
          <w:p w14:paraId="5A48B092" w14:textId="1991368A" w:rsidR="00E3177A" w:rsidRPr="00E3177A" w:rsidRDefault="00E3177A" w:rsidP="00E3177A">
            <w:pPr>
              <w:pStyle w:val="ad"/>
              <w:tabs>
                <w:tab w:val="left" w:pos="316"/>
              </w:tabs>
              <w:ind w:left="33" w:right="-1"/>
              <w:jc w:val="center"/>
              <w:rPr>
                <w:rFonts w:ascii="Times New Roman" w:eastAsia="Calibri" w:hAnsi="Times New Roman" w:cs="Times New Roman"/>
                <w:b/>
                <w:sz w:val="24"/>
                <w:szCs w:val="24"/>
                <w:lang w:val="uk-UA" w:eastAsia="ru-RU"/>
              </w:rPr>
            </w:pPr>
            <w:r w:rsidRPr="00E3177A">
              <w:rPr>
                <w:rFonts w:ascii="Times New Roman" w:eastAsia="Calibri" w:hAnsi="Times New Roman" w:cs="Times New Roman"/>
                <w:b/>
                <w:lang w:val="uk-UA" w:eastAsia="ru-RU"/>
              </w:rPr>
              <w:t>вул. Володимира Антоновича, 70, м. Дніпро, Дніпропетровська область, 49006, Україна</w:t>
            </w:r>
          </w:p>
        </w:tc>
      </w:tr>
      <w:tr w:rsidR="00875181" w:rsidRPr="00F67073" w14:paraId="54D463AA" w14:textId="77777777" w:rsidTr="00057E1E">
        <w:trPr>
          <w:gridAfter w:val="1"/>
          <w:wAfter w:w="11" w:type="dxa"/>
          <w:trHeight w:val="691"/>
        </w:trPr>
        <w:tc>
          <w:tcPr>
            <w:tcW w:w="567" w:type="dxa"/>
            <w:tcBorders>
              <w:right w:val="single" w:sz="4" w:space="0" w:color="auto"/>
            </w:tcBorders>
            <w:shd w:val="clear" w:color="auto" w:fill="auto"/>
            <w:vAlign w:val="center"/>
          </w:tcPr>
          <w:p w14:paraId="2510D3AA" w14:textId="77777777" w:rsidR="00875181" w:rsidRPr="00C51E02" w:rsidRDefault="00875181" w:rsidP="00875181">
            <w:pPr>
              <w:pStyle w:val="ad"/>
              <w:numPr>
                <w:ilvl w:val="0"/>
                <w:numId w:val="7"/>
              </w:numPr>
              <w:tabs>
                <w:tab w:val="left" w:pos="458"/>
              </w:tabs>
              <w:ind w:right="-1"/>
              <w:textAlignment w:val="baseline"/>
              <w:rPr>
                <w:rFonts w:ascii="Times New Roman" w:eastAsia="Calibri" w:hAnsi="Times New Roman" w:cs="Times New Roman"/>
                <w:b/>
                <w:lang w:val="uk-UA"/>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1194ED6A" w14:textId="7830B3C0" w:rsidR="00875181" w:rsidRPr="00570948" w:rsidRDefault="00875181" w:rsidP="00875181">
            <w:pPr>
              <w:ind w:right="-1"/>
            </w:pPr>
            <w:r w:rsidRPr="002144EA">
              <w:t xml:space="preserve">Унітаз-компакт  з сидінням, вихід </w:t>
            </w:r>
            <w:r>
              <w:rPr>
                <w:lang w:val="uk-UA"/>
              </w:rPr>
              <w:t>косий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64A805" w14:textId="213964FD" w:rsidR="00875181" w:rsidRDefault="00875181" w:rsidP="00875181">
            <w:pPr>
              <w:ind w:right="-1"/>
              <w:jc w:val="center"/>
              <w:rPr>
                <w:sz w:val="22"/>
                <w:szCs w:val="22"/>
                <w:lang w:val="uk-UA"/>
              </w:rPr>
            </w:pPr>
            <w:r w:rsidRPr="00ED5143">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8E773F" w14:textId="31E3F236" w:rsidR="00875181" w:rsidRPr="00314917" w:rsidRDefault="00875181" w:rsidP="00875181">
            <w:pPr>
              <w:ind w:right="-1"/>
              <w:jc w:val="center"/>
              <w:rPr>
                <w:sz w:val="22"/>
                <w:szCs w:val="22"/>
                <w:lang w:val="uk-UA"/>
              </w:rPr>
            </w:pPr>
            <w:r w:rsidRPr="00ED5143">
              <w:t>штуки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76C56B2" w14:textId="77777777" w:rsidR="00875181" w:rsidRDefault="00875181" w:rsidP="00875181">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Висота:  80 см </w:t>
            </w:r>
          </w:p>
          <w:p w14:paraId="1246E09B" w14:textId="77777777" w:rsidR="00875181" w:rsidRDefault="00875181" w:rsidP="00875181">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Ширина:  37 см </w:t>
            </w:r>
          </w:p>
          <w:p w14:paraId="44234A30" w14:textId="77777777" w:rsidR="00875181" w:rsidRDefault="00875181" w:rsidP="00875181">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Глибина:  64 см </w:t>
            </w:r>
          </w:p>
          <w:p w14:paraId="18E1EFE7" w14:textId="77777777" w:rsidR="00875181" w:rsidRDefault="00875181" w:rsidP="00875181">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Тип установки:  підлоговий </w:t>
            </w:r>
          </w:p>
          <w:p w14:paraId="2EBD29F1" w14:textId="77777777" w:rsidR="00875181" w:rsidRDefault="00875181" w:rsidP="00875181">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Злив:  косий</w:t>
            </w:r>
          </w:p>
          <w:p w14:paraId="29FEBECB" w14:textId="77777777" w:rsidR="00875181" w:rsidRDefault="00875181" w:rsidP="00875181">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 Об'єм зливу:  6 л</w:t>
            </w:r>
          </w:p>
          <w:p w14:paraId="2CEA4D16" w14:textId="77777777" w:rsidR="00875181" w:rsidRDefault="00875181" w:rsidP="00875181">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 Підвід води:  бічний </w:t>
            </w:r>
          </w:p>
          <w:p w14:paraId="339C0894" w14:textId="77777777" w:rsidR="00875181" w:rsidRDefault="00875181" w:rsidP="00875181">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lastRenderedPageBreak/>
              <w:t xml:space="preserve">Матеріал виробу:  сантехнічна кераміка </w:t>
            </w:r>
          </w:p>
          <w:p w14:paraId="0401E977" w14:textId="77777777" w:rsidR="00875181" w:rsidRDefault="00875181" w:rsidP="00875181">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Матеріал сидіння:  поліпропілен</w:t>
            </w:r>
          </w:p>
          <w:p w14:paraId="58662996" w14:textId="77777777" w:rsidR="00875181" w:rsidRDefault="00875181" w:rsidP="00875181">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Колір:  білий </w:t>
            </w:r>
          </w:p>
          <w:p w14:paraId="62563189" w14:textId="77777777" w:rsidR="00875181" w:rsidRDefault="00875181" w:rsidP="00875181">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Наявність обідка</w:t>
            </w:r>
            <w:r>
              <w:rPr>
                <w:rFonts w:ascii="Times New Roman" w:hAnsi="Times New Roman" w:cs="Times New Roman"/>
                <w:bCs/>
                <w:lang w:val="uk-UA" w:eastAsia="uk-UA"/>
              </w:rPr>
              <w:t xml:space="preserve"> та </w:t>
            </w:r>
            <w:r w:rsidRPr="00D959CA">
              <w:rPr>
                <w:rFonts w:ascii="Times New Roman" w:hAnsi="Times New Roman" w:cs="Times New Roman"/>
                <w:bCs/>
                <w:lang w:val="uk-UA" w:eastAsia="uk-UA"/>
              </w:rPr>
              <w:t>сидіння</w:t>
            </w:r>
          </w:p>
          <w:p w14:paraId="1FB75101" w14:textId="77777777" w:rsidR="00875181" w:rsidRDefault="00875181" w:rsidP="00875181">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Комплектація:  із бачком </w:t>
            </w:r>
          </w:p>
          <w:p w14:paraId="56AB4CFB" w14:textId="77777777" w:rsidR="00875181" w:rsidRDefault="00875181" w:rsidP="00875181">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 xml:space="preserve">Геометрія чаші:  воронка </w:t>
            </w:r>
          </w:p>
          <w:p w14:paraId="04B52D2D" w14:textId="77777777" w:rsidR="00875181" w:rsidRDefault="00875181" w:rsidP="00875181">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Діаметр підключення:  1</w:t>
            </w:r>
          </w:p>
          <w:p w14:paraId="3592D1B8" w14:textId="77777777" w:rsidR="00875181" w:rsidRPr="00D959CA" w:rsidRDefault="00875181" w:rsidP="00875181">
            <w:pPr>
              <w:pStyle w:val="ad"/>
              <w:numPr>
                <w:ilvl w:val="0"/>
                <w:numId w:val="8"/>
              </w:numPr>
              <w:tabs>
                <w:tab w:val="left" w:pos="465"/>
              </w:tabs>
              <w:ind w:left="40" w:right="-1" w:firstLine="0"/>
              <w:rPr>
                <w:rFonts w:ascii="Times New Roman" w:hAnsi="Times New Roman" w:cs="Times New Roman"/>
                <w:bCs/>
                <w:lang w:val="uk-UA" w:eastAsia="uk-UA"/>
              </w:rPr>
            </w:pPr>
            <w:r w:rsidRPr="00D959CA">
              <w:rPr>
                <w:rFonts w:ascii="Times New Roman" w:hAnsi="Times New Roman" w:cs="Times New Roman"/>
                <w:bCs/>
                <w:lang w:val="uk-UA" w:eastAsia="uk-UA"/>
              </w:rPr>
              <w:t>Комплектація:  чаша унітазу - 1 шт., бачок зливний - 1 шт., механізм для зливу води - 1 шт., механізм для набору води - 1 шт., сидіння з кришкою - 1 шт.</w:t>
            </w:r>
            <w:r w:rsidRPr="00D959CA">
              <w:rPr>
                <w:bCs/>
                <w:lang w:val="uk-UA" w:eastAsia="uk-UA"/>
              </w:rPr>
              <w:t xml:space="preserve"> </w:t>
            </w:r>
          </w:p>
          <w:p w14:paraId="5C84466D" w14:textId="77777777" w:rsidR="00875181" w:rsidRDefault="00875181" w:rsidP="00875181">
            <w:pPr>
              <w:pStyle w:val="ad"/>
              <w:tabs>
                <w:tab w:val="left" w:pos="465"/>
              </w:tabs>
              <w:ind w:left="40" w:right="-1"/>
              <w:rPr>
                <w:bCs/>
                <w:lang w:val="uk-UA" w:eastAsia="uk-UA"/>
              </w:rPr>
            </w:pPr>
          </w:p>
          <w:p w14:paraId="598EA17B" w14:textId="77777777" w:rsidR="00875181" w:rsidRDefault="00875181" w:rsidP="00875181">
            <w:pPr>
              <w:pStyle w:val="ad"/>
              <w:tabs>
                <w:tab w:val="left" w:pos="465"/>
              </w:tabs>
              <w:ind w:left="40" w:right="-1"/>
              <w:rPr>
                <w:rFonts w:ascii="Times New Roman" w:eastAsia="Calibri" w:hAnsi="Times New Roman"/>
                <w:b/>
                <w:bCs/>
                <w:i/>
                <w:iCs/>
                <w:sz w:val="24"/>
                <w:szCs w:val="28"/>
                <w:lang w:val="uk-UA" w:eastAsia="ru-RU"/>
              </w:rPr>
            </w:pPr>
            <w:r w:rsidRPr="00AC2B13">
              <w:rPr>
                <w:rFonts w:ascii="Times New Roman" w:hAnsi="Times New Roman" w:cs="Times New Roman"/>
                <w:b/>
                <w:lang w:val="uk-UA" w:eastAsia="uk-UA"/>
              </w:rPr>
              <w:t>Унітаз-компакт Дніпрокераміка Лідо з сидінням, вихід косий</w:t>
            </w:r>
            <w:r>
              <w:rPr>
                <w:rFonts w:ascii="Times New Roman" w:hAnsi="Times New Roman" w:cs="Times New Roman"/>
                <w:b/>
                <w:i/>
                <w:iCs/>
                <w:lang w:val="uk-UA" w:eastAsia="uk-UA"/>
              </w:rPr>
              <w:t xml:space="preserve"> </w:t>
            </w:r>
            <w:r w:rsidRPr="006032F4">
              <w:rPr>
                <w:rFonts w:ascii="Times New Roman" w:eastAsia="Calibri" w:hAnsi="Times New Roman"/>
                <w:b/>
                <w:bCs/>
                <w:i/>
                <w:iCs/>
                <w:szCs w:val="24"/>
                <w:lang w:val="uk-UA" w:eastAsia="ru-RU"/>
              </w:rPr>
              <w:t>або еквівалент</w:t>
            </w:r>
          </w:p>
          <w:p w14:paraId="058184E8" w14:textId="4FD5DC60" w:rsidR="00875181" w:rsidRPr="00BB0FCD" w:rsidRDefault="00875181" w:rsidP="00875181">
            <w:pPr>
              <w:pStyle w:val="ad"/>
              <w:tabs>
                <w:tab w:val="left" w:pos="316"/>
              </w:tabs>
              <w:ind w:left="33" w:right="-1"/>
              <w:rPr>
                <w:rFonts w:ascii="Times New Roman" w:eastAsia="Calibri" w:hAnsi="Times New Roman" w:cs="Times New Roman"/>
                <w:b/>
                <w:i/>
                <w:iCs/>
                <w:sz w:val="24"/>
                <w:szCs w:val="24"/>
                <w:lang w:val="uk-UA" w:eastAsia="ru-RU"/>
              </w:rPr>
            </w:pPr>
            <w:r>
              <w:rPr>
                <w:noProof/>
                <w:lang w:eastAsia="ru-RU"/>
              </w:rPr>
              <w:drawing>
                <wp:inline distT="0" distB="0" distL="0" distR="0" wp14:anchorId="5A742FE8" wp14:editId="365EB9BD">
                  <wp:extent cx="1035170" cy="1642117"/>
                  <wp:effectExtent l="0" t="0" r="0" b="0"/>
                  <wp:docPr id="10" name="Рисунок 10" descr="Унітаз-компакт Дніпрокераміка Лідо з сидінням, вихід косий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нітаз-компакт Дніпрокераміка Лідо з сидінням, вихід косий - фото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0229" cy="1650142"/>
                          </a:xfrm>
                          <a:prstGeom prst="rect">
                            <a:avLst/>
                          </a:prstGeom>
                          <a:noFill/>
                          <a:ln>
                            <a:noFill/>
                          </a:ln>
                        </pic:spPr>
                      </pic:pic>
                    </a:graphicData>
                  </a:graphic>
                </wp:inline>
              </w:drawing>
            </w:r>
          </w:p>
        </w:tc>
      </w:tr>
      <w:tr w:rsidR="00AC2B13" w:rsidRPr="00F67073" w14:paraId="059FF965" w14:textId="77777777" w:rsidTr="00057E1E">
        <w:trPr>
          <w:gridAfter w:val="1"/>
          <w:wAfter w:w="11" w:type="dxa"/>
          <w:trHeight w:val="691"/>
        </w:trPr>
        <w:tc>
          <w:tcPr>
            <w:tcW w:w="567" w:type="dxa"/>
            <w:tcBorders>
              <w:right w:val="single" w:sz="4" w:space="0" w:color="auto"/>
            </w:tcBorders>
            <w:shd w:val="clear" w:color="auto" w:fill="auto"/>
            <w:vAlign w:val="center"/>
          </w:tcPr>
          <w:p w14:paraId="33255C3B" w14:textId="77777777" w:rsidR="00AC2B13" w:rsidRPr="00C51E02" w:rsidRDefault="00AC2B13" w:rsidP="00AC2B13">
            <w:pPr>
              <w:pStyle w:val="ad"/>
              <w:numPr>
                <w:ilvl w:val="0"/>
                <w:numId w:val="7"/>
              </w:numPr>
              <w:ind w:left="351" w:right="-1"/>
              <w:textAlignment w:val="baseline"/>
              <w:rPr>
                <w:rFonts w:ascii="Times New Roman" w:eastAsia="Calibri" w:hAnsi="Times New Roman" w:cs="Times New Roman"/>
                <w:b/>
                <w:lang w:val="uk-UA"/>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3B501FD2" w14:textId="73B071C5" w:rsidR="00AC2B13" w:rsidRPr="00570948" w:rsidRDefault="00AC2B13" w:rsidP="00AC2B13">
            <w:pPr>
              <w:ind w:right="-1"/>
            </w:pPr>
            <w:r w:rsidRPr="00AA0F93">
              <w:rPr>
                <w:bCs/>
                <w:color w:val="000000"/>
                <w:lang w:val="uk-UA"/>
              </w:rPr>
              <w:t>Шланг 1/2 "80 см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E193B5" w14:textId="329C6BF8" w:rsidR="00AC2B13" w:rsidRDefault="00AC2B13" w:rsidP="00AC2B13">
            <w:pPr>
              <w:ind w:right="-1"/>
              <w:jc w:val="center"/>
              <w:rPr>
                <w:sz w:val="22"/>
                <w:szCs w:val="22"/>
                <w:lang w:val="uk-UA"/>
              </w:rPr>
            </w:pPr>
            <w:r>
              <w:rPr>
                <w:sz w:val="22"/>
                <w:szCs w:val="22"/>
                <w:lang w:val="uk-UA"/>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EC471D" w14:textId="74CDC5CE" w:rsidR="00AC2B13" w:rsidRPr="00314917" w:rsidRDefault="00AC2B13" w:rsidP="00AC2B13">
            <w:pPr>
              <w:ind w:right="-1"/>
              <w:jc w:val="center"/>
              <w:rPr>
                <w:sz w:val="22"/>
                <w:szCs w:val="22"/>
                <w:lang w:val="uk-UA"/>
              </w:rPr>
            </w:pPr>
            <w:r w:rsidRPr="00314917">
              <w:rPr>
                <w:sz w:val="22"/>
                <w:szCs w:val="22"/>
                <w:lang w:val="uk-UA"/>
              </w:rPr>
              <w:t>штуки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52A6567" w14:textId="77777777" w:rsidR="00AC2B13" w:rsidRPr="003D0935" w:rsidRDefault="00AC2B13" w:rsidP="00AC2B13">
            <w:pPr>
              <w:pStyle w:val="ad"/>
              <w:numPr>
                <w:ilvl w:val="0"/>
                <w:numId w:val="13"/>
              </w:numPr>
              <w:tabs>
                <w:tab w:val="left" w:pos="316"/>
              </w:tabs>
              <w:ind w:left="40" w:right="-1" w:firstLine="0"/>
              <w:rPr>
                <w:rFonts w:ascii="Times New Roman" w:hAnsi="Times New Roman" w:cs="Times New Roman"/>
                <w:bCs/>
                <w:lang w:val="uk-UA" w:eastAsia="uk-UA"/>
              </w:rPr>
            </w:pPr>
            <w:r w:rsidRPr="003D0935">
              <w:rPr>
                <w:rFonts w:ascii="Times New Roman" w:hAnsi="Times New Roman" w:cs="Times New Roman"/>
                <w:bCs/>
                <w:sz w:val="24"/>
                <w:szCs w:val="24"/>
                <w:lang w:eastAsia="uk-UA"/>
              </w:rPr>
              <w:t>Сфера застосування:</w:t>
            </w:r>
            <w:r w:rsidRPr="003D0935">
              <w:rPr>
                <w:rFonts w:ascii="Times New Roman" w:hAnsi="Times New Roman" w:cs="Times New Roman"/>
                <w:sz w:val="24"/>
                <w:szCs w:val="24"/>
              </w:rPr>
              <w:t> </w:t>
            </w:r>
            <w:r w:rsidRPr="003D0935">
              <w:rPr>
                <w:rFonts w:ascii="Times New Roman" w:hAnsi="Times New Roman" w:cs="Times New Roman"/>
                <w:bCs/>
                <w:sz w:val="24"/>
                <w:szCs w:val="24"/>
                <w:lang w:eastAsia="uk-UA"/>
              </w:rPr>
              <w:t xml:space="preserve"> вода </w:t>
            </w:r>
          </w:p>
          <w:p w14:paraId="1680D3BF" w14:textId="77777777" w:rsidR="00AC2B13" w:rsidRPr="003D0935" w:rsidRDefault="00AC2B13" w:rsidP="00AC2B13">
            <w:pPr>
              <w:pStyle w:val="ad"/>
              <w:numPr>
                <w:ilvl w:val="0"/>
                <w:numId w:val="13"/>
              </w:numPr>
              <w:tabs>
                <w:tab w:val="left" w:pos="316"/>
              </w:tabs>
              <w:ind w:left="40" w:right="-1" w:firstLine="0"/>
              <w:rPr>
                <w:rFonts w:ascii="Times New Roman" w:hAnsi="Times New Roman" w:cs="Times New Roman"/>
                <w:bCs/>
                <w:lang w:val="uk-UA" w:eastAsia="uk-UA"/>
              </w:rPr>
            </w:pPr>
            <w:r w:rsidRPr="003D0935">
              <w:rPr>
                <w:rFonts w:ascii="Times New Roman" w:hAnsi="Times New Roman" w:cs="Times New Roman"/>
                <w:bCs/>
                <w:sz w:val="24"/>
                <w:szCs w:val="24"/>
                <w:lang w:val="uk-UA" w:eastAsia="uk-UA"/>
              </w:rPr>
              <w:t>Розмір та тип різьби:</w:t>
            </w:r>
            <w:r w:rsidRPr="003D0935">
              <w:rPr>
                <w:rFonts w:ascii="Times New Roman" w:hAnsi="Times New Roman" w:cs="Times New Roman"/>
                <w:sz w:val="24"/>
                <w:szCs w:val="24"/>
              </w:rPr>
              <w:t> </w:t>
            </w:r>
            <w:r w:rsidRPr="003D0935">
              <w:rPr>
                <w:rFonts w:ascii="Times New Roman" w:hAnsi="Times New Roman" w:cs="Times New Roman"/>
                <w:bCs/>
                <w:sz w:val="24"/>
                <w:szCs w:val="24"/>
                <w:lang w:val="uk-UA" w:eastAsia="uk-UA"/>
              </w:rPr>
              <w:t xml:space="preserve"> 1/2"х1/2" ВВ </w:t>
            </w:r>
          </w:p>
          <w:p w14:paraId="67480A1F" w14:textId="77777777" w:rsidR="00AC2B13" w:rsidRPr="003D0935" w:rsidRDefault="00AC2B13" w:rsidP="00AC2B13">
            <w:pPr>
              <w:pStyle w:val="ad"/>
              <w:numPr>
                <w:ilvl w:val="0"/>
                <w:numId w:val="13"/>
              </w:numPr>
              <w:tabs>
                <w:tab w:val="left" w:pos="316"/>
              </w:tabs>
              <w:ind w:left="40" w:right="-1" w:firstLine="0"/>
              <w:rPr>
                <w:rFonts w:ascii="Times New Roman" w:hAnsi="Times New Roman" w:cs="Times New Roman"/>
                <w:bCs/>
                <w:lang w:val="uk-UA" w:eastAsia="uk-UA"/>
              </w:rPr>
            </w:pPr>
            <w:r w:rsidRPr="003D0935">
              <w:rPr>
                <w:rFonts w:ascii="Times New Roman" w:hAnsi="Times New Roman" w:cs="Times New Roman"/>
                <w:bCs/>
                <w:sz w:val="24"/>
                <w:szCs w:val="24"/>
                <w:lang w:eastAsia="uk-UA"/>
              </w:rPr>
              <w:t>Призначення шланга:</w:t>
            </w:r>
            <w:r w:rsidRPr="003D0935">
              <w:rPr>
                <w:rFonts w:ascii="Times New Roman" w:hAnsi="Times New Roman" w:cs="Times New Roman"/>
                <w:sz w:val="24"/>
                <w:szCs w:val="24"/>
              </w:rPr>
              <w:t> </w:t>
            </w:r>
            <w:r w:rsidRPr="003D0935">
              <w:rPr>
                <w:rFonts w:ascii="Times New Roman" w:hAnsi="Times New Roman" w:cs="Times New Roman"/>
                <w:bCs/>
                <w:sz w:val="24"/>
                <w:szCs w:val="24"/>
                <w:lang w:eastAsia="uk-UA"/>
              </w:rPr>
              <w:t xml:space="preserve"> для бойлера, для компакту </w:t>
            </w:r>
          </w:p>
          <w:p w14:paraId="51B928E4" w14:textId="77777777" w:rsidR="00AC2B13" w:rsidRPr="003D0935" w:rsidRDefault="00AC2B13" w:rsidP="00AC2B13">
            <w:pPr>
              <w:pStyle w:val="ad"/>
              <w:numPr>
                <w:ilvl w:val="0"/>
                <w:numId w:val="13"/>
              </w:numPr>
              <w:tabs>
                <w:tab w:val="left" w:pos="316"/>
              </w:tabs>
              <w:ind w:left="40" w:right="-1" w:firstLine="0"/>
              <w:rPr>
                <w:rFonts w:ascii="Times New Roman" w:hAnsi="Times New Roman" w:cs="Times New Roman"/>
                <w:bCs/>
                <w:lang w:val="uk-UA" w:eastAsia="uk-UA"/>
              </w:rPr>
            </w:pPr>
            <w:r w:rsidRPr="003D0935">
              <w:rPr>
                <w:rFonts w:ascii="Times New Roman" w:hAnsi="Times New Roman" w:cs="Times New Roman"/>
                <w:bCs/>
                <w:sz w:val="24"/>
                <w:szCs w:val="24"/>
                <w:lang w:eastAsia="uk-UA"/>
              </w:rPr>
              <w:t>Довжина шланга:</w:t>
            </w:r>
            <w:r w:rsidRPr="003D0935">
              <w:rPr>
                <w:rFonts w:ascii="Times New Roman" w:hAnsi="Times New Roman" w:cs="Times New Roman"/>
                <w:sz w:val="24"/>
                <w:szCs w:val="24"/>
              </w:rPr>
              <w:t> </w:t>
            </w:r>
            <w:r w:rsidRPr="003D0935">
              <w:rPr>
                <w:rFonts w:ascii="Times New Roman" w:hAnsi="Times New Roman" w:cs="Times New Roman"/>
                <w:bCs/>
                <w:sz w:val="24"/>
                <w:szCs w:val="24"/>
                <w:lang w:eastAsia="uk-UA"/>
              </w:rPr>
              <w:t xml:space="preserve"> 80 см </w:t>
            </w:r>
          </w:p>
          <w:p w14:paraId="4762A6AB" w14:textId="77777777" w:rsidR="00AC2B13" w:rsidRPr="003D0935" w:rsidRDefault="00AC2B13" w:rsidP="00AC2B13">
            <w:pPr>
              <w:pStyle w:val="ad"/>
              <w:numPr>
                <w:ilvl w:val="0"/>
                <w:numId w:val="13"/>
              </w:numPr>
              <w:tabs>
                <w:tab w:val="left" w:pos="316"/>
              </w:tabs>
              <w:ind w:left="40" w:right="-1" w:firstLine="0"/>
              <w:rPr>
                <w:rFonts w:ascii="Times New Roman" w:hAnsi="Times New Roman" w:cs="Times New Roman"/>
                <w:bCs/>
                <w:lang w:val="uk-UA" w:eastAsia="uk-UA"/>
              </w:rPr>
            </w:pPr>
            <w:r w:rsidRPr="003D0935">
              <w:rPr>
                <w:rFonts w:ascii="Times New Roman" w:hAnsi="Times New Roman" w:cs="Times New Roman"/>
                <w:bCs/>
                <w:sz w:val="24"/>
                <w:szCs w:val="24"/>
                <w:lang w:eastAsia="uk-UA"/>
              </w:rPr>
              <w:t>Довжина:</w:t>
            </w:r>
            <w:r w:rsidRPr="003D0935">
              <w:rPr>
                <w:rFonts w:ascii="Times New Roman" w:hAnsi="Times New Roman" w:cs="Times New Roman"/>
                <w:sz w:val="24"/>
                <w:szCs w:val="24"/>
              </w:rPr>
              <w:t> </w:t>
            </w:r>
            <w:r w:rsidRPr="003D0935">
              <w:rPr>
                <w:rFonts w:ascii="Times New Roman" w:hAnsi="Times New Roman" w:cs="Times New Roman"/>
                <w:bCs/>
                <w:sz w:val="24"/>
                <w:szCs w:val="24"/>
                <w:lang w:eastAsia="uk-UA"/>
              </w:rPr>
              <w:t xml:space="preserve"> 80 см Т</w:t>
            </w:r>
          </w:p>
          <w:p w14:paraId="2EA0C0EB" w14:textId="77777777" w:rsidR="00AC2B13" w:rsidRPr="003D0935" w:rsidRDefault="00AC2B13" w:rsidP="00AC2B13">
            <w:pPr>
              <w:pStyle w:val="ad"/>
              <w:numPr>
                <w:ilvl w:val="0"/>
                <w:numId w:val="13"/>
              </w:numPr>
              <w:tabs>
                <w:tab w:val="left" w:pos="316"/>
              </w:tabs>
              <w:ind w:left="40" w:right="-1" w:firstLine="0"/>
              <w:rPr>
                <w:rFonts w:ascii="Times New Roman" w:hAnsi="Times New Roman" w:cs="Times New Roman"/>
                <w:bCs/>
                <w:lang w:val="uk-UA" w:eastAsia="uk-UA"/>
              </w:rPr>
            </w:pPr>
            <w:r w:rsidRPr="003D0935">
              <w:rPr>
                <w:rFonts w:ascii="Times New Roman" w:hAnsi="Times New Roman" w:cs="Times New Roman"/>
                <w:bCs/>
                <w:sz w:val="24"/>
                <w:szCs w:val="24"/>
                <w:lang w:eastAsia="uk-UA"/>
              </w:rPr>
              <w:t>ип підключення:</w:t>
            </w:r>
            <w:r w:rsidRPr="003D0935">
              <w:rPr>
                <w:rFonts w:ascii="Times New Roman" w:hAnsi="Times New Roman" w:cs="Times New Roman"/>
                <w:sz w:val="24"/>
                <w:szCs w:val="24"/>
              </w:rPr>
              <w:t> </w:t>
            </w:r>
            <w:r w:rsidRPr="003D0935">
              <w:rPr>
                <w:rFonts w:ascii="Times New Roman" w:hAnsi="Times New Roman" w:cs="Times New Roman"/>
                <w:bCs/>
                <w:sz w:val="24"/>
                <w:szCs w:val="24"/>
                <w:lang w:eastAsia="uk-UA"/>
              </w:rPr>
              <w:t xml:space="preserve"> внутр.-внутр. </w:t>
            </w:r>
          </w:p>
          <w:p w14:paraId="6815C632" w14:textId="77777777" w:rsidR="00AC2B13" w:rsidRPr="003D0935" w:rsidRDefault="00AC2B13" w:rsidP="00AC2B13">
            <w:pPr>
              <w:pStyle w:val="ad"/>
              <w:numPr>
                <w:ilvl w:val="0"/>
                <w:numId w:val="13"/>
              </w:numPr>
              <w:tabs>
                <w:tab w:val="left" w:pos="316"/>
              </w:tabs>
              <w:ind w:left="40" w:right="-1" w:firstLine="0"/>
              <w:rPr>
                <w:rFonts w:ascii="Times New Roman" w:hAnsi="Times New Roman" w:cs="Times New Roman"/>
                <w:bCs/>
                <w:lang w:val="uk-UA" w:eastAsia="uk-UA"/>
              </w:rPr>
            </w:pPr>
            <w:r w:rsidRPr="003D0935">
              <w:rPr>
                <w:rFonts w:ascii="Times New Roman" w:hAnsi="Times New Roman" w:cs="Times New Roman"/>
                <w:bCs/>
                <w:sz w:val="24"/>
                <w:szCs w:val="24"/>
                <w:lang w:val="uk-UA" w:eastAsia="uk-UA"/>
              </w:rPr>
              <w:t>Робочий тиск:</w:t>
            </w:r>
            <w:r w:rsidRPr="003D0935">
              <w:rPr>
                <w:rFonts w:ascii="Times New Roman" w:hAnsi="Times New Roman" w:cs="Times New Roman"/>
                <w:sz w:val="24"/>
                <w:szCs w:val="24"/>
              </w:rPr>
              <w:t> </w:t>
            </w:r>
            <w:r w:rsidRPr="003D0935">
              <w:rPr>
                <w:rFonts w:ascii="Times New Roman" w:hAnsi="Times New Roman" w:cs="Times New Roman"/>
                <w:bCs/>
                <w:sz w:val="24"/>
                <w:szCs w:val="24"/>
                <w:lang w:val="uk-UA" w:eastAsia="uk-UA"/>
              </w:rPr>
              <w:t xml:space="preserve"> 10</w:t>
            </w:r>
            <w:r w:rsidRPr="003D0935">
              <w:rPr>
                <w:rFonts w:ascii="Times New Roman" w:hAnsi="Times New Roman" w:cs="Times New Roman"/>
                <w:bCs/>
                <w:sz w:val="24"/>
                <w:szCs w:val="24"/>
                <w:lang w:eastAsia="uk-UA"/>
              </w:rPr>
              <w:t> </w:t>
            </w:r>
            <w:r w:rsidRPr="003D0935">
              <w:rPr>
                <w:rFonts w:ascii="Times New Roman" w:hAnsi="Times New Roman" w:cs="Times New Roman"/>
                <w:bCs/>
                <w:sz w:val="24"/>
                <w:szCs w:val="24"/>
                <w:lang w:val="uk-UA" w:eastAsia="uk-UA"/>
              </w:rPr>
              <w:t xml:space="preserve">бар </w:t>
            </w:r>
          </w:p>
          <w:p w14:paraId="2661494D" w14:textId="77777777" w:rsidR="00AC2B13" w:rsidRPr="003D0935" w:rsidRDefault="00AC2B13" w:rsidP="00AC2B13">
            <w:pPr>
              <w:pStyle w:val="ad"/>
              <w:numPr>
                <w:ilvl w:val="0"/>
                <w:numId w:val="13"/>
              </w:numPr>
              <w:tabs>
                <w:tab w:val="left" w:pos="316"/>
              </w:tabs>
              <w:ind w:left="40" w:right="-1" w:firstLine="0"/>
              <w:rPr>
                <w:rFonts w:ascii="Times New Roman" w:hAnsi="Times New Roman" w:cs="Times New Roman"/>
                <w:bCs/>
                <w:lang w:val="uk-UA" w:eastAsia="uk-UA"/>
              </w:rPr>
            </w:pPr>
            <w:r w:rsidRPr="003D0935">
              <w:rPr>
                <w:rFonts w:ascii="Times New Roman" w:hAnsi="Times New Roman" w:cs="Times New Roman"/>
                <w:bCs/>
                <w:sz w:val="24"/>
                <w:szCs w:val="24"/>
                <w:lang w:val="uk-UA" w:eastAsia="uk-UA"/>
              </w:rPr>
              <w:t>Розмір різьби:</w:t>
            </w:r>
            <w:r w:rsidRPr="003D0935">
              <w:rPr>
                <w:rFonts w:ascii="Times New Roman" w:hAnsi="Times New Roman" w:cs="Times New Roman"/>
                <w:sz w:val="24"/>
                <w:szCs w:val="24"/>
              </w:rPr>
              <w:t> </w:t>
            </w:r>
            <w:r w:rsidRPr="003D0935">
              <w:rPr>
                <w:rFonts w:ascii="Times New Roman" w:hAnsi="Times New Roman" w:cs="Times New Roman"/>
                <w:bCs/>
                <w:sz w:val="24"/>
                <w:szCs w:val="24"/>
                <w:lang w:val="uk-UA" w:eastAsia="uk-UA"/>
              </w:rPr>
              <w:t xml:space="preserve"> 1/2"х1/2"</w:t>
            </w:r>
            <w:r w:rsidRPr="003D0935">
              <w:rPr>
                <w:rFonts w:ascii="Times New Roman" w:hAnsi="Times New Roman" w:cs="Times New Roman"/>
                <w:bCs/>
                <w:sz w:val="24"/>
                <w:szCs w:val="24"/>
                <w:lang w:eastAsia="uk-UA"/>
              </w:rPr>
              <w:t> </w:t>
            </w:r>
            <w:r w:rsidRPr="003D0935">
              <w:rPr>
                <w:rFonts w:ascii="Times New Roman" w:hAnsi="Times New Roman" w:cs="Times New Roman"/>
                <w:bCs/>
                <w:sz w:val="24"/>
                <w:szCs w:val="24"/>
                <w:lang w:val="uk-UA" w:eastAsia="uk-UA"/>
              </w:rPr>
              <w:t xml:space="preserve">дюйм </w:t>
            </w:r>
          </w:p>
          <w:p w14:paraId="7D45E057" w14:textId="77777777" w:rsidR="00AC2B13" w:rsidRPr="003D0935" w:rsidRDefault="00AC2B13" w:rsidP="00AC2B13">
            <w:pPr>
              <w:pStyle w:val="ad"/>
              <w:numPr>
                <w:ilvl w:val="0"/>
                <w:numId w:val="13"/>
              </w:numPr>
              <w:tabs>
                <w:tab w:val="left" w:pos="316"/>
              </w:tabs>
              <w:ind w:left="40" w:right="-1" w:firstLine="0"/>
              <w:rPr>
                <w:bCs/>
                <w:lang w:val="uk-UA" w:eastAsia="uk-UA"/>
              </w:rPr>
            </w:pPr>
            <w:r w:rsidRPr="003D0935">
              <w:rPr>
                <w:rFonts w:ascii="Times New Roman" w:hAnsi="Times New Roman" w:cs="Times New Roman"/>
                <w:bCs/>
                <w:sz w:val="24"/>
                <w:szCs w:val="24"/>
                <w:lang w:eastAsia="uk-UA"/>
              </w:rPr>
              <w:t>Вид шланга:</w:t>
            </w:r>
            <w:r w:rsidRPr="003D0935">
              <w:rPr>
                <w:rFonts w:ascii="Times New Roman" w:hAnsi="Times New Roman" w:cs="Times New Roman"/>
                <w:sz w:val="24"/>
                <w:szCs w:val="24"/>
              </w:rPr>
              <w:t> </w:t>
            </w:r>
            <w:r w:rsidRPr="003D0935">
              <w:rPr>
                <w:rFonts w:ascii="Times New Roman" w:hAnsi="Times New Roman" w:cs="Times New Roman"/>
                <w:bCs/>
                <w:sz w:val="24"/>
                <w:szCs w:val="24"/>
                <w:lang w:eastAsia="uk-UA"/>
              </w:rPr>
              <w:t xml:space="preserve"> гума/плетіння із нержавіючої сталі.</w:t>
            </w:r>
          </w:p>
          <w:p w14:paraId="7CBC73D8" w14:textId="77777777" w:rsidR="00AC2B13" w:rsidRPr="00875181" w:rsidRDefault="00AC2B13" w:rsidP="00AC2B13">
            <w:pPr>
              <w:pStyle w:val="ad"/>
              <w:tabs>
                <w:tab w:val="left" w:pos="316"/>
              </w:tabs>
              <w:ind w:left="40" w:right="-1"/>
              <w:rPr>
                <w:rFonts w:ascii="Times New Roman" w:hAnsi="Times New Roman" w:cs="Times New Roman"/>
                <w:b/>
                <w:bCs/>
                <w:lang w:eastAsia="uk-UA"/>
              </w:rPr>
            </w:pPr>
            <w:r w:rsidRPr="00875181">
              <w:rPr>
                <w:rFonts w:ascii="Times New Roman" w:hAnsi="Times New Roman" w:cs="Times New Roman"/>
                <w:b/>
                <w:bCs/>
                <w:lang w:eastAsia="uk-UA"/>
              </w:rPr>
              <w:t>Шланг Valtec для вод</w:t>
            </w:r>
            <w:r>
              <w:rPr>
                <w:rFonts w:ascii="Times New Roman" w:hAnsi="Times New Roman" w:cs="Times New Roman"/>
                <w:b/>
                <w:bCs/>
                <w:lang w:val="uk-UA" w:eastAsia="uk-UA"/>
              </w:rPr>
              <w:t>и</w:t>
            </w:r>
            <w:r w:rsidRPr="00875181">
              <w:rPr>
                <w:rFonts w:ascii="Times New Roman" w:hAnsi="Times New Roman" w:cs="Times New Roman"/>
                <w:b/>
                <w:bCs/>
                <w:lang w:eastAsia="uk-UA"/>
              </w:rPr>
              <w:t xml:space="preserve"> 1/2 "80 см г / г VALTEC Сталь </w:t>
            </w:r>
            <w:r w:rsidRPr="00875181">
              <w:rPr>
                <w:rFonts w:ascii="Times New Roman" w:hAnsi="Times New Roman" w:cs="Times New Roman"/>
                <w:b/>
                <w:bCs/>
                <w:i/>
                <w:iCs/>
                <w:lang w:eastAsia="uk-UA"/>
              </w:rPr>
              <w:t>або еквівалент</w:t>
            </w:r>
          </w:p>
          <w:p w14:paraId="6E7124DC" w14:textId="64B52A9D" w:rsidR="00AC2B13" w:rsidRPr="00BB0FCD" w:rsidRDefault="00AC2B13" w:rsidP="00AC2B13">
            <w:pPr>
              <w:pStyle w:val="ad"/>
              <w:tabs>
                <w:tab w:val="left" w:pos="316"/>
              </w:tabs>
              <w:ind w:left="33" w:right="-1"/>
              <w:rPr>
                <w:rFonts w:ascii="Times New Roman" w:eastAsia="Calibri" w:hAnsi="Times New Roman" w:cs="Times New Roman"/>
                <w:b/>
                <w:i/>
                <w:iCs/>
                <w:sz w:val="24"/>
                <w:szCs w:val="24"/>
                <w:lang w:val="uk-UA" w:eastAsia="ru-RU"/>
              </w:rPr>
            </w:pPr>
            <w:r>
              <w:rPr>
                <w:noProof/>
                <w:lang w:eastAsia="ru-RU"/>
              </w:rPr>
              <w:drawing>
                <wp:inline distT="0" distB="0" distL="0" distR="0" wp14:anchorId="1530C0B3" wp14:editId="0A5D4994">
                  <wp:extent cx="1447800" cy="1447800"/>
                  <wp:effectExtent l="0" t="0" r="0" b="0"/>
                  <wp:docPr id="11" name="Рисунок 11" descr="Шланг Valtec для воды 1/2 &quot;80 см г / г VALTEC Сталь (точеный стальной ниппель)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ланг Valtec для воды 1/2 &quot;80 см г / г VALTEC Сталь (точеный стальной ниппель) - фото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r>
      <w:tr w:rsidR="00875181" w:rsidRPr="00F67073" w14:paraId="025F4022" w14:textId="77777777" w:rsidTr="00057E1E">
        <w:trPr>
          <w:gridAfter w:val="1"/>
          <w:wAfter w:w="11" w:type="dxa"/>
          <w:trHeight w:val="691"/>
        </w:trPr>
        <w:tc>
          <w:tcPr>
            <w:tcW w:w="567" w:type="dxa"/>
            <w:tcBorders>
              <w:right w:val="single" w:sz="4" w:space="0" w:color="auto"/>
            </w:tcBorders>
            <w:shd w:val="clear" w:color="auto" w:fill="auto"/>
            <w:vAlign w:val="center"/>
          </w:tcPr>
          <w:p w14:paraId="40742CBF" w14:textId="77777777" w:rsidR="00875181" w:rsidRPr="00C51E02" w:rsidRDefault="00875181" w:rsidP="00875181">
            <w:pPr>
              <w:pStyle w:val="ad"/>
              <w:numPr>
                <w:ilvl w:val="0"/>
                <w:numId w:val="7"/>
              </w:numPr>
              <w:ind w:left="351" w:right="-1"/>
              <w:textAlignment w:val="baseline"/>
              <w:rPr>
                <w:rFonts w:ascii="Times New Roman" w:eastAsia="Calibri" w:hAnsi="Times New Roman" w:cs="Times New Roman"/>
                <w:b/>
                <w:lang w:val="uk-UA"/>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43E56AE3" w14:textId="65913748" w:rsidR="00875181" w:rsidRPr="00570948" w:rsidRDefault="00AC2B13" w:rsidP="00875181">
            <w:pPr>
              <w:ind w:right="-1"/>
            </w:pPr>
            <w:r w:rsidRPr="00AA0F93">
              <w:rPr>
                <w:bCs/>
                <w:color w:val="000000"/>
                <w:lang w:val="uk-UA"/>
              </w:rPr>
              <w:t>Шланг 1/2 "</w:t>
            </w:r>
            <w:r w:rsidR="0032729E">
              <w:rPr>
                <w:bCs/>
                <w:color w:val="000000"/>
                <w:lang w:val="uk-UA"/>
              </w:rPr>
              <w:t>60</w:t>
            </w:r>
            <w:r w:rsidRPr="00AA0F93">
              <w:rPr>
                <w:bCs/>
                <w:color w:val="000000"/>
                <w:lang w:val="uk-UA"/>
              </w:rPr>
              <w:t xml:space="preserve"> см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425597" w14:textId="435601A1" w:rsidR="00875181" w:rsidRDefault="00875181" w:rsidP="00875181">
            <w:pPr>
              <w:ind w:right="-1"/>
              <w:jc w:val="center"/>
              <w:rPr>
                <w:sz w:val="22"/>
                <w:szCs w:val="22"/>
                <w:lang w:val="uk-UA"/>
              </w:rPr>
            </w:pPr>
            <w:r w:rsidRPr="00ED5143">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DA5481" w14:textId="55894C9D" w:rsidR="00875181" w:rsidRPr="00314917" w:rsidRDefault="00875181" w:rsidP="00875181">
            <w:pPr>
              <w:ind w:right="-1"/>
              <w:jc w:val="center"/>
              <w:rPr>
                <w:sz w:val="22"/>
                <w:szCs w:val="22"/>
                <w:lang w:val="uk-UA"/>
              </w:rPr>
            </w:pPr>
            <w:r w:rsidRPr="00ED5143">
              <w:t>штуки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A778E7D" w14:textId="77777777" w:rsidR="00AC2B13" w:rsidRDefault="00AC2B13" w:rsidP="00AC2B13">
            <w:pPr>
              <w:pStyle w:val="ad"/>
              <w:numPr>
                <w:ilvl w:val="0"/>
                <w:numId w:val="15"/>
              </w:numPr>
              <w:tabs>
                <w:tab w:val="left" w:pos="323"/>
              </w:tabs>
              <w:ind w:left="0" w:right="-1" w:firstLine="0"/>
              <w:rPr>
                <w:rFonts w:ascii="Times New Roman" w:eastAsia="Calibri" w:hAnsi="Times New Roman" w:cs="Times New Roman"/>
                <w:bCs/>
                <w:sz w:val="24"/>
                <w:szCs w:val="24"/>
                <w:lang w:val="uk-UA" w:eastAsia="ru-RU"/>
              </w:rPr>
            </w:pPr>
            <w:r w:rsidRPr="00AC2B13">
              <w:rPr>
                <w:rFonts w:ascii="Times New Roman" w:eastAsia="Calibri" w:hAnsi="Times New Roman" w:cs="Times New Roman"/>
                <w:bCs/>
                <w:sz w:val="24"/>
                <w:szCs w:val="24"/>
                <w:lang w:val="uk-UA" w:eastAsia="ru-RU"/>
              </w:rPr>
              <w:t>Розмір та тип різьби:</w:t>
            </w:r>
            <w:r w:rsidRPr="00AC2B13">
              <w:rPr>
                <w:rFonts w:ascii="Times New Roman" w:eastAsia="Calibri" w:hAnsi="Times New Roman" w:cs="Times New Roman"/>
                <w:bCs/>
                <w:sz w:val="24"/>
                <w:szCs w:val="24"/>
                <w:lang w:eastAsia="ru-RU"/>
              </w:rPr>
              <w:t> </w:t>
            </w:r>
            <w:r w:rsidRPr="00AC2B13">
              <w:rPr>
                <w:rFonts w:ascii="Times New Roman" w:eastAsia="Calibri" w:hAnsi="Times New Roman" w:cs="Times New Roman"/>
                <w:bCs/>
                <w:sz w:val="24"/>
                <w:szCs w:val="24"/>
                <w:lang w:val="uk-UA" w:eastAsia="ru-RU"/>
              </w:rPr>
              <w:t xml:space="preserve"> 1/2"х1/2" ВВ</w:t>
            </w:r>
          </w:p>
          <w:p w14:paraId="705599F6" w14:textId="77777777" w:rsidR="00AC2B13" w:rsidRPr="00AC2B13" w:rsidRDefault="00AC2B13" w:rsidP="00AC2B13">
            <w:pPr>
              <w:pStyle w:val="ad"/>
              <w:numPr>
                <w:ilvl w:val="0"/>
                <w:numId w:val="15"/>
              </w:numPr>
              <w:tabs>
                <w:tab w:val="left" w:pos="323"/>
              </w:tabs>
              <w:ind w:left="0" w:right="-1" w:firstLine="0"/>
              <w:rPr>
                <w:rFonts w:ascii="Times New Roman" w:eastAsia="Calibri" w:hAnsi="Times New Roman" w:cs="Times New Roman"/>
                <w:bCs/>
                <w:sz w:val="24"/>
                <w:szCs w:val="24"/>
                <w:lang w:val="uk-UA" w:eastAsia="ru-RU"/>
              </w:rPr>
            </w:pPr>
            <w:r w:rsidRPr="00AC2B13">
              <w:rPr>
                <w:rFonts w:ascii="Times New Roman" w:eastAsia="Calibri" w:hAnsi="Times New Roman" w:cs="Times New Roman"/>
                <w:bCs/>
                <w:sz w:val="24"/>
                <w:szCs w:val="24"/>
                <w:lang w:eastAsia="ru-RU"/>
              </w:rPr>
              <w:t>Призначення шланга:</w:t>
            </w:r>
            <w:r w:rsidRPr="00AC2B13">
              <w:rPr>
                <w:rFonts w:ascii="Times New Roman" w:eastAsia="Calibri" w:hAnsi="Times New Roman" w:cs="Times New Roman"/>
                <w:bCs/>
                <w:sz w:val="24"/>
                <w:szCs w:val="24"/>
                <w:lang w:eastAsia="ru-RU"/>
              </w:rPr>
              <w:t> </w:t>
            </w:r>
            <w:r w:rsidRPr="00AC2B13">
              <w:rPr>
                <w:rFonts w:ascii="Times New Roman" w:eastAsia="Calibri" w:hAnsi="Times New Roman" w:cs="Times New Roman"/>
                <w:bCs/>
                <w:sz w:val="24"/>
                <w:szCs w:val="24"/>
                <w:lang w:eastAsia="ru-RU"/>
              </w:rPr>
              <w:t xml:space="preserve"> для бойлера, для компакту </w:t>
            </w:r>
          </w:p>
          <w:p w14:paraId="6F3AFC94" w14:textId="77777777" w:rsidR="00AC2B13" w:rsidRPr="00AC2B13" w:rsidRDefault="00AC2B13" w:rsidP="00AC2B13">
            <w:pPr>
              <w:pStyle w:val="ad"/>
              <w:numPr>
                <w:ilvl w:val="0"/>
                <w:numId w:val="15"/>
              </w:numPr>
              <w:tabs>
                <w:tab w:val="left" w:pos="323"/>
              </w:tabs>
              <w:ind w:left="0" w:right="-1" w:firstLine="0"/>
              <w:rPr>
                <w:rFonts w:ascii="Times New Roman" w:eastAsia="Calibri" w:hAnsi="Times New Roman" w:cs="Times New Roman"/>
                <w:bCs/>
                <w:sz w:val="24"/>
                <w:szCs w:val="24"/>
                <w:lang w:val="uk-UA" w:eastAsia="ru-RU"/>
              </w:rPr>
            </w:pPr>
            <w:r w:rsidRPr="00AC2B13">
              <w:rPr>
                <w:rFonts w:ascii="Times New Roman" w:eastAsia="Calibri" w:hAnsi="Times New Roman" w:cs="Times New Roman"/>
                <w:bCs/>
                <w:sz w:val="24"/>
                <w:szCs w:val="24"/>
                <w:lang w:eastAsia="ru-RU"/>
              </w:rPr>
              <w:t>Довжина:</w:t>
            </w:r>
            <w:r w:rsidRPr="00AC2B13">
              <w:rPr>
                <w:rFonts w:ascii="Times New Roman" w:eastAsia="Calibri" w:hAnsi="Times New Roman" w:cs="Times New Roman"/>
                <w:bCs/>
                <w:sz w:val="24"/>
                <w:szCs w:val="24"/>
                <w:lang w:eastAsia="ru-RU"/>
              </w:rPr>
              <w:t> </w:t>
            </w:r>
            <w:r w:rsidRPr="00AC2B13">
              <w:rPr>
                <w:rFonts w:ascii="Times New Roman" w:eastAsia="Calibri" w:hAnsi="Times New Roman" w:cs="Times New Roman"/>
                <w:bCs/>
                <w:sz w:val="24"/>
                <w:szCs w:val="24"/>
                <w:lang w:eastAsia="ru-RU"/>
              </w:rPr>
              <w:t xml:space="preserve"> 60 см </w:t>
            </w:r>
          </w:p>
          <w:p w14:paraId="1453D8CF" w14:textId="77777777" w:rsidR="00AC2B13" w:rsidRPr="00AC2B13" w:rsidRDefault="00AC2B13" w:rsidP="00AC2B13">
            <w:pPr>
              <w:pStyle w:val="ad"/>
              <w:numPr>
                <w:ilvl w:val="0"/>
                <w:numId w:val="15"/>
              </w:numPr>
              <w:tabs>
                <w:tab w:val="left" w:pos="323"/>
              </w:tabs>
              <w:ind w:left="0" w:right="-1" w:firstLine="0"/>
              <w:rPr>
                <w:rFonts w:ascii="Times New Roman" w:eastAsia="Calibri" w:hAnsi="Times New Roman" w:cs="Times New Roman"/>
                <w:bCs/>
                <w:sz w:val="24"/>
                <w:szCs w:val="24"/>
                <w:lang w:val="uk-UA" w:eastAsia="ru-RU"/>
              </w:rPr>
            </w:pPr>
            <w:r w:rsidRPr="00AC2B13">
              <w:rPr>
                <w:rFonts w:ascii="Times New Roman" w:eastAsia="Calibri" w:hAnsi="Times New Roman" w:cs="Times New Roman"/>
                <w:bCs/>
                <w:sz w:val="24"/>
                <w:szCs w:val="24"/>
                <w:lang w:eastAsia="ru-RU"/>
              </w:rPr>
              <w:t>Тип підключення:</w:t>
            </w:r>
            <w:r w:rsidRPr="00AC2B13">
              <w:rPr>
                <w:rFonts w:ascii="Times New Roman" w:eastAsia="Calibri" w:hAnsi="Times New Roman" w:cs="Times New Roman"/>
                <w:bCs/>
                <w:sz w:val="24"/>
                <w:szCs w:val="24"/>
                <w:lang w:eastAsia="ru-RU"/>
              </w:rPr>
              <w:t> </w:t>
            </w:r>
            <w:r w:rsidRPr="00AC2B13">
              <w:rPr>
                <w:rFonts w:ascii="Times New Roman" w:eastAsia="Calibri" w:hAnsi="Times New Roman" w:cs="Times New Roman"/>
                <w:bCs/>
                <w:sz w:val="24"/>
                <w:szCs w:val="24"/>
                <w:lang w:eastAsia="ru-RU"/>
              </w:rPr>
              <w:t xml:space="preserve"> внутр.-внутр. </w:t>
            </w:r>
          </w:p>
          <w:p w14:paraId="7B1854DA" w14:textId="77777777" w:rsidR="00AC2B13" w:rsidRDefault="00AC2B13" w:rsidP="00AC2B13">
            <w:pPr>
              <w:pStyle w:val="ad"/>
              <w:numPr>
                <w:ilvl w:val="0"/>
                <w:numId w:val="15"/>
              </w:numPr>
              <w:tabs>
                <w:tab w:val="left" w:pos="323"/>
              </w:tabs>
              <w:ind w:left="0" w:right="-1" w:firstLine="0"/>
              <w:rPr>
                <w:rFonts w:ascii="Times New Roman" w:eastAsia="Calibri" w:hAnsi="Times New Roman" w:cs="Times New Roman"/>
                <w:bCs/>
                <w:sz w:val="24"/>
                <w:szCs w:val="24"/>
                <w:lang w:val="uk-UA" w:eastAsia="ru-RU"/>
              </w:rPr>
            </w:pPr>
            <w:r w:rsidRPr="00AC2B13">
              <w:rPr>
                <w:rFonts w:ascii="Times New Roman" w:eastAsia="Calibri" w:hAnsi="Times New Roman" w:cs="Times New Roman"/>
                <w:bCs/>
                <w:sz w:val="24"/>
                <w:szCs w:val="24"/>
                <w:lang w:val="uk-UA" w:eastAsia="ru-RU"/>
              </w:rPr>
              <w:lastRenderedPageBreak/>
              <w:t>Робочий тиск:</w:t>
            </w:r>
            <w:r w:rsidRPr="00AC2B13">
              <w:rPr>
                <w:rFonts w:ascii="Times New Roman" w:eastAsia="Calibri" w:hAnsi="Times New Roman" w:cs="Times New Roman"/>
                <w:bCs/>
                <w:sz w:val="24"/>
                <w:szCs w:val="24"/>
                <w:lang w:eastAsia="ru-RU"/>
              </w:rPr>
              <w:t> </w:t>
            </w:r>
            <w:r w:rsidRPr="00AC2B13">
              <w:rPr>
                <w:rFonts w:ascii="Times New Roman" w:eastAsia="Calibri" w:hAnsi="Times New Roman" w:cs="Times New Roman"/>
                <w:bCs/>
                <w:sz w:val="24"/>
                <w:szCs w:val="24"/>
                <w:lang w:val="uk-UA" w:eastAsia="ru-RU"/>
              </w:rPr>
              <w:t xml:space="preserve"> 10</w:t>
            </w:r>
            <w:r w:rsidRPr="00AC2B13">
              <w:rPr>
                <w:rFonts w:ascii="Times New Roman" w:eastAsia="Calibri" w:hAnsi="Times New Roman" w:cs="Times New Roman"/>
                <w:bCs/>
                <w:sz w:val="24"/>
                <w:szCs w:val="24"/>
                <w:lang w:eastAsia="ru-RU"/>
              </w:rPr>
              <w:t> </w:t>
            </w:r>
            <w:r w:rsidRPr="00AC2B13">
              <w:rPr>
                <w:rFonts w:ascii="Times New Roman" w:eastAsia="Calibri" w:hAnsi="Times New Roman" w:cs="Times New Roman"/>
                <w:bCs/>
                <w:sz w:val="24"/>
                <w:szCs w:val="24"/>
                <w:lang w:val="uk-UA" w:eastAsia="ru-RU"/>
              </w:rPr>
              <w:t xml:space="preserve">бар </w:t>
            </w:r>
          </w:p>
          <w:p w14:paraId="7CBDDCB6" w14:textId="77777777" w:rsidR="00AC2B13" w:rsidRDefault="00AC2B13" w:rsidP="00AC2B13">
            <w:pPr>
              <w:pStyle w:val="ad"/>
              <w:numPr>
                <w:ilvl w:val="0"/>
                <w:numId w:val="15"/>
              </w:numPr>
              <w:tabs>
                <w:tab w:val="left" w:pos="323"/>
              </w:tabs>
              <w:ind w:left="0" w:right="-1" w:firstLine="0"/>
              <w:rPr>
                <w:rFonts w:ascii="Times New Roman" w:eastAsia="Calibri" w:hAnsi="Times New Roman" w:cs="Times New Roman"/>
                <w:bCs/>
                <w:sz w:val="24"/>
                <w:szCs w:val="24"/>
                <w:lang w:val="uk-UA" w:eastAsia="ru-RU"/>
              </w:rPr>
            </w:pPr>
            <w:r w:rsidRPr="00AC2B13">
              <w:rPr>
                <w:rFonts w:ascii="Times New Roman" w:eastAsia="Calibri" w:hAnsi="Times New Roman" w:cs="Times New Roman"/>
                <w:bCs/>
                <w:sz w:val="24"/>
                <w:szCs w:val="24"/>
                <w:lang w:val="uk-UA" w:eastAsia="ru-RU"/>
              </w:rPr>
              <w:t>Розмір різьби:</w:t>
            </w:r>
            <w:r w:rsidRPr="00AC2B13">
              <w:rPr>
                <w:rFonts w:ascii="Times New Roman" w:eastAsia="Calibri" w:hAnsi="Times New Roman" w:cs="Times New Roman"/>
                <w:bCs/>
                <w:sz w:val="24"/>
                <w:szCs w:val="24"/>
                <w:lang w:eastAsia="ru-RU"/>
              </w:rPr>
              <w:t> </w:t>
            </w:r>
            <w:r w:rsidRPr="00AC2B13">
              <w:rPr>
                <w:rFonts w:ascii="Times New Roman" w:eastAsia="Calibri" w:hAnsi="Times New Roman" w:cs="Times New Roman"/>
                <w:bCs/>
                <w:sz w:val="24"/>
                <w:szCs w:val="24"/>
                <w:lang w:val="uk-UA" w:eastAsia="ru-RU"/>
              </w:rPr>
              <w:t xml:space="preserve"> 1/2"х1/2"</w:t>
            </w:r>
            <w:r w:rsidRPr="00AC2B13">
              <w:rPr>
                <w:rFonts w:ascii="Times New Roman" w:eastAsia="Calibri" w:hAnsi="Times New Roman" w:cs="Times New Roman"/>
                <w:bCs/>
                <w:sz w:val="24"/>
                <w:szCs w:val="24"/>
                <w:lang w:eastAsia="ru-RU"/>
              </w:rPr>
              <w:t> </w:t>
            </w:r>
            <w:r w:rsidRPr="00AC2B13">
              <w:rPr>
                <w:rFonts w:ascii="Times New Roman" w:eastAsia="Calibri" w:hAnsi="Times New Roman" w:cs="Times New Roman"/>
                <w:bCs/>
                <w:sz w:val="24"/>
                <w:szCs w:val="24"/>
                <w:lang w:val="uk-UA" w:eastAsia="ru-RU"/>
              </w:rPr>
              <w:t>дюйм.</w:t>
            </w:r>
          </w:p>
          <w:p w14:paraId="45734960" w14:textId="77777777" w:rsidR="00875181" w:rsidRDefault="00AC2B13" w:rsidP="00AC2B13">
            <w:pPr>
              <w:pStyle w:val="ad"/>
              <w:numPr>
                <w:ilvl w:val="0"/>
                <w:numId w:val="15"/>
              </w:numPr>
              <w:tabs>
                <w:tab w:val="left" w:pos="323"/>
              </w:tabs>
              <w:ind w:left="0" w:right="-1" w:firstLine="0"/>
              <w:rPr>
                <w:rFonts w:ascii="Times New Roman" w:eastAsia="Calibri" w:hAnsi="Times New Roman" w:cs="Times New Roman"/>
                <w:bCs/>
                <w:sz w:val="24"/>
                <w:szCs w:val="24"/>
                <w:lang w:val="uk-UA" w:eastAsia="ru-RU"/>
              </w:rPr>
            </w:pPr>
            <w:r w:rsidRPr="00AC2B13">
              <w:rPr>
                <w:rFonts w:ascii="Times New Roman" w:eastAsia="Calibri" w:hAnsi="Times New Roman" w:cs="Times New Roman"/>
                <w:bCs/>
                <w:sz w:val="24"/>
                <w:szCs w:val="24"/>
                <w:lang w:val="uk-UA" w:eastAsia="ru-RU"/>
              </w:rPr>
              <w:t>Вид шланга:</w:t>
            </w:r>
            <w:r w:rsidRPr="00AC2B13">
              <w:rPr>
                <w:rFonts w:ascii="Times New Roman" w:eastAsia="Calibri" w:hAnsi="Times New Roman" w:cs="Times New Roman"/>
                <w:bCs/>
                <w:sz w:val="24"/>
                <w:szCs w:val="24"/>
                <w:lang w:eastAsia="ru-RU"/>
              </w:rPr>
              <w:t> </w:t>
            </w:r>
            <w:r w:rsidRPr="00AC2B13">
              <w:rPr>
                <w:rFonts w:ascii="Times New Roman" w:eastAsia="Calibri" w:hAnsi="Times New Roman" w:cs="Times New Roman"/>
                <w:bCs/>
                <w:sz w:val="24"/>
                <w:szCs w:val="24"/>
                <w:lang w:val="uk-UA" w:eastAsia="ru-RU"/>
              </w:rPr>
              <w:t xml:space="preserve"> гума/плетіння із нержавіючої сталі.</w:t>
            </w:r>
          </w:p>
          <w:p w14:paraId="5BBFA163" w14:textId="77777777" w:rsidR="00AC2B13" w:rsidRDefault="00AC2B13" w:rsidP="00AC2B13">
            <w:pPr>
              <w:pStyle w:val="ad"/>
              <w:tabs>
                <w:tab w:val="left" w:pos="323"/>
              </w:tabs>
              <w:ind w:left="0" w:right="-1"/>
              <w:rPr>
                <w:rFonts w:ascii="Times New Roman" w:eastAsia="Calibri" w:hAnsi="Times New Roman"/>
                <w:b/>
                <w:bCs/>
                <w:i/>
                <w:iCs/>
                <w:szCs w:val="24"/>
                <w:lang w:val="uk-UA" w:eastAsia="ru-RU"/>
              </w:rPr>
            </w:pPr>
            <w:r w:rsidRPr="00AC2B13">
              <w:rPr>
                <w:rFonts w:ascii="Times New Roman" w:eastAsia="Calibri" w:hAnsi="Times New Roman" w:cs="Times New Roman"/>
                <w:b/>
                <w:lang w:eastAsia="ru-RU"/>
              </w:rPr>
              <w:t>Шланг Valtec для воды 1/2 "60 см г / г VALTEC Сталь</w:t>
            </w:r>
            <w:r>
              <w:rPr>
                <w:rFonts w:ascii="Times New Roman" w:eastAsia="Calibri" w:hAnsi="Times New Roman" w:cs="Times New Roman"/>
                <w:b/>
                <w:lang w:val="uk-UA" w:eastAsia="ru-RU"/>
              </w:rPr>
              <w:t xml:space="preserve"> </w:t>
            </w:r>
            <w:r w:rsidRPr="006032F4">
              <w:rPr>
                <w:rFonts w:ascii="Times New Roman" w:eastAsia="Calibri" w:hAnsi="Times New Roman"/>
                <w:b/>
                <w:bCs/>
                <w:i/>
                <w:iCs/>
                <w:szCs w:val="24"/>
                <w:lang w:val="uk-UA" w:eastAsia="ru-RU"/>
              </w:rPr>
              <w:t>або еквівалент</w:t>
            </w:r>
          </w:p>
          <w:p w14:paraId="7CE899BF" w14:textId="50001554" w:rsidR="00AC2B13" w:rsidRPr="00AC2B13" w:rsidRDefault="00AC2B13" w:rsidP="00AC2B13">
            <w:pPr>
              <w:pStyle w:val="ad"/>
              <w:tabs>
                <w:tab w:val="left" w:pos="323"/>
              </w:tabs>
              <w:ind w:left="0" w:right="-1"/>
              <w:jc w:val="center"/>
              <w:rPr>
                <w:rFonts w:ascii="Times New Roman" w:eastAsia="Calibri" w:hAnsi="Times New Roman" w:cs="Times New Roman"/>
                <w:b/>
                <w:sz w:val="24"/>
                <w:szCs w:val="24"/>
                <w:lang w:val="uk-UA" w:eastAsia="ru-RU"/>
              </w:rPr>
            </w:pPr>
            <w:r>
              <w:rPr>
                <w:noProof/>
                <w:lang w:eastAsia="ru-RU"/>
              </w:rPr>
              <w:drawing>
                <wp:inline distT="0" distB="0" distL="0" distR="0" wp14:anchorId="794D0095" wp14:editId="2EBBD1DA">
                  <wp:extent cx="1649095" cy="1495425"/>
                  <wp:effectExtent l="0" t="0" r="8255" b="9525"/>
                  <wp:docPr id="12" name="Рисунок 12" descr="Шланг Valtec для воды 1/2 &quot;60 см г / г VALTEC Сталь (точеный стальной ниппель)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ланг Valtec для воды 1/2 &quot;60 см г / г VALTEC Сталь (точеный стальной ниппель) - фото "/>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9318"/>
                          <a:stretch/>
                        </pic:blipFill>
                        <pic:spPr bwMode="auto">
                          <a:xfrm>
                            <a:off x="0" y="0"/>
                            <a:ext cx="1649095" cy="14954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75181" w:rsidRPr="00F67073" w14:paraId="7B96661D" w14:textId="77777777" w:rsidTr="00057E1E">
        <w:trPr>
          <w:gridAfter w:val="1"/>
          <w:wAfter w:w="11" w:type="dxa"/>
          <w:trHeight w:val="691"/>
        </w:trPr>
        <w:tc>
          <w:tcPr>
            <w:tcW w:w="567" w:type="dxa"/>
            <w:tcBorders>
              <w:right w:val="single" w:sz="4" w:space="0" w:color="auto"/>
            </w:tcBorders>
            <w:shd w:val="clear" w:color="auto" w:fill="auto"/>
            <w:vAlign w:val="center"/>
          </w:tcPr>
          <w:p w14:paraId="6560CC21" w14:textId="77777777" w:rsidR="00875181" w:rsidRPr="00C51E02" w:rsidRDefault="00875181" w:rsidP="00875181">
            <w:pPr>
              <w:pStyle w:val="ad"/>
              <w:numPr>
                <w:ilvl w:val="0"/>
                <w:numId w:val="7"/>
              </w:numPr>
              <w:ind w:left="351" w:right="-1"/>
              <w:textAlignment w:val="baseline"/>
              <w:rPr>
                <w:rFonts w:ascii="Times New Roman" w:eastAsia="Calibri" w:hAnsi="Times New Roman" w:cs="Times New Roman"/>
                <w:b/>
                <w:lang w:val="uk-UA"/>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4D83FFA7" w14:textId="4729DCB3" w:rsidR="00875181" w:rsidRPr="00570948" w:rsidRDefault="00875181" w:rsidP="00875181">
            <w:pPr>
              <w:ind w:right="-1"/>
            </w:pPr>
            <w:r w:rsidRPr="00ED5143">
              <w:t xml:space="preserve">Кріплення унітазу до підлоги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F3988F" w14:textId="18A1E2A2" w:rsidR="00875181" w:rsidRDefault="00875181" w:rsidP="00875181">
            <w:pPr>
              <w:ind w:right="-1"/>
              <w:jc w:val="center"/>
              <w:rPr>
                <w:sz w:val="22"/>
                <w:szCs w:val="22"/>
                <w:lang w:val="uk-UA"/>
              </w:rPr>
            </w:pPr>
            <w:r w:rsidRPr="00ED5143">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309F8F" w14:textId="15802E41" w:rsidR="00875181" w:rsidRPr="00314917" w:rsidRDefault="00875181" w:rsidP="00875181">
            <w:pPr>
              <w:ind w:right="-1"/>
              <w:jc w:val="center"/>
              <w:rPr>
                <w:sz w:val="22"/>
                <w:szCs w:val="22"/>
                <w:lang w:val="uk-UA"/>
              </w:rPr>
            </w:pPr>
            <w:r w:rsidRPr="00ED5143">
              <w:t>штуки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80B29A4" w14:textId="77777777" w:rsidR="00875181" w:rsidRDefault="00875181" w:rsidP="00875181">
            <w:pPr>
              <w:pStyle w:val="ad"/>
              <w:numPr>
                <w:ilvl w:val="0"/>
                <w:numId w:val="11"/>
              </w:numPr>
              <w:tabs>
                <w:tab w:val="left" w:pos="458"/>
              </w:tabs>
              <w:ind w:left="181" w:right="-1" w:hanging="5"/>
              <w:rPr>
                <w:rFonts w:ascii="Times New Roman" w:hAnsi="Times New Roman" w:cs="Times New Roman"/>
                <w:bCs/>
                <w:lang w:val="uk-UA" w:eastAsia="uk-UA"/>
              </w:rPr>
            </w:pPr>
            <w:r w:rsidRPr="00915526">
              <w:rPr>
                <w:rFonts w:ascii="Times New Roman" w:hAnsi="Times New Roman" w:cs="Times New Roman"/>
                <w:bCs/>
                <w:lang w:val="uk-UA" w:eastAsia="uk-UA"/>
              </w:rPr>
              <w:t xml:space="preserve">Материал:  металл </w:t>
            </w:r>
          </w:p>
          <w:p w14:paraId="5F497A21" w14:textId="77777777" w:rsidR="00875181" w:rsidRDefault="00875181" w:rsidP="00875181">
            <w:pPr>
              <w:pStyle w:val="ad"/>
              <w:numPr>
                <w:ilvl w:val="0"/>
                <w:numId w:val="11"/>
              </w:numPr>
              <w:tabs>
                <w:tab w:val="left" w:pos="458"/>
              </w:tabs>
              <w:ind w:left="181" w:right="-1" w:hanging="5"/>
              <w:rPr>
                <w:rFonts w:ascii="Times New Roman" w:hAnsi="Times New Roman" w:cs="Times New Roman"/>
                <w:bCs/>
                <w:lang w:val="uk-UA" w:eastAsia="uk-UA"/>
              </w:rPr>
            </w:pPr>
            <w:r w:rsidRPr="00915526">
              <w:rPr>
                <w:rFonts w:ascii="Times New Roman" w:hAnsi="Times New Roman" w:cs="Times New Roman"/>
                <w:bCs/>
                <w:lang w:val="uk-UA" w:eastAsia="uk-UA"/>
              </w:rPr>
              <w:t>Комплектация:  гайки - 2 шт., дюбели - 2 шт., шурупы - 2 шт., эксцентрики - 2 шт.</w:t>
            </w:r>
          </w:p>
          <w:p w14:paraId="20DF2014" w14:textId="77777777" w:rsidR="00875181" w:rsidRPr="00B97AF5" w:rsidRDefault="00875181" w:rsidP="00875181">
            <w:pPr>
              <w:pStyle w:val="ad"/>
              <w:tabs>
                <w:tab w:val="left" w:pos="458"/>
              </w:tabs>
              <w:ind w:left="181" w:right="-1"/>
              <w:rPr>
                <w:rFonts w:ascii="Times New Roman" w:hAnsi="Times New Roman" w:cs="Times New Roman"/>
                <w:b/>
                <w:lang w:val="uk-UA" w:eastAsia="uk-UA"/>
              </w:rPr>
            </w:pPr>
            <w:r w:rsidRPr="00B97AF5">
              <w:rPr>
                <w:rFonts w:ascii="Times New Roman" w:hAnsi="Times New Roman" w:cs="Times New Roman"/>
                <w:b/>
                <w:lang w:val="uk-UA" w:eastAsia="uk-UA"/>
              </w:rPr>
              <w:t>Кріплення унітазу до підлоги КР 680</w:t>
            </w:r>
            <w:r>
              <w:rPr>
                <w:rFonts w:ascii="Times New Roman" w:hAnsi="Times New Roman" w:cs="Times New Roman"/>
                <w:b/>
                <w:lang w:val="uk-UA" w:eastAsia="uk-UA"/>
              </w:rPr>
              <w:t xml:space="preserve"> </w:t>
            </w:r>
            <w:r w:rsidRPr="006032F4">
              <w:rPr>
                <w:rFonts w:ascii="Times New Roman" w:eastAsia="Calibri" w:hAnsi="Times New Roman"/>
                <w:b/>
                <w:bCs/>
                <w:i/>
                <w:iCs/>
                <w:lang w:val="uk-UA" w:eastAsia="ru-RU"/>
              </w:rPr>
              <w:t>або еквівалент</w:t>
            </w:r>
          </w:p>
          <w:p w14:paraId="03660339" w14:textId="7116B11D" w:rsidR="00875181" w:rsidRPr="00BB0FCD" w:rsidRDefault="00875181" w:rsidP="00875181">
            <w:pPr>
              <w:pStyle w:val="ad"/>
              <w:tabs>
                <w:tab w:val="left" w:pos="316"/>
              </w:tabs>
              <w:ind w:left="33" w:right="-1"/>
              <w:jc w:val="center"/>
              <w:rPr>
                <w:rFonts w:ascii="Times New Roman" w:eastAsia="Calibri" w:hAnsi="Times New Roman" w:cs="Times New Roman"/>
                <w:b/>
                <w:i/>
                <w:iCs/>
                <w:sz w:val="24"/>
                <w:szCs w:val="24"/>
                <w:lang w:val="uk-UA" w:eastAsia="ru-RU"/>
              </w:rPr>
            </w:pPr>
            <w:r>
              <w:rPr>
                <w:rFonts w:ascii="Times New Roman" w:hAnsi="Times New Roman" w:cs="Times New Roman"/>
                <w:bCs/>
                <w:noProof/>
                <w:lang w:eastAsia="ru-RU"/>
              </w:rPr>
              <w:drawing>
                <wp:inline distT="0" distB="0" distL="0" distR="0" wp14:anchorId="0E9591A9" wp14:editId="27729EF8">
                  <wp:extent cx="1072070" cy="200136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025" cy="2012481"/>
                          </a:xfrm>
                          <a:prstGeom prst="rect">
                            <a:avLst/>
                          </a:prstGeom>
                          <a:noFill/>
                        </pic:spPr>
                      </pic:pic>
                    </a:graphicData>
                  </a:graphic>
                </wp:inline>
              </w:drawing>
            </w:r>
          </w:p>
        </w:tc>
      </w:tr>
      <w:tr w:rsidR="00875181" w:rsidRPr="00D5117D" w14:paraId="182C8BCB" w14:textId="77777777" w:rsidTr="00057E1E">
        <w:trPr>
          <w:gridAfter w:val="1"/>
          <w:wAfter w:w="11" w:type="dxa"/>
          <w:trHeight w:val="691"/>
        </w:trPr>
        <w:tc>
          <w:tcPr>
            <w:tcW w:w="567" w:type="dxa"/>
            <w:tcBorders>
              <w:right w:val="single" w:sz="4" w:space="0" w:color="auto"/>
            </w:tcBorders>
            <w:shd w:val="clear" w:color="auto" w:fill="auto"/>
            <w:vAlign w:val="center"/>
          </w:tcPr>
          <w:p w14:paraId="7FA051EA" w14:textId="77777777" w:rsidR="00875181" w:rsidRPr="00C51E02" w:rsidRDefault="00875181" w:rsidP="00875181">
            <w:pPr>
              <w:pStyle w:val="ad"/>
              <w:numPr>
                <w:ilvl w:val="0"/>
                <w:numId w:val="7"/>
              </w:numPr>
              <w:ind w:left="351" w:right="-1"/>
              <w:textAlignment w:val="baseline"/>
              <w:rPr>
                <w:rFonts w:ascii="Times New Roman" w:eastAsia="Calibri" w:hAnsi="Times New Roman" w:cs="Times New Roman"/>
                <w:b/>
                <w:lang w:val="uk-UA"/>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447369D4" w14:textId="717B3F70" w:rsidR="00875181" w:rsidRPr="002D6FF5" w:rsidRDefault="00875181" w:rsidP="00875181">
            <w:pPr>
              <w:ind w:right="-1"/>
              <w:rPr>
                <w:lang w:val="uk-UA"/>
              </w:rPr>
            </w:pPr>
            <w:r w:rsidRPr="00ED5143">
              <w:t>Гофра для унітазу</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AFD28B" w14:textId="203DA500" w:rsidR="00875181" w:rsidRDefault="00875181" w:rsidP="00875181">
            <w:pPr>
              <w:ind w:right="-1"/>
              <w:jc w:val="center"/>
              <w:rPr>
                <w:sz w:val="22"/>
                <w:szCs w:val="22"/>
                <w:lang w:val="uk-UA"/>
              </w:rPr>
            </w:pPr>
            <w:r w:rsidRPr="00ED5143">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2CE0E1" w14:textId="77EFA778" w:rsidR="00875181" w:rsidRPr="00314917" w:rsidRDefault="00875181" w:rsidP="00875181">
            <w:pPr>
              <w:ind w:right="-1"/>
              <w:jc w:val="center"/>
              <w:rPr>
                <w:sz w:val="22"/>
                <w:szCs w:val="22"/>
                <w:lang w:val="uk-UA"/>
              </w:rPr>
            </w:pPr>
            <w:r w:rsidRPr="00ED5143">
              <w:t>штуки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A63BE12" w14:textId="77777777" w:rsidR="00875181" w:rsidRDefault="00875181" w:rsidP="00875181">
            <w:pPr>
              <w:pStyle w:val="ad"/>
              <w:numPr>
                <w:ilvl w:val="0"/>
                <w:numId w:val="10"/>
              </w:numPr>
              <w:tabs>
                <w:tab w:val="left" w:pos="40"/>
                <w:tab w:val="left" w:pos="323"/>
              </w:tabs>
              <w:ind w:left="40" w:right="-1" w:firstLine="0"/>
              <w:rPr>
                <w:rFonts w:ascii="Times New Roman" w:hAnsi="Times New Roman" w:cs="Times New Roman"/>
                <w:bCs/>
                <w:lang w:val="uk-UA" w:eastAsia="uk-UA"/>
              </w:rPr>
            </w:pPr>
            <w:r w:rsidRPr="00915526">
              <w:rPr>
                <w:rFonts w:ascii="Times New Roman" w:hAnsi="Times New Roman" w:cs="Times New Roman"/>
                <w:bCs/>
                <w:lang w:val="uk-UA" w:eastAsia="uk-UA"/>
              </w:rPr>
              <w:t xml:space="preserve">Тип гофри:  не армована </w:t>
            </w:r>
          </w:p>
          <w:p w14:paraId="7F7F66FE" w14:textId="77777777" w:rsidR="00875181" w:rsidRDefault="00875181" w:rsidP="00875181">
            <w:pPr>
              <w:pStyle w:val="ad"/>
              <w:numPr>
                <w:ilvl w:val="0"/>
                <w:numId w:val="10"/>
              </w:numPr>
              <w:tabs>
                <w:tab w:val="left" w:pos="40"/>
                <w:tab w:val="left" w:pos="323"/>
              </w:tabs>
              <w:ind w:left="40" w:right="-1" w:firstLine="0"/>
              <w:rPr>
                <w:rFonts w:ascii="Times New Roman" w:hAnsi="Times New Roman" w:cs="Times New Roman"/>
                <w:bCs/>
                <w:lang w:val="uk-UA" w:eastAsia="uk-UA"/>
              </w:rPr>
            </w:pPr>
            <w:r w:rsidRPr="00915526">
              <w:rPr>
                <w:rFonts w:ascii="Times New Roman" w:hAnsi="Times New Roman" w:cs="Times New Roman"/>
                <w:bCs/>
                <w:lang w:val="uk-UA" w:eastAsia="uk-UA"/>
              </w:rPr>
              <w:t xml:space="preserve">Вид підключення:  гофротруба </w:t>
            </w:r>
          </w:p>
          <w:p w14:paraId="559F0FCA" w14:textId="77777777" w:rsidR="00875181" w:rsidRDefault="00875181" w:rsidP="00875181">
            <w:pPr>
              <w:pStyle w:val="ad"/>
              <w:numPr>
                <w:ilvl w:val="0"/>
                <w:numId w:val="10"/>
              </w:numPr>
              <w:tabs>
                <w:tab w:val="left" w:pos="40"/>
                <w:tab w:val="left" w:pos="323"/>
              </w:tabs>
              <w:ind w:left="40" w:right="-1" w:firstLine="0"/>
              <w:rPr>
                <w:rFonts w:ascii="Times New Roman" w:hAnsi="Times New Roman" w:cs="Times New Roman"/>
                <w:bCs/>
                <w:lang w:val="uk-UA" w:eastAsia="uk-UA"/>
              </w:rPr>
            </w:pPr>
            <w:r w:rsidRPr="00915526">
              <w:rPr>
                <w:rFonts w:ascii="Times New Roman" w:hAnsi="Times New Roman" w:cs="Times New Roman"/>
                <w:bCs/>
                <w:lang w:val="uk-UA" w:eastAsia="uk-UA"/>
              </w:rPr>
              <w:t xml:space="preserve">Матеріал:  пластик </w:t>
            </w:r>
          </w:p>
          <w:p w14:paraId="522D996A" w14:textId="77777777" w:rsidR="00875181" w:rsidRDefault="00875181" w:rsidP="00875181">
            <w:pPr>
              <w:pStyle w:val="ad"/>
              <w:numPr>
                <w:ilvl w:val="0"/>
                <w:numId w:val="10"/>
              </w:numPr>
              <w:tabs>
                <w:tab w:val="left" w:pos="40"/>
                <w:tab w:val="left" w:pos="323"/>
              </w:tabs>
              <w:ind w:left="40" w:right="-1" w:firstLine="0"/>
              <w:rPr>
                <w:rFonts w:ascii="Times New Roman" w:hAnsi="Times New Roman" w:cs="Times New Roman"/>
                <w:bCs/>
                <w:lang w:val="uk-UA" w:eastAsia="uk-UA"/>
              </w:rPr>
            </w:pPr>
            <w:r w:rsidRPr="00915526">
              <w:rPr>
                <w:rFonts w:ascii="Times New Roman" w:hAnsi="Times New Roman" w:cs="Times New Roman"/>
                <w:bCs/>
                <w:lang w:val="uk-UA" w:eastAsia="uk-UA"/>
              </w:rPr>
              <w:t xml:space="preserve">Діаметр гофри:  110 мм </w:t>
            </w:r>
          </w:p>
          <w:p w14:paraId="3A6359F7" w14:textId="77777777" w:rsidR="00875181" w:rsidRDefault="00875181" w:rsidP="00875181">
            <w:pPr>
              <w:pStyle w:val="ad"/>
              <w:numPr>
                <w:ilvl w:val="0"/>
                <w:numId w:val="10"/>
              </w:numPr>
              <w:tabs>
                <w:tab w:val="left" w:pos="40"/>
                <w:tab w:val="left" w:pos="323"/>
              </w:tabs>
              <w:ind w:left="40" w:right="-1" w:firstLine="0"/>
              <w:rPr>
                <w:rFonts w:ascii="Times New Roman" w:hAnsi="Times New Roman" w:cs="Times New Roman"/>
                <w:bCs/>
                <w:lang w:val="uk-UA" w:eastAsia="uk-UA"/>
              </w:rPr>
            </w:pPr>
            <w:r w:rsidRPr="00915526">
              <w:rPr>
                <w:rFonts w:ascii="Times New Roman" w:hAnsi="Times New Roman" w:cs="Times New Roman"/>
                <w:bCs/>
                <w:lang w:val="uk-UA" w:eastAsia="uk-UA"/>
              </w:rPr>
              <w:t>Монтаж:  розтягується</w:t>
            </w:r>
          </w:p>
          <w:p w14:paraId="107F2622" w14:textId="77777777" w:rsidR="00875181" w:rsidRDefault="00875181" w:rsidP="00875181">
            <w:pPr>
              <w:pStyle w:val="ad"/>
              <w:numPr>
                <w:ilvl w:val="0"/>
                <w:numId w:val="10"/>
              </w:numPr>
              <w:tabs>
                <w:tab w:val="left" w:pos="40"/>
                <w:tab w:val="left" w:pos="323"/>
              </w:tabs>
              <w:ind w:left="40" w:right="-1" w:firstLine="0"/>
              <w:rPr>
                <w:rFonts w:ascii="Times New Roman" w:hAnsi="Times New Roman" w:cs="Times New Roman"/>
                <w:bCs/>
                <w:lang w:val="uk-UA" w:eastAsia="uk-UA"/>
              </w:rPr>
            </w:pPr>
            <w:r w:rsidRPr="00915526">
              <w:rPr>
                <w:rFonts w:ascii="Times New Roman" w:hAnsi="Times New Roman" w:cs="Times New Roman"/>
                <w:bCs/>
                <w:lang w:val="uk-UA" w:eastAsia="uk-UA"/>
              </w:rPr>
              <w:t xml:space="preserve"> Нахил підключення:  гнучке</w:t>
            </w:r>
          </w:p>
          <w:p w14:paraId="78E6B22D" w14:textId="77777777" w:rsidR="00875181" w:rsidRPr="00915526" w:rsidRDefault="00875181" w:rsidP="00875181">
            <w:pPr>
              <w:pStyle w:val="ad"/>
              <w:numPr>
                <w:ilvl w:val="0"/>
                <w:numId w:val="10"/>
              </w:numPr>
              <w:tabs>
                <w:tab w:val="left" w:pos="40"/>
                <w:tab w:val="left" w:pos="323"/>
              </w:tabs>
              <w:ind w:left="40" w:right="-1" w:firstLine="0"/>
              <w:rPr>
                <w:rFonts w:ascii="Times New Roman" w:hAnsi="Times New Roman" w:cs="Times New Roman"/>
                <w:bCs/>
                <w:lang w:val="uk-UA" w:eastAsia="uk-UA"/>
              </w:rPr>
            </w:pPr>
            <w:r w:rsidRPr="00915526">
              <w:rPr>
                <w:rFonts w:ascii="Times New Roman" w:hAnsi="Times New Roman" w:cs="Times New Roman"/>
                <w:bCs/>
                <w:lang w:val="uk-UA" w:eastAsia="uk-UA"/>
              </w:rPr>
              <w:t>Довжина:  50 см.</w:t>
            </w:r>
          </w:p>
          <w:p w14:paraId="454E61A8" w14:textId="77777777" w:rsidR="00875181" w:rsidRDefault="00875181" w:rsidP="00875181">
            <w:pPr>
              <w:tabs>
                <w:tab w:val="left" w:pos="40"/>
                <w:tab w:val="left" w:pos="323"/>
              </w:tabs>
              <w:ind w:left="40" w:right="-1"/>
              <w:rPr>
                <w:rFonts w:eastAsia="Calibri"/>
                <w:b/>
                <w:bCs/>
                <w:i/>
                <w:iCs/>
                <w:sz w:val="22"/>
                <w:szCs w:val="22"/>
                <w:lang w:val="uk-UA"/>
              </w:rPr>
            </w:pPr>
            <w:r w:rsidRPr="00915526">
              <w:rPr>
                <w:b/>
                <w:bCs/>
                <w:sz w:val="22"/>
                <w:szCs w:val="22"/>
                <w:lang w:val="uk-UA" w:eastAsia="uk-UA"/>
              </w:rPr>
              <w:t xml:space="preserve">Гофра для унітаза </w:t>
            </w:r>
            <w:r w:rsidRPr="00915526">
              <w:rPr>
                <w:b/>
                <w:bCs/>
                <w:sz w:val="22"/>
                <w:szCs w:val="22"/>
                <w:lang w:eastAsia="uk-UA"/>
              </w:rPr>
              <w:t>SantehPlast</w:t>
            </w:r>
            <w:r w:rsidRPr="00915526">
              <w:rPr>
                <w:b/>
                <w:bCs/>
                <w:sz w:val="22"/>
                <w:szCs w:val="22"/>
                <w:lang w:val="uk-UA" w:eastAsia="uk-UA"/>
              </w:rPr>
              <w:t xml:space="preserve"> </w:t>
            </w:r>
            <w:r w:rsidRPr="00915526">
              <w:rPr>
                <w:b/>
                <w:bCs/>
                <w:sz w:val="22"/>
                <w:szCs w:val="22"/>
                <w:lang w:eastAsia="uk-UA"/>
              </w:rPr>
              <w:t>GU</w:t>
            </w:r>
            <w:r w:rsidRPr="00915526">
              <w:rPr>
                <w:b/>
                <w:bCs/>
                <w:sz w:val="22"/>
                <w:szCs w:val="22"/>
                <w:lang w:val="uk-UA" w:eastAsia="uk-UA"/>
              </w:rPr>
              <w:t xml:space="preserve"> </w:t>
            </w:r>
            <w:r w:rsidRPr="00915526">
              <w:rPr>
                <w:b/>
                <w:bCs/>
                <w:sz w:val="22"/>
                <w:szCs w:val="22"/>
                <w:lang w:eastAsia="uk-UA"/>
              </w:rPr>
              <w:t>GU</w:t>
            </w:r>
            <w:r>
              <w:rPr>
                <w:b/>
                <w:bCs/>
                <w:sz w:val="22"/>
                <w:szCs w:val="22"/>
                <w:lang w:val="uk-UA" w:eastAsia="uk-UA"/>
              </w:rPr>
              <w:t xml:space="preserve"> </w:t>
            </w:r>
            <w:r w:rsidRPr="006032F4">
              <w:rPr>
                <w:rFonts w:eastAsia="Calibri"/>
                <w:b/>
                <w:bCs/>
                <w:i/>
                <w:iCs/>
                <w:sz w:val="22"/>
                <w:szCs w:val="22"/>
                <w:lang w:val="uk-UA"/>
              </w:rPr>
              <w:t>або еквівалент</w:t>
            </w:r>
          </w:p>
          <w:p w14:paraId="6B0546DD" w14:textId="77777777" w:rsidR="00875181" w:rsidRPr="00915526" w:rsidRDefault="00875181" w:rsidP="00875181">
            <w:pPr>
              <w:tabs>
                <w:tab w:val="left" w:pos="40"/>
                <w:tab w:val="left" w:pos="323"/>
              </w:tabs>
              <w:ind w:left="40" w:right="-1"/>
              <w:jc w:val="center"/>
              <w:rPr>
                <w:b/>
                <w:bCs/>
                <w:sz w:val="22"/>
                <w:szCs w:val="22"/>
                <w:lang w:val="uk-UA" w:eastAsia="uk-UA"/>
              </w:rPr>
            </w:pPr>
            <w:r>
              <w:rPr>
                <w:b/>
                <w:bCs/>
                <w:noProof/>
                <w:sz w:val="22"/>
                <w:szCs w:val="22"/>
              </w:rPr>
              <w:drawing>
                <wp:inline distT="0" distB="0" distL="0" distR="0" wp14:anchorId="447C8E83" wp14:editId="797405BD">
                  <wp:extent cx="1423628" cy="996938"/>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6040" cy="998627"/>
                          </a:xfrm>
                          <a:prstGeom prst="rect">
                            <a:avLst/>
                          </a:prstGeom>
                          <a:noFill/>
                        </pic:spPr>
                      </pic:pic>
                    </a:graphicData>
                  </a:graphic>
                </wp:inline>
              </w:drawing>
            </w:r>
          </w:p>
          <w:p w14:paraId="4718A987" w14:textId="07056D0B" w:rsidR="00875181" w:rsidRPr="00D5117D" w:rsidRDefault="00875181" w:rsidP="00875181">
            <w:pPr>
              <w:pStyle w:val="ad"/>
              <w:tabs>
                <w:tab w:val="left" w:pos="316"/>
              </w:tabs>
              <w:ind w:left="33" w:right="-1"/>
              <w:jc w:val="center"/>
              <w:rPr>
                <w:rFonts w:ascii="Times New Roman" w:hAnsi="Times New Roman" w:cs="Times New Roman"/>
                <w:b/>
                <w:i/>
                <w:iCs/>
                <w:sz w:val="24"/>
                <w:szCs w:val="24"/>
                <w:lang w:val="uk-UA" w:eastAsia="uk-UA"/>
              </w:rPr>
            </w:pPr>
          </w:p>
        </w:tc>
      </w:tr>
      <w:tr w:rsidR="00875181" w:rsidRPr="001E7944" w14:paraId="48D5EFD9" w14:textId="77777777" w:rsidTr="00057E1E">
        <w:trPr>
          <w:gridAfter w:val="1"/>
          <w:wAfter w:w="11" w:type="dxa"/>
          <w:trHeight w:val="691"/>
        </w:trPr>
        <w:tc>
          <w:tcPr>
            <w:tcW w:w="567" w:type="dxa"/>
            <w:tcBorders>
              <w:right w:val="single" w:sz="4" w:space="0" w:color="auto"/>
            </w:tcBorders>
            <w:shd w:val="clear" w:color="auto" w:fill="auto"/>
            <w:vAlign w:val="center"/>
          </w:tcPr>
          <w:p w14:paraId="5A676927" w14:textId="77777777" w:rsidR="00875181" w:rsidRPr="00C51E02" w:rsidRDefault="00875181" w:rsidP="00875181">
            <w:pPr>
              <w:pStyle w:val="ad"/>
              <w:numPr>
                <w:ilvl w:val="0"/>
                <w:numId w:val="7"/>
              </w:numPr>
              <w:ind w:left="351" w:right="-1"/>
              <w:textAlignment w:val="baseline"/>
              <w:rPr>
                <w:rFonts w:ascii="Times New Roman" w:eastAsia="Calibri" w:hAnsi="Times New Roman" w:cs="Times New Roman"/>
                <w:b/>
                <w:lang w:val="uk-UA"/>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4C39F14E" w14:textId="78E4A388" w:rsidR="00875181" w:rsidRPr="002D6FF5" w:rsidRDefault="00875181" w:rsidP="00875181">
            <w:pPr>
              <w:ind w:right="-1"/>
              <w:rPr>
                <w:lang w:val="uk-UA"/>
              </w:rPr>
            </w:pPr>
            <w:r w:rsidRPr="00ED5143">
              <w:t xml:space="preserve">Манжета для унітазу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EB2C01" w14:textId="41714E71" w:rsidR="00875181" w:rsidRPr="005710AC" w:rsidRDefault="00875181" w:rsidP="00875181">
            <w:pPr>
              <w:ind w:right="-1"/>
              <w:jc w:val="center"/>
            </w:pPr>
            <w:r w:rsidRPr="00ED5143">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040712" w14:textId="32DB09D6" w:rsidR="00875181" w:rsidRPr="005710AC" w:rsidRDefault="00875181" w:rsidP="00875181">
            <w:pPr>
              <w:ind w:right="-1"/>
              <w:jc w:val="center"/>
            </w:pPr>
            <w:r w:rsidRPr="00ED5143">
              <w:t>штуки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C1C93D1" w14:textId="77777777" w:rsidR="00875181" w:rsidRPr="006032F4" w:rsidRDefault="00875181" w:rsidP="00875181">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t xml:space="preserve">Тип гофри:  не армована </w:t>
            </w:r>
          </w:p>
          <w:p w14:paraId="4F5FA127" w14:textId="77777777" w:rsidR="00875181" w:rsidRPr="006032F4" w:rsidRDefault="00875181" w:rsidP="00875181">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t xml:space="preserve"> Вид підключення:  манжета</w:t>
            </w:r>
          </w:p>
          <w:p w14:paraId="22B6220C" w14:textId="77777777" w:rsidR="00875181" w:rsidRPr="006032F4" w:rsidRDefault="00875181" w:rsidP="00875181">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lastRenderedPageBreak/>
              <w:t xml:space="preserve">Матеріал:  пластик </w:t>
            </w:r>
          </w:p>
          <w:p w14:paraId="4044E7C6" w14:textId="77777777" w:rsidR="00875181" w:rsidRPr="006032F4" w:rsidRDefault="00875181" w:rsidP="00875181">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t xml:space="preserve">Діаметр гофри:  110 мм </w:t>
            </w:r>
          </w:p>
          <w:p w14:paraId="2E7C605C" w14:textId="77777777" w:rsidR="00875181" w:rsidRPr="006032F4" w:rsidRDefault="00875181" w:rsidP="00875181">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t xml:space="preserve">Монтаж:  розтягується </w:t>
            </w:r>
          </w:p>
          <w:p w14:paraId="7489838F" w14:textId="77777777" w:rsidR="00875181" w:rsidRPr="006032F4" w:rsidRDefault="00875181" w:rsidP="00875181">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t>Нахил підключення:  пряме</w:t>
            </w:r>
          </w:p>
          <w:p w14:paraId="5A88F27E" w14:textId="77777777" w:rsidR="00875181" w:rsidRPr="006032F4" w:rsidRDefault="00875181" w:rsidP="00875181">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t xml:space="preserve">Висота:  10 см </w:t>
            </w:r>
          </w:p>
          <w:p w14:paraId="52CBBB31" w14:textId="77777777" w:rsidR="00875181" w:rsidRPr="006032F4" w:rsidRDefault="00875181" w:rsidP="00875181">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t xml:space="preserve">Ширина:  13,5 см </w:t>
            </w:r>
          </w:p>
          <w:p w14:paraId="6CD92475" w14:textId="77777777" w:rsidR="00875181" w:rsidRPr="006032F4" w:rsidRDefault="00875181" w:rsidP="00875181">
            <w:pPr>
              <w:pStyle w:val="ad"/>
              <w:numPr>
                <w:ilvl w:val="0"/>
                <w:numId w:val="9"/>
              </w:numPr>
              <w:tabs>
                <w:tab w:val="left" w:pos="316"/>
              </w:tabs>
              <w:ind w:left="323" w:right="-1"/>
              <w:rPr>
                <w:rFonts w:ascii="Times New Roman" w:hAnsi="Times New Roman" w:cs="Times New Roman"/>
                <w:bCs/>
                <w:lang w:val="uk-UA" w:eastAsia="uk-UA"/>
              </w:rPr>
            </w:pPr>
            <w:r w:rsidRPr="006032F4">
              <w:rPr>
                <w:rFonts w:ascii="Times New Roman" w:hAnsi="Times New Roman" w:cs="Times New Roman"/>
                <w:bCs/>
                <w:lang w:val="uk-UA" w:eastAsia="uk-UA"/>
              </w:rPr>
              <w:t>Довжина:  13,5 см.</w:t>
            </w:r>
          </w:p>
          <w:p w14:paraId="61589EA7" w14:textId="77777777" w:rsidR="00875181" w:rsidRDefault="00875181" w:rsidP="00875181">
            <w:pPr>
              <w:tabs>
                <w:tab w:val="left" w:pos="316"/>
              </w:tabs>
              <w:ind w:right="-1"/>
              <w:rPr>
                <w:rFonts w:eastAsia="Calibri"/>
                <w:b/>
                <w:bCs/>
                <w:i/>
                <w:iCs/>
                <w:szCs w:val="28"/>
                <w:lang w:val="uk-UA"/>
              </w:rPr>
            </w:pPr>
            <w:r w:rsidRPr="006032F4">
              <w:rPr>
                <w:b/>
                <w:sz w:val="22"/>
                <w:szCs w:val="22"/>
                <w:lang w:val="uk-UA" w:eastAsia="uk-UA"/>
              </w:rPr>
              <w:t xml:space="preserve">Манжета для унітаза Go-Plast пряма 1091DIR000 </w:t>
            </w:r>
            <w:r w:rsidRPr="006032F4">
              <w:rPr>
                <w:rFonts w:eastAsia="Calibri"/>
                <w:b/>
                <w:bCs/>
                <w:i/>
                <w:iCs/>
                <w:sz w:val="22"/>
                <w:szCs w:val="22"/>
                <w:lang w:val="uk-UA"/>
              </w:rPr>
              <w:t>або еквівалент</w:t>
            </w:r>
            <w:r>
              <w:rPr>
                <w:rFonts w:eastAsia="Calibri"/>
                <w:b/>
                <w:bCs/>
                <w:i/>
                <w:iCs/>
                <w:szCs w:val="28"/>
                <w:lang w:val="uk-UA"/>
              </w:rPr>
              <w:t xml:space="preserve"> </w:t>
            </w:r>
          </w:p>
          <w:p w14:paraId="578FF5CF" w14:textId="1FCB5A24" w:rsidR="00875181" w:rsidRPr="00A37F0B" w:rsidRDefault="00875181" w:rsidP="00875181">
            <w:pPr>
              <w:pStyle w:val="ad"/>
              <w:tabs>
                <w:tab w:val="left" w:pos="316"/>
              </w:tabs>
              <w:ind w:left="175" w:right="-1"/>
              <w:rPr>
                <w:rFonts w:ascii="Times New Roman" w:hAnsi="Times New Roman" w:cs="Times New Roman"/>
                <w:bCs/>
                <w:sz w:val="24"/>
                <w:szCs w:val="24"/>
                <w:lang w:val="uk-UA" w:eastAsia="uk-UA"/>
              </w:rPr>
            </w:pPr>
            <w:r>
              <w:rPr>
                <w:noProof/>
                <w:lang w:eastAsia="ru-RU"/>
              </w:rPr>
              <w:drawing>
                <wp:inline distT="0" distB="0" distL="0" distR="0" wp14:anchorId="574DD904" wp14:editId="608B424C">
                  <wp:extent cx="1207698" cy="1147567"/>
                  <wp:effectExtent l="0" t="0" r="0" b="0"/>
                  <wp:docPr id="3" name="Рисунок 3" descr="Манжета для унітаза Go-Plast пряма 1091DIR000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нжета для унітаза Go-Plast пряма 1091DIR000 - фото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2916" cy="1152526"/>
                          </a:xfrm>
                          <a:prstGeom prst="rect">
                            <a:avLst/>
                          </a:prstGeom>
                          <a:noFill/>
                          <a:ln>
                            <a:noFill/>
                          </a:ln>
                        </pic:spPr>
                      </pic:pic>
                    </a:graphicData>
                  </a:graphic>
                </wp:inline>
              </w:drawing>
            </w:r>
          </w:p>
        </w:tc>
      </w:tr>
    </w:tbl>
    <w:p w14:paraId="364895E5" w14:textId="77777777" w:rsidR="002D6FF5" w:rsidRPr="00570948" w:rsidRDefault="002D6FF5" w:rsidP="002D6FF5">
      <w:pPr>
        <w:pStyle w:val="12"/>
        <w:keepNext/>
        <w:shd w:val="clear" w:color="auto" w:fill="FFFFFF"/>
        <w:tabs>
          <w:tab w:val="left" w:pos="567"/>
        </w:tabs>
        <w:ind w:right="-284"/>
        <w:jc w:val="both"/>
        <w:rPr>
          <w:rFonts w:ascii="Times New Roman" w:eastAsia="Calibri" w:hAnsi="Times New Roman"/>
          <w:b/>
          <w:bCs/>
          <w:i/>
          <w:iCs/>
          <w:sz w:val="24"/>
          <w:szCs w:val="28"/>
          <w:lang w:eastAsia="ru-RU"/>
        </w:rPr>
      </w:pPr>
    </w:p>
    <w:p w14:paraId="19AB322F" w14:textId="77777777" w:rsidR="002D6FF5" w:rsidRPr="00803DE8" w:rsidRDefault="002D6FF5" w:rsidP="002D6FF5">
      <w:pPr>
        <w:pStyle w:val="12"/>
        <w:keepNext/>
        <w:shd w:val="clear" w:color="auto" w:fill="FFFFFF"/>
        <w:tabs>
          <w:tab w:val="left" w:pos="567"/>
        </w:tabs>
        <w:ind w:right="-284"/>
        <w:jc w:val="both"/>
        <w:rPr>
          <w:rFonts w:ascii="Times New Roman" w:eastAsia="Calibri" w:hAnsi="Times New Roman"/>
          <w:b/>
          <w:bCs/>
          <w:i/>
          <w:iCs/>
          <w:sz w:val="24"/>
          <w:szCs w:val="28"/>
          <w:lang w:eastAsia="ru-RU"/>
        </w:rPr>
      </w:pPr>
      <w:bookmarkStart w:id="13" w:name="_Hlk98850554"/>
      <w:r w:rsidRPr="00803DE8">
        <w:rPr>
          <w:rFonts w:ascii="Times New Roman" w:eastAsia="Calibri" w:hAnsi="Times New Roman"/>
          <w:b/>
          <w:bCs/>
          <w:i/>
          <w:iCs/>
          <w:sz w:val="24"/>
          <w:szCs w:val="28"/>
          <w:lang w:eastAsia="ru-RU"/>
        </w:rPr>
        <w:t>У разі наявності в предметі закупівлі (технічній специфікації),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57B0ED32" w14:textId="77777777" w:rsidR="002D6FF5" w:rsidRPr="00723141" w:rsidRDefault="002D6FF5" w:rsidP="002D6FF5">
      <w:pPr>
        <w:pStyle w:val="12"/>
        <w:keepNext/>
        <w:shd w:val="clear" w:color="auto" w:fill="FFFFFF"/>
        <w:tabs>
          <w:tab w:val="left" w:pos="567"/>
        </w:tabs>
        <w:ind w:right="-284"/>
        <w:jc w:val="both"/>
        <w:rPr>
          <w:rFonts w:ascii="Times New Roman" w:hAnsi="Times New Roman"/>
          <w:b/>
          <w:bCs/>
          <w:i/>
          <w:iCs/>
          <w:sz w:val="24"/>
          <w:szCs w:val="24"/>
        </w:rPr>
      </w:pPr>
    </w:p>
    <w:p w14:paraId="398872E1" w14:textId="77777777" w:rsidR="002D6FF5" w:rsidRPr="00723141" w:rsidRDefault="002D6FF5" w:rsidP="001A1B25">
      <w:pPr>
        <w:pStyle w:val="12"/>
        <w:keepNext/>
        <w:numPr>
          <w:ilvl w:val="1"/>
          <w:numId w:val="2"/>
        </w:numPr>
        <w:shd w:val="clear" w:color="auto" w:fill="FFFFFF"/>
        <w:tabs>
          <w:tab w:val="left" w:pos="567"/>
        </w:tabs>
        <w:ind w:left="0" w:right="-284" w:firstLine="0"/>
        <w:jc w:val="both"/>
        <w:rPr>
          <w:rFonts w:ascii="Times New Roman" w:hAnsi="Times New Roman"/>
          <w:sz w:val="24"/>
          <w:szCs w:val="24"/>
        </w:rPr>
      </w:pPr>
      <w:r w:rsidRPr="00723141">
        <w:rPr>
          <w:rFonts w:ascii="Times New Roman" w:hAnsi="Times New Roman"/>
          <w:sz w:val="24"/>
          <w:szCs w:val="24"/>
        </w:rPr>
        <w:t>Якість Товару повинна відповідати вимогам відповідних діючих нормативних документів (ДСТУ,ТУ тощо)</w:t>
      </w:r>
      <w:bookmarkStart w:id="14" w:name="_Hlk81387927"/>
    </w:p>
    <w:p w14:paraId="42ABE1CD" w14:textId="77777777" w:rsidR="002D6FF5" w:rsidRPr="00723141" w:rsidRDefault="002D6FF5" w:rsidP="001A1B25">
      <w:pPr>
        <w:pStyle w:val="12"/>
        <w:keepNext/>
        <w:numPr>
          <w:ilvl w:val="1"/>
          <w:numId w:val="2"/>
        </w:numPr>
        <w:shd w:val="clear" w:color="auto" w:fill="FFFFFF"/>
        <w:tabs>
          <w:tab w:val="left" w:pos="567"/>
        </w:tabs>
        <w:ind w:left="0" w:right="-284" w:firstLine="0"/>
        <w:jc w:val="both"/>
        <w:rPr>
          <w:rFonts w:ascii="Times New Roman" w:hAnsi="Times New Roman"/>
          <w:sz w:val="24"/>
          <w:szCs w:val="24"/>
        </w:rPr>
      </w:pPr>
      <w:r w:rsidRPr="00723141">
        <w:rPr>
          <w:rFonts w:ascii="Times New Roman" w:eastAsia="Calibri" w:hAnsi="Times New Roman"/>
          <w:sz w:val="24"/>
          <w:szCs w:val="24"/>
        </w:rPr>
        <w:t>Товар повинен бути новим, таким, що раніше не використовувався та не експлуатувався, придатним для використання за прямим призначенням без яких-небудь доопрацювань Замовником</w:t>
      </w:r>
      <w:bookmarkEnd w:id="14"/>
      <w:r w:rsidRPr="00723141">
        <w:rPr>
          <w:rFonts w:ascii="Times New Roman" w:eastAsia="Calibri" w:hAnsi="Times New Roman"/>
          <w:sz w:val="24"/>
          <w:szCs w:val="24"/>
        </w:rPr>
        <w:t xml:space="preserve">. </w:t>
      </w:r>
    </w:p>
    <w:p w14:paraId="57025AED" w14:textId="77777777" w:rsidR="002D6FF5" w:rsidRPr="00723141" w:rsidRDefault="002D6FF5" w:rsidP="001A1B25">
      <w:pPr>
        <w:pStyle w:val="12"/>
        <w:keepNext/>
        <w:numPr>
          <w:ilvl w:val="1"/>
          <w:numId w:val="2"/>
        </w:numPr>
        <w:shd w:val="clear" w:color="auto" w:fill="FFFFFF"/>
        <w:tabs>
          <w:tab w:val="left" w:pos="567"/>
        </w:tabs>
        <w:ind w:left="0" w:right="-284" w:firstLine="0"/>
        <w:jc w:val="both"/>
        <w:rPr>
          <w:rFonts w:ascii="Times New Roman" w:hAnsi="Times New Roman"/>
          <w:sz w:val="24"/>
          <w:szCs w:val="24"/>
        </w:rPr>
      </w:pPr>
      <w:r w:rsidRPr="00723141">
        <w:rPr>
          <w:rFonts w:ascii="Times New Roman" w:eastAsia="Calibri" w:hAnsi="Times New Roman"/>
          <w:sz w:val="24"/>
          <w:szCs w:val="24"/>
        </w:rPr>
        <w:t>У разі виявлення неналежної якості поставленої продукції, Учасник зобов'язаний на об’єкті Замовника в м. Дніпро безкоштовно замінити продукцію не пізніше трьох робочих днів після письмового повідомлення Замовником.</w:t>
      </w:r>
    </w:p>
    <w:p w14:paraId="10670DB1" w14:textId="0E4144B2" w:rsidR="002D6FF5" w:rsidRPr="00723141" w:rsidRDefault="002D6FF5" w:rsidP="001A1B25">
      <w:pPr>
        <w:pStyle w:val="12"/>
        <w:keepNext/>
        <w:numPr>
          <w:ilvl w:val="1"/>
          <w:numId w:val="2"/>
        </w:numPr>
        <w:shd w:val="clear" w:color="auto" w:fill="FFFFFF"/>
        <w:tabs>
          <w:tab w:val="left" w:pos="567"/>
        </w:tabs>
        <w:ind w:left="0" w:right="-284" w:firstLine="0"/>
        <w:jc w:val="both"/>
        <w:rPr>
          <w:rFonts w:ascii="Times New Roman" w:hAnsi="Times New Roman"/>
          <w:sz w:val="24"/>
          <w:szCs w:val="24"/>
        </w:rPr>
      </w:pPr>
      <w:r w:rsidRPr="00723141">
        <w:rPr>
          <w:rFonts w:ascii="Times New Roman" w:hAnsi="Times New Roman"/>
          <w:sz w:val="24"/>
          <w:szCs w:val="24"/>
        </w:rPr>
        <w:t xml:space="preserve">Кожним учасником у складі пропозиції надається порівняльна таблиця відповідності запропонованого товару технічним вимогам Замовника. Для перевірки запропонованого обладнання технічним вимогам Замовника учасником обов’язково зазначається в порівняльній таблиці інформація про </w:t>
      </w:r>
      <w:r w:rsidRPr="00000159">
        <w:rPr>
          <w:rFonts w:ascii="Times New Roman" w:hAnsi="Times New Roman"/>
          <w:b/>
          <w:sz w:val="24"/>
          <w:szCs w:val="24"/>
        </w:rPr>
        <w:t>виробника та країну</w:t>
      </w:r>
      <w:r w:rsidRPr="00723141">
        <w:rPr>
          <w:rFonts w:ascii="Times New Roman" w:hAnsi="Times New Roman"/>
          <w:b/>
          <w:sz w:val="24"/>
          <w:szCs w:val="24"/>
        </w:rPr>
        <w:t xml:space="preserve"> виробника</w:t>
      </w:r>
      <w:r w:rsidRPr="00723141">
        <w:rPr>
          <w:rFonts w:ascii="Times New Roman" w:hAnsi="Times New Roman"/>
          <w:sz w:val="24"/>
          <w:szCs w:val="24"/>
        </w:rPr>
        <w:t xml:space="preserve"> запропонованого товару.</w:t>
      </w:r>
      <w:r w:rsidRPr="00723141">
        <w:rPr>
          <w:rFonts w:ascii="Times New Roman" w:hAnsi="Times New Roman"/>
          <w:b/>
          <w:sz w:val="24"/>
          <w:szCs w:val="24"/>
        </w:rPr>
        <w:t xml:space="preserve"> Всі технічні характеристики запропонованого товару мають відповідати технічним вимогам замовленого товару, які визначені Замовником в оголошенні про проведення спрощеної закупівлі.</w:t>
      </w:r>
    </w:p>
    <w:p w14:paraId="5C84FFBD" w14:textId="77777777" w:rsidR="002D6FF5" w:rsidRPr="00723141" w:rsidRDefault="002D6FF5" w:rsidP="002D6FF5">
      <w:pPr>
        <w:pStyle w:val="12"/>
        <w:keepNext/>
        <w:shd w:val="clear" w:color="auto" w:fill="FFFFFF"/>
        <w:tabs>
          <w:tab w:val="left" w:pos="567"/>
        </w:tabs>
        <w:ind w:right="-284"/>
        <w:jc w:val="both"/>
        <w:rPr>
          <w:rFonts w:ascii="Times New Roman" w:hAnsi="Times New Roman"/>
          <w:sz w:val="24"/>
          <w:szCs w:val="24"/>
        </w:rPr>
      </w:pPr>
    </w:p>
    <w:p w14:paraId="7553D797" w14:textId="77777777" w:rsidR="002D6FF5" w:rsidRPr="009A34BA" w:rsidRDefault="002D6FF5" w:rsidP="002D6FF5">
      <w:pPr>
        <w:pStyle w:val="ad"/>
        <w:ind w:left="142" w:right="-284"/>
        <w:jc w:val="center"/>
        <w:rPr>
          <w:rFonts w:ascii="Times New Roman" w:hAnsi="Times New Roman"/>
          <w:b/>
          <w:sz w:val="24"/>
          <w:szCs w:val="24"/>
          <w:lang w:val="uk-UA"/>
        </w:rPr>
      </w:pPr>
      <w:r w:rsidRPr="009A34BA">
        <w:rPr>
          <w:rFonts w:ascii="Times New Roman" w:hAnsi="Times New Roman"/>
          <w:b/>
          <w:sz w:val="24"/>
          <w:szCs w:val="24"/>
          <w:lang w:val="uk-UA"/>
        </w:rPr>
        <w:t>Таблиця відповідності запропонованого Учасником Товару предмету закупівлі вимогам і характеристикам, що вимагаються замовником</w:t>
      </w:r>
    </w:p>
    <w:tbl>
      <w:tblPr>
        <w:tblW w:w="15987" w:type="dxa"/>
        <w:tblInd w:w="139" w:type="dxa"/>
        <w:tblLayout w:type="fixed"/>
        <w:tblCellMar>
          <w:top w:w="29" w:type="dxa"/>
          <w:left w:w="131" w:type="dxa"/>
          <w:right w:w="109" w:type="dxa"/>
        </w:tblCellMar>
        <w:tblLook w:val="04A0" w:firstRow="1" w:lastRow="0" w:firstColumn="1" w:lastColumn="0" w:noHBand="0" w:noVBand="1"/>
      </w:tblPr>
      <w:tblGrid>
        <w:gridCol w:w="709"/>
        <w:gridCol w:w="1985"/>
        <w:gridCol w:w="3543"/>
        <w:gridCol w:w="3536"/>
        <w:gridCol w:w="544"/>
        <w:gridCol w:w="1134"/>
        <w:gridCol w:w="1134"/>
        <w:gridCol w:w="1134"/>
        <w:gridCol w:w="1134"/>
        <w:gridCol w:w="1134"/>
      </w:tblGrid>
      <w:tr w:rsidR="002D6FF5" w:rsidRPr="009A34BA" w14:paraId="2311E8CF" w14:textId="77777777" w:rsidTr="00FD3530">
        <w:trPr>
          <w:gridAfter w:val="6"/>
          <w:wAfter w:w="6214" w:type="dxa"/>
          <w:trHeight w:val="894"/>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82A535" w14:textId="77777777" w:rsidR="002D6FF5" w:rsidRPr="009A34BA" w:rsidRDefault="002D6FF5" w:rsidP="00FD3530">
            <w:pPr>
              <w:spacing w:after="160" w:line="259" w:lineRule="auto"/>
              <w:ind w:left="-128" w:right="-251" w:hanging="142"/>
              <w:jc w:val="center"/>
              <w:rPr>
                <w:lang w:val="uk-UA"/>
              </w:rPr>
            </w:pPr>
            <w:r w:rsidRPr="009A34BA">
              <w:rPr>
                <w:lang w:val="uk-UA"/>
              </w:rPr>
              <w:t>№ з/п</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08A4B8" w14:textId="77777777" w:rsidR="002D6FF5" w:rsidRPr="009A34BA" w:rsidRDefault="002D6FF5" w:rsidP="00FD3530">
            <w:pPr>
              <w:spacing w:after="160" w:line="259" w:lineRule="auto"/>
              <w:ind w:right="-284"/>
              <w:jc w:val="center"/>
              <w:rPr>
                <w:lang w:val="uk-UA"/>
              </w:rPr>
            </w:pPr>
            <w:r w:rsidRPr="009A34BA">
              <w:rPr>
                <w:lang w:val="uk-UA"/>
              </w:rPr>
              <w:t>Найменування товару</w:t>
            </w:r>
          </w:p>
        </w:tc>
        <w:tc>
          <w:tcPr>
            <w:tcW w:w="35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A3DEBF" w14:textId="77777777" w:rsidR="002D6FF5" w:rsidRPr="009A34BA" w:rsidRDefault="002D6FF5" w:rsidP="00FD3530">
            <w:pPr>
              <w:spacing w:line="259" w:lineRule="auto"/>
              <w:ind w:right="-284"/>
              <w:rPr>
                <w:lang w:val="uk-UA"/>
              </w:rPr>
            </w:pPr>
            <w:r w:rsidRPr="009A34BA">
              <w:rPr>
                <w:lang w:val="uk-UA"/>
              </w:rPr>
              <w:t xml:space="preserve">Опис та технічні характеристики товару, що вимагаються </w:t>
            </w:r>
            <w:r w:rsidRPr="009A34BA">
              <w:rPr>
                <w:b/>
                <w:lang w:val="uk-UA"/>
              </w:rPr>
              <w:t>Замовником</w:t>
            </w:r>
          </w:p>
        </w:tc>
        <w:tc>
          <w:tcPr>
            <w:tcW w:w="35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A4E5D4" w14:textId="77777777" w:rsidR="002D6FF5" w:rsidRPr="009A34BA" w:rsidRDefault="002D6FF5" w:rsidP="00FD3530">
            <w:pPr>
              <w:spacing w:line="259" w:lineRule="auto"/>
              <w:ind w:right="-284"/>
              <w:rPr>
                <w:lang w:val="uk-UA"/>
              </w:rPr>
            </w:pPr>
            <w:r w:rsidRPr="009A34BA">
              <w:rPr>
                <w:lang w:val="uk-UA"/>
              </w:rPr>
              <w:t xml:space="preserve">Опис та  технічні характеристики товару, що пропонуються </w:t>
            </w:r>
            <w:r w:rsidRPr="009A34BA">
              <w:rPr>
                <w:b/>
                <w:lang w:val="uk-UA"/>
              </w:rPr>
              <w:t>Учасником</w:t>
            </w:r>
          </w:p>
        </w:tc>
      </w:tr>
      <w:tr w:rsidR="002D6FF5" w:rsidRPr="009A34BA" w14:paraId="3DFB8621" w14:textId="77777777" w:rsidTr="00FD3530">
        <w:trPr>
          <w:trHeight w:val="310"/>
        </w:trPr>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011D0B2B" w14:textId="77777777" w:rsidR="002D6FF5" w:rsidRPr="009A34BA" w:rsidRDefault="002D6FF5" w:rsidP="00FD3530">
            <w:pPr>
              <w:spacing w:line="259" w:lineRule="auto"/>
              <w:ind w:right="-284"/>
              <w:jc w:val="center"/>
              <w:rPr>
                <w:lang w:val="uk-UA"/>
              </w:rPr>
            </w:pPr>
            <w:r w:rsidRPr="009A34BA">
              <w:rPr>
                <w:lang w:val="uk-UA"/>
              </w:rPr>
              <w:t>1</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52422C6A" w14:textId="77777777" w:rsidR="002D6FF5" w:rsidRPr="009A34BA" w:rsidRDefault="002D6FF5" w:rsidP="00FD3530">
            <w:pPr>
              <w:spacing w:line="259" w:lineRule="auto"/>
              <w:ind w:right="-284"/>
              <w:rPr>
                <w:lang w:val="uk-UA"/>
              </w:rPr>
            </w:pPr>
          </w:p>
        </w:tc>
        <w:tc>
          <w:tcPr>
            <w:tcW w:w="3543" w:type="dxa"/>
            <w:tcBorders>
              <w:top w:val="single" w:sz="2" w:space="0" w:color="000000"/>
              <w:left w:val="single" w:sz="2" w:space="0" w:color="000000"/>
              <w:bottom w:val="single" w:sz="2" w:space="0" w:color="000000"/>
              <w:right w:val="single" w:sz="2" w:space="0" w:color="000000"/>
            </w:tcBorders>
            <w:shd w:val="clear" w:color="auto" w:fill="auto"/>
          </w:tcPr>
          <w:p w14:paraId="4FAEB666" w14:textId="77777777" w:rsidR="002D6FF5" w:rsidRPr="009A34BA" w:rsidRDefault="002D6FF5" w:rsidP="00FD3530">
            <w:pPr>
              <w:spacing w:after="160" w:line="259" w:lineRule="auto"/>
              <w:ind w:right="-284"/>
              <w:rPr>
                <w:lang w:val="uk-UA"/>
              </w:rPr>
            </w:pPr>
          </w:p>
        </w:tc>
        <w:tc>
          <w:tcPr>
            <w:tcW w:w="3536" w:type="dxa"/>
            <w:tcBorders>
              <w:top w:val="single" w:sz="2" w:space="0" w:color="000000"/>
              <w:left w:val="single" w:sz="2" w:space="0" w:color="000000"/>
              <w:bottom w:val="single" w:sz="2" w:space="0" w:color="000000"/>
              <w:right w:val="single" w:sz="2" w:space="0" w:color="000000"/>
            </w:tcBorders>
            <w:shd w:val="clear" w:color="auto" w:fill="auto"/>
          </w:tcPr>
          <w:p w14:paraId="7C984ED4" w14:textId="77777777" w:rsidR="002D6FF5" w:rsidRPr="009A34BA" w:rsidRDefault="002D6FF5" w:rsidP="00FD3530">
            <w:pPr>
              <w:spacing w:after="160" w:line="259" w:lineRule="auto"/>
              <w:ind w:right="-284"/>
              <w:rPr>
                <w:lang w:val="uk-UA"/>
              </w:rPr>
            </w:pPr>
          </w:p>
        </w:tc>
        <w:tc>
          <w:tcPr>
            <w:tcW w:w="544" w:type="dxa"/>
          </w:tcPr>
          <w:p w14:paraId="7A150ACE" w14:textId="77777777" w:rsidR="002D6FF5" w:rsidRPr="009A34BA" w:rsidRDefault="002D6FF5" w:rsidP="00FD3530">
            <w:pPr>
              <w:spacing w:line="259" w:lineRule="auto"/>
              <w:ind w:right="-284"/>
              <w:rPr>
                <w:lang w:val="uk-UA"/>
              </w:rPr>
            </w:pPr>
          </w:p>
        </w:tc>
        <w:tc>
          <w:tcPr>
            <w:tcW w:w="1134" w:type="dxa"/>
          </w:tcPr>
          <w:p w14:paraId="144C8157" w14:textId="77777777" w:rsidR="002D6FF5" w:rsidRPr="009A34BA" w:rsidRDefault="002D6FF5" w:rsidP="00FD3530">
            <w:pPr>
              <w:spacing w:after="160" w:line="259" w:lineRule="auto"/>
              <w:ind w:right="-284"/>
              <w:rPr>
                <w:lang w:val="uk-UA"/>
              </w:rPr>
            </w:pPr>
          </w:p>
        </w:tc>
        <w:tc>
          <w:tcPr>
            <w:tcW w:w="1134" w:type="dxa"/>
          </w:tcPr>
          <w:p w14:paraId="560AADDC" w14:textId="77777777" w:rsidR="002D6FF5" w:rsidRPr="009A34BA" w:rsidRDefault="002D6FF5" w:rsidP="00FD3530">
            <w:pPr>
              <w:spacing w:after="160" w:line="259" w:lineRule="auto"/>
              <w:ind w:right="-284"/>
              <w:rPr>
                <w:lang w:val="uk-UA"/>
              </w:rPr>
            </w:pPr>
          </w:p>
        </w:tc>
        <w:tc>
          <w:tcPr>
            <w:tcW w:w="1134" w:type="dxa"/>
          </w:tcPr>
          <w:p w14:paraId="72BCC728" w14:textId="77777777" w:rsidR="002D6FF5" w:rsidRPr="009A34BA" w:rsidRDefault="002D6FF5" w:rsidP="00FD3530">
            <w:pPr>
              <w:spacing w:after="160" w:line="259" w:lineRule="auto"/>
              <w:ind w:right="-284"/>
              <w:rPr>
                <w:lang w:val="uk-UA"/>
              </w:rPr>
            </w:pPr>
          </w:p>
        </w:tc>
        <w:tc>
          <w:tcPr>
            <w:tcW w:w="1134" w:type="dxa"/>
          </w:tcPr>
          <w:p w14:paraId="4F313B7F" w14:textId="77777777" w:rsidR="002D6FF5" w:rsidRPr="009A34BA" w:rsidRDefault="002D6FF5" w:rsidP="00FD3530">
            <w:pPr>
              <w:spacing w:after="160" w:line="259" w:lineRule="auto"/>
              <w:ind w:right="-284"/>
              <w:rPr>
                <w:lang w:val="uk-UA"/>
              </w:rPr>
            </w:pPr>
          </w:p>
        </w:tc>
        <w:tc>
          <w:tcPr>
            <w:tcW w:w="1134" w:type="dxa"/>
          </w:tcPr>
          <w:p w14:paraId="2EC45B9E" w14:textId="77777777" w:rsidR="002D6FF5" w:rsidRPr="009A34BA" w:rsidRDefault="002D6FF5" w:rsidP="00FD3530">
            <w:pPr>
              <w:spacing w:after="160" w:line="259" w:lineRule="auto"/>
              <w:ind w:right="-284"/>
              <w:rPr>
                <w:lang w:val="uk-UA"/>
              </w:rPr>
            </w:pPr>
          </w:p>
        </w:tc>
      </w:tr>
    </w:tbl>
    <w:p w14:paraId="75556FA2" w14:textId="77777777" w:rsidR="002D6FF5" w:rsidRPr="009A34BA" w:rsidRDefault="002D6FF5" w:rsidP="002D6FF5">
      <w:pPr>
        <w:ind w:right="-284"/>
        <w:jc w:val="both"/>
        <w:rPr>
          <w:lang w:val="uk-UA"/>
        </w:rPr>
      </w:pPr>
    </w:p>
    <w:p w14:paraId="69A89D46" w14:textId="77777777" w:rsidR="002D6FF5" w:rsidRPr="009A34BA" w:rsidRDefault="002D6FF5" w:rsidP="002D6FF5">
      <w:pPr>
        <w:pStyle w:val="12"/>
        <w:keepNext/>
        <w:shd w:val="clear" w:color="auto" w:fill="FFFFFF"/>
        <w:tabs>
          <w:tab w:val="left" w:pos="0"/>
          <w:tab w:val="left" w:pos="567"/>
        </w:tabs>
        <w:ind w:right="-284"/>
        <w:jc w:val="both"/>
        <w:rPr>
          <w:rFonts w:ascii="Times New Roman" w:hAnsi="Times New Roman"/>
          <w:sz w:val="24"/>
          <w:szCs w:val="24"/>
          <w:lang w:eastAsia="ar-SA"/>
        </w:rPr>
      </w:pPr>
      <w:r w:rsidRPr="009A34BA">
        <w:rPr>
          <w:rFonts w:ascii="Times New Roman" w:hAnsi="Times New Roman"/>
          <w:sz w:val="24"/>
          <w:szCs w:val="24"/>
          <w:lang w:eastAsia="ar-SA"/>
        </w:rPr>
        <w:t>1.</w:t>
      </w:r>
      <w:r>
        <w:rPr>
          <w:rFonts w:ascii="Times New Roman" w:hAnsi="Times New Roman"/>
          <w:sz w:val="24"/>
          <w:szCs w:val="24"/>
          <w:lang w:eastAsia="ar-SA"/>
        </w:rPr>
        <w:t>5</w:t>
      </w:r>
      <w:r w:rsidRPr="009A34BA">
        <w:rPr>
          <w:rFonts w:ascii="Times New Roman" w:hAnsi="Times New Roman"/>
          <w:sz w:val="24"/>
          <w:szCs w:val="24"/>
          <w:lang w:eastAsia="ar-SA"/>
        </w:rPr>
        <w:t>. Транспортні витрати по доставці товару в місце призначення повинні бути включені в ціну товару (предмет закупівлі).</w:t>
      </w:r>
    </w:p>
    <w:p w14:paraId="04A6775A" w14:textId="77777777" w:rsidR="002D6FF5" w:rsidRPr="009A34BA" w:rsidRDefault="002D6FF5" w:rsidP="002D6FF5">
      <w:pPr>
        <w:shd w:val="clear" w:color="auto" w:fill="FFFFFF"/>
        <w:ind w:right="-284"/>
        <w:jc w:val="both"/>
        <w:rPr>
          <w:lang w:val="uk-UA"/>
        </w:rPr>
      </w:pPr>
      <w:r w:rsidRPr="009A34BA">
        <w:rPr>
          <w:lang w:val="uk-UA" w:eastAsia="ar-SA"/>
        </w:rPr>
        <w:t>1.</w:t>
      </w:r>
      <w:r>
        <w:rPr>
          <w:lang w:val="uk-UA" w:eastAsia="ar-SA"/>
        </w:rPr>
        <w:t>6</w:t>
      </w:r>
      <w:r w:rsidRPr="009A34BA">
        <w:rPr>
          <w:lang w:val="uk-UA" w:eastAsia="ar-SA"/>
        </w:rPr>
        <w:t xml:space="preserve">. Тара та упаковка підприємства - виробника. Ціна пропозиції включає вартість тари та упаковки. </w:t>
      </w:r>
      <w:r w:rsidRPr="009A34BA">
        <w:rPr>
          <w:lang w:val="uk-UA"/>
        </w:rPr>
        <w:t xml:space="preserve">Товар повинен бути доставлений силами переможця торгів. </w:t>
      </w:r>
    </w:p>
    <w:p w14:paraId="013D60E9" w14:textId="0F02C177" w:rsidR="002D6FF5" w:rsidRPr="004B59A8" w:rsidRDefault="002D6FF5" w:rsidP="002D6FF5">
      <w:pPr>
        <w:ind w:right="-1"/>
        <w:jc w:val="both"/>
        <w:rPr>
          <w:lang w:val="uk-UA" w:eastAsia="uk-UA"/>
        </w:rPr>
      </w:pPr>
      <w:r w:rsidRPr="009A34BA">
        <w:rPr>
          <w:lang w:val="uk-UA"/>
        </w:rPr>
        <w:lastRenderedPageBreak/>
        <w:t>1.</w:t>
      </w:r>
      <w:r>
        <w:rPr>
          <w:lang w:val="uk-UA"/>
        </w:rPr>
        <w:t>7</w:t>
      </w:r>
      <w:r w:rsidRPr="009A34BA">
        <w:rPr>
          <w:lang w:val="uk-UA"/>
        </w:rPr>
        <w:t xml:space="preserve">. Поставка товару здійснюється за адресою Замовника: </w:t>
      </w:r>
      <w:bookmarkStart w:id="15" w:name="_Hlk108604661"/>
      <w:r w:rsidR="00B97AF5" w:rsidRPr="0032729E">
        <w:rPr>
          <w:b/>
          <w:bCs/>
          <w:color w:val="000000"/>
          <w:lang w:val="uk-UA"/>
        </w:rPr>
        <w:t>проспект Олександра Поля, 83, м. Дніпро,  Дніпропетровська область, 49054, Україна та  вул. Володимира Антоновича, 70, м. Дніпро, Дніпропетровська область, 49006, Україна.</w:t>
      </w:r>
      <w:r w:rsidR="00B97AF5" w:rsidRPr="00050CC6">
        <w:rPr>
          <w:color w:val="000000"/>
          <w:lang w:val="uk-UA"/>
        </w:rPr>
        <w:t xml:space="preserve">  </w:t>
      </w:r>
    </w:p>
    <w:bookmarkEnd w:id="15"/>
    <w:p w14:paraId="2ABB7A60" w14:textId="77777777" w:rsidR="002D6FF5" w:rsidRPr="009A34BA" w:rsidRDefault="002D6FF5" w:rsidP="002D6FF5">
      <w:pPr>
        <w:shd w:val="clear" w:color="auto" w:fill="FFFFFF"/>
        <w:ind w:right="-284"/>
        <w:jc w:val="both"/>
        <w:rPr>
          <w:lang w:val="uk-UA"/>
        </w:rPr>
      </w:pPr>
    </w:p>
    <w:p w14:paraId="75528366" w14:textId="77777777" w:rsidR="002D6FF5" w:rsidRPr="009A34BA" w:rsidRDefault="002D6FF5" w:rsidP="002D6FF5">
      <w:pPr>
        <w:tabs>
          <w:tab w:val="left" w:pos="142"/>
        </w:tabs>
        <w:jc w:val="both"/>
        <w:rPr>
          <w:lang w:val="uk-UA"/>
        </w:rPr>
      </w:pPr>
    </w:p>
    <w:p w14:paraId="7987D32E" w14:textId="77777777" w:rsidR="002D6FF5" w:rsidRPr="009A34BA" w:rsidRDefault="002D6FF5" w:rsidP="002D6FF5">
      <w:pPr>
        <w:tabs>
          <w:tab w:val="left" w:pos="142"/>
        </w:tabs>
        <w:jc w:val="both"/>
        <w:rPr>
          <w:lang w:val="uk-UA"/>
        </w:rPr>
      </w:pPr>
      <w:r w:rsidRPr="009A34BA">
        <w:rPr>
          <w:lang w:val="uk-UA"/>
        </w:rPr>
        <w:t>Ми, _____________________________________________________________________ у разі визначення нас Переможцем закупівлі та укладення договору із Замовником, згодні та підтверджуємо свою можливість і готовність виконувати усі вимоги Замовника визначені даним оголошенням про проведення закупівлі.</w:t>
      </w:r>
    </w:p>
    <w:p w14:paraId="6ABD7C53" w14:textId="77777777" w:rsidR="002D6FF5" w:rsidRPr="009A34BA" w:rsidRDefault="002D6FF5" w:rsidP="002D6FF5">
      <w:pPr>
        <w:tabs>
          <w:tab w:val="left" w:pos="142"/>
        </w:tabs>
        <w:jc w:val="both"/>
        <w:rPr>
          <w:lang w:val="uk-UA"/>
        </w:rPr>
      </w:pPr>
      <w:r w:rsidRPr="009A34BA">
        <w:rPr>
          <w:lang w:val="uk-UA"/>
        </w:rPr>
        <w:t>_______________</w:t>
      </w:r>
    </w:p>
    <w:p w14:paraId="02577CA9" w14:textId="77777777" w:rsidR="002D6FF5" w:rsidRPr="009A34BA" w:rsidRDefault="002D6FF5" w:rsidP="002D6FF5">
      <w:pPr>
        <w:tabs>
          <w:tab w:val="left" w:pos="142"/>
        </w:tabs>
        <w:jc w:val="both"/>
        <w:rPr>
          <w:lang w:val="uk-UA"/>
        </w:rPr>
      </w:pPr>
      <w:r w:rsidRPr="009A34BA">
        <w:rPr>
          <w:lang w:val="uk-UA"/>
        </w:rPr>
        <w:t xml:space="preserve">                (дата)</w:t>
      </w:r>
    </w:p>
    <w:p w14:paraId="71560036" w14:textId="77777777" w:rsidR="002D6FF5" w:rsidRPr="009A34BA" w:rsidRDefault="002D6FF5" w:rsidP="002D6FF5">
      <w:pPr>
        <w:tabs>
          <w:tab w:val="left" w:pos="142"/>
        </w:tabs>
        <w:rPr>
          <w:b/>
          <w:lang w:val="uk-UA"/>
        </w:rPr>
      </w:pPr>
      <w:r w:rsidRPr="009A34BA">
        <w:rPr>
          <w:b/>
          <w:lang w:val="uk-UA"/>
        </w:rPr>
        <w:t xml:space="preserve">__________________    </w:t>
      </w:r>
      <w:r w:rsidRPr="009A34BA">
        <w:rPr>
          <w:b/>
          <w:lang w:val="uk-UA"/>
        </w:rPr>
        <w:tab/>
      </w:r>
      <w:r w:rsidRPr="009A34BA">
        <w:rPr>
          <w:b/>
          <w:lang w:val="uk-UA"/>
        </w:rPr>
        <w:tab/>
        <w:t xml:space="preserve">___________________      </w:t>
      </w:r>
      <w:r w:rsidRPr="009A34BA">
        <w:rPr>
          <w:b/>
          <w:lang w:val="uk-UA"/>
        </w:rPr>
        <w:tab/>
      </w:r>
      <w:r w:rsidRPr="009A34BA">
        <w:rPr>
          <w:b/>
          <w:lang w:val="uk-UA"/>
        </w:rPr>
        <w:tab/>
        <w:t xml:space="preserve"> ______________   </w:t>
      </w:r>
    </w:p>
    <w:p w14:paraId="4BA0E04E" w14:textId="5885D259" w:rsidR="00084E86" w:rsidRPr="001A1B25" w:rsidRDefault="002D6FF5" w:rsidP="001A1B25">
      <w:pPr>
        <w:tabs>
          <w:tab w:val="left" w:pos="142"/>
        </w:tabs>
        <w:rPr>
          <w:lang w:val="uk-UA"/>
        </w:rPr>
      </w:pPr>
      <w:r w:rsidRPr="009A34BA">
        <w:rPr>
          <w:lang w:val="uk-UA"/>
        </w:rPr>
        <w:t xml:space="preserve">              (посада)                           </w:t>
      </w:r>
      <w:r>
        <w:rPr>
          <w:lang w:val="uk-UA"/>
        </w:rPr>
        <w:t xml:space="preserve">             </w:t>
      </w:r>
      <w:r w:rsidRPr="009A34BA">
        <w:rPr>
          <w:lang w:val="uk-UA"/>
        </w:rPr>
        <w:t xml:space="preserve">       (підпис)                 </w:t>
      </w:r>
      <w:r w:rsidRPr="009A34BA">
        <w:rPr>
          <w:lang w:val="uk-UA"/>
        </w:rPr>
        <w:tab/>
        <w:t xml:space="preserve">            (П.І.Б.)</w:t>
      </w:r>
      <w:r w:rsidRPr="009A34BA">
        <w:rPr>
          <w:lang w:val="uk-UA"/>
        </w:rPr>
        <w:tab/>
      </w:r>
      <w:r>
        <w:t xml:space="preserve">  </w:t>
      </w:r>
      <w:bookmarkEnd w:id="13"/>
    </w:p>
    <w:sectPr w:rsidR="00084E86" w:rsidRPr="001A1B25" w:rsidSect="00352948">
      <w:pgSz w:w="11906" w:h="16838"/>
      <w:pgMar w:top="709" w:right="56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6F4F9" w14:textId="77777777" w:rsidR="00520C1E" w:rsidRDefault="00520C1E" w:rsidP="009C7855">
      <w:r>
        <w:separator/>
      </w:r>
    </w:p>
  </w:endnote>
  <w:endnote w:type="continuationSeparator" w:id="0">
    <w:p w14:paraId="43E39413" w14:textId="77777777" w:rsidR="00520C1E" w:rsidRDefault="00520C1E" w:rsidP="009C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B3B74" w14:textId="77777777" w:rsidR="00520C1E" w:rsidRDefault="00520C1E" w:rsidP="009C7855">
      <w:r>
        <w:separator/>
      </w:r>
    </w:p>
  </w:footnote>
  <w:footnote w:type="continuationSeparator" w:id="0">
    <w:p w14:paraId="4FA952FF" w14:textId="77777777" w:rsidR="00520C1E" w:rsidRDefault="00520C1E" w:rsidP="009C78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6"/>
      <w:numFmt w:val="bullet"/>
      <w:lvlText w:val="-"/>
      <w:lvlJc w:val="left"/>
      <w:pPr>
        <w:tabs>
          <w:tab w:val="num" w:pos="0"/>
        </w:tabs>
        <w:ind w:left="720" w:hanging="360"/>
      </w:pPr>
      <w:rPr>
        <w:rFonts w:ascii="Times New Roman" w:hAnsi="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825" w:hanging="465"/>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1245050D"/>
    <w:multiLevelType w:val="hybridMultilevel"/>
    <w:tmpl w:val="59626A70"/>
    <w:lvl w:ilvl="0" w:tplc="A316FCF8">
      <w:start w:val="1"/>
      <w:numFmt w:val="decimal"/>
      <w:lvlText w:val="%1."/>
      <w:lvlJc w:val="left"/>
      <w:pPr>
        <w:ind w:left="754" w:hanging="360"/>
      </w:pPr>
      <w:rPr>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63E7769"/>
    <w:multiLevelType w:val="multilevel"/>
    <w:tmpl w:val="32880E28"/>
    <w:lvl w:ilvl="0">
      <w:start w:val="1"/>
      <w:numFmt w:val="decimal"/>
      <w:lvlText w:val="%1."/>
      <w:lvlJc w:val="left"/>
      <w:pPr>
        <w:ind w:left="720" w:hanging="360"/>
      </w:pPr>
      <w:rPr>
        <w:rFonts w:cs="Times New Roman"/>
        <w:i w:val="0"/>
      </w:rPr>
    </w:lvl>
    <w:lvl w:ilvl="1">
      <w:start w:val="1"/>
      <w:numFmt w:val="decimal"/>
      <w:isLgl/>
      <w:lvlText w:val="%1.%2"/>
      <w:lvlJc w:val="left"/>
      <w:pPr>
        <w:ind w:left="9493" w:hanging="42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96B615A"/>
    <w:multiLevelType w:val="hybridMultilevel"/>
    <w:tmpl w:val="BAA60202"/>
    <w:lvl w:ilvl="0" w:tplc="6BC6F872">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D557A00"/>
    <w:multiLevelType w:val="hybridMultilevel"/>
    <w:tmpl w:val="2586D6E0"/>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 w15:restartNumberingAfterBreak="0">
    <w:nsid w:val="2C8473FB"/>
    <w:multiLevelType w:val="hybridMultilevel"/>
    <w:tmpl w:val="59626A70"/>
    <w:lvl w:ilvl="0" w:tplc="FFFFFFFF">
      <w:start w:val="1"/>
      <w:numFmt w:val="decimal"/>
      <w:lvlText w:val="%1."/>
      <w:lvlJc w:val="left"/>
      <w:pPr>
        <w:ind w:left="360" w:hanging="360"/>
      </w:pPr>
      <w:rPr>
        <w:b w:val="0"/>
        <w:bCs/>
      </w:rPr>
    </w:lvl>
    <w:lvl w:ilvl="1" w:tplc="FFFFFFFF" w:tentative="1">
      <w:start w:val="1"/>
      <w:numFmt w:val="lowerLetter"/>
      <w:lvlText w:val="%2."/>
      <w:lvlJc w:val="left"/>
      <w:pPr>
        <w:ind w:left="1112" w:hanging="360"/>
      </w:pPr>
    </w:lvl>
    <w:lvl w:ilvl="2" w:tplc="FFFFFFFF" w:tentative="1">
      <w:start w:val="1"/>
      <w:numFmt w:val="lowerRoman"/>
      <w:lvlText w:val="%3."/>
      <w:lvlJc w:val="right"/>
      <w:pPr>
        <w:ind w:left="1832" w:hanging="180"/>
      </w:pPr>
    </w:lvl>
    <w:lvl w:ilvl="3" w:tplc="FFFFFFFF" w:tentative="1">
      <w:start w:val="1"/>
      <w:numFmt w:val="decimal"/>
      <w:lvlText w:val="%4."/>
      <w:lvlJc w:val="left"/>
      <w:pPr>
        <w:ind w:left="2552" w:hanging="360"/>
      </w:pPr>
    </w:lvl>
    <w:lvl w:ilvl="4" w:tplc="FFFFFFFF" w:tentative="1">
      <w:start w:val="1"/>
      <w:numFmt w:val="lowerLetter"/>
      <w:lvlText w:val="%5."/>
      <w:lvlJc w:val="left"/>
      <w:pPr>
        <w:ind w:left="3272" w:hanging="360"/>
      </w:pPr>
    </w:lvl>
    <w:lvl w:ilvl="5" w:tplc="FFFFFFFF" w:tentative="1">
      <w:start w:val="1"/>
      <w:numFmt w:val="lowerRoman"/>
      <w:lvlText w:val="%6."/>
      <w:lvlJc w:val="right"/>
      <w:pPr>
        <w:ind w:left="3992" w:hanging="180"/>
      </w:pPr>
    </w:lvl>
    <w:lvl w:ilvl="6" w:tplc="FFFFFFFF" w:tentative="1">
      <w:start w:val="1"/>
      <w:numFmt w:val="decimal"/>
      <w:lvlText w:val="%7."/>
      <w:lvlJc w:val="left"/>
      <w:pPr>
        <w:ind w:left="4712" w:hanging="360"/>
      </w:pPr>
    </w:lvl>
    <w:lvl w:ilvl="7" w:tplc="FFFFFFFF" w:tentative="1">
      <w:start w:val="1"/>
      <w:numFmt w:val="lowerLetter"/>
      <w:lvlText w:val="%8."/>
      <w:lvlJc w:val="left"/>
      <w:pPr>
        <w:ind w:left="5432" w:hanging="360"/>
      </w:pPr>
    </w:lvl>
    <w:lvl w:ilvl="8" w:tplc="FFFFFFFF" w:tentative="1">
      <w:start w:val="1"/>
      <w:numFmt w:val="lowerRoman"/>
      <w:lvlText w:val="%9."/>
      <w:lvlJc w:val="right"/>
      <w:pPr>
        <w:ind w:left="6152" w:hanging="180"/>
      </w:pPr>
    </w:lvl>
  </w:abstractNum>
  <w:abstractNum w:abstractNumId="7" w15:restartNumberingAfterBreak="0">
    <w:nsid w:val="320E71F0"/>
    <w:multiLevelType w:val="hybridMultilevel"/>
    <w:tmpl w:val="C7326636"/>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15:restartNumberingAfterBreak="0">
    <w:nsid w:val="34F421EF"/>
    <w:multiLevelType w:val="multilevel"/>
    <w:tmpl w:val="0E4A9AD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DF2F2B"/>
    <w:multiLevelType w:val="hybridMultilevel"/>
    <w:tmpl w:val="A1D4C3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6A5457"/>
    <w:multiLevelType w:val="hybridMultilevel"/>
    <w:tmpl w:val="C194056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15:restartNumberingAfterBreak="0">
    <w:nsid w:val="59A84555"/>
    <w:multiLevelType w:val="hybridMultilevel"/>
    <w:tmpl w:val="FF1C8E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46419B"/>
    <w:multiLevelType w:val="hybridMultilevel"/>
    <w:tmpl w:val="51F8288E"/>
    <w:lvl w:ilvl="0" w:tplc="0419000B">
      <w:start w:val="1"/>
      <w:numFmt w:val="bullet"/>
      <w:lvlText w:val=""/>
      <w:lvlJc w:val="left"/>
      <w:pPr>
        <w:ind w:left="676" w:hanging="360"/>
      </w:pPr>
      <w:rPr>
        <w:rFonts w:ascii="Wingdings" w:hAnsi="Wingdings" w:hint="default"/>
      </w:rPr>
    </w:lvl>
    <w:lvl w:ilvl="1" w:tplc="04190003" w:tentative="1">
      <w:start w:val="1"/>
      <w:numFmt w:val="bullet"/>
      <w:lvlText w:val="o"/>
      <w:lvlJc w:val="left"/>
      <w:pPr>
        <w:ind w:left="1396" w:hanging="360"/>
      </w:pPr>
      <w:rPr>
        <w:rFonts w:ascii="Courier New" w:hAnsi="Courier New" w:cs="Courier New"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cs="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cs="Courier New" w:hint="default"/>
      </w:rPr>
    </w:lvl>
    <w:lvl w:ilvl="8" w:tplc="04190005" w:tentative="1">
      <w:start w:val="1"/>
      <w:numFmt w:val="bullet"/>
      <w:lvlText w:val=""/>
      <w:lvlJc w:val="left"/>
      <w:pPr>
        <w:ind w:left="6436" w:hanging="360"/>
      </w:pPr>
      <w:rPr>
        <w:rFonts w:ascii="Wingdings" w:hAnsi="Wingdings" w:hint="default"/>
      </w:rPr>
    </w:lvl>
  </w:abstractNum>
  <w:abstractNum w:abstractNumId="13" w15:restartNumberingAfterBreak="0">
    <w:nsid w:val="662B5669"/>
    <w:multiLevelType w:val="hybridMultilevel"/>
    <w:tmpl w:val="BAA60202"/>
    <w:lvl w:ilvl="0" w:tplc="FFFFFFFF">
      <w:start w:val="1"/>
      <w:numFmt w:val="decimal"/>
      <w:lvlText w:val="%1."/>
      <w:lvlJc w:val="left"/>
      <w:pPr>
        <w:ind w:left="502" w:hanging="360"/>
      </w:pPr>
      <w:rPr>
        <w:rFonts w:hint="default"/>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 w15:restartNumberingAfterBreak="0">
    <w:nsid w:val="67F0360C"/>
    <w:multiLevelType w:val="multilevel"/>
    <w:tmpl w:val="6772F06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1F1CD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75312C46"/>
    <w:multiLevelType w:val="hybridMultilevel"/>
    <w:tmpl w:val="8090A008"/>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4"/>
  </w:num>
  <w:num w:numId="2">
    <w:abstractNumId w:val="3"/>
  </w:num>
  <w:num w:numId="3">
    <w:abstractNumId w:val="8"/>
  </w:num>
  <w:num w:numId="4">
    <w:abstractNumId w:val="14"/>
  </w:num>
  <w:num w:numId="5">
    <w:abstractNumId w:val="2"/>
  </w:num>
  <w:num w:numId="6">
    <w:abstractNumId w:val="13"/>
  </w:num>
  <w:num w:numId="7">
    <w:abstractNumId w:val="6"/>
  </w:num>
  <w:num w:numId="8">
    <w:abstractNumId w:val="9"/>
  </w:num>
  <w:num w:numId="9">
    <w:abstractNumId w:val="10"/>
  </w:num>
  <w:num w:numId="10">
    <w:abstractNumId w:val="16"/>
  </w:num>
  <w:num w:numId="11">
    <w:abstractNumId w:val="5"/>
  </w:num>
  <w:num w:numId="12">
    <w:abstractNumId w:val="15"/>
  </w:num>
  <w:num w:numId="13">
    <w:abstractNumId w:val="12"/>
  </w:num>
  <w:num w:numId="14">
    <w:abstractNumId w:val="11"/>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95"/>
    <w:rsid w:val="00001845"/>
    <w:rsid w:val="000028CC"/>
    <w:rsid w:val="00007847"/>
    <w:rsid w:val="00010C9E"/>
    <w:rsid w:val="00020392"/>
    <w:rsid w:val="00026339"/>
    <w:rsid w:val="0003118E"/>
    <w:rsid w:val="00032324"/>
    <w:rsid w:val="00034077"/>
    <w:rsid w:val="000417F0"/>
    <w:rsid w:val="0004313B"/>
    <w:rsid w:val="00043D29"/>
    <w:rsid w:val="00043EE7"/>
    <w:rsid w:val="00044D0E"/>
    <w:rsid w:val="000519C1"/>
    <w:rsid w:val="00056235"/>
    <w:rsid w:val="00057358"/>
    <w:rsid w:val="00062EF7"/>
    <w:rsid w:val="00065227"/>
    <w:rsid w:val="000657D9"/>
    <w:rsid w:val="000717B5"/>
    <w:rsid w:val="00071DF4"/>
    <w:rsid w:val="000773F5"/>
    <w:rsid w:val="00077EC3"/>
    <w:rsid w:val="00080708"/>
    <w:rsid w:val="0008468B"/>
    <w:rsid w:val="00084E86"/>
    <w:rsid w:val="000855B9"/>
    <w:rsid w:val="00093C19"/>
    <w:rsid w:val="00094097"/>
    <w:rsid w:val="0009751D"/>
    <w:rsid w:val="0009782F"/>
    <w:rsid w:val="000A4401"/>
    <w:rsid w:val="000A6DD2"/>
    <w:rsid w:val="000B00C9"/>
    <w:rsid w:val="000B1667"/>
    <w:rsid w:val="000B2342"/>
    <w:rsid w:val="000B2FBE"/>
    <w:rsid w:val="000B4510"/>
    <w:rsid w:val="000B5743"/>
    <w:rsid w:val="000C0485"/>
    <w:rsid w:val="000C059E"/>
    <w:rsid w:val="000D0392"/>
    <w:rsid w:val="000D3903"/>
    <w:rsid w:val="000D41A7"/>
    <w:rsid w:val="000D54E9"/>
    <w:rsid w:val="000E00E6"/>
    <w:rsid w:val="000F1DA2"/>
    <w:rsid w:val="000F3BA8"/>
    <w:rsid w:val="000F6BF8"/>
    <w:rsid w:val="00104BFC"/>
    <w:rsid w:val="00106FA3"/>
    <w:rsid w:val="00107DD5"/>
    <w:rsid w:val="00111FCA"/>
    <w:rsid w:val="001130C2"/>
    <w:rsid w:val="00113193"/>
    <w:rsid w:val="0011599B"/>
    <w:rsid w:val="00127611"/>
    <w:rsid w:val="001277A4"/>
    <w:rsid w:val="0013069A"/>
    <w:rsid w:val="00130E54"/>
    <w:rsid w:val="001364A1"/>
    <w:rsid w:val="001374EA"/>
    <w:rsid w:val="001404A7"/>
    <w:rsid w:val="0014055C"/>
    <w:rsid w:val="00142AB9"/>
    <w:rsid w:val="001433BC"/>
    <w:rsid w:val="00143D7B"/>
    <w:rsid w:val="00144D44"/>
    <w:rsid w:val="00146A10"/>
    <w:rsid w:val="00150E24"/>
    <w:rsid w:val="0015306A"/>
    <w:rsid w:val="00155EE9"/>
    <w:rsid w:val="0016421F"/>
    <w:rsid w:val="00177DD9"/>
    <w:rsid w:val="00183A19"/>
    <w:rsid w:val="00185377"/>
    <w:rsid w:val="00186634"/>
    <w:rsid w:val="00187BF8"/>
    <w:rsid w:val="00187C6C"/>
    <w:rsid w:val="00191E50"/>
    <w:rsid w:val="001A091E"/>
    <w:rsid w:val="001A1B25"/>
    <w:rsid w:val="001A2D18"/>
    <w:rsid w:val="001B3B1A"/>
    <w:rsid w:val="001D0F69"/>
    <w:rsid w:val="001D437B"/>
    <w:rsid w:val="001E76E1"/>
    <w:rsid w:val="001E7944"/>
    <w:rsid w:val="001F2B83"/>
    <w:rsid w:val="001F2DC7"/>
    <w:rsid w:val="001F33AF"/>
    <w:rsid w:val="001F6668"/>
    <w:rsid w:val="00203720"/>
    <w:rsid w:val="0020429A"/>
    <w:rsid w:val="002070AC"/>
    <w:rsid w:val="00211C99"/>
    <w:rsid w:val="002129AE"/>
    <w:rsid w:val="002144ED"/>
    <w:rsid w:val="00214802"/>
    <w:rsid w:val="00214BAE"/>
    <w:rsid w:val="00215CA7"/>
    <w:rsid w:val="0022048A"/>
    <w:rsid w:val="00220C78"/>
    <w:rsid w:val="00221927"/>
    <w:rsid w:val="002246ED"/>
    <w:rsid w:val="0022500F"/>
    <w:rsid w:val="00232F1E"/>
    <w:rsid w:val="002423A2"/>
    <w:rsid w:val="002445F8"/>
    <w:rsid w:val="00244E41"/>
    <w:rsid w:val="002459B6"/>
    <w:rsid w:val="00245EEF"/>
    <w:rsid w:val="00255E0A"/>
    <w:rsid w:val="002618CC"/>
    <w:rsid w:val="00264BCF"/>
    <w:rsid w:val="002653F9"/>
    <w:rsid w:val="00270076"/>
    <w:rsid w:val="002742E7"/>
    <w:rsid w:val="00274A1B"/>
    <w:rsid w:val="00276534"/>
    <w:rsid w:val="002834AA"/>
    <w:rsid w:val="0028593D"/>
    <w:rsid w:val="00285E69"/>
    <w:rsid w:val="00286DF1"/>
    <w:rsid w:val="002B0FE5"/>
    <w:rsid w:val="002B233F"/>
    <w:rsid w:val="002B60CD"/>
    <w:rsid w:val="002C02B7"/>
    <w:rsid w:val="002D0C6D"/>
    <w:rsid w:val="002D155E"/>
    <w:rsid w:val="002D595F"/>
    <w:rsid w:val="002D69CB"/>
    <w:rsid w:val="002D6FF5"/>
    <w:rsid w:val="002E0BB9"/>
    <w:rsid w:val="002E1D61"/>
    <w:rsid w:val="002E2E75"/>
    <w:rsid w:val="002E665F"/>
    <w:rsid w:val="002F5293"/>
    <w:rsid w:val="002F5AD4"/>
    <w:rsid w:val="002F60AB"/>
    <w:rsid w:val="00300A59"/>
    <w:rsid w:val="00302418"/>
    <w:rsid w:val="00302B74"/>
    <w:rsid w:val="00304E6D"/>
    <w:rsid w:val="00305E5D"/>
    <w:rsid w:val="0030658D"/>
    <w:rsid w:val="0031067E"/>
    <w:rsid w:val="003139D6"/>
    <w:rsid w:val="00316159"/>
    <w:rsid w:val="003164A7"/>
    <w:rsid w:val="00317179"/>
    <w:rsid w:val="00317408"/>
    <w:rsid w:val="0032729E"/>
    <w:rsid w:val="00333088"/>
    <w:rsid w:val="00342FCC"/>
    <w:rsid w:val="00343F64"/>
    <w:rsid w:val="0035094B"/>
    <w:rsid w:val="003512F5"/>
    <w:rsid w:val="00352948"/>
    <w:rsid w:val="00361E1A"/>
    <w:rsid w:val="00362C36"/>
    <w:rsid w:val="00362E57"/>
    <w:rsid w:val="003659C6"/>
    <w:rsid w:val="00370F74"/>
    <w:rsid w:val="00376060"/>
    <w:rsid w:val="00384E58"/>
    <w:rsid w:val="00390F2F"/>
    <w:rsid w:val="0039623B"/>
    <w:rsid w:val="00397688"/>
    <w:rsid w:val="003A70F2"/>
    <w:rsid w:val="003B70BD"/>
    <w:rsid w:val="003C0258"/>
    <w:rsid w:val="003D0935"/>
    <w:rsid w:val="003D0AB9"/>
    <w:rsid w:val="003D0DD5"/>
    <w:rsid w:val="003D2076"/>
    <w:rsid w:val="003D5523"/>
    <w:rsid w:val="003D6B06"/>
    <w:rsid w:val="003E34B0"/>
    <w:rsid w:val="003E67B9"/>
    <w:rsid w:val="003E7509"/>
    <w:rsid w:val="003E767A"/>
    <w:rsid w:val="003F0915"/>
    <w:rsid w:val="003F0A86"/>
    <w:rsid w:val="003F4195"/>
    <w:rsid w:val="003F5E0F"/>
    <w:rsid w:val="004024BF"/>
    <w:rsid w:val="004037FC"/>
    <w:rsid w:val="0040423E"/>
    <w:rsid w:val="0040450D"/>
    <w:rsid w:val="0040623E"/>
    <w:rsid w:val="00407AD8"/>
    <w:rsid w:val="00412E5E"/>
    <w:rsid w:val="00413255"/>
    <w:rsid w:val="004242B4"/>
    <w:rsid w:val="004275E2"/>
    <w:rsid w:val="0043102D"/>
    <w:rsid w:val="0043154E"/>
    <w:rsid w:val="00431A06"/>
    <w:rsid w:val="00434735"/>
    <w:rsid w:val="00434BBE"/>
    <w:rsid w:val="004362A7"/>
    <w:rsid w:val="0043781A"/>
    <w:rsid w:val="00441352"/>
    <w:rsid w:val="004417AF"/>
    <w:rsid w:val="0044204F"/>
    <w:rsid w:val="004446FE"/>
    <w:rsid w:val="00446203"/>
    <w:rsid w:val="00450AF8"/>
    <w:rsid w:val="004624B3"/>
    <w:rsid w:val="00463771"/>
    <w:rsid w:val="0046682D"/>
    <w:rsid w:val="004729D3"/>
    <w:rsid w:val="00476BA0"/>
    <w:rsid w:val="0048283B"/>
    <w:rsid w:val="004847F3"/>
    <w:rsid w:val="00484A32"/>
    <w:rsid w:val="00484F59"/>
    <w:rsid w:val="00486687"/>
    <w:rsid w:val="00490F1C"/>
    <w:rsid w:val="0049112D"/>
    <w:rsid w:val="00491FCA"/>
    <w:rsid w:val="004935DA"/>
    <w:rsid w:val="00497362"/>
    <w:rsid w:val="004A1B9E"/>
    <w:rsid w:val="004A1F6F"/>
    <w:rsid w:val="004A5780"/>
    <w:rsid w:val="004A6BE6"/>
    <w:rsid w:val="004B0368"/>
    <w:rsid w:val="004B0CBC"/>
    <w:rsid w:val="004B2C04"/>
    <w:rsid w:val="004B32ED"/>
    <w:rsid w:val="004B3BB5"/>
    <w:rsid w:val="004B5A84"/>
    <w:rsid w:val="004B5EB8"/>
    <w:rsid w:val="004B61F5"/>
    <w:rsid w:val="004C36B5"/>
    <w:rsid w:val="004D18C8"/>
    <w:rsid w:val="004D25B7"/>
    <w:rsid w:val="004D4B90"/>
    <w:rsid w:val="004D56C4"/>
    <w:rsid w:val="004D5FD9"/>
    <w:rsid w:val="004D6759"/>
    <w:rsid w:val="004D7CE5"/>
    <w:rsid w:val="004F4281"/>
    <w:rsid w:val="004F7306"/>
    <w:rsid w:val="00500E6A"/>
    <w:rsid w:val="00503019"/>
    <w:rsid w:val="0050659D"/>
    <w:rsid w:val="005076B9"/>
    <w:rsid w:val="00511B50"/>
    <w:rsid w:val="00512B8E"/>
    <w:rsid w:val="00513391"/>
    <w:rsid w:val="00513502"/>
    <w:rsid w:val="0051571C"/>
    <w:rsid w:val="005172FE"/>
    <w:rsid w:val="00520C1E"/>
    <w:rsid w:val="00521535"/>
    <w:rsid w:val="00521A4F"/>
    <w:rsid w:val="00523B65"/>
    <w:rsid w:val="00524BFE"/>
    <w:rsid w:val="005278EF"/>
    <w:rsid w:val="00527AD9"/>
    <w:rsid w:val="00533F9A"/>
    <w:rsid w:val="00534A0C"/>
    <w:rsid w:val="0053539D"/>
    <w:rsid w:val="00536F68"/>
    <w:rsid w:val="005427B3"/>
    <w:rsid w:val="00542B64"/>
    <w:rsid w:val="00542C9C"/>
    <w:rsid w:val="005435CE"/>
    <w:rsid w:val="005450F0"/>
    <w:rsid w:val="00545EA4"/>
    <w:rsid w:val="005463BD"/>
    <w:rsid w:val="00547AE5"/>
    <w:rsid w:val="00553A81"/>
    <w:rsid w:val="00556252"/>
    <w:rsid w:val="005617E8"/>
    <w:rsid w:val="00561F67"/>
    <w:rsid w:val="00561F98"/>
    <w:rsid w:val="0056600A"/>
    <w:rsid w:val="00566F5B"/>
    <w:rsid w:val="00570C39"/>
    <w:rsid w:val="00570CDB"/>
    <w:rsid w:val="00571610"/>
    <w:rsid w:val="005720B2"/>
    <w:rsid w:val="0057282D"/>
    <w:rsid w:val="00583253"/>
    <w:rsid w:val="005844C7"/>
    <w:rsid w:val="00584A7B"/>
    <w:rsid w:val="00584C1A"/>
    <w:rsid w:val="00587276"/>
    <w:rsid w:val="00590B65"/>
    <w:rsid w:val="00593251"/>
    <w:rsid w:val="005951F0"/>
    <w:rsid w:val="005A112A"/>
    <w:rsid w:val="005C1456"/>
    <w:rsid w:val="005C6A9D"/>
    <w:rsid w:val="005D18E0"/>
    <w:rsid w:val="005D3A58"/>
    <w:rsid w:val="005D3BB3"/>
    <w:rsid w:val="005D429D"/>
    <w:rsid w:val="005D64B2"/>
    <w:rsid w:val="005E0929"/>
    <w:rsid w:val="005E3371"/>
    <w:rsid w:val="005E5149"/>
    <w:rsid w:val="005E78C3"/>
    <w:rsid w:val="005F28C0"/>
    <w:rsid w:val="005F2C38"/>
    <w:rsid w:val="005F430C"/>
    <w:rsid w:val="005F4C56"/>
    <w:rsid w:val="005F7507"/>
    <w:rsid w:val="006008B4"/>
    <w:rsid w:val="006032F4"/>
    <w:rsid w:val="006069F5"/>
    <w:rsid w:val="00607C76"/>
    <w:rsid w:val="00613DA5"/>
    <w:rsid w:val="00614595"/>
    <w:rsid w:val="00620716"/>
    <w:rsid w:val="006234EE"/>
    <w:rsid w:val="00624A2D"/>
    <w:rsid w:val="0062573B"/>
    <w:rsid w:val="0063247C"/>
    <w:rsid w:val="00640E56"/>
    <w:rsid w:val="0065007E"/>
    <w:rsid w:val="00650D3A"/>
    <w:rsid w:val="006525A9"/>
    <w:rsid w:val="00654E0F"/>
    <w:rsid w:val="006619C8"/>
    <w:rsid w:val="0066271F"/>
    <w:rsid w:val="0066289C"/>
    <w:rsid w:val="006664E8"/>
    <w:rsid w:val="00670C2F"/>
    <w:rsid w:val="00670E78"/>
    <w:rsid w:val="00671C08"/>
    <w:rsid w:val="0067232B"/>
    <w:rsid w:val="00674720"/>
    <w:rsid w:val="0068104F"/>
    <w:rsid w:val="006821B2"/>
    <w:rsid w:val="006840D7"/>
    <w:rsid w:val="006844BA"/>
    <w:rsid w:val="00691FF1"/>
    <w:rsid w:val="006926CC"/>
    <w:rsid w:val="00693473"/>
    <w:rsid w:val="00696DA3"/>
    <w:rsid w:val="006A0BF6"/>
    <w:rsid w:val="006A4F8F"/>
    <w:rsid w:val="006B17B5"/>
    <w:rsid w:val="006B335C"/>
    <w:rsid w:val="006B37B2"/>
    <w:rsid w:val="006B4DFD"/>
    <w:rsid w:val="006C15D6"/>
    <w:rsid w:val="006C59E3"/>
    <w:rsid w:val="006D5891"/>
    <w:rsid w:val="006E2443"/>
    <w:rsid w:val="006E6497"/>
    <w:rsid w:val="006F0862"/>
    <w:rsid w:val="006F1C88"/>
    <w:rsid w:val="006F4C81"/>
    <w:rsid w:val="006F5604"/>
    <w:rsid w:val="006F681B"/>
    <w:rsid w:val="00700400"/>
    <w:rsid w:val="00702F79"/>
    <w:rsid w:val="0070452C"/>
    <w:rsid w:val="007068FB"/>
    <w:rsid w:val="00711229"/>
    <w:rsid w:val="0071211B"/>
    <w:rsid w:val="00713BF4"/>
    <w:rsid w:val="00717219"/>
    <w:rsid w:val="00720115"/>
    <w:rsid w:val="00722950"/>
    <w:rsid w:val="0072405F"/>
    <w:rsid w:val="007262B4"/>
    <w:rsid w:val="007262CA"/>
    <w:rsid w:val="007276E6"/>
    <w:rsid w:val="0073063C"/>
    <w:rsid w:val="00731204"/>
    <w:rsid w:val="007340ED"/>
    <w:rsid w:val="00734BBC"/>
    <w:rsid w:val="00735B4A"/>
    <w:rsid w:val="00735FC3"/>
    <w:rsid w:val="00741307"/>
    <w:rsid w:val="007439CC"/>
    <w:rsid w:val="00743D97"/>
    <w:rsid w:val="00746E1D"/>
    <w:rsid w:val="00747470"/>
    <w:rsid w:val="007479B7"/>
    <w:rsid w:val="00755697"/>
    <w:rsid w:val="00756742"/>
    <w:rsid w:val="00757DED"/>
    <w:rsid w:val="00770135"/>
    <w:rsid w:val="00771587"/>
    <w:rsid w:val="0077384C"/>
    <w:rsid w:val="0077560E"/>
    <w:rsid w:val="007808FB"/>
    <w:rsid w:val="007818BA"/>
    <w:rsid w:val="00782A2A"/>
    <w:rsid w:val="00784383"/>
    <w:rsid w:val="00784FC6"/>
    <w:rsid w:val="0078618F"/>
    <w:rsid w:val="00786787"/>
    <w:rsid w:val="00786F96"/>
    <w:rsid w:val="00795FB5"/>
    <w:rsid w:val="007A402C"/>
    <w:rsid w:val="007A49C6"/>
    <w:rsid w:val="007A66C9"/>
    <w:rsid w:val="007A6A90"/>
    <w:rsid w:val="007B12AF"/>
    <w:rsid w:val="007B1E34"/>
    <w:rsid w:val="007B5EA0"/>
    <w:rsid w:val="007C10CA"/>
    <w:rsid w:val="007C1915"/>
    <w:rsid w:val="007C2254"/>
    <w:rsid w:val="007C2BAE"/>
    <w:rsid w:val="007C3306"/>
    <w:rsid w:val="007C39A3"/>
    <w:rsid w:val="007C3F33"/>
    <w:rsid w:val="007C7360"/>
    <w:rsid w:val="007D3DEB"/>
    <w:rsid w:val="007D4691"/>
    <w:rsid w:val="007D5DE3"/>
    <w:rsid w:val="007D6203"/>
    <w:rsid w:val="007E0026"/>
    <w:rsid w:val="007E0555"/>
    <w:rsid w:val="007E3591"/>
    <w:rsid w:val="007E4DC2"/>
    <w:rsid w:val="007E7ABF"/>
    <w:rsid w:val="007F1B91"/>
    <w:rsid w:val="007F2B61"/>
    <w:rsid w:val="007F6A5D"/>
    <w:rsid w:val="00804C24"/>
    <w:rsid w:val="00807935"/>
    <w:rsid w:val="00810BE3"/>
    <w:rsid w:val="00811130"/>
    <w:rsid w:val="008124A1"/>
    <w:rsid w:val="008152B6"/>
    <w:rsid w:val="008154B7"/>
    <w:rsid w:val="00821A8B"/>
    <w:rsid w:val="0082204C"/>
    <w:rsid w:val="00822279"/>
    <w:rsid w:val="00823734"/>
    <w:rsid w:val="00824B3E"/>
    <w:rsid w:val="008322FD"/>
    <w:rsid w:val="0083315C"/>
    <w:rsid w:val="00834601"/>
    <w:rsid w:val="00834CE4"/>
    <w:rsid w:val="00841622"/>
    <w:rsid w:val="00841A90"/>
    <w:rsid w:val="00846041"/>
    <w:rsid w:val="008465C0"/>
    <w:rsid w:val="008479CB"/>
    <w:rsid w:val="008547F2"/>
    <w:rsid w:val="00854B23"/>
    <w:rsid w:val="00854F84"/>
    <w:rsid w:val="00856702"/>
    <w:rsid w:val="00862ECD"/>
    <w:rsid w:val="00864B98"/>
    <w:rsid w:val="008729DC"/>
    <w:rsid w:val="008744E7"/>
    <w:rsid w:val="008749B7"/>
    <w:rsid w:val="00875181"/>
    <w:rsid w:val="00890829"/>
    <w:rsid w:val="00890A36"/>
    <w:rsid w:val="00893EEB"/>
    <w:rsid w:val="00893FCE"/>
    <w:rsid w:val="00894928"/>
    <w:rsid w:val="00895BF7"/>
    <w:rsid w:val="0089643B"/>
    <w:rsid w:val="008A12D4"/>
    <w:rsid w:val="008A1613"/>
    <w:rsid w:val="008A3966"/>
    <w:rsid w:val="008A40F1"/>
    <w:rsid w:val="008A51B3"/>
    <w:rsid w:val="008B2E5C"/>
    <w:rsid w:val="008C387C"/>
    <w:rsid w:val="008C651B"/>
    <w:rsid w:val="008C736A"/>
    <w:rsid w:val="008D168A"/>
    <w:rsid w:val="008D5022"/>
    <w:rsid w:val="008D6388"/>
    <w:rsid w:val="008D684B"/>
    <w:rsid w:val="008D7B31"/>
    <w:rsid w:val="008F26FA"/>
    <w:rsid w:val="008F3265"/>
    <w:rsid w:val="008F35D6"/>
    <w:rsid w:val="008F708E"/>
    <w:rsid w:val="00902926"/>
    <w:rsid w:val="00904CB9"/>
    <w:rsid w:val="009066E7"/>
    <w:rsid w:val="009114AB"/>
    <w:rsid w:val="00914B1E"/>
    <w:rsid w:val="009151FA"/>
    <w:rsid w:val="00915526"/>
    <w:rsid w:val="00915882"/>
    <w:rsid w:val="00917DF7"/>
    <w:rsid w:val="00920C15"/>
    <w:rsid w:val="00921197"/>
    <w:rsid w:val="00921255"/>
    <w:rsid w:val="009241E3"/>
    <w:rsid w:val="00925538"/>
    <w:rsid w:val="00927628"/>
    <w:rsid w:val="00943922"/>
    <w:rsid w:val="00943A97"/>
    <w:rsid w:val="0094766A"/>
    <w:rsid w:val="009637F6"/>
    <w:rsid w:val="00965327"/>
    <w:rsid w:val="00971168"/>
    <w:rsid w:val="0097183D"/>
    <w:rsid w:val="00972A1D"/>
    <w:rsid w:val="009821ED"/>
    <w:rsid w:val="0098368C"/>
    <w:rsid w:val="00991015"/>
    <w:rsid w:val="00994035"/>
    <w:rsid w:val="009961A7"/>
    <w:rsid w:val="00997F42"/>
    <w:rsid w:val="009A0B63"/>
    <w:rsid w:val="009A0CE8"/>
    <w:rsid w:val="009A2BB8"/>
    <w:rsid w:val="009A3716"/>
    <w:rsid w:val="009A42D0"/>
    <w:rsid w:val="009B17D1"/>
    <w:rsid w:val="009B5426"/>
    <w:rsid w:val="009C425E"/>
    <w:rsid w:val="009C549D"/>
    <w:rsid w:val="009C6A36"/>
    <w:rsid w:val="009C7711"/>
    <w:rsid w:val="009C7855"/>
    <w:rsid w:val="009D14F7"/>
    <w:rsid w:val="009D1F25"/>
    <w:rsid w:val="009D3EE0"/>
    <w:rsid w:val="009D4986"/>
    <w:rsid w:val="009D6125"/>
    <w:rsid w:val="009D632D"/>
    <w:rsid w:val="009D6D76"/>
    <w:rsid w:val="009D7DC5"/>
    <w:rsid w:val="009E3382"/>
    <w:rsid w:val="009E58E5"/>
    <w:rsid w:val="009E62FA"/>
    <w:rsid w:val="009E7D2C"/>
    <w:rsid w:val="009F5169"/>
    <w:rsid w:val="009F617F"/>
    <w:rsid w:val="009F6865"/>
    <w:rsid w:val="00A00FF3"/>
    <w:rsid w:val="00A04262"/>
    <w:rsid w:val="00A05E59"/>
    <w:rsid w:val="00A0607E"/>
    <w:rsid w:val="00A070B9"/>
    <w:rsid w:val="00A12BE5"/>
    <w:rsid w:val="00A131CC"/>
    <w:rsid w:val="00A215CF"/>
    <w:rsid w:val="00A21A17"/>
    <w:rsid w:val="00A22994"/>
    <w:rsid w:val="00A279C4"/>
    <w:rsid w:val="00A3789F"/>
    <w:rsid w:val="00A40185"/>
    <w:rsid w:val="00A41ABC"/>
    <w:rsid w:val="00A42613"/>
    <w:rsid w:val="00A44660"/>
    <w:rsid w:val="00A46B26"/>
    <w:rsid w:val="00A52B32"/>
    <w:rsid w:val="00A54895"/>
    <w:rsid w:val="00A60E8D"/>
    <w:rsid w:val="00A64063"/>
    <w:rsid w:val="00A64413"/>
    <w:rsid w:val="00A66918"/>
    <w:rsid w:val="00A6759A"/>
    <w:rsid w:val="00A72E21"/>
    <w:rsid w:val="00A76143"/>
    <w:rsid w:val="00A817FD"/>
    <w:rsid w:val="00A81B61"/>
    <w:rsid w:val="00A82F0B"/>
    <w:rsid w:val="00A835B9"/>
    <w:rsid w:val="00A84866"/>
    <w:rsid w:val="00A909FB"/>
    <w:rsid w:val="00A92631"/>
    <w:rsid w:val="00AA02D9"/>
    <w:rsid w:val="00AA0F93"/>
    <w:rsid w:val="00AA1547"/>
    <w:rsid w:val="00AA2D25"/>
    <w:rsid w:val="00AA426B"/>
    <w:rsid w:val="00AA5080"/>
    <w:rsid w:val="00AA7045"/>
    <w:rsid w:val="00AA74CF"/>
    <w:rsid w:val="00AA7593"/>
    <w:rsid w:val="00AB043F"/>
    <w:rsid w:val="00AB32C0"/>
    <w:rsid w:val="00AB5F32"/>
    <w:rsid w:val="00AB71B9"/>
    <w:rsid w:val="00AC003D"/>
    <w:rsid w:val="00AC2B13"/>
    <w:rsid w:val="00AC3A4B"/>
    <w:rsid w:val="00AC49A2"/>
    <w:rsid w:val="00AC5D28"/>
    <w:rsid w:val="00AD40B5"/>
    <w:rsid w:val="00AD530F"/>
    <w:rsid w:val="00AD6246"/>
    <w:rsid w:val="00AD7C33"/>
    <w:rsid w:val="00AE51F3"/>
    <w:rsid w:val="00AF1CC9"/>
    <w:rsid w:val="00AF4871"/>
    <w:rsid w:val="00B0036C"/>
    <w:rsid w:val="00B03E9A"/>
    <w:rsid w:val="00B05182"/>
    <w:rsid w:val="00B053F6"/>
    <w:rsid w:val="00B05485"/>
    <w:rsid w:val="00B055C7"/>
    <w:rsid w:val="00B07437"/>
    <w:rsid w:val="00B0785B"/>
    <w:rsid w:val="00B1152C"/>
    <w:rsid w:val="00B1373E"/>
    <w:rsid w:val="00B13BED"/>
    <w:rsid w:val="00B20DF3"/>
    <w:rsid w:val="00B2268C"/>
    <w:rsid w:val="00B262F6"/>
    <w:rsid w:val="00B269C1"/>
    <w:rsid w:val="00B30AC9"/>
    <w:rsid w:val="00B32F29"/>
    <w:rsid w:val="00B34390"/>
    <w:rsid w:val="00B350ED"/>
    <w:rsid w:val="00B41906"/>
    <w:rsid w:val="00B420A0"/>
    <w:rsid w:val="00B43D7B"/>
    <w:rsid w:val="00B46922"/>
    <w:rsid w:val="00B57756"/>
    <w:rsid w:val="00B64A1D"/>
    <w:rsid w:val="00B659E9"/>
    <w:rsid w:val="00B66D7A"/>
    <w:rsid w:val="00B7323C"/>
    <w:rsid w:val="00B8077A"/>
    <w:rsid w:val="00B823E2"/>
    <w:rsid w:val="00B83E3A"/>
    <w:rsid w:val="00B84855"/>
    <w:rsid w:val="00B94FFC"/>
    <w:rsid w:val="00B952AC"/>
    <w:rsid w:val="00B97AF5"/>
    <w:rsid w:val="00BA50BC"/>
    <w:rsid w:val="00BA5C5A"/>
    <w:rsid w:val="00BA6603"/>
    <w:rsid w:val="00BB0FCD"/>
    <w:rsid w:val="00BB6255"/>
    <w:rsid w:val="00BB7172"/>
    <w:rsid w:val="00BC36BA"/>
    <w:rsid w:val="00BC57C3"/>
    <w:rsid w:val="00BC5DBB"/>
    <w:rsid w:val="00BD0DDD"/>
    <w:rsid w:val="00BD115F"/>
    <w:rsid w:val="00BD3B0A"/>
    <w:rsid w:val="00BD4CF5"/>
    <w:rsid w:val="00BD5AD2"/>
    <w:rsid w:val="00BD64E4"/>
    <w:rsid w:val="00BE0488"/>
    <w:rsid w:val="00BE1DDB"/>
    <w:rsid w:val="00BE5501"/>
    <w:rsid w:val="00BE65DD"/>
    <w:rsid w:val="00BF5378"/>
    <w:rsid w:val="00BF58DA"/>
    <w:rsid w:val="00BF6B26"/>
    <w:rsid w:val="00BF6CA5"/>
    <w:rsid w:val="00C03617"/>
    <w:rsid w:val="00C0374B"/>
    <w:rsid w:val="00C0442C"/>
    <w:rsid w:val="00C0592F"/>
    <w:rsid w:val="00C0636D"/>
    <w:rsid w:val="00C07CB8"/>
    <w:rsid w:val="00C109CF"/>
    <w:rsid w:val="00C10AAA"/>
    <w:rsid w:val="00C12507"/>
    <w:rsid w:val="00C1257F"/>
    <w:rsid w:val="00C327FB"/>
    <w:rsid w:val="00C33F0E"/>
    <w:rsid w:val="00C36F91"/>
    <w:rsid w:val="00C4103F"/>
    <w:rsid w:val="00C428BE"/>
    <w:rsid w:val="00C44292"/>
    <w:rsid w:val="00C4466F"/>
    <w:rsid w:val="00C4535E"/>
    <w:rsid w:val="00C50DB5"/>
    <w:rsid w:val="00C51150"/>
    <w:rsid w:val="00C52179"/>
    <w:rsid w:val="00C522C7"/>
    <w:rsid w:val="00C5434D"/>
    <w:rsid w:val="00C55974"/>
    <w:rsid w:val="00C560BC"/>
    <w:rsid w:val="00C56129"/>
    <w:rsid w:val="00C56353"/>
    <w:rsid w:val="00C57C46"/>
    <w:rsid w:val="00C602D6"/>
    <w:rsid w:val="00C65194"/>
    <w:rsid w:val="00C6549F"/>
    <w:rsid w:val="00C703FB"/>
    <w:rsid w:val="00C71884"/>
    <w:rsid w:val="00C751DF"/>
    <w:rsid w:val="00C75B98"/>
    <w:rsid w:val="00C764C9"/>
    <w:rsid w:val="00C80500"/>
    <w:rsid w:val="00C84826"/>
    <w:rsid w:val="00C9332B"/>
    <w:rsid w:val="00C9563C"/>
    <w:rsid w:val="00C9612F"/>
    <w:rsid w:val="00C9615C"/>
    <w:rsid w:val="00C964AD"/>
    <w:rsid w:val="00CA7460"/>
    <w:rsid w:val="00CB08BF"/>
    <w:rsid w:val="00CB20C9"/>
    <w:rsid w:val="00CB4E83"/>
    <w:rsid w:val="00CB5532"/>
    <w:rsid w:val="00CB6EC1"/>
    <w:rsid w:val="00CB7DDA"/>
    <w:rsid w:val="00CC5FD7"/>
    <w:rsid w:val="00CC6743"/>
    <w:rsid w:val="00CD09C0"/>
    <w:rsid w:val="00CD18D2"/>
    <w:rsid w:val="00CE04E3"/>
    <w:rsid w:val="00CE0770"/>
    <w:rsid w:val="00CE4319"/>
    <w:rsid w:val="00CE5543"/>
    <w:rsid w:val="00CF1758"/>
    <w:rsid w:val="00CF1AA6"/>
    <w:rsid w:val="00CF56CD"/>
    <w:rsid w:val="00CF6D7D"/>
    <w:rsid w:val="00D06604"/>
    <w:rsid w:val="00D067F9"/>
    <w:rsid w:val="00D105B8"/>
    <w:rsid w:val="00D11498"/>
    <w:rsid w:val="00D11FC9"/>
    <w:rsid w:val="00D14244"/>
    <w:rsid w:val="00D17276"/>
    <w:rsid w:val="00D179BA"/>
    <w:rsid w:val="00D207BD"/>
    <w:rsid w:val="00D22E8F"/>
    <w:rsid w:val="00D26504"/>
    <w:rsid w:val="00D26880"/>
    <w:rsid w:val="00D32079"/>
    <w:rsid w:val="00D37405"/>
    <w:rsid w:val="00D4213F"/>
    <w:rsid w:val="00D47EB2"/>
    <w:rsid w:val="00D47F5C"/>
    <w:rsid w:val="00D50DF5"/>
    <w:rsid w:val="00D5117D"/>
    <w:rsid w:val="00D54ECF"/>
    <w:rsid w:val="00D57546"/>
    <w:rsid w:val="00D60961"/>
    <w:rsid w:val="00D63200"/>
    <w:rsid w:val="00D66220"/>
    <w:rsid w:val="00D670E0"/>
    <w:rsid w:val="00D712C8"/>
    <w:rsid w:val="00D77A5F"/>
    <w:rsid w:val="00D8133C"/>
    <w:rsid w:val="00D959CA"/>
    <w:rsid w:val="00DA4E1E"/>
    <w:rsid w:val="00DA7B69"/>
    <w:rsid w:val="00DB237F"/>
    <w:rsid w:val="00DB5E98"/>
    <w:rsid w:val="00DB72DB"/>
    <w:rsid w:val="00DC0624"/>
    <w:rsid w:val="00DC0915"/>
    <w:rsid w:val="00DC1E42"/>
    <w:rsid w:val="00DC50B6"/>
    <w:rsid w:val="00DD0BC1"/>
    <w:rsid w:val="00DD3FE2"/>
    <w:rsid w:val="00DD4F55"/>
    <w:rsid w:val="00DD5152"/>
    <w:rsid w:val="00DD67F0"/>
    <w:rsid w:val="00DE3059"/>
    <w:rsid w:val="00DE320C"/>
    <w:rsid w:val="00DE3351"/>
    <w:rsid w:val="00DE438F"/>
    <w:rsid w:val="00DE49A4"/>
    <w:rsid w:val="00DE5EA7"/>
    <w:rsid w:val="00DE6314"/>
    <w:rsid w:val="00DE7488"/>
    <w:rsid w:val="00DE7AC7"/>
    <w:rsid w:val="00DF0611"/>
    <w:rsid w:val="00DF067A"/>
    <w:rsid w:val="00DF363E"/>
    <w:rsid w:val="00DF4ED8"/>
    <w:rsid w:val="00E00940"/>
    <w:rsid w:val="00E018FC"/>
    <w:rsid w:val="00E01CA0"/>
    <w:rsid w:val="00E0534C"/>
    <w:rsid w:val="00E05886"/>
    <w:rsid w:val="00E0722A"/>
    <w:rsid w:val="00E12D8C"/>
    <w:rsid w:val="00E14876"/>
    <w:rsid w:val="00E14FB5"/>
    <w:rsid w:val="00E272A5"/>
    <w:rsid w:val="00E27F01"/>
    <w:rsid w:val="00E3177A"/>
    <w:rsid w:val="00E31A5F"/>
    <w:rsid w:val="00E31FD7"/>
    <w:rsid w:val="00E35C9A"/>
    <w:rsid w:val="00E35EC2"/>
    <w:rsid w:val="00E41EA4"/>
    <w:rsid w:val="00E42264"/>
    <w:rsid w:val="00E44695"/>
    <w:rsid w:val="00E4693F"/>
    <w:rsid w:val="00E46AA6"/>
    <w:rsid w:val="00E474AB"/>
    <w:rsid w:val="00E50140"/>
    <w:rsid w:val="00E515AF"/>
    <w:rsid w:val="00E5322D"/>
    <w:rsid w:val="00E5470E"/>
    <w:rsid w:val="00E54735"/>
    <w:rsid w:val="00E54C19"/>
    <w:rsid w:val="00E55D09"/>
    <w:rsid w:val="00E57FBF"/>
    <w:rsid w:val="00E63888"/>
    <w:rsid w:val="00E644E3"/>
    <w:rsid w:val="00E64E26"/>
    <w:rsid w:val="00E661A2"/>
    <w:rsid w:val="00E6764F"/>
    <w:rsid w:val="00E7230A"/>
    <w:rsid w:val="00E75FFB"/>
    <w:rsid w:val="00E77B1E"/>
    <w:rsid w:val="00E9691F"/>
    <w:rsid w:val="00E97FFE"/>
    <w:rsid w:val="00EA1F19"/>
    <w:rsid w:val="00EA3B17"/>
    <w:rsid w:val="00EB2900"/>
    <w:rsid w:val="00EB36AB"/>
    <w:rsid w:val="00EB5245"/>
    <w:rsid w:val="00EB6600"/>
    <w:rsid w:val="00EB7092"/>
    <w:rsid w:val="00EC247A"/>
    <w:rsid w:val="00EC553C"/>
    <w:rsid w:val="00EC7F91"/>
    <w:rsid w:val="00ED0D3A"/>
    <w:rsid w:val="00ED0E28"/>
    <w:rsid w:val="00ED242A"/>
    <w:rsid w:val="00ED3197"/>
    <w:rsid w:val="00ED40E7"/>
    <w:rsid w:val="00ED6461"/>
    <w:rsid w:val="00EE309A"/>
    <w:rsid w:val="00EE6D7F"/>
    <w:rsid w:val="00EF0A93"/>
    <w:rsid w:val="00EF41EF"/>
    <w:rsid w:val="00EF4F17"/>
    <w:rsid w:val="00EF64DD"/>
    <w:rsid w:val="00EF6EB5"/>
    <w:rsid w:val="00EF77FB"/>
    <w:rsid w:val="00EF7F7D"/>
    <w:rsid w:val="00F02B58"/>
    <w:rsid w:val="00F04DC6"/>
    <w:rsid w:val="00F07178"/>
    <w:rsid w:val="00F236DB"/>
    <w:rsid w:val="00F24389"/>
    <w:rsid w:val="00F263E2"/>
    <w:rsid w:val="00F31CAF"/>
    <w:rsid w:val="00F3321F"/>
    <w:rsid w:val="00F350DC"/>
    <w:rsid w:val="00F35501"/>
    <w:rsid w:val="00F36EFF"/>
    <w:rsid w:val="00F45698"/>
    <w:rsid w:val="00F46570"/>
    <w:rsid w:val="00F469E0"/>
    <w:rsid w:val="00F509DA"/>
    <w:rsid w:val="00F51195"/>
    <w:rsid w:val="00F5305D"/>
    <w:rsid w:val="00F53285"/>
    <w:rsid w:val="00F53FAE"/>
    <w:rsid w:val="00F53FFE"/>
    <w:rsid w:val="00F54655"/>
    <w:rsid w:val="00F5480B"/>
    <w:rsid w:val="00F63C73"/>
    <w:rsid w:val="00F664D7"/>
    <w:rsid w:val="00F67A32"/>
    <w:rsid w:val="00F67F3E"/>
    <w:rsid w:val="00F702AB"/>
    <w:rsid w:val="00F71FE1"/>
    <w:rsid w:val="00F721B0"/>
    <w:rsid w:val="00F731F9"/>
    <w:rsid w:val="00F84682"/>
    <w:rsid w:val="00F87222"/>
    <w:rsid w:val="00F92BA9"/>
    <w:rsid w:val="00F9307A"/>
    <w:rsid w:val="00F94424"/>
    <w:rsid w:val="00F96AEE"/>
    <w:rsid w:val="00FB2AD9"/>
    <w:rsid w:val="00FB4E56"/>
    <w:rsid w:val="00FB6F56"/>
    <w:rsid w:val="00FB786D"/>
    <w:rsid w:val="00FC1FEE"/>
    <w:rsid w:val="00FC21D0"/>
    <w:rsid w:val="00FC2382"/>
    <w:rsid w:val="00FC4486"/>
    <w:rsid w:val="00FC7838"/>
    <w:rsid w:val="00FD1187"/>
    <w:rsid w:val="00FD6DE1"/>
    <w:rsid w:val="00FE2711"/>
    <w:rsid w:val="00FE5087"/>
    <w:rsid w:val="00FE53BB"/>
    <w:rsid w:val="00FE6419"/>
    <w:rsid w:val="00FE7E80"/>
    <w:rsid w:val="00FF0656"/>
    <w:rsid w:val="00FF5DED"/>
    <w:rsid w:val="00FF6919"/>
    <w:rsid w:val="00FF6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1A806"/>
  <w15:docId w15:val="{611DC68C-C678-4610-BB96-C86F39FB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895"/>
    <w:rPr>
      <w:sz w:val="24"/>
      <w:szCs w:val="24"/>
    </w:rPr>
  </w:style>
  <w:style w:type="paragraph" w:styleId="1">
    <w:name w:val="heading 1"/>
    <w:basedOn w:val="a"/>
    <w:next w:val="a"/>
    <w:link w:val="10"/>
    <w:qFormat/>
    <w:rsid w:val="00A54895"/>
    <w:pPr>
      <w:keepNext/>
      <w:spacing w:before="240" w:after="60"/>
      <w:outlineLvl w:val="0"/>
    </w:pPr>
    <w:rPr>
      <w:rFonts w:ascii="Cambria" w:hAnsi="Cambria"/>
      <w:b/>
      <w:bCs/>
      <w:kern w:val="32"/>
      <w:sz w:val="32"/>
      <w:szCs w:val="32"/>
    </w:rPr>
  </w:style>
  <w:style w:type="paragraph" w:styleId="3">
    <w:name w:val="heading 3"/>
    <w:basedOn w:val="a"/>
    <w:next w:val="a"/>
    <w:link w:val="30"/>
    <w:qFormat/>
    <w:rsid w:val="0000784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A54895"/>
    <w:rPr>
      <w:sz w:val="24"/>
      <w:lang w:val="uk-UA" w:eastAsia="uk-UA" w:bidi="ar-S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qFormat/>
    <w:rsid w:val="00A54895"/>
    <w:pPr>
      <w:spacing w:before="100" w:beforeAutospacing="1" w:after="100" w:afterAutospacing="1"/>
    </w:pPr>
    <w:rPr>
      <w:szCs w:val="20"/>
      <w:lang w:val="uk-UA" w:eastAsia="uk-UA"/>
    </w:rPr>
  </w:style>
  <w:style w:type="paragraph" w:styleId="a6">
    <w:name w:val="Title"/>
    <w:basedOn w:val="a"/>
    <w:link w:val="a7"/>
    <w:qFormat/>
    <w:rsid w:val="00A54895"/>
    <w:pPr>
      <w:jc w:val="center"/>
    </w:pPr>
    <w:rPr>
      <w:sz w:val="28"/>
      <w:szCs w:val="20"/>
      <w:lang w:val="uk-UA"/>
    </w:rPr>
  </w:style>
  <w:style w:type="character" w:customStyle="1" w:styleId="a7">
    <w:name w:val="Заголовок Знак"/>
    <w:link w:val="a6"/>
    <w:rsid w:val="00A54895"/>
    <w:rPr>
      <w:sz w:val="28"/>
      <w:lang w:val="uk-UA" w:eastAsia="ru-RU" w:bidi="ar-SA"/>
    </w:rPr>
  </w:style>
  <w:style w:type="paragraph" w:styleId="2">
    <w:name w:val="Body Text Indent 2"/>
    <w:basedOn w:val="a"/>
    <w:link w:val="20"/>
    <w:rsid w:val="00A54895"/>
    <w:pPr>
      <w:widowControl w:val="0"/>
      <w:autoSpaceDE w:val="0"/>
      <w:autoSpaceDN w:val="0"/>
      <w:adjustRightInd w:val="0"/>
      <w:spacing w:after="120" w:line="480" w:lineRule="auto"/>
      <w:ind w:left="283"/>
    </w:pPr>
    <w:rPr>
      <w:rFonts w:ascii="Times New Roman CYR" w:eastAsia="Calibri" w:hAnsi="Times New Roman CYR" w:cs="Times New Roman CYR"/>
    </w:rPr>
  </w:style>
  <w:style w:type="character" w:customStyle="1" w:styleId="20">
    <w:name w:val="Основной текст с отступом 2 Знак"/>
    <w:link w:val="2"/>
    <w:rsid w:val="00A54895"/>
    <w:rPr>
      <w:rFonts w:ascii="Times New Roman CYR" w:eastAsia="Calibri" w:hAnsi="Times New Roman CYR" w:cs="Times New Roman CYR"/>
      <w:sz w:val="24"/>
      <w:szCs w:val="24"/>
      <w:lang w:val="ru-RU" w:eastAsia="ru-RU" w:bidi="ar-SA"/>
    </w:rPr>
  </w:style>
  <w:style w:type="character" w:customStyle="1" w:styleId="FontStyle12">
    <w:name w:val="Font Style12"/>
    <w:rsid w:val="00A54895"/>
    <w:rPr>
      <w:rFonts w:ascii="Times New Roman" w:eastAsia="Times New Roman" w:hAnsi="Times New Roman" w:cs="Times New Roman"/>
      <w:sz w:val="22"/>
      <w:szCs w:val="22"/>
    </w:rPr>
  </w:style>
  <w:style w:type="character" w:customStyle="1" w:styleId="FontStyle11">
    <w:name w:val="Font Style11"/>
    <w:rsid w:val="00A54895"/>
    <w:rPr>
      <w:rFonts w:ascii="Times New Roman" w:eastAsia="Times New Roman" w:hAnsi="Times New Roman" w:cs="Times New Roman"/>
      <w:b/>
      <w:bCs/>
      <w:sz w:val="22"/>
      <w:szCs w:val="22"/>
    </w:rPr>
  </w:style>
  <w:style w:type="character" w:customStyle="1" w:styleId="FontStyle13">
    <w:name w:val="Font Style13"/>
    <w:rsid w:val="00A54895"/>
    <w:rPr>
      <w:rFonts w:ascii="Times New Roman" w:eastAsia="Times New Roman" w:hAnsi="Times New Roman" w:cs="Times New Roman"/>
      <w:b/>
      <w:bCs/>
      <w:i/>
      <w:iCs/>
      <w:sz w:val="22"/>
      <w:szCs w:val="22"/>
    </w:rPr>
  </w:style>
  <w:style w:type="paragraph" w:customStyle="1" w:styleId="Style9">
    <w:name w:val="Style9"/>
    <w:basedOn w:val="a"/>
    <w:next w:val="a"/>
    <w:rsid w:val="00A54895"/>
    <w:pPr>
      <w:widowControl w:val="0"/>
      <w:suppressAutoHyphens/>
      <w:spacing w:line="283" w:lineRule="exact"/>
      <w:ind w:firstLine="710"/>
      <w:jc w:val="both"/>
    </w:pPr>
    <w:rPr>
      <w:rFonts w:eastAsia="Lucida Sans Unicode"/>
      <w:kern w:val="1"/>
      <w:lang w:eastAsia="ar-SA"/>
    </w:rPr>
  </w:style>
  <w:style w:type="character" w:customStyle="1" w:styleId="10">
    <w:name w:val="Заголовок 1 Знак"/>
    <w:link w:val="1"/>
    <w:rsid w:val="00A54895"/>
    <w:rPr>
      <w:rFonts w:ascii="Cambria" w:hAnsi="Cambria"/>
      <w:b/>
      <w:bCs/>
      <w:kern w:val="32"/>
      <w:sz w:val="32"/>
      <w:szCs w:val="32"/>
      <w:lang w:val="ru-RU" w:eastAsia="ru-RU" w:bidi="ar-SA"/>
    </w:rPr>
  </w:style>
  <w:style w:type="character" w:customStyle="1" w:styleId="ng-binding1">
    <w:name w:val="ng-binding1"/>
    <w:rsid w:val="00A54895"/>
  </w:style>
  <w:style w:type="paragraph" w:styleId="HTML">
    <w:name w:val="HTML Preformatted"/>
    <w:basedOn w:val="a"/>
    <w:link w:val="HTML0"/>
    <w:rsid w:val="00A5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link w:val="HTML"/>
    <w:rsid w:val="00A54895"/>
    <w:rPr>
      <w:rFonts w:ascii="Courier New" w:hAnsi="Courier New" w:cs="Courier New"/>
      <w:color w:val="000000"/>
      <w:sz w:val="21"/>
      <w:szCs w:val="21"/>
      <w:lang w:val="uk-UA" w:eastAsia="uk-UA" w:bidi="ar-SA"/>
    </w:rPr>
  </w:style>
  <w:style w:type="character" w:customStyle="1" w:styleId="grame">
    <w:name w:val="grame"/>
    <w:rsid w:val="00A54895"/>
  </w:style>
  <w:style w:type="paragraph" w:customStyle="1" w:styleId="ng-binding">
    <w:name w:val="ng-binding"/>
    <w:basedOn w:val="a"/>
    <w:rsid w:val="00A54895"/>
    <w:pPr>
      <w:spacing w:before="100" w:beforeAutospacing="1" w:after="100" w:afterAutospacing="1"/>
    </w:pPr>
  </w:style>
  <w:style w:type="character" w:styleId="a8">
    <w:name w:val="Hyperlink"/>
    <w:uiPriority w:val="99"/>
    <w:rsid w:val="00007847"/>
    <w:rPr>
      <w:color w:val="0000FF"/>
      <w:u w:val="single"/>
    </w:rPr>
  </w:style>
  <w:style w:type="paragraph" w:styleId="a9">
    <w:name w:val="Body Text"/>
    <w:basedOn w:val="a"/>
    <w:link w:val="aa"/>
    <w:rsid w:val="00057358"/>
    <w:pPr>
      <w:spacing w:after="120"/>
    </w:pPr>
  </w:style>
  <w:style w:type="character" w:customStyle="1" w:styleId="ng-bindingng-scope">
    <w:name w:val="ng-binding ng-scope"/>
    <w:basedOn w:val="a0"/>
    <w:rsid w:val="001D437B"/>
  </w:style>
  <w:style w:type="paragraph" w:styleId="ab">
    <w:name w:val="Balloon Text"/>
    <w:basedOn w:val="a"/>
    <w:semiHidden/>
    <w:rsid w:val="00BC57C3"/>
    <w:rPr>
      <w:rFonts w:ascii="Tahoma" w:hAnsi="Tahoma" w:cs="Tahoma"/>
      <w:sz w:val="16"/>
      <w:szCs w:val="16"/>
    </w:rPr>
  </w:style>
  <w:style w:type="paragraph" w:customStyle="1" w:styleId="Standard">
    <w:name w:val="Standard"/>
    <w:rsid w:val="006664E8"/>
    <w:pPr>
      <w:widowControl w:val="0"/>
      <w:suppressAutoHyphens/>
      <w:autoSpaceDN w:val="0"/>
      <w:textAlignment w:val="baseline"/>
    </w:pPr>
    <w:rPr>
      <w:rFonts w:ascii="Liberation Serif" w:eastAsia="Arial Unicode MS" w:hAnsi="Liberation Serif" w:cs="Mangal"/>
      <w:kern w:val="3"/>
      <w:sz w:val="24"/>
      <w:szCs w:val="24"/>
      <w:lang w:val="uk-UA" w:eastAsia="zh-CN" w:bidi="hi-IN"/>
    </w:rPr>
  </w:style>
  <w:style w:type="paragraph" w:customStyle="1" w:styleId="Standarduseruser">
    <w:name w:val="Standard (user) (user)"/>
    <w:rsid w:val="006664E8"/>
    <w:pPr>
      <w:suppressAutoHyphens/>
      <w:autoSpaceDN w:val="0"/>
      <w:textAlignment w:val="baseline"/>
    </w:pPr>
    <w:rPr>
      <w:rFonts w:ascii="Liberation Serif" w:eastAsia="Arial Unicode MS" w:hAnsi="Liberation Serif" w:cs="Mangal"/>
      <w:kern w:val="3"/>
      <w:sz w:val="24"/>
      <w:szCs w:val="24"/>
      <w:lang w:val="uk-UA" w:eastAsia="zh-CN" w:bidi="hi-IN"/>
    </w:rPr>
  </w:style>
  <w:style w:type="paragraph" w:customStyle="1" w:styleId="Textbodyuseruser">
    <w:name w:val="Text body (user) (user)"/>
    <w:basedOn w:val="Standarduseruser"/>
    <w:rsid w:val="006664E8"/>
    <w:pPr>
      <w:spacing w:after="140" w:line="288" w:lineRule="auto"/>
    </w:pPr>
  </w:style>
  <w:style w:type="character" w:styleId="ac">
    <w:name w:val="Strong"/>
    <w:basedOn w:val="a0"/>
    <w:qFormat/>
    <w:rsid w:val="00E0534C"/>
    <w:rPr>
      <w:b/>
      <w:bCs/>
    </w:rPr>
  </w:style>
  <w:style w:type="paragraph" w:customStyle="1" w:styleId="11">
    <w:name w:val="Абзац списка1"/>
    <w:basedOn w:val="a"/>
    <w:rsid w:val="00DD5152"/>
    <w:pPr>
      <w:spacing w:after="200" w:line="276" w:lineRule="auto"/>
      <w:ind w:left="720"/>
      <w:contextualSpacing/>
    </w:pPr>
    <w:rPr>
      <w:rFonts w:ascii="Calibri" w:hAnsi="Calibri"/>
      <w:sz w:val="22"/>
      <w:szCs w:val="22"/>
      <w:lang w:val="uk-UA" w:eastAsia="en-US"/>
    </w:rPr>
  </w:style>
  <w:style w:type="character" w:customStyle="1" w:styleId="7">
    <w:name w:val="Знак Знак7"/>
    <w:basedOn w:val="a0"/>
    <w:rsid w:val="00593251"/>
    <w:rPr>
      <w:rFonts w:ascii="Cambria" w:eastAsia="Times New Roman" w:hAnsi="Cambria" w:cs="Times New Roman"/>
      <w:b/>
      <w:bCs/>
      <w:kern w:val="32"/>
      <w:sz w:val="32"/>
      <w:szCs w:val="32"/>
      <w:lang w:eastAsia="ru-RU"/>
    </w:rPr>
  </w:style>
  <w:style w:type="paragraph" w:customStyle="1" w:styleId="12">
    <w:name w:val="Без интервала1"/>
    <w:link w:val="NoSpacingChar"/>
    <w:rsid w:val="00593251"/>
    <w:rPr>
      <w:rFonts w:ascii="Calibri" w:hAnsi="Calibri"/>
      <w:sz w:val="22"/>
      <w:szCs w:val="22"/>
      <w:lang w:val="uk-UA" w:eastAsia="en-US"/>
    </w:rPr>
  </w:style>
  <w:style w:type="character" w:customStyle="1" w:styleId="NoSpacingChar">
    <w:name w:val="No Spacing Char"/>
    <w:link w:val="12"/>
    <w:locked/>
    <w:rsid w:val="00593251"/>
    <w:rPr>
      <w:rFonts w:ascii="Calibri" w:hAnsi="Calibri"/>
      <w:sz w:val="22"/>
      <w:szCs w:val="22"/>
      <w:lang w:val="uk-UA" w:eastAsia="en-US" w:bidi="ar-SA"/>
    </w:rPr>
  </w:style>
  <w:style w:type="paragraph" w:customStyle="1" w:styleId="13">
    <w:name w:val="Обычный1"/>
    <w:uiPriority w:val="99"/>
    <w:qFormat/>
    <w:rsid w:val="00D54ECF"/>
    <w:pPr>
      <w:spacing w:line="276" w:lineRule="auto"/>
    </w:pPr>
    <w:rPr>
      <w:rFonts w:ascii="Arial" w:hAnsi="Arial" w:cs="Arial"/>
      <w:sz w:val="22"/>
      <w:szCs w:val="22"/>
    </w:rPr>
  </w:style>
  <w:style w:type="paragraph" w:styleId="ad">
    <w:name w:val="List Paragraph"/>
    <w:aliases w:val="название табл/рис,заголовок 1.1,Elenco Normale,AC List 01"/>
    <w:basedOn w:val="a"/>
    <w:link w:val="ae"/>
    <w:uiPriority w:val="34"/>
    <w:qFormat/>
    <w:rsid w:val="007E055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
    <w:name w:val="Абзац списка2"/>
    <w:basedOn w:val="a"/>
    <w:rsid w:val="008729DC"/>
    <w:pPr>
      <w:ind w:left="708"/>
    </w:pPr>
    <w:rPr>
      <w:rFonts w:eastAsia="Calibri"/>
      <w:sz w:val="20"/>
      <w:szCs w:val="20"/>
      <w:lang w:val="uk-UA"/>
    </w:rPr>
  </w:style>
  <w:style w:type="paragraph" w:styleId="af">
    <w:name w:val="header"/>
    <w:basedOn w:val="a"/>
    <w:link w:val="af0"/>
    <w:unhideWhenUsed/>
    <w:rsid w:val="009C7855"/>
    <w:pPr>
      <w:tabs>
        <w:tab w:val="center" w:pos="4677"/>
        <w:tab w:val="right" w:pos="9355"/>
      </w:tabs>
    </w:pPr>
  </w:style>
  <w:style w:type="character" w:customStyle="1" w:styleId="af0">
    <w:name w:val="Верхний колонтитул Знак"/>
    <w:basedOn w:val="a0"/>
    <w:link w:val="af"/>
    <w:rsid w:val="009C7855"/>
    <w:rPr>
      <w:sz w:val="24"/>
      <w:szCs w:val="24"/>
    </w:rPr>
  </w:style>
  <w:style w:type="paragraph" w:styleId="af1">
    <w:name w:val="footer"/>
    <w:basedOn w:val="a"/>
    <w:link w:val="af2"/>
    <w:unhideWhenUsed/>
    <w:rsid w:val="009C7855"/>
    <w:pPr>
      <w:tabs>
        <w:tab w:val="center" w:pos="4677"/>
        <w:tab w:val="right" w:pos="9355"/>
      </w:tabs>
    </w:pPr>
  </w:style>
  <w:style w:type="character" w:customStyle="1" w:styleId="af2">
    <w:name w:val="Нижний колонтитул Знак"/>
    <w:basedOn w:val="a0"/>
    <w:link w:val="af1"/>
    <w:rsid w:val="009C7855"/>
    <w:rPr>
      <w:sz w:val="24"/>
      <w:szCs w:val="24"/>
    </w:rPr>
  </w:style>
  <w:style w:type="paragraph" w:customStyle="1" w:styleId="rvps2">
    <w:name w:val="rvps2"/>
    <w:basedOn w:val="a"/>
    <w:qFormat/>
    <w:rsid w:val="00A42613"/>
    <w:pPr>
      <w:spacing w:before="100" w:beforeAutospacing="1" w:after="100" w:afterAutospacing="1"/>
    </w:pPr>
  </w:style>
  <w:style w:type="character" w:customStyle="1" w:styleId="ae">
    <w:name w:val="Абзац списка Знак"/>
    <w:aliases w:val="название табл/рис Знак,заголовок 1.1 Знак,Elenco Normale Знак,AC List 01 Знак"/>
    <w:link w:val="ad"/>
    <w:uiPriority w:val="34"/>
    <w:locked/>
    <w:rsid w:val="007C2254"/>
    <w:rPr>
      <w:rFonts w:asciiTheme="minorHAnsi" w:eastAsiaTheme="minorHAnsi" w:hAnsiTheme="minorHAnsi" w:cstheme="minorBidi"/>
      <w:sz w:val="22"/>
      <w:szCs w:val="22"/>
      <w:lang w:eastAsia="en-US"/>
    </w:rPr>
  </w:style>
  <w:style w:type="paragraph" w:styleId="af3">
    <w:name w:val="footnote text"/>
    <w:basedOn w:val="a"/>
    <w:link w:val="af4"/>
    <w:semiHidden/>
    <w:unhideWhenUsed/>
    <w:rsid w:val="00A070B9"/>
    <w:rPr>
      <w:sz w:val="20"/>
      <w:szCs w:val="20"/>
    </w:rPr>
  </w:style>
  <w:style w:type="character" w:customStyle="1" w:styleId="af4">
    <w:name w:val="Текст сноски Знак"/>
    <w:basedOn w:val="a0"/>
    <w:link w:val="af3"/>
    <w:semiHidden/>
    <w:rsid w:val="00A070B9"/>
  </w:style>
  <w:style w:type="character" w:styleId="af5">
    <w:name w:val="footnote reference"/>
    <w:basedOn w:val="a0"/>
    <w:semiHidden/>
    <w:unhideWhenUsed/>
    <w:rsid w:val="00A070B9"/>
    <w:rPr>
      <w:vertAlign w:val="superscript"/>
    </w:rPr>
  </w:style>
  <w:style w:type="character" w:customStyle="1" w:styleId="qowt-font2-timesnewroman">
    <w:name w:val="qowt-font2-timesnewroman"/>
    <w:uiPriority w:val="99"/>
    <w:qFormat/>
    <w:rsid w:val="00FE2711"/>
    <w:rPr>
      <w:rFonts w:cs="Times New Roman"/>
    </w:rPr>
  </w:style>
  <w:style w:type="paragraph" w:customStyle="1" w:styleId="Dogovor">
    <w:name w:val="Dogovor"/>
    <w:rsid w:val="00DE49A4"/>
    <w:pPr>
      <w:keepNext/>
      <w:pageBreakBefore/>
      <w:widowControl w:val="0"/>
      <w:spacing w:before="170"/>
      <w:jc w:val="center"/>
    </w:pPr>
    <w:rPr>
      <w:b/>
      <w:color w:val="000000"/>
      <w:sz w:val="22"/>
    </w:rPr>
  </w:style>
  <w:style w:type="character" w:customStyle="1" w:styleId="30">
    <w:name w:val="Заголовок 3 Знак"/>
    <w:basedOn w:val="a0"/>
    <w:link w:val="3"/>
    <w:rsid w:val="00130E54"/>
    <w:rPr>
      <w:rFonts w:ascii="Arial" w:hAnsi="Arial" w:cs="Arial"/>
      <w:b/>
      <w:bCs/>
      <w:sz w:val="26"/>
      <w:szCs w:val="26"/>
    </w:rPr>
  </w:style>
  <w:style w:type="character" w:customStyle="1" w:styleId="aa">
    <w:name w:val="Основной текст Знак"/>
    <w:basedOn w:val="a0"/>
    <w:link w:val="a9"/>
    <w:rsid w:val="00130E54"/>
    <w:rPr>
      <w:sz w:val="24"/>
      <w:szCs w:val="24"/>
    </w:rPr>
  </w:style>
  <w:style w:type="character" w:customStyle="1" w:styleId="UnresolvedMention">
    <w:name w:val="Unresolved Mention"/>
    <w:basedOn w:val="a0"/>
    <w:uiPriority w:val="99"/>
    <w:semiHidden/>
    <w:unhideWhenUsed/>
    <w:rsid w:val="001A1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771">
      <w:bodyDiv w:val="1"/>
      <w:marLeft w:val="0"/>
      <w:marRight w:val="0"/>
      <w:marTop w:val="0"/>
      <w:marBottom w:val="0"/>
      <w:divBdr>
        <w:top w:val="none" w:sz="0" w:space="0" w:color="auto"/>
        <w:left w:val="none" w:sz="0" w:space="0" w:color="auto"/>
        <w:bottom w:val="none" w:sz="0" w:space="0" w:color="auto"/>
        <w:right w:val="none" w:sz="0" w:space="0" w:color="auto"/>
      </w:divBdr>
    </w:div>
    <w:div w:id="77214280">
      <w:bodyDiv w:val="1"/>
      <w:marLeft w:val="0"/>
      <w:marRight w:val="0"/>
      <w:marTop w:val="0"/>
      <w:marBottom w:val="0"/>
      <w:divBdr>
        <w:top w:val="none" w:sz="0" w:space="0" w:color="auto"/>
        <w:left w:val="none" w:sz="0" w:space="0" w:color="auto"/>
        <w:bottom w:val="none" w:sz="0" w:space="0" w:color="auto"/>
        <w:right w:val="none" w:sz="0" w:space="0" w:color="auto"/>
      </w:divBdr>
    </w:div>
    <w:div w:id="99372467">
      <w:bodyDiv w:val="1"/>
      <w:marLeft w:val="0"/>
      <w:marRight w:val="0"/>
      <w:marTop w:val="0"/>
      <w:marBottom w:val="0"/>
      <w:divBdr>
        <w:top w:val="none" w:sz="0" w:space="0" w:color="auto"/>
        <w:left w:val="none" w:sz="0" w:space="0" w:color="auto"/>
        <w:bottom w:val="none" w:sz="0" w:space="0" w:color="auto"/>
        <w:right w:val="none" w:sz="0" w:space="0" w:color="auto"/>
      </w:divBdr>
    </w:div>
    <w:div w:id="131093623">
      <w:bodyDiv w:val="1"/>
      <w:marLeft w:val="0"/>
      <w:marRight w:val="0"/>
      <w:marTop w:val="0"/>
      <w:marBottom w:val="0"/>
      <w:divBdr>
        <w:top w:val="none" w:sz="0" w:space="0" w:color="auto"/>
        <w:left w:val="none" w:sz="0" w:space="0" w:color="auto"/>
        <w:bottom w:val="none" w:sz="0" w:space="0" w:color="auto"/>
        <w:right w:val="none" w:sz="0" w:space="0" w:color="auto"/>
      </w:divBdr>
    </w:div>
    <w:div w:id="158231673">
      <w:bodyDiv w:val="1"/>
      <w:marLeft w:val="0"/>
      <w:marRight w:val="0"/>
      <w:marTop w:val="0"/>
      <w:marBottom w:val="0"/>
      <w:divBdr>
        <w:top w:val="none" w:sz="0" w:space="0" w:color="auto"/>
        <w:left w:val="none" w:sz="0" w:space="0" w:color="auto"/>
        <w:bottom w:val="none" w:sz="0" w:space="0" w:color="auto"/>
        <w:right w:val="none" w:sz="0" w:space="0" w:color="auto"/>
      </w:divBdr>
    </w:div>
    <w:div w:id="218521993">
      <w:bodyDiv w:val="1"/>
      <w:marLeft w:val="0"/>
      <w:marRight w:val="0"/>
      <w:marTop w:val="0"/>
      <w:marBottom w:val="0"/>
      <w:divBdr>
        <w:top w:val="none" w:sz="0" w:space="0" w:color="auto"/>
        <w:left w:val="none" w:sz="0" w:space="0" w:color="auto"/>
        <w:bottom w:val="none" w:sz="0" w:space="0" w:color="auto"/>
        <w:right w:val="none" w:sz="0" w:space="0" w:color="auto"/>
      </w:divBdr>
    </w:div>
    <w:div w:id="233467118">
      <w:bodyDiv w:val="1"/>
      <w:marLeft w:val="0"/>
      <w:marRight w:val="0"/>
      <w:marTop w:val="0"/>
      <w:marBottom w:val="0"/>
      <w:divBdr>
        <w:top w:val="none" w:sz="0" w:space="0" w:color="auto"/>
        <w:left w:val="none" w:sz="0" w:space="0" w:color="auto"/>
        <w:bottom w:val="none" w:sz="0" w:space="0" w:color="auto"/>
        <w:right w:val="none" w:sz="0" w:space="0" w:color="auto"/>
      </w:divBdr>
    </w:div>
    <w:div w:id="234706949">
      <w:bodyDiv w:val="1"/>
      <w:marLeft w:val="0"/>
      <w:marRight w:val="0"/>
      <w:marTop w:val="0"/>
      <w:marBottom w:val="0"/>
      <w:divBdr>
        <w:top w:val="none" w:sz="0" w:space="0" w:color="auto"/>
        <w:left w:val="none" w:sz="0" w:space="0" w:color="auto"/>
        <w:bottom w:val="none" w:sz="0" w:space="0" w:color="auto"/>
        <w:right w:val="none" w:sz="0" w:space="0" w:color="auto"/>
      </w:divBdr>
    </w:div>
    <w:div w:id="244995842">
      <w:bodyDiv w:val="1"/>
      <w:marLeft w:val="0"/>
      <w:marRight w:val="0"/>
      <w:marTop w:val="0"/>
      <w:marBottom w:val="0"/>
      <w:divBdr>
        <w:top w:val="none" w:sz="0" w:space="0" w:color="auto"/>
        <w:left w:val="none" w:sz="0" w:space="0" w:color="auto"/>
        <w:bottom w:val="none" w:sz="0" w:space="0" w:color="auto"/>
        <w:right w:val="none" w:sz="0" w:space="0" w:color="auto"/>
      </w:divBdr>
    </w:div>
    <w:div w:id="296187651">
      <w:bodyDiv w:val="1"/>
      <w:marLeft w:val="0"/>
      <w:marRight w:val="0"/>
      <w:marTop w:val="0"/>
      <w:marBottom w:val="0"/>
      <w:divBdr>
        <w:top w:val="none" w:sz="0" w:space="0" w:color="auto"/>
        <w:left w:val="none" w:sz="0" w:space="0" w:color="auto"/>
        <w:bottom w:val="none" w:sz="0" w:space="0" w:color="auto"/>
        <w:right w:val="none" w:sz="0" w:space="0" w:color="auto"/>
      </w:divBdr>
      <w:divsChild>
        <w:div w:id="1208877717">
          <w:marLeft w:val="0"/>
          <w:marRight w:val="0"/>
          <w:marTop w:val="0"/>
          <w:marBottom w:val="0"/>
          <w:divBdr>
            <w:top w:val="none" w:sz="0" w:space="0" w:color="auto"/>
            <w:left w:val="none" w:sz="0" w:space="0" w:color="auto"/>
            <w:bottom w:val="none" w:sz="0" w:space="0" w:color="auto"/>
            <w:right w:val="none" w:sz="0" w:space="0" w:color="auto"/>
          </w:divBdr>
          <w:divsChild>
            <w:div w:id="3033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36515">
      <w:bodyDiv w:val="1"/>
      <w:marLeft w:val="0"/>
      <w:marRight w:val="0"/>
      <w:marTop w:val="0"/>
      <w:marBottom w:val="0"/>
      <w:divBdr>
        <w:top w:val="none" w:sz="0" w:space="0" w:color="auto"/>
        <w:left w:val="none" w:sz="0" w:space="0" w:color="auto"/>
        <w:bottom w:val="none" w:sz="0" w:space="0" w:color="auto"/>
        <w:right w:val="none" w:sz="0" w:space="0" w:color="auto"/>
      </w:divBdr>
    </w:div>
    <w:div w:id="380519194">
      <w:bodyDiv w:val="1"/>
      <w:marLeft w:val="0"/>
      <w:marRight w:val="0"/>
      <w:marTop w:val="0"/>
      <w:marBottom w:val="0"/>
      <w:divBdr>
        <w:top w:val="none" w:sz="0" w:space="0" w:color="auto"/>
        <w:left w:val="none" w:sz="0" w:space="0" w:color="auto"/>
        <w:bottom w:val="none" w:sz="0" w:space="0" w:color="auto"/>
        <w:right w:val="none" w:sz="0" w:space="0" w:color="auto"/>
      </w:divBdr>
    </w:div>
    <w:div w:id="413547907">
      <w:bodyDiv w:val="1"/>
      <w:marLeft w:val="0"/>
      <w:marRight w:val="0"/>
      <w:marTop w:val="0"/>
      <w:marBottom w:val="0"/>
      <w:divBdr>
        <w:top w:val="none" w:sz="0" w:space="0" w:color="auto"/>
        <w:left w:val="none" w:sz="0" w:space="0" w:color="auto"/>
        <w:bottom w:val="none" w:sz="0" w:space="0" w:color="auto"/>
        <w:right w:val="none" w:sz="0" w:space="0" w:color="auto"/>
      </w:divBdr>
    </w:div>
    <w:div w:id="446244849">
      <w:bodyDiv w:val="1"/>
      <w:marLeft w:val="0"/>
      <w:marRight w:val="0"/>
      <w:marTop w:val="0"/>
      <w:marBottom w:val="0"/>
      <w:divBdr>
        <w:top w:val="none" w:sz="0" w:space="0" w:color="auto"/>
        <w:left w:val="none" w:sz="0" w:space="0" w:color="auto"/>
        <w:bottom w:val="none" w:sz="0" w:space="0" w:color="auto"/>
        <w:right w:val="none" w:sz="0" w:space="0" w:color="auto"/>
      </w:divBdr>
    </w:div>
    <w:div w:id="455367008">
      <w:bodyDiv w:val="1"/>
      <w:marLeft w:val="0"/>
      <w:marRight w:val="0"/>
      <w:marTop w:val="0"/>
      <w:marBottom w:val="0"/>
      <w:divBdr>
        <w:top w:val="none" w:sz="0" w:space="0" w:color="auto"/>
        <w:left w:val="none" w:sz="0" w:space="0" w:color="auto"/>
        <w:bottom w:val="none" w:sz="0" w:space="0" w:color="auto"/>
        <w:right w:val="none" w:sz="0" w:space="0" w:color="auto"/>
      </w:divBdr>
    </w:div>
    <w:div w:id="464742301">
      <w:bodyDiv w:val="1"/>
      <w:marLeft w:val="0"/>
      <w:marRight w:val="0"/>
      <w:marTop w:val="0"/>
      <w:marBottom w:val="0"/>
      <w:divBdr>
        <w:top w:val="none" w:sz="0" w:space="0" w:color="auto"/>
        <w:left w:val="none" w:sz="0" w:space="0" w:color="auto"/>
        <w:bottom w:val="none" w:sz="0" w:space="0" w:color="auto"/>
        <w:right w:val="none" w:sz="0" w:space="0" w:color="auto"/>
      </w:divBdr>
    </w:div>
    <w:div w:id="474182005">
      <w:bodyDiv w:val="1"/>
      <w:marLeft w:val="0"/>
      <w:marRight w:val="0"/>
      <w:marTop w:val="0"/>
      <w:marBottom w:val="0"/>
      <w:divBdr>
        <w:top w:val="none" w:sz="0" w:space="0" w:color="auto"/>
        <w:left w:val="none" w:sz="0" w:space="0" w:color="auto"/>
        <w:bottom w:val="none" w:sz="0" w:space="0" w:color="auto"/>
        <w:right w:val="none" w:sz="0" w:space="0" w:color="auto"/>
      </w:divBdr>
    </w:div>
    <w:div w:id="476145330">
      <w:bodyDiv w:val="1"/>
      <w:marLeft w:val="0"/>
      <w:marRight w:val="0"/>
      <w:marTop w:val="0"/>
      <w:marBottom w:val="0"/>
      <w:divBdr>
        <w:top w:val="none" w:sz="0" w:space="0" w:color="auto"/>
        <w:left w:val="none" w:sz="0" w:space="0" w:color="auto"/>
        <w:bottom w:val="none" w:sz="0" w:space="0" w:color="auto"/>
        <w:right w:val="none" w:sz="0" w:space="0" w:color="auto"/>
      </w:divBdr>
    </w:div>
    <w:div w:id="507141630">
      <w:bodyDiv w:val="1"/>
      <w:marLeft w:val="0"/>
      <w:marRight w:val="0"/>
      <w:marTop w:val="0"/>
      <w:marBottom w:val="0"/>
      <w:divBdr>
        <w:top w:val="none" w:sz="0" w:space="0" w:color="auto"/>
        <w:left w:val="none" w:sz="0" w:space="0" w:color="auto"/>
        <w:bottom w:val="none" w:sz="0" w:space="0" w:color="auto"/>
        <w:right w:val="none" w:sz="0" w:space="0" w:color="auto"/>
      </w:divBdr>
    </w:div>
    <w:div w:id="641815811">
      <w:bodyDiv w:val="1"/>
      <w:marLeft w:val="0"/>
      <w:marRight w:val="0"/>
      <w:marTop w:val="0"/>
      <w:marBottom w:val="0"/>
      <w:divBdr>
        <w:top w:val="none" w:sz="0" w:space="0" w:color="auto"/>
        <w:left w:val="none" w:sz="0" w:space="0" w:color="auto"/>
        <w:bottom w:val="none" w:sz="0" w:space="0" w:color="auto"/>
        <w:right w:val="none" w:sz="0" w:space="0" w:color="auto"/>
      </w:divBdr>
    </w:div>
    <w:div w:id="651100784">
      <w:bodyDiv w:val="1"/>
      <w:marLeft w:val="0"/>
      <w:marRight w:val="0"/>
      <w:marTop w:val="0"/>
      <w:marBottom w:val="0"/>
      <w:divBdr>
        <w:top w:val="none" w:sz="0" w:space="0" w:color="auto"/>
        <w:left w:val="none" w:sz="0" w:space="0" w:color="auto"/>
        <w:bottom w:val="none" w:sz="0" w:space="0" w:color="auto"/>
        <w:right w:val="none" w:sz="0" w:space="0" w:color="auto"/>
      </w:divBdr>
    </w:div>
    <w:div w:id="661397919">
      <w:bodyDiv w:val="1"/>
      <w:marLeft w:val="0"/>
      <w:marRight w:val="0"/>
      <w:marTop w:val="0"/>
      <w:marBottom w:val="0"/>
      <w:divBdr>
        <w:top w:val="none" w:sz="0" w:space="0" w:color="auto"/>
        <w:left w:val="none" w:sz="0" w:space="0" w:color="auto"/>
        <w:bottom w:val="none" w:sz="0" w:space="0" w:color="auto"/>
        <w:right w:val="none" w:sz="0" w:space="0" w:color="auto"/>
      </w:divBdr>
    </w:div>
    <w:div w:id="693655345">
      <w:bodyDiv w:val="1"/>
      <w:marLeft w:val="0"/>
      <w:marRight w:val="0"/>
      <w:marTop w:val="0"/>
      <w:marBottom w:val="0"/>
      <w:divBdr>
        <w:top w:val="none" w:sz="0" w:space="0" w:color="auto"/>
        <w:left w:val="none" w:sz="0" w:space="0" w:color="auto"/>
        <w:bottom w:val="none" w:sz="0" w:space="0" w:color="auto"/>
        <w:right w:val="none" w:sz="0" w:space="0" w:color="auto"/>
      </w:divBdr>
    </w:div>
    <w:div w:id="754940426">
      <w:bodyDiv w:val="1"/>
      <w:marLeft w:val="0"/>
      <w:marRight w:val="0"/>
      <w:marTop w:val="0"/>
      <w:marBottom w:val="0"/>
      <w:divBdr>
        <w:top w:val="none" w:sz="0" w:space="0" w:color="auto"/>
        <w:left w:val="none" w:sz="0" w:space="0" w:color="auto"/>
        <w:bottom w:val="none" w:sz="0" w:space="0" w:color="auto"/>
        <w:right w:val="none" w:sz="0" w:space="0" w:color="auto"/>
      </w:divBdr>
    </w:div>
    <w:div w:id="784468195">
      <w:bodyDiv w:val="1"/>
      <w:marLeft w:val="0"/>
      <w:marRight w:val="0"/>
      <w:marTop w:val="0"/>
      <w:marBottom w:val="0"/>
      <w:divBdr>
        <w:top w:val="none" w:sz="0" w:space="0" w:color="auto"/>
        <w:left w:val="none" w:sz="0" w:space="0" w:color="auto"/>
        <w:bottom w:val="none" w:sz="0" w:space="0" w:color="auto"/>
        <w:right w:val="none" w:sz="0" w:space="0" w:color="auto"/>
      </w:divBdr>
    </w:div>
    <w:div w:id="853693645">
      <w:bodyDiv w:val="1"/>
      <w:marLeft w:val="0"/>
      <w:marRight w:val="0"/>
      <w:marTop w:val="0"/>
      <w:marBottom w:val="0"/>
      <w:divBdr>
        <w:top w:val="none" w:sz="0" w:space="0" w:color="auto"/>
        <w:left w:val="none" w:sz="0" w:space="0" w:color="auto"/>
        <w:bottom w:val="none" w:sz="0" w:space="0" w:color="auto"/>
        <w:right w:val="none" w:sz="0" w:space="0" w:color="auto"/>
      </w:divBdr>
    </w:div>
    <w:div w:id="912856772">
      <w:bodyDiv w:val="1"/>
      <w:marLeft w:val="0"/>
      <w:marRight w:val="0"/>
      <w:marTop w:val="0"/>
      <w:marBottom w:val="0"/>
      <w:divBdr>
        <w:top w:val="none" w:sz="0" w:space="0" w:color="auto"/>
        <w:left w:val="none" w:sz="0" w:space="0" w:color="auto"/>
        <w:bottom w:val="none" w:sz="0" w:space="0" w:color="auto"/>
        <w:right w:val="none" w:sz="0" w:space="0" w:color="auto"/>
      </w:divBdr>
    </w:div>
    <w:div w:id="927078323">
      <w:bodyDiv w:val="1"/>
      <w:marLeft w:val="0"/>
      <w:marRight w:val="0"/>
      <w:marTop w:val="0"/>
      <w:marBottom w:val="0"/>
      <w:divBdr>
        <w:top w:val="none" w:sz="0" w:space="0" w:color="auto"/>
        <w:left w:val="none" w:sz="0" w:space="0" w:color="auto"/>
        <w:bottom w:val="none" w:sz="0" w:space="0" w:color="auto"/>
        <w:right w:val="none" w:sz="0" w:space="0" w:color="auto"/>
      </w:divBdr>
    </w:div>
    <w:div w:id="934174417">
      <w:bodyDiv w:val="1"/>
      <w:marLeft w:val="0"/>
      <w:marRight w:val="0"/>
      <w:marTop w:val="0"/>
      <w:marBottom w:val="0"/>
      <w:divBdr>
        <w:top w:val="none" w:sz="0" w:space="0" w:color="auto"/>
        <w:left w:val="none" w:sz="0" w:space="0" w:color="auto"/>
        <w:bottom w:val="none" w:sz="0" w:space="0" w:color="auto"/>
        <w:right w:val="none" w:sz="0" w:space="0" w:color="auto"/>
      </w:divBdr>
    </w:div>
    <w:div w:id="948395763">
      <w:bodyDiv w:val="1"/>
      <w:marLeft w:val="0"/>
      <w:marRight w:val="0"/>
      <w:marTop w:val="0"/>
      <w:marBottom w:val="0"/>
      <w:divBdr>
        <w:top w:val="none" w:sz="0" w:space="0" w:color="auto"/>
        <w:left w:val="none" w:sz="0" w:space="0" w:color="auto"/>
        <w:bottom w:val="none" w:sz="0" w:space="0" w:color="auto"/>
        <w:right w:val="none" w:sz="0" w:space="0" w:color="auto"/>
      </w:divBdr>
    </w:div>
    <w:div w:id="967589685">
      <w:bodyDiv w:val="1"/>
      <w:marLeft w:val="0"/>
      <w:marRight w:val="0"/>
      <w:marTop w:val="0"/>
      <w:marBottom w:val="0"/>
      <w:divBdr>
        <w:top w:val="none" w:sz="0" w:space="0" w:color="auto"/>
        <w:left w:val="none" w:sz="0" w:space="0" w:color="auto"/>
        <w:bottom w:val="none" w:sz="0" w:space="0" w:color="auto"/>
        <w:right w:val="none" w:sz="0" w:space="0" w:color="auto"/>
      </w:divBdr>
    </w:div>
    <w:div w:id="991376115">
      <w:bodyDiv w:val="1"/>
      <w:marLeft w:val="0"/>
      <w:marRight w:val="0"/>
      <w:marTop w:val="0"/>
      <w:marBottom w:val="0"/>
      <w:divBdr>
        <w:top w:val="none" w:sz="0" w:space="0" w:color="auto"/>
        <w:left w:val="none" w:sz="0" w:space="0" w:color="auto"/>
        <w:bottom w:val="none" w:sz="0" w:space="0" w:color="auto"/>
        <w:right w:val="none" w:sz="0" w:space="0" w:color="auto"/>
      </w:divBdr>
    </w:div>
    <w:div w:id="1045716122">
      <w:bodyDiv w:val="1"/>
      <w:marLeft w:val="0"/>
      <w:marRight w:val="0"/>
      <w:marTop w:val="0"/>
      <w:marBottom w:val="0"/>
      <w:divBdr>
        <w:top w:val="none" w:sz="0" w:space="0" w:color="auto"/>
        <w:left w:val="none" w:sz="0" w:space="0" w:color="auto"/>
        <w:bottom w:val="none" w:sz="0" w:space="0" w:color="auto"/>
        <w:right w:val="none" w:sz="0" w:space="0" w:color="auto"/>
      </w:divBdr>
    </w:div>
    <w:div w:id="1091585366">
      <w:bodyDiv w:val="1"/>
      <w:marLeft w:val="0"/>
      <w:marRight w:val="0"/>
      <w:marTop w:val="0"/>
      <w:marBottom w:val="0"/>
      <w:divBdr>
        <w:top w:val="none" w:sz="0" w:space="0" w:color="auto"/>
        <w:left w:val="none" w:sz="0" w:space="0" w:color="auto"/>
        <w:bottom w:val="none" w:sz="0" w:space="0" w:color="auto"/>
        <w:right w:val="none" w:sz="0" w:space="0" w:color="auto"/>
      </w:divBdr>
      <w:divsChild>
        <w:div w:id="1942643227">
          <w:marLeft w:val="0"/>
          <w:marRight w:val="0"/>
          <w:marTop w:val="0"/>
          <w:marBottom w:val="0"/>
          <w:divBdr>
            <w:top w:val="none" w:sz="0" w:space="0" w:color="auto"/>
            <w:left w:val="none" w:sz="0" w:space="0" w:color="auto"/>
            <w:bottom w:val="none" w:sz="0" w:space="0" w:color="auto"/>
            <w:right w:val="none" w:sz="0" w:space="0" w:color="auto"/>
          </w:divBdr>
          <w:divsChild>
            <w:div w:id="20401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6244">
      <w:bodyDiv w:val="1"/>
      <w:marLeft w:val="0"/>
      <w:marRight w:val="0"/>
      <w:marTop w:val="0"/>
      <w:marBottom w:val="0"/>
      <w:divBdr>
        <w:top w:val="none" w:sz="0" w:space="0" w:color="auto"/>
        <w:left w:val="none" w:sz="0" w:space="0" w:color="auto"/>
        <w:bottom w:val="none" w:sz="0" w:space="0" w:color="auto"/>
        <w:right w:val="none" w:sz="0" w:space="0" w:color="auto"/>
      </w:divBdr>
    </w:div>
    <w:div w:id="1185165888">
      <w:bodyDiv w:val="1"/>
      <w:marLeft w:val="0"/>
      <w:marRight w:val="0"/>
      <w:marTop w:val="0"/>
      <w:marBottom w:val="0"/>
      <w:divBdr>
        <w:top w:val="none" w:sz="0" w:space="0" w:color="auto"/>
        <w:left w:val="none" w:sz="0" w:space="0" w:color="auto"/>
        <w:bottom w:val="none" w:sz="0" w:space="0" w:color="auto"/>
        <w:right w:val="none" w:sz="0" w:space="0" w:color="auto"/>
      </w:divBdr>
    </w:div>
    <w:div w:id="1215897311">
      <w:bodyDiv w:val="1"/>
      <w:marLeft w:val="0"/>
      <w:marRight w:val="0"/>
      <w:marTop w:val="0"/>
      <w:marBottom w:val="0"/>
      <w:divBdr>
        <w:top w:val="none" w:sz="0" w:space="0" w:color="auto"/>
        <w:left w:val="none" w:sz="0" w:space="0" w:color="auto"/>
        <w:bottom w:val="none" w:sz="0" w:space="0" w:color="auto"/>
        <w:right w:val="none" w:sz="0" w:space="0" w:color="auto"/>
      </w:divBdr>
    </w:div>
    <w:div w:id="1282227371">
      <w:bodyDiv w:val="1"/>
      <w:marLeft w:val="0"/>
      <w:marRight w:val="0"/>
      <w:marTop w:val="0"/>
      <w:marBottom w:val="0"/>
      <w:divBdr>
        <w:top w:val="none" w:sz="0" w:space="0" w:color="auto"/>
        <w:left w:val="none" w:sz="0" w:space="0" w:color="auto"/>
        <w:bottom w:val="none" w:sz="0" w:space="0" w:color="auto"/>
        <w:right w:val="none" w:sz="0" w:space="0" w:color="auto"/>
      </w:divBdr>
    </w:div>
    <w:div w:id="1385327503">
      <w:bodyDiv w:val="1"/>
      <w:marLeft w:val="0"/>
      <w:marRight w:val="0"/>
      <w:marTop w:val="0"/>
      <w:marBottom w:val="0"/>
      <w:divBdr>
        <w:top w:val="none" w:sz="0" w:space="0" w:color="auto"/>
        <w:left w:val="none" w:sz="0" w:space="0" w:color="auto"/>
        <w:bottom w:val="none" w:sz="0" w:space="0" w:color="auto"/>
        <w:right w:val="none" w:sz="0" w:space="0" w:color="auto"/>
      </w:divBdr>
    </w:div>
    <w:div w:id="1389569078">
      <w:bodyDiv w:val="1"/>
      <w:marLeft w:val="0"/>
      <w:marRight w:val="0"/>
      <w:marTop w:val="0"/>
      <w:marBottom w:val="0"/>
      <w:divBdr>
        <w:top w:val="none" w:sz="0" w:space="0" w:color="auto"/>
        <w:left w:val="none" w:sz="0" w:space="0" w:color="auto"/>
        <w:bottom w:val="none" w:sz="0" w:space="0" w:color="auto"/>
        <w:right w:val="none" w:sz="0" w:space="0" w:color="auto"/>
      </w:divBdr>
    </w:div>
    <w:div w:id="1417358829">
      <w:bodyDiv w:val="1"/>
      <w:marLeft w:val="0"/>
      <w:marRight w:val="0"/>
      <w:marTop w:val="0"/>
      <w:marBottom w:val="0"/>
      <w:divBdr>
        <w:top w:val="none" w:sz="0" w:space="0" w:color="auto"/>
        <w:left w:val="none" w:sz="0" w:space="0" w:color="auto"/>
        <w:bottom w:val="none" w:sz="0" w:space="0" w:color="auto"/>
        <w:right w:val="none" w:sz="0" w:space="0" w:color="auto"/>
      </w:divBdr>
    </w:div>
    <w:div w:id="1467700373">
      <w:bodyDiv w:val="1"/>
      <w:marLeft w:val="0"/>
      <w:marRight w:val="0"/>
      <w:marTop w:val="0"/>
      <w:marBottom w:val="0"/>
      <w:divBdr>
        <w:top w:val="none" w:sz="0" w:space="0" w:color="auto"/>
        <w:left w:val="none" w:sz="0" w:space="0" w:color="auto"/>
        <w:bottom w:val="none" w:sz="0" w:space="0" w:color="auto"/>
        <w:right w:val="none" w:sz="0" w:space="0" w:color="auto"/>
      </w:divBdr>
    </w:div>
    <w:div w:id="1469662207">
      <w:bodyDiv w:val="1"/>
      <w:marLeft w:val="0"/>
      <w:marRight w:val="0"/>
      <w:marTop w:val="0"/>
      <w:marBottom w:val="0"/>
      <w:divBdr>
        <w:top w:val="none" w:sz="0" w:space="0" w:color="auto"/>
        <w:left w:val="none" w:sz="0" w:space="0" w:color="auto"/>
        <w:bottom w:val="none" w:sz="0" w:space="0" w:color="auto"/>
        <w:right w:val="none" w:sz="0" w:space="0" w:color="auto"/>
      </w:divBdr>
    </w:div>
    <w:div w:id="1515875365">
      <w:bodyDiv w:val="1"/>
      <w:marLeft w:val="0"/>
      <w:marRight w:val="0"/>
      <w:marTop w:val="0"/>
      <w:marBottom w:val="0"/>
      <w:divBdr>
        <w:top w:val="none" w:sz="0" w:space="0" w:color="auto"/>
        <w:left w:val="none" w:sz="0" w:space="0" w:color="auto"/>
        <w:bottom w:val="none" w:sz="0" w:space="0" w:color="auto"/>
        <w:right w:val="none" w:sz="0" w:space="0" w:color="auto"/>
      </w:divBdr>
    </w:div>
    <w:div w:id="1532186414">
      <w:bodyDiv w:val="1"/>
      <w:marLeft w:val="0"/>
      <w:marRight w:val="0"/>
      <w:marTop w:val="0"/>
      <w:marBottom w:val="0"/>
      <w:divBdr>
        <w:top w:val="none" w:sz="0" w:space="0" w:color="auto"/>
        <w:left w:val="none" w:sz="0" w:space="0" w:color="auto"/>
        <w:bottom w:val="none" w:sz="0" w:space="0" w:color="auto"/>
        <w:right w:val="none" w:sz="0" w:space="0" w:color="auto"/>
      </w:divBdr>
    </w:div>
    <w:div w:id="1533415833">
      <w:bodyDiv w:val="1"/>
      <w:marLeft w:val="0"/>
      <w:marRight w:val="0"/>
      <w:marTop w:val="0"/>
      <w:marBottom w:val="0"/>
      <w:divBdr>
        <w:top w:val="none" w:sz="0" w:space="0" w:color="auto"/>
        <w:left w:val="none" w:sz="0" w:space="0" w:color="auto"/>
        <w:bottom w:val="none" w:sz="0" w:space="0" w:color="auto"/>
        <w:right w:val="none" w:sz="0" w:space="0" w:color="auto"/>
      </w:divBdr>
    </w:div>
    <w:div w:id="1540434238">
      <w:bodyDiv w:val="1"/>
      <w:marLeft w:val="0"/>
      <w:marRight w:val="0"/>
      <w:marTop w:val="0"/>
      <w:marBottom w:val="0"/>
      <w:divBdr>
        <w:top w:val="none" w:sz="0" w:space="0" w:color="auto"/>
        <w:left w:val="none" w:sz="0" w:space="0" w:color="auto"/>
        <w:bottom w:val="none" w:sz="0" w:space="0" w:color="auto"/>
        <w:right w:val="none" w:sz="0" w:space="0" w:color="auto"/>
      </w:divBdr>
    </w:div>
    <w:div w:id="1584215638">
      <w:bodyDiv w:val="1"/>
      <w:marLeft w:val="0"/>
      <w:marRight w:val="0"/>
      <w:marTop w:val="0"/>
      <w:marBottom w:val="0"/>
      <w:divBdr>
        <w:top w:val="none" w:sz="0" w:space="0" w:color="auto"/>
        <w:left w:val="none" w:sz="0" w:space="0" w:color="auto"/>
        <w:bottom w:val="none" w:sz="0" w:space="0" w:color="auto"/>
        <w:right w:val="none" w:sz="0" w:space="0" w:color="auto"/>
      </w:divBdr>
    </w:div>
    <w:div w:id="1732194255">
      <w:bodyDiv w:val="1"/>
      <w:marLeft w:val="0"/>
      <w:marRight w:val="0"/>
      <w:marTop w:val="0"/>
      <w:marBottom w:val="0"/>
      <w:divBdr>
        <w:top w:val="none" w:sz="0" w:space="0" w:color="auto"/>
        <w:left w:val="none" w:sz="0" w:space="0" w:color="auto"/>
        <w:bottom w:val="none" w:sz="0" w:space="0" w:color="auto"/>
        <w:right w:val="none" w:sz="0" w:space="0" w:color="auto"/>
      </w:divBdr>
    </w:div>
    <w:div w:id="1780031939">
      <w:bodyDiv w:val="1"/>
      <w:marLeft w:val="0"/>
      <w:marRight w:val="0"/>
      <w:marTop w:val="0"/>
      <w:marBottom w:val="0"/>
      <w:divBdr>
        <w:top w:val="none" w:sz="0" w:space="0" w:color="auto"/>
        <w:left w:val="none" w:sz="0" w:space="0" w:color="auto"/>
        <w:bottom w:val="none" w:sz="0" w:space="0" w:color="auto"/>
        <w:right w:val="none" w:sz="0" w:space="0" w:color="auto"/>
      </w:divBdr>
    </w:div>
    <w:div w:id="1803572572">
      <w:bodyDiv w:val="1"/>
      <w:marLeft w:val="0"/>
      <w:marRight w:val="0"/>
      <w:marTop w:val="0"/>
      <w:marBottom w:val="0"/>
      <w:divBdr>
        <w:top w:val="none" w:sz="0" w:space="0" w:color="auto"/>
        <w:left w:val="none" w:sz="0" w:space="0" w:color="auto"/>
        <w:bottom w:val="none" w:sz="0" w:space="0" w:color="auto"/>
        <w:right w:val="none" w:sz="0" w:space="0" w:color="auto"/>
      </w:divBdr>
      <w:divsChild>
        <w:div w:id="208302873">
          <w:marLeft w:val="0"/>
          <w:marRight w:val="0"/>
          <w:marTop w:val="0"/>
          <w:marBottom w:val="0"/>
          <w:divBdr>
            <w:top w:val="single" w:sz="6" w:space="0" w:color="EDEDED"/>
            <w:left w:val="none" w:sz="0" w:space="0" w:color="auto"/>
            <w:bottom w:val="none" w:sz="0" w:space="0" w:color="auto"/>
            <w:right w:val="none" w:sz="0" w:space="0" w:color="auto"/>
          </w:divBdr>
        </w:div>
        <w:div w:id="584608427">
          <w:marLeft w:val="0"/>
          <w:marRight w:val="0"/>
          <w:marTop w:val="0"/>
          <w:marBottom w:val="0"/>
          <w:divBdr>
            <w:top w:val="single" w:sz="6" w:space="0" w:color="EDEDED"/>
            <w:left w:val="none" w:sz="0" w:space="0" w:color="auto"/>
            <w:bottom w:val="none" w:sz="0" w:space="0" w:color="auto"/>
            <w:right w:val="none" w:sz="0" w:space="0" w:color="auto"/>
          </w:divBdr>
        </w:div>
        <w:div w:id="1242329375">
          <w:marLeft w:val="0"/>
          <w:marRight w:val="0"/>
          <w:marTop w:val="0"/>
          <w:marBottom w:val="0"/>
          <w:divBdr>
            <w:top w:val="single" w:sz="6" w:space="0" w:color="EDEDED"/>
            <w:left w:val="none" w:sz="0" w:space="0" w:color="auto"/>
            <w:bottom w:val="none" w:sz="0" w:space="0" w:color="auto"/>
            <w:right w:val="none" w:sz="0" w:space="0" w:color="auto"/>
          </w:divBdr>
        </w:div>
        <w:div w:id="1825126495">
          <w:marLeft w:val="0"/>
          <w:marRight w:val="0"/>
          <w:marTop w:val="0"/>
          <w:marBottom w:val="0"/>
          <w:divBdr>
            <w:top w:val="single" w:sz="6" w:space="0" w:color="EDEDED"/>
            <w:left w:val="none" w:sz="0" w:space="0" w:color="auto"/>
            <w:bottom w:val="none" w:sz="0" w:space="0" w:color="auto"/>
            <w:right w:val="none" w:sz="0" w:space="0" w:color="auto"/>
          </w:divBdr>
        </w:div>
        <w:div w:id="740833777">
          <w:marLeft w:val="0"/>
          <w:marRight w:val="0"/>
          <w:marTop w:val="0"/>
          <w:marBottom w:val="0"/>
          <w:divBdr>
            <w:top w:val="single" w:sz="6" w:space="0" w:color="EDEDED"/>
            <w:left w:val="none" w:sz="0" w:space="0" w:color="auto"/>
            <w:bottom w:val="none" w:sz="0" w:space="0" w:color="auto"/>
            <w:right w:val="none" w:sz="0" w:space="0" w:color="auto"/>
          </w:divBdr>
        </w:div>
        <w:div w:id="1867674896">
          <w:marLeft w:val="0"/>
          <w:marRight w:val="0"/>
          <w:marTop w:val="0"/>
          <w:marBottom w:val="0"/>
          <w:divBdr>
            <w:top w:val="single" w:sz="6" w:space="0" w:color="EDEDED"/>
            <w:left w:val="none" w:sz="0" w:space="0" w:color="auto"/>
            <w:bottom w:val="none" w:sz="0" w:space="0" w:color="auto"/>
            <w:right w:val="none" w:sz="0" w:space="0" w:color="auto"/>
          </w:divBdr>
        </w:div>
        <w:div w:id="140998900">
          <w:marLeft w:val="0"/>
          <w:marRight w:val="0"/>
          <w:marTop w:val="0"/>
          <w:marBottom w:val="0"/>
          <w:divBdr>
            <w:top w:val="single" w:sz="6" w:space="0" w:color="EDEDED"/>
            <w:left w:val="none" w:sz="0" w:space="0" w:color="auto"/>
            <w:bottom w:val="none" w:sz="0" w:space="0" w:color="auto"/>
            <w:right w:val="none" w:sz="0" w:space="0" w:color="auto"/>
          </w:divBdr>
        </w:div>
        <w:div w:id="1460764460">
          <w:marLeft w:val="0"/>
          <w:marRight w:val="0"/>
          <w:marTop w:val="0"/>
          <w:marBottom w:val="0"/>
          <w:divBdr>
            <w:top w:val="single" w:sz="6" w:space="0" w:color="EDEDED"/>
            <w:left w:val="none" w:sz="0" w:space="0" w:color="auto"/>
            <w:bottom w:val="none" w:sz="0" w:space="0" w:color="auto"/>
            <w:right w:val="none" w:sz="0" w:space="0" w:color="auto"/>
          </w:divBdr>
        </w:div>
      </w:divsChild>
    </w:div>
    <w:div w:id="1809476066">
      <w:bodyDiv w:val="1"/>
      <w:marLeft w:val="0"/>
      <w:marRight w:val="0"/>
      <w:marTop w:val="0"/>
      <w:marBottom w:val="0"/>
      <w:divBdr>
        <w:top w:val="none" w:sz="0" w:space="0" w:color="auto"/>
        <w:left w:val="none" w:sz="0" w:space="0" w:color="auto"/>
        <w:bottom w:val="none" w:sz="0" w:space="0" w:color="auto"/>
        <w:right w:val="none" w:sz="0" w:space="0" w:color="auto"/>
      </w:divBdr>
      <w:divsChild>
        <w:div w:id="1358312781">
          <w:marLeft w:val="0"/>
          <w:marRight w:val="0"/>
          <w:marTop w:val="0"/>
          <w:marBottom w:val="0"/>
          <w:divBdr>
            <w:top w:val="none" w:sz="0" w:space="0" w:color="auto"/>
            <w:left w:val="none" w:sz="0" w:space="0" w:color="auto"/>
            <w:bottom w:val="none" w:sz="0" w:space="0" w:color="auto"/>
            <w:right w:val="none" w:sz="0" w:space="0" w:color="auto"/>
          </w:divBdr>
          <w:divsChild>
            <w:div w:id="20336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9663">
      <w:bodyDiv w:val="1"/>
      <w:marLeft w:val="0"/>
      <w:marRight w:val="0"/>
      <w:marTop w:val="0"/>
      <w:marBottom w:val="0"/>
      <w:divBdr>
        <w:top w:val="none" w:sz="0" w:space="0" w:color="auto"/>
        <w:left w:val="none" w:sz="0" w:space="0" w:color="auto"/>
        <w:bottom w:val="none" w:sz="0" w:space="0" w:color="auto"/>
        <w:right w:val="none" w:sz="0" w:space="0" w:color="auto"/>
      </w:divBdr>
    </w:div>
    <w:div w:id="1853294730">
      <w:bodyDiv w:val="1"/>
      <w:marLeft w:val="0"/>
      <w:marRight w:val="0"/>
      <w:marTop w:val="0"/>
      <w:marBottom w:val="0"/>
      <w:divBdr>
        <w:top w:val="none" w:sz="0" w:space="0" w:color="auto"/>
        <w:left w:val="none" w:sz="0" w:space="0" w:color="auto"/>
        <w:bottom w:val="none" w:sz="0" w:space="0" w:color="auto"/>
        <w:right w:val="none" w:sz="0" w:space="0" w:color="auto"/>
      </w:divBdr>
    </w:div>
    <w:div w:id="1940066912">
      <w:bodyDiv w:val="1"/>
      <w:marLeft w:val="0"/>
      <w:marRight w:val="0"/>
      <w:marTop w:val="0"/>
      <w:marBottom w:val="0"/>
      <w:divBdr>
        <w:top w:val="none" w:sz="0" w:space="0" w:color="auto"/>
        <w:left w:val="none" w:sz="0" w:space="0" w:color="auto"/>
        <w:bottom w:val="none" w:sz="0" w:space="0" w:color="auto"/>
        <w:right w:val="none" w:sz="0" w:space="0" w:color="auto"/>
      </w:divBdr>
    </w:div>
    <w:div w:id="1971126988">
      <w:bodyDiv w:val="1"/>
      <w:marLeft w:val="0"/>
      <w:marRight w:val="0"/>
      <w:marTop w:val="0"/>
      <w:marBottom w:val="0"/>
      <w:divBdr>
        <w:top w:val="none" w:sz="0" w:space="0" w:color="auto"/>
        <w:left w:val="none" w:sz="0" w:space="0" w:color="auto"/>
        <w:bottom w:val="none" w:sz="0" w:space="0" w:color="auto"/>
        <w:right w:val="none" w:sz="0" w:space="0" w:color="auto"/>
      </w:divBdr>
    </w:div>
    <w:div w:id="1999572978">
      <w:bodyDiv w:val="1"/>
      <w:marLeft w:val="0"/>
      <w:marRight w:val="0"/>
      <w:marTop w:val="0"/>
      <w:marBottom w:val="0"/>
      <w:divBdr>
        <w:top w:val="none" w:sz="0" w:space="0" w:color="auto"/>
        <w:left w:val="none" w:sz="0" w:space="0" w:color="auto"/>
        <w:bottom w:val="none" w:sz="0" w:space="0" w:color="auto"/>
        <w:right w:val="none" w:sz="0" w:space="0" w:color="auto"/>
      </w:divBdr>
    </w:div>
    <w:div w:id="2003973403">
      <w:bodyDiv w:val="1"/>
      <w:marLeft w:val="0"/>
      <w:marRight w:val="0"/>
      <w:marTop w:val="0"/>
      <w:marBottom w:val="0"/>
      <w:divBdr>
        <w:top w:val="none" w:sz="0" w:space="0" w:color="auto"/>
        <w:left w:val="none" w:sz="0" w:space="0" w:color="auto"/>
        <w:bottom w:val="none" w:sz="0" w:space="0" w:color="auto"/>
        <w:right w:val="none" w:sz="0" w:space="0" w:color="auto"/>
      </w:divBdr>
    </w:div>
    <w:div w:id="20220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dil.zakup@gmail.com"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ddil.zakup@gmail.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zakon5.rada.gov.ua/laws/show/436-15"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6F20E-C348-488E-9AC3-793F88E3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4246</Words>
  <Characters>27567</Characters>
  <Application>Microsoft Office Word</Application>
  <DocSecurity>0</DocSecurity>
  <Lines>229</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
  <LinksUpToDate>false</LinksUpToDate>
  <CharactersWithSpaces>31750</CharactersWithSpaces>
  <SharedDoc>false</SharedDoc>
  <HLinks>
    <vt:vector size="12" baseType="variant">
      <vt:variant>
        <vt:i4>6946897</vt:i4>
      </vt:variant>
      <vt:variant>
        <vt:i4>3</vt:i4>
      </vt:variant>
      <vt:variant>
        <vt:i4>0</vt:i4>
      </vt:variant>
      <vt:variant>
        <vt:i4>5</vt:i4>
      </vt:variant>
      <vt:variant>
        <vt:lpwstr>mailto:aypavlova.gi13@kubg.edu.ua</vt:lpwstr>
      </vt:variant>
      <vt:variant>
        <vt:lpwstr/>
      </vt:variant>
      <vt:variant>
        <vt:i4>6619138</vt:i4>
      </vt:variant>
      <vt:variant>
        <vt:i4>0</vt:i4>
      </vt:variant>
      <vt:variant>
        <vt:i4>0</vt:i4>
      </vt:variant>
      <vt:variant>
        <vt:i4>5</vt:i4>
      </vt:variant>
      <vt:variant>
        <vt:lpwstr>mailto:xtender@kubg.edu.ua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User</dc:creator>
  <cp:lastModifiedBy>User</cp:lastModifiedBy>
  <cp:revision>3</cp:revision>
  <cp:lastPrinted>2022-11-04T12:41:00Z</cp:lastPrinted>
  <dcterms:created xsi:type="dcterms:W3CDTF">2022-11-04T12:19:00Z</dcterms:created>
  <dcterms:modified xsi:type="dcterms:W3CDTF">2022-11-04T12:50:00Z</dcterms:modified>
</cp:coreProperties>
</file>