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30" w:rsidRDefault="00DA5E30">
      <w:pPr>
        <w:spacing w:after="0" w:line="240" w:lineRule="auto"/>
        <w:rPr>
          <w:rFonts w:ascii="Times New Roman" w:eastAsia="Times New Roman" w:hAnsi="Times New Roman" w:cs="Times New Roman"/>
          <w:b/>
          <w:i/>
          <w:color w:val="4A86E8"/>
          <w:sz w:val="24"/>
          <w:szCs w:val="24"/>
        </w:rPr>
      </w:pP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Комунальне некомерційне підприємство</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 xml:space="preserve">"ЗАРІЧНЕНСЬКА БАГАТОПРОФІЛЬНА лікарня" </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ЗАРІЧНЕНСЬКОЇ СЕЛИЩНОЇ ради ВАРАСЬКОГО РАЙОНУ РІВНЕНСЬКОЇ ОБЛАСТІ</w:t>
      </w:r>
    </w:p>
    <w:p w:rsidR="00C763B1" w:rsidRDefault="00C763B1" w:rsidP="00C763B1">
      <w:pPr>
        <w:pStyle w:val="WW-1"/>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spacing w:line="240" w:lineRule="auto"/>
        <w:ind w:left="637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ЗАТВЕРДЖЕНО </w:t>
      </w:r>
    </w:p>
    <w:p w:rsidR="00C763B1" w:rsidRPr="00042AAA" w:rsidRDefault="00C763B1" w:rsidP="00C763B1">
      <w:pPr>
        <w:pStyle w:val="ac"/>
        <w:jc w:val="right"/>
        <w:rPr>
          <w:rFonts w:ascii="Times New Roman" w:hAnsi="Times New Roman"/>
          <w:sz w:val="24"/>
          <w:szCs w:val="24"/>
        </w:rPr>
      </w:pPr>
      <w:r>
        <w:rPr>
          <w:rFonts w:ascii="Times New Roman" w:hAnsi="Times New Roman"/>
          <w:sz w:val="24"/>
          <w:szCs w:val="24"/>
        </w:rPr>
        <w:t xml:space="preserve">                                                                                                    </w:t>
      </w:r>
      <w:r w:rsidRPr="00042AAA">
        <w:rPr>
          <w:rFonts w:ascii="Times New Roman" w:hAnsi="Times New Roman"/>
          <w:sz w:val="24"/>
          <w:szCs w:val="24"/>
        </w:rPr>
        <w:t xml:space="preserve">                                                                                                      </w:t>
      </w:r>
      <w:r>
        <w:rPr>
          <w:rFonts w:ascii="Times New Roman" w:hAnsi="Times New Roman"/>
          <w:sz w:val="24"/>
          <w:szCs w:val="24"/>
        </w:rPr>
        <w:t xml:space="preserve">                             </w:t>
      </w:r>
      <w:r w:rsidRPr="00042AAA">
        <w:rPr>
          <w:rFonts w:ascii="Times New Roman" w:hAnsi="Times New Roman"/>
          <w:sz w:val="24"/>
          <w:szCs w:val="24"/>
        </w:rPr>
        <w:t xml:space="preserve">Рішення уповноваженої особи                                                                                                </w:t>
      </w:r>
    </w:p>
    <w:p w:rsidR="00C763B1" w:rsidRPr="00042AAA" w:rsidRDefault="00C763B1" w:rsidP="00C763B1">
      <w:pPr>
        <w:pStyle w:val="ac"/>
        <w:jc w:val="both"/>
        <w:rPr>
          <w:rFonts w:ascii="Times New Roman" w:hAnsi="Times New Roman"/>
          <w:bCs/>
          <w:sz w:val="24"/>
          <w:szCs w:val="24"/>
          <w:lang w:eastAsia="ar-SA"/>
        </w:rPr>
      </w:pPr>
      <w:r w:rsidRPr="00042AAA">
        <w:rPr>
          <w:rFonts w:ascii="Times New Roman" w:hAnsi="Times New Roman"/>
          <w:sz w:val="24"/>
          <w:szCs w:val="24"/>
        </w:rPr>
        <w:t xml:space="preserve">                                                                      </w:t>
      </w:r>
      <w:r w:rsidR="00BD1CD4">
        <w:rPr>
          <w:rFonts w:ascii="Times New Roman" w:hAnsi="Times New Roman"/>
          <w:sz w:val="24"/>
          <w:szCs w:val="24"/>
        </w:rPr>
        <w:t xml:space="preserve">                         </w:t>
      </w:r>
      <w:r w:rsidRPr="00042AAA">
        <w:rPr>
          <w:rFonts w:ascii="Times New Roman" w:hAnsi="Times New Roman"/>
          <w:sz w:val="24"/>
          <w:szCs w:val="24"/>
        </w:rPr>
        <w:t>від «</w:t>
      </w:r>
      <w:r w:rsidR="00204350">
        <w:rPr>
          <w:rFonts w:ascii="Times New Roman" w:hAnsi="Times New Roman"/>
          <w:sz w:val="24"/>
          <w:szCs w:val="24"/>
        </w:rPr>
        <w:t>2</w:t>
      </w:r>
      <w:r w:rsidR="00BD1CD4">
        <w:rPr>
          <w:rFonts w:ascii="Times New Roman" w:hAnsi="Times New Roman"/>
          <w:sz w:val="24"/>
          <w:szCs w:val="24"/>
        </w:rPr>
        <w:t>1</w:t>
      </w:r>
      <w:r w:rsidRPr="00042AAA">
        <w:rPr>
          <w:rFonts w:ascii="Times New Roman" w:hAnsi="Times New Roman"/>
          <w:sz w:val="24"/>
          <w:szCs w:val="24"/>
        </w:rPr>
        <w:t>»</w:t>
      </w:r>
      <w:r w:rsidR="007415F4">
        <w:rPr>
          <w:rFonts w:ascii="Times New Roman" w:hAnsi="Times New Roman"/>
          <w:sz w:val="24"/>
          <w:szCs w:val="24"/>
        </w:rPr>
        <w:t xml:space="preserve"> </w:t>
      </w:r>
      <w:r w:rsidR="00BD1CD4">
        <w:rPr>
          <w:rFonts w:ascii="Times New Roman" w:hAnsi="Times New Roman"/>
          <w:sz w:val="24"/>
          <w:szCs w:val="24"/>
        </w:rPr>
        <w:t xml:space="preserve">листопада </w:t>
      </w:r>
      <w:r w:rsidRPr="00042AAA">
        <w:rPr>
          <w:rFonts w:ascii="Times New Roman" w:hAnsi="Times New Roman"/>
          <w:sz w:val="24"/>
          <w:szCs w:val="24"/>
        </w:rPr>
        <w:t>202</w:t>
      </w:r>
      <w:r w:rsidR="00146472">
        <w:rPr>
          <w:rFonts w:ascii="Times New Roman" w:hAnsi="Times New Roman"/>
          <w:sz w:val="24"/>
          <w:szCs w:val="24"/>
        </w:rPr>
        <w:t>3</w:t>
      </w:r>
      <w:r w:rsidRPr="00042AAA">
        <w:rPr>
          <w:rFonts w:ascii="Times New Roman" w:hAnsi="Times New Roman"/>
          <w:sz w:val="24"/>
          <w:szCs w:val="24"/>
        </w:rPr>
        <w:t xml:space="preserve"> року №</w:t>
      </w:r>
      <w:r w:rsidR="00C14ADE">
        <w:rPr>
          <w:rFonts w:ascii="Times New Roman" w:hAnsi="Times New Roman"/>
          <w:sz w:val="24"/>
          <w:szCs w:val="24"/>
        </w:rPr>
        <w:t>1</w:t>
      </w:r>
      <w:r w:rsidR="00F872F1">
        <w:rPr>
          <w:rFonts w:ascii="Times New Roman" w:hAnsi="Times New Roman"/>
          <w:sz w:val="24"/>
          <w:szCs w:val="24"/>
        </w:rPr>
        <w:t>93</w:t>
      </w:r>
      <w:r w:rsidR="00146472">
        <w:rPr>
          <w:rFonts w:ascii="Times New Roman" w:hAnsi="Times New Roman"/>
          <w:sz w:val="24"/>
          <w:szCs w:val="24"/>
        </w:rPr>
        <w:t>-О</w:t>
      </w:r>
      <w:r>
        <w:rPr>
          <w:rFonts w:ascii="Times New Roman" w:hAnsi="Times New Roman"/>
          <w:sz w:val="24"/>
          <w:szCs w:val="24"/>
        </w:rPr>
        <w:t xml:space="preserve">   </w:t>
      </w: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keepNext/>
        <w:spacing w:line="240" w:lineRule="auto"/>
        <w:jc w:val="both"/>
        <w:rPr>
          <w:rFonts w:ascii="Times New Roman" w:hAnsi="Times New Roman" w:cs="Times New Roman"/>
          <w:b/>
          <w:bCs/>
          <w:sz w:val="24"/>
          <w:szCs w:val="24"/>
          <w:lang w:eastAsia="ar-SA"/>
        </w:rPr>
      </w:pPr>
      <w:r w:rsidRPr="00042AAA">
        <w:rPr>
          <w:rFonts w:ascii="Times New Roman" w:hAnsi="Times New Roman" w:cs="Times New Roman"/>
          <w:bCs/>
          <w:sz w:val="24"/>
          <w:szCs w:val="24"/>
          <w:lang w:eastAsia="ar-SA"/>
        </w:rPr>
        <w:t xml:space="preserve">                                                                                                      </w:t>
      </w:r>
      <w:proofErr w:type="spellStart"/>
      <w:r w:rsidRPr="00042AAA">
        <w:rPr>
          <w:rFonts w:ascii="Times New Roman" w:hAnsi="Times New Roman" w:cs="Times New Roman"/>
          <w:bCs/>
          <w:sz w:val="24"/>
          <w:szCs w:val="24"/>
          <w:lang w:eastAsia="ar-SA"/>
        </w:rPr>
        <w:t>____________Т.М.Побереж</w:t>
      </w:r>
      <w:proofErr w:type="spellEnd"/>
      <w:r w:rsidRPr="00042AAA">
        <w:rPr>
          <w:rFonts w:ascii="Times New Roman" w:hAnsi="Times New Roman" w:cs="Times New Roman"/>
          <w:bCs/>
          <w:sz w:val="24"/>
          <w:szCs w:val="24"/>
          <w:lang w:eastAsia="ar-SA"/>
        </w:rPr>
        <w:t>на</w:t>
      </w:r>
    </w:p>
    <w:p w:rsidR="00C763B1" w:rsidRDefault="00C763B1">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2F60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5E30" w:rsidRDefault="002F6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A5E30" w:rsidRDefault="002F60C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5170B2">
        <w:rPr>
          <w:rFonts w:ascii="Times New Roman" w:eastAsia="Times New Roman" w:hAnsi="Times New Roman" w:cs="Times New Roman"/>
          <w:b/>
          <w:sz w:val="24"/>
          <w:szCs w:val="24"/>
        </w:rPr>
        <w:t>ВІДКРИТІ ТОРГИ (з особливостями)</w:t>
      </w:r>
    </w:p>
    <w:p w:rsidR="00741247" w:rsidRPr="005170B2" w:rsidRDefault="00741247" w:rsidP="00741247">
      <w:pPr>
        <w:spacing w:before="240" w:after="0" w:line="240" w:lineRule="auto"/>
        <w:rPr>
          <w:rFonts w:ascii="Times New Roman" w:eastAsia="Times New Roman" w:hAnsi="Times New Roman" w:cs="Times New Roman"/>
          <w:sz w:val="24"/>
          <w:szCs w:val="24"/>
        </w:rPr>
      </w:pPr>
    </w:p>
    <w:p w:rsidR="00204350" w:rsidRPr="00F872F1" w:rsidRDefault="002F60CD" w:rsidP="00204350">
      <w:pPr>
        <w:pStyle w:val="ad"/>
        <w:spacing w:line="276" w:lineRule="auto"/>
        <w:jc w:val="center"/>
        <w:rPr>
          <w:b/>
          <w:szCs w:val="24"/>
          <w:lang w:val="uk-UA"/>
        </w:rPr>
      </w:pPr>
      <w:r w:rsidRPr="00F872F1">
        <w:rPr>
          <w:color w:val="000000" w:themeColor="text1"/>
          <w:szCs w:val="24"/>
          <w:lang w:val="uk-UA"/>
        </w:rPr>
        <w:t>на закупівлю</w:t>
      </w:r>
      <w:r w:rsidR="005170B2" w:rsidRPr="00F872F1">
        <w:rPr>
          <w:color w:val="000000" w:themeColor="text1"/>
          <w:szCs w:val="24"/>
          <w:lang w:val="uk-UA"/>
        </w:rPr>
        <w:t xml:space="preserve"> товару</w:t>
      </w:r>
      <w:r w:rsidRPr="00F872F1">
        <w:rPr>
          <w:color w:val="000000" w:themeColor="text1"/>
          <w:szCs w:val="24"/>
        </w:rPr>
        <w:t> </w:t>
      </w:r>
      <w:r w:rsidR="005170B2" w:rsidRPr="00F872F1">
        <w:rPr>
          <w:b/>
          <w:szCs w:val="24"/>
          <w:lang w:val="uk-UA"/>
        </w:rPr>
        <w:t xml:space="preserve">: </w:t>
      </w:r>
      <w:r w:rsidR="00204350" w:rsidRPr="00F872F1">
        <w:rPr>
          <w:b/>
          <w:szCs w:val="24"/>
          <w:lang w:val="uk-UA"/>
        </w:rPr>
        <w:t xml:space="preserve">код </w:t>
      </w:r>
      <w:proofErr w:type="spellStart"/>
      <w:r w:rsidR="00204350" w:rsidRPr="00F872F1">
        <w:rPr>
          <w:b/>
          <w:szCs w:val="24"/>
          <w:lang w:val="uk-UA"/>
        </w:rPr>
        <w:t>ДК</w:t>
      </w:r>
      <w:proofErr w:type="spellEnd"/>
      <w:r w:rsidR="00204350" w:rsidRPr="00F872F1">
        <w:rPr>
          <w:b/>
          <w:szCs w:val="24"/>
          <w:lang w:val="uk-UA"/>
        </w:rPr>
        <w:t xml:space="preserve"> 021:2015- 331</w:t>
      </w:r>
      <w:r w:rsidR="00BD1CD4" w:rsidRPr="00F872F1">
        <w:rPr>
          <w:b/>
          <w:szCs w:val="24"/>
          <w:lang w:val="uk-UA"/>
        </w:rPr>
        <w:t>9</w:t>
      </w:r>
      <w:r w:rsidR="00204350" w:rsidRPr="00F872F1">
        <w:rPr>
          <w:b/>
          <w:szCs w:val="24"/>
          <w:lang w:val="uk-UA"/>
        </w:rPr>
        <w:t xml:space="preserve">0000 </w:t>
      </w:r>
      <w:r w:rsidR="00BD1CD4" w:rsidRPr="00F872F1">
        <w:rPr>
          <w:b/>
          <w:szCs w:val="24"/>
          <w:lang w:val="uk-UA"/>
        </w:rPr>
        <w:t>–</w:t>
      </w:r>
      <w:r w:rsidR="00204350" w:rsidRPr="00F872F1">
        <w:rPr>
          <w:b/>
          <w:szCs w:val="24"/>
          <w:lang w:val="uk-UA"/>
        </w:rPr>
        <w:t xml:space="preserve"> </w:t>
      </w:r>
      <w:r w:rsidR="00BD1CD4" w:rsidRPr="00F872F1">
        <w:rPr>
          <w:b/>
          <w:szCs w:val="24"/>
          <w:lang w:val="uk-UA"/>
        </w:rPr>
        <w:t>8 Медичне о</w:t>
      </w:r>
      <w:r w:rsidR="00204350" w:rsidRPr="00F872F1">
        <w:rPr>
          <w:b/>
          <w:szCs w:val="24"/>
          <w:lang w:val="uk-UA"/>
        </w:rPr>
        <w:t>бладнання</w:t>
      </w:r>
      <w:r w:rsidR="00BD1CD4" w:rsidRPr="00F872F1">
        <w:rPr>
          <w:b/>
          <w:szCs w:val="24"/>
          <w:lang w:val="uk-UA"/>
        </w:rPr>
        <w:t xml:space="preserve"> та вироби медичного призначення різні (Крісло гінекологічне, столик</w:t>
      </w:r>
      <w:r w:rsidR="005B4E9E">
        <w:rPr>
          <w:b/>
          <w:szCs w:val="24"/>
          <w:lang w:val="uk-UA"/>
        </w:rPr>
        <w:t>и</w:t>
      </w:r>
      <w:r w:rsidR="00BD1CD4" w:rsidRPr="00F872F1">
        <w:rPr>
          <w:b/>
          <w:szCs w:val="24"/>
          <w:lang w:val="uk-UA"/>
        </w:rPr>
        <w:t xml:space="preserve"> </w:t>
      </w:r>
      <w:proofErr w:type="spellStart"/>
      <w:r w:rsidR="00BD1CD4" w:rsidRPr="00F872F1">
        <w:rPr>
          <w:b/>
          <w:szCs w:val="24"/>
          <w:lang w:val="uk-UA"/>
        </w:rPr>
        <w:t>маніпуляційн</w:t>
      </w:r>
      <w:r w:rsidR="005B4E9E">
        <w:rPr>
          <w:b/>
          <w:szCs w:val="24"/>
          <w:lang w:val="uk-UA"/>
        </w:rPr>
        <w:t>і</w:t>
      </w:r>
      <w:proofErr w:type="spellEnd"/>
      <w:r w:rsidR="005B4E9E">
        <w:rPr>
          <w:b/>
          <w:szCs w:val="24"/>
          <w:lang w:val="uk-UA"/>
        </w:rPr>
        <w:t>, шафи, столи, стільці, кушетки</w:t>
      </w:r>
      <w:r w:rsidR="00BD1CD4" w:rsidRPr="00F872F1">
        <w:rPr>
          <w:b/>
          <w:szCs w:val="24"/>
          <w:lang w:val="uk-UA"/>
        </w:rPr>
        <w:t xml:space="preserve"> оглядов</w:t>
      </w:r>
      <w:r w:rsidR="005B4E9E">
        <w:rPr>
          <w:b/>
          <w:szCs w:val="24"/>
          <w:lang w:val="uk-UA"/>
        </w:rPr>
        <w:t>і</w:t>
      </w:r>
      <w:r w:rsidR="00204350" w:rsidRPr="00F872F1">
        <w:rPr>
          <w:b/>
          <w:szCs w:val="24"/>
          <w:lang w:val="uk-UA"/>
        </w:rPr>
        <w:t>)</w:t>
      </w:r>
    </w:p>
    <w:p w:rsidR="00DA5E30" w:rsidRPr="00F872F1" w:rsidRDefault="002F60CD">
      <w:pPr>
        <w:spacing w:before="240" w:after="0" w:line="240" w:lineRule="auto"/>
        <w:rPr>
          <w:rFonts w:ascii="Times New Roman" w:eastAsia="Times New Roman" w:hAnsi="Times New Roman" w:cs="Times New Roman"/>
          <w:color w:val="000000"/>
          <w:sz w:val="24"/>
          <w:szCs w:val="24"/>
        </w:rPr>
      </w:pPr>
      <w:r w:rsidRPr="00F872F1">
        <w:rPr>
          <w:rFonts w:ascii="Times New Roman" w:eastAsia="Times New Roman" w:hAnsi="Times New Roman" w:cs="Times New Roman"/>
          <w:color w:val="000000"/>
          <w:sz w:val="24"/>
          <w:szCs w:val="24"/>
        </w:rPr>
        <w:t> </w:t>
      </w:r>
    </w:p>
    <w:p w:rsidR="00DA5E30" w:rsidRDefault="00DA5E30">
      <w:pPr>
        <w:spacing w:before="240" w:after="0" w:line="240" w:lineRule="auto"/>
        <w:rPr>
          <w:rFonts w:ascii="Times New Roman" w:eastAsia="Times New Roman" w:hAnsi="Times New Roman" w:cs="Times New Roman"/>
          <w:color w:val="000000"/>
          <w:sz w:val="24"/>
          <w:szCs w:val="24"/>
        </w:rPr>
      </w:pPr>
    </w:p>
    <w:p w:rsidR="00DA5E30" w:rsidRDefault="00DA5E30">
      <w:pPr>
        <w:spacing w:before="240" w:after="0" w:line="240" w:lineRule="auto"/>
        <w:rPr>
          <w:rFonts w:ascii="Times New Roman" w:eastAsia="Times New Roman" w:hAnsi="Times New Roman" w:cs="Times New Roman"/>
          <w:sz w:val="24"/>
          <w:szCs w:val="24"/>
        </w:rPr>
      </w:pP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sz w:val="24"/>
          <w:szCs w:val="24"/>
        </w:rPr>
      </w:pPr>
    </w:p>
    <w:p w:rsidR="00204350" w:rsidRDefault="00204350">
      <w:pPr>
        <w:spacing w:before="240" w:after="0" w:line="240" w:lineRule="auto"/>
        <w:rPr>
          <w:rFonts w:ascii="Times New Roman" w:eastAsia="Times New Roman" w:hAnsi="Times New Roman" w:cs="Times New Roman"/>
          <w:sz w:val="24"/>
          <w:szCs w:val="24"/>
        </w:rPr>
      </w:pPr>
    </w:p>
    <w:p w:rsidR="00204350" w:rsidRDefault="00204350">
      <w:pPr>
        <w:spacing w:before="240" w:after="0" w:line="240" w:lineRule="auto"/>
        <w:rPr>
          <w:rFonts w:ascii="Times New Roman" w:eastAsia="Times New Roman" w:hAnsi="Times New Roman" w:cs="Times New Roman"/>
          <w:sz w:val="24"/>
          <w:szCs w:val="24"/>
        </w:rPr>
      </w:pPr>
    </w:p>
    <w:p w:rsidR="00204350" w:rsidRPr="007931EE" w:rsidRDefault="005170B2" w:rsidP="00204350">
      <w:pPr>
        <w:spacing w:before="240" w:after="0" w:line="240" w:lineRule="auto"/>
        <w:jc w:val="center"/>
        <w:rPr>
          <w:rFonts w:ascii="Times New Roman" w:hAnsi="Times New Roman" w:cs="Times New Roman"/>
          <w:b/>
          <w:bCs/>
          <w:color w:val="000000"/>
          <w:sz w:val="24"/>
          <w:szCs w:val="24"/>
          <w:lang w:eastAsia="ar-SA"/>
        </w:rPr>
      </w:pPr>
      <w:bookmarkStart w:id="0" w:name="_heading=h.1fob9te" w:colFirst="0" w:colLast="0"/>
      <w:bookmarkEnd w:id="0"/>
      <w:proofErr w:type="spellStart"/>
      <w:r w:rsidRPr="005170B2">
        <w:rPr>
          <w:rFonts w:ascii="Times New Roman" w:hAnsi="Times New Roman" w:cs="Times New Roman"/>
          <w:b/>
          <w:bCs/>
          <w:color w:val="000000"/>
          <w:sz w:val="24"/>
          <w:szCs w:val="24"/>
          <w:lang w:eastAsia="ar-SA"/>
        </w:rPr>
        <w:t>смт</w:t>
      </w:r>
      <w:proofErr w:type="spellEnd"/>
      <w:r w:rsidRPr="005170B2">
        <w:rPr>
          <w:rFonts w:ascii="Times New Roman" w:hAnsi="Times New Roman" w:cs="Times New Roman"/>
          <w:b/>
          <w:bCs/>
          <w:color w:val="000000"/>
          <w:sz w:val="24"/>
          <w:szCs w:val="24"/>
          <w:lang w:eastAsia="ar-SA"/>
        </w:rPr>
        <w:t>. Зарічне – 202</w:t>
      </w:r>
      <w:r w:rsidR="00146472">
        <w:rPr>
          <w:rFonts w:ascii="Times New Roman" w:hAnsi="Times New Roman" w:cs="Times New Roman"/>
          <w:b/>
          <w:bCs/>
          <w:color w:val="000000"/>
          <w:sz w:val="24"/>
          <w:szCs w:val="24"/>
          <w:lang w:eastAsia="ar-SA"/>
        </w:rPr>
        <w:t>3</w:t>
      </w:r>
    </w:p>
    <w:p w:rsidR="005170B2" w:rsidRDefault="005170B2">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DA5E30">
        <w:trPr>
          <w:trHeight w:val="416"/>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5E30" w:rsidRDefault="002F60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E30" w:rsidTr="00304D90">
        <w:trPr>
          <w:trHeight w:val="411"/>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E30" w:rsidTr="00304D90">
        <w:trPr>
          <w:trHeight w:val="1119"/>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7415F4" w:rsidRPr="007415F4" w:rsidRDefault="007415F4">
            <w:pPr>
              <w:jc w:val="both"/>
              <w:rPr>
                <w:rFonts w:ascii="Times New Roman" w:eastAsia="Times New Roman" w:hAnsi="Times New Roman" w:cs="Times New Roman"/>
                <w:color w:val="000000"/>
                <w:sz w:val="24"/>
                <w:szCs w:val="24"/>
              </w:rPr>
            </w:pPr>
            <w:r w:rsidRPr="007415F4">
              <w:rPr>
                <w:rFonts w:ascii="Times New Roman" w:hAnsi="Times New Roman" w:cs="Times New Roman"/>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w:t>
            </w:r>
            <w:r w:rsidR="00F872F1">
              <w:rPr>
                <w:rFonts w:ascii="Times New Roman" w:hAnsi="Times New Roman" w:cs="Times New Roman"/>
                <w:color w:val="000000"/>
                <w:sz w:val="24"/>
                <w:szCs w:val="24"/>
              </w:rPr>
              <w:t xml:space="preserve"> (зі змінами)</w:t>
            </w:r>
            <w:r w:rsidRPr="007415F4">
              <w:rPr>
                <w:rFonts w:ascii="Times New Roman" w:hAnsi="Times New Roman" w:cs="Times New Roman"/>
                <w:color w:val="000000"/>
                <w:sz w:val="24"/>
                <w:szCs w:val="24"/>
              </w:rPr>
              <w:t>, Постанови Кабінету Міністрів України від 1</w:t>
            </w:r>
            <w:r w:rsidRPr="007415F4">
              <w:rPr>
                <w:rFonts w:ascii="Times New Roman" w:hAnsi="Times New Roman" w:cs="Times New Roman"/>
                <w:color w:val="000000"/>
                <w:sz w:val="24"/>
                <w:szCs w:val="24"/>
                <w:lang w:val="pl-PL"/>
              </w:rPr>
              <w:t>2</w:t>
            </w:r>
            <w:r w:rsidRPr="007415F4">
              <w:rPr>
                <w:rFonts w:ascii="Times New Roman" w:hAnsi="Times New Roman" w:cs="Times New Roman"/>
                <w:color w:val="000000"/>
                <w:sz w:val="24"/>
                <w:szCs w:val="24"/>
              </w:rPr>
              <w:t xml:space="preserve"> травня 2023 року № </w:t>
            </w:r>
            <w:r w:rsidRPr="007415F4">
              <w:rPr>
                <w:rFonts w:ascii="Times New Roman" w:hAnsi="Times New Roman" w:cs="Times New Roman"/>
                <w:color w:val="000000"/>
                <w:sz w:val="24"/>
                <w:szCs w:val="24"/>
                <w:lang w:val="pl-PL"/>
              </w:rPr>
              <w:t>471</w:t>
            </w:r>
            <w:r w:rsidRPr="007415F4">
              <w:rPr>
                <w:rFonts w:ascii="Times New Roman" w:hAnsi="Times New Roman" w:cs="Times New Roman"/>
                <w:color w:val="000000"/>
                <w:sz w:val="24"/>
                <w:szCs w:val="24"/>
              </w:rPr>
              <w:t xml:space="preserve"> «</w:t>
            </w:r>
            <w:r w:rsidRPr="007415F4">
              <w:rPr>
                <w:rFonts w:ascii="Times New Roman" w:hAnsi="Times New Roman" w:cs="Times New Roman"/>
                <w:color w:val="333333"/>
                <w:sz w:val="24"/>
                <w:szCs w:val="24"/>
              </w:rPr>
              <w:t>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w:t>
            </w:r>
            <w:r w:rsidRPr="007415F4">
              <w:rPr>
                <w:rFonts w:ascii="Times New Roman" w:hAnsi="Times New Roman" w:cs="Times New Roman"/>
                <w:color w:val="000000"/>
                <w:sz w:val="24"/>
                <w:szCs w:val="24"/>
              </w:rPr>
              <w:t>» та інших нормативно-правових актів у сфері закупівель.</w:t>
            </w:r>
          </w:p>
          <w:p w:rsidR="00F95B59" w:rsidRDefault="002F60CD">
            <w:pPr>
              <w:jc w:val="both"/>
              <w:rPr>
                <w:rFonts w:ascii="Times New Roman" w:eastAsia="Times New Roman" w:hAnsi="Times New Roman" w:cs="Times New Roman"/>
                <w:sz w:val="24"/>
                <w:szCs w:val="24"/>
              </w:rPr>
            </w:pPr>
            <w:r w:rsidRPr="007415F4">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w:t>
            </w:r>
            <w:r w:rsidR="0041244E" w:rsidRPr="007415F4">
              <w:rPr>
                <w:rFonts w:ascii="Times New Roman" w:eastAsia="Times New Roman" w:hAnsi="Times New Roman" w:cs="Times New Roman"/>
                <w:color w:val="000000"/>
                <w:sz w:val="24"/>
                <w:szCs w:val="24"/>
              </w:rPr>
              <w:t xml:space="preserve">, </w:t>
            </w:r>
            <w:r w:rsidRPr="007415F4">
              <w:rPr>
                <w:rFonts w:ascii="Times New Roman" w:eastAsia="Times New Roman" w:hAnsi="Times New Roman" w:cs="Times New Roman"/>
                <w:color w:val="000000"/>
                <w:sz w:val="24"/>
                <w:szCs w:val="24"/>
              </w:rPr>
              <w:t xml:space="preserve"> </w:t>
            </w:r>
            <w:r w:rsidR="0041244E" w:rsidRPr="007415F4">
              <w:rPr>
                <w:rFonts w:ascii="Times New Roman" w:eastAsia="Times New Roman" w:hAnsi="Times New Roman" w:cs="Times New Roman"/>
                <w:color w:val="000000"/>
                <w:sz w:val="24"/>
                <w:szCs w:val="24"/>
              </w:rPr>
              <w:t>О</w:t>
            </w:r>
            <w:r w:rsidRPr="007415F4">
              <w:rPr>
                <w:rFonts w:ascii="Times New Roman" w:eastAsia="Times New Roman" w:hAnsi="Times New Roman" w:cs="Times New Roman"/>
                <w:sz w:val="24"/>
                <w:szCs w:val="24"/>
              </w:rPr>
              <w:t>собливостях</w:t>
            </w:r>
            <w:r w:rsidR="0041244E" w:rsidRPr="007415F4">
              <w:rPr>
                <w:rFonts w:ascii="Times New Roman" w:eastAsia="Times New Roman" w:hAnsi="Times New Roman" w:cs="Times New Roman"/>
                <w:sz w:val="24"/>
                <w:szCs w:val="24"/>
              </w:rPr>
              <w:t xml:space="preserve"> та </w:t>
            </w:r>
            <w:r w:rsidR="0041244E" w:rsidRPr="007415F4">
              <w:rPr>
                <w:rFonts w:ascii="Times New Roman" w:hAnsi="Times New Roman" w:cs="Times New Roman"/>
                <w:color w:val="000000"/>
                <w:sz w:val="24"/>
                <w:szCs w:val="24"/>
              </w:rPr>
              <w:t>інших нормативно-правових актах у сфері закупівель.</w:t>
            </w:r>
          </w:p>
        </w:tc>
      </w:tr>
      <w:tr w:rsidR="00DA5E30" w:rsidTr="00304D90">
        <w:trPr>
          <w:trHeight w:val="61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DA5E30"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E30" w:rsidTr="00304D90">
        <w:trPr>
          <w:trHeight w:val="28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DA5E30" w:rsidRDefault="00773967">
            <w:pPr>
              <w:jc w:val="both"/>
              <w:rPr>
                <w:rFonts w:ascii="Times New Roman" w:eastAsia="Times New Roman" w:hAnsi="Times New Roman" w:cs="Times New Roman"/>
                <w:i/>
                <w:sz w:val="24"/>
                <w:szCs w:val="24"/>
              </w:rPr>
            </w:pPr>
            <w:r>
              <w:rPr>
                <w:rFonts w:ascii="Times New Roman" w:hAnsi="Times New Roman" w:cs="Times New Roman"/>
                <w:b/>
                <w:bCs/>
                <w:sz w:val="24"/>
                <w:szCs w:val="24"/>
              </w:rPr>
              <w:t>Комунальне некомерційне підприємство "</w:t>
            </w:r>
            <w:proofErr w:type="spellStart"/>
            <w:r>
              <w:rPr>
                <w:rFonts w:ascii="Times New Roman" w:hAnsi="Times New Roman" w:cs="Times New Roman"/>
                <w:b/>
                <w:bCs/>
                <w:sz w:val="24"/>
                <w:szCs w:val="24"/>
              </w:rPr>
              <w:t>Зарічненська</w:t>
            </w:r>
            <w:proofErr w:type="spellEnd"/>
            <w:r>
              <w:rPr>
                <w:rFonts w:ascii="Times New Roman" w:hAnsi="Times New Roman" w:cs="Times New Roman"/>
                <w:b/>
                <w:bCs/>
                <w:sz w:val="24"/>
                <w:szCs w:val="24"/>
              </w:rPr>
              <w:t xml:space="preserve">  багатопрофільна лікарня" </w:t>
            </w:r>
            <w:proofErr w:type="spellStart"/>
            <w:r>
              <w:rPr>
                <w:rFonts w:ascii="Times New Roman" w:hAnsi="Times New Roman" w:cs="Times New Roman"/>
                <w:b/>
                <w:bCs/>
                <w:sz w:val="24"/>
                <w:szCs w:val="24"/>
              </w:rPr>
              <w:t>Зарічненської</w:t>
            </w:r>
            <w:proofErr w:type="spellEnd"/>
            <w:r>
              <w:rPr>
                <w:rFonts w:ascii="Times New Roman" w:hAnsi="Times New Roman" w:cs="Times New Roman"/>
                <w:b/>
                <w:bCs/>
                <w:sz w:val="24"/>
                <w:szCs w:val="24"/>
              </w:rPr>
              <w:t xml:space="preserve"> селищної ради </w:t>
            </w:r>
            <w:proofErr w:type="spellStart"/>
            <w:r>
              <w:rPr>
                <w:rFonts w:ascii="Times New Roman" w:hAnsi="Times New Roman" w:cs="Times New Roman"/>
                <w:b/>
                <w:bCs/>
                <w:sz w:val="24"/>
                <w:szCs w:val="24"/>
              </w:rPr>
              <w:t>Вараського</w:t>
            </w:r>
            <w:proofErr w:type="spellEnd"/>
            <w:r>
              <w:rPr>
                <w:rFonts w:ascii="Times New Roman" w:hAnsi="Times New Roman" w:cs="Times New Roman"/>
                <w:b/>
                <w:bCs/>
                <w:sz w:val="24"/>
                <w:szCs w:val="24"/>
              </w:rPr>
              <w:t xml:space="preserve"> району Рівненської області </w:t>
            </w:r>
            <w:r>
              <w:rPr>
                <w:rFonts w:ascii="Times New Roman" w:hAnsi="Times New Roman" w:cs="Times New Roman"/>
                <w:bCs/>
                <w:sz w:val="24"/>
                <w:szCs w:val="24"/>
              </w:rPr>
              <w:t>(далі – Замовник)</w:t>
            </w:r>
          </w:p>
        </w:tc>
      </w:tr>
      <w:tr w:rsidR="00DA5E30" w:rsidTr="00304D90">
        <w:trPr>
          <w:trHeight w:val="510"/>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DA5E30" w:rsidRDefault="00773967" w:rsidP="00D33E65">
            <w:pPr>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eastAsia="uk-UA"/>
              </w:rPr>
              <w:t>Україна, 34000, Рівненська область,</w:t>
            </w:r>
            <w:r w:rsidR="00D33E65">
              <w:rPr>
                <w:rFonts w:ascii="Times New Roman" w:hAnsi="Times New Roman" w:cs="Times New Roman"/>
                <w:b/>
                <w:color w:val="000000"/>
                <w:sz w:val="24"/>
                <w:szCs w:val="24"/>
                <w:lang w:eastAsia="uk-UA"/>
              </w:rPr>
              <w:t xml:space="preserve"> </w:t>
            </w:r>
            <w:proofErr w:type="spellStart"/>
            <w:r w:rsidR="00D33E65">
              <w:rPr>
                <w:rFonts w:ascii="Times New Roman" w:hAnsi="Times New Roman" w:cs="Times New Roman"/>
                <w:b/>
                <w:color w:val="000000"/>
                <w:sz w:val="24"/>
                <w:szCs w:val="24"/>
                <w:lang w:eastAsia="uk-UA"/>
              </w:rPr>
              <w:t>Вараський</w:t>
            </w:r>
            <w:proofErr w:type="spellEnd"/>
            <w:r w:rsidR="00D33E65">
              <w:rPr>
                <w:rFonts w:ascii="Times New Roman" w:hAnsi="Times New Roman" w:cs="Times New Roman"/>
                <w:b/>
                <w:color w:val="000000"/>
                <w:sz w:val="24"/>
                <w:szCs w:val="24"/>
                <w:lang w:eastAsia="uk-UA"/>
              </w:rPr>
              <w:t xml:space="preserve"> р-н,  селище міського типу </w:t>
            </w:r>
            <w:r>
              <w:rPr>
                <w:rFonts w:ascii="Times New Roman" w:hAnsi="Times New Roman" w:cs="Times New Roman"/>
                <w:b/>
                <w:color w:val="000000"/>
                <w:sz w:val="24"/>
                <w:szCs w:val="24"/>
                <w:lang w:eastAsia="uk-UA"/>
              </w:rPr>
              <w:t>Зарічне, вулиця Аерофлотська,</w:t>
            </w:r>
            <w:r w:rsidR="0041244E">
              <w:rPr>
                <w:rFonts w:ascii="Times New Roman" w:hAnsi="Times New Roman" w:cs="Times New Roman"/>
                <w:b/>
                <w:color w:val="000000"/>
                <w:sz w:val="24"/>
                <w:szCs w:val="24"/>
                <w:lang w:eastAsia="uk-UA"/>
              </w:rPr>
              <w:t xml:space="preserve"> будинок </w:t>
            </w:r>
            <w:r>
              <w:rPr>
                <w:rFonts w:ascii="Times New Roman" w:hAnsi="Times New Roman" w:cs="Times New Roman"/>
                <w:b/>
                <w:color w:val="000000"/>
                <w:sz w:val="24"/>
                <w:szCs w:val="24"/>
                <w:lang w:eastAsia="uk-UA"/>
              </w:rPr>
              <w:t>15</w:t>
            </w:r>
          </w:p>
        </w:tc>
      </w:tr>
      <w:tr w:rsidR="00773967" w:rsidTr="00304D90">
        <w:trPr>
          <w:trHeight w:val="1119"/>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773967" w:rsidRDefault="00773967" w:rsidP="00773967">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З питань специфікації товару (технічних, кількісних вимог, </w:t>
            </w:r>
            <w:r w:rsidRPr="004A030C">
              <w:rPr>
                <w:rFonts w:ascii="Times New Roman" w:hAnsi="Times New Roman" w:cs="Times New Roman"/>
                <w:sz w:val="24"/>
                <w:szCs w:val="24"/>
              </w:rPr>
              <w:t xml:space="preserve"> Дода</w:t>
            </w:r>
            <w:r>
              <w:rPr>
                <w:rFonts w:ascii="Times New Roman" w:hAnsi="Times New Roman" w:cs="Times New Roman"/>
                <w:sz w:val="24"/>
                <w:szCs w:val="24"/>
              </w:rPr>
              <w:t>тку</w:t>
            </w:r>
            <w:r w:rsidRPr="004A030C">
              <w:rPr>
                <w:rFonts w:ascii="Times New Roman" w:hAnsi="Times New Roman" w:cs="Times New Roman"/>
                <w:sz w:val="24"/>
                <w:szCs w:val="24"/>
              </w:rPr>
              <w:t xml:space="preserve"> № </w:t>
            </w:r>
            <w:r>
              <w:rPr>
                <w:rFonts w:ascii="Times New Roman" w:hAnsi="Times New Roman" w:cs="Times New Roman"/>
                <w:sz w:val="24"/>
                <w:szCs w:val="24"/>
              </w:rPr>
              <w:t>2</w:t>
            </w:r>
            <w:r w:rsidRPr="004A030C">
              <w:rPr>
                <w:rFonts w:ascii="Times New Roman" w:hAnsi="Times New Roman" w:cs="Times New Roman"/>
                <w:sz w:val="24"/>
                <w:szCs w:val="24"/>
              </w:rPr>
              <w:t xml:space="preserve"> до тендерної документації</w:t>
            </w:r>
            <w:r>
              <w:rPr>
                <w:rFonts w:ascii="Times New Roman" w:hAnsi="Times New Roman" w:cs="Times New Roman"/>
                <w:sz w:val="24"/>
                <w:szCs w:val="24"/>
              </w:rPr>
              <w:t xml:space="preserve">) та його поставки звертатися до </w:t>
            </w:r>
            <w:r>
              <w:rPr>
                <w:rFonts w:ascii="Times New Roman" w:hAnsi="Times New Roman" w:cs="Times New Roman"/>
                <w:color w:val="000000"/>
                <w:sz w:val="24"/>
                <w:szCs w:val="24"/>
                <w:lang w:eastAsia="uk-UA"/>
              </w:rPr>
              <w:t xml:space="preserve"> Побережна Тетяна Миколаївна – юрисконсульт, фахівець з публічних закупівель</w:t>
            </w:r>
            <w:r w:rsidRPr="004A030C">
              <w:rPr>
                <w:rFonts w:ascii="Times New Roman" w:hAnsi="Times New Roman" w:cs="Times New Roman"/>
                <w:color w:val="000000"/>
                <w:sz w:val="24"/>
                <w:szCs w:val="24"/>
                <w:lang w:eastAsia="uk-UA"/>
              </w:rPr>
              <w:t xml:space="preserve">;тел. </w:t>
            </w:r>
            <w:r>
              <w:rPr>
                <w:rFonts w:ascii="Times New Roman" w:hAnsi="Times New Roman" w:cs="Times New Roman"/>
                <w:color w:val="000000"/>
                <w:sz w:val="24"/>
                <w:szCs w:val="24"/>
                <w:lang w:eastAsia="uk-UA"/>
              </w:rPr>
              <w:t xml:space="preserve">0992273920 , </w:t>
            </w:r>
            <w:r>
              <w:rPr>
                <w:rFonts w:ascii="Times New Roman" w:hAnsi="Times New Roman" w:cs="Times New Roman"/>
                <w:color w:val="000000"/>
                <w:sz w:val="24"/>
                <w:szCs w:val="24"/>
                <w:lang w:val="en-US" w:eastAsia="uk-UA"/>
              </w:rPr>
              <w:t>e</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mail</w:t>
            </w:r>
            <w:r w:rsidRPr="004A030C">
              <w:rPr>
                <w:rFonts w:ascii="Times New Roman" w:hAnsi="Times New Roman" w:cs="Times New Roman"/>
                <w:color w:val="000000"/>
                <w:sz w:val="24"/>
                <w:szCs w:val="24"/>
                <w:lang w:eastAsia="uk-UA"/>
              </w:rPr>
              <w:t xml:space="preserve">: </w:t>
            </w:r>
            <w:hyperlink r:id="rId8" w:history="1">
              <w:r>
                <w:rPr>
                  <w:rStyle w:val="a6"/>
                  <w:rFonts w:ascii="Times New Roman" w:hAnsi="Times New Roman" w:cs="Times New Roman"/>
                  <w:sz w:val="24"/>
                  <w:szCs w:val="24"/>
                  <w:lang w:val="en-US" w:eastAsia="uk-UA"/>
                </w:rPr>
                <w:t>knpzcrl</w:t>
              </w:r>
              <w:r w:rsidRPr="004A030C">
                <w:rPr>
                  <w:rStyle w:val="a6"/>
                  <w:rFonts w:ascii="Times New Roman" w:hAnsi="Times New Roman" w:cs="Times New Roman"/>
                  <w:sz w:val="24"/>
                  <w:szCs w:val="24"/>
                  <w:lang w:eastAsia="uk-UA"/>
                </w:rPr>
                <w:t>@</w:t>
              </w:r>
            </w:hyperlink>
            <w:r>
              <w:rPr>
                <w:rFonts w:ascii="Times New Roman" w:hAnsi="Times New Roman" w:cs="Times New Roman"/>
                <w:color w:val="000000"/>
                <w:sz w:val="24"/>
                <w:szCs w:val="24"/>
                <w:lang w:val="en-US" w:eastAsia="uk-UA"/>
              </w:rPr>
              <w:t>gmail</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com</w:t>
            </w:r>
          </w:p>
        </w:tc>
      </w:tr>
      <w:tr w:rsidR="00773967" w:rsidTr="00304D90">
        <w:trPr>
          <w:trHeight w:val="15"/>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773967" w:rsidRDefault="00773967">
            <w:pPr>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773967" w:rsidTr="00304D90">
        <w:trPr>
          <w:trHeight w:val="240"/>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773967" w:rsidRDefault="007739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67" w:rsidTr="00304D90">
        <w:trPr>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1F0621" w:rsidRPr="00E7177A" w:rsidRDefault="00E7177A" w:rsidP="005B4E9E">
            <w:pPr>
              <w:pStyle w:val="ad"/>
              <w:jc w:val="both"/>
              <w:rPr>
                <w:szCs w:val="24"/>
                <w:lang w:val="uk-UA"/>
              </w:rPr>
            </w:pPr>
            <w:r w:rsidRPr="00E7177A">
              <w:rPr>
                <w:szCs w:val="24"/>
                <w:lang w:val="uk-UA"/>
              </w:rPr>
              <w:t xml:space="preserve">код </w:t>
            </w:r>
            <w:proofErr w:type="spellStart"/>
            <w:r w:rsidRPr="00E7177A">
              <w:rPr>
                <w:szCs w:val="24"/>
                <w:lang w:val="uk-UA"/>
              </w:rPr>
              <w:t>ДК</w:t>
            </w:r>
            <w:proofErr w:type="spellEnd"/>
            <w:r w:rsidRPr="00E7177A">
              <w:rPr>
                <w:szCs w:val="24"/>
                <w:lang w:val="uk-UA"/>
              </w:rPr>
              <w:t xml:space="preserve"> 021:2015- 33190000 – 8 Медичне обладнання та вироби медичного призначення різні (Крісло гінекологічне, столик</w:t>
            </w:r>
            <w:r w:rsidR="005B4E9E">
              <w:rPr>
                <w:szCs w:val="24"/>
                <w:lang w:val="uk-UA"/>
              </w:rPr>
              <w:t>и</w:t>
            </w:r>
            <w:r w:rsidRPr="00E7177A">
              <w:rPr>
                <w:szCs w:val="24"/>
                <w:lang w:val="uk-UA"/>
              </w:rPr>
              <w:t xml:space="preserve"> </w:t>
            </w:r>
            <w:proofErr w:type="spellStart"/>
            <w:r w:rsidRPr="00E7177A">
              <w:rPr>
                <w:szCs w:val="24"/>
                <w:lang w:val="uk-UA"/>
              </w:rPr>
              <w:t>маніпуляційн</w:t>
            </w:r>
            <w:r w:rsidR="005B4E9E">
              <w:rPr>
                <w:szCs w:val="24"/>
                <w:lang w:val="uk-UA"/>
              </w:rPr>
              <w:t>і</w:t>
            </w:r>
            <w:proofErr w:type="spellEnd"/>
            <w:r w:rsidRPr="00E7177A">
              <w:rPr>
                <w:szCs w:val="24"/>
                <w:lang w:val="uk-UA"/>
              </w:rPr>
              <w:t>, шафи, с</w:t>
            </w:r>
            <w:r>
              <w:rPr>
                <w:szCs w:val="24"/>
                <w:lang w:val="uk-UA"/>
              </w:rPr>
              <w:t>толи, стільці, кушетк</w:t>
            </w:r>
            <w:r w:rsidR="005B4E9E">
              <w:rPr>
                <w:szCs w:val="24"/>
                <w:lang w:val="uk-UA"/>
              </w:rPr>
              <w:t>и</w:t>
            </w:r>
            <w:r>
              <w:rPr>
                <w:szCs w:val="24"/>
                <w:lang w:val="uk-UA"/>
              </w:rPr>
              <w:t xml:space="preserve"> оглядов</w:t>
            </w:r>
            <w:r w:rsidR="005B4E9E">
              <w:rPr>
                <w:szCs w:val="24"/>
                <w:lang w:val="uk-UA"/>
              </w:rPr>
              <w:t>і</w:t>
            </w:r>
            <w:r w:rsidRPr="00E7177A">
              <w:rPr>
                <w:szCs w:val="24"/>
                <w:lang w:val="uk-UA"/>
              </w:rPr>
              <w:t>)</w:t>
            </w: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rsidR="00773967" w:rsidRDefault="007739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773967" w:rsidRPr="00204350" w:rsidRDefault="00773967" w:rsidP="00204350">
            <w:pPr>
              <w:widowControl w:val="0"/>
              <w:ind w:right="120"/>
              <w:jc w:val="both"/>
              <w:rPr>
                <w:rFonts w:ascii="Times New Roman" w:eastAsia="Times New Roman" w:hAnsi="Times New Roman" w:cs="Times New Roman"/>
                <w:sz w:val="24"/>
                <w:szCs w:val="24"/>
              </w:rPr>
            </w:pPr>
            <w:r w:rsidRPr="00204350">
              <w:rPr>
                <w:rFonts w:ascii="Times New Roman" w:eastAsia="Times New Roman" w:hAnsi="Times New Roman" w:cs="Times New Roman"/>
                <w:color w:val="000000"/>
                <w:sz w:val="24"/>
                <w:szCs w:val="24"/>
              </w:rPr>
              <w:t>Закупівля здійснюється щодо предмет</w:t>
            </w:r>
            <w:r w:rsidRPr="00204350">
              <w:rPr>
                <w:rFonts w:ascii="Times New Roman" w:eastAsia="Times New Roman" w:hAnsi="Times New Roman" w:cs="Times New Roman"/>
                <w:sz w:val="24"/>
                <w:szCs w:val="24"/>
              </w:rPr>
              <w:t>а</w:t>
            </w:r>
            <w:r w:rsidRPr="00204350">
              <w:rPr>
                <w:rFonts w:ascii="Times New Roman" w:eastAsia="Times New Roman" w:hAnsi="Times New Roman" w:cs="Times New Roman"/>
                <w:color w:val="000000"/>
                <w:sz w:val="24"/>
                <w:szCs w:val="24"/>
              </w:rPr>
              <w:t xml:space="preserve"> закупівлі в цілому.</w:t>
            </w:r>
          </w:p>
          <w:p w:rsidR="00773967" w:rsidRPr="00204350" w:rsidRDefault="00773967" w:rsidP="00204350">
            <w:pPr>
              <w:widowControl w:val="0"/>
              <w:ind w:right="120"/>
              <w:jc w:val="both"/>
              <w:rPr>
                <w:rFonts w:ascii="Times New Roman" w:eastAsia="Times New Roman" w:hAnsi="Times New Roman" w:cs="Times New Roman"/>
                <w:i/>
                <w:color w:val="FF0000"/>
                <w:sz w:val="24"/>
                <w:szCs w:val="24"/>
                <w:highlight w:val="yellow"/>
              </w:rPr>
            </w:pP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3000" w:type="dxa"/>
          </w:tcPr>
          <w:p w:rsidR="00773967" w:rsidRDefault="00773967" w:rsidP="008216D2">
            <w:pPr>
              <w:widowControl w:val="0"/>
              <w:rPr>
                <w:rFonts w:ascii="Times New Roman" w:eastAsia="Times New Roman" w:hAnsi="Times New Roman" w:cs="Times New Roman"/>
                <w:i/>
                <w:color w:val="FF0000"/>
                <w:sz w:val="24"/>
                <w:szCs w:val="24"/>
              </w:rPr>
            </w:pPr>
            <w:r w:rsidRPr="008216D2">
              <w:rPr>
                <w:rFonts w:ascii="Times New Roman" w:eastAsia="Times New Roman" w:hAnsi="Times New Roman" w:cs="Times New Roman"/>
                <w:color w:val="000000"/>
                <w:sz w:val="24"/>
                <w:szCs w:val="24"/>
              </w:rPr>
              <w:t>кількість товару та місце його поставки</w:t>
            </w:r>
          </w:p>
          <w:p w:rsidR="00773967" w:rsidRDefault="00773967">
            <w:pPr>
              <w:widowControl w:val="0"/>
              <w:rPr>
                <w:rFonts w:ascii="Times New Roman" w:eastAsia="Times New Roman" w:hAnsi="Times New Roman" w:cs="Times New Roman"/>
                <w:color w:val="000000"/>
                <w:sz w:val="24"/>
                <w:szCs w:val="24"/>
                <w:highlight w:val="yellow"/>
              </w:rPr>
            </w:pPr>
          </w:p>
        </w:tc>
        <w:tc>
          <w:tcPr>
            <w:tcW w:w="6255" w:type="dxa"/>
          </w:tcPr>
          <w:p w:rsidR="00773967" w:rsidRPr="00773967" w:rsidRDefault="00DC157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найменування </w:t>
            </w:r>
            <w:r w:rsidR="006113C1">
              <w:rPr>
                <w:rFonts w:ascii="Times New Roman" w:eastAsia="Times New Roman" w:hAnsi="Times New Roman" w:cs="Times New Roman"/>
                <w:color w:val="000000"/>
                <w:sz w:val="24"/>
                <w:szCs w:val="24"/>
              </w:rPr>
              <w:t xml:space="preserve"> згідно Додатку 2 до тендерної документації.</w:t>
            </w:r>
          </w:p>
          <w:p w:rsidR="00773967" w:rsidRPr="00773967" w:rsidRDefault="00773967" w:rsidP="00D33E65">
            <w:pPr>
              <w:jc w:val="both"/>
              <w:rPr>
                <w:rFonts w:ascii="Times New Roman" w:hAnsi="Times New Roman" w:cs="Times New Roman"/>
                <w:bCs/>
                <w:sz w:val="24"/>
                <w:szCs w:val="24"/>
              </w:rPr>
            </w:pPr>
            <w:r>
              <w:rPr>
                <w:rFonts w:ascii="Times New Roman" w:hAnsi="Times New Roman" w:cs="Times New Roman"/>
                <w:sz w:val="24"/>
                <w:szCs w:val="24"/>
              </w:rPr>
              <w:t xml:space="preserve">Місце поставки: </w:t>
            </w:r>
            <w:r>
              <w:rPr>
                <w:rFonts w:ascii="Times New Roman" w:hAnsi="Times New Roman" w:cs="Times New Roman"/>
                <w:bCs/>
                <w:sz w:val="24"/>
                <w:szCs w:val="24"/>
              </w:rPr>
              <w:t>Комунальне некомерційне підприємство "</w:t>
            </w:r>
            <w:proofErr w:type="spellStart"/>
            <w:r>
              <w:rPr>
                <w:rFonts w:ascii="Times New Roman" w:hAnsi="Times New Roman" w:cs="Times New Roman"/>
                <w:bCs/>
                <w:sz w:val="24"/>
                <w:szCs w:val="24"/>
              </w:rPr>
              <w:t>Зарічненська</w:t>
            </w:r>
            <w:proofErr w:type="spellEnd"/>
            <w:r>
              <w:rPr>
                <w:rFonts w:ascii="Times New Roman" w:hAnsi="Times New Roman" w:cs="Times New Roman"/>
                <w:bCs/>
                <w:sz w:val="24"/>
                <w:szCs w:val="24"/>
              </w:rPr>
              <w:t xml:space="preserve">  багатопрофільна лікарня" </w:t>
            </w:r>
            <w:proofErr w:type="spellStart"/>
            <w:r>
              <w:rPr>
                <w:rFonts w:ascii="Times New Roman" w:hAnsi="Times New Roman" w:cs="Times New Roman"/>
                <w:bCs/>
                <w:sz w:val="24"/>
                <w:szCs w:val="24"/>
              </w:rPr>
              <w:t>Зарічненської</w:t>
            </w:r>
            <w:proofErr w:type="spellEnd"/>
            <w:r>
              <w:rPr>
                <w:rFonts w:ascii="Times New Roman" w:hAnsi="Times New Roman" w:cs="Times New Roman"/>
                <w:bCs/>
                <w:sz w:val="24"/>
                <w:szCs w:val="24"/>
              </w:rPr>
              <w:t xml:space="preserve"> селищної ради </w:t>
            </w:r>
            <w:proofErr w:type="spellStart"/>
            <w:r>
              <w:rPr>
                <w:rFonts w:ascii="Times New Roman" w:hAnsi="Times New Roman" w:cs="Times New Roman"/>
                <w:bCs/>
                <w:sz w:val="24"/>
                <w:szCs w:val="24"/>
              </w:rPr>
              <w:t>Вараського</w:t>
            </w:r>
            <w:proofErr w:type="spellEnd"/>
            <w:r>
              <w:rPr>
                <w:rFonts w:ascii="Times New Roman" w:hAnsi="Times New Roman" w:cs="Times New Roman"/>
                <w:bCs/>
                <w:sz w:val="24"/>
                <w:szCs w:val="24"/>
              </w:rPr>
              <w:t xml:space="preserve"> району Рівненської області - </w:t>
            </w:r>
            <w:r w:rsidR="00D33E65">
              <w:rPr>
                <w:rFonts w:ascii="Times New Roman" w:hAnsi="Times New Roman" w:cs="Times New Roman"/>
                <w:b/>
                <w:color w:val="000000"/>
                <w:sz w:val="24"/>
                <w:szCs w:val="24"/>
                <w:lang w:eastAsia="uk-UA"/>
              </w:rPr>
              <w:t xml:space="preserve"> </w:t>
            </w:r>
            <w:r w:rsidR="00D33E65" w:rsidRPr="00D33E65">
              <w:rPr>
                <w:rFonts w:ascii="Times New Roman" w:hAnsi="Times New Roman" w:cs="Times New Roman"/>
                <w:color w:val="000000"/>
                <w:sz w:val="24"/>
                <w:szCs w:val="24"/>
                <w:lang w:eastAsia="uk-UA"/>
              </w:rPr>
              <w:t xml:space="preserve">34000, Рівненська область, </w:t>
            </w:r>
            <w:proofErr w:type="spellStart"/>
            <w:r w:rsidR="00D33E65" w:rsidRPr="00D33E65">
              <w:rPr>
                <w:rFonts w:ascii="Times New Roman" w:hAnsi="Times New Roman" w:cs="Times New Roman"/>
                <w:color w:val="000000"/>
                <w:sz w:val="24"/>
                <w:szCs w:val="24"/>
                <w:lang w:eastAsia="uk-UA"/>
              </w:rPr>
              <w:t>Вараський</w:t>
            </w:r>
            <w:proofErr w:type="spellEnd"/>
            <w:r w:rsidR="00D33E65" w:rsidRPr="00D33E65">
              <w:rPr>
                <w:rFonts w:ascii="Times New Roman" w:hAnsi="Times New Roman" w:cs="Times New Roman"/>
                <w:color w:val="000000"/>
                <w:sz w:val="24"/>
                <w:szCs w:val="24"/>
                <w:lang w:eastAsia="uk-UA"/>
              </w:rPr>
              <w:t xml:space="preserve"> р-н,  селище міського типу Зарічне, вулиця Аерофлотська, будинок 15</w:t>
            </w:r>
          </w:p>
        </w:tc>
      </w:tr>
      <w:tr w:rsidR="00773967" w:rsidTr="00304D90">
        <w:trPr>
          <w:trHeight w:val="645"/>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55" w:type="dxa"/>
          </w:tcPr>
          <w:p w:rsidR="00773967" w:rsidRDefault="00773967" w:rsidP="003205D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w:t>
            </w:r>
            <w:r w:rsidR="003205D3">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 xml:space="preserve"> </w:t>
            </w:r>
            <w:r w:rsidR="00043C2B">
              <w:rPr>
                <w:rFonts w:ascii="Times New Roman" w:eastAsia="Times New Roman" w:hAnsi="Times New Roman" w:cs="Times New Roman"/>
                <w:color w:val="000000"/>
                <w:sz w:val="24"/>
                <w:szCs w:val="24"/>
              </w:rPr>
              <w:t>грудня</w:t>
            </w:r>
            <w:r w:rsidR="00A24684">
              <w:rPr>
                <w:rFonts w:ascii="Times New Roman" w:eastAsia="Times New Roman" w:hAnsi="Times New Roman" w:cs="Times New Roman"/>
                <w:color w:val="000000"/>
                <w:sz w:val="24"/>
                <w:szCs w:val="24"/>
              </w:rPr>
              <w:t xml:space="preserve">  2023</w:t>
            </w:r>
            <w:r w:rsidRPr="0077396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773967" w:rsidTr="00304D90">
        <w:trPr>
          <w:trHeight w:val="841"/>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rsidR="00773967" w:rsidRPr="000F21E7" w:rsidRDefault="00773967" w:rsidP="001E396B">
            <w:pPr>
              <w:widowControl w:val="0"/>
              <w:ind w:right="140"/>
              <w:jc w:val="both"/>
              <w:rPr>
                <w:rFonts w:ascii="Times New Roman" w:eastAsia="Times New Roman" w:hAnsi="Times New Roman" w:cs="Times New Roman"/>
                <w:color w:val="000000"/>
                <w:sz w:val="24"/>
                <w:szCs w:val="24"/>
              </w:rPr>
            </w:pPr>
            <w:r w:rsidRPr="000F21E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C4F50" w:rsidRPr="000F21E7" w:rsidRDefault="00CF1201" w:rsidP="002400E3">
            <w:pPr>
              <w:jc w:val="both"/>
              <w:rPr>
                <w:rFonts w:ascii="Times New Roman" w:eastAsia="Times New Roman" w:hAnsi="Times New Roman" w:cs="Times New Roman"/>
                <w:color w:val="000000"/>
                <w:sz w:val="24"/>
                <w:szCs w:val="24"/>
              </w:rPr>
            </w:pPr>
            <w:r w:rsidRPr="000F21E7">
              <w:rPr>
                <w:rFonts w:ascii="Times New Roman" w:hAnsi="Times New Roman" w:cs="Times New Roman"/>
                <w:sz w:val="24"/>
                <w:szCs w:val="24"/>
              </w:rPr>
              <w:t>Громадяни Російської Федерації/Республіки Білорусь (крім т</w:t>
            </w:r>
            <w:r w:rsidR="000F21E7" w:rsidRPr="000F21E7">
              <w:rPr>
                <w:rFonts w:ascii="Times New Roman" w:hAnsi="Times New Roman" w:cs="Times New Roman"/>
                <w:sz w:val="24"/>
                <w:szCs w:val="24"/>
              </w:rPr>
              <w:t>их</w:t>
            </w:r>
            <w:r w:rsidRPr="000F21E7">
              <w:rPr>
                <w:rFonts w:ascii="Times New Roman" w:hAnsi="Times New Roman" w:cs="Times New Roman"/>
                <w:sz w:val="24"/>
                <w:szCs w:val="24"/>
              </w:rPr>
              <w:t>, що проживає на території України на законних підставах);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Федерації/Республіки Білорусь;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України, кінцевим </w:t>
            </w:r>
            <w:proofErr w:type="spellStart"/>
            <w:r w:rsidRPr="000F21E7">
              <w:rPr>
                <w:rFonts w:ascii="Times New Roman" w:hAnsi="Times New Roman" w:cs="Times New Roman"/>
                <w:sz w:val="24"/>
                <w:szCs w:val="24"/>
              </w:rPr>
              <w:t>бенефіціарним</w:t>
            </w:r>
            <w:proofErr w:type="spellEnd"/>
            <w:r w:rsidRPr="000F21E7">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sidR="002400E3">
              <w:rPr>
                <w:rFonts w:ascii="Times New Roman" w:hAnsi="Times New Roman" w:cs="Times New Roman"/>
                <w:sz w:val="24"/>
                <w:szCs w:val="24"/>
              </w:rPr>
              <w:t>ставах);</w:t>
            </w:r>
            <w:r w:rsidR="005E7F7F">
              <w:rPr>
                <w:rFonts w:ascii="Times New Roman" w:hAnsi="Times New Roman" w:cs="Times New Roman"/>
                <w:sz w:val="24"/>
                <w:szCs w:val="24"/>
              </w:rPr>
              <w:t xml:space="preserve"> юридичн</w:t>
            </w:r>
            <w:r w:rsidR="002400E3">
              <w:rPr>
                <w:rFonts w:ascii="Times New Roman" w:hAnsi="Times New Roman" w:cs="Times New Roman"/>
                <w:sz w:val="24"/>
                <w:szCs w:val="24"/>
              </w:rPr>
              <w:t>а</w:t>
            </w:r>
            <w:r w:rsidR="005E7F7F">
              <w:rPr>
                <w:rFonts w:ascii="Times New Roman" w:hAnsi="Times New Roman" w:cs="Times New Roman"/>
                <w:sz w:val="24"/>
                <w:szCs w:val="24"/>
              </w:rPr>
              <w:t xml:space="preserve"> особ</w:t>
            </w:r>
            <w:r w:rsidR="002400E3">
              <w:rPr>
                <w:rFonts w:ascii="Times New Roman" w:hAnsi="Times New Roman" w:cs="Times New Roman"/>
                <w:sz w:val="24"/>
                <w:szCs w:val="24"/>
              </w:rPr>
              <w:t>а</w:t>
            </w:r>
            <w:r w:rsidR="005E7F7F">
              <w:rPr>
                <w:rFonts w:ascii="Times New Roman" w:hAnsi="Times New Roman" w:cs="Times New Roman"/>
                <w:sz w:val="24"/>
                <w:szCs w:val="24"/>
              </w:rPr>
              <w:t>, у</w:t>
            </w:r>
            <w:r w:rsidRPr="000F21E7">
              <w:rPr>
                <w:rFonts w:ascii="Times New Roman" w:hAnsi="Times New Roman" w:cs="Times New Roman"/>
                <w:sz w:val="24"/>
                <w:szCs w:val="24"/>
              </w:rPr>
              <w:t>творен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w:t>
            </w:r>
            <w:r w:rsidRPr="001E396B">
              <w:rPr>
                <w:rFonts w:ascii="Times New Roman" w:hAnsi="Times New Roman" w:cs="Times New Roman"/>
                <w:sz w:val="24"/>
                <w:szCs w:val="24"/>
              </w:rPr>
              <w:t>Федерації/Республіки Білорусь</w:t>
            </w:r>
            <w:r w:rsidR="005E7F7F" w:rsidRPr="001E396B">
              <w:rPr>
                <w:rFonts w:ascii="Times New Roman" w:hAnsi="Times New Roman" w:cs="Times New Roman"/>
                <w:sz w:val="24"/>
                <w:szCs w:val="24"/>
              </w:rPr>
              <w:t xml:space="preserve">, </w:t>
            </w:r>
            <w:r w:rsidR="005E7F7F" w:rsidRPr="001E396B">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400E3">
              <w:rPr>
                <w:rFonts w:ascii="Times New Roman" w:hAnsi="Times New Roman" w:cs="Times New Roman"/>
                <w:sz w:val="24"/>
                <w:szCs w:val="24"/>
              </w:rPr>
              <w:t>; або</w:t>
            </w:r>
            <w:r w:rsidRPr="001E396B">
              <w:rPr>
                <w:rFonts w:ascii="Times New Roman" w:hAnsi="Times New Roman" w:cs="Times New Roman"/>
                <w:sz w:val="24"/>
                <w:szCs w:val="24"/>
              </w:rPr>
              <w:t xml:space="preserve"> пропонує в тендерній пропозиції товари походженням з Російської</w:t>
            </w:r>
            <w:r w:rsidRPr="000F21E7">
              <w:rPr>
                <w:rFonts w:ascii="Times New Roman" w:hAnsi="Times New Roman" w:cs="Times New Roman"/>
                <w:sz w:val="24"/>
                <w:szCs w:val="24"/>
              </w:rPr>
              <w:t xml:space="preserve">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F21E7" w:rsidRPr="000F21E7">
              <w:rPr>
                <w:rFonts w:ascii="Times New Roman" w:hAnsi="Times New Roman" w:cs="Times New Roman"/>
                <w:color w:val="000000"/>
                <w:sz w:val="24"/>
                <w:szCs w:val="24"/>
              </w:rPr>
              <w:t xml:space="preserve"> </w:t>
            </w:r>
            <w:r w:rsidR="008C4F50" w:rsidRPr="000F21E7">
              <w:rPr>
                <w:rFonts w:ascii="Times New Roman" w:hAnsi="Times New Roman" w:cs="Times New Roman"/>
                <w:color w:val="000000"/>
                <w:sz w:val="24"/>
                <w:szCs w:val="24"/>
              </w:rPr>
              <w:t>до закупівлі не допускаються.</w:t>
            </w:r>
          </w:p>
        </w:tc>
      </w:tr>
      <w:tr w:rsidR="00773967" w:rsidTr="00043C2B">
        <w:trPr>
          <w:trHeight w:val="87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rsidR="00773967" w:rsidRDefault="00773967" w:rsidP="001C28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304D90" w:rsidTr="00716D5A">
        <w:trPr>
          <w:trHeight w:val="560"/>
          <w:jc w:val="center"/>
        </w:trPr>
        <w:tc>
          <w:tcPr>
            <w:tcW w:w="705" w:type="dxa"/>
          </w:tcPr>
          <w:p w:rsidR="00304D90" w:rsidRDefault="00304D90" w:rsidP="00304D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00" w:type="dxa"/>
          </w:tcPr>
          <w:p w:rsidR="00304D90" w:rsidRPr="00304D90" w:rsidRDefault="00304D90" w:rsidP="00304D90">
            <w:pPr>
              <w:pStyle w:val="12"/>
              <w:widowControl w:val="0"/>
              <w:spacing w:line="240" w:lineRule="auto"/>
              <w:rPr>
                <w:rFonts w:ascii="Times New Roman" w:hAnsi="Times New Roman" w:cs="Times New Roman"/>
                <w:b/>
                <w:sz w:val="24"/>
                <w:szCs w:val="24"/>
                <w:lang w:val="uk-UA"/>
              </w:rPr>
            </w:pPr>
            <w:r w:rsidRPr="00304D90">
              <w:rPr>
                <w:rFonts w:ascii="Times New Roman" w:hAnsi="Times New Roman"/>
                <w:b/>
                <w:bCs/>
                <w:sz w:val="24"/>
                <w:szCs w:val="24"/>
                <w:lang w:val="uk-UA"/>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255" w:type="dxa"/>
          </w:tcPr>
          <w:p w:rsidR="00304D90" w:rsidRPr="00855895" w:rsidRDefault="00304D90" w:rsidP="00304D90">
            <w:pPr>
              <w:widowControl w:val="0"/>
              <w:jc w:val="both"/>
              <w:rPr>
                <w:rFonts w:ascii="Times New Roman" w:hAnsi="Times New Roman" w:cs="Times New Roman"/>
                <w:sz w:val="24"/>
                <w:szCs w:val="24"/>
              </w:rPr>
            </w:pPr>
            <w:r w:rsidRPr="00855895">
              <w:rPr>
                <w:rFonts w:ascii="Times New Roman" w:hAnsi="Times New Roman"/>
                <w:color w:val="000000"/>
                <w:sz w:val="24"/>
                <w:szCs w:val="24"/>
              </w:rPr>
              <w:t>Ціна тендерної пропозиції не може перевищувати очікувану вартість предмета закупівлі.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E511A4">
              <w:rPr>
                <w:rFonts w:ascii="Times New Roman" w:hAnsi="Times New Roman" w:cs="Times New Roman"/>
                <w:sz w:val="24"/>
                <w:szCs w:val="24"/>
              </w:rPr>
              <w:t>інтернет</w:t>
            </w:r>
            <w:proofErr w:type="spellEnd"/>
            <w:r w:rsidRPr="00E511A4">
              <w:rPr>
                <w:rFonts w:ascii="Times New Roman" w:hAnsi="Times New Roman" w:cs="Times New Roman"/>
                <w:sz w:val="24"/>
                <w:szCs w:val="24"/>
              </w:rPr>
              <w:t>", адреси електронної пошти, торговельної марки (знаку для товарів та послуг), загальноприйняті міжнародні терміни)</w:t>
            </w:r>
            <w:r w:rsidRPr="00E511A4">
              <w:rPr>
                <w:rFonts w:ascii="Times New Roman" w:hAnsi="Times New Roman" w:cs="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s="Times New Roman"/>
                <w:color w:val="000000"/>
                <w:sz w:val="24"/>
                <w:szCs w:val="24"/>
              </w:rPr>
              <w:t>.</w:t>
            </w:r>
          </w:p>
        </w:tc>
      </w:tr>
      <w:tr w:rsidR="00304D90">
        <w:trPr>
          <w:trHeight w:val="501"/>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04D90" w:rsidTr="002400E3">
        <w:trPr>
          <w:trHeight w:val="41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E511A4" w:rsidRPr="00E511A4" w:rsidRDefault="00E511A4" w:rsidP="00E511A4">
            <w:pPr>
              <w:widowControl w:val="0"/>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511A4">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E511A4">
              <w:rPr>
                <w:rFonts w:ascii="Times New Roman" w:hAnsi="Times New Roman" w:cs="Times New Roman"/>
                <w:color w:val="000000"/>
                <w:sz w:val="24"/>
                <w:szCs w:val="24"/>
              </w:rPr>
              <w:lastRenderedPageBreak/>
              <w:t>пропозицій не менш як на чотири дні.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E511A4" w:rsidRPr="00E511A4" w:rsidRDefault="00E511A4" w:rsidP="00E511A4">
            <w:pPr>
              <w:widowControl w:val="0"/>
              <w:spacing w:before="80" w:after="80"/>
              <w:ind w:firstLine="176"/>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4D90" w:rsidRPr="00E511A4" w:rsidRDefault="00E511A4" w:rsidP="00E511A4">
            <w:pPr>
              <w:widowControl w:val="0"/>
              <w:spacing w:before="80" w:after="80"/>
              <w:ind w:firstLine="176"/>
              <w:jc w:val="both"/>
              <w:rPr>
                <w:color w:val="000000"/>
                <w:sz w:val="24"/>
                <w:szCs w:val="24"/>
              </w:rPr>
            </w:pPr>
            <w:r w:rsidRPr="00E511A4">
              <w:rPr>
                <w:rFonts w:ascii="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cs="Times New Roman"/>
                <w:color w:val="000000"/>
                <w:sz w:val="24"/>
                <w:szCs w:val="24"/>
              </w:rPr>
              <w:t xml:space="preserve"> </w:t>
            </w:r>
            <w:r w:rsidRPr="00E511A4">
              <w:rPr>
                <w:rFonts w:ascii="Times New Roman" w:hAnsi="Times New Roman" w:cs="Times New Roman"/>
                <w:color w:val="000000"/>
                <w:sz w:val="24"/>
                <w:szCs w:val="24"/>
              </w:rPr>
              <w:t xml:space="preserve">Зміни до тендерної документації у </w:t>
            </w:r>
            <w:proofErr w:type="spellStart"/>
            <w:r w:rsidRPr="00E511A4">
              <w:rPr>
                <w:rFonts w:ascii="Times New Roman" w:hAnsi="Times New Roman" w:cs="Times New Roman"/>
                <w:color w:val="000000"/>
                <w:sz w:val="24"/>
                <w:szCs w:val="24"/>
              </w:rPr>
              <w:t>машинозчитувальному</w:t>
            </w:r>
            <w:proofErr w:type="spellEnd"/>
            <w:r w:rsidRPr="00E511A4">
              <w:rPr>
                <w:rFonts w:ascii="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04D90">
        <w:trPr>
          <w:trHeight w:val="480"/>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876EB1" w:rsidRDefault="00876EB1" w:rsidP="00304D90">
            <w:pPr>
              <w:widowControl w:val="0"/>
              <w:jc w:val="both"/>
              <w:rPr>
                <w:rFonts w:ascii="Times New Roman" w:eastAsia="Times New Roman" w:hAnsi="Times New Roman" w:cs="Times New Roman"/>
                <w:i/>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876EB1">
              <w:rPr>
                <w:rFonts w:ascii="Times New Roman" w:eastAsia="Times New Roman" w:hAnsi="Times New Roman" w:cs="Times New Roman"/>
                <w:sz w:val="24"/>
                <w:szCs w:val="24"/>
              </w:rPr>
              <w:t>ціну</w:t>
            </w:r>
            <w:r w:rsidRPr="00105D47">
              <w:rPr>
                <w:rFonts w:ascii="Times New Roman" w:eastAsia="Times New Roman" w:hAnsi="Times New Roman" w:cs="Times New Roman"/>
                <w:sz w:val="24"/>
                <w:szCs w:val="24"/>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04D90" w:rsidRPr="00365854" w:rsidRDefault="00365854" w:rsidP="0036585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00304D90" w:rsidRPr="00365854">
              <w:rPr>
                <w:rFonts w:ascii="Times New Roman" w:eastAsia="Times New Roman" w:hAnsi="Times New Roman" w:cs="Times New Roman"/>
                <w:sz w:val="24"/>
                <w:szCs w:val="24"/>
              </w:rPr>
              <w:t>інформацією</w:t>
            </w:r>
            <w:proofErr w:type="spellEnd"/>
            <w:r w:rsidR="00304D90" w:rsidRPr="00365854">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критеріям – </w:t>
            </w:r>
            <w:r w:rsidR="00304D90" w:rsidRPr="00365854">
              <w:rPr>
                <w:rFonts w:ascii="Times New Roman" w:eastAsia="Times New Roman" w:hAnsi="Times New Roman" w:cs="Times New Roman"/>
                <w:b/>
                <w:i/>
                <w:sz w:val="24"/>
                <w:szCs w:val="24"/>
              </w:rPr>
              <w:t>згідно</w:t>
            </w:r>
            <w:r w:rsidR="00304D90" w:rsidRPr="00365854">
              <w:rPr>
                <w:rFonts w:ascii="Times New Roman" w:eastAsia="Times New Roman" w:hAnsi="Times New Roman" w:cs="Times New Roman"/>
                <w:sz w:val="24"/>
                <w:szCs w:val="24"/>
              </w:rPr>
              <w:t xml:space="preserve"> з </w:t>
            </w:r>
            <w:r w:rsidR="00304D90" w:rsidRPr="00365854">
              <w:rPr>
                <w:rFonts w:ascii="Times New Roman" w:eastAsia="Times New Roman" w:hAnsi="Times New Roman" w:cs="Times New Roman"/>
                <w:b/>
                <w:i/>
                <w:sz w:val="24"/>
                <w:szCs w:val="24"/>
              </w:rPr>
              <w:t>Додатком 1</w:t>
            </w:r>
            <w:r w:rsidR="00304D90" w:rsidRPr="00365854">
              <w:rPr>
                <w:rFonts w:ascii="Times New Roman" w:eastAsia="Times New Roman" w:hAnsi="Times New Roman" w:cs="Times New Roman"/>
                <w:sz w:val="24"/>
                <w:szCs w:val="24"/>
              </w:rPr>
              <w:t xml:space="preserve"> до цієї тендерної документації;</w:t>
            </w:r>
          </w:p>
          <w:p w:rsidR="00304D90" w:rsidRDefault="00365854" w:rsidP="00365854">
            <w:pPr>
              <w:widowControl w:val="0"/>
              <w:jc w:val="both"/>
              <w:rPr>
                <w:rFonts w:ascii="Times New Roman" w:eastAsia="Times New Roman" w:hAnsi="Times New Roman" w:cs="Times New Roman"/>
                <w:sz w:val="24"/>
                <w:szCs w:val="24"/>
              </w:rPr>
            </w:pPr>
            <w:proofErr w:type="spellStart"/>
            <w:r>
              <w:rPr>
                <w:rFonts w:ascii="Times New Roman" w:hAnsi="Times New Roman" w:cs="Times New Roman"/>
                <w:color w:val="000000"/>
                <w:sz w:val="24"/>
                <w:szCs w:val="24"/>
              </w:rPr>
              <w:t>-</w:t>
            </w:r>
            <w:r w:rsidR="00672EBC">
              <w:rPr>
                <w:rFonts w:ascii="Times New Roman" w:hAnsi="Times New Roman" w:cs="Times New Roman"/>
                <w:color w:val="000000"/>
                <w:sz w:val="24"/>
                <w:szCs w:val="24"/>
              </w:rPr>
              <w:t>і</w:t>
            </w:r>
            <w:r w:rsidR="00672EBC" w:rsidRPr="00672EBC">
              <w:rPr>
                <w:rFonts w:ascii="Times New Roman" w:hAnsi="Times New Roman" w:cs="Times New Roman"/>
                <w:color w:val="000000"/>
                <w:sz w:val="24"/>
                <w:szCs w:val="24"/>
              </w:rPr>
              <w:t>нформацією</w:t>
            </w:r>
            <w:proofErr w:type="spellEnd"/>
            <w:r w:rsidR="00672EBC" w:rsidRPr="00672EBC">
              <w:rPr>
                <w:rFonts w:ascii="Times New Roman" w:hAnsi="Times New Roman" w:cs="Times New Roman"/>
                <w:color w:val="000000"/>
                <w:sz w:val="24"/>
                <w:szCs w:val="24"/>
              </w:rPr>
              <w:t>, щодо підтвердження відсутності підстав для відмови в участі у процедурі закупівлі, визначених пунктом 4</w:t>
            </w:r>
            <w:r w:rsidR="000C285C">
              <w:rPr>
                <w:rFonts w:ascii="Times New Roman" w:hAnsi="Times New Roman" w:cs="Times New Roman"/>
                <w:color w:val="000000"/>
                <w:sz w:val="24"/>
                <w:szCs w:val="24"/>
              </w:rPr>
              <w:t>7</w:t>
            </w:r>
            <w:r w:rsidR="00672EBC" w:rsidRPr="00672EBC">
              <w:rPr>
                <w:rFonts w:ascii="Times New Roman" w:hAnsi="Times New Roman" w:cs="Times New Roman"/>
                <w:color w:val="000000"/>
                <w:sz w:val="24"/>
                <w:szCs w:val="24"/>
              </w:rPr>
              <w:t xml:space="preserve"> Особливостей</w:t>
            </w:r>
            <w:r w:rsidR="00304D90" w:rsidRPr="00672EBC">
              <w:rPr>
                <w:rFonts w:ascii="Times New Roman" w:eastAsia="Times New Roman" w:hAnsi="Times New Roman" w:cs="Times New Roman"/>
                <w:sz w:val="24"/>
                <w:szCs w:val="24"/>
              </w:rPr>
              <w:t xml:space="preserve"> – </w:t>
            </w:r>
            <w:r w:rsidR="00304D90" w:rsidRPr="00672EBC">
              <w:rPr>
                <w:rFonts w:ascii="Times New Roman" w:eastAsia="Times New Roman" w:hAnsi="Times New Roman" w:cs="Times New Roman"/>
                <w:b/>
                <w:i/>
                <w:sz w:val="24"/>
                <w:szCs w:val="24"/>
              </w:rPr>
              <w:t>згідно з Додатком 1</w:t>
            </w:r>
            <w:r w:rsidR="00304D90" w:rsidRPr="00672EBC">
              <w:rPr>
                <w:rFonts w:ascii="Times New Roman" w:eastAsia="Times New Roman" w:hAnsi="Times New Roman" w:cs="Times New Roman"/>
                <w:sz w:val="24"/>
                <w:szCs w:val="24"/>
              </w:rPr>
              <w:t xml:space="preserve"> до цієї тендерної документації;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д</w:t>
            </w:r>
            <w:r w:rsidRPr="00365854">
              <w:rPr>
                <w:rFonts w:ascii="Times New Roman" w:hAnsi="Times New Roman" w:cs="Times New Roman"/>
                <w:color w:val="000000"/>
                <w:sz w:val="24"/>
                <w:szCs w:val="24"/>
              </w:rPr>
              <w:t>окументів на підтвердження повноважень особи на підписання тендерної пропозиції;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тендерно</w:t>
            </w:r>
            <w:r w:rsidRPr="00365854">
              <w:rPr>
                <w:rFonts w:ascii="Times New Roman" w:hAnsi="Times New Roman" w:cs="Times New Roman"/>
                <w:color w:val="000000"/>
                <w:sz w:val="24"/>
                <w:szCs w:val="24"/>
              </w:rPr>
              <w:t xml:space="preserve">ї пропозиції </w:t>
            </w:r>
            <w:r w:rsidR="00A349AA" w:rsidRPr="00672EBC">
              <w:rPr>
                <w:rFonts w:ascii="Times New Roman" w:eastAsia="Times New Roman" w:hAnsi="Times New Roman" w:cs="Times New Roman"/>
                <w:b/>
                <w:i/>
                <w:sz w:val="24"/>
                <w:szCs w:val="24"/>
              </w:rPr>
              <w:t xml:space="preserve">згідно з Додатком </w:t>
            </w:r>
            <w:r w:rsidR="00A349AA">
              <w:rPr>
                <w:rFonts w:ascii="Times New Roman" w:eastAsia="Times New Roman" w:hAnsi="Times New Roman" w:cs="Times New Roman"/>
                <w:b/>
                <w:i/>
                <w:sz w:val="24"/>
                <w:szCs w:val="24"/>
              </w:rPr>
              <w:t>4</w:t>
            </w:r>
            <w:r w:rsidR="00A349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sidRPr="00365854">
              <w:rPr>
                <w:rFonts w:ascii="Times New Roman" w:hAnsi="Times New Roman" w:cs="Times New Roman"/>
                <w:sz w:val="24"/>
                <w:szCs w:val="24"/>
              </w:rPr>
              <w:t>о</w:t>
            </w:r>
            <w:r w:rsidRPr="00365854">
              <w:rPr>
                <w:rFonts w:ascii="Times New Roman" w:hAnsi="Times New Roman" w:cs="Times New Roman"/>
                <w:color w:val="000000"/>
                <w:sz w:val="24"/>
                <w:szCs w:val="24"/>
              </w:rPr>
              <w:t xml:space="preserve"> тендерної документації;</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4D90" w:rsidRPr="00105D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4D90"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перевищує </w:t>
            </w:r>
            <w:r w:rsidRPr="00105D4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04D90" w:rsidRPr="00105D47" w:rsidRDefault="00304D90" w:rsidP="00304D90">
            <w:pPr>
              <w:widowControl w:val="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t>Опис та приклади формальних несуттєвих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4D90" w:rsidRPr="00105D47"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2.</w:t>
            </w:r>
            <w:r w:rsidRPr="00105D47">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w:t>
            </w:r>
            <w:r w:rsidRPr="00105D47">
              <w:rPr>
                <w:rFonts w:ascii="Times New Roman" w:eastAsia="Times New Roman" w:hAnsi="Times New Roman" w:cs="Times New Roman"/>
                <w:sz w:val="24"/>
                <w:szCs w:val="24"/>
              </w:rPr>
              <w:lastRenderedPageBreak/>
              <w:t>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3.</w:t>
            </w:r>
            <w:r w:rsidRPr="00105D4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105D47">
              <w:rPr>
                <w:rFonts w:ascii="Times New Roman" w:eastAsia="Times New Roman" w:hAnsi="Times New Roman" w:cs="Times New Roman"/>
                <w:sz w:val="24"/>
                <w:szCs w:val="24"/>
              </w:rPr>
              <w:lastRenderedPageBreak/>
              <w:t>формат документа забезпечує можливість його перегляду.</w:t>
            </w:r>
          </w:p>
          <w:p w:rsidR="00304D90"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До формальних (несуттєвих) помилок можуть бути віднесені такі помилки: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нумерації сторінок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технічні помилки та описки.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 xml:space="preserve">Наприклад: зазначення в довідці русизмів, </w:t>
            </w:r>
            <w:proofErr w:type="spellStart"/>
            <w:r w:rsidRPr="00113855">
              <w:rPr>
                <w:rFonts w:ascii="Times New Roman" w:hAnsi="Times New Roman" w:cs="Times New Roman"/>
                <w:i/>
                <w:sz w:val="24"/>
                <w:szCs w:val="24"/>
              </w:rPr>
              <w:t>сленгових</w:t>
            </w:r>
            <w:proofErr w:type="spellEnd"/>
            <w:r w:rsidRPr="00113855">
              <w:rPr>
                <w:rFonts w:ascii="Times New Roman" w:hAnsi="Times New Roman" w:cs="Times New Roman"/>
                <w:i/>
                <w:sz w:val="24"/>
                <w:szCs w:val="24"/>
              </w:rPr>
              <w:t xml:space="preserve"> слів або технічних помилок;</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113855">
              <w:rPr>
                <w:rFonts w:ascii="Times New Roman" w:hAnsi="Times New Roman" w:cs="Times New Roman"/>
                <w:b/>
                <w:sz w:val="24"/>
                <w:szCs w:val="24"/>
              </w:rPr>
              <w:t>тендерної</w:t>
            </w:r>
            <w:r w:rsidRPr="00113855">
              <w:rPr>
                <w:rFonts w:ascii="Times New Roman" w:hAnsi="Times New Roman" w:cs="Times New Roman"/>
                <w:sz w:val="24"/>
                <w:szCs w:val="24"/>
              </w:rPr>
              <w:t xml:space="preserve"> пропозиції учасника.</w:t>
            </w:r>
          </w:p>
          <w:p w:rsidR="00113855" w:rsidRPr="00113855" w:rsidRDefault="00113855" w:rsidP="00113855">
            <w:pPr>
              <w:widowControl w:val="0"/>
              <w:jc w:val="both"/>
              <w:rPr>
                <w:rFonts w:ascii="Times New Roman" w:eastAsia="Times New Roman" w:hAnsi="Times New Roman" w:cs="Times New Roman"/>
                <w:i/>
                <w:sz w:val="24"/>
                <w:szCs w:val="24"/>
                <w:u w:val="single"/>
              </w:rPr>
            </w:pPr>
            <w:r w:rsidRPr="00113855">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304D90" w:rsidRPr="00105D47" w:rsidRDefault="00304D90" w:rsidP="00304D90">
            <w:pPr>
              <w:widowControl w:val="0"/>
              <w:jc w:val="both"/>
              <w:rPr>
                <w:rFonts w:ascii="Times New Roman" w:eastAsia="Times New Roman" w:hAnsi="Times New Roman" w:cs="Times New Roman"/>
                <w:b/>
                <w:sz w:val="24"/>
                <w:szCs w:val="24"/>
              </w:rPr>
            </w:pPr>
            <w:bookmarkStart w:id="1" w:name="_heading=h.3znysh7" w:colFirst="0" w:colLast="0"/>
            <w:bookmarkEnd w:id="1"/>
            <w:r w:rsidRPr="00105D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05D47">
              <w:rPr>
                <w:rFonts w:ascii="Times New Roman" w:eastAsia="Times New Roman" w:hAnsi="Times New Roman" w:cs="Times New Roman"/>
                <w:b/>
                <w:sz w:val="24"/>
                <w:szCs w:val="24"/>
              </w:rPr>
              <w:t>скан-копій</w:t>
            </w:r>
            <w:proofErr w:type="spellEnd"/>
            <w:r w:rsidRPr="00105D47">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документи мають бути чіткими та розбірливими для читання;</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2) тендерна пропозиція учасника повинна бути </w:t>
            </w:r>
            <w:r w:rsidRPr="00105D47">
              <w:rPr>
                <w:rFonts w:ascii="Times New Roman" w:eastAsia="Times New Roman" w:hAnsi="Times New Roman" w:cs="Times New Roman"/>
                <w:b/>
                <w:sz w:val="24"/>
                <w:szCs w:val="24"/>
              </w:rPr>
              <w:lastRenderedPageBreak/>
              <w:t>підписана  кваліфікованим електронним підписом (КЕП)/удосконаленим електронним підписом (УЕП);</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Винятки:</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04D90" w:rsidRPr="00105D47" w:rsidRDefault="00304D90" w:rsidP="00304D90">
            <w:pPr>
              <w:widowControl w:val="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105D47">
              <w:rPr>
                <w:rFonts w:ascii="Times New Roman" w:eastAsia="Times New Roman" w:hAnsi="Times New Roman" w:cs="Times New Roman"/>
                <w:b/>
                <w:sz w:val="24"/>
                <w:szCs w:val="24"/>
              </w:rPr>
              <w:t>засвідчувального</w:t>
            </w:r>
            <w:proofErr w:type="spellEnd"/>
            <w:r w:rsidRPr="00105D47">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4D90" w:rsidRPr="00105D47" w:rsidRDefault="00304D90" w:rsidP="00304D90">
            <w:pPr>
              <w:widowControl w:val="0"/>
              <w:ind w:left="40" w:hanging="2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105D47">
              <w:rPr>
                <w:rFonts w:ascii="Times New Roman" w:eastAsia="Times New Roman" w:hAnsi="Times New Roman" w:cs="Times New Roman"/>
                <w:b/>
                <w:sz w:val="24"/>
                <w:szCs w:val="24"/>
              </w:rPr>
              <w:t>ненакладення</w:t>
            </w:r>
            <w:proofErr w:type="spellEnd"/>
            <w:r w:rsidRPr="00105D47">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05D47">
              <w:rPr>
                <w:rFonts w:ascii="Times New Roman" w:eastAsia="Times New Roman" w:hAnsi="Times New Roman" w:cs="Times New Roman"/>
                <w:b/>
                <w:i/>
                <w:sz w:val="24"/>
                <w:szCs w:val="24"/>
              </w:rPr>
              <w:t>Закону</w:t>
            </w:r>
            <w:r w:rsidRPr="00105D47">
              <w:rPr>
                <w:rFonts w:ascii="Times New Roman" w:eastAsia="Times New Roman" w:hAnsi="Times New Roman" w:cs="Times New Roman"/>
                <w:b/>
                <w:sz w:val="24"/>
                <w:szCs w:val="24"/>
              </w:rPr>
              <w:t xml:space="preserve"> та буде відхилена на підставі підпункту 2 пункту 4</w:t>
            </w:r>
            <w:r w:rsidR="002722F2">
              <w:rPr>
                <w:rFonts w:ascii="Times New Roman" w:eastAsia="Times New Roman" w:hAnsi="Times New Roman" w:cs="Times New Roman"/>
                <w:b/>
                <w:sz w:val="24"/>
                <w:szCs w:val="24"/>
              </w:rPr>
              <w:t>4</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b/>
                <w:i/>
                <w:sz w:val="24"/>
                <w:szCs w:val="24"/>
              </w:rPr>
              <w:t>Особливостей.</w:t>
            </w:r>
          </w:p>
          <w:p w:rsidR="00304D90" w:rsidRPr="00105D47" w:rsidRDefault="00304D90" w:rsidP="00304D90">
            <w:pPr>
              <w:widowControl w:val="0"/>
              <w:jc w:val="both"/>
              <w:rPr>
                <w:rFonts w:ascii="Times New Roman" w:eastAsia="Times New Roman" w:hAnsi="Times New Roman" w:cs="Times New Roman"/>
                <w:sz w:val="24"/>
                <w:szCs w:val="24"/>
              </w:rPr>
            </w:pPr>
            <w:bookmarkStart w:id="2" w:name="_heading=h.2et92p0" w:colFirst="0" w:colLast="0"/>
            <w:bookmarkEnd w:id="2"/>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04D90" w:rsidRPr="00105D47" w:rsidRDefault="00304D90" w:rsidP="00304D90">
            <w:pPr>
              <w:widowControl w:val="0"/>
              <w:jc w:val="both"/>
              <w:rPr>
                <w:rFonts w:ascii="Times New Roman" w:eastAsia="Times New Roman" w:hAnsi="Times New Roman" w:cs="Times New Roman"/>
                <w:sz w:val="24"/>
                <w:szCs w:val="24"/>
              </w:rPr>
            </w:pPr>
            <w:bookmarkStart w:id="3" w:name="_heading=h.hjqm8skarbdr" w:colFirst="0" w:colLast="0"/>
            <w:bookmarkEnd w:id="3"/>
            <w:r w:rsidRPr="00105D4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04D90" w:rsidRPr="00105D47" w:rsidRDefault="00304D90" w:rsidP="00304D90">
            <w:pPr>
              <w:widowControl w:val="0"/>
              <w:jc w:val="both"/>
              <w:rPr>
                <w:rFonts w:ascii="Times New Roman" w:eastAsia="Times New Roman" w:hAnsi="Times New Roman" w:cs="Times New Roman"/>
                <w:sz w:val="24"/>
                <w:szCs w:val="24"/>
              </w:rPr>
            </w:pPr>
            <w:bookmarkStart w:id="4" w:name="_heading=h.ftj7vaqoric" w:colFirst="0" w:colLast="0"/>
            <w:bookmarkEnd w:id="4"/>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i/>
                <w:sz w:val="20"/>
                <w:szCs w:val="20"/>
              </w:rPr>
              <w:t xml:space="preserve">У випадку подання учасником більше однієї тендерної </w:t>
            </w:r>
            <w:r w:rsidRPr="00105D47">
              <w:rPr>
                <w:rFonts w:ascii="Times New Roman" w:eastAsia="Times New Roman" w:hAnsi="Times New Roman" w:cs="Times New Roman"/>
                <w:i/>
                <w:sz w:val="20"/>
                <w:szCs w:val="20"/>
              </w:rPr>
              <w:lastRenderedPageBreak/>
              <w:t xml:space="preserve">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105D47">
              <w:rPr>
                <w:rFonts w:ascii="Times New Roman" w:eastAsia="Times New Roman" w:hAnsi="Times New Roman" w:cs="Times New Roman"/>
                <w:i/>
                <w:sz w:val="28"/>
                <w:szCs w:val="28"/>
              </w:rPr>
              <w:t xml:space="preserve"> </w:t>
            </w:r>
          </w:p>
        </w:tc>
      </w:tr>
      <w:tr w:rsidR="00304D90" w:rsidTr="00716D5A">
        <w:trPr>
          <w:trHeight w:val="54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304D90" w:rsidRPr="00105D47" w:rsidRDefault="00304D90" w:rsidP="00304D90">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304D90" w:rsidRPr="00105D47" w:rsidRDefault="00304D90" w:rsidP="00304D90">
            <w:pPr>
              <w:widowControl w:val="0"/>
              <w:ind w:right="120"/>
              <w:jc w:val="both"/>
              <w:rPr>
                <w:rFonts w:ascii="Times New Roman" w:eastAsia="Times New Roman" w:hAnsi="Times New Roman" w:cs="Times New Roman"/>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p>
        </w:tc>
      </w:tr>
      <w:tr w:rsidR="00304D90" w:rsidTr="00304D90">
        <w:trPr>
          <w:trHeight w:val="560"/>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05D47">
              <w:rPr>
                <w:rFonts w:ascii="Times New Roman" w:eastAsia="Times New Roman" w:hAnsi="Times New Roman" w:cs="Times New Roman"/>
                <w:b/>
                <w:i/>
                <w:sz w:val="24"/>
                <w:szCs w:val="24"/>
                <w:u w:val="single"/>
              </w:rPr>
              <w:t xml:space="preserve">протягом </w:t>
            </w:r>
            <w:r w:rsidR="00105D47" w:rsidRPr="00105D47">
              <w:rPr>
                <w:rFonts w:ascii="Times New Roman" w:eastAsia="Times New Roman" w:hAnsi="Times New Roman" w:cs="Times New Roman"/>
                <w:b/>
                <w:i/>
                <w:sz w:val="24"/>
                <w:szCs w:val="24"/>
                <w:u w:val="single"/>
              </w:rPr>
              <w:t>9</w:t>
            </w:r>
            <w:r w:rsidRPr="00105D47">
              <w:rPr>
                <w:rFonts w:ascii="Times New Roman" w:eastAsia="Times New Roman" w:hAnsi="Times New Roman" w:cs="Times New Roman"/>
                <w:b/>
                <w:i/>
                <w:sz w:val="24"/>
                <w:szCs w:val="24"/>
                <w:u w:val="single"/>
              </w:rPr>
              <w:t>0 (</w:t>
            </w:r>
            <w:r w:rsidR="00105D47" w:rsidRPr="00105D47">
              <w:rPr>
                <w:rFonts w:ascii="Times New Roman" w:eastAsia="Times New Roman" w:hAnsi="Times New Roman" w:cs="Times New Roman"/>
                <w:b/>
                <w:i/>
                <w:sz w:val="24"/>
                <w:szCs w:val="24"/>
                <w:u w:val="single"/>
              </w:rPr>
              <w:t xml:space="preserve">дев'яносто) </w:t>
            </w:r>
            <w:r w:rsidRPr="00105D47">
              <w:rPr>
                <w:rFonts w:ascii="Times New Roman" w:eastAsia="Times New Roman" w:hAnsi="Times New Roman" w:cs="Times New Roman"/>
                <w:b/>
                <w:i/>
                <w:sz w:val="24"/>
                <w:szCs w:val="24"/>
                <w:u w:val="single"/>
              </w:rPr>
              <w:t>днів</w:t>
            </w:r>
            <w:r w:rsidRPr="00105D4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4D90" w:rsidRDefault="00304D90" w:rsidP="00304D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04D90" w:rsidRPr="003C162F"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tc>
      </w:tr>
      <w:tr w:rsidR="00304D90" w:rsidTr="003205D3">
        <w:trPr>
          <w:trHeight w:val="7282"/>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304D90" w:rsidRDefault="00304D90" w:rsidP="00F457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F52CA1">
              <w:rPr>
                <w:rFonts w:ascii="Times New Roman" w:eastAsia="Times New Roman" w:hAnsi="Times New Roman" w:cs="Times New Roman"/>
                <w:b/>
                <w:color w:val="000000"/>
                <w:sz w:val="24"/>
                <w:szCs w:val="24"/>
              </w:rPr>
              <w:t>пунктом 4</w:t>
            </w:r>
            <w:r w:rsidR="00F45721">
              <w:rPr>
                <w:rFonts w:ascii="Times New Roman" w:eastAsia="Times New Roman" w:hAnsi="Times New Roman" w:cs="Times New Roman"/>
                <w:b/>
                <w:color w:val="000000"/>
                <w:sz w:val="24"/>
                <w:szCs w:val="24"/>
              </w:rPr>
              <w:t>7</w:t>
            </w:r>
            <w:r w:rsidR="00F52CA1">
              <w:rPr>
                <w:rFonts w:ascii="Times New Roman" w:eastAsia="Times New Roman" w:hAnsi="Times New Roman" w:cs="Times New Roman"/>
                <w:b/>
                <w:color w:val="000000"/>
                <w:sz w:val="24"/>
                <w:szCs w:val="24"/>
              </w:rPr>
              <w:t xml:space="preserve"> Особливостей</w:t>
            </w:r>
          </w:p>
        </w:tc>
        <w:tc>
          <w:tcPr>
            <w:tcW w:w="6255" w:type="dxa"/>
            <w:vAlign w:val="center"/>
          </w:tcPr>
          <w:p w:rsidR="00F52CA1" w:rsidRPr="00F52CA1" w:rsidRDefault="00F52CA1" w:rsidP="00F52CA1">
            <w:pPr>
              <w:shd w:val="clear" w:color="auto" w:fill="FFFFFF"/>
              <w:spacing w:before="80" w:after="80"/>
              <w:jc w:val="both"/>
              <w:rPr>
                <w:rFonts w:ascii="Times New Roman" w:hAnsi="Times New Roman" w:cs="Times New Roman"/>
                <w:color w:val="000000"/>
                <w:sz w:val="24"/>
                <w:szCs w:val="24"/>
              </w:rPr>
            </w:pPr>
            <w:r w:rsidRPr="00F52CA1">
              <w:rPr>
                <w:rFonts w:ascii="Times New Roman" w:hAnsi="Times New Roman" w:cs="Times New Roman"/>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w:t>
            </w:r>
            <w:r w:rsidRPr="00F52CA1">
              <w:rPr>
                <w:rFonts w:ascii="Times New Roman" w:hAnsi="Times New Roman" w:cs="Times New Roman"/>
                <w:color w:val="000000"/>
                <w:sz w:val="24"/>
                <w:szCs w:val="24"/>
              </w:rPr>
              <w:t>до тендерної документації.</w:t>
            </w:r>
            <w:bookmarkStart w:id="8" w:name="bookmark=id.147n2zr" w:colFirst="0" w:colLast="0"/>
            <w:bookmarkStart w:id="9" w:name="bookmark=id.2xcytpi" w:colFirst="0" w:colLast="0"/>
            <w:bookmarkStart w:id="10" w:name="bookmark=id.3as4poj" w:colFirst="0" w:colLast="0"/>
            <w:bookmarkStart w:id="11" w:name="bookmark=id.1pxezwc" w:colFirst="0" w:colLast="0"/>
            <w:bookmarkStart w:id="12" w:name="bookmark=id.49x2ik5" w:colFirst="0" w:colLast="0"/>
            <w:bookmarkStart w:id="13" w:name="bookmark=id.2p2csry" w:colFirst="0" w:colLast="0"/>
            <w:bookmarkStart w:id="14" w:name="bookmark=id.32hioqz" w:colFirst="0" w:colLast="0"/>
            <w:bookmarkStart w:id="15" w:name="bookmark=id.4i7ojhp" w:colFirst="0" w:colLast="0"/>
            <w:bookmarkStart w:id="16" w:name="bookmark=id.1hmsyys" w:colFirst="0" w:colLast="0"/>
            <w:bookmarkStart w:id="17" w:name="bookmark=id.ihv636" w:colFirst="0" w:colLast="0"/>
            <w:bookmarkStart w:id="18" w:name="bookmark=id.qsh70q" w:colFirst="0" w:colLast="0"/>
            <w:bookmarkStart w:id="19" w:name="bookmark=id.2bn6wsx" w:colFirst="0" w:colLast="0"/>
            <w:bookmarkStart w:id="20" w:name="bookmark=id.1ci93xb" w:colFirst="0" w:colLast="0"/>
            <w:bookmarkStart w:id="21" w:name="bookmark=id.2grqrue" w:colFirst="0" w:colLast="0"/>
            <w:bookmarkStart w:id="22" w:name="bookmark=id.23ckvvd" w:colFirst="0" w:colLast="0"/>
            <w:bookmarkStart w:id="23" w:name="bookmark=id.3o7alnk" w:colFirst="0" w:colLast="0"/>
            <w:bookmarkStart w:id="24" w:name="bookmark=id.3whwml4" w:colFirst="0" w:colLast="0"/>
            <w:bookmarkStart w:id="25" w:name="bookmark=id.41mghml"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52CA1" w:rsidRDefault="00F52CA1" w:rsidP="00304D90">
            <w:pPr>
              <w:widowControl w:val="0"/>
              <w:ind w:right="120"/>
              <w:jc w:val="both"/>
              <w:rPr>
                <w:rFonts w:ascii="Times New Roman" w:eastAsia="Times New Roman" w:hAnsi="Times New Roman" w:cs="Times New Roman"/>
                <w:sz w:val="24"/>
                <w:szCs w:val="24"/>
              </w:rPr>
            </w:pPr>
            <w:r w:rsidRPr="00F52CA1">
              <w:rPr>
                <w:rFonts w:ascii="Times New Roman" w:hAnsi="Times New Roman" w:cs="Times New Roman"/>
                <w:color w:val="000000"/>
                <w:sz w:val="24"/>
                <w:szCs w:val="24"/>
              </w:rPr>
              <w:t>Підстави для відмови в участі у процедурі закупівлі встановлені пунктом 4</w:t>
            </w:r>
            <w:r w:rsidR="00F45721">
              <w:rPr>
                <w:rFonts w:ascii="Times New Roman" w:hAnsi="Times New Roman" w:cs="Times New Roman"/>
                <w:color w:val="000000"/>
                <w:sz w:val="24"/>
                <w:szCs w:val="24"/>
              </w:rPr>
              <w:t>7</w:t>
            </w:r>
            <w:r w:rsidRPr="00F52CA1">
              <w:rPr>
                <w:rFonts w:ascii="Times New Roman" w:hAnsi="Times New Roman" w:cs="Times New Roman"/>
                <w:color w:val="000000"/>
                <w:sz w:val="24"/>
                <w:szCs w:val="24"/>
              </w:rPr>
              <w:t xml:space="preserve"> та спосіб підтвердження відповідності учасників відповідно до Особливостей викладені у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до</w:t>
            </w:r>
            <w:r w:rsidRPr="00F52CA1">
              <w:rPr>
                <w:rFonts w:ascii="Times New Roman" w:hAnsi="Times New Roman" w:cs="Times New Roman"/>
                <w:sz w:val="24"/>
                <w:szCs w:val="24"/>
              </w:rPr>
              <w:t xml:space="preserve"> тендерної документації.</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4D90" w:rsidRDefault="00304D90" w:rsidP="00304D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3C162F">
              <w:rPr>
                <w:rFonts w:ascii="Times New Roman" w:hAnsi="Times New Roman" w:cs="Times New Roman"/>
                <w:color w:val="000000"/>
                <w:sz w:val="24"/>
                <w:szCs w:val="24"/>
              </w:rPr>
              <w:lastRenderedPageBreak/>
              <w:t>вимогам до предмета закупівлі, установленим замовником;</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000" w:type="dxa"/>
          </w:tcPr>
          <w:p w:rsidR="00304D90" w:rsidRPr="00ED4500" w:rsidRDefault="00304D90" w:rsidP="00304D90">
            <w:pPr>
              <w:widowControl w:val="0"/>
              <w:rPr>
                <w:rFonts w:ascii="Times New Roman" w:eastAsia="Times New Roman" w:hAnsi="Times New Roman" w:cs="Times New Roman"/>
                <w:sz w:val="24"/>
                <w:szCs w:val="24"/>
              </w:rPr>
            </w:pPr>
            <w:r w:rsidRPr="00ED4500">
              <w:rPr>
                <w:rFonts w:ascii="Times New Roman" w:eastAsia="Times New Roman" w:hAnsi="Times New Roman" w:cs="Times New Roman"/>
                <w:b/>
                <w:color w:val="000000"/>
                <w:sz w:val="24"/>
                <w:szCs w:val="24"/>
              </w:rPr>
              <w:t xml:space="preserve">Інформація про </w:t>
            </w:r>
            <w:r w:rsidRPr="00ED4500">
              <w:rPr>
                <w:rFonts w:ascii="Times New Roman" w:eastAsia="Times New Roman" w:hAnsi="Times New Roman" w:cs="Times New Roman"/>
                <w:b/>
                <w:sz w:val="24"/>
                <w:szCs w:val="24"/>
              </w:rPr>
              <w:t>субпідрядника /співвиконавця (</w:t>
            </w:r>
            <w:r w:rsidRPr="00ED4500">
              <w:rPr>
                <w:rFonts w:ascii="Times New Roman" w:eastAsia="Times New Roman" w:hAnsi="Times New Roman" w:cs="Times New Roman"/>
                <w:b/>
                <w:color w:val="000000"/>
                <w:sz w:val="24"/>
                <w:szCs w:val="24"/>
              </w:rPr>
              <w:t>у випадку закупівлі робіт чи послуг)</w:t>
            </w:r>
          </w:p>
        </w:tc>
        <w:tc>
          <w:tcPr>
            <w:tcW w:w="6255" w:type="dxa"/>
            <w:vAlign w:val="center"/>
          </w:tcPr>
          <w:p w:rsidR="00304D90" w:rsidRPr="00322607" w:rsidRDefault="00304D90" w:rsidP="00304D90">
            <w:pPr>
              <w:widowControl w:val="0"/>
              <w:ind w:right="12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 </w:t>
            </w:r>
            <w:r w:rsidR="00322607" w:rsidRPr="00322607">
              <w:rPr>
                <w:rFonts w:ascii="Times New Roman" w:hAnsi="Times New Roman" w:cs="Times New Roman"/>
                <w:color w:val="000000"/>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p w:rsidR="00304D90" w:rsidRPr="00ED4500" w:rsidRDefault="00304D90" w:rsidP="00304D90">
            <w:pPr>
              <w:widowControl w:val="0"/>
              <w:ind w:right="120"/>
              <w:jc w:val="both"/>
              <w:rPr>
                <w:rFonts w:ascii="Times New Roman" w:eastAsia="Times New Roman" w:hAnsi="Times New Roman" w:cs="Times New Roman"/>
                <w:sz w:val="24"/>
                <w:szCs w:val="24"/>
              </w:rPr>
            </w:pPr>
          </w:p>
        </w:tc>
      </w:tr>
      <w:tr w:rsidR="00304D90" w:rsidTr="00304D90">
        <w:trPr>
          <w:trHeight w:val="84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4D90">
        <w:trPr>
          <w:trHeight w:val="44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2345DB" w:rsidRDefault="00304D90"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304D90" w:rsidRPr="005A605F" w:rsidRDefault="00A63463" w:rsidP="00A63463">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30</w:t>
            </w:r>
            <w:r w:rsidR="00E47A4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листопада</w:t>
            </w:r>
            <w:r w:rsidR="002345DB" w:rsidRPr="002345DB">
              <w:rPr>
                <w:rFonts w:ascii="Times New Roman" w:eastAsia="Times New Roman" w:hAnsi="Times New Roman" w:cs="Times New Roman"/>
                <w:b/>
                <w:color w:val="000000"/>
                <w:sz w:val="24"/>
                <w:szCs w:val="24"/>
              </w:rPr>
              <w:t xml:space="preserve"> </w:t>
            </w:r>
            <w:r w:rsidR="00304D90" w:rsidRPr="002345DB">
              <w:rPr>
                <w:rFonts w:ascii="Times New Roman" w:eastAsia="Times New Roman" w:hAnsi="Times New Roman" w:cs="Times New Roman"/>
                <w:b/>
                <w:sz w:val="24"/>
                <w:szCs w:val="24"/>
              </w:rPr>
              <w:t>20</w:t>
            </w:r>
            <w:r w:rsidR="002345DB" w:rsidRPr="002345DB">
              <w:rPr>
                <w:rFonts w:ascii="Times New Roman" w:eastAsia="Times New Roman" w:hAnsi="Times New Roman" w:cs="Times New Roman"/>
                <w:b/>
                <w:sz w:val="24"/>
                <w:szCs w:val="24"/>
              </w:rPr>
              <w:t>2</w:t>
            </w:r>
            <w:r w:rsidR="00D62A9D">
              <w:rPr>
                <w:rFonts w:ascii="Times New Roman" w:eastAsia="Times New Roman" w:hAnsi="Times New Roman" w:cs="Times New Roman"/>
                <w:b/>
                <w:sz w:val="24"/>
                <w:szCs w:val="24"/>
              </w:rPr>
              <w:t>3</w:t>
            </w:r>
            <w:r w:rsidR="00304D90" w:rsidRPr="002345DB">
              <w:rPr>
                <w:rFonts w:ascii="Times New Roman" w:eastAsia="Times New Roman" w:hAnsi="Times New Roman" w:cs="Times New Roman"/>
                <w:b/>
                <w:sz w:val="24"/>
                <w:szCs w:val="24"/>
              </w:rPr>
              <w:t xml:space="preserve"> року до </w:t>
            </w:r>
            <w:r w:rsidR="00D62A9D">
              <w:rPr>
                <w:rFonts w:ascii="Times New Roman" w:eastAsia="Times New Roman" w:hAnsi="Times New Roman" w:cs="Times New Roman"/>
                <w:b/>
                <w:sz w:val="24"/>
                <w:szCs w:val="24"/>
              </w:rPr>
              <w:t>0</w:t>
            </w:r>
            <w:r w:rsidR="005A605F">
              <w:rPr>
                <w:rFonts w:ascii="Times New Roman" w:eastAsia="Times New Roman" w:hAnsi="Times New Roman" w:cs="Times New Roman"/>
                <w:b/>
                <w:sz w:val="24"/>
                <w:szCs w:val="24"/>
              </w:rPr>
              <w:t>0</w:t>
            </w:r>
            <w:r w:rsidR="00304D90" w:rsidRPr="002345DB">
              <w:rPr>
                <w:rFonts w:ascii="Times New Roman" w:eastAsia="Times New Roman" w:hAnsi="Times New Roman" w:cs="Times New Roman"/>
                <w:b/>
                <w:sz w:val="24"/>
                <w:szCs w:val="24"/>
              </w:rPr>
              <w:t>:00</w:t>
            </w:r>
            <w:r w:rsidR="00304D90">
              <w:rPr>
                <w:rFonts w:ascii="Times New Roman" w:eastAsia="Times New Roman" w:hAnsi="Times New Roman" w:cs="Times New Roman"/>
                <w:b/>
                <w:color w:val="FF0000"/>
                <w:sz w:val="24"/>
                <w:szCs w:val="24"/>
              </w:rPr>
              <w:t xml:space="preserve"> </w:t>
            </w:r>
            <w:r w:rsidR="00304D90">
              <w:rPr>
                <w:rFonts w:ascii="Times New Roman" w:eastAsia="Times New Roman" w:hAnsi="Times New Roman" w:cs="Times New Roman"/>
                <w:color w:val="000000"/>
                <w:sz w:val="24"/>
                <w:szCs w:val="24"/>
              </w:rPr>
              <w:t xml:space="preserve"> </w:t>
            </w:r>
            <w:r w:rsidR="00304D9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04D90" w:rsidTr="005A605F">
        <w:trPr>
          <w:trHeight w:val="4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5A605F" w:rsidRDefault="005A605F" w:rsidP="005A605F">
            <w:pPr>
              <w:pStyle w:val="af"/>
              <w:jc w:val="both"/>
              <w:rPr>
                <w:rFonts w:eastAsia="Times New Roman"/>
                <w:color w:val="000000"/>
                <w:shd w:val="clear" w:color="auto" w:fill="FFFFFF"/>
              </w:rPr>
            </w:pPr>
            <w:r>
              <w:rPr>
                <w:color w:val="000000"/>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A605F" w:rsidRDefault="005A605F" w:rsidP="005A605F">
            <w:pPr>
              <w:pStyle w:val="ad"/>
              <w:jc w:val="both"/>
              <w:rPr>
                <w:color w:val="000000"/>
              </w:rPr>
            </w:pPr>
            <w:r>
              <w:rPr>
                <w:color w:val="000000"/>
                <w:szCs w:val="24"/>
                <w:shd w:val="clear" w:color="auto" w:fill="FFFFFF"/>
              </w:rPr>
              <w:t xml:space="preserve">Перед початком </w:t>
            </w:r>
            <w:proofErr w:type="spellStart"/>
            <w:r>
              <w:rPr>
                <w:color w:val="000000"/>
                <w:szCs w:val="24"/>
                <w:shd w:val="clear" w:color="auto" w:fill="FFFFFF"/>
              </w:rPr>
              <w:t>електронного</w:t>
            </w:r>
            <w:proofErr w:type="spellEnd"/>
            <w:r>
              <w:rPr>
                <w:color w:val="000000"/>
                <w:szCs w:val="24"/>
                <w:shd w:val="clear" w:color="auto" w:fill="FFFFFF"/>
              </w:rPr>
              <w:t xml:space="preserve"> </w:t>
            </w:r>
            <w:proofErr w:type="spellStart"/>
            <w:r>
              <w:rPr>
                <w:color w:val="000000"/>
                <w:szCs w:val="24"/>
                <w:shd w:val="clear" w:color="auto" w:fill="FFFFFF"/>
              </w:rPr>
              <w:t>аукціону</w:t>
            </w:r>
            <w:proofErr w:type="spellEnd"/>
            <w:r>
              <w:rPr>
                <w:color w:val="000000"/>
                <w:szCs w:val="24"/>
                <w:shd w:val="clear" w:color="auto" w:fill="FFFFFF"/>
              </w:rPr>
              <w:t xml:space="preserve"> автоматично </w:t>
            </w:r>
            <w:proofErr w:type="spellStart"/>
            <w:r>
              <w:rPr>
                <w:color w:val="000000"/>
                <w:szCs w:val="24"/>
                <w:shd w:val="clear" w:color="auto" w:fill="FFFFFF"/>
              </w:rPr>
              <w:t>розкривається</w:t>
            </w:r>
            <w:proofErr w:type="spellEnd"/>
            <w:r>
              <w:rPr>
                <w:color w:val="000000"/>
                <w:szCs w:val="24"/>
                <w:shd w:val="clear" w:color="auto" w:fill="FFFFFF"/>
              </w:rPr>
              <w:t xml:space="preserve"> </w:t>
            </w:r>
            <w:proofErr w:type="spellStart"/>
            <w:r>
              <w:rPr>
                <w:color w:val="000000"/>
                <w:szCs w:val="24"/>
                <w:shd w:val="clear" w:color="auto" w:fill="FFFFFF"/>
              </w:rPr>
              <w:t>інформація</w:t>
            </w:r>
            <w:proofErr w:type="spellEnd"/>
            <w:r>
              <w:rPr>
                <w:color w:val="000000"/>
                <w:szCs w:val="24"/>
                <w:shd w:val="clear" w:color="auto" w:fill="FFFFFF"/>
              </w:rPr>
              <w:t xml:space="preserve"> про </w:t>
            </w:r>
            <w:proofErr w:type="spellStart"/>
            <w:r>
              <w:rPr>
                <w:color w:val="000000"/>
                <w:szCs w:val="24"/>
                <w:shd w:val="clear" w:color="auto" w:fill="FFFFFF"/>
              </w:rPr>
              <w:t>ціни</w:t>
            </w:r>
            <w:proofErr w:type="spellEnd"/>
            <w:r>
              <w:rPr>
                <w:color w:val="000000"/>
                <w:szCs w:val="24"/>
                <w:shd w:val="clear" w:color="auto" w:fill="FFFFFF"/>
              </w:rPr>
              <w:t>/</w:t>
            </w:r>
            <w:proofErr w:type="spellStart"/>
            <w:r>
              <w:rPr>
                <w:color w:val="000000"/>
                <w:szCs w:val="24"/>
                <w:shd w:val="clear" w:color="auto" w:fill="FFFFFF"/>
              </w:rPr>
              <w:t>приведені</w:t>
            </w:r>
            <w:proofErr w:type="spellEnd"/>
            <w:r>
              <w:rPr>
                <w:color w:val="000000"/>
                <w:szCs w:val="24"/>
                <w:shd w:val="clear" w:color="auto" w:fill="FFFFFF"/>
              </w:rPr>
              <w:t xml:space="preserve"> </w:t>
            </w:r>
            <w:proofErr w:type="spellStart"/>
            <w:proofErr w:type="gramStart"/>
            <w:r>
              <w:rPr>
                <w:color w:val="000000"/>
                <w:szCs w:val="24"/>
                <w:shd w:val="clear" w:color="auto" w:fill="FFFFFF"/>
              </w:rPr>
              <w:t>ц</w:t>
            </w:r>
            <w:proofErr w:type="gramEnd"/>
            <w:r>
              <w:rPr>
                <w:color w:val="000000"/>
                <w:szCs w:val="24"/>
                <w:shd w:val="clear" w:color="auto" w:fill="FFFFFF"/>
              </w:rPr>
              <w:t>іни</w:t>
            </w:r>
            <w:proofErr w:type="spellEnd"/>
            <w:r>
              <w:rPr>
                <w:color w:val="000000"/>
                <w:szCs w:val="24"/>
                <w:shd w:val="clear" w:color="auto" w:fill="FFFFFF"/>
              </w:rPr>
              <w:t xml:space="preserve"> </w:t>
            </w:r>
            <w:proofErr w:type="spellStart"/>
            <w:r>
              <w:rPr>
                <w:color w:val="000000"/>
                <w:szCs w:val="24"/>
                <w:shd w:val="clear" w:color="auto" w:fill="FFFFFF"/>
              </w:rPr>
              <w:t>тендерних</w:t>
            </w:r>
            <w:proofErr w:type="spellEnd"/>
            <w:r>
              <w:rPr>
                <w:color w:val="000000"/>
                <w:szCs w:val="24"/>
                <w:shd w:val="clear" w:color="auto" w:fill="FFFFFF"/>
              </w:rPr>
              <w:t xml:space="preserve"> </w:t>
            </w:r>
            <w:proofErr w:type="spellStart"/>
            <w:r>
              <w:rPr>
                <w:color w:val="000000"/>
                <w:szCs w:val="24"/>
                <w:shd w:val="clear" w:color="auto" w:fill="FFFFFF"/>
              </w:rPr>
              <w:t>пропозицій</w:t>
            </w:r>
            <w:proofErr w:type="spellEnd"/>
            <w:r>
              <w:rPr>
                <w:color w:val="000000"/>
                <w:szCs w:val="24"/>
                <w:shd w:val="clear" w:color="auto" w:fill="FFFFFF"/>
              </w:rPr>
              <w:t>/</w:t>
            </w:r>
            <w:proofErr w:type="spellStart"/>
            <w:r>
              <w:rPr>
                <w:color w:val="000000"/>
                <w:szCs w:val="24"/>
                <w:shd w:val="clear" w:color="auto" w:fill="FFFFFF"/>
              </w:rPr>
              <w:t>пропозицій</w:t>
            </w:r>
            <w:proofErr w:type="spellEnd"/>
            <w:r>
              <w:rPr>
                <w:color w:val="000000"/>
                <w:szCs w:val="24"/>
                <w:shd w:val="clear" w:color="auto" w:fill="FFFFFF"/>
              </w:rPr>
              <w:t>.</w:t>
            </w:r>
          </w:p>
          <w:p w:rsidR="005A605F" w:rsidRDefault="005A605F" w:rsidP="005A605F">
            <w:pPr>
              <w:pStyle w:val="ad"/>
              <w:jc w:val="both"/>
              <w:rPr>
                <w:color w:val="000000"/>
                <w:szCs w:val="24"/>
                <w:shd w:val="clear" w:color="auto" w:fill="FFFFFF"/>
              </w:rPr>
            </w:pPr>
            <w:bookmarkStart w:id="26" w:name="n1494"/>
            <w:bookmarkEnd w:id="26"/>
            <w:proofErr w:type="spellStart"/>
            <w:r>
              <w:rPr>
                <w:color w:val="000000"/>
              </w:rPr>
              <w:t>Розкриття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інформацією</w:t>
            </w:r>
            <w:proofErr w:type="spellEnd"/>
            <w:r>
              <w:rPr>
                <w:color w:val="000000"/>
              </w:rPr>
              <w:t xml:space="preserve"> та документами, </w:t>
            </w:r>
            <w:proofErr w:type="spellStart"/>
            <w:r>
              <w:rPr>
                <w:color w:val="000000"/>
              </w:rPr>
              <w:t>що</w:t>
            </w:r>
            <w:proofErr w:type="spellEnd"/>
            <w:r>
              <w:rPr>
                <w:color w:val="000000"/>
              </w:rPr>
              <w:t xml:space="preserve"> </w:t>
            </w:r>
            <w:proofErr w:type="spellStart"/>
            <w:proofErr w:type="gramStart"/>
            <w:r>
              <w:rPr>
                <w:color w:val="000000"/>
              </w:rPr>
              <w:t>п</w:t>
            </w:r>
            <w:proofErr w:type="gramEnd"/>
            <w:r>
              <w:rPr>
                <w:color w:val="000000"/>
              </w:rPr>
              <w:t>ідтверджують</w:t>
            </w:r>
            <w:proofErr w:type="spellEnd"/>
            <w:r>
              <w:rPr>
                <w:color w:val="000000"/>
              </w:rPr>
              <w:t xml:space="preserve"> </w:t>
            </w:r>
            <w:proofErr w:type="spellStart"/>
            <w:r>
              <w:rPr>
                <w:color w:val="000000"/>
              </w:rPr>
              <w:t>відповідність</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кваліфікаційним</w:t>
            </w:r>
            <w:proofErr w:type="spellEnd"/>
            <w:r>
              <w:rPr>
                <w:color w:val="000000"/>
              </w:rPr>
              <w:t xml:space="preserve"> </w:t>
            </w:r>
            <w:proofErr w:type="spellStart"/>
            <w:r>
              <w:rPr>
                <w:color w:val="000000"/>
              </w:rPr>
              <w:t>критеріям</w:t>
            </w:r>
            <w:proofErr w:type="spellEnd"/>
            <w:r>
              <w:rPr>
                <w:color w:val="000000"/>
              </w:rPr>
              <w:t>/</w:t>
            </w:r>
            <w:proofErr w:type="spellStart"/>
            <w:r>
              <w:rPr>
                <w:color w:val="000000"/>
              </w:rPr>
              <w:t>умовам</w:t>
            </w:r>
            <w:proofErr w:type="spellEnd"/>
            <w:r>
              <w:rPr>
                <w:color w:val="000000"/>
              </w:rPr>
              <w:t xml:space="preserve">, </w:t>
            </w:r>
            <w:proofErr w:type="spellStart"/>
            <w:r>
              <w:rPr>
                <w:color w:val="000000"/>
              </w:rPr>
              <w:t>визначеним</w:t>
            </w:r>
            <w:proofErr w:type="spellEnd"/>
            <w:r>
              <w:rPr>
                <w:color w:val="000000"/>
              </w:rPr>
              <w:t xml:space="preserve"> в </w:t>
            </w:r>
            <w:proofErr w:type="spellStart"/>
            <w:r>
              <w:rPr>
                <w:color w:val="000000"/>
              </w:rPr>
              <w:t>оголошенні</w:t>
            </w:r>
            <w:proofErr w:type="spellEnd"/>
            <w:r>
              <w:rPr>
                <w:color w:val="000000"/>
              </w:rPr>
              <w:t xml:space="preserve"> про </w:t>
            </w:r>
            <w:proofErr w:type="spellStart"/>
            <w:r>
              <w:rPr>
                <w:color w:val="000000"/>
              </w:rPr>
              <w:t>проведення</w:t>
            </w:r>
            <w:proofErr w:type="spellEnd"/>
            <w:r>
              <w:rPr>
                <w:color w:val="000000"/>
              </w:rPr>
              <w:t xml:space="preserve"> </w:t>
            </w:r>
            <w:proofErr w:type="spellStart"/>
            <w:r>
              <w:rPr>
                <w:color w:val="000000"/>
              </w:rPr>
              <w:t>спрощеної</w:t>
            </w:r>
            <w:proofErr w:type="spellEnd"/>
            <w:r>
              <w:rPr>
                <w:color w:val="000000"/>
              </w:rPr>
              <w:t xml:space="preserve"> </w:t>
            </w:r>
            <w:proofErr w:type="spellStart"/>
            <w:r>
              <w:rPr>
                <w:color w:val="000000"/>
              </w:rPr>
              <w:t>закупівлі</w:t>
            </w:r>
            <w:proofErr w:type="spellEnd"/>
            <w:r>
              <w:rPr>
                <w:color w:val="000000"/>
              </w:rPr>
              <w:t xml:space="preserve">, та </w:t>
            </w:r>
            <w:proofErr w:type="spellStart"/>
            <w:r>
              <w:rPr>
                <w:color w:val="000000"/>
              </w:rPr>
              <w:t>вимогам</w:t>
            </w:r>
            <w:proofErr w:type="spellEnd"/>
            <w:r>
              <w:rPr>
                <w:color w:val="000000"/>
              </w:rPr>
              <w:t xml:space="preserve"> до предмета </w:t>
            </w:r>
            <w:proofErr w:type="spellStart"/>
            <w:r>
              <w:rPr>
                <w:color w:val="000000"/>
              </w:rPr>
              <w:t>закупівлі</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інформацією</w:t>
            </w:r>
            <w:proofErr w:type="spellEnd"/>
            <w:r>
              <w:rPr>
                <w:color w:val="000000"/>
              </w:rPr>
              <w:t xml:space="preserve"> та документами, </w:t>
            </w:r>
            <w:proofErr w:type="spellStart"/>
            <w:r>
              <w:rPr>
                <w:color w:val="000000"/>
              </w:rPr>
              <w:t>що</w:t>
            </w:r>
            <w:proofErr w:type="spellEnd"/>
            <w:r>
              <w:rPr>
                <w:color w:val="000000"/>
              </w:rPr>
              <w:t xml:space="preserve"> </w:t>
            </w:r>
            <w:proofErr w:type="spellStart"/>
            <w:r>
              <w:rPr>
                <w:color w:val="000000"/>
              </w:rPr>
              <w:t>містять</w:t>
            </w:r>
            <w:proofErr w:type="spellEnd"/>
            <w:r>
              <w:rPr>
                <w:color w:val="000000"/>
              </w:rPr>
              <w:t xml:space="preserve"> </w:t>
            </w:r>
            <w:proofErr w:type="spellStart"/>
            <w:r>
              <w:rPr>
                <w:color w:val="000000"/>
              </w:rPr>
              <w:t>технічний</w:t>
            </w:r>
            <w:proofErr w:type="spellEnd"/>
            <w:r>
              <w:rPr>
                <w:color w:val="000000"/>
              </w:rPr>
              <w:t xml:space="preserve"> </w:t>
            </w:r>
            <w:proofErr w:type="spellStart"/>
            <w:r>
              <w:rPr>
                <w:color w:val="000000"/>
              </w:rPr>
              <w:t>опис</w:t>
            </w:r>
            <w:proofErr w:type="spellEnd"/>
            <w:r>
              <w:rPr>
                <w:color w:val="000000"/>
              </w:rPr>
              <w:t xml:space="preserve"> предмета </w:t>
            </w:r>
            <w:proofErr w:type="spellStart"/>
            <w:r>
              <w:rPr>
                <w:color w:val="000000"/>
              </w:rPr>
              <w:t>закупівлі</w:t>
            </w:r>
            <w:proofErr w:type="spellEnd"/>
            <w:r>
              <w:rPr>
                <w:color w:val="000000"/>
              </w:rPr>
              <w:t xml:space="preserve">, </w:t>
            </w:r>
            <w:proofErr w:type="spellStart"/>
            <w:r>
              <w:rPr>
                <w:color w:val="000000"/>
              </w:rPr>
              <w:t>здійснюється</w:t>
            </w:r>
            <w:proofErr w:type="spellEnd"/>
            <w:r>
              <w:rPr>
                <w:color w:val="000000"/>
              </w:rPr>
              <w:t xml:space="preserve"> автоматично </w:t>
            </w:r>
            <w:proofErr w:type="spellStart"/>
            <w:r>
              <w:rPr>
                <w:color w:val="000000"/>
              </w:rPr>
              <w:t>електронною</w:t>
            </w:r>
            <w:proofErr w:type="spellEnd"/>
            <w:r>
              <w:rPr>
                <w:color w:val="000000"/>
              </w:rPr>
              <w:t xml:space="preserve"> системою </w:t>
            </w:r>
            <w:proofErr w:type="spellStart"/>
            <w:r>
              <w:rPr>
                <w:color w:val="000000"/>
              </w:rPr>
              <w:t>закупівель</w:t>
            </w:r>
            <w:proofErr w:type="spellEnd"/>
            <w:r>
              <w:rPr>
                <w:color w:val="000000"/>
              </w:rPr>
              <w:t xml:space="preserve"> </w:t>
            </w:r>
            <w:proofErr w:type="spellStart"/>
            <w:r>
              <w:rPr>
                <w:color w:val="000000"/>
              </w:rPr>
              <w:t>одразу</w:t>
            </w:r>
            <w:proofErr w:type="spellEnd"/>
            <w:r>
              <w:rPr>
                <w:color w:val="000000"/>
              </w:rPr>
              <w:t xml:space="preserve"> </w:t>
            </w:r>
            <w:proofErr w:type="spellStart"/>
            <w:proofErr w:type="gramStart"/>
            <w:r>
              <w:rPr>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lastRenderedPageBreak/>
              <w:t>електронного</w:t>
            </w:r>
            <w:proofErr w:type="spellEnd"/>
            <w:r>
              <w:rPr>
                <w:color w:val="000000"/>
              </w:rPr>
              <w:t xml:space="preserve"> </w:t>
            </w:r>
            <w:proofErr w:type="spellStart"/>
            <w:r>
              <w:rPr>
                <w:color w:val="000000"/>
              </w:rPr>
              <w:t>аукціону</w:t>
            </w:r>
            <w:proofErr w:type="spellEnd"/>
            <w:r>
              <w:rPr>
                <w:color w:val="000000"/>
              </w:rPr>
              <w:t>.</w:t>
            </w:r>
          </w:p>
          <w:p w:rsidR="005A605F" w:rsidRDefault="005A605F" w:rsidP="005A605F">
            <w:pPr>
              <w:pStyle w:val="af"/>
              <w:jc w:val="both"/>
              <w:rPr>
                <w:color w:val="000000"/>
                <w:shd w:val="clear" w:color="auto" w:fill="FFFFFF"/>
              </w:rPr>
            </w:pPr>
            <w:r>
              <w:rPr>
                <w:rFonts w:eastAsia="Times New Roman"/>
                <w:color w:val="000000"/>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history="1">
              <w:r>
                <w:rPr>
                  <w:rStyle w:val="a6"/>
                  <w:rFonts w:eastAsia="Times New Roman"/>
                  <w:color w:val="000000"/>
                  <w:shd w:val="clear" w:color="auto" w:fill="FFFFFF"/>
                </w:rPr>
                <w:t>статті 30</w:t>
              </w:r>
            </w:hyperlink>
            <w:r>
              <w:rPr>
                <w:rFonts w:eastAsia="Times New Roman"/>
                <w:color w:val="000000"/>
                <w:shd w:val="clear" w:color="auto" w:fill="FFFFFF"/>
              </w:rPr>
              <w:t xml:space="preserve"> Закону. </w:t>
            </w:r>
          </w:p>
          <w:p w:rsidR="005A605F" w:rsidRPr="005A605F" w:rsidRDefault="005A605F" w:rsidP="005A605F">
            <w:pPr>
              <w:shd w:val="clear" w:color="auto" w:fill="FFFFFF"/>
              <w:spacing w:before="120"/>
              <w:jc w:val="both"/>
              <w:rPr>
                <w:rFonts w:ascii="Times New Roman" w:hAnsi="Times New Roman" w:cs="Times New Roman"/>
                <w:color w:val="000000"/>
                <w:sz w:val="24"/>
                <w:szCs w:val="24"/>
              </w:rPr>
            </w:pPr>
            <w:r w:rsidRPr="005A605F">
              <w:rPr>
                <w:rFonts w:ascii="Times New Roman" w:hAnsi="Times New Roman" w:cs="Times New Roman"/>
                <w:color w:val="000000"/>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304D90" w:rsidRDefault="00213393" w:rsidP="00424AC6">
            <w:pPr>
              <w:widowControl w:val="0"/>
              <w:jc w:val="both"/>
              <w:rPr>
                <w:rFonts w:ascii="Times New Roman" w:eastAsia="Times New Roman" w:hAnsi="Times New Roman" w:cs="Times New Roman"/>
                <w:strike/>
                <w:sz w:val="24"/>
                <w:szCs w:val="24"/>
              </w:rPr>
            </w:pPr>
            <w:r w:rsidRPr="00213393">
              <w:rPr>
                <w:rFonts w:ascii="Times New Roman" w:hAnsi="Times New Roman" w:cs="Times New Roman"/>
                <w:sz w:val="24"/>
              </w:rPr>
              <w:t>Не підлягає розкриттю інформація, що обґрунтовано визначена учасником як конфіденційна, у тому числі</w:t>
            </w:r>
            <w:r>
              <w:rPr>
                <w:rFonts w:ascii="Times New Roman" w:hAnsi="Times New Roman" w:cs="Times New Roman"/>
                <w:sz w:val="24"/>
              </w:rPr>
              <w:t xml:space="preserve"> </w:t>
            </w:r>
            <w:r w:rsidRPr="00213393">
              <w:rPr>
                <w:rFonts w:ascii="Times New Roman" w:hAnsi="Times New Roman" w:cs="Times New Roman"/>
                <w:sz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5A605F">
              <w:rPr>
                <w:rFonts w:ascii="Times New Roman" w:hAnsi="Times New Roman" w:cs="Times New Roman"/>
                <w:sz w:val="24"/>
              </w:rPr>
              <w:t>визначених пунктом 47</w:t>
            </w:r>
            <w:r w:rsidR="00424AC6">
              <w:rPr>
                <w:rFonts w:ascii="Times New Roman" w:hAnsi="Times New Roman" w:cs="Times New Roman"/>
                <w:sz w:val="24"/>
              </w:rPr>
              <w:t xml:space="preserve"> Особливостей</w:t>
            </w:r>
            <w:r w:rsidRPr="00213393">
              <w:rPr>
                <w:rFonts w:ascii="Times New Roman" w:hAnsi="Times New Roman" w:cs="Times New Roman"/>
                <w:sz w:val="24"/>
              </w:rPr>
              <w:t xml:space="preserve">. Замовник, орган оскарження та </w:t>
            </w:r>
            <w:proofErr w:type="spellStart"/>
            <w:r w:rsidRPr="00213393">
              <w:rPr>
                <w:rFonts w:ascii="Times New Roman" w:hAnsi="Times New Roman" w:cs="Times New Roman"/>
                <w:sz w:val="24"/>
              </w:rPr>
              <w:t>Держаудитслужба</w:t>
            </w:r>
            <w:proofErr w:type="spellEnd"/>
            <w:r w:rsidRPr="00213393">
              <w:rPr>
                <w:rFonts w:ascii="Times New Roman" w:hAnsi="Times New Roman" w:cs="Times New Roman"/>
                <w:sz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304D90">
        <w:trPr>
          <w:trHeight w:val="512"/>
          <w:jc w:val="center"/>
        </w:trPr>
        <w:tc>
          <w:tcPr>
            <w:tcW w:w="9960" w:type="dxa"/>
            <w:gridSpan w:val="3"/>
            <w:vAlign w:val="center"/>
          </w:tcPr>
          <w:p w:rsidR="00304D90" w:rsidRDefault="00304D90" w:rsidP="001B4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5. </w:t>
            </w:r>
            <w:r w:rsidR="001B4072">
              <w:rPr>
                <w:rFonts w:ascii="Times New Roman" w:eastAsia="Times New Roman" w:hAnsi="Times New Roman" w:cs="Times New Roman"/>
                <w:b/>
                <w:color w:val="000000"/>
                <w:sz w:val="24"/>
                <w:szCs w:val="24"/>
              </w:rPr>
              <w:t>Розгляд та о</w:t>
            </w:r>
            <w:r>
              <w:rPr>
                <w:rFonts w:ascii="Times New Roman" w:eastAsia="Times New Roman" w:hAnsi="Times New Roman" w:cs="Times New Roman"/>
                <w:b/>
                <w:color w:val="000000"/>
                <w:sz w:val="24"/>
                <w:szCs w:val="24"/>
              </w:rPr>
              <w:t>цінка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7744A8" w:rsidRDefault="007744A8" w:rsidP="007744A8">
            <w:pPr>
              <w:widowControl w:val="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Єдиним критерієм оцінки є ціна. Питома вага цінового критерію – 100%.</w:t>
            </w:r>
          </w:p>
          <w:p w:rsidR="00C4012A" w:rsidRPr="00C4012A" w:rsidRDefault="00C4012A" w:rsidP="007744A8">
            <w:pPr>
              <w:widowControl w:val="0"/>
              <w:jc w:val="both"/>
              <w:rPr>
                <w:rFonts w:ascii="Times New Roman" w:eastAsia="Times New Roman" w:hAnsi="Times New Roman" w:cs="Times New Roman"/>
                <w:sz w:val="24"/>
                <w:szCs w:val="24"/>
                <w:highlight w:val="yellow"/>
              </w:rPr>
            </w:pPr>
            <w:r w:rsidRPr="00B93735">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3020AF">
              <w:rPr>
                <w:rFonts w:ascii="Times New Roman" w:eastAsia="Times New Roman" w:hAnsi="Times New Roman" w:cs="Times New Roman"/>
                <w:sz w:val="24"/>
                <w:szCs w:val="24"/>
                <w:highlight w:val="white"/>
                <w:lang w:val="ru-RU"/>
              </w:rPr>
              <w:t>0.</w:t>
            </w:r>
            <w:r w:rsidRPr="00175CCC">
              <w:rPr>
                <w:rFonts w:ascii="Times New Roman" w:eastAsia="Times New Roman" w:hAnsi="Times New Roman" w:cs="Times New Roman"/>
                <w:sz w:val="24"/>
                <w:szCs w:val="24"/>
                <w:highlight w:val="white"/>
                <w:lang w:val="ru-RU"/>
              </w:rPr>
              <w:t>5</w:t>
            </w:r>
            <w:r w:rsidRPr="00B93735">
              <w:rPr>
                <w:rFonts w:ascii="Times New Roman" w:eastAsia="Times New Roman" w:hAnsi="Times New Roman" w:cs="Times New Roman"/>
                <w:sz w:val="24"/>
                <w:szCs w:val="24"/>
                <w:highlight w:val="white"/>
              </w:rPr>
              <w:t xml:space="preserve"> %.</w:t>
            </w:r>
          </w:p>
          <w:p w:rsidR="007744A8" w:rsidRPr="002367AC" w:rsidRDefault="007744A8" w:rsidP="007744A8">
            <w:pPr>
              <w:spacing w:before="120"/>
              <w:jc w:val="both"/>
              <w:rPr>
                <w:rFonts w:ascii="Times New Roman" w:hAnsi="Times New Roman" w:cs="Times New Roman"/>
                <w:sz w:val="24"/>
              </w:rPr>
            </w:pPr>
            <w:r w:rsidRPr="002367AC">
              <w:rPr>
                <w:rFonts w:ascii="Times New Roman" w:hAnsi="Times New Roman" w:cs="Times New Roman"/>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04D90" w:rsidRPr="002367AC" w:rsidRDefault="007744A8" w:rsidP="007744A8">
            <w:pPr>
              <w:widowControl w:val="0"/>
              <w:jc w:val="both"/>
              <w:rPr>
                <w:rFonts w:ascii="Times New Roman" w:hAnsi="Times New Roman" w:cs="Times New Roman"/>
                <w:sz w:val="24"/>
              </w:rPr>
            </w:pPr>
            <w:r w:rsidRPr="002367AC">
              <w:rPr>
                <w:rFonts w:ascii="Times New Roman" w:hAnsi="Times New Roman" w:cs="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 xml:space="preserve">Під невідповідністю в інформації та/або документах, що </w:t>
            </w:r>
            <w:r w:rsidRPr="002367AC">
              <w:rPr>
                <w:rFonts w:ascii="Times New Roman" w:hAnsi="Times New Roman" w:cs="Times New Roman"/>
                <w:color w:val="000000"/>
                <w:sz w:val="24"/>
                <w:szCs w:val="24"/>
              </w:rPr>
              <w:lastRenderedPageBreak/>
              <w:t>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2367AC">
              <w:rPr>
                <w:rFonts w:ascii="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2367AC">
              <w:rPr>
                <w:rFonts w:ascii="Times New Roman" w:hAnsi="Times New Roman" w:cs="Times New Roman"/>
                <w:color w:val="000000"/>
                <w:sz w:val="24"/>
                <w:szCs w:val="24"/>
              </w:rPr>
              <w:lastRenderedPageBreak/>
              <w:t>визначеного згідно цього пункту.</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367AC" w:rsidRPr="002367AC" w:rsidRDefault="002367AC" w:rsidP="002367AC">
            <w:pPr>
              <w:spacing w:before="80" w:after="80"/>
              <w:jc w:val="both"/>
              <w:rPr>
                <w:color w:val="000000"/>
                <w:sz w:val="24"/>
                <w:szCs w:val="24"/>
              </w:rPr>
            </w:pPr>
            <w:r w:rsidRPr="002367AC">
              <w:rPr>
                <w:rFonts w:ascii="Times New Roman" w:hAnsi="Times New Roman" w:cs="Times New Roman"/>
                <w:color w:val="000000"/>
                <w:sz w:val="24"/>
                <w:szCs w:val="24"/>
              </w:rPr>
              <w:t>3) отримання учасником державної допомоги згідно із законодавством</w:t>
            </w:r>
            <w:r>
              <w:rPr>
                <w:rFonts w:ascii="Times New Roman" w:hAnsi="Times New Roman" w:cs="Times New Roman"/>
                <w:color w:val="000000"/>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216D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color w:val="000000"/>
                <w:sz w:val="24"/>
                <w:szCs w:val="24"/>
              </w:rPr>
              <w:lastRenderedPageBreak/>
              <w:t xml:space="preserve">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Pr>
                <w:rFonts w:ascii="Times New Roman" w:eastAsia="Times New Roman" w:hAnsi="Times New Roman" w:cs="Times New Roman"/>
                <w:color w:val="000000"/>
                <w:sz w:val="24"/>
                <w:szCs w:val="24"/>
              </w:rPr>
              <w:lastRenderedPageBreak/>
              <w:t>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04D90" w:rsidRPr="00ED4500" w:rsidRDefault="00304D90" w:rsidP="00304D90">
            <w:pPr>
              <w:widowControl w:val="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11. </w:t>
            </w:r>
            <w:r w:rsidRPr="00ED4500">
              <w:rPr>
                <w:rFonts w:ascii="Times New Roman" w:eastAsia="Times New Roman" w:hAnsi="Times New Roman" w:cs="Times New Roman"/>
                <w:sz w:val="24"/>
                <w:szCs w:val="24"/>
              </w:rPr>
              <w:t>Тендерна п</w:t>
            </w:r>
            <w:r w:rsidRPr="00ED450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4D90" w:rsidRDefault="00304D90" w:rsidP="003660C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w:t>
            </w:r>
            <w:r w:rsidR="003660C2">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w:t>
            </w:r>
            <w:r w:rsidRPr="003660C2">
              <w:rPr>
                <w:rFonts w:ascii="Times New Roman" w:eastAsia="Times New Roman" w:hAnsi="Times New Roman" w:cs="Times New Roman"/>
                <w:sz w:val="24"/>
                <w:szCs w:val="24"/>
              </w:rPr>
              <w:t xml:space="preserve">набрання чинності </w:t>
            </w:r>
            <w:r w:rsidR="003660C2" w:rsidRPr="003660C2">
              <w:rPr>
                <w:rFonts w:ascii="Times New Roman" w:hAnsi="Times New Roman" w:cs="Times New Roman"/>
                <w:color w:val="000000"/>
                <w:sz w:val="24"/>
                <w:szCs w:val="24"/>
              </w:rPr>
              <w:t>постановою Кабінету Міністрів України від 12 жовтня 2022 р.  № 1178</w:t>
            </w:r>
            <w:r w:rsidRPr="003660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304D90" w:rsidTr="002367AC">
        <w:trPr>
          <w:trHeight w:val="558"/>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367AC" w:rsidRPr="003660C2" w:rsidRDefault="002367AC" w:rsidP="003660C2">
            <w:pPr>
              <w:pStyle w:val="a5"/>
              <w:numPr>
                <w:ilvl w:val="0"/>
                <w:numId w:val="7"/>
              </w:numPr>
              <w:spacing w:before="80" w:after="80"/>
              <w:jc w:val="both"/>
              <w:rPr>
                <w:rFonts w:ascii="Times New Roman" w:hAnsi="Times New Roman" w:cs="Times New Roman"/>
                <w:color w:val="000000"/>
                <w:sz w:val="24"/>
                <w:szCs w:val="24"/>
              </w:rPr>
            </w:pPr>
            <w:r w:rsidRPr="003660C2">
              <w:rPr>
                <w:rFonts w:ascii="Times New Roman" w:hAnsi="Times New Roman" w:cs="Times New Roman"/>
                <w:color w:val="000000"/>
                <w:sz w:val="24"/>
                <w:szCs w:val="24"/>
              </w:rPr>
              <w:t>учасник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 xml:space="preserve">підпадає під підстави, встановлені пунктом 47 </w:t>
            </w:r>
            <w:r w:rsidR="003660C2" w:rsidRPr="003660C2">
              <w:rPr>
                <w:rFonts w:ascii="Times New Roman" w:hAnsi="Times New Roman" w:cs="Times New Roman"/>
                <w:color w:val="000000"/>
                <w:sz w:val="24"/>
                <w:szCs w:val="24"/>
              </w:rPr>
              <w:lastRenderedPageBreak/>
              <w:t>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003660C2" w:rsidRPr="003660C2">
              <w:rPr>
                <w:rFonts w:ascii="Times New Roman" w:hAnsi="Times New Roman" w:cs="Times New Roman"/>
                <w:color w:val="000000"/>
                <w:sz w:val="24"/>
                <w:szCs w:val="24"/>
              </w:rPr>
              <w:t>згідно з абзацом першим пункту 42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не надав забезпечення</w:t>
            </w:r>
            <w:r w:rsidR="003660C2" w:rsidRPr="003660C2">
              <w:rPr>
                <w:rFonts w:ascii="Times New Roman" w:hAnsi="Times New Roman" w:cs="Times New Roman"/>
                <w:color w:val="000000"/>
                <w:sz w:val="24"/>
                <w:szCs w:val="24"/>
              </w:rPr>
              <w:t xml:space="preserve"> тендерної пропозиції, якщо таке забезпечення вимагалося замовником;</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3660C2" w:rsidRPr="003660C2">
              <w:rPr>
                <w:rFonts w:ascii="Times New Roman" w:hAnsi="Times New Roman" w:cs="Times New Roman"/>
                <w:color w:val="000000"/>
                <w:sz w:val="24"/>
                <w:szCs w:val="24"/>
              </w:rPr>
              <w:t>бенефіціарним</w:t>
            </w:r>
            <w:proofErr w:type="spellEnd"/>
            <w:r w:rsidR="003660C2" w:rsidRPr="003660C2">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w:t>
            </w:r>
            <w:r w:rsidR="003660C2" w:rsidRPr="003660C2">
              <w:rPr>
                <w:rFonts w:ascii="Times New Roman" w:hAnsi="Times New Roman" w:cs="Times New Roman"/>
                <w:bCs/>
                <w:color w:val="000000"/>
                <w:sz w:val="24"/>
                <w:szCs w:val="24"/>
              </w:rPr>
              <w:t>(далі — активи)</w:t>
            </w:r>
            <w:r w:rsidR="003660C2" w:rsidRPr="003660C2">
              <w:rPr>
                <w:rFonts w:ascii="Times New Roman" w:hAnsi="Times New Roman" w:cs="Times New Roman"/>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3660C2" w:rsidRPr="003660C2">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3660C2" w:rsidRPr="003660C2">
              <w:rPr>
                <w:rFonts w:ascii="Times New Roman" w:hAnsi="Times New Roman" w:cs="Times New Roman"/>
                <w:color w:val="000000"/>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3660C2" w:rsidRPr="003660C2">
              <w:rPr>
                <w:rFonts w:ascii="Times New Roman" w:hAnsi="Times New Roman" w:cs="Times New Roman"/>
                <w:color w:val="000000"/>
                <w:sz w:val="24"/>
                <w:szCs w:val="24"/>
              </w:rPr>
              <w:t>“Про</w:t>
            </w:r>
            <w:proofErr w:type="spellEnd"/>
            <w:r w:rsidR="003660C2" w:rsidRPr="003660C2">
              <w:rPr>
                <w:rFonts w:ascii="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3660C2" w:rsidRPr="003660C2">
              <w:rPr>
                <w:rFonts w:ascii="Times New Roman" w:hAnsi="Times New Roman" w:cs="Times New Roman"/>
                <w:color w:val="000000"/>
                <w:sz w:val="24"/>
                <w:szCs w:val="24"/>
              </w:rPr>
              <w:t>“Про</w:t>
            </w:r>
            <w:proofErr w:type="spellEnd"/>
            <w:r w:rsidR="003660C2" w:rsidRPr="003660C2">
              <w:rPr>
                <w:rFonts w:ascii="Times New Roman" w:hAnsi="Times New Roman" w:cs="Times New Roman"/>
                <w:color w:val="000000"/>
                <w:sz w:val="24"/>
                <w:szCs w:val="24"/>
              </w:rPr>
              <w:t xml:space="preserve"> публічні </w:t>
            </w:r>
            <w:proofErr w:type="spellStart"/>
            <w:r w:rsidR="003660C2" w:rsidRPr="003660C2">
              <w:rPr>
                <w:rFonts w:ascii="Times New Roman" w:hAnsi="Times New Roman" w:cs="Times New Roman"/>
                <w:color w:val="000000"/>
                <w:sz w:val="24"/>
                <w:szCs w:val="24"/>
              </w:rPr>
              <w:t>закупівлі”</w:t>
            </w:r>
            <w:proofErr w:type="spellEnd"/>
            <w:r w:rsidR="003660C2" w:rsidRPr="003660C2">
              <w:rPr>
                <w:rFonts w:ascii="Times New Roman" w:hAnsi="Times New Roman" w:cs="Times New Roman"/>
                <w:color w:val="000000"/>
                <w:sz w:val="24"/>
                <w:szCs w:val="24"/>
              </w:rPr>
              <w:t xml:space="preserve">, на період дії правового режиму воєнного стану в Україні </w:t>
            </w:r>
            <w:r w:rsidR="003660C2" w:rsidRPr="003660C2">
              <w:rPr>
                <w:rFonts w:ascii="Times New Roman" w:hAnsi="Times New Roman" w:cs="Times New Roman"/>
                <w:color w:val="000000"/>
                <w:sz w:val="24"/>
                <w:szCs w:val="24"/>
              </w:rPr>
              <w:lastRenderedPageBreak/>
              <w:t xml:space="preserve">та протягом 90 днів з дня його припинення або </w:t>
            </w:r>
            <w:proofErr w:type="spellStart"/>
            <w:r w:rsidR="003660C2" w:rsidRPr="003660C2">
              <w:rPr>
                <w:rFonts w:ascii="Times New Roman" w:hAnsi="Times New Roman" w:cs="Times New Roman"/>
                <w:color w:val="000000"/>
                <w:sz w:val="24"/>
                <w:szCs w:val="24"/>
              </w:rPr>
              <w:t>скасування”</w:t>
            </w:r>
            <w:proofErr w:type="spellEnd"/>
            <w:r w:rsidR="003660C2" w:rsidRPr="003660C2">
              <w:rPr>
                <w:rFonts w:ascii="Times New Roman" w:hAnsi="Times New Roman" w:cs="Times New Roman"/>
                <w:color w:val="000000"/>
                <w:sz w:val="24"/>
                <w:szCs w:val="24"/>
              </w:rPr>
              <w:t xml:space="preserve"> (Офіційний вісник України, 2022 р.,</w:t>
            </w:r>
            <w:r w:rsidR="003660C2">
              <w:rPr>
                <w:rFonts w:ascii="Times New Roman" w:hAnsi="Times New Roman" w:cs="Times New Roman"/>
                <w:color w:val="000000"/>
                <w:sz w:val="24"/>
                <w:szCs w:val="24"/>
              </w:rPr>
              <w:t xml:space="preserve"> № 84, ст. 5176).</w:t>
            </w:r>
          </w:p>
          <w:p w:rsidR="002367AC" w:rsidRPr="00424AC6" w:rsidRDefault="002367AC" w:rsidP="00424AC6">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w:t>
            </w:r>
            <w:r w:rsidR="00424AC6">
              <w:rPr>
                <w:rFonts w:ascii="Times New Roman" w:hAnsi="Times New Roman" w:cs="Times New Roman"/>
                <w:color w:val="000000"/>
                <w:sz w:val="24"/>
                <w:szCs w:val="24"/>
              </w:rPr>
              <w:t xml:space="preserve">         </w:t>
            </w:r>
            <w:r w:rsidRPr="002367AC">
              <w:rPr>
                <w:rFonts w:ascii="Times New Roman" w:hAnsi="Times New Roman" w:cs="Times New Roman"/>
                <w:color w:val="000000"/>
                <w:sz w:val="24"/>
                <w:szCs w:val="24"/>
              </w:rPr>
              <w:t>2) тендерна пропозиція:</w:t>
            </w:r>
          </w:p>
          <w:p w:rsidR="00D17800" w:rsidRPr="00D17800" w:rsidRDefault="002367AC" w:rsidP="00D17800">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w:t>
            </w:r>
            <w:r w:rsidR="00D17800" w:rsidRPr="00115E99">
              <w:rPr>
                <w:color w:val="000000"/>
                <w:sz w:val="24"/>
                <w:szCs w:val="24"/>
              </w:rPr>
              <w:t> </w:t>
            </w:r>
            <w:r w:rsidR="00D17800" w:rsidRPr="00D17800">
              <w:rPr>
                <w:rFonts w:ascii="Times New Roman" w:hAnsi="Times New Roman" w:cs="Times New Roman"/>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0C2">
              <w:rPr>
                <w:rFonts w:ascii="Times New Roman" w:hAnsi="Times New Roman" w:cs="Times New Roman"/>
                <w:sz w:val="24"/>
              </w:rPr>
              <w:t>3</w:t>
            </w:r>
            <w:r w:rsidR="00D17800" w:rsidRPr="00D17800">
              <w:rPr>
                <w:rFonts w:ascii="Times New Roman" w:hAnsi="Times New Roman" w:cs="Times New Roman"/>
                <w:sz w:val="24"/>
              </w:rPr>
              <w:t xml:space="preserve"> Особливостей</w:t>
            </w:r>
            <w:r w:rsidR="00D17800" w:rsidRPr="00D17800">
              <w:rPr>
                <w:rFonts w:ascii="Times New Roman" w:hAnsi="Times New Roman" w:cs="Times New Roman"/>
                <w:color w:val="000000"/>
                <w:sz w:val="24"/>
                <w:szCs w:val="24"/>
              </w:rPr>
              <w:t>;</w:t>
            </w:r>
          </w:p>
          <w:p w:rsidR="002367AC" w:rsidRPr="00D17800" w:rsidRDefault="002367AC" w:rsidP="002367AC">
            <w:pPr>
              <w:spacing w:before="80" w:after="80"/>
              <w:jc w:val="both"/>
              <w:rPr>
                <w:rFonts w:ascii="Times New Roman" w:hAnsi="Times New Roman" w:cs="Times New Roman"/>
                <w:color w:val="000000"/>
                <w:sz w:val="24"/>
                <w:szCs w:val="24"/>
              </w:rPr>
            </w:pPr>
            <w:r w:rsidRPr="00D17800">
              <w:rPr>
                <w:rFonts w:ascii="Times New Roman" w:hAnsi="Times New Roman" w:cs="Times New Roman"/>
                <w:color w:val="000000"/>
                <w:sz w:val="24"/>
                <w:szCs w:val="24"/>
              </w:rPr>
              <w:t>- є такою, строк дії якої закінчився;</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є такою, ціна якої перевищує очікувану вартість </w:t>
            </w:r>
            <w:r w:rsidRPr="002367AC">
              <w:rPr>
                <w:rFonts w:ascii="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w:t>
            </w:r>
            <w:r w:rsidR="00C06422">
              <w:rPr>
                <w:rFonts w:ascii="Times New Roman" w:hAnsi="Times New Roman" w:cs="Times New Roman"/>
                <w:color w:val="000000"/>
                <w:sz w:val="24"/>
                <w:szCs w:val="24"/>
              </w:rPr>
              <w:t>астини третьої статті 22 Закону.</w:t>
            </w:r>
          </w:p>
          <w:p w:rsid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3) переможець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367AC"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367AC" w:rsidRPr="002367AC" w:rsidRDefault="002367AC" w:rsidP="002367AC">
            <w:pPr>
              <w:tabs>
                <w:tab w:val="left" w:pos="360"/>
                <w:tab w:val="left" w:pos="851"/>
                <w:tab w:val="left" w:pos="1440"/>
              </w:tabs>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w:t>
            </w:r>
            <w:r w:rsidRPr="002367AC">
              <w:rPr>
                <w:rFonts w:ascii="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4D90" w:rsidRPr="002367AC" w:rsidRDefault="002367AC" w:rsidP="002367AC">
            <w:pPr>
              <w:widowControl w:val="0"/>
              <w:spacing w:line="228" w:lineRule="auto"/>
              <w:jc w:val="both"/>
              <w:rPr>
                <w:rFonts w:ascii="Times New Roman" w:eastAsia="Times New Roman" w:hAnsi="Times New Roman" w:cs="Times New Roman"/>
                <w:b/>
                <w:i/>
                <w:sz w:val="24"/>
                <w:szCs w:val="24"/>
                <w:highlight w:val="white"/>
              </w:rPr>
            </w:pPr>
            <w:r w:rsidRPr="002367AC">
              <w:rPr>
                <w:rFonts w:ascii="Times New Roman" w:hAnsi="Times New Roman" w:cs="Times New Roman"/>
                <w:color w:val="000000"/>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2367AC">
              <w:rPr>
                <w:rFonts w:ascii="Times New Roman" w:hAnsi="Times New Roman" w:cs="Times New Roman"/>
                <w:color w:val="000000"/>
                <w:sz w:val="24"/>
                <w:szCs w:val="24"/>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304D90">
        <w:trPr>
          <w:trHeight w:val="472"/>
          <w:jc w:val="center"/>
        </w:trPr>
        <w:tc>
          <w:tcPr>
            <w:tcW w:w="9960" w:type="dxa"/>
            <w:gridSpan w:val="3"/>
            <w:vAlign w:val="center"/>
          </w:tcPr>
          <w:p w:rsidR="00304D90" w:rsidRDefault="00304D90" w:rsidP="002367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w:t>
            </w:r>
            <w:r w:rsidR="002367AC">
              <w:rPr>
                <w:rFonts w:ascii="Times New Roman" w:eastAsia="Times New Roman" w:hAnsi="Times New Roman" w:cs="Times New Roman"/>
                <w:b/>
                <w:color w:val="000000"/>
                <w:sz w:val="24"/>
                <w:szCs w:val="24"/>
              </w:rPr>
              <w:t>ендеру</w:t>
            </w:r>
            <w:r>
              <w:rPr>
                <w:rFonts w:ascii="Times New Roman" w:eastAsia="Times New Roman" w:hAnsi="Times New Roman" w:cs="Times New Roman"/>
                <w:b/>
                <w:color w:val="000000"/>
                <w:sz w:val="24"/>
                <w:szCs w:val="24"/>
              </w:rPr>
              <w:t xml:space="preserve"> та укладання договору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FF709C"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304D90">
              <w:rPr>
                <w:rFonts w:ascii="Times New Roman" w:eastAsia="Times New Roman" w:hAnsi="Times New Roman" w:cs="Times New Roman"/>
                <w:b/>
                <w:color w:val="000000"/>
                <w:sz w:val="24"/>
                <w:szCs w:val="24"/>
              </w:rPr>
              <w:t>кт договору про закупівлю</w:t>
            </w:r>
          </w:p>
        </w:tc>
        <w:tc>
          <w:tcPr>
            <w:tcW w:w="6255" w:type="dxa"/>
            <w:vAlign w:val="center"/>
          </w:tcPr>
          <w:p w:rsidR="00304D90" w:rsidRPr="003C7EDC" w:rsidRDefault="00FF709C" w:rsidP="00304D90">
            <w:pPr>
              <w:widowControl w:val="0"/>
              <w:ind w:right="12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Прое</w:t>
            </w:r>
            <w:r w:rsidR="00304D90" w:rsidRPr="003C7EDC">
              <w:rPr>
                <w:rFonts w:ascii="Times New Roman" w:eastAsia="Times New Roman" w:hAnsi="Times New Roman" w:cs="Times New Roman"/>
                <w:color w:val="000000"/>
                <w:sz w:val="24"/>
                <w:szCs w:val="24"/>
              </w:rPr>
              <w:t xml:space="preserve">кт </w:t>
            </w:r>
            <w:r w:rsidR="00304D90" w:rsidRPr="003C7EDC">
              <w:rPr>
                <w:rFonts w:ascii="Times New Roman" w:eastAsia="Times New Roman" w:hAnsi="Times New Roman" w:cs="Times New Roman"/>
                <w:sz w:val="24"/>
                <w:szCs w:val="24"/>
              </w:rPr>
              <w:t>д</w:t>
            </w:r>
            <w:r w:rsidR="00304D90" w:rsidRPr="003C7EDC">
              <w:rPr>
                <w:rFonts w:ascii="Times New Roman" w:eastAsia="Times New Roman" w:hAnsi="Times New Roman" w:cs="Times New Roman"/>
                <w:color w:val="000000"/>
                <w:sz w:val="24"/>
                <w:szCs w:val="24"/>
              </w:rPr>
              <w:t xml:space="preserve">оговору про закупівлю викладено в </w:t>
            </w:r>
            <w:r w:rsidR="00304D90" w:rsidRPr="003C7EDC">
              <w:rPr>
                <w:rFonts w:ascii="Times New Roman" w:eastAsia="Times New Roman" w:hAnsi="Times New Roman" w:cs="Times New Roman"/>
                <w:b/>
                <w:i/>
                <w:color w:val="000000"/>
                <w:sz w:val="24"/>
                <w:szCs w:val="24"/>
              </w:rPr>
              <w:t>Додатку 3</w:t>
            </w:r>
            <w:r w:rsidR="00304D90" w:rsidRPr="003C7EDC">
              <w:rPr>
                <w:rFonts w:ascii="Times New Roman" w:eastAsia="Times New Roman" w:hAnsi="Times New Roman" w:cs="Times New Roman"/>
                <w:color w:val="000000"/>
                <w:sz w:val="24"/>
                <w:szCs w:val="24"/>
              </w:rPr>
              <w:t xml:space="preserve"> до цієї тендерної документації.</w:t>
            </w:r>
          </w:p>
          <w:p w:rsidR="003C7EDC" w:rsidRPr="003C7EDC" w:rsidRDefault="003C7EDC" w:rsidP="003C7EDC">
            <w:pPr>
              <w:widowControl w:val="0"/>
              <w:ind w:right="120"/>
              <w:jc w:val="both"/>
              <w:rPr>
                <w:rFonts w:ascii="Times New Roman" w:eastAsia="Times New Roman" w:hAnsi="Times New Roman" w:cs="Times New Roman"/>
                <w:sz w:val="24"/>
                <w:szCs w:val="24"/>
              </w:rPr>
            </w:pPr>
            <w:r w:rsidRPr="003C7EDC">
              <w:rPr>
                <w:rFonts w:ascii="Times New Roman" w:eastAsia="Times New Roman" w:hAnsi="Times New Roman" w:cs="Times New Roman"/>
                <w:color w:val="000000"/>
                <w:sz w:val="24"/>
                <w:szCs w:val="24"/>
                <w:shd w:val="clear" w:color="auto" w:fill="FFFFFF"/>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 та </w:t>
            </w:r>
            <w:r w:rsidRPr="003C7EDC">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C7EDC" w:rsidRPr="003C7EDC" w:rsidRDefault="003C7EDC" w:rsidP="003C7EDC">
            <w:pPr>
              <w:pStyle w:val="af"/>
              <w:ind w:firstLine="432"/>
              <w:jc w:val="both"/>
              <w:rPr>
                <w:color w:val="000000"/>
                <w:shd w:val="clear" w:color="auto" w:fill="FFFFFF"/>
              </w:rPr>
            </w:pPr>
            <w:r w:rsidRPr="003C7EDC">
              <w:rPr>
                <w:rFonts w:eastAsia="Times New Roman"/>
                <w:color w:val="000000"/>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3C7EDC">
              <w:rPr>
                <w:rFonts w:eastAsia="Times New Roman"/>
                <w:b/>
                <w:bCs/>
                <w:color w:val="000000"/>
                <w:shd w:val="clear" w:color="auto" w:fill="FFFFFF"/>
              </w:rPr>
              <w:t xml:space="preserve"> </w:t>
            </w:r>
            <w:r w:rsidRPr="003C7EDC">
              <w:rPr>
                <w:rFonts w:eastAsia="Times New Roman"/>
                <w:color w:val="000000"/>
                <w:shd w:val="clear" w:color="auto" w:fill="FFFFFF"/>
              </w:rPr>
              <w:t>крім випадків:</w:t>
            </w:r>
          </w:p>
          <w:p w:rsidR="003C7EDC" w:rsidRPr="003C7EDC" w:rsidRDefault="003C7EDC" w:rsidP="003C7EDC">
            <w:pPr>
              <w:pStyle w:val="af0"/>
              <w:numPr>
                <w:ilvl w:val="0"/>
                <w:numId w:val="9"/>
              </w:numPr>
              <w:jc w:val="both"/>
              <w:rPr>
                <w:color w:val="000000"/>
                <w:shd w:val="clear" w:color="auto" w:fill="FFFFFF"/>
              </w:rPr>
            </w:pPr>
            <w:r w:rsidRPr="003C7EDC">
              <w:rPr>
                <w:color w:val="000000"/>
                <w:shd w:val="clear" w:color="auto" w:fill="FFFFFF"/>
              </w:rPr>
              <w:t>визначення грошового еквівалента зобов’язання в іноземній валюті;</w:t>
            </w:r>
          </w:p>
          <w:p w:rsidR="003C7EDC" w:rsidRPr="003C7EDC" w:rsidRDefault="003C7EDC" w:rsidP="003C7EDC">
            <w:pPr>
              <w:pStyle w:val="af0"/>
              <w:numPr>
                <w:ilvl w:val="0"/>
                <w:numId w:val="8"/>
              </w:numPr>
              <w:jc w:val="both"/>
              <w:rPr>
                <w:rFonts w:eastAsia="Times New Roman"/>
                <w:color w:val="000000"/>
                <w:shd w:val="clear" w:color="auto" w:fill="FFFFFF"/>
              </w:rPr>
            </w:pPr>
            <w:r w:rsidRPr="003C7EDC">
              <w:rPr>
                <w:color w:val="000000"/>
                <w:shd w:val="clear" w:color="auto" w:fill="FFFFFF"/>
              </w:rPr>
              <w:t>перерахунку ціни в бік зменшення ціни тендерної пропозиції переможця без зменшення обсягів закупівлі;</w:t>
            </w:r>
          </w:p>
          <w:p w:rsidR="003C7EDC" w:rsidRPr="003C7EDC" w:rsidRDefault="00F45483" w:rsidP="003C7ED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 </w:t>
            </w:r>
            <w:r w:rsidR="003C7EDC" w:rsidRPr="003C7EDC">
              <w:rPr>
                <w:rFonts w:ascii="Times New Roman" w:eastAsia="Times New Roman" w:hAnsi="Times New Roman" w:cs="Times New Roman"/>
                <w:color w:val="000000"/>
                <w:sz w:val="24"/>
                <w:szCs w:val="24"/>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p>
          <w:p w:rsidR="00304D90" w:rsidRPr="003C7EDC" w:rsidRDefault="00304D90" w:rsidP="00304D90">
            <w:pPr>
              <w:widowControl w:val="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i/>
                <w:color w:val="000000"/>
                <w:sz w:val="24"/>
                <w:szCs w:val="24"/>
              </w:rPr>
              <w:t>Переможець</w:t>
            </w:r>
            <w:r w:rsidRPr="003C7ED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04D90" w:rsidRPr="003C7EDC"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інформацію про право підписання договору про закупівлю;</w:t>
            </w:r>
          </w:p>
          <w:p w:rsidR="00304D90" w:rsidRPr="003C7EDC" w:rsidRDefault="00304D90" w:rsidP="00DC7DD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C7ED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304D90" w:rsidTr="003205D3">
        <w:trPr>
          <w:trHeight w:val="69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Pr="00FF709C" w:rsidRDefault="00FF709C" w:rsidP="00304D90">
            <w:pPr>
              <w:widowControl w:val="0"/>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Істотні умови, що обов’язково включаються до договору про закупівлю</w:t>
            </w:r>
          </w:p>
        </w:tc>
        <w:tc>
          <w:tcPr>
            <w:tcW w:w="6255" w:type="dxa"/>
            <w:vAlign w:val="center"/>
          </w:tcPr>
          <w:p w:rsidR="00FF709C" w:rsidRDefault="00FF709C" w:rsidP="00FF709C">
            <w:pPr>
              <w:spacing w:before="120"/>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DC7DD6">
              <w:rPr>
                <w:rFonts w:ascii="Times New Roman" w:hAnsi="Times New Roman" w:cs="Times New Roman"/>
                <w:color w:val="000000"/>
                <w:sz w:val="24"/>
                <w:szCs w:val="24"/>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7DD6">
              <w:rPr>
                <w:rFonts w:ascii="Times New Roman" w:hAnsi="Times New Roman" w:cs="Times New Roman"/>
                <w:color w:val="000000"/>
                <w:sz w:val="24"/>
                <w:szCs w:val="24"/>
              </w:rPr>
              <w:t>Platts</w:t>
            </w:r>
            <w:proofErr w:type="spellEnd"/>
            <w:r w:rsidRPr="00DC7DD6">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DC7DD6">
              <w:rPr>
                <w:rFonts w:ascii="Times New Roman" w:hAnsi="Times New Roman" w:cs="Times New Roman"/>
                <w:color w:val="000000"/>
                <w:sz w:val="24"/>
                <w:szCs w:val="24"/>
              </w:rPr>
              <w:t>“на</w:t>
            </w:r>
            <w:proofErr w:type="spellEnd"/>
            <w:r w:rsidRPr="00DC7DD6">
              <w:rPr>
                <w:rFonts w:ascii="Times New Roman" w:hAnsi="Times New Roman" w:cs="Times New Roman"/>
                <w:color w:val="000000"/>
                <w:sz w:val="24"/>
                <w:szCs w:val="24"/>
              </w:rPr>
              <w:t xml:space="preserve"> добу </w:t>
            </w:r>
            <w:proofErr w:type="spellStart"/>
            <w:r w:rsidRPr="00DC7DD6">
              <w:rPr>
                <w:rFonts w:ascii="Times New Roman" w:hAnsi="Times New Roman" w:cs="Times New Roman"/>
                <w:color w:val="000000"/>
                <w:sz w:val="24"/>
                <w:szCs w:val="24"/>
              </w:rPr>
              <w:t>наперед”</w:t>
            </w:r>
            <w:proofErr w:type="spellEnd"/>
            <w:r w:rsidRPr="00DC7DD6">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3205D3"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sidR="003205D3">
              <w:rPr>
                <w:rFonts w:ascii="Times New Roman" w:hAnsi="Times New Roman" w:cs="Times New Roman"/>
                <w:color w:val="000000"/>
                <w:sz w:val="24"/>
                <w:szCs w:val="24"/>
              </w:rPr>
              <w:t>;</w:t>
            </w:r>
          </w:p>
          <w:p w:rsidR="00DC7DD6" w:rsidRPr="003205D3" w:rsidRDefault="003205D3" w:rsidP="003205D3">
            <w:pPr>
              <w:spacing w:before="120" w:after="60"/>
              <w:ind w:firstLine="284"/>
              <w:jc w:val="both"/>
              <w:rPr>
                <w:rFonts w:ascii="Times New Roman" w:hAnsi="Times New Roman" w:cs="Times New Roman"/>
                <w:color w:val="000000"/>
                <w:sz w:val="24"/>
                <w:szCs w:val="24"/>
              </w:rPr>
            </w:pPr>
            <w:r w:rsidRPr="003205D3">
              <w:rPr>
                <w:rFonts w:ascii="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sidRPr="003205D3">
              <w:rPr>
                <w:rFonts w:ascii="Times New Roman" w:hAnsi="Times New Roman" w:cs="Times New Roman"/>
                <w:color w:val="000000"/>
                <w:sz w:val="24"/>
                <w:szCs w:val="24"/>
                <w:lang w:val="en-US"/>
              </w:rPr>
              <w:t> </w:t>
            </w:r>
            <w:r w:rsidRPr="003205D3">
              <w:rPr>
                <w:rFonts w:ascii="Times New Roman" w:hAnsi="Times New Roman" w:cs="Times New Roman"/>
                <w:color w:val="000000"/>
                <w:sz w:val="24"/>
                <w:szCs w:val="24"/>
              </w:rPr>
              <w:t xml:space="preserve">квітня 2023 р. № 382 </w:t>
            </w:r>
            <w:proofErr w:type="spellStart"/>
            <w:r w:rsidRPr="003205D3">
              <w:rPr>
                <w:rFonts w:ascii="Times New Roman" w:hAnsi="Times New Roman" w:cs="Times New Roman"/>
                <w:color w:val="000000"/>
                <w:sz w:val="24"/>
                <w:szCs w:val="24"/>
              </w:rPr>
              <w:t>“Про</w:t>
            </w:r>
            <w:proofErr w:type="spellEnd"/>
            <w:r w:rsidRPr="003205D3">
              <w:rPr>
                <w:rFonts w:ascii="Times New Roman" w:hAnsi="Times New Roman" w:cs="Times New Roman"/>
                <w:color w:val="000000"/>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3205D3">
              <w:rPr>
                <w:rFonts w:ascii="Times New Roman" w:hAnsi="Times New Roman" w:cs="Times New Roman"/>
                <w:color w:val="000000"/>
                <w:sz w:val="24"/>
                <w:szCs w:val="24"/>
              </w:rPr>
              <w:t>Федерації”</w:t>
            </w:r>
            <w:proofErr w:type="spellEnd"/>
            <w:r w:rsidRPr="003205D3">
              <w:rPr>
                <w:rFonts w:ascii="Times New Roman" w:hAnsi="Times New Roman" w:cs="Times New Roman"/>
                <w:color w:val="000000"/>
                <w:sz w:val="24"/>
                <w:szCs w:val="24"/>
              </w:rPr>
              <w:t xml:space="preserve"> (Офіційний вісник України, 2023 р., № 46, ст.</w:t>
            </w:r>
            <w:r w:rsidRPr="003205D3">
              <w:rPr>
                <w:rFonts w:ascii="Times New Roman" w:hAnsi="Times New Roman" w:cs="Times New Roman"/>
                <w:color w:val="000000"/>
                <w:sz w:val="24"/>
                <w:szCs w:val="24"/>
                <w:lang w:val="en-US"/>
              </w:rPr>
              <w:t> </w:t>
            </w:r>
            <w:r w:rsidRPr="003205D3">
              <w:rPr>
                <w:rFonts w:ascii="Times New Roman" w:hAnsi="Times New Roman" w:cs="Times New Roman"/>
                <w:color w:val="000000"/>
                <w:sz w:val="24"/>
                <w:szCs w:val="24"/>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04D90" w:rsidRPr="003B3623" w:rsidRDefault="00DC7DD6" w:rsidP="003B3623">
            <w:pPr>
              <w:spacing w:before="120"/>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w:t>
            </w:r>
            <w:r w:rsidRPr="00DC7DD6">
              <w:rPr>
                <w:rFonts w:ascii="Times New Roman" w:hAnsi="Times New Roman" w:cs="Times New Roman"/>
                <w:color w:val="000000"/>
                <w:sz w:val="24"/>
                <w:szCs w:val="24"/>
              </w:rPr>
              <w:lastRenderedPageBreak/>
              <w:t>внесення змін до договору про закупівлю відповідно до вимог Закону з урахуванням Особливостей.</w:t>
            </w:r>
          </w:p>
        </w:tc>
      </w:tr>
      <w:tr w:rsidR="00304D90" w:rsidTr="00DC7DD6">
        <w:trPr>
          <w:trHeight w:val="613"/>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304D90" w:rsidRDefault="00304D90" w:rsidP="00DC7DD6">
            <w:pPr>
              <w:widowControl w:val="0"/>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договору про закупівлю не вимагається.</w:t>
            </w:r>
            <w:bookmarkStart w:id="27" w:name="_GoBack"/>
            <w:bookmarkEnd w:id="27"/>
          </w:p>
        </w:tc>
      </w:tr>
    </w:tbl>
    <w:p w:rsidR="00DA5E30" w:rsidRDefault="00DA5E30" w:rsidP="002E567F">
      <w:pPr>
        <w:widowControl w:val="0"/>
        <w:spacing w:after="0" w:line="240" w:lineRule="auto"/>
        <w:jc w:val="both"/>
        <w:rPr>
          <w:rFonts w:ascii="Times New Roman" w:eastAsia="Times New Roman" w:hAnsi="Times New Roman" w:cs="Times New Roman"/>
          <w:sz w:val="24"/>
          <w:szCs w:val="24"/>
          <w:highlight w:val="green"/>
        </w:rPr>
      </w:pPr>
      <w:bookmarkStart w:id="28" w:name="_heading=h.2s8eyo1" w:colFirst="0" w:colLast="0"/>
      <w:bookmarkEnd w:id="28"/>
    </w:p>
    <w:sectPr w:rsidR="00DA5E30" w:rsidSect="002A3680">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334" w:rsidRDefault="00A83334">
      <w:pPr>
        <w:spacing w:after="0" w:line="240" w:lineRule="auto"/>
      </w:pPr>
      <w:r>
        <w:separator/>
      </w:r>
    </w:p>
  </w:endnote>
  <w:endnote w:type="continuationSeparator" w:id="0">
    <w:p w:rsidR="00A83334" w:rsidRDefault="00A83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1F63FD">
    <w:pPr>
      <w:jc w:val="right"/>
    </w:pPr>
    <w:r>
      <w:rPr>
        <w:rFonts w:ascii="Times New Roman" w:eastAsia="Times New Roman" w:hAnsi="Times New Roman" w:cs="Times New Roman"/>
        <w:sz w:val="24"/>
        <w:szCs w:val="24"/>
      </w:rPr>
      <w:fldChar w:fldCharType="begin"/>
    </w:r>
    <w:r w:rsidR="002F60C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205D3">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DA5E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334" w:rsidRDefault="00A83334">
      <w:pPr>
        <w:spacing w:after="0" w:line="240" w:lineRule="auto"/>
      </w:pPr>
      <w:r>
        <w:separator/>
      </w:r>
    </w:p>
  </w:footnote>
  <w:footnote w:type="continuationSeparator" w:id="0">
    <w:p w:rsidR="00A83334" w:rsidRDefault="00A833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2">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EB2B75"/>
    <w:multiLevelType w:val="hybridMultilevel"/>
    <w:tmpl w:val="DBBC5A1C"/>
    <w:lvl w:ilvl="0" w:tplc="54FCB0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362BA2"/>
    <w:multiLevelType w:val="hybridMultilevel"/>
    <w:tmpl w:val="D3EEDF8C"/>
    <w:lvl w:ilvl="0" w:tplc="A7724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7"/>
  </w:num>
  <w:num w:numId="2">
    <w:abstractNumId w:val="8"/>
  </w:num>
  <w:num w:numId="3">
    <w:abstractNumId w:val="3"/>
  </w:num>
  <w:num w:numId="4">
    <w:abstractNumId w:val="6"/>
  </w:num>
  <w:num w:numId="5">
    <w:abstractNumId w:val="2"/>
  </w:num>
  <w:num w:numId="6">
    <w:abstractNumId w:val="4"/>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DA5E30"/>
    <w:rsid w:val="00043C2B"/>
    <w:rsid w:val="000810C3"/>
    <w:rsid w:val="000B263A"/>
    <w:rsid w:val="000C285C"/>
    <w:rsid w:val="000D4FBE"/>
    <w:rsid w:val="000E3F95"/>
    <w:rsid w:val="000E4E87"/>
    <w:rsid w:val="000F21E7"/>
    <w:rsid w:val="000F65EF"/>
    <w:rsid w:val="00105D47"/>
    <w:rsid w:val="0011142A"/>
    <w:rsid w:val="00113855"/>
    <w:rsid w:val="00115182"/>
    <w:rsid w:val="001201BC"/>
    <w:rsid w:val="001324CD"/>
    <w:rsid w:val="00146472"/>
    <w:rsid w:val="0016779D"/>
    <w:rsid w:val="00182A36"/>
    <w:rsid w:val="001B4072"/>
    <w:rsid w:val="001C285A"/>
    <w:rsid w:val="001E396B"/>
    <w:rsid w:val="001F0621"/>
    <w:rsid w:val="001F3D5C"/>
    <w:rsid w:val="001F63FD"/>
    <w:rsid w:val="00200AAF"/>
    <w:rsid w:val="00204350"/>
    <w:rsid w:val="00213393"/>
    <w:rsid w:val="002228CA"/>
    <w:rsid w:val="002345DB"/>
    <w:rsid w:val="002367AC"/>
    <w:rsid w:val="002400E3"/>
    <w:rsid w:val="00266110"/>
    <w:rsid w:val="002722F2"/>
    <w:rsid w:val="00287109"/>
    <w:rsid w:val="002A3680"/>
    <w:rsid w:val="002C3333"/>
    <w:rsid w:val="002E567F"/>
    <w:rsid w:val="002F60CD"/>
    <w:rsid w:val="00304D90"/>
    <w:rsid w:val="003205D3"/>
    <w:rsid w:val="00322607"/>
    <w:rsid w:val="00325AC7"/>
    <w:rsid w:val="003343DF"/>
    <w:rsid w:val="003459AE"/>
    <w:rsid w:val="00350E27"/>
    <w:rsid w:val="00365854"/>
    <w:rsid w:val="003660C2"/>
    <w:rsid w:val="00394BE9"/>
    <w:rsid w:val="003B3623"/>
    <w:rsid w:val="003C162F"/>
    <w:rsid w:val="003C7EDC"/>
    <w:rsid w:val="00407C30"/>
    <w:rsid w:val="0041244E"/>
    <w:rsid w:val="004233AB"/>
    <w:rsid w:val="00424AC6"/>
    <w:rsid w:val="004338EF"/>
    <w:rsid w:val="004375EA"/>
    <w:rsid w:val="00443F7B"/>
    <w:rsid w:val="00444AEE"/>
    <w:rsid w:val="00454B86"/>
    <w:rsid w:val="004A3DDF"/>
    <w:rsid w:val="004C014B"/>
    <w:rsid w:val="005170B2"/>
    <w:rsid w:val="0059161C"/>
    <w:rsid w:val="005A605F"/>
    <w:rsid w:val="005B4E9E"/>
    <w:rsid w:val="005E7F7F"/>
    <w:rsid w:val="006111F1"/>
    <w:rsid w:val="006113C1"/>
    <w:rsid w:val="00614E0A"/>
    <w:rsid w:val="00672EBC"/>
    <w:rsid w:val="00682CD9"/>
    <w:rsid w:val="006941A3"/>
    <w:rsid w:val="006A1C08"/>
    <w:rsid w:val="006A6478"/>
    <w:rsid w:val="00716D5A"/>
    <w:rsid w:val="0072181B"/>
    <w:rsid w:val="00741247"/>
    <w:rsid w:val="007415F4"/>
    <w:rsid w:val="00773967"/>
    <w:rsid w:val="0077441F"/>
    <w:rsid w:val="007744A8"/>
    <w:rsid w:val="00785626"/>
    <w:rsid w:val="007931EE"/>
    <w:rsid w:val="007B4697"/>
    <w:rsid w:val="007E4EA9"/>
    <w:rsid w:val="008216D2"/>
    <w:rsid w:val="00856CBF"/>
    <w:rsid w:val="00865001"/>
    <w:rsid w:val="00876EB1"/>
    <w:rsid w:val="008B0626"/>
    <w:rsid w:val="008C4F50"/>
    <w:rsid w:val="008D46B0"/>
    <w:rsid w:val="008E3305"/>
    <w:rsid w:val="008E42DE"/>
    <w:rsid w:val="009260C4"/>
    <w:rsid w:val="009624BD"/>
    <w:rsid w:val="00966040"/>
    <w:rsid w:val="00986F22"/>
    <w:rsid w:val="009A0F3E"/>
    <w:rsid w:val="00A02234"/>
    <w:rsid w:val="00A24684"/>
    <w:rsid w:val="00A31915"/>
    <w:rsid w:val="00A349AA"/>
    <w:rsid w:val="00A63463"/>
    <w:rsid w:val="00A83334"/>
    <w:rsid w:val="00AB4B61"/>
    <w:rsid w:val="00AB7431"/>
    <w:rsid w:val="00AC2C07"/>
    <w:rsid w:val="00AE1057"/>
    <w:rsid w:val="00B10844"/>
    <w:rsid w:val="00BD1CD4"/>
    <w:rsid w:val="00BD4C82"/>
    <w:rsid w:val="00C01038"/>
    <w:rsid w:val="00C06422"/>
    <w:rsid w:val="00C149BB"/>
    <w:rsid w:val="00C14ADE"/>
    <w:rsid w:val="00C4012A"/>
    <w:rsid w:val="00C40E71"/>
    <w:rsid w:val="00C45BD5"/>
    <w:rsid w:val="00C650D2"/>
    <w:rsid w:val="00C72B5A"/>
    <w:rsid w:val="00C763B1"/>
    <w:rsid w:val="00C94D43"/>
    <w:rsid w:val="00CD2EC4"/>
    <w:rsid w:val="00CF1201"/>
    <w:rsid w:val="00D17800"/>
    <w:rsid w:val="00D33E65"/>
    <w:rsid w:val="00D50278"/>
    <w:rsid w:val="00D62A9D"/>
    <w:rsid w:val="00D70D45"/>
    <w:rsid w:val="00D9523B"/>
    <w:rsid w:val="00DA5E30"/>
    <w:rsid w:val="00DC157C"/>
    <w:rsid w:val="00DC7DD6"/>
    <w:rsid w:val="00DD08A0"/>
    <w:rsid w:val="00E15CC3"/>
    <w:rsid w:val="00E47A4D"/>
    <w:rsid w:val="00E511A4"/>
    <w:rsid w:val="00E7177A"/>
    <w:rsid w:val="00E814B9"/>
    <w:rsid w:val="00E93644"/>
    <w:rsid w:val="00ED4500"/>
    <w:rsid w:val="00F07984"/>
    <w:rsid w:val="00F07CDE"/>
    <w:rsid w:val="00F24A2B"/>
    <w:rsid w:val="00F3321B"/>
    <w:rsid w:val="00F34560"/>
    <w:rsid w:val="00F45483"/>
    <w:rsid w:val="00F45721"/>
    <w:rsid w:val="00F52CA1"/>
    <w:rsid w:val="00F55539"/>
    <w:rsid w:val="00F861C4"/>
    <w:rsid w:val="00F872F1"/>
    <w:rsid w:val="00F9059F"/>
    <w:rsid w:val="00F95B59"/>
    <w:rsid w:val="00FA0A1F"/>
    <w:rsid w:val="00FD1ECF"/>
    <w:rsid w:val="00FF7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1">
    <w:name w:val="Table Normal1"/>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Текст Знак"/>
    <w:basedOn w:val="a0"/>
    <w:link w:val="ac"/>
    <w:locked/>
    <w:rsid w:val="00C763B1"/>
    <w:rPr>
      <w:rFonts w:ascii="Courier New" w:eastAsia="Times New Roman" w:hAnsi="Courier New" w:cs="Times New Roman"/>
      <w:sz w:val="20"/>
      <w:szCs w:val="20"/>
    </w:rPr>
  </w:style>
  <w:style w:type="paragraph" w:styleId="ac">
    <w:name w:val="Plain Text"/>
    <w:basedOn w:val="a"/>
    <w:link w:val="ab"/>
    <w:unhideWhenUsed/>
    <w:rsid w:val="00C763B1"/>
    <w:pPr>
      <w:spacing w:after="0" w:line="240" w:lineRule="auto"/>
    </w:pPr>
    <w:rPr>
      <w:rFonts w:ascii="Courier New" w:eastAsia="Times New Roman" w:hAnsi="Courier New" w:cs="Times New Roman"/>
      <w:sz w:val="20"/>
      <w:szCs w:val="20"/>
    </w:rPr>
  </w:style>
  <w:style w:type="character" w:customStyle="1" w:styleId="11">
    <w:name w:val="Текст Знак1"/>
    <w:basedOn w:val="a0"/>
    <w:link w:val="ac"/>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d">
    <w:name w:val="Body Text"/>
    <w:basedOn w:val="a"/>
    <w:link w:val="ae"/>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e">
    <w:name w:val="Основной текст Знак"/>
    <w:basedOn w:val="a0"/>
    <w:link w:val="ad"/>
    <w:rsid w:val="005170B2"/>
    <w:rPr>
      <w:rFonts w:ascii="Times New Roman" w:eastAsia="Times New Roman" w:hAnsi="Times New Roman" w:cs="Times New Roman"/>
      <w:sz w:val="24"/>
      <w:szCs w:val="20"/>
      <w:lang w:val="ru-RU" w:eastAsia="ar-SA"/>
    </w:rPr>
  </w:style>
  <w:style w:type="paragraph" w:customStyle="1" w:styleId="12">
    <w:name w:val="Обычный1"/>
    <w:qFormat/>
    <w:rsid w:val="00304D90"/>
    <w:pPr>
      <w:suppressAutoHyphens/>
      <w:spacing w:after="0" w:line="276" w:lineRule="auto"/>
    </w:pPr>
    <w:rPr>
      <w:rFonts w:ascii="Arial" w:eastAsia="Times New Roman" w:hAnsi="Arial" w:cs="Arial"/>
      <w:color w:val="000000"/>
      <w:lang w:val="ru-RU"/>
    </w:rPr>
  </w:style>
  <w:style w:type="paragraph" w:customStyle="1" w:styleId="af">
    <w:name w:val="Содержимое таблицы"/>
    <w:basedOn w:val="ad"/>
    <w:rsid w:val="005A605F"/>
    <w:pPr>
      <w:widowControl w:val="0"/>
      <w:suppressLineNumbers/>
      <w:spacing w:line="100" w:lineRule="atLeast"/>
    </w:pPr>
    <w:rPr>
      <w:rFonts w:eastAsia="Lucida Sans Unicode"/>
      <w:kern w:val="1"/>
      <w:szCs w:val="24"/>
      <w:lang w:val="uk-UA" w:eastAsia="hi-IN" w:bidi="hi-IN"/>
    </w:rPr>
  </w:style>
  <w:style w:type="paragraph" w:customStyle="1" w:styleId="af0">
    <w:name w:val="Нормальний текст"/>
    <w:basedOn w:val="a"/>
    <w:rsid w:val="003C7EDC"/>
    <w:pPr>
      <w:widowControl w:val="0"/>
      <w:suppressAutoHyphens/>
      <w:spacing w:before="120" w:after="0" w:line="100" w:lineRule="atLeast"/>
      <w:ind w:firstLine="567"/>
    </w:pPr>
    <w:rPr>
      <w:rFonts w:ascii="Times New Roman" w:eastAsia="Lucida Sans Unicode"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985163131">
      <w:bodyDiv w:val="1"/>
      <w:marLeft w:val="0"/>
      <w:marRight w:val="0"/>
      <w:marTop w:val="0"/>
      <w:marBottom w:val="0"/>
      <w:divBdr>
        <w:top w:val="none" w:sz="0" w:space="0" w:color="auto"/>
        <w:left w:val="none" w:sz="0" w:space="0" w:color="auto"/>
        <w:bottom w:val="none" w:sz="0" w:space="0" w:color="auto"/>
        <w:right w:val="none" w:sz="0" w:space="0" w:color="auto"/>
      </w:divBdr>
    </w:div>
    <w:div w:id="2025328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zcr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22</Pages>
  <Words>7549</Words>
  <Characters>43030</Characters>
  <Application>Microsoft Office Word</Application>
  <DocSecurity>0</DocSecurity>
  <Lines>358</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50479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39</cp:revision>
  <cp:lastPrinted>2023-09-26T09:45:00Z</cp:lastPrinted>
  <dcterms:created xsi:type="dcterms:W3CDTF">2022-11-11T12:51:00Z</dcterms:created>
  <dcterms:modified xsi:type="dcterms:W3CDTF">2023-11-22T10:14:00Z</dcterms:modified>
</cp:coreProperties>
</file>