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D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"/>
          <w:b/>
          <w:color w:val="000000"/>
          <w:sz w:val="26"/>
          <w:szCs w:val="26"/>
          <w:lang w:val="uk-UA" w:eastAsia="uk-UA"/>
        </w:rPr>
      </w:pPr>
      <w:proofErr w:type="gramStart"/>
      <w:r w:rsidRPr="009911A8">
        <w:rPr>
          <w:rStyle w:val="2"/>
          <w:b/>
          <w:color w:val="000000"/>
          <w:sz w:val="26"/>
          <w:szCs w:val="26"/>
          <w:lang w:eastAsia="uk-UA"/>
        </w:rPr>
        <w:t>П</w:t>
      </w:r>
      <w:proofErr w:type="gramEnd"/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Р О Т О К О Л №</w:t>
      </w:r>
      <w:r w:rsidR="00DD0D9F">
        <w:rPr>
          <w:rStyle w:val="2"/>
          <w:b/>
          <w:color w:val="000000"/>
          <w:sz w:val="26"/>
          <w:szCs w:val="26"/>
          <w:lang w:val="uk-UA" w:eastAsia="uk-UA"/>
        </w:rPr>
        <w:t>2</w:t>
      </w:r>
      <w:r w:rsidR="00DD0D9F" w:rsidRPr="008218C2">
        <w:rPr>
          <w:rStyle w:val="2"/>
          <w:b/>
          <w:color w:val="000000"/>
          <w:sz w:val="26"/>
          <w:szCs w:val="26"/>
          <w:lang w:eastAsia="uk-UA"/>
        </w:rPr>
        <w:t>5</w:t>
      </w:r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2"/>
          <w:b/>
          <w:color w:val="000000"/>
          <w:sz w:val="26"/>
          <w:szCs w:val="26"/>
          <w:lang w:eastAsia="uk-UA"/>
        </w:rPr>
        <w:t>від</w:t>
      </w:r>
      <w:proofErr w:type="spellEnd"/>
      <w:r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 w:rsidR="00B113C7">
        <w:rPr>
          <w:rStyle w:val="2"/>
          <w:b/>
          <w:color w:val="000000"/>
          <w:sz w:val="26"/>
          <w:szCs w:val="26"/>
          <w:lang w:val="uk-UA" w:eastAsia="uk-UA"/>
        </w:rPr>
        <w:t>0</w:t>
      </w:r>
      <w:r w:rsidR="008218C2" w:rsidRPr="008218C2">
        <w:rPr>
          <w:rStyle w:val="2"/>
          <w:b/>
          <w:color w:val="000000"/>
          <w:sz w:val="26"/>
          <w:szCs w:val="26"/>
          <w:lang w:eastAsia="uk-UA"/>
        </w:rPr>
        <w:t>8</w:t>
      </w:r>
      <w:r>
        <w:rPr>
          <w:rStyle w:val="2"/>
          <w:b/>
          <w:color w:val="000000"/>
          <w:sz w:val="26"/>
          <w:szCs w:val="26"/>
          <w:lang w:eastAsia="uk-UA"/>
        </w:rPr>
        <w:t>.</w:t>
      </w:r>
      <w:r w:rsidR="00272F17">
        <w:rPr>
          <w:rStyle w:val="2"/>
          <w:b/>
          <w:color w:val="000000"/>
          <w:sz w:val="26"/>
          <w:szCs w:val="26"/>
          <w:lang w:val="uk-UA" w:eastAsia="uk-UA"/>
        </w:rPr>
        <w:t>12</w:t>
      </w:r>
      <w:r w:rsidR="00013D70">
        <w:rPr>
          <w:rStyle w:val="2"/>
          <w:b/>
          <w:color w:val="000000"/>
          <w:sz w:val="26"/>
          <w:szCs w:val="26"/>
          <w:lang w:eastAsia="uk-UA"/>
        </w:rPr>
        <w:t>.202</w:t>
      </w:r>
      <w:r w:rsidR="002869A5">
        <w:rPr>
          <w:rStyle w:val="2"/>
          <w:b/>
          <w:color w:val="000000"/>
          <w:sz w:val="26"/>
          <w:szCs w:val="26"/>
          <w:lang w:val="uk-UA" w:eastAsia="uk-UA"/>
        </w:rPr>
        <w:t>3</w:t>
      </w:r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р.</w:t>
      </w:r>
    </w:p>
    <w:p w:rsidR="00A91FED" w:rsidRPr="004E0F75" w:rsidRDefault="00013D70" w:rsidP="0006378A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0"/>
          <w:b/>
          <w:color w:val="000000"/>
          <w:sz w:val="22"/>
          <w:szCs w:val="22"/>
          <w:lang w:val="uk-UA" w:eastAsia="uk-UA"/>
        </w:rPr>
      </w:pPr>
      <w:r w:rsidRPr="004E0F75">
        <w:rPr>
          <w:rStyle w:val="2"/>
          <w:b/>
          <w:color w:val="000000"/>
          <w:sz w:val="22"/>
          <w:szCs w:val="22"/>
          <w:lang w:val="uk-UA" w:eastAsia="uk-UA"/>
        </w:rPr>
        <w:t>уповноваженої особи з організації та проведення процедур закупівель</w:t>
      </w:r>
      <w:r w:rsidRPr="004E0F75">
        <w:rPr>
          <w:rStyle w:val="20"/>
          <w:b/>
          <w:color w:val="000000"/>
          <w:sz w:val="22"/>
          <w:szCs w:val="22"/>
          <w:u w:val="none"/>
          <w:lang w:val="uk-UA" w:eastAsia="uk-UA"/>
        </w:rPr>
        <w:t xml:space="preserve"> </w:t>
      </w:r>
      <w:r w:rsidR="00A91FED" w:rsidRPr="004E0F75">
        <w:rPr>
          <w:rStyle w:val="20"/>
          <w:b/>
          <w:color w:val="000000"/>
          <w:sz w:val="22"/>
          <w:szCs w:val="22"/>
          <w:u w:val="none"/>
          <w:lang w:val="uk-UA" w:eastAsia="uk-UA"/>
        </w:rPr>
        <w:t>щодо</w:t>
      </w:r>
      <w:r w:rsidR="00A91FED" w:rsidRPr="004E0F75">
        <w:rPr>
          <w:rStyle w:val="20"/>
          <w:b/>
          <w:color w:val="000000"/>
          <w:sz w:val="22"/>
          <w:szCs w:val="22"/>
          <w:lang w:val="uk-UA" w:eastAsia="uk-UA"/>
        </w:rPr>
        <w:t xml:space="preserve"> обрання процедури закупівлі </w:t>
      </w:r>
      <w:r w:rsidR="00095C0F">
        <w:rPr>
          <w:rStyle w:val="20"/>
          <w:b/>
          <w:color w:val="000000"/>
          <w:sz w:val="22"/>
          <w:szCs w:val="22"/>
          <w:lang w:val="uk-UA" w:eastAsia="uk-UA"/>
        </w:rPr>
        <w:t xml:space="preserve"> </w:t>
      </w:r>
      <w:r w:rsidR="00145220">
        <w:rPr>
          <w:rStyle w:val="20"/>
          <w:b/>
          <w:color w:val="000000"/>
          <w:sz w:val="22"/>
          <w:szCs w:val="22"/>
          <w:lang w:val="uk-UA" w:eastAsia="uk-UA"/>
        </w:rPr>
        <w:t>Сервера</w:t>
      </w:r>
      <w:r w:rsidR="00272F17" w:rsidRPr="00272F17">
        <w:rPr>
          <w:rStyle w:val="20"/>
          <w:b/>
          <w:color w:val="000000"/>
          <w:sz w:val="22"/>
          <w:szCs w:val="22"/>
          <w:lang w:val="uk-UA" w:eastAsia="uk-UA"/>
        </w:rPr>
        <w:t xml:space="preserve"> (код ДК 021:2015 48820000-2 — Сервери )</w:t>
      </w:r>
    </w:p>
    <w:p w:rsidR="00A91FED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0"/>
          <w:b/>
          <w:color w:val="000000"/>
          <w:sz w:val="26"/>
          <w:szCs w:val="26"/>
          <w:lang w:val="uk-UA" w:eastAsia="uk-UA"/>
        </w:rPr>
      </w:pPr>
    </w:p>
    <w:p w:rsidR="00A91FED" w:rsidRPr="000D1403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both"/>
        <w:rPr>
          <w:b w:val="0"/>
          <w:sz w:val="26"/>
          <w:szCs w:val="26"/>
          <w:lang w:val="uk-UA"/>
        </w:rPr>
      </w:pP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>«</w:t>
      </w:r>
      <w:r w:rsidR="00B113C7">
        <w:rPr>
          <w:rStyle w:val="BodyTextChar"/>
          <w:b w:val="0"/>
          <w:color w:val="000000"/>
          <w:sz w:val="26"/>
          <w:szCs w:val="26"/>
          <w:lang w:val="uk-UA" w:eastAsia="uk-UA"/>
        </w:rPr>
        <w:t>0</w:t>
      </w:r>
      <w:r w:rsidR="008218C2">
        <w:rPr>
          <w:rStyle w:val="BodyTextChar"/>
          <w:b w:val="0"/>
          <w:color w:val="000000"/>
          <w:sz w:val="26"/>
          <w:szCs w:val="26"/>
          <w:lang w:val="en-US" w:eastAsia="uk-UA"/>
        </w:rPr>
        <w:t>8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 xml:space="preserve">» </w:t>
      </w:r>
      <w:r w:rsidR="00DC2B72">
        <w:rPr>
          <w:rStyle w:val="BodyTextChar"/>
          <w:b w:val="0"/>
          <w:color w:val="000000"/>
          <w:sz w:val="26"/>
          <w:szCs w:val="26"/>
          <w:lang w:val="uk-UA" w:eastAsia="uk-UA"/>
        </w:rPr>
        <w:t>грудня</w:t>
      </w:r>
      <w:r w:rsidR="002869A5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2023</w:t>
      </w:r>
      <w:r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р.</w:t>
      </w:r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 </w:t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ab/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</w:t>
      </w:r>
      <w:r w:rsidR="00B62EB7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      12</w:t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>год.</w:t>
      </w:r>
      <w:r>
        <w:rPr>
          <w:rStyle w:val="BodyTextChar"/>
          <w:b w:val="0"/>
          <w:color w:val="000000"/>
          <w:sz w:val="26"/>
          <w:szCs w:val="26"/>
          <w:lang w:val="uk-UA" w:eastAsia="uk-UA"/>
        </w:rPr>
        <w:t>0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 xml:space="preserve">0 </w:t>
      </w:r>
      <w:proofErr w:type="spellStart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>хв</w:t>
      </w:r>
      <w:proofErr w:type="spellEnd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. за </w:t>
      </w:r>
      <w:proofErr w:type="spellStart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>київським</w:t>
      </w:r>
      <w:proofErr w:type="spellEnd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 часом</w:t>
      </w:r>
    </w:p>
    <w:p w:rsidR="00A91FED" w:rsidRDefault="00A91FED" w:rsidP="00E51CA4">
      <w:pPr>
        <w:pStyle w:val="21"/>
        <w:shd w:val="clear" w:color="auto" w:fill="auto"/>
        <w:spacing w:after="0" w:line="288" w:lineRule="exact"/>
        <w:ind w:left="540"/>
        <w:rPr>
          <w:rStyle w:val="20"/>
          <w:color w:val="000000"/>
          <w:lang w:val="uk-UA" w:eastAsia="uk-UA"/>
        </w:rPr>
      </w:pPr>
    </w:p>
    <w:p w:rsidR="00A91FED" w:rsidRPr="0014204D" w:rsidRDefault="00A91FED" w:rsidP="00E51CA4">
      <w:pPr>
        <w:pStyle w:val="21"/>
        <w:shd w:val="clear" w:color="auto" w:fill="auto"/>
        <w:spacing w:after="259" w:line="230" w:lineRule="exact"/>
        <w:ind w:left="20"/>
        <w:jc w:val="both"/>
        <w:rPr>
          <w:b w:val="0"/>
          <w:sz w:val="24"/>
          <w:szCs w:val="24"/>
        </w:rPr>
      </w:pPr>
      <w:r w:rsidRPr="0014204D">
        <w:rPr>
          <w:rStyle w:val="20"/>
          <w:b/>
          <w:color w:val="000000"/>
          <w:sz w:val="24"/>
          <w:szCs w:val="24"/>
          <w:lang w:val="uk-UA" w:eastAsia="uk-UA"/>
        </w:rPr>
        <w:t>По</w:t>
      </w:r>
      <w:r w:rsidRPr="0014204D">
        <w:rPr>
          <w:rStyle w:val="20"/>
          <w:b/>
          <w:color w:val="000000"/>
          <w:sz w:val="24"/>
          <w:szCs w:val="24"/>
          <w:lang w:eastAsia="uk-UA"/>
        </w:rPr>
        <w:t xml:space="preserve">рядок </w:t>
      </w:r>
      <w:proofErr w:type="spellStart"/>
      <w:r w:rsidRPr="0014204D">
        <w:rPr>
          <w:rStyle w:val="20"/>
          <w:b/>
          <w:color w:val="000000"/>
          <w:sz w:val="24"/>
          <w:szCs w:val="24"/>
          <w:lang w:eastAsia="uk-UA"/>
        </w:rPr>
        <w:t>денний</w:t>
      </w:r>
      <w:proofErr w:type="spellEnd"/>
      <w:r w:rsidRPr="0014204D">
        <w:rPr>
          <w:rStyle w:val="20"/>
          <w:b/>
          <w:color w:val="000000"/>
          <w:sz w:val="24"/>
          <w:szCs w:val="24"/>
          <w:lang w:eastAsia="uk-UA"/>
        </w:rPr>
        <w:t xml:space="preserve"> :</w:t>
      </w:r>
    </w:p>
    <w:p w:rsidR="00A91FED" w:rsidRPr="00A26BC3" w:rsidRDefault="00A91FED" w:rsidP="00272F17">
      <w:pPr>
        <w:pStyle w:val="40"/>
        <w:numPr>
          <w:ilvl w:val="0"/>
          <w:numId w:val="1"/>
        </w:numPr>
        <w:shd w:val="clear" w:color="auto" w:fill="auto"/>
        <w:spacing w:before="0" w:after="240"/>
        <w:ind w:left="20" w:right="20" w:firstLine="700"/>
        <w:rPr>
          <w:rStyle w:val="4"/>
          <w:i/>
          <w:iCs/>
          <w:sz w:val="24"/>
          <w:szCs w:val="24"/>
          <w:shd w:val="clear" w:color="auto" w:fill="auto"/>
        </w:rPr>
      </w:pPr>
      <w:r w:rsidRPr="0014204D">
        <w:rPr>
          <w:rStyle w:val="4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обрання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процедури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закупі</w:t>
      </w:r>
      <w:proofErr w:type="gramStart"/>
      <w:r w:rsidRPr="0014204D">
        <w:rPr>
          <w:rStyle w:val="4"/>
          <w:color w:val="000000"/>
          <w:sz w:val="24"/>
          <w:szCs w:val="24"/>
          <w:lang w:eastAsia="uk-UA"/>
        </w:rPr>
        <w:t>вл</w:t>
      </w:r>
      <w:proofErr w:type="gramEnd"/>
      <w:r w:rsidRPr="0014204D">
        <w:rPr>
          <w:rStyle w:val="4"/>
          <w:color w:val="000000"/>
          <w:sz w:val="24"/>
          <w:szCs w:val="24"/>
          <w:lang w:eastAsia="uk-UA"/>
        </w:rPr>
        <w:t>і</w:t>
      </w:r>
      <w:proofErr w:type="spellEnd"/>
      <w:r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272F17" w:rsidRPr="00272F17">
        <w:rPr>
          <w:rStyle w:val="4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color w:val="000000"/>
          <w:sz w:val="24"/>
          <w:szCs w:val="24"/>
          <w:lang w:val="uk-UA" w:eastAsia="uk-UA"/>
        </w:rPr>
        <w:t xml:space="preserve">  (код ДК 021:2015 48820000-2 — Сервери )</w:t>
      </w:r>
      <w:r w:rsidR="00272F17">
        <w:rPr>
          <w:rStyle w:val="4"/>
          <w:color w:val="000000"/>
          <w:sz w:val="24"/>
          <w:szCs w:val="24"/>
          <w:lang w:val="uk-UA" w:eastAsia="uk-UA"/>
        </w:rPr>
        <w:t>.</w:t>
      </w:r>
    </w:p>
    <w:p w:rsidR="00A91FED" w:rsidRPr="00034A46" w:rsidRDefault="00A91FED" w:rsidP="00272F17">
      <w:pPr>
        <w:pStyle w:val="40"/>
        <w:numPr>
          <w:ilvl w:val="0"/>
          <w:numId w:val="1"/>
        </w:numPr>
        <w:shd w:val="clear" w:color="auto" w:fill="auto"/>
        <w:spacing w:before="0" w:after="240"/>
        <w:ind w:left="20" w:right="20" w:firstLine="700"/>
        <w:rPr>
          <w:rStyle w:val="4"/>
          <w:i/>
          <w:iCs/>
          <w:sz w:val="24"/>
          <w:szCs w:val="24"/>
          <w:shd w:val="clear" w:color="auto" w:fill="auto"/>
        </w:rPr>
      </w:pPr>
      <w:r w:rsidRPr="0014204D">
        <w:rPr>
          <w:rStyle w:val="4"/>
          <w:color w:val="000000"/>
          <w:sz w:val="24"/>
          <w:szCs w:val="24"/>
          <w:lang w:eastAsia="uk-UA"/>
        </w:rPr>
        <w:t xml:space="preserve">Про </w:t>
      </w:r>
      <w:proofErr w:type="spellStart"/>
      <w:proofErr w:type="gramStart"/>
      <w:r w:rsidRPr="0014204D">
        <w:rPr>
          <w:rStyle w:val="4"/>
          <w:color w:val="000000"/>
          <w:sz w:val="24"/>
          <w:szCs w:val="24"/>
          <w:lang w:eastAsia="uk-UA"/>
        </w:rPr>
        <w:t>п</w:t>
      </w:r>
      <w:proofErr w:type="gramEnd"/>
      <w:r w:rsidRPr="0014204D">
        <w:rPr>
          <w:rStyle w:val="4"/>
          <w:color w:val="000000"/>
          <w:sz w:val="24"/>
          <w:szCs w:val="24"/>
          <w:lang w:eastAsia="uk-UA"/>
        </w:rPr>
        <w:t>ідготовку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необхідної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документації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272F17" w:rsidRPr="00272F17">
        <w:rPr>
          <w:rStyle w:val="4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color w:val="000000"/>
          <w:sz w:val="24"/>
          <w:szCs w:val="24"/>
          <w:lang w:val="uk-UA" w:eastAsia="uk-UA"/>
        </w:rPr>
        <w:t xml:space="preserve">  (код ДК </w:t>
      </w:r>
      <w:r w:rsidR="00272F17">
        <w:rPr>
          <w:rStyle w:val="4"/>
          <w:color w:val="000000"/>
          <w:sz w:val="24"/>
          <w:szCs w:val="24"/>
          <w:lang w:val="uk-UA" w:eastAsia="uk-UA"/>
        </w:rPr>
        <w:t>021:2015 48820000-2 — Сервери )</w:t>
      </w:r>
      <w:r>
        <w:rPr>
          <w:rStyle w:val="4"/>
          <w:color w:val="000000"/>
          <w:sz w:val="24"/>
          <w:szCs w:val="24"/>
          <w:lang w:val="uk-UA" w:eastAsia="uk-UA"/>
        </w:rPr>
        <w:t>.</w:t>
      </w:r>
    </w:p>
    <w:p w:rsidR="00A91FED" w:rsidRPr="004E0D46" w:rsidRDefault="00A91FED" w:rsidP="00A26BC3">
      <w:pPr>
        <w:pStyle w:val="40"/>
        <w:shd w:val="clear" w:color="auto" w:fill="auto"/>
        <w:spacing w:before="0" w:after="240"/>
        <w:ind w:left="20" w:right="20" w:firstLine="700"/>
        <w:rPr>
          <w:b/>
          <w:sz w:val="24"/>
          <w:szCs w:val="24"/>
          <w:u w:val="single"/>
        </w:rPr>
      </w:pPr>
      <w:r>
        <w:rPr>
          <w:rStyle w:val="4"/>
          <w:b/>
          <w:color w:val="000000"/>
          <w:sz w:val="24"/>
          <w:szCs w:val="24"/>
          <w:u w:val="single"/>
          <w:lang w:val="uk-UA" w:eastAsia="uk-UA"/>
        </w:rPr>
        <w:t>1.</w:t>
      </w:r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Про </w:t>
      </w:r>
      <w:proofErr w:type="spellStart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>обрання</w:t>
      </w:r>
      <w:proofErr w:type="spellEnd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>процедури</w:t>
      </w:r>
      <w:proofErr w:type="spellEnd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>закупівлі</w:t>
      </w:r>
      <w:proofErr w:type="spellEnd"/>
      <w:r w:rsidRPr="00A26BC3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272F17" w:rsidRPr="00272F17">
        <w:rPr>
          <w:rStyle w:val="4"/>
          <w:b/>
          <w:color w:val="000000"/>
          <w:sz w:val="24"/>
          <w:szCs w:val="24"/>
          <w:u w:val="single"/>
          <w:lang w:val="uk-UA" w:eastAsia="uk-UA"/>
        </w:rPr>
        <w:t>Сервер</w:t>
      </w:r>
      <w:r w:rsidR="00145220">
        <w:rPr>
          <w:rStyle w:val="4"/>
          <w:b/>
          <w:color w:val="000000"/>
          <w:sz w:val="24"/>
          <w:szCs w:val="24"/>
          <w:u w:val="single"/>
          <w:lang w:val="uk-UA" w:eastAsia="uk-UA"/>
        </w:rPr>
        <w:t>а</w:t>
      </w:r>
      <w:r w:rsidR="00272F17" w:rsidRPr="00272F17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 (код ДК 021:2015 48820000-2 — Сервери )</w:t>
      </w:r>
      <w:r w:rsidR="00272F17">
        <w:rPr>
          <w:rStyle w:val="4"/>
          <w:b/>
          <w:color w:val="000000"/>
          <w:sz w:val="24"/>
          <w:szCs w:val="24"/>
          <w:u w:val="single"/>
          <w:lang w:val="uk-UA" w:eastAsia="uk-UA"/>
        </w:rPr>
        <w:t>.</w:t>
      </w:r>
    </w:p>
    <w:p w:rsidR="0084655D" w:rsidRPr="00B62EB7" w:rsidRDefault="00013D70" w:rsidP="0084655D">
      <w:pPr>
        <w:pStyle w:val="40"/>
        <w:shd w:val="clear" w:color="auto" w:fill="auto"/>
        <w:spacing w:before="0" w:line="360" w:lineRule="auto"/>
        <w:ind w:left="57" w:right="23" w:firstLine="709"/>
        <w:rPr>
          <w:i w:val="0"/>
          <w:sz w:val="24"/>
          <w:szCs w:val="24"/>
          <w:lang w:val="uk-UA"/>
        </w:rPr>
      </w:pPr>
      <w:r w:rsidRPr="00B62EB7">
        <w:rPr>
          <w:i w:val="0"/>
          <w:sz w:val="24"/>
          <w:szCs w:val="24"/>
          <w:lang w:val="uk-UA"/>
        </w:rPr>
        <w:t xml:space="preserve">Річним планом закупівель </w:t>
      </w:r>
      <w:r w:rsidR="00FF7EDC" w:rsidRPr="00B62EB7">
        <w:rPr>
          <w:rStyle w:val="4"/>
          <w:color w:val="000000"/>
          <w:sz w:val="24"/>
          <w:szCs w:val="24"/>
          <w:lang w:val="uk-UA" w:eastAsia="uk-UA"/>
        </w:rPr>
        <w:t>на 2023</w:t>
      </w:r>
      <w:r w:rsidRPr="00B62EB7">
        <w:rPr>
          <w:rStyle w:val="4"/>
          <w:color w:val="000000"/>
          <w:sz w:val="24"/>
          <w:szCs w:val="24"/>
          <w:lang w:val="uk-UA" w:eastAsia="uk-UA"/>
        </w:rPr>
        <w:t xml:space="preserve"> рік</w:t>
      </w:r>
      <w:r w:rsidRPr="00B62EB7">
        <w:rPr>
          <w:i w:val="0"/>
          <w:sz w:val="24"/>
          <w:szCs w:val="24"/>
          <w:lang w:val="uk-UA"/>
        </w:rPr>
        <w:t xml:space="preserve"> передбачено закупівлю</w:t>
      </w:r>
      <w:r w:rsidRPr="00B62EB7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272F17" w:rsidRPr="00272F17">
        <w:rPr>
          <w:rStyle w:val="4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color w:val="000000"/>
          <w:sz w:val="24"/>
          <w:szCs w:val="24"/>
          <w:lang w:val="uk-UA" w:eastAsia="uk-UA"/>
        </w:rPr>
        <w:t xml:space="preserve">  (код ДК 021:2015 48820000-2 — Сервери ) із очікуваною вартістю  </w:t>
      </w:r>
      <w:proofErr w:type="spellStart"/>
      <w:r w:rsidR="00AD7AE2" w:rsidRPr="00AD7AE2">
        <w:rPr>
          <w:rStyle w:val="4"/>
          <w:b/>
          <w:color w:val="000000"/>
          <w:sz w:val="24"/>
          <w:szCs w:val="24"/>
          <w:lang w:val="uk-UA" w:eastAsia="uk-UA"/>
        </w:rPr>
        <w:t>вартістю</w:t>
      </w:r>
      <w:proofErr w:type="spellEnd"/>
      <w:r w:rsidR="00AD7AE2" w:rsidRPr="00AD7AE2">
        <w:rPr>
          <w:rStyle w:val="4"/>
          <w:b/>
          <w:color w:val="000000"/>
          <w:sz w:val="24"/>
          <w:szCs w:val="24"/>
          <w:lang w:val="uk-UA" w:eastAsia="uk-UA"/>
        </w:rPr>
        <w:t xml:space="preserve">  </w:t>
      </w:r>
      <w:r w:rsidR="008218C2" w:rsidRPr="008218C2">
        <w:rPr>
          <w:rStyle w:val="4"/>
          <w:b/>
          <w:color w:val="000000"/>
          <w:sz w:val="24"/>
          <w:szCs w:val="24"/>
          <w:lang w:eastAsia="uk-UA"/>
        </w:rPr>
        <w:t>499</w:t>
      </w:r>
      <w:r w:rsidR="008218C2">
        <w:rPr>
          <w:rStyle w:val="4"/>
          <w:b/>
          <w:color w:val="000000"/>
          <w:sz w:val="24"/>
          <w:szCs w:val="24"/>
          <w:lang w:val="uk-UA" w:eastAsia="uk-UA"/>
        </w:rPr>
        <w:t xml:space="preserve"> </w:t>
      </w:r>
      <w:r w:rsidR="008218C2" w:rsidRPr="008218C2">
        <w:rPr>
          <w:rStyle w:val="4"/>
          <w:b/>
          <w:color w:val="000000"/>
          <w:sz w:val="24"/>
          <w:szCs w:val="24"/>
          <w:lang w:eastAsia="uk-UA"/>
        </w:rPr>
        <w:t>0</w:t>
      </w:r>
      <w:r w:rsidR="00AD7AE2" w:rsidRPr="00AD7AE2">
        <w:rPr>
          <w:rStyle w:val="4"/>
          <w:b/>
          <w:color w:val="000000"/>
          <w:sz w:val="24"/>
          <w:szCs w:val="24"/>
          <w:lang w:val="uk-UA" w:eastAsia="uk-UA"/>
        </w:rPr>
        <w:t>00.00 грн. (</w:t>
      </w:r>
      <w:r w:rsidR="008218C2" w:rsidRPr="008218C2">
        <w:rPr>
          <w:rStyle w:val="4"/>
          <w:b/>
          <w:color w:val="000000"/>
          <w:sz w:val="24"/>
          <w:szCs w:val="24"/>
          <w:lang w:val="uk-UA" w:eastAsia="uk-UA"/>
        </w:rPr>
        <w:t>Чотириста дев'яносто дев'ять тисяч гривень 00 копійок</w:t>
      </w:r>
      <w:r w:rsidR="00AD7AE2" w:rsidRPr="00AD7AE2">
        <w:rPr>
          <w:rStyle w:val="4"/>
          <w:b/>
          <w:color w:val="000000"/>
          <w:sz w:val="24"/>
          <w:szCs w:val="24"/>
          <w:lang w:val="uk-UA" w:eastAsia="uk-UA"/>
        </w:rPr>
        <w:t>) з ПДВ</w:t>
      </w:r>
      <w:r w:rsidR="000101EA">
        <w:rPr>
          <w:rStyle w:val="4"/>
          <w:b/>
          <w:color w:val="000000"/>
          <w:sz w:val="24"/>
          <w:szCs w:val="24"/>
          <w:lang w:val="uk-UA" w:eastAsia="uk-UA"/>
        </w:rPr>
        <w:t>.</w:t>
      </w:r>
      <w:r w:rsidR="00B113C7" w:rsidRPr="00B62EB7">
        <w:rPr>
          <w:b/>
          <w:i w:val="0"/>
          <w:sz w:val="24"/>
          <w:szCs w:val="24"/>
          <w:lang w:val="uk-UA"/>
        </w:rPr>
        <w:t xml:space="preserve"> </w:t>
      </w:r>
      <w:r w:rsidRPr="00B62EB7">
        <w:rPr>
          <w:rStyle w:val="4"/>
          <w:i/>
          <w:color w:val="000000"/>
          <w:sz w:val="24"/>
          <w:szCs w:val="24"/>
          <w:lang w:val="uk-UA" w:eastAsia="uk-UA"/>
        </w:rPr>
        <w:t xml:space="preserve"> </w:t>
      </w:r>
      <w:r w:rsidR="0084655D" w:rsidRPr="00B62EB7">
        <w:rPr>
          <w:rStyle w:val="4"/>
          <w:color w:val="000000"/>
          <w:sz w:val="24"/>
          <w:szCs w:val="24"/>
          <w:lang w:val="uk-UA" w:eastAsia="uk-UA"/>
        </w:rPr>
        <w:t>Для закупівлі вищезазначеного необхідно проводити процедуру відкритих торгів</w:t>
      </w:r>
      <w:r w:rsidR="002869A5" w:rsidRPr="00B62EB7">
        <w:rPr>
          <w:rStyle w:val="4"/>
          <w:color w:val="000000"/>
          <w:sz w:val="24"/>
          <w:szCs w:val="24"/>
          <w:lang w:val="uk-UA" w:eastAsia="uk-UA"/>
        </w:rPr>
        <w:t xml:space="preserve"> з особливостями</w:t>
      </w:r>
      <w:r w:rsidR="0084655D" w:rsidRPr="00B62EB7">
        <w:rPr>
          <w:sz w:val="24"/>
          <w:szCs w:val="24"/>
          <w:lang w:val="uk-UA"/>
        </w:rPr>
        <w:t xml:space="preserve"> </w:t>
      </w:r>
      <w:r w:rsidR="0084655D" w:rsidRPr="00B62EB7">
        <w:rPr>
          <w:i w:val="0"/>
          <w:sz w:val="24"/>
          <w:szCs w:val="24"/>
          <w:lang w:val="uk-UA"/>
        </w:rPr>
        <w:t>відповідно до вимог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84655D" w:rsidRPr="00B62EB7">
        <w:rPr>
          <w:rStyle w:val="4"/>
          <w:i/>
          <w:color w:val="000000"/>
          <w:sz w:val="24"/>
          <w:szCs w:val="24"/>
          <w:lang w:val="uk-UA" w:eastAsia="uk-UA"/>
        </w:rPr>
        <w:t xml:space="preserve">. </w:t>
      </w:r>
      <w:r w:rsidR="0084655D" w:rsidRPr="00B62EB7">
        <w:rPr>
          <w:i w:val="0"/>
          <w:sz w:val="24"/>
          <w:szCs w:val="24"/>
          <w:lang w:val="uk-UA"/>
        </w:rPr>
        <w:t>Тому існує необхідність проведення відкритих торгів</w:t>
      </w:r>
      <w:r w:rsidR="002869A5" w:rsidRPr="00B62EB7">
        <w:rPr>
          <w:i w:val="0"/>
          <w:sz w:val="24"/>
          <w:szCs w:val="24"/>
          <w:lang w:val="uk-UA"/>
        </w:rPr>
        <w:t xml:space="preserve"> з особливостями</w:t>
      </w:r>
      <w:r w:rsidR="0084655D" w:rsidRPr="00B62EB7">
        <w:rPr>
          <w:i w:val="0"/>
          <w:sz w:val="24"/>
          <w:szCs w:val="24"/>
          <w:lang w:val="uk-UA"/>
        </w:rPr>
        <w:t>.</w:t>
      </w:r>
    </w:p>
    <w:p w:rsidR="00A91FED" w:rsidRPr="00B62EB7" w:rsidRDefault="00A91FED" w:rsidP="00013D70">
      <w:pPr>
        <w:pStyle w:val="40"/>
        <w:shd w:val="clear" w:color="auto" w:fill="auto"/>
        <w:spacing w:before="0" w:line="360" w:lineRule="auto"/>
        <w:ind w:left="57" w:right="23" w:firstLine="700"/>
        <w:rPr>
          <w:b/>
          <w:sz w:val="24"/>
          <w:szCs w:val="24"/>
          <w:u w:val="single"/>
        </w:rPr>
      </w:pPr>
      <w:r w:rsidRPr="00B62EB7">
        <w:rPr>
          <w:rStyle w:val="20"/>
          <w:i w:val="0"/>
          <w:color w:val="000000"/>
          <w:sz w:val="24"/>
          <w:szCs w:val="24"/>
          <w:lang w:val="uk-UA" w:eastAsia="uk-UA"/>
        </w:rPr>
        <w:t>2.</w:t>
      </w:r>
      <w:r w:rsidR="00013D70" w:rsidRPr="00272F17">
        <w:rPr>
          <w:rStyle w:val="20"/>
          <w:i w:val="0"/>
          <w:color w:val="000000"/>
          <w:sz w:val="24"/>
          <w:szCs w:val="24"/>
          <w:lang w:val="uk-UA" w:eastAsia="uk-UA"/>
        </w:rPr>
        <w:t xml:space="preserve">Про </w:t>
      </w:r>
      <w:r w:rsidR="009B70EB" w:rsidRPr="00B62EB7">
        <w:rPr>
          <w:rStyle w:val="20"/>
          <w:i w:val="0"/>
          <w:color w:val="000000"/>
          <w:sz w:val="24"/>
          <w:szCs w:val="24"/>
          <w:lang w:val="uk-UA" w:eastAsia="uk-UA"/>
        </w:rPr>
        <w:t xml:space="preserve">підготовку та </w:t>
      </w:r>
      <w:r w:rsidR="00013D70" w:rsidRPr="00B62EB7">
        <w:rPr>
          <w:rStyle w:val="20"/>
          <w:i w:val="0"/>
          <w:color w:val="000000"/>
          <w:sz w:val="24"/>
          <w:szCs w:val="24"/>
          <w:lang w:val="uk-UA" w:eastAsia="uk-UA"/>
        </w:rPr>
        <w:t>затвердження</w:t>
      </w:r>
      <w:r w:rsidRPr="00272F17">
        <w:rPr>
          <w:rStyle w:val="20"/>
          <w:i w:val="0"/>
          <w:color w:val="000000"/>
          <w:sz w:val="24"/>
          <w:szCs w:val="24"/>
          <w:lang w:val="uk-UA" w:eastAsia="uk-UA"/>
        </w:rPr>
        <w:t xml:space="preserve"> необхідної документації д</w:t>
      </w:r>
      <w:r w:rsidRPr="00B62EB7">
        <w:rPr>
          <w:rStyle w:val="20"/>
          <w:i w:val="0"/>
          <w:color w:val="000000"/>
          <w:sz w:val="24"/>
          <w:szCs w:val="24"/>
          <w:lang w:eastAsia="uk-UA"/>
        </w:rPr>
        <w:t xml:space="preserve">ля </w:t>
      </w:r>
      <w:proofErr w:type="spellStart"/>
      <w:r w:rsidRPr="00B62EB7">
        <w:rPr>
          <w:rStyle w:val="20"/>
          <w:i w:val="0"/>
          <w:color w:val="000000"/>
          <w:sz w:val="24"/>
          <w:szCs w:val="24"/>
          <w:lang w:eastAsia="uk-UA"/>
        </w:rPr>
        <w:t>закупівлі</w:t>
      </w:r>
      <w:proofErr w:type="spellEnd"/>
      <w:r w:rsidRPr="00B62EB7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145220" w:rsidRPr="00145220">
        <w:rPr>
          <w:rStyle w:val="4"/>
          <w:b/>
          <w:color w:val="000000"/>
          <w:sz w:val="24"/>
          <w:szCs w:val="24"/>
          <w:u w:val="single"/>
          <w:lang w:val="uk-UA" w:eastAsia="uk-UA"/>
        </w:rPr>
        <w:t>Сервер</w:t>
      </w:r>
      <w:r w:rsidR="00145220">
        <w:rPr>
          <w:rStyle w:val="4"/>
          <w:b/>
          <w:color w:val="000000"/>
          <w:sz w:val="24"/>
          <w:szCs w:val="24"/>
          <w:u w:val="single"/>
          <w:lang w:val="uk-UA" w:eastAsia="uk-UA"/>
        </w:rPr>
        <w:t>а</w:t>
      </w:r>
      <w:r w:rsidRPr="00B62EB7">
        <w:rPr>
          <w:rStyle w:val="4"/>
          <w:b/>
          <w:color w:val="000000"/>
          <w:sz w:val="24"/>
          <w:szCs w:val="24"/>
          <w:u w:val="single"/>
          <w:lang w:val="uk-UA" w:eastAsia="uk-UA"/>
        </w:rPr>
        <w:t>.</w:t>
      </w:r>
    </w:p>
    <w:p w:rsidR="008218C2" w:rsidRDefault="00013D70" w:rsidP="008218C2">
      <w:pPr>
        <w:pStyle w:val="a4"/>
        <w:shd w:val="clear" w:color="auto" w:fill="auto"/>
        <w:spacing w:before="0" w:after="0" w:line="312" w:lineRule="exact"/>
        <w:ind w:left="23" w:right="20" w:firstLine="720"/>
        <w:rPr>
          <w:rStyle w:val="4"/>
          <w:b/>
          <w:i w:val="0"/>
          <w:color w:val="000000"/>
          <w:sz w:val="24"/>
          <w:szCs w:val="24"/>
          <w:lang w:eastAsia="uk-UA"/>
        </w:rPr>
      </w:pPr>
      <w:r w:rsidRPr="00B62EB7">
        <w:rPr>
          <w:rStyle w:val="2"/>
          <w:b w:val="0"/>
          <w:color w:val="000000"/>
          <w:sz w:val="24"/>
          <w:szCs w:val="24"/>
          <w:lang w:val="uk-UA" w:eastAsia="uk-UA"/>
        </w:rPr>
        <w:t>Уповноваженою особою з організації та проведення процедур</w:t>
      </w:r>
      <w:r w:rsidRPr="00B62EB7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B113C7" w:rsidRPr="00B62EB7">
        <w:rPr>
          <w:rStyle w:val="2"/>
          <w:b w:val="0"/>
          <w:color w:val="000000"/>
          <w:sz w:val="24"/>
          <w:szCs w:val="24"/>
          <w:lang w:val="uk-UA" w:eastAsia="uk-UA"/>
        </w:rPr>
        <w:t>Антонюком О.В.</w:t>
      </w:r>
      <w:r w:rsidRPr="00B62EB7">
        <w:rPr>
          <w:sz w:val="24"/>
          <w:szCs w:val="24"/>
          <w:lang w:val="uk-UA"/>
        </w:rPr>
        <w:t xml:space="preserve"> підготовлено проект тендерної 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>документації для закупівлі</w:t>
      </w:r>
      <w:r w:rsidRPr="00B62EB7">
        <w:rPr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i w:val="0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 (код ДК 021:2015 48820000-2 — Сервери ) із очікуваною </w:t>
      </w:r>
      <w:r w:rsidR="00AD7AE2" w:rsidRPr="00AD7AE2">
        <w:rPr>
          <w:rStyle w:val="4"/>
          <w:b/>
          <w:i w:val="0"/>
          <w:color w:val="000000"/>
          <w:sz w:val="24"/>
          <w:szCs w:val="24"/>
          <w:lang w:val="uk-UA" w:eastAsia="uk-UA"/>
        </w:rPr>
        <w:t xml:space="preserve">вартістю  </w:t>
      </w:r>
      <w:r w:rsidR="008218C2" w:rsidRPr="008218C2">
        <w:rPr>
          <w:rStyle w:val="4"/>
          <w:b/>
          <w:i w:val="0"/>
          <w:color w:val="000000"/>
          <w:sz w:val="24"/>
          <w:szCs w:val="24"/>
          <w:lang w:val="uk-UA" w:eastAsia="uk-UA"/>
        </w:rPr>
        <w:t>499 000.00 грн. (Чотириста дев'яносто дев'ять тисяч гривень 00 копійок) з ПДВ.</w:t>
      </w:r>
    </w:p>
    <w:p w:rsidR="00013D70" w:rsidRPr="00B62EB7" w:rsidRDefault="00013D70" w:rsidP="008218C2">
      <w:pPr>
        <w:pStyle w:val="a4"/>
        <w:shd w:val="clear" w:color="auto" w:fill="auto"/>
        <w:spacing w:before="0" w:after="0" w:line="312" w:lineRule="exact"/>
        <w:ind w:left="23" w:right="20" w:firstLine="720"/>
        <w:rPr>
          <w:rStyle w:val="4"/>
          <w:i w:val="0"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B62EB7">
        <w:rPr>
          <w:rStyle w:val="2"/>
          <w:b w:val="0"/>
          <w:color w:val="000000"/>
          <w:sz w:val="24"/>
          <w:szCs w:val="24"/>
          <w:lang w:val="uk-UA" w:eastAsia="uk-UA"/>
        </w:rPr>
        <w:t>Уповноваженою особою здійснено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підготовку необхідної документації для проведення процедури відкритих торгів для закупівлі</w:t>
      </w:r>
      <w:r w:rsidRPr="00B62EB7">
        <w:rPr>
          <w:sz w:val="24"/>
          <w:szCs w:val="24"/>
          <w:lang w:val="uk-UA"/>
        </w:rPr>
        <w:t xml:space="preserve"> 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i w:val="0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 (код ДК 021:2015 48820000-2 — Сервери )</w:t>
      </w:r>
      <w:r w:rsidRPr="00B62EB7">
        <w:rPr>
          <w:rStyle w:val="BodyTextChar"/>
          <w:i/>
          <w:color w:val="000000"/>
          <w:sz w:val="24"/>
          <w:szCs w:val="24"/>
          <w:lang w:val="uk-UA" w:eastAsia="uk-UA"/>
        </w:rPr>
        <w:t>,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а саме оголошення про проведення відкритих</w:t>
      </w:r>
      <w:r w:rsidR="00272F17">
        <w:rPr>
          <w:rStyle w:val="BodyTextChar"/>
          <w:color w:val="000000"/>
          <w:sz w:val="24"/>
          <w:szCs w:val="24"/>
          <w:lang w:val="uk-UA" w:eastAsia="uk-UA"/>
        </w:rPr>
        <w:t xml:space="preserve"> торгів</w:t>
      </w:r>
      <w:r w:rsidR="004E0F7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B62EB7">
        <w:rPr>
          <w:rStyle w:val="BodyTextChar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– в електронній системі закупівель. Необхідним також є затвердити оголошення про проведення відкритих торгів</w:t>
      </w:r>
      <w:r w:rsidR="004E0F7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та тендерну документацію для закупівлі</w:t>
      </w:r>
      <w:r w:rsidRPr="00B62EB7">
        <w:rPr>
          <w:sz w:val="24"/>
          <w:szCs w:val="24"/>
          <w:lang w:val="uk-UA"/>
        </w:rPr>
        <w:t xml:space="preserve"> 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i w:val="0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 (код ДК 021:2015 48820000-2 — Сервери )</w:t>
      </w:r>
      <w:r w:rsidR="00272F17">
        <w:rPr>
          <w:rStyle w:val="4"/>
          <w:i w:val="0"/>
          <w:color w:val="000000"/>
          <w:sz w:val="24"/>
          <w:szCs w:val="24"/>
          <w:lang w:val="uk-UA" w:eastAsia="uk-UA"/>
        </w:rPr>
        <w:t>.</w:t>
      </w:r>
    </w:p>
    <w:p w:rsidR="00272F17" w:rsidRDefault="00272F17" w:rsidP="00013D70">
      <w:pPr>
        <w:pStyle w:val="a4"/>
        <w:shd w:val="clear" w:color="auto" w:fill="auto"/>
        <w:spacing w:before="0" w:after="0" w:line="312" w:lineRule="exact"/>
        <w:ind w:left="20" w:right="20" w:firstLine="700"/>
        <w:rPr>
          <w:rStyle w:val="2"/>
          <w:color w:val="000000"/>
          <w:sz w:val="24"/>
          <w:szCs w:val="24"/>
          <w:lang w:val="uk-UA" w:eastAsia="uk-UA"/>
        </w:rPr>
      </w:pPr>
    </w:p>
    <w:p w:rsidR="00013D70" w:rsidRPr="00B62EB7" w:rsidRDefault="00B113C7" w:rsidP="00013D70">
      <w:pPr>
        <w:pStyle w:val="a4"/>
        <w:shd w:val="clear" w:color="auto" w:fill="auto"/>
        <w:spacing w:before="0" w:after="0" w:line="312" w:lineRule="exact"/>
        <w:ind w:left="20" w:right="20" w:firstLine="700"/>
        <w:rPr>
          <w:rStyle w:val="BodyTextChar"/>
          <w:sz w:val="24"/>
          <w:szCs w:val="24"/>
          <w:shd w:val="clear" w:color="auto" w:fill="auto"/>
          <w:lang w:val="uk-UA"/>
        </w:rPr>
      </w:pPr>
      <w:r w:rsidRPr="00B62EB7">
        <w:rPr>
          <w:rStyle w:val="2"/>
          <w:color w:val="000000"/>
          <w:sz w:val="24"/>
          <w:szCs w:val="24"/>
          <w:lang w:val="ru-RU" w:eastAsia="uk-UA"/>
        </w:rPr>
        <w:t>Постановив</w:t>
      </w:r>
      <w:r w:rsidR="00013D70" w:rsidRPr="00B62EB7">
        <w:rPr>
          <w:rStyle w:val="2"/>
          <w:color w:val="000000"/>
          <w:sz w:val="24"/>
          <w:szCs w:val="24"/>
          <w:lang w:val="ru-RU" w:eastAsia="uk-UA"/>
        </w:rPr>
        <w:t>:</w:t>
      </w:r>
      <w:r w:rsidR="00013D70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</w:t>
      </w:r>
    </w:p>
    <w:p w:rsidR="00013D70" w:rsidRPr="00B62EB7" w:rsidRDefault="00013D70" w:rsidP="00272F17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rStyle w:val="BodyTextChar"/>
          <w:sz w:val="24"/>
          <w:szCs w:val="24"/>
          <w:shd w:val="clear" w:color="auto" w:fill="auto"/>
          <w:lang w:val="uk-UA"/>
        </w:rPr>
      </w:pPr>
      <w:r w:rsidRPr="00B62EB7">
        <w:rPr>
          <w:rStyle w:val="BodyTextChar"/>
          <w:color w:val="000000"/>
          <w:sz w:val="24"/>
          <w:szCs w:val="24"/>
          <w:lang w:val="uk-UA" w:eastAsia="uk-UA"/>
        </w:rPr>
        <w:t>Затвердити проведення закупівлі</w:t>
      </w:r>
      <w:r w:rsidRPr="00B62EB7">
        <w:rPr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i w:val="0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 (код ДК 021:2015 48820000-2 — Сервери )</w:t>
      </w:r>
      <w:r w:rsid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>за процедурою відкритих торгів</w:t>
      </w:r>
      <w:r w:rsidR="002869A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>.</w:t>
      </w:r>
    </w:p>
    <w:p w:rsidR="00013D70" w:rsidRPr="00B62EB7" w:rsidRDefault="00013D70" w:rsidP="00272F17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  <w:lang w:val="uk-UA"/>
        </w:rPr>
      </w:pPr>
      <w:r w:rsidRPr="00B62EB7">
        <w:rPr>
          <w:rStyle w:val="BodyTextChar"/>
          <w:color w:val="000000"/>
          <w:sz w:val="24"/>
          <w:szCs w:val="24"/>
          <w:lang w:val="uk-UA" w:eastAsia="uk-UA"/>
        </w:rPr>
        <w:t>Затвердити оголошення про проведення відкритих торгів</w:t>
      </w:r>
      <w:r w:rsidR="002869A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та тендерну документацію для закупівлі</w:t>
      </w:r>
      <w:r w:rsidR="007D5841" w:rsidRPr="00B62EB7">
        <w:rPr>
          <w:sz w:val="24"/>
          <w:szCs w:val="24"/>
          <w:lang w:val="uk-UA"/>
        </w:rPr>
        <w:t xml:space="preserve"> 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i w:val="0"/>
          <w:color w:val="000000"/>
          <w:sz w:val="24"/>
          <w:szCs w:val="24"/>
          <w:lang w:val="uk-UA" w:eastAsia="uk-UA"/>
        </w:rPr>
        <w:t>а</w:t>
      </w:r>
      <w:r w:rsidR="00272F17" w:rsidRP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 (код ДК 021:2015 48820000-2 — Сервери )</w:t>
      </w:r>
      <w:r w:rsidRPr="00B62EB7">
        <w:rPr>
          <w:color w:val="000000"/>
          <w:sz w:val="24"/>
          <w:szCs w:val="24"/>
          <w:shd w:val="clear" w:color="auto" w:fill="FDFEFD"/>
          <w:lang w:val="uk-UA"/>
        </w:rPr>
        <w:t>.</w:t>
      </w:r>
    </w:p>
    <w:p w:rsidR="00013D70" w:rsidRPr="00B62EB7" w:rsidRDefault="00013D70" w:rsidP="00DC2B72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rStyle w:val="BodyTextChar"/>
          <w:sz w:val="24"/>
          <w:szCs w:val="24"/>
          <w:shd w:val="clear" w:color="auto" w:fill="auto"/>
          <w:lang w:val="uk-UA"/>
        </w:rPr>
      </w:pP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Уповноваженій особі оприлюднити оголошення про проведення 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lastRenderedPageBreak/>
        <w:t>відкритих торгів</w:t>
      </w:r>
      <w:r w:rsidR="004E0F7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та тендерну документацію для закупівлі</w:t>
      </w:r>
      <w:r w:rsidRPr="00B62EB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</w:t>
      </w:r>
      <w:r w:rsidR="00DC2B72" w:rsidRPr="00DC2B72">
        <w:rPr>
          <w:rStyle w:val="4"/>
          <w:i w:val="0"/>
          <w:color w:val="000000"/>
          <w:sz w:val="24"/>
          <w:szCs w:val="24"/>
          <w:lang w:val="uk-UA" w:eastAsia="uk-UA"/>
        </w:rPr>
        <w:t>Сервер</w:t>
      </w:r>
      <w:r w:rsidR="00145220">
        <w:rPr>
          <w:rStyle w:val="4"/>
          <w:i w:val="0"/>
          <w:color w:val="000000"/>
          <w:sz w:val="24"/>
          <w:szCs w:val="24"/>
          <w:lang w:val="uk-UA" w:eastAsia="uk-UA"/>
        </w:rPr>
        <w:t>а</w:t>
      </w:r>
      <w:r w:rsidR="00DC2B72" w:rsidRPr="00DC2B72">
        <w:rPr>
          <w:rStyle w:val="4"/>
          <w:i w:val="0"/>
          <w:color w:val="000000"/>
          <w:sz w:val="24"/>
          <w:szCs w:val="24"/>
          <w:lang w:val="uk-UA" w:eastAsia="uk-UA"/>
        </w:rPr>
        <w:t xml:space="preserve">  (код ДК 021:2015 48820000-2 — Сервери )</w:t>
      </w:r>
      <w:r w:rsidR="007D5841" w:rsidRPr="00B62EB7">
        <w:rPr>
          <w:sz w:val="24"/>
          <w:szCs w:val="24"/>
          <w:lang w:val="uk-UA"/>
        </w:rPr>
        <w:t xml:space="preserve"> </w:t>
      </w:r>
      <w:r w:rsidRPr="00B62EB7">
        <w:rPr>
          <w:rStyle w:val="20"/>
          <w:b w:val="0"/>
          <w:color w:val="000000"/>
          <w:sz w:val="24"/>
          <w:szCs w:val="24"/>
          <w:u w:val="none"/>
          <w:lang w:val="uk-UA" w:eastAsia="uk-UA"/>
        </w:rPr>
        <w:t xml:space="preserve">на </w:t>
      </w:r>
      <w:proofErr w:type="spellStart"/>
      <w:r w:rsidRPr="00B62EB7">
        <w:rPr>
          <w:rStyle w:val="BodyTextChar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– в електронній системі закупівель.</w:t>
      </w:r>
    </w:p>
    <w:p w:rsidR="004077F8" w:rsidRPr="009B70EB" w:rsidRDefault="004077F8" w:rsidP="004077F8">
      <w:pPr>
        <w:pStyle w:val="a4"/>
        <w:shd w:val="clear" w:color="auto" w:fill="auto"/>
        <w:spacing w:before="0" w:after="0" w:line="312" w:lineRule="exact"/>
        <w:ind w:left="740" w:right="20"/>
        <w:rPr>
          <w:rStyle w:val="BodyTextChar"/>
          <w:sz w:val="24"/>
          <w:szCs w:val="24"/>
          <w:shd w:val="clear" w:color="auto" w:fill="auto"/>
          <w:lang w:val="uk-UA"/>
        </w:rPr>
      </w:pPr>
    </w:p>
    <w:p w:rsidR="00013D70" w:rsidRPr="004E0F75" w:rsidRDefault="00013D70" w:rsidP="00013D70">
      <w:pPr>
        <w:pStyle w:val="21"/>
        <w:shd w:val="clear" w:color="auto" w:fill="auto"/>
        <w:spacing w:after="0" w:line="293" w:lineRule="exact"/>
        <w:ind w:left="20"/>
        <w:jc w:val="both"/>
        <w:rPr>
          <w:rStyle w:val="2"/>
          <w:b/>
          <w:color w:val="000000"/>
          <w:sz w:val="24"/>
          <w:szCs w:val="24"/>
        </w:rPr>
      </w:pPr>
      <w:proofErr w:type="spellStart"/>
      <w:r w:rsidRPr="004E0F75">
        <w:rPr>
          <w:rStyle w:val="2"/>
          <w:b/>
          <w:color w:val="000000"/>
          <w:sz w:val="24"/>
          <w:szCs w:val="24"/>
        </w:rPr>
        <w:t>Уповноважена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особа з </w:t>
      </w:r>
      <w:proofErr w:type="spellStart"/>
      <w:r w:rsidRPr="004E0F75">
        <w:rPr>
          <w:rStyle w:val="2"/>
          <w:b/>
          <w:color w:val="000000"/>
          <w:sz w:val="24"/>
          <w:szCs w:val="24"/>
        </w:rPr>
        <w:t>організації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</w:t>
      </w:r>
    </w:p>
    <w:p w:rsidR="00013D70" w:rsidRPr="004E0F75" w:rsidRDefault="00013D70" w:rsidP="00013D70">
      <w:pPr>
        <w:pStyle w:val="21"/>
        <w:shd w:val="clear" w:color="auto" w:fill="auto"/>
        <w:spacing w:after="0" w:line="293" w:lineRule="exact"/>
        <w:ind w:left="20"/>
        <w:jc w:val="both"/>
        <w:rPr>
          <w:b w:val="0"/>
          <w:sz w:val="24"/>
          <w:szCs w:val="24"/>
          <w:lang w:val="uk-UA"/>
        </w:rPr>
      </w:pPr>
      <w:r w:rsidRPr="004E0F75">
        <w:rPr>
          <w:rStyle w:val="2"/>
          <w:b/>
          <w:color w:val="000000"/>
          <w:sz w:val="24"/>
          <w:szCs w:val="24"/>
        </w:rPr>
        <w:t xml:space="preserve">та  </w:t>
      </w:r>
      <w:proofErr w:type="spellStart"/>
      <w:r w:rsidRPr="004E0F75">
        <w:rPr>
          <w:rStyle w:val="2"/>
          <w:b/>
          <w:color w:val="000000"/>
          <w:sz w:val="24"/>
          <w:szCs w:val="24"/>
        </w:rPr>
        <w:t>проведення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процедур </w:t>
      </w:r>
      <w:proofErr w:type="spellStart"/>
      <w:r w:rsidRPr="004E0F75">
        <w:rPr>
          <w:rStyle w:val="2"/>
          <w:b/>
          <w:color w:val="000000"/>
          <w:sz w:val="24"/>
          <w:szCs w:val="24"/>
        </w:rPr>
        <w:t>закупівель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        </w:t>
      </w:r>
      <w:r w:rsidR="00B113C7" w:rsidRPr="004E0F75">
        <w:rPr>
          <w:rStyle w:val="2"/>
          <w:b/>
          <w:color w:val="000000"/>
          <w:sz w:val="24"/>
          <w:szCs w:val="24"/>
        </w:rPr>
        <w:t xml:space="preserve">   ___________</w:t>
      </w:r>
      <w:r w:rsidR="00B113C7" w:rsidRPr="004E0F75">
        <w:rPr>
          <w:rStyle w:val="2"/>
          <w:b/>
          <w:color w:val="000000"/>
          <w:sz w:val="24"/>
          <w:szCs w:val="24"/>
          <w:lang w:val="uk-UA"/>
        </w:rPr>
        <w:t xml:space="preserve"> Олександр АНТОНЮК</w:t>
      </w:r>
    </w:p>
    <w:sectPr w:rsidR="00013D70" w:rsidRPr="004E0F75" w:rsidSect="004077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CCB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3">
    <w:nsid w:val="5843554B"/>
    <w:multiLevelType w:val="hybridMultilevel"/>
    <w:tmpl w:val="81C843A2"/>
    <w:lvl w:ilvl="0" w:tplc="D1203884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>
    <w:nsid w:val="77363796"/>
    <w:multiLevelType w:val="hybridMultilevel"/>
    <w:tmpl w:val="6CC08082"/>
    <w:lvl w:ilvl="0" w:tplc="46B4FA50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A4"/>
    <w:rsid w:val="00000A6A"/>
    <w:rsid w:val="00004DC8"/>
    <w:rsid w:val="00007B3C"/>
    <w:rsid w:val="000101EA"/>
    <w:rsid w:val="00013D70"/>
    <w:rsid w:val="00034A46"/>
    <w:rsid w:val="0004171E"/>
    <w:rsid w:val="00041ADD"/>
    <w:rsid w:val="000469A5"/>
    <w:rsid w:val="00051855"/>
    <w:rsid w:val="000540A6"/>
    <w:rsid w:val="0005689E"/>
    <w:rsid w:val="0006378A"/>
    <w:rsid w:val="00080BF9"/>
    <w:rsid w:val="00083A89"/>
    <w:rsid w:val="000840BB"/>
    <w:rsid w:val="00095C0F"/>
    <w:rsid w:val="000A0DA4"/>
    <w:rsid w:val="000B1806"/>
    <w:rsid w:val="000C18E1"/>
    <w:rsid w:val="000C203B"/>
    <w:rsid w:val="000D1403"/>
    <w:rsid w:val="000E5378"/>
    <w:rsid w:val="00101271"/>
    <w:rsid w:val="00101C85"/>
    <w:rsid w:val="00104155"/>
    <w:rsid w:val="00106D8E"/>
    <w:rsid w:val="00112980"/>
    <w:rsid w:val="00114665"/>
    <w:rsid w:val="001358A4"/>
    <w:rsid w:val="0014113C"/>
    <w:rsid w:val="0014204D"/>
    <w:rsid w:val="00145220"/>
    <w:rsid w:val="00154352"/>
    <w:rsid w:val="00192C61"/>
    <w:rsid w:val="00192CF9"/>
    <w:rsid w:val="001A4CFE"/>
    <w:rsid w:val="001B5E41"/>
    <w:rsid w:val="001C41AA"/>
    <w:rsid w:val="001C4404"/>
    <w:rsid w:val="001C6B9C"/>
    <w:rsid w:val="001E25C4"/>
    <w:rsid w:val="00216C1F"/>
    <w:rsid w:val="00220798"/>
    <w:rsid w:val="00224EB6"/>
    <w:rsid w:val="0025448A"/>
    <w:rsid w:val="00254727"/>
    <w:rsid w:val="0026189F"/>
    <w:rsid w:val="0026485F"/>
    <w:rsid w:val="00272F17"/>
    <w:rsid w:val="00285526"/>
    <w:rsid w:val="002869A5"/>
    <w:rsid w:val="00287250"/>
    <w:rsid w:val="002A64EF"/>
    <w:rsid w:val="002B2586"/>
    <w:rsid w:val="002B5CE3"/>
    <w:rsid w:val="002C031A"/>
    <w:rsid w:val="002C502A"/>
    <w:rsid w:val="002D1B95"/>
    <w:rsid w:val="002D51F0"/>
    <w:rsid w:val="002E056C"/>
    <w:rsid w:val="002F11AF"/>
    <w:rsid w:val="0030727F"/>
    <w:rsid w:val="00325BC8"/>
    <w:rsid w:val="00330ED4"/>
    <w:rsid w:val="00331CA3"/>
    <w:rsid w:val="0034478C"/>
    <w:rsid w:val="003648FF"/>
    <w:rsid w:val="00370E03"/>
    <w:rsid w:val="0037411C"/>
    <w:rsid w:val="00387E46"/>
    <w:rsid w:val="0039173F"/>
    <w:rsid w:val="00392604"/>
    <w:rsid w:val="00394076"/>
    <w:rsid w:val="00395963"/>
    <w:rsid w:val="003C00A5"/>
    <w:rsid w:val="003E56ED"/>
    <w:rsid w:val="003F5AB5"/>
    <w:rsid w:val="004070B3"/>
    <w:rsid w:val="004077F8"/>
    <w:rsid w:val="00412719"/>
    <w:rsid w:val="004224AC"/>
    <w:rsid w:val="00423B38"/>
    <w:rsid w:val="00443C8A"/>
    <w:rsid w:val="00463F9B"/>
    <w:rsid w:val="00467F42"/>
    <w:rsid w:val="0047431D"/>
    <w:rsid w:val="00477CF8"/>
    <w:rsid w:val="0048099F"/>
    <w:rsid w:val="00480FF6"/>
    <w:rsid w:val="00490F52"/>
    <w:rsid w:val="0049297B"/>
    <w:rsid w:val="004B1117"/>
    <w:rsid w:val="004B2F59"/>
    <w:rsid w:val="004D57C8"/>
    <w:rsid w:val="004E0D46"/>
    <w:rsid w:val="004E0F75"/>
    <w:rsid w:val="00510F44"/>
    <w:rsid w:val="0051314D"/>
    <w:rsid w:val="005207E1"/>
    <w:rsid w:val="005251EE"/>
    <w:rsid w:val="005273D7"/>
    <w:rsid w:val="00530819"/>
    <w:rsid w:val="00531E40"/>
    <w:rsid w:val="005334E9"/>
    <w:rsid w:val="005370FD"/>
    <w:rsid w:val="0054499B"/>
    <w:rsid w:val="00577E28"/>
    <w:rsid w:val="00593CD7"/>
    <w:rsid w:val="005A1E3B"/>
    <w:rsid w:val="005B1E40"/>
    <w:rsid w:val="005B4445"/>
    <w:rsid w:val="005C1798"/>
    <w:rsid w:val="005D39C7"/>
    <w:rsid w:val="005E004A"/>
    <w:rsid w:val="005E3326"/>
    <w:rsid w:val="005F0A84"/>
    <w:rsid w:val="005F701C"/>
    <w:rsid w:val="006001DF"/>
    <w:rsid w:val="0061420E"/>
    <w:rsid w:val="006718FA"/>
    <w:rsid w:val="006A0945"/>
    <w:rsid w:val="006B7EF5"/>
    <w:rsid w:val="006F1ECA"/>
    <w:rsid w:val="006F479D"/>
    <w:rsid w:val="006F637F"/>
    <w:rsid w:val="00700097"/>
    <w:rsid w:val="00706E0E"/>
    <w:rsid w:val="00720A0C"/>
    <w:rsid w:val="0072505C"/>
    <w:rsid w:val="00727B93"/>
    <w:rsid w:val="007305A3"/>
    <w:rsid w:val="007307C1"/>
    <w:rsid w:val="0073181D"/>
    <w:rsid w:val="00732131"/>
    <w:rsid w:val="0073322C"/>
    <w:rsid w:val="00737DD5"/>
    <w:rsid w:val="007437FB"/>
    <w:rsid w:val="00755A3E"/>
    <w:rsid w:val="00755AE9"/>
    <w:rsid w:val="0076128F"/>
    <w:rsid w:val="00761E5D"/>
    <w:rsid w:val="00775693"/>
    <w:rsid w:val="007761E0"/>
    <w:rsid w:val="00785A3C"/>
    <w:rsid w:val="0079023A"/>
    <w:rsid w:val="007A3105"/>
    <w:rsid w:val="007C014C"/>
    <w:rsid w:val="007C0D66"/>
    <w:rsid w:val="007C60C2"/>
    <w:rsid w:val="007D5841"/>
    <w:rsid w:val="007E3E24"/>
    <w:rsid w:val="007E5223"/>
    <w:rsid w:val="007E73C9"/>
    <w:rsid w:val="007E7D7C"/>
    <w:rsid w:val="007F1C3E"/>
    <w:rsid w:val="007F2F25"/>
    <w:rsid w:val="008202A7"/>
    <w:rsid w:val="008218C2"/>
    <w:rsid w:val="0083381E"/>
    <w:rsid w:val="008436C9"/>
    <w:rsid w:val="0084655D"/>
    <w:rsid w:val="00864C32"/>
    <w:rsid w:val="008655F7"/>
    <w:rsid w:val="008901E4"/>
    <w:rsid w:val="00891CB3"/>
    <w:rsid w:val="008A12B3"/>
    <w:rsid w:val="008A2DB1"/>
    <w:rsid w:val="008A3225"/>
    <w:rsid w:val="008A636B"/>
    <w:rsid w:val="008B0611"/>
    <w:rsid w:val="008B7423"/>
    <w:rsid w:val="008C769A"/>
    <w:rsid w:val="008D13F7"/>
    <w:rsid w:val="008E1B05"/>
    <w:rsid w:val="008E64BE"/>
    <w:rsid w:val="008F0F1F"/>
    <w:rsid w:val="00902B35"/>
    <w:rsid w:val="009036D9"/>
    <w:rsid w:val="00910EC0"/>
    <w:rsid w:val="00916546"/>
    <w:rsid w:val="00932E67"/>
    <w:rsid w:val="009434D3"/>
    <w:rsid w:val="00964E28"/>
    <w:rsid w:val="00980524"/>
    <w:rsid w:val="0098113B"/>
    <w:rsid w:val="009911A8"/>
    <w:rsid w:val="00997BF2"/>
    <w:rsid w:val="009A18F0"/>
    <w:rsid w:val="009B70EB"/>
    <w:rsid w:val="009D7174"/>
    <w:rsid w:val="009F7316"/>
    <w:rsid w:val="009F7F8F"/>
    <w:rsid w:val="00A0084C"/>
    <w:rsid w:val="00A03E3F"/>
    <w:rsid w:val="00A26BC3"/>
    <w:rsid w:val="00A30056"/>
    <w:rsid w:val="00A37157"/>
    <w:rsid w:val="00A45F17"/>
    <w:rsid w:val="00A61C82"/>
    <w:rsid w:val="00A64058"/>
    <w:rsid w:val="00A71ADD"/>
    <w:rsid w:val="00A738AB"/>
    <w:rsid w:val="00A91FED"/>
    <w:rsid w:val="00AA19BE"/>
    <w:rsid w:val="00AA3D31"/>
    <w:rsid w:val="00AA6CE3"/>
    <w:rsid w:val="00AB4C92"/>
    <w:rsid w:val="00AD59A0"/>
    <w:rsid w:val="00AD7AE2"/>
    <w:rsid w:val="00AF1306"/>
    <w:rsid w:val="00AF1645"/>
    <w:rsid w:val="00B01A2B"/>
    <w:rsid w:val="00B113C7"/>
    <w:rsid w:val="00B14BA7"/>
    <w:rsid w:val="00B3222E"/>
    <w:rsid w:val="00B53EAD"/>
    <w:rsid w:val="00B6116B"/>
    <w:rsid w:val="00B62EB7"/>
    <w:rsid w:val="00B71438"/>
    <w:rsid w:val="00B76D39"/>
    <w:rsid w:val="00B86CFC"/>
    <w:rsid w:val="00B934CD"/>
    <w:rsid w:val="00B95425"/>
    <w:rsid w:val="00BA2C2C"/>
    <w:rsid w:val="00BA3D4C"/>
    <w:rsid w:val="00BA5B44"/>
    <w:rsid w:val="00BB3C3B"/>
    <w:rsid w:val="00BE7110"/>
    <w:rsid w:val="00C03A7F"/>
    <w:rsid w:val="00C04DF0"/>
    <w:rsid w:val="00C1147D"/>
    <w:rsid w:val="00C14B12"/>
    <w:rsid w:val="00C15BA1"/>
    <w:rsid w:val="00C16351"/>
    <w:rsid w:val="00C22815"/>
    <w:rsid w:val="00C301B7"/>
    <w:rsid w:val="00C30F33"/>
    <w:rsid w:val="00C472A6"/>
    <w:rsid w:val="00C47AAA"/>
    <w:rsid w:val="00C6097B"/>
    <w:rsid w:val="00C64C7B"/>
    <w:rsid w:val="00C65EA3"/>
    <w:rsid w:val="00C872E5"/>
    <w:rsid w:val="00C92F26"/>
    <w:rsid w:val="00C969D0"/>
    <w:rsid w:val="00CA16CC"/>
    <w:rsid w:val="00CA3711"/>
    <w:rsid w:val="00CD1A3C"/>
    <w:rsid w:val="00CD6970"/>
    <w:rsid w:val="00CE0615"/>
    <w:rsid w:val="00CE13F6"/>
    <w:rsid w:val="00CF01E6"/>
    <w:rsid w:val="00D00206"/>
    <w:rsid w:val="00D158E8"/>
    <w:rsid w:val="00D17710"/>
    <w:rsid w:val="00D24670"/>
    <w:rsid w:val="00D412C7"/>
    <w:rsid w:val="00D5122F"/>
    <w:rsid w:val="00D54D69"/>
    <w:rsid w:val="00D62B6D"/>
    <w:rsid w:val="00D64F57"/>
    <w:rsid w:val="00D74715"/>
    <w:rsid w:val="00D82670"/>
    <w:rsid w:val="00D846AB"/>
    <w:rsid w:val="00D90DCA"/>
    <w:rsid w:val="00D91A96"/>
    <w:rsid w:val="00D92622"/>
    <w:rsid w:val="00D935A6"/>
    <w:rsid w:val="00D954FC"/>
    <w:rsid w:val="00D970EA"/>
    <w:rsid w:val="00D97B92"/>
    <w:rsid w:val="00DA2541"/>
    <w:rsid w:val="00DA2E72"/>
    <w:rsid w:val="00DA47D8"/>
    <w:rsid w:val="00DB057D"/>
    <w:rsid w:val="00DB3E2E"/>
    <w:rsid w:val="00DC2B72"/>
    <w:rsid w:val="00DC5A87"/>
    <w:rsid w:val="00DC7242"/>
    <w:rsid w:val="00DD0D9F"/>
    <w:rsid w:val="00DD45B7"/>
    <w:rsid w:val="00DD790C"/>
    <w:rsid w:val="00DE31A5"/>
    <w:rsid w:val="00DF73DE"/>
    <w:rsid w:val="00E06C3E"/>
    <w:rsid w:val="00E159EF"/>
    <w:rsid w:val="00E36C96"/>
    <w:rsid w:val="00E37FF0"/>
    <w:rsid w:val="00E51CA4"/>
    <w:rsid w:val="00E5427E"/>
    <w:rsid w:val="00E80CD2"/>
    <w:rsid w:val="00E80F02"/>
    <w:rsid w:val="00EA7B4E"/>
    <w:rsid w:val="00EB26E3"/>
    <w:rsid w:val="00EB31F9"/>
    <w:rsid w:val="00ED5193"/>
    <w:rsid w:val="00EE4BAC"/>
    <w:rsid w:val="00F112E7"/>
    <w:rsid w:val="00F11BEA"/>
    <w:rsid w:val="00F20B08"/>
    <w:rsid w:val="00F25E0E"/>
    <w:rsid w:val="00F33ACF"/>
    <w:rsid w:val="00F419FA"/>
    <w:rsid w:val="00F57A22"/>
    <w:rsid w:val="00F6220F"/>
    <w:rsid w:val="00F829EE"/>
    <w:rsid w:val="00F872B2"/>
    <w:rsid w:val="00F93A4F"/>
    <w:rsid w:val="00FA49BA"/>
    <w:rsid w:val="00FA509F"/>
    <w:rsid w:val="00FA58B4"/>
    <w:rsid w:val="00FB10CC"/>
    <w:rsid w:val="00FB5DB1"/>
    <w:rsid w:val="00FC61CB"/>
    <w:rsid w:val="00FE02F0"/>
    <w:rsid w:val="00FE0EAF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E51CA4"/>
    <w:rPr>
      <w:rFonts w:ascii="Times New Roman" w:hAnsi="Times New Roman"/>
      <w:spacing w:val="5"/>
      <w:sz w:val="23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E51CA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51CA4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E51CA4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/>
      <w:spacing w:val="5"/>
      <w:sz w:val="23"/>
      <w:szCs w:val="23"/>
      <w:lang w:val="en-US"/>
    </w:rPr>
  </w:style>
  <w:style w:type="character" w:customStyle="1" w:styleId="BodyTextChar1">
    <w:name w:val="Body Text Char1"/>
    <w:uiPriority w:val="99"/>
    <w:semiHidden/>
    <w:locked/>
    <w:rsid w:val="009D7174"/>
    <w:rPr>
      <w:rFonts w:cs="Times New Roman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E51CA4"/>
    <w:rPr>
      <w:rFonts w:cs="Times New Roman"/>
    </w:rPr>
  </w:style>
  <w:style w:type="paragraph" w:customStyle="1" w:styleId="21">
    <w:name w:val="Основной текст (2)1"/>
    <w:basedOn w:val="a"/>
    <w:link w:val="2"/>
    <w:uiPriority w:val="99"/>
    <w:rsid w:val="00E51CA4"/>
    <w:pPr>
      <w:widowControl w:val="0"/>
      <w:shd w:val="clear" w:color="auto" w:fill="FFFFFF"/>
      <w:spacing w:after="240" w:line="312" w:lineRule="exact"/>
    </w:pPr>
    <w:rPr>
      <w:rFonts w:ascii="Times New Roman" w:hAnsi="Times New Roman"/>
      <w:b/>
      <w:bCs/>
      <w:spacing w:val="8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E51CA4"/>
    <w:pPr>
      <w:widowControl w:val="0"/>
      <w:shd w:val="clear" w:color="auto" w:fill="FFFFFF"/>
      <w:spacing w:before="60" w:after="24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E51CA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</w:rPr>
  </w:style>
  <w:style w:type="character" w:customStyle="1" w:styleId="2pt">
    <w:name w:val="Основной текст + Интервал 2 pt"/>
    <w:uiPriority w:val="99"/>
    <w:rsid w:val="00E51CA4"/>
    <w:rPr>
      <w:rFonts w:ascii="Times New Roman" w:hAnsi="Times New Roman" w:cs="Times New Roman"/>
      <w:spacing w:val="46"/>
      <w:sz w:val="23"/>
      <w:szCs w:val="23"/>
      <w:u w:val="none"/>
      <w:shd w:val="clear" w:color="auto" w:fill="FFFFFF"/>
    </w:rPr>
  </w:style>
  <w:style w:type="character" w:customStyle="1" w:styleId="22">
    <w:name w:val="Основной текст (2) + Не полужирный"/>
    <w:aliases w:val="Интервал 0 pt2"/>
    <w:uiPriority w:val="99"/>
    <w:rsid w:val="00E51CA4"/>
    <w:rPr>
      <w:rFonts w:ascii="Times New Roman" w:hAnsi="Times New Roman" w:cs="Times New Roman"/>
      <w:b/>
      <w:bCs/>
      <w:spacing w:val="5"/>
      <w:sz w:val="23"/>
      <w:szCs w:val="23"/>
      <w:u w:val="none"/>
      <w:shd w:val="clear" w:color="auto" w:fill="FFFFFF"/>
    </w:rPr>
  </w:style>
  <w:style w:type="paragraph" w:customStyle="1" w:styleId="a6">
    <w:name w:val="Знак"/>
    <w:basedOn w:val="a"/>
    <w:uiPriority w:val="99"/>
    <w:rsid w:val="00864C3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"/>
    <w:uiPriority w:val="99"/>
    <w:locked/>
    <w:rsid w:val="0037411C"/>
    <w:rPr>
      <w:rFonts w:cs="Times New Roman"/>
      <w:spacing w:val="5"/>
      <w:sz w:val="23"/>
      <w:szCs w:val="23"/>
      <w:lang w:bidi="ar-SA"/>
    </w:rPr>
  </w:style>
  <w:style w:type="paragraph" w:customStyle="1" w:styleId="1">
    <w:name w:val="Основной текст1"/>
    <w:basedOn w:val="a"/>
    <w:link w:val="a7"/>
    <w:uiPriority w:val="99"/>
    <w:rsid w:val="0037411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/>
      <w:noProof/>
      <w:spacing w:val="5"/>
      <w:sz w:val="23"/>
      <w:szCs w:val="23"/>
      <w:lang w:val="en-US" w:eastAsia="en-US"/>
    </w:rPr>
  </w:style>
  <w:style w:type="character" w:customStyle="1" w:styleId="spelle">
    <w:name w:val="spelle"/>
    <w:uiPriority w:val="99"/>
    <w:rsid w:val="00727B93"/>
    <w:rPr>
      <w:rFonts w:cs="Times New Roman"/>
    </w:rPr>
  </w:style>
  <w:style w:type="character" w:customStyle="1" w:styleId="rvts0">
    <w:name w:val="rvts0"/>
    <w:uiPriority w:val="99"/>
    <w:rsid w:val="00727B93"/>
    <w:rPr>
      <w:rFonts w:cs="Times New Roman"/>
    </w:rPr>
  </w:style>
  <w:style w:type="character" w:styleId="a8">
    <w:name w:val="Hyperlink"/>
    <w:uiPriority w:val="99"/>
    <w:rsid w:val="00910EC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06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935A6"/>
    <w:rPr>
      <w:rFonts w:cs="Times New Roman"/>
    </w:rPr>
  </w:style>
  <w:style w:type="character" w:customStyle="1" w:styleId="js-apiid">
    <w:name w:val="js-apiid"/>
    <w:uiPriority w:val="99"/>
    <w:rsid w:val="004224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81</cp:revision>
  <cp:lastPrinted>2023-11-09T12:49:00Z</cp:lastPrinted>
  <dcterms:created xsi:type="dcterms:W3CDTF">2015-09-09T12:42:00Z</dcterms:created>
  <dcterms:modified xsi:type="dcterms:W3CDTF">2023-12-08T16:20:00Z</dcterms:modified>
</cp:coreProperties>
</file>