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122B03"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122B03" w14:paraId="446C8DCF" w14:textId="77777777" w:rsidTr="00F407A9">
              <w:tc>
                <w:tcPr>
                  <w:tcW w:w="5670" w:type="dxa"/>
                </w:tcPr>
                <w:p w14:paraId="0731C7FA"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1BD17E11" w14:textId="77777777" w:rsidR="005B1E69" w:rsidRPr="00122B03" w:rsidRDefault="005B1E69" w:rsidP="00221777">
                  <w:pPr>
                    <w:spacing w:after="0" w:line="240" w:lineRule="auto"/>
                    <w:jc w:val="right"/>
                    <w:rPr>
                      <w:rFonts w:ascii="Times New Roman" w:eastAsia="Times New Roman" w:hAnsi="Times New Roman"/>
                      <w:sz w:val="24"/>
                      <w:szCs w:val="24"/>
                      <w:lang w:val="uk-UA" w:eastAsia="ru-RU"/>
                    </w:rPr>
                  </w:pPr>
                </w:p>
                <w:p w14:paraId="7D605E3E" w14:textId="77777777" w:rsidR="00495AAF"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З</w:t>
                  </w:r>
                  <w:r w:rsidRPr="00122B03">
                    <w:rPr>
                      <w:rFonts w:ascii="Times New Roman" w:eastAsia="Times New Roman" w:hAnsi="Times New Roman"/>
                      <w:sz w:val="24"/>
                      <w:szCs w:val="24"/>
                      <w:lang w:eastAsia="ru-RU"/>
                    </w:rPr>
                    <w:t xml:space="preserve">атверджено </w:t>
                  </w:r>
                  <w:r w:rsidRPr="00122B03">
                    <w:rPr>
                      <w:rFonts w:ascii="Times New Roman" w:eastAsia="Times New Roman" w:hAnsi="Times New Roman"/>
                      <w:sz w:val="24"/>
                      <w:szCs w:val="24"/>
                      <w:lang w:val="uk-UA" w:eastAsia="ru-RU"/>
                    </w:rPr>
                    <w:t xml:space="preserve">протоколом </w:t>
                  </w:r>
                </w:p>
                <w:p w14:paraId="36C526C1" w14:textId="7CFE696A" w:rsidR="00221777" w:rsidRPr="00122B03" w:rsidRDefault="00221777" w:rsidP="00495AAF">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уповноваженої</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val="uk-UA" w:eastAsia="ru-RU"/>
                    </w:rPr>
                    <w:t>особи  №</w:t>
                  </w:r>
                  <w:r w:rsidR="007B5497" w:rsidRPr="00122B03">
                    <w:rPr>
                      <w:rFonts w:ascii="Times New Roman" w:eastAsia="Times New Roman" w:hAnsi="Times New Roman"/>
                      <w:sz w:val="24"/>
                      <w:szCs w:val="24"/>
                      <w:lang w:val="uk-UA" w:eastAsia="ru-RU"/>
                    </w:rPr>
                    <w:t xml:space="preserve"> </w:t>
                  </w:r>
                  <w:r w:rsidR="00EC73EB">
                    <w:rPr>
                      <w:rFonts w:ascii="Times New Roman" w:eastAsia="Times New Roman" w:hAnsi="Times New Roman"/>
                      <w:sz w:val="24"/>
                      <w:szCs w:val="24"/>
                      <w:lang w:val="uk-UA" w:eastAsia="ru-RU"/>
                    </w:rPr>
                    <w:t>8</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eastAsia="ru-RU"/>
                    </w:rPr>
                    <w:t xml:space="preserve">від </w:t>
                  </w:r>
                  <w:r w:rsidR="00451C4B">
                    <w:rPr>
                      <w:rFonts w:ascii="Times New Roman" w:eastAsia="Times New Roman" w:hAnsi="Times New Roman"/>
                      <w:sz w:val="24"/>
                      <w:szCs w:val="24"/>
                      <w:lang w:val="uk-UA" w:eastAsia="ru-RU"/>
                    </w:rPr>
                    <w:t>20</w:t>
                  </w:r>
                  <w:r w:rsidR="00495AAF" w:rsidRPr="00122B03">
                    <w:rPr>
                      <w:rFonts w:ascii="Times New Roman" w:eastAsia="Times New Roman" w:hAnsi="Times New Roman"/>
                      <w:sz w:val="24"/>
                      <w:szCs w:val="24"/>
                      <w:lang w:val="uk-UA" w:eastAsia="ru-RU"/>
                    </w:rPr>
                    <w:t xml:space="preserve">/ </w:t>
                  </w:r>
                  <w:r w:rsidR="003B27DA" w:rsidRPr="00122B03">
                    <w:rPr>
                      <w:rFonts w:ascii="Times New Roman" w:eastAsia="Times New Roman" w:hAnsi="Times New Roman"/>
                      <w:sz w:val="24"/>
                      <w:szCs w:val="24"/>
                      <w:lang w:val="uk-UA" w:eastAsia="ru-RU"/>
                    </w:rPr>
                    <w:t>0</w:t>
                  </w:r>
                  <w:r w:rsidR="00EC73EB">
                    <w:rPr>
                      <w:rFonts w:ascii="Times New Roman" w:eastAsia="Times New Roman" w:hAnsi="Times New Roman"/>
                      <w:sz w:val="24"/>
                      <w:szCs w:val="24"/>
                      <w:lang w:val="uk-UA" w:eastAsia="ru-RU"/>
                    </w:rPr>
                    <w:t>3</w:t>
                  </w:r>
                  <w:r w:rsidR="00495AAF" w:rsidRPr="00122B03">
                    <w:rPr>
                      <w:rFonts w:ascii="Times New Roman" w:eastAsia="Times New Roman" w:hAnsi="Times New Roman"/>
                      <w:sz w:val="24"/>
                      <w:szCs w:val="24"/>
                      <w:lang w:val="uk-UA" w:eastAsia="ru-RU"/>
                    </w:rPr>
                    <w:t>/</w:t>
                  </w:r>
                  <w:r w:rsidR="00B805F4" w:rsidRPr="00122B03">
                    <w:rPr>
                      <w:rFonts w:ascii="Times New Roman" w:eastAsia="Times New Roman" w:hAnsi="Times New Roman"/>
                      <w:sz w:val="24"/>
                      <w:szCs w:val="24"/>
                      <w:lang w:val="uk-UA" w:eastAsia="ru-RU"/>
                    </w:rPr>
                    <w:t xml:space="preserve"> </w:t>
                  </w:r>
                  <w:r w:rsidRPr="00122B03">
                    <w:rPr>
                      <w:rFonts w:ascii="Times New Roman" w:eastAsia="Times New Roman" w:hAnsi="Times New Roman"/>
                      <w:sz w:val="24"/>
                      <w:szCs w:val="24"/>
                      <w:lang w:eastAsia="ru-RU"/>
                    </w:rPr>
                    <w:t>202</w:t>
                  </w:r>
                  <w:r w:rsidR="003B27DA" w:rsidRPr="00122B03">
                    <w:rPr>
                      <w:rFonts w:ascii="Times New Roman" w:eastAsia="Times New Roman" w:hAnsi="Times New Roman"/>
                      <w:sz w:val="24"/>
                      <w:szCs w:val="24"/>
                      <w:lang w:val="uk-UA" w:eastAsia="ru-RU"/>
                    </w:rPr>
                    <w:t>4</w:t>
                  </w:r>
                  <w:r w:rsidRPr="00122B03">
                    <w:rPr>
                      <w:rFonts w:ascii="Times New Roman" w:eastAsia="Times New Roman" w:hAnsi="Times New Roman"/>
                      <w:sz w:val="24"/>
                      <w:szCs w:val="24"/>
                      <w:lang w:eastAsia="ru-RU"/>
                    </w:rPr>
                    <w:t xml:space="preserve">   </w:t>
                  </w:r>
                </w:p>
              </w:tc>
            </w:tr>
            <w:tr w:rsidR="00221777" w:rsidRPr="00122B03" w14:paraId="3A1EA958" w14:textId="77777777" w:rsidTr="00F407A9">
              <w:tc>
                <w:tcPr>
                  <w:tcW w:w="5670" w:type="dxa"/>
                </w:tcPr>
                <w:p w14:paraId="0CCDF06C" w14:textId="73C84642" w:rsidR="00221777" w:rsidRPr="00122B03" w:rsidRDefault="00221777" w:rsidP="00495AAF">
                  <w:pPr>
                    <w:spacing w:after="0" w:line="240" w:lineRule="auto"/>
                    <w:jc w:val="right"/>
                    <w:rPr>
                      <w:rFonts w:ascii="Times New Roman" w:eastAsia="Times New Roman" w:hAnsi="Times New Roman"/>
                      <w:color w:val="FFFFFF"/>
                      <w:sz w:val="24"/>
                      <w:szCs w:val="24"/>
                      <w:lang w:val="uk-UA" w:eastAsia="ru-RU"/>
                    </w:rPr>
                  </w:pPr>
                  <w:r w:rsidRPr="00122B03">
                    <w:rPr>
                      <w:rFonts w:ascii="Times New Roman" w:eastAsia="Times New Roman" w:hAnsi="Times New Roman"/>
                      <w:color w:val="FFFFFF"/>
                      <w:sz w:val="24"/>
                      <w:szCs w:val="24"/>
                      <w:lang w:val="uk-UA" w:eastAsia="ru-RU"/>
                    </w:rPr>
                    <w:t>ЕкоЮ.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122B03" w14:paraId="657B48A4" w14:textId="77777777" w:rsidTr="00B85508">
                    <w:tc>
                      <w:tcPr>
                        <w:tcW w:w="5670" w:type="dxa"/>
                        <w:tcBorders>
                          <w:top w:val="nil"/>
                          <w:left w:val="nil"/>
                          <w:bottom w:val="nil"/>
                          <w:right w:val="nil"/>
                        </w:tcBorders>
                      </w:tcPr>
                      <w:p w14:paraId="538D0EBD" w14:textId="7DB548AD" w:rsidR="00221777" w:rsidRPr="00122B03" w:rsidRDefault="00221777" w:rsidP="00221777">
                        <w:pPr>
                          <w:spacing w:after="0" w:line="240" w:lineRule="auto"/>
                          <w:jc w:val="right"/>
                          <w:rPr>
                            <w:rFonts w:ascii="Times New Roman" w:eastAsia="Times New Roman" w:hAnsi="Times New Roman"/>
                            <w:sz w:val="24"/>
                            <w:szCs w:val="24"/>
                            <w:lang w:val="uk-UA" w:eastAsia="ru-RU"/>
                          </w:rPr>
                        </w:pPr>
                        <w:r w:rsidRPr="00122B03">
                          <w:rPr>
                            <w:rFonts w:ascii="Times New Roman" w:eastAsia="Times New Roman" w:hAnsi="Times New Roman"/>
                            <w:sz w:val="24"/>
                            <w:szCs w:val="24"/>
                            <w:lang w:val="uk-UA" w:eastAsia="ru-RU"/>
                          </w:rPr>
                          <w:t>Уповноважена особа   ________</w:t>
                        </w:r>
                        <w:r w:rsidR="00495AAF" w:rsidRPr="00122B03">
                          <w:rPr>
                            <w:rFonts w:ascii="Times New Roman" w:eastAsia="Times New Roman" w:hAnsi="Times New Roman"/>
                            <w:sz w:val="24"/>
                            <w:szCs w:val="24"/>
                            <w:lang w:val="uk-UA" w:eastAsia="ru-RU"/>
                          </w:rPr>
                          <w:t>_____</w:t>
                        </w:r>
                        <w:r w:rsidRPr="00122B03">
                          <w:rPr>
                            <w:rFonts w:ascii="Times New Roman" w:eastAsia="Times New Roman" w:hAnsi="Times New Roman"/>
                            <w:sz w:val="24"/>
                            <w:szCs w:val="24"/>
                            <w:lang w:val="uk-UA" w:eastAsia="ru-RU"/>
                          </w:rPr>
                          <w:t>______</w:t>
                        </w:r>
                      </w:p>
                    </w:tc>
                  </w:tr>
                  <w:tr w:rsidR="00221777" w:rsidRPr="00122B03" w14:paraId="76768FE5" w14:textId="77777777" w:rsidTr="00B85508">
                    <w:tc>
                      <w:tcPr>
                        <w:tcW w:w="5670" w:type="dxa"/>
                        <w:tcBorders>
                          <w:top w:val="nil"/>
                          <w:left w:val="nil"/>
                          <w:bottom w:val="nil"/>
                          <w:right w:val="nil"/>
                        </w:tcBorders>
                      </w:tcPr>
                      <w:p w14:paraId="74FFFC0D" w14:textId="77777777" w:rsidR="00495AAF" w:rsidRPr="00122B03" w:rsidRDefault="00495AAF" w:rsidP="00221777">
                        <w:pPr>
                          <w:spacing w:after="0" w:line="240" w:lineRule="auto"/>
                          <w:jc w:val="right"/>
                          <w:rPr>
                            <w:rFonts w:ascii="Times New Roman" w:eastAsia="Times New Roman" w:hAnsi="Times New Roman"/>
                            <w:sz w:val="24"/>
                            <w:szCs w:val="24"/>
                            <w:lang w:val="uk-UA" w:eastAsia="ru-RU"/>
                          </w:rPr>
                        </w:pPr>
                      </w:p>
                      <w:p w14:paraId="73C22E68" w14:textId="0A54DF1C" w:rsidR="00221777" w:rsidRPr="00122B03" w:rsidRDefault="00495AAF" w:rsidP="00221777">
                        <w:pPr>
                          <w:spacing w:after="0" w:line="240" w:lineRule="auto"/>
                          <w:jc w:val="right"/>
                          <w:rPr>
                            <w:rFonts w:ascii="Times New Roman" w:eastAsia="Times New Roman" w:hAnsi="Times New Roman"/>
                            <w:color w:val="FF6600"/>
                            <w:sz w:val="24"/>
                            <w:szCs w:val="24"/>
                            <w:lang w:eastAsia="ru-RU"/>
                          </w:rPr>
                        </w:pPr>
                        <w:r w:rsidRPr="00122B03">
                          <w:rPr>
                            <w:rFonts w:ascii="Times New Roman" w:eastAsia="Times New Roman" w:hAnsi="Times New Roman"/>
                            <w:sz w:val="24"/>
                            <w:szCs w:val="24"/>
                            <w:lang w:val="uk-UA" w:eastAsia="ru-RU"/>
                          </w:rPr>
                          <w:t>Ольга МИХАЛЬОВА</w:t>
                        </w:r>
                        <w:r w:rsidRPr="00122B03">
                          <w:rPr>
                            <w:rFonts w:ascii="Times New Roman" w:eastAsia="Times New Roman" w:hAnsi="Times New Roman"/>
                            <w:color w:val="FF6600"/>
                            <w:sz w:val="24"/>
                            <w:szCs w:val="24"/>
                            <w:lang w:eastAsia="ru-RU"/>
                          </w:rPr>
                          <w:t xml:space="preserve"> </w:t>
                        </w:r>
                      </w:p>
                      <w:p w14:paraId="1099C711" w14:textId="77777777" w:rsidR="00221777" w:rsidRPr="00122B03" w:rsidRDefault="00221777" w:rsidP="00F407A9">
                        <w:pPr>
                          <w:spacing w:after="0" w:line="240" w:lineRule="auto"/>
                          <w:rPr>
                            <w:rFonts w:ascii="Times New Roman" w:eastAsia="Times New Roman" w:hAnsi="Times New Roman"/>
                            <w:color w:val="FFFFFF"/>
                            <w:sz w:val="24"/>
                            <w:szCs w:val="24"/>
                            <w:lang w:val="uk-UA" w:eastAsia="ru-RU"/>
                          </w:rPr>
                        </w:pPr>
                        <w:r w:rsidRPr="00122B03">
                          <w:rPr>
                            <w:rFonts w:ascii="Times New Roman" w:eastAsia="Times New Roman" w:hAnsi="Times New Roman"/>
                            <w:color w:val="FFFFFF"/>
                            <w:sz w:val="24"/>
                            <w:szCs w:val="24"/>
                            <w:lang w:val="uk-UA" w:eastAsia="ru-RU"/>
                          </w:rPr>
                          <w:t>Даценко А.Ю.</w:t>
                        </w:r>
                      </w:p>
                    </w:tc>
                  </w:tr>
                </w:tbl>
                <w:p w14:paraId="3D7B314A" w14:textId="77777777" w:rsidR="00221777" w:rsidRPr="00122B03" w:rsidRDefault="00221777" w:rsidP="00221777">
                  <w:pPr>
                    <w:spacing w:after="0" w:line="240" w:lineRule="auto"/>
                    <w:jc w:val="right"/>
                    <w:rPr>
                      <w:rFonts w:ascii="Times New Roman" w:eastAsia="Times New Roman" w:hAnsi="Times New Roman"/>
                      <w:color w:val="FFFFFF"/>
                      <w:sz w:val="24"/>
                      <w:szCs w:val="24"/>
                      <w:lang w:eastAsia="ru-RU"/>
                    </w:rPr>
                  </w:pPr>
                </w:p>
              </w:tc>
            </w:tr>
          </w:tbl>
          <w:p w14:paraId="4553570E" w14:textId="77777777" w:rsidR="00FD3B7C" w:rsidRPr="00122B03" w:rsidRDefault="00FD3B7C" w:rsidP="00C82232">
            <w:pPr>
              <w:jc w:val="center"/>
              <w:rPr>
                <w:rFonts w:ascii="Times New Roman" w:hAnsi="Times New Roman" w:cs="Times New Roman"/>
                <w:b/>
                <w:bCs/>
                <w:sz w:val="24"/>
                <w:szCs w:val="24"/>
              </w:rPr>
            </w:pPr>
          </w:p>
          <w:p w14:paraId="293F95D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73C83273" w14:textId="77777777" w:rsidR="00221777" w:rsidRPr="00122B03" w:rsidRDefault="00221777" w:rsidP="00C82232">
            <w:pPr>
              <w:spacing w:after="0" w:line="240" w:lineRule="auto"/>
              <w:jc w:val="center"/>
              <w:rPr>
                <w:rFonts w:ascii="Times New Roman" w:hAnsi="Times New Roman" w:cs="Times New Roman"/>
                <w:b/>
                <w:bCs/>
                <w:sz w:val="24"/>
                <w:szCs w:val="24"/>
              </w:rPr>
            </w:pPr>
          </w:p>
          <w:p w14:paraId="3C736858"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5474DC2"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122B03" w:rsidRDefault="00495AAF" w:rsidP="00C82232">
            <w:pPr>
              <w:spacing w:after="0" w:line="240" w:lineRule="auto"/>
              <w:jc w:val="center"/>
              <w:rPr>
                <w:rFonts w:ascii="Times New Roman" w:hAnsi="Times New Roman" w:cs="Times New Roman"/>
                <w:b/>
                <w:bCs/>
                <w:sz w:val="24"/>
                <w:szCs w:val="24"/>
              </w:rPr>
            </w:pPr>
          </w:p>
          <w:p w14:paraId="6BF87B3A" w14:textId="77777777" w:rsidR="00906C5D" w:rsidRPr="00122B03" w:rsidRDefault="00906C5D" w:rsidP="00C82232">
            <w:pPr>
              <w:spacing w:after="0" w:line="240" w:lineRule="auto"/>
              <w:jc w:val="center"/>
              <w:rPr>
                <w:rFonts w:ascii="Times New Roman" w:hAnsi="Times New Roman" w:cs="Times New Roman"/>
                <w:b/>
                <w:bCs/>
                <w:sz w:val="24"/>
                <w:szCs w:val="24"/>
              </w:rPr>
            </w:pPr>
            <w:r w:rsidRPr="00122B03">
              <w:rPr>
                <w:rFonts w:ascii="Times New Roman" w:hAnsi="Times New Roman" w:cs="Times New Roman"/>
                <w:b/>
                <w:bCs/>
                <w:sz w:val="24"/>
                <w:szCs w:val="24"/>
              </w:rPr>
              <w:t>ТЕНДЕРНА ДОКУМЕНТАЦІЯ</w:t>
            </w:r>
          </w:p>
          <w:p w14:paraId="62445438" w14:textId="77777777" w:rsidR="00495AAF" w:rsidRPr="00122B03" w:rsidRDefault="00495AAF" w:rsidP="00C82232">
            <w:pPr>
              <w:spacing w:after="0" w:line="240" w:lineRule="auto"/>
              <w:jc w:val="center"/>
              <w:rPr>
                <w:rFonts w:ascii="Times New Roman" w:hAnsi="Times New Roman" w:cs="Times New Roman"/>
                <w:bCs/>
                <w:sz w:val="24"/>
                <w:szCs w:val="24"/>
                <w:lang w:val="uk-UA"/>
              </w:rPr>
            </w:pPr>
          </w:p>
        </w:tc>
      </w:tr>
    </w:tbl>
    <w:p w14:paraId="62EDA59A" w14:textId="011034A9" w:rsidR="0037125B" w:rsidRPr="00122B03" w:rsidRDefault="00906C5D" w:rsidP="00A1442F">
      <w:pPr>
        <w:spacing w:after="0"/>
        <w:jc w:val="center"/>
        <w:rPr>
          <w:rFonts w:ascii="Times New Roman" w:hAnsi="Times New Roman" w:cs="Times New Roman"/>
          <w:b/>
          <w:bCs/>
          <w:sz w:val="24"/>
          <w:szCs w:val="24"/>
        </w:rPr>
      </w:pPr>
      <w:r w:rsidRPr="00122B03">
        <w:rPr>
          <w:rFonts w:ascii="Times New Roman" w:hAnsi="Times New Roman" w:cs="Times New Roman"/>
          <w:b/>
          <w:bCs/>
          <w:sz w:val="24"/>
          <w:szCs w:val="24"/>
        </w:rPr>
        <w:t xml:space="preserve">на </w:t>
      </w:r>
      <w:r w:rsidR="0037125B" w:rsidRPr="00122B03">
        <w:rPr>
          <w:rFonts w:ascii="Times New Roman" w:hAnsi="Times New Roman" w:cs="Times New Roman"/>
          <w:b/>
          <w:bCs/>
          <w:sz w:val="24"/>
          <w:szCs w:val="24"/>
          <w:lang w:val="uk-UA"/>
        </w:rPr>
        <w:t xml:space="preserve">закупівлю </w:t>
      </w:r>
      <w:r w:rsidR="00A1442F" w:rsidRPr="00122B03">
        <w:rPr>
          <w:rFonts w:ascii="Times New Roman" w:hAnsi="Times New Roman" w:cs="Times New Roman"/>
          <w:b/>
          <w:bCs/>
          <w:sz w:val="24"/>
          <w:szCs w:val="24"/>
          <w:lang w:val="uk-UA"/>
        </w:rPr>
        <w:t>послуг</w:t>
      </w:r>
      <w:r w:rsidR="0037125B" w:rsidRPr="00122B03">
        <w:rPr>
          <w:rFonts w:ascii="Times New Roman" w:hAnsi="Times New Roman" w:cs="Times New Roman"/>
          <w:b/>
          <w:bCs/>
          <w:sz w:val="24"/>
          <w:szCs w:val="24"/>
        </w:rPr>
        <w:t>:</w:t>
      </w:r>
    </w:p>
    <w:p w14:paraId="347824C4" w14:textId="77777777" w:rsidR="00A1442F" w:rsidRPr="00122B03" w:rsidRDefault="00A1442F" w:rsidP="00A1442F">
      <w:pPr>
        <w:spacing w:after="0"/>
        <w:jc w:val="center"/>
        <w:rPr>
          <w:rFonts w:ascii="Times New Roman" w:hAnsi="Times New Roman" w:cs="Times New Roman"/>
          <w:b/>
          <w:bCs/>
          <w:sz w:val="24"/>
          <w:szCs w:val="24"/>
          <w:lang w:val="uk-UA"/>
        </w:rPr>
      </w:pPr>
      <w:bookmarkStart w:id="0" w:name="_Hlk118968783"/>
      <w:bookmarkStart w:id="1" w:name="_Hlk125358535"/>
      <w:bookmarkStart w:id="2" w:name="_Hlk121746239"/>
    </w:p>
    <w:p w14:paraId="2FF67A1D" w14:textId="6CE69211" w:rsidR="003B27DA" w:rsidRPr="00122B03" w:rsidRDefault="003B27DA" w:rsidP="003B27DA">
      <w:pPr>
        <w:spacing w:after="0" w:line="360" w:lineRule="auto"/>
        <w:jc w:val="center"/>
        <w:rPr>
          <w:rFonts w:ascii="Times New Roman" w:eastAsia="Times New Roman" w:hAnsi="Times New Roman" w:cs="Times New Roman"/>
          <w:b/>
          <w:bCs/>
          <w:sz w:val="24"/>
          <w:szCs w:val="24"/>
          <w:lang w:val="uk-UA" w:eastAsia="ru-RU"/>
        </w:rPr>
      </w:pPr>
      <w:bookmarkStart w:id="3" w:name="_Hlk75270540"/>
      <w:bookmarkStart w:id="4" w:name="_Hlk122615236"/>
      <w:bookmarkEnd w:id="0"/>
      <w:bookmarkEnd w:id="1"/>
      <w:bookmarkEnd w:id="2"/>
      <w:r w:rsidRPr="00122B03">
        <w:rPr>
          <w:rFonts w:ascii="Times New Roman" w:eastAsia="Times New Roman" w:hAnsi="Times New Roman" w:cs="Times New Roman"/>
          <w:b/>
          <w:bCs/>
          <w:sz w:val="24"/>
          <w:szCs w:val="24"/>
          <w:lang w:val="uk-UA" w:eastAsia="ru-RU"/>
        </w:rPr>
        <w:t xml:space="preserve">ДК 021:2015 - </w:t>
      </w:r>
      <w:bookmarkEnd w:id="3"/>
      <w:r w:rsidRPr="00122B03">
        <w:rPr>
          <w:rFonts w:ascii="Times New Roman" w:eastAsia="Times New Roman" w:hAnsi="Times New Roman" w:cs="Times New Roman"/>
          <w:b/>
          <w:bCs/>
          <w:sz w:val="24"/>
          <w:szCs w:val="24"/>
          <w:lang w:val="uk-UA" w:eastAsia="ru-RU"/>
        </w:rPr>
        <w:t xml:space="preserve">71630000-3 Послуги з технічного огляду та випробувань. </w:t>
      </w:r>
    </w:p>
    <w:p w14:paraId="36B77FF6" w14:textId="77777777" w:rsidR="00BE08AB" w:rsidRDefault="003B27DA" w:rsidP="003B27DA">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Послуги з технічних оглядів та експертних обстежень  </w:t>
      </w:r>
    </w:p>
    <w:p w14:paraId="12AABBA3" w14:textId="77777777" w:rsidR="00E33B6F" w:rsidRDefault="00E33B6F" w:rsidP="003B27DA">
      <w:pPr>
        <w:spacing w:after="0" w:line="36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w:t>
      </w:r>
      <w:r w:rsidR="00EC73EB">
        <w:rPr>
          <w:rFonts w:ascii="Times New Roman" w:eastAsia="Times New Roman" w:hAnsi="Times New Roman" w:cs="Times New Roman"/>
          <w:b/>
          <w:bCs/>
          <w:sz w:val="24"/>
          <w:szCs w:val="24"/>
          <w:lang w:val="uk-UA" w:eastAsia="ru-RU"/>
        </w:rPr>
        <w:t>антажопідіймальних</w:t>
      </w:r>
      <w:r>
        <w:rPr>
          <w:rFonts w:ascii="Times New Roman" w:eastAsia="Times New Roman" w:hAnsi="Times New Roman" w:cs="Times New Roman"/>
          <w:b/>
          <w:bCs/>
          <w:sz w:val="24"/>
          <w:szCs w:val="24"/>
          <w:lang w:val="uk-UA" w:eastAsia="ru-RU"/>
        </w:rPr>
        <w:t xml:space="preserve"> кранів, підіймальних пристроїв та </w:t>
      </w:r>
    </w:p>
    <w:p w14:paraId="7801BF37" w14:textId="3AED18D5" w:rsidR="00122B03" w:rsidRDefault="00E33B6F" w:rsidP="003B27DA">
      <w:pPr>
        <w:spacing w:after="0" w:line="36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відповідного обладнання</w:t>
      </w:r>
      <w:r w:rsidR="00EC73EB">
        <w:rPr>
          <w:rFonts w:ascii="Times New Roman" w:eastAsia="Times New Roman" w:hAnsi="Times New Roman" w:cs="Times New Roman"/>
          <w:b/>
          <w:bCs/>
          <w:sz w:val="24"/>
          <w:szCs w:val="24"/>
          <w:lang w:val="uk-UA" w:eastAsia="ru-RU"/>
        </w:rPr>
        <w:t xml:space="preserve"> </w:t>
      </w:r>
      <w:r w:rsidR="003B27DA" w:rsidRPr="00122B03">
        <w:rPr>
          <w:rFonts w:ascii="Times New Roman" w:eastAsia="Times New Roman" w:hAnsi="Times New Roman" w:cs="Times New Roman"/>
          <w:b/>
          <w:bCs/>
          <w:sz w:val="24"/>
          <w:szCs w:val="24"/>
          <w:lang w:val="uk-UA" w:eastAsia="ru-RU"/>
        </w:rPr>
        <w:t xml:space="preserve">в м. </w:t>
      </w:r>
      <w:bookmarkEnd w:id="4"/>
      <w:r w:rsidR="00BE08AB">
        <w:rPr>
          <w:rFonts w:ascii="Times New Roman" w:eastAsia="Times New Roman" w:hAnsi="Times New Roman" w:cs="Times New Roman"/>
          <w:b/>
          <w:bCs/>
          <w:sz w:val="24"/>
          <w:szCs w:val="24"/>
          <w:lang w:val="uk-UA" w:eastAsia="ru-RU"/>
        </w:rPr>
        <w:t>Кременчук</w:t>
      </w:r>
      <w:r w:rsidR="00122B03" w:rsidRPr="00122B03">
        <w:rPr>
          <w:rFonts w:ascii="Times New Roman" w:eastAsia="Times New Roman" w:hAnsi="Times New Roman" w:cs="Times New Roman"/>
          <w:b/>
          <w:bCs/>
          <w:sz w:val="24"/>
          <w:szCs w:val="24"/>
          <w:lang w:val="uk-UA" w:eastAsia="ru-RU"/>
        </w:rPr>
        <w:t>.</w:t>
      </w:r>
      <w:r w:rsidR="003B27DA" w:rsidRPr="00122B03">
        <w:rPr>
          <w:rFonts w:ascii="Times New Roman" w:eastAsia="Times New Roman" w:hAnsi="Times New Roman" w:cs="Times New Roman"/>
          <w:b/>
          <w:bCs/>
          <w:sz w:val="24"/>
          <w:szCs w:val="24"/>
          <w:lang w:val="uk-UA" w:eastAsia="ru-RU"/>
        </w:rPr>
        <w:t xml:space="preserve"> </w:t>
      </w:r>
    </w:p>
    <w:p w14:paraId="208FB464" w14:textId="50CF9F32" w:rsidR="003B27DA" w:rsidRPr="00D0338E" w:rsidRDefault="003B27DA" w:rsidP="003B27DA">
      <w:pPr>
        <w:jc w:val="center"/>
        <w:rPr>
          <w:rFonts w:ascii="Times New Roman" w:hAnsi="Times New Roman" w:cs="Times New Roman"/>
          <w:b/>
          <w:bCs/>
          <w:sz w:val="24"/>
          <w:szCs w:val="24"/>
          <w:lang w:val="uk-UA"/>
        </w:rPr>
      </w:pPr>
    </w:p>
    <w:p w14:paraId="7BF32F5E" w14:textId="77777777" w:rsidR="00B265CF" w:rsidRPr="00E60A42" w:rsidRDefault="00B265CF" w:rsidP="00A1442F">
      <w:pPr>
        <w:pStyle w:val="HTML"/>
        <w:spacing w:line="360" w:lineRule="auto"/>
        <w:rPr>
          <w:rFonts w:ascii="Times New Roman" w:hAnsi="Times New Roman" w:cs="Times New Roman"/>
          <w:b/>
          <w:caps/>
          <w:sz w:val="22"/>
          <w:szCs w:val="22"/>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2B4D83E" w14:textId="77777777" w:rsidR="003B27DA"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83561A0" w14:textId="77777777" w:rsidR="003B27DA" w:rsidRPr="00E60A42" w:rsidRDefault="003B27DA"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62303FDC"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3B27DA">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53CADCD1" w14:textId="77777777" w:rsidR="00122B03" w:rsidRPr="00E60A42" w:rsidRDefault="00122B03" w:rsidP="00906C5D">
      <w:pPr>
        <w:spacing w:after="160" w:line="259" w:lineRule="auto"/>
        <w:jc w:val="center"/>
        <w:rPr>
          <w:rFonts w:ascii="Times New Roman" w:eastAsia="Times New Roman" w:hAnsi="Times New Roman" w:cs="Times New Roman"/>
          <w:b/>
          <w:bCs/>
          <w:lang w:val="uk-UA" w:eastAsia="ru-RU"/>
        </w:rPr>
      </w:pPr>
    </w:p>
    <w:p w14:paraId="0E045B31" w14:textId="77777777" w:rsidR="000750CA" w:rsidRPr="00E60A42" w:rsidRDefault="000750CA" w:rsidP="00A6089E">
      <w:pPr>
        <w:spacing w:after="0"/>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F2537B" w:rsidRDefault="00B23E94" w:rsidP="00A6089E">
      <w:pPr>
        <w:spacing w:after="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F2537B">
        <w:rPr>
          <w:rFonts w:ascii="Times New Roman" w:eastAsia="Times New Roman" w:hAnsi="Times New Roman" w:cs="Times New Roman"/>
          <w:bCs/>
          <w:lang w:val="uk-UA" w:eastAsia="ru-RU"/>
        </w:rPr>
        <w:t xml:space="preserve">5. </w:t>
      </w:r>
      <w:r w:rsidR="00E037C6" w:rsidRPr="00F2537B">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F2537B" w:rsidRDefault="00E037C6" w:rsidP="00A6089E">
      <w:pPr>
        <w:spacing w:after="0"/>
        <w:rPr>
          <w:rFonts w:ascii="Times New Roman" w:eastAsia="Times New Roman" w:hAnsi="Times New Roman" w:cs="Times New Roman"/>
          <w:bCs/>
          <w:lang w:val="uk-UA" w:eastAsia="ru-RU"/>
        </w:rPr>
      </w:pPr>
      <w:r w:rsidRPr="00F2537B">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F2537B">
        <w:rPr>
          <w:rFonts w:ascii="Times New Roman" w:eastAsia="Times New Roman" w:hAnsi="Times New Roman" w:cs="Times New Roman"/>
          <w:bCs/>
          <w:lang w:val="uk-UA" w:eastAsia="ru-RU"/>
        </w:rPr>
        <w:t>п.</w:t>
      </w:r>
      <w:r w:rsidR="00786E8C" w:rsidRPr="00F2537B">
        <w:rPr>
          <w:rFonts w:ascii="Times New Roman" w:eastAsia="Times New Roman" w:hAnsi="Times New Roman" w:cs="Times New Roman"/>
          <w:bCs/>
          <w:lang w:val="uk-UA" w:eastAsia="ru-RU"/>
        </w:rPr>
        <w:t>47</w:t>
      </w:r>
      <w:r w:rsidR="00372CF2" w:rsidRPr="00F2537B">
        <w:rPr>
          <w:rFonts w:ascii="Times New Roman" w:eastAsia="Times New Roman" w:hAnsi="Times New Roman" w:cs="Times New Roman"/>
          <w:bCs/>
          <w:lang w:val="uk-UA" w:eastAsia="ru-RU"/>
        </w:rPr>
        <w:t xml:space="preserve"> Особливостей.</w:t>
      </w:r>
    </w:p>
    <w:p w14:paraId="31C76AB3" w14:textId="77777777" w:rsidR="00804DA8" w:rsidRPr="00F2537B" w:rsidRDefault="00E037C6" w:rsidP="00A6089E">
      <w:pPr>
        <w:spacing w:after="0"/>
        <w:rPr>
          <w:rFonts w:ascii="Times New Roman" w:eastAsia="Times New Roman" w:hAnsi="Times New Roman" w:cs="Times New Roman"/>
          <w:lang w:val="uk-UA" w:eastAsia="ru-RU"/>
        </w:rPr>
      </w:pPr>
      <w:r w:rsidRPr="00F2537B">
        <w:rPr>
          <w:rFonts w:ascii="Times New Roman" w:eastAsia="Times New Roman" w:hAnsi="Times New Roman" w:cs="Times New Roman"/>
          <w:bCs/>
          <w:lang w:val="uk-UA" w:eastAsia="ru-RU"/>
        </w:rPr>
        <w:t xml:space="preserve"> 7. </w:t>
      </w:r>
      <w:r w:rsidRPr="00F2537B">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p w14:paraId="67D358B3" w14:textId="10D2CD57" w:rsidR="00E037C6" w:rsidRPr="00F2537B" w:rsidRDefault="00C91D0D" w:rsidP="00A6089E">
      <w:pPr>
        <w:spacing w:after="0"/>
        <w:rPr>
          <w:rFonts w:ascii="Times New Roman" w:eastAsia="Times New Roman" w:hAnsi="Times New Roman" w:cs="Times New Roman"/>
          <w:bCs/>
          <w:lang w:val="uk-UA" w:eastAsia="ru-RU"/>
        </w:rPr>
      </w:pPr>
      <w:r w:rsidRPr="00F2537B">
        <w:rPr>
          <w:rFonts w:ascii="Times New Roman" w:eastAsia="Times New Roman" w:hAnsi="Times New Roman" w:cs="Times New Roman"/>
          <w:bCs/>
          <w:lang w:val="uk-UA" w:eastAsia="ru-RU"/>
        </w:rPr>
        <w:t xml:space="preserve"> 8. Інформація про субпідрядника</w:t>
      </w:r>
      <w:r w:rsidR="00E037C6" w:rsidRPr="00F2537B">
        <w:rPr>
          <w:rFonts w:ascii="Times New Roman" w:eastAsia="Times New Roman" w:hAnsi="Times New Roman" w:cs="Times New Roman"/>
          <w:bCs/>
          <w:lang w:val="uk-UA" w:eastAsia="ru-RU"/>
        </w:rPr>
        <w:tab/>
      </w:r>
    </w:p>
    <w:p w14:paraId="31FEC2EA" w14:textId="1030EB59" w:rsidR="008C4D0D" w:rsidRPr="009D20DA" w:rsidRDefault="00E037C6" w:rsidP="00A6089E">
      <w:pPr>
        <w:spacing w:after="0"/>
        <w:rPr>
          <w:rFonts w:ascii="Times New Roman" w:eastAsia="Times New Roman" w:hAnsi="Times New Roman" w:cs="Times New Roman"/>
          <w:bCs/>
          <w:lang w:val="uk-UA" w:eastAsia="ru-RU"/>
        </w:rPr>
      </w:pPr>
      <w:r w:rsidRPr="00F2537B">
        <w:rPr>
          <w:rFonts w:ascii="Times New Roman" w:eastAsia="Times New Roman" w:hAnsi="Times New Roman" w:cs="Times New Roman"/>
          <w:bCs/>
          <w:lang w:val="uk-UA" w:eastAsia="ru-RU"/>
        </w:rPr>
        <w:t xml:space="preserve"> </w:t>
      </w:r>
      <w:r w:rsidR="00C91D0D" w:rsidRPr="00F2537B">
        <w:rPr>
          <w:rFonts w:ascii="Times New Roman" w:eastAsia="Times New Roman" w:hAnsi="Times New Roman" w:cs="Times New Roman"/>
          <w:bCs/>
          <w:lang w:val="uk-UA" w:eastAsia="ru-RU"/>
        </w:rPr>
        <w:t>9</w:t>
      </w:r>
      <w:r w:rsidRPr="00F2537B">
        <w:rPr>
          <w:rFonts w:ascii="Times New Roman" w:eastAsia="Times New Roman" w:hAnsi="Times New Roman" w:cs="Times New Roman"/>
          <w:bCs/>
          <w:lang w:val="uk-UA" w:eastAsia="ru-RU"/>
        </w:rPr>
        <w:t>. В</w:t>
      </w:r>
      <w:r w:rsidRPr="00F2537B">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A6089E">
      <w:pPr>
        <w:spacing w:after="0"/>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A6089E">
      <w:pPr>
        <w:spacing w:after="0"/>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A6089E">
      <w:pPr>
        <w:spacing w:after="0"/>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A6089E">
      <w:pPr>
        <w:spacing w:after="0"/>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A6089E">
      <w:pPr>
        <w:spacing w:after="0"/>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A6089E">
      <w:pPr>
        <w:spacing w:after="0"/>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5B4B825" w14:textId="53D83B98" w:rsidR="00163974" w:rsidRPr="00E60A42" w:rsidRDefault="00163974" w:rsidP="00A6089E">
      <w:pPr>
        <w:spacing w:after="0"/>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51091D83" w14:textId="29730B44" w:rsidR="00163974" w:rsidRPr="00E60A42" w:rsidRDefault="00163974" w:rsidP="00A6089E">
      <w:pPr>
        <w:spacing w:after="0"/>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65BDFBA9" w14:textId="66E27DFF" w:rsidR="00163974" w:rsidRPr="00E60A42" w:rsidRDefault="00163974" w:rsidP="00A6089E">
      <w:pPr>
        <w:spacing w:after="0"/>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0E649736" w:rsidR="00352B11" w:rsidRPr="00E60A42" w:rsidRDefault="001D2F78" w:rsidP="004D0B61">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352B11" w:rsidRPr="00E60A42">
              <w:rPr>
                <w:rFonts w:ascii="Times New Roman" w:eastAsia="Times New Roman" w:hAnsi="Times New Roman" w:cs="Times New Roman"/>
                <w:lang w:val="uk-UA" w:eastAsia="ru-RU"/>
              </w:rPr>
              <w:t>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43048392"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2CB78A39"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001D2F78">
              <w:rPr>
                <w:rFonts w:ascii="Times New Roman" w:eastAsia="Times New Roman" w:hAnsi="Times New Roman" w:cs="Times New Roman"/>
                <w:lang w:val="uk-UA" w:eastAsia="ru-RU"/>
              </w:rPr>
              <w:t xml:space="preserve"> (Комарова)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C91D0D"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4CE6AAB7"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495AAF" w:rsidRPr="00E60A42">
              <w:rPr>
                <w:rFonts w:ascii="Times New Roman" w:eastAsia="Times New Roman" w:hAnsi="Times New Roman" w:cs="Times New Roman"/>
                <w:lang w:val="uk-UA" w:eastAsia="ru-RU"/>
              </w:rPr>
              <w:t>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7569081D" w14:textId="3C28E16B" w:rsidR="00495AAF" w:rsidRPr="00911BEF" w:rsidRDefault="00495AAF" w:rsidP="00495AAF">
            <w:pPr>
              <w:jc w:val="both"/>
              <w:rPr>
                <w:rFonts w:ascii="Times New Roman" w:hAnsi="Times New Roman" w:cs="Times New Roman"/>
                <w:color w:val="000000"/>
              </w:rPr>
            </w:pPr>
            <w:r w:rsidRPr="00911BEF">
              <w:rPr>
                <w:rFonts w:ascii="Times New Roman" w:hAnsi="Times New Roman" w:cs="Times New Roman"/>
              </w:rPr>
              <w:t>Михальова Ольга Юріївна – фахівець з публічних закупівель</w:t>
            </w:r>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 xml:space="preserve">36008, </w:t>
            </w:r>
            <w:r w:rsidRPr="00911BEF">
              <w:rPr>
                <w:rFonts w:ascii="Times New Roman" w:hAnsi="Times New Roman" w:cs="Times New Roman"/>
              </w:rPr>
              <w:t xml:space="preserve">м. Полтава, </w:t>
            </w:r>
            <w:r w:rsidRPr="00911BEF">
              <w:rPr>
                <w:rFonts w:ascii="Times New Roman" w:hAnsi="Times New Roman" w:cs="Times New Roman"/>
                <w:color w:val="000000"/>
              </w:rPr>
              <w:t xml:space="preserve">вул. </w:t>
            </w:r>
            <w:r>
              <w:rPr>
                <w:rFonts w:ascii="Times New Roman" w:eastAsia="Times New Roman" w:hAnsi="Times New Roman" w:cs="Times New Roman"/>
                <w:lang w:val="uk-UA" w:eastAsia="ru-RU"/>
              </w:rPr>
              <w:t>Польська</w:t>
            </w:r>
            <w:r w:rsidRPr="00911BEF">
              <w:rPr>
                <w:rFonts w:ascii="Times New Roman" w:hAnsi="Times New Roman" w:cs="Times New Roman"/>
                <w:color w:val="000000"/>
              </w:rPr>
              <w:t>,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36ACFC0D" w14:textId="314DF179" w:rsidR="00495AAF" w:rsidRPr="00D378C2" w:rsidRDefault="00495AAF" w:rsidP="00495AAF">
            <w:pPr>
              <w:spacing w:after="0" w:line="360" w:lineRule="auto"/>
              <w:rPr>
                <w:rFonts w:ascii="Times New Roman" w:hAnsi="Times New Roman" w:cs="Times New Roman"/>
                <w:lang w:val="en-US"/>
              </w:rPr>
            </w:pPr>
            <w:r w:rsidRPr="00911BEF">
              <w:rPr>
                <w:rFonts w:ascii="Times New Roman" w:hAnsi="Times New Roman" w:cs="Times New Roman"/>
              </w:rPr>
              <w:t>тел</w:t>
            </w:r>
            <w:r w:rsidRPr="00D378C2">
              <w:rPr>
                <w:rFonts w:ascii="Times New Roman" w:hAnsi="Times New Roman" w:cs="Times New Roman"/>
                <w:lang w:val="en-US"/>
              </w:rPr>
              <w:t>. (0532)</w:t>
            </w:r>
            <w:r w:rsidRPr="00911BEF">
              <w:rPr>
                <w:rFonts w:ascii="Times New Roman" w:hAnsi="Times New Roman" w:cs="Times New Roman"/>
                <w:lang w:val="en-US"/>
              </w:rPr>
              <w:t> </w:t>
            </w:r>
            <w:r w:rsidRPr="00D378C2">
              <w:rPr>
                <w:rFonts w:ascii="Times New Roman" w:hAnsi="Times New Roman" w:cs="Times New Roman"/>
                <w:lang w:val="en-US"/>
              </w:rPr>
              <w:t xml:space="preserve">510-476, </w:t>
            </w:r>
            <w:r w:rsidRPr="00911BEF">
              <w:rPr>
                <w:rFonts w:ascii="Times New Roman" w:hAnsi="Times New Roman" w:cs="Times New Roman"/>
                <w:lang w:val="en-US"/>
              </w:rPr>
              <w:t>e</w:t>
            </w:r>
            <w:r w:rsidRPr="00D378C2">
              <w:rPr>
                <w:rFonts w:ascii="Times New Roman" w:hAnsi="Times New Roman" w:cs="Times New Roman"/>
                <w:lang w:val="en-US"/>
              </w:rPr>
              <w:t>-</w:t>
            </w:r>
            <w:r w:rsidRPr="00911BEF">
              <w:rPr>
                <w:rFonts w:ascii="Times New Roman" w:hAnsi="Times New Roman" w:cs="Times New Roman"/>
                <w:lang w:val="en-US"/>
              </w:rPr>
              <w:t>mail</w:t>
            </w:r>
            <w:r w:rsidRPr="00D378C2">
              <w:rPr>
                <w:rFonts w:ascii="Times New Roman" w:hAnsi="Times New Roman" w:cs="Times New Roman"/>
                <w:lang w:val="en-US"/>
              </w:rPr>
              <w:t xml:space="preserve">: </w:t>
            </w:r>
            <w:hyperlink r:id="rId9" w:history="1">
              <w:r w:rsidRPr="00911BEF">
                <w:rPr>
                  <w:rStyle w:val="ab"/>
                  <w:rFonts w:ascii="Times New Roman" w:hAnsi="Times New Roman" w:cs="Times New Roman"/>
                  <w:lang w:val="en-US"/>
                </w:rPr>
                <w:t>mihalyova</w:t>
              </w:r>
              <w:r w:rsidRPr="00D378C2">
                <w:rPr>
                  <w:rStyle w:val="ab"/>
                  <w:rFonts w:ascii="Times New Roman" w:hAnsi="Times New Roman" w:cs="Times New Roman"/>
                  <w:lang w:val="en-US"/>
                </w:rPr>
                <w:t>.</w:t>
              </w:r>
              <w:r w:rsidRPr="00911BEF">
                <w:rPr>
                  <w:rStyle w:val="ab"/>
                  <w:rFonts w:ascii="Times New Roman" w:hAnsi="Times New Roman" w:cs="Times New Roman"/>
                  <w:lang w:val="en-US"/>
                </w:rPr>
                <w:t>o</w:t>
              </w:r>
              <w:r w:rsidRPr="00D378C2">
                <w:rPr>
                  <w:rStyle w:val="ab"/>
                  <w:rFonts w:ascii="Times New Roman" w:hAnsi="Times New Roman" w:cs="Times New Roman"/>
                  <w:lang w:val="en-US"/>
                </w:rPr>
                <w:t>@</w:t>
              </w:r>
              <w:r w:rsidRPr="00911BEF">
                <w:rPr>
                  <w:rStyle w:val="ab"/>
                  <w:rFonts w:ascii="Times New Roman" w:hAnsi="Times New Roman" w:cs="Times New Roman"/>
                  <w:lang w:val="en-US"/>
                </w:rPr>
                <w:t>pte</w:t>
              </w:r>
              <w:r w:rsidRPr="00D378C2">
                <w:rPr>
                  <w:rStyle w:val="ab"/>
                  <w:rFonts w:ascii="Times New Roman" w:hAnsi="Times New Roman" w:cs="Times New Roman"/>
                  <w:lang w:val="en-US"/>
                </w:rPr>
                <w:t>.</w:t>
              </w:r>
              <w:r w:rsidRPr="00911BEF">
                <w:rPr>
                  <w:rStyle w:val="ab"/>
                  <w:rFonts w:ascii="Times New Roman" w:hAnsi="Times New Roman" w:cs="Times New Roman"/>
                  <w:lang w:val="en-US"/>
                </w:rPr>
                <w:t>poltava</w:t>
              </w:r>
              <w:r w:rsidRPr="00D378C2">
                <w:rPr>
                  <w:rStyle w:val="ab"/>
                  <w:rFonts w:ascii="Times New Roman" w:hAnsi="Times New Roman" w:cs="Times New Roman"/>
                  <w:lang w:val="en-US"/>
                </w:rPr>
                <w:t>.</w:t>
              </w:r>
              <w:r w:rsidRPr="00911BEF">
                <w:rPr>
                  <w:rStyle w:val="ab"/>
                  <w:rFonts w:ascii="Times New Roman" w:hAnsi="Times New Roman" w:cs="Times New Roman"/>
                  <w:lang w:val="en-US"/>
                </w:rPr>
                <w:t>ua</w:t>
              </w:r>
            </w:hyperlink>
            <w:r w:rsidRPr="00D378C2">
              <w:rPr>
                <w:rFonts w:ascii="Times New Roman" w:hAnsi="Times New Roman" w:cs="Times New Roman"/>
                <w:lang w:val="en-US"/>
              </w:rPr>
              <w:t xml:space="preserve"> )</w:t>
            </w:r>
            <w:hyperlink r:id="rId10"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EC73EB"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4E46D28" w:rsidR="00495AAF" w:rsidRPr="00E60A42" w:rsidRDefault="001D2F78"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1F90536A" w14:textId="77777777" w:rsidR="0023253E" w:rsidRDefault="003B27DA" w:rsidP="001D2F78">
            <w:pPr>
              <w:spacing w:after="0"/>
              <w:rPr>
                <w:rFonts w:ascii="Times New Roman" w:eastAsia="Times New Roman" w:hAnsi="Times New Roman" w:cs="Times New Roman"/>
                <w:b/>
                <w:bCs/>
                <w:lang w:val="uk-UA" w:eastAsia="ru-RU"/>
              </w:rPr>
            </w:pPr>
            <w:r w:rsidRPr="001D2F78">
              <w:rPr>
                <w:rFonts w:ascii="Times New Roman" w:eastAsia="Times New Roman" w:hAnsi="Times New Roman" w:cs="Times New Roman"/>
                <w:b/>
                <w:bCs/>
                <w:lang w:val="uk-UA" w:eastAsia="ru-RU"/>
              </w:rPr>
              <w:t xml:space="preserve">ДК 021:2015 - 71630000-3 Послуги з технічного огляду та випробувань. </w:t>
            </w:r>
          </w:p>
          <w:p w14:paraId="159BFF72" w14:textId="77777777" w:rsidR="0023253E" w:rsidRPr="0023253E" w:rsidRDefault="0023253E" w:rsidP="0023253E">
            <w:pPr>
              <w:spacing w:after="0"/>
              <w:rPr>
                <w:rFonts w:ascii="Times New Roman" w:eastAsia="Times New Roman" w:hAnsi="Times New Roman" w:cs="Times New Roman"/>
                <w:b/>
                <w:bCs/>
                <w:lang w:val="uk-UA" w:eastAsia="ru-RU"/>
              </w:rPr>
            </w:pPr>
            <w:r w:rsidRPr="0023253E">
              <w:rPr>
                <w:rFonts w:ascii="Times New Roman" w:eastAsia="Times New Roman" w:hAnsi="Times New Roman" w:cs="Times New Roman"/>
                <w:b/>
                <w:bCs/>
                <w:lang w:val="uk-UA" w:eastAsia="ru-RU"/>
              </w:rPr>
              <w:t xml:space="preserve">Послуги з технічних оглядів та експертних обстежень  </w:t>
            </w:r>
          </w:p>
          <w:p w14:paraId="1CA36872" w14:textId="77777777" w:rsidR="0023253E" w:rsidRPr="0023253E" w:rsidRDefault="0023253E" w:rsidP="0023253E">
            <w:pPr>
              <w:spacing w:after="0"/>
              <w:rPr>
                <w:rFonts w:ascii="Times New Roman" w:eastAsia="Times New Roman" w:hAnsi="Times New Roman" w:cs="Times New Roman"/>
                <w:b/>
                <w:bCs/>
                <w:lang w:val="uk-UA" w:eastAsia="ru-RU"/>
              </w:rPr>
            </w:pPr>
            <w:r w:rsidRPr="0023253E">
              <w:rPr>
                <w:rFonts w:ascii="Times New Roman" w:eastAsia="Times New Roman" w:hAnsi="Times New Roman" w:cs="Times New Roman"/>
                <w:b/>
                <w:bCs/>
                <w:lang w:val="uk-UA" w:eastAsia="ru-RU"/>
              </w:rPr>
              <w:t xml:space="preserve">вантажопідіймальних кранів, підіймальних пристроїв та </w:t>
            </w:r>
          </w:p>
          <w:p w14:paraId="776748E7" w14:textId="43EAAFD1" w:rsidR="0023253E" w:rsidRDefault="0023253E" w:rsidP="0023253E">
            <w:pPr>
              <w:spacing w:after="0"/>
              <w:rPr>
                <w:rFonts w:ascii="Times New Roman" w:eastAsia="Times New Roman" w:hAnsi="Times New Roman" w:cs="Times New Roman"/>
                <w:b/>
                <w:bCs/>
                <w:lang w:val="uk-UA" w:eastAsia="ru-RU"/>
              </w:rPr>
            </w:pPr>
            <w:r w:rsidRPr="0023253E">
              <w:rPr>
                <w:rFonts w:ascii="Times New Roman" w:eastAsia="Times New Roman" w:hAnsi="Times New Roman" w:cs="Times New Roman"/>
                <w:b/>
                <w:bCs/>
                <w:lang w:val="uk-UA" w:eastAsia="ru-RU"/>
              </w:rPr>
              <w:t>відповідного обладнання в м. Кременчук.</w:t>
            </w:r>
          </w:p>
          <w:p w14:paraId="452D0B2F" w14:textId="56C7CCAE" w:rsidR="003B27DA" w:rsidRPr="001D2F78" w:rsidRDefault="003B27DA" w:rsidP="0023253E">
            <w:pPr>
              <w:spacing w:after="0"/>
              <w:rPr>
                <w:rFonts w:ascii="Times New Roman" w:hAnsi="Times New Roman" w:cs="Times New Roman"/>
                <w:b/>
                <w:bCs/>
                <w:lang w:val="uk-UA"/>
              </w:rPr>
            </w:pP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3FD6FBB4" w:rsidR="00495AAF" w:rsidRPr="0037125B" w:rsidRDefault="00A1442F" w:rsidP="00495AAF">
            <w:pPr>
              <w:jc w:val="both"/>
              <w:rPr>
                <w:rFonts w:ascii="Times New Roman" w:hAnsi="Times New Roman" w:cs="Times New Roman"/>
                <w:lang w:val="uk-UA"/>
              </w:rPr>
            </w:pPr>
            <w:r>
              <w:rPr>
                <w:rFonts w:ascii="Times New Roman" w:hAnsi="Times New Roman" w:cs="Times New Roman"/>
                <w:lang w:val="uk-UA"/>
              </w:rPr>
              <w:t>Послуги</w:t>
            </w:r>
          </w:p>
        </w:tc>
      </w:tr>
      <w:tr w:rsidR="00495AAF" w:rsidRPr="00EC73EB"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01D7F626" w:rsidR="00495AAF" w:rsidRPr="00E60A42" w:rsidRDefault="001D2F78"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5B457424" w14:textId="7C6E27F8" w:rsidR="0023253E" w:rsidRDefault="0023253E" w:rsidP="001D2F78">
            <w:pPr>
              <w:spacing w:before="100" w:beforeAutospacing="1" w:after="100" w:afterAutospacing="1" w:line="240" w:lineRule="auto"/>
              <w:jc w:val="both"/>
              <w:rPr>
                <w:rFonts w:ascii="Times New Roman" w:hAnsi="Times New Roman" w:cs="Times New Roman"/>
                <w:bCs/>
                <w:lang w:val="uk-UA"/>
              </w:rPr>
            </w:pPr>
            <w:r w:rsidRPr="009F2382">
              <w:rPr>
                <w:rFonts w:ascii="Times New Roman" w:eastAsia="Times New Roman" w:hAnsi="Times New Roman" w:cs="Times New Roman"/>
                <w:lang w:val="uk-UA" w:eastAsia="ru-RU"/>
              </w:rPr>
              <w:t>Лоти не передбачено</w:t>
            </w:r>
          </w:p>
          <w:p w14:paraId="05A4AA97" w14:textId="448007C9" w:rsidR="00495AAF" w:rsidRPr="00C62CA2" w:rsidRDefault="00495AAF" w:rsidP="00122B03">
            <w:pPr>
              <w:rPr>
                <w:rFonts w:ascii="Times New Roman" w:hAnsi="Times New Roman" w:cs="Times New Roman"/>
                <w:bCs/>
                <w:lang w:val="uk-UA"/>
              </w:rPr>
            </w:pPr>
          </w:p>
        </w:tc>
      </w:tr>
      <w:tr w:rsidR="00495AAF" w:rsidRPr="006F094F"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2F0B43A1" w:rsidR="00495AAF" w:rsidRPr="00E60A42" w:rsidRDefault="00B16542"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29D17151" w14:textId="2E040D89" w:rsidR="00F17C07" w:rsidRPr="006F094F" w:rsidRDefault="00F17C07" w:rsidP="00F17C07">
            <w:pPr>
              <w:spacing w:before="100" w:beforeAutospacing="1" w:line="240" w:lineRule="auto"/>
              <w:jc w:val="both"/>
              <w:rPr>
                <w:rFonts w:ascii="Times New Roman" w:eastAsia="Times New Roman" w:hAnsi="Times New Roman" w:cs="Times New Roman"/>
                <w:bCs/>
                <w:color w:val="000000" w:themeColor="text1"/>
                <w:lang w:val="uk-UA" w:eastAsia="ru-RU"/>
              </w:rPr>
            </w:pPr>
            <w:r w:rsidRPr="006F094F">
              <w:rPr>
                <w:rFonts w:ascii="Times New Roman" w:eastAsia="Times New Roman" w:hAnsi="Times New Roman" w:cs="Times New Roman"/>
                <w:bCs/>
                <w:color w:val="000000" w:themeColor="text1"/>
                <w:lang w:val="uk-UA" w:eastAsia="ru-RU"/>
              </w:rPr>
              <w:t>Полтавська обл.</w:t>
            </w:r>
            <w:r w:rsidR="00CD753F" w:rsidRPr="006F094F">
              <w:rPr>
                <w:rFonts w:ascii="Times New Roman" w:eastAsia="Times New Roman" w:hAnsi="Times New Roman" w:cs="Times New Roman"/>
                <w:bCs/>
                <w:color w:val="000000" w:themeColor="text1"/>
                <w:lang w:val="uk-UA" w:eastAsia="ru-RU"/>
              </w:rPr>
              <w:t>, м. Кременчук, вул. Свіштовська, 2</w:t>
            </w:r>
          </w:p>
          <w:p w14:paraId="6D891753" w14:textId="77777777" w:rsidR="0023253E" w:rsidRPr="006F094F" w:rsidRDefault="0023253E" w:rsidP="0023253E">
            <w:pPr>
              <w:spacing w:after="0"/>
              <w:rPr>
                <w:rFonts w:ascii="Times New Roman" w:eastAsia="Times New Roman" w:hAnsi="Times New Roman" w:cs="Times New Roman"/>
                <w:b/>
                <w:bCs/>
                <w:lang w:val="uk-UA" w:eastAsia="ru-RU"/>
              </w:rPr>
            </w:pPr>
            <w:r w:rsidRPr="006F094F">
              <w:rPr>
                <w:rFonts w:ascii="Times New Roman" w:eastAsia="Times New Roman" w:hAnsi="Times New Roman" w:cs="Times New Roman"/>
                <w:b/>
                <w:bCs/>
                <w:lang w:val="uk-UA" w:eastAsia="ru-RU"/>
              </w:rPr>
              <w:t xml:space="preserve">Послуги з технічних оглядів та експертних обстежень  </w:t>
            </w:r>
          </w:p>
          <w:p w14:paraId="3F50CDE7" w14:textId="77777777" w:rsidR="0023253E" w:rsidRPr="006F094F" w:rsidRDefault="0023253E" w:rsidP="0023253E">
            <w:pPr>
              <w:spacing w:after="0"/>
              <w:rPr>
                <w:rFonts w:ascii="Times New Roman" w:eastAsia="Times New Roman" w:hAnsi="Times New Roman" w:cs="Times New Roman"/>
                <w:b/>
                <w:bCs/>
                <w:lang w:val="uk-UA" w:eastAsia="ru-RU"/>
              </w:rPr>
            </w:pPr>
            <w:r w:rsidRPr="006F094F">
              <w:rPr>
                <w:rFonts w:ascii="Times New Roman" w:eastAsia="Times New Roman" w:hAnsi="Times New Roman" w:cs="Times New Roman"/>
                <w:b/>
                <w:bCs/>
                <w:lang w:val="uk-UA" w:eastAsia="ru-RU"/>
              </w:rPr>
              <w:t xml:space="preserve">вантажопідіймальних кранів, підіймальних пристроїв та </w:t>
            </w:r>
          </w:p>
          <w:p w14:paraId="782583C3" w14:textId="3997233A" w:rsidR="00F17C07" w:rsidRPr="006F094F" w:rsidRDefault="0023253E" w:rsidP="0023253E">
            <w:pPr>
              <w:spacing w:after="0" w:line="240" w:lineRule="auto"/>
              <w:jc w:val="both"/>
              <w:rPr>
                <w:rFonts w:ascii="Times New Roman" w:eastAsia="Times New Roman" w:hAnsi="Times New Roman" w:cs="Times New Roman"/>
                <w:bCs/>
                <w:color w:val="000000" w:themeColor="text1"/>
                <w:lang w:val="uk-UA" w:eastAsia="ru-RU"/>
              </w:rPr>
            </w:pPr>
            <w:r w:rsidRPr="006F094F">
              <w:rPr>
                <w:rFonts w:ascii="Times New Roman" w:eastAsia="Times New Roman" w:hAnsi="Times New Roman" w:cs="Times New Roman"/>
                <w:b/>
                <w:bCs/>
                <w:lang w:val="uk-UA" w:eastAsia="ru-RU"/>
              </w:rPr>
              <w:t>відповідного обладнання в м. Кременчук – 12 одиниць</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5A92F4C0" w:rsidR="00A0270E" w:rsidRPr="00D71CE3" w:rsidRDefault="003639D5" w:rsidP="00495AAF">
            <w:pPr>
              <w:spacing w:before="100" w:beforeAutospacing="1"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протягом</w:t>
            </w:r>
            <w:r w:rsidR="00A0270E">
              <w:rPr>
                <w:rFonts w:ascii="Times New Roman" w:eastAsia="Times New Roman" w:hAnsi="Times New Roman" w:cs="Times New Roman"/>
                <w:lang w:val="uk-UA" w:eastAsia="ru-RU"/>
              </w:rPr>
              <w:t xml:space="preserve"> 2024 року</w:t>
            </w: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41604C3B" w14:textId="77777777" w:rsidR="0009516C" w:rsidRDefault="0009516C" w:rsidP="00495AAF">
            <w:pPr>
              <w:spacing w:after="0"/>
              <w:jc w:val="both"/>
              <w:rPr>
                <w:rFonts w:ascii="Times New Roman" w:eastAsia="Times New Roman" w:hAnsi="Times New Roman"/>
                <w:bCs/>
                <w:lang w:val="uk-UA" w:eastAsia="ru-RU"/>
              </w:rPr>
            </w:pPr>
          </w:p>
          <w:p w14:paraId="7396F037" w14:textId="1ED66A89" w:rsidR="0009516C" w:rsidRPr="004C2CF1" w:rsidRDefault="0009516C" w:rsidP="00495AAF">
            <w:pPr>
              <w:spacing w:after="0"/>
              <w:jc w:val="both"/>
              <w:rPr>
                <w:rFonts w:ascii="Times New Roman" w:eastAsia="Times New Roman" w:hAnsi="Times New Roman" w:cs="Times New Roman"/>
                <w:b/>
                <w:lang w:val="uk-UA" w:eastAsia="ru-RU"/>
              </w:rPr>
            </w:pPr>
            <w:r w:rsidRPr="004C2CF1">
              <w:rPr>
                <w:rFonts w:ascii="Times New Roman" w:eastAsia="Times New Roman" w:hAnsi="Times New Roman"/>
                <w:b/>
                <w:lang w:eastAsia="uk-UA"/>
              </w:rPr>
              <w:lastRenderedPageBreak/>
              <w:t xml:space="preserve">100% післяплата протягом 15 </w:t>
            </w:r>
            <w:r w:rsidRPr="004C2CF1">
              <w:rPr>
                <w:rFonts w:ascii="Times New Roman" w:eastAsia="Times New Roman" w:hAnsi="Times New Roman"/>
                <w:b/>
                <w:lang w:val="uk-UA" w:eastAsia="uk-UA"/>
              </w:rPr>
              <w:t>(п’ятнадцяти )</w:t>
            </w:r>
            <w:r w:rsidRPr="004C2CF1">
              <w:rPr>
                <w:rFonts w:ascii="Times New Roman" w:eastAsia="Times New Roman" w:hAnsi="Times New Roman"/>
                <w:b/>
                <w:lang w:eastAsia="uk-UA"/>
              </w:rPr>
              <w:t xml:space="preserve">робочих днів з моменту підписання актів </w:t>
            </w:r>
            <w:r w:rsidR="004C2CF1" w:rsidRPr="004C2CF1">
              <w:rPr>
                <w:rFonts w:ascii="Times New Roman" w:eastAsia="Times New Roman" w:hAnsi="Times New Roman"/>
                <w:b/>
                <w:lang w:val="uk-UA" w:eastAsia="uk-UA"/>
              </w:rPr>
              <w:t>приймання-передачі наданих</w:t>
            </w:r>
            <w:r w:rsidRPr="004C2CF1">
              <w:rPr>
                <w:rFonts w:ascii="Times New Roman" w:eastAsia="Times New Roman" w:hAnsi="Times New Roman"/>
                <w:b/>
                <w:lang w:eastAsia="uk-UA"/>
              </w:rPr>
              <w:t xml:space="preserve"> </w:t>
            </w:r>
            <w:r w:rsidRPr="004C2CF1">
              <w:rPr>
                <w:rFonts w:ascii="Times New Roman" w:eastAsia="Times New Roman" w:hAnsi="Times New Roman"/>
                <w:b/>
                <w:lang w:val="uk-UA" w:eastAsia="uk-UA"/>
              </w:rPr>
              <w:t xml:space="preserve">послуг по кожній </w:t>
            </w:r>
            <w:r w:rsidRPr="004C2CF1">
              <w:rPr>
                <w:rFonts w:ascii="Times New Roman" w:eastAsia="Times New Roman" w:hAnsi="Times New Roman"/>
                <w:b/>
                <w:lang w:val="uk-UA" w:eastAsia="ru-RU"/>
              </w:rPr>
              <w:t>одиниці техніки</w:t>
            </w: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62106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621062">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2C148049" w14:textId="7D5CD09D" w:rsidR="002D54AC" w:rsidRPr="002D54AC" w:rsidRDefault="002D54AC" w:rsidP="002D54AC">
            <w:pPr>
              <w:spacing w:before="100" w:beforeAutospacing="1" w:after="0" w:line="240" w:lineRule="auto"/>
              <w:jc w:val="both"/>
              <w:rPr>
                <w:rFonts w:ascii="Times New Roman" w:eastAsia="Times New Roman" w:hAnsi="Times New Roman"/>
                <w:b/>
                <w:bCs/>
                <w:lang w:val="uk-UA" w:eastAsia="ru-RU"/>
              </w:rPr>
            </w:pPr>
            <w:r w:rsidRPr="00567713">
              <w:rPr>
                <w:rFonts w:ascii="Times New Roman" w:eastAsia="Times New Roman" w:hAnsi="Times New Roman"/>
                <w:lang w:val="uk-UA" w:eastAsia="ru-RU"/>
              </w:rPr>
              <w:t xml:space="preserve">Очікувана </w:t>
            </w:r>
            <w:r>
              <w:rPr>
                <w:rFonts w:ascii="Times New Roman" w:eastAsia="Times New Roman" w:hAnsi="Times New Roman"/>
                <w:lang w:val="uk-UA" w:eastAsia="ru-RU"/>
              </w:rPr>
              <w:t xml:space="preserve">загальна </w:t>
            </w:r>
            <w:r w:rsidRPr="00D71CE3">
              <w:rPr>
                <w:rFonts w:ascii="Times New Roman" w:eastAsia="Times New Roman" w:hAnsi="Times New Roman"/>
                <w:lang w:val="uk-UA" w:eastAsia="ru-RU"/>
              </w:rPr>
              <w:t xml:space="preserve">вартість: </w:t>
            </w:r>
            <w:r w:rsidR="0023253E" w:rsidRPr="0023253E">
              <w:rPr>
                <w:rFonts w:ascii="Times New Roman" w:eastAsia="Times New Roman" w:hAnsi="Times New Roman"/>
                <w:b/>
                <w:bCs/>
                <w:lang w:val="uk-UA" w:eastAsia="ru-RU"/>
              </w:rPr>
              <w:t>30</w:t>
            </w:r>
            <w:r w:rsidRPr="0023253E">
              <w:rPr>
                <w:rFonts w:ascii="Times New Roman" w:eastAsia="Times New Roman" w:hAnsi="Times New Roman"/>
                <w:b/>
                <w:bCs/>
                <w:lang w:val="uk-UA" w:eastAsia="ru-RU"/>
              </w:rPr>
              <w:t> 000</w:t>
            </w:r>
            <w:r w:rsidRPr="00B16542">
              <w:rPr>
                <w:rFonts w:ascii="Times New Roman" w:eastAsia="Times New Roman" w:hAnsi="Times New Roman"/>
                <w:b/>
                <w:bCs/>
                <w:lang w:val="uk-UA" w:eastAsia="ru-RU"/>
              </w:rPr>
              <w:t>,00 грн з ПДВ</w:t>
            </w:r>
          </w:p>
          <w:p w14:paraId="4EAFC0BE" w14:textId="77777777" w:rsidR="002D54AC" w:rsidRPr="00D71CE3" w:rsidRDefault="002D54AC" w:rsidP="002D54AC">
            <w:pPr>
              <w:spacing w:after="0" w:line="240" w:lineRule="auto"/>
              <w:jc w:val="both"/>
              <w:rPr>
                <w:rFonts w:ascii="Times New Roman" w:eastAsia="Times New Roman" w:hAnsi="Times New Roman"/>
                <w:lang w:val="uk-UA" w:eastAsia="ru-RU"/>
              </w:rPr>
            </w:pPr>
          </w:p>
          <w:p w14:paraId="64179A16" w14:textId="5A08B5B5" w:rsidR="002D54AC" w:rsidRPr="00A65E6F" w:rsidRDefault="00CD753F" w:rsidP="002D54AC">
            <w:pPr>
              <w:spacing w:after="0" w:line="240" w:lineRule="auto"/>
              <w:jc w:val="both"/>
              <w:rPr>
                <w:rFonts w:ascii="Times New Roman" w:hAnsi="Times New Roman" w:cs="Times New Roman"/>
                <w:bCs/>
                <w:lang w:val="uk-UA"/>
              </w:rPr>
            </w:pPr>
            <w:r>
              <w:rPr>
                <w:rFonts w:ascii="Times New Roman" w:eastAsia="Times New Roman" w:hAnsi="Times New Roman"/>
                <w:lang w:val="uk-UA" w:eastAsia="ru-RU"/>
              </w:rPr>
              <w:t>Р</w:t>
            </w:r>
            <w:r w:rsidR="002D54AC" w:rsidRPr="00D71CE3">
              <w:rPr>
                <w:rFonts w:ascii="Times New Roman" w:eastAsia="Times New Roman" w:hAnsi="Times New Roman"/>
                <w:lang w:val="uk-UA" w:eastAsia="ru-RU"/>
              </w:rPr>
              <w:t xml:space="preserve">озмір мінімального кроку пониження ціни під час електронного аукціону – </w:t>
            </w:r>
            <w:r w:rsidR="00A676F1">
              <w:rPr>
                <w:rFonts w:ascii="Times New Roman" w:eastAsia="Times New Roman" w:hAnsi="Times New Roman"/>
                <w:lang w:val="uk-UA" w:eastAsia="ru-RU"/>
              </w:rPr>
              <w:t>1</w:t>
            </w:r>
            <w:r w:rsidR="00E55908">
              <w:rPr>
                <w:rFonts w:ascii="Times New Roman" w:eastAsia="Times New Roman" w:hAnsi="Times New Roman"/>
                <w:lang w:val="uk-UA" w:eastAsia="ru-RU"/>
              </w:rPr>
              <w:t>5</w:t>
            </w:r>
            <w:r w:rsidR="00624D91" w:rsidRPr="00D71CE3">
              <w:rPr>
                <w:rFonts w:ascii="Times New Roman" w:eastAsia="Times New Roman" w:hAnsi="Times New Roman"/>
                <w:lang w:val="uk-UA" w:eastAsia="ru-RU"/>
              </w:rPr>
              <w:t>0</w:t>
            </w:r>
            <w:r w:rsidR="002D54AC" w:rsidRPr="00D71CE3">
              <w:rPr>
                <w:rFonts w:ascii="Times New Roman" w:eastAsia="Times New Roman" w:hAnsi="Times New Roman"/>
                <w:lang w:val="uk-UA" w:eastAsia="ru-RU"/>
              </w:rPr>
              <w:t xml:space="preserve"> грн.</w:t>
            </w:r>
          </w:p>
          <w:p w14:paraId="519B1106" w14:textId="77777777" w:rsidR="00495AAF" w:rsidRDefault="00495AAF" w:rsidP="00495AAF">
            <w:pPr>
              <w:spacing w:before="100" w:beforeAutospacing="1" w:after="0" w:line="240" w:lineRule="auto"/>
              <w:jc w:val="both"/>
              <w:rPr>
                <w:rFonts w:ascii="Times New Roman" w:hAnsi="Times New Roman"/>
                <w:bCs/>
                <w:color w:val="000000"/>
              </w:rPr>
            </w:pPr>
            <w:r w:rsidRPr="00621062">
              <w:rPr>
                <w:rFonts w:ascii="Times New Roman" w:hAnsi="Times New Roman"/>
                <w:bCs/>
              </w:rPr>
              <w:t xml:space="preserve">До розгляду не приймається тендерна пропозиція ціна </w:t>
            </w:r>
            <w:r w:rsidRPr="0062106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4695B5DF" w14:textId="4B107904" w:rsidR="004D77E7" w:rsidRPr="004D77E7" w:rsidRDefault="004D77E7" w:rsidP="00495AAF">
            <w:pPr>
              <w:spacing w:before="100" w:beforeAutospacing="1" w:after="0" w:line="240" w:lineRule="auto"/>
              <w:jc w:val="both"/>
              <w:rPr>
                <w:rFonts w:ascii="Times New Roman" w:hAnsi="Times New Roman"/>
                <w:bCs/>
                <w:color w:val="000000"/>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C91D0D"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C91D0D"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lastRenderedPageBreak/>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D20DA">
              <w:rPr>
                <w:rFonts w:ascii="Times New Roman" w:hAnsi="Times New Roman" w:cs="Times New Roman"/>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документації,та шляхом завантаження необхідних документів, що вимагаються замовником у тендерній документації,</w:t>
            </w:r>
            <w:r w:rsidRPr="00A33C2B">
              <w:rPr>
                <w:rFonts w:ascii="Times New Roman" w:hAnsi="Times New Roman" w:cs="Times New Roman"/>
                <w:lang w:val="uk-UA"/>
              </w:rPr>
              <w:t>у т.ч.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5E6825E7" w14:textId="5EC4B5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p>
          <w:p w14:paraId="5C82E4DC" w14:textId="23AA0F59"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2AE504E2" w14:textId="319C68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E60A42">
              <w:rPr>
                <w:rFonts w:ascii="Times New Roman" w:eastAsia="Times New Roman" w:hAnsi="Times New Roman"/>
                <w:lang w:val="uk-UA" w:eastAsia="ru-RU"/>
              </w:rPr>
              <w:lastRenderedPageBreak/>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eastAsia="ru-RU"/>
              </w:rPr>
              <w:t>Оформлення тендерної пропозиції:</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lastRenderedPageBreak/>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C91D0D"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5" w:name="n1474"/>
            <w:bookmarkEnd w:id="5"/>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6" w:name="n1475"/>
            <w:bookmarkEnd w:id="6"/>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C91D0D"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пункту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7" w:name="n632"/>
            <w:bookmarkEnd w:id="7"/>
            <w:r w:rsidRPr="00C2212A">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п.п.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CC461F" w:rsidRPr="00CC461F" w14:paraId="5C3AFEC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42F1BE0" w14:textId="5E4C47BE" w:rsidR="00CC461F" w:rsidRPr="00E60A42" w:rsidRDefault="00CC461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7E4D5E1A" w14:textId="57F6421C" w:rsidR="00CC461F" w:rsidRPr="00CC461F" w:rsidRDefault="00CC461F" w:rsidP="00495AAF">
            <w:pPr>
              <w:spacing w:before="100" w:beforeAutospacing="1" w:after="100" w:afterAutospacing="1" w:line="240" w:lineRule="auto"/>
              <w:rPr>
                <w:rFonts w:ascii="Times New Roman" w:eastAsia="Times New Roman" w:hAnsi="Times New Roman" w:cs="Times New Roman"/>
                <w:b/>
                <w:lang w:val="uk-UA" w:eastAsia="ru-RU"/>
              </w:rPr>
            </w:pPr>
            <w:r w:rsidRPr="00CC461F">
              <w:rPr>
                <w:rFonts w:ascii="Times New Roman" w:eastAsia="Times New Roman" w:hAnsi="Times New Roman" w:cs="Times New Roman"/>
                <w:b/>
                <w:lang w:val="uk-UA" w:eastAsia="ru-RU"/>
              </w:rPr>
              <w:t>Інформація про субпідрядника</w:t>
            </w:r>
          </w:p>
        </w:tc>
        <w:tc>
          <w:tcPr>
            <w:tcW w:w="3005" w:type="pct"/>
            <w:tcBorders>
              <w:top w:val="outset" w:sz="6" w:space="0" w:color="auto"/>
              <w:left w:val="outset" w:sz="6" w:space="0" w:color="auto"/>
              <w:bottom w:val="outset" w:sz="6" w:space="0" w:color="auto"/>
              <w:right w:val="outset" w:sz="6" w:space="0" w:color="auto"/>
            </w:tcBorders>
          </w:tcPr>
          <w:p w14:paraId="792003B4" w14:textId="5C2EDB92" w:rsidR="00CC461F" w:rsidRPr="00CC461F" w:rsidRDefault="00CC461F" w:rsidP="00CC461F">
            <w:pPr>
              <w:spacing w:after="0" w:line="240" w:lineRule="auto"/>
              <w:ind w:firstLine="345"/>
              <w:jc w:val="both"/>
              <w:rPr>
                <w:rFonts w:ascii="Times New Roman" w:eastAsia="Times New Roman" w:hAnsi="Times New Roman" w:cs="Times New Roman"/>
                <w:lang w:val="uk-UA" w:eastAsia="ru-RU"/>
              </w:rPr>
            </w:pPr>
            <w:r w:rsidRPr="00CC461F">
              <w:rPr>
                <w:rFonts w:ascii="Times New Roman" w:eastAsia="Times New Roman" w:hAnsi="Times New Roman" w:cs="Times New Roman"/>
                <w:lang w:val="uk-UA" w:eastAsia="ru-RU"/>
              </w:rPr>
              <w:t xml:space="preserve">Якщо для закупівлі </w:t>
            </w:r>
            <w:r>
              <w:rPr>
                <w:rFonts w:ascii="Times New Roman" w:eastAsia="Times New Roman" w:hAnsi="Times New Roman" w:cs="Times New Roman"/>
                <w:lang w:val="uk-UA" w:eastAsia="ru-RU"/>
              </w:rPr>
              <w:t>послуг</w:t>
            </w:r>
            <w:r w:rsidRPr="00CC461F">
              <w:rPr>
                <w:rFonts w:ascii="Times New Roman" w:eastAsia="Times New Roman" w:hAnsi="Times New Roman" w:cs="Times New Roman"/>
                <w:lang w:val="uk-UA" w:eastAsia="ru-RU"/>
              </w:rPr>
              <w:t xml:space="preserve"> Замовник встановлює кваліфікаційний критерій такий як наявність обладнання, матеріально-технічної бази,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w:t>
            </w:r>
            <w:r w:rsidRPr="00CC461F">
              <w:rPr>
                <w:rFonts w:ascii="Times New Roman" w:eastAsia="Times New Roman" w:hAnsi="Times New Roman" w:cs="Times New Roman"/>
                <w:lang w:val="uk-UA" w:eastAsia="ru-RU"/>
              </w:rPr>
              <w:b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 </w:t>
            </w:r>
            <w:r w:rsidRPr="00CC461F">
              <w:rPr>
                <w:rFonts w:ascii="Times New Roman" w:eastAsia="Times New Roman" w:hAnsi="Times New Roman" w:cs="Times New Roman"/>
                <w:lang w:val="uk-UA" w:eastAsia="ru-RU"/>
              </w:rPr>
              <w:br/>
            </w:r>
            <w:r w:rsidRPr="00CC461F">
              <w:rPr>
                <w:rFonts w:ascii="Times New Roman" w:eastAsia="Times New Roman" w:hAnsi="Times New Roman" w:cs="Times New Roman"/>
                <w:lang w:eastAsia="ru-RU"/>
              </w:rPr>
              <w:t>   </w:t>
            </w:r>
            <w:r w:rsidRPr="00CC461F">
              <w:rPr>
                <w:rFonts w:ascii="Times New Roman" w:eastAsia="Times New Roman" w:hAnsi="Times New Roman" w:cs="Times New Roman"/>
                <w:lang w:val="uk-UA" w:eastAsia="ru-RU"/>
              </w:rPr>
              <w:t xml:space="preserve">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w:t>
            </w:r>
          </w:p>
        </w:tc>
      </w:tr>
      <w:tr w:rsidR="00495AAF" w:rsidRPr="00C91D0D"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2E72833" w:rsidR="00495AAF" w:rsidRPr="00E60A42" w:rsidRDefault="00CC461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495AAF">
            <w:pPr>
              <w:spacing w:before="100" w:beforeAutospacing="1" w:after="100" w:afterAutospacing="1"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5FAC94CA" w14:textId="07EA41A5" w:rsidR="00495AAF" w:rsidRPr="006C47D2" w:rsidRDefault="00495AAF" w:rsidP="00495AAF">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D86F06">
              <w:rPr>
                <w:rFonts w:ascii="Times New Roman" w:eastAsia="Times New Roman" w:hAnsi="Times New Roman" w:cs="Times New Roman"/>
                <w:b/>
                <w:bCs/>
                <w:lang w:val="uk-UA" w:eastAsia="ru-RU"/>
              </w:rPr>
              <w:t>«</w:t>
            </w:r>
            <w:r w:rsidR="00214240" w:rsidRPr="00D86F06">
              <w:rPr>
                <w:rFonts w:ascii="Times New Roman" w:eastAsia="Times New Roman" w:hAnsi="Times New Roman" w:cs="Times New Roman"/>
                <w:b/>
                <w:bCs/>
                <w:lang w:val="uk-UA" w:eastAsia="ru-RU"/>
              </w:rPr>
              <w:t>2</w:t>
            </w:r>
            <w:r w:rsidR="00193731" w:rsidRPr="00D86F06">
              <w:rPr>
                <w:rFonts w:ascii="Times New Roman" w:eastAsia="Times New Roman" w:hAnsi="Times New Roman" w:cs="Times New Roman"/>
                <w:b/>
                <w:bCs/>
                <w:lang w:val="uk-UA" w:eastAsia="ru-RU"/>
              </w:rPr>
              <w:t>8</w:t>
            </w:r>
            <w:r w:rsidRPr="00D86F06">
              <w:rPr>
                <w:rFonts w:ascii="Times New Roman" w:eastAsia="Times New Roman" w:hAnsi="Times New Roman" w:cs="Times New Roman"/>
                <w:b/>
                <w:bCs/>
                <w:lang w:val="uk-UA" w:eastAsia="ru-RU"/>
              </w:rPr>
              <w:t xml:space="preserve">» </w:t>
            </w:r>
            <w:r w:rsidR="00E55908" w:rsidRPr="00D86F06">
              <w:rPr>
                <w:rFonts w:ascii="Times New Roman" w:eastAsia="Times New Roman" w:hAnsi="Times New Roman" w:cs="Times New Roman"/>
                <w:b/>
                <w:bCs/>
                <w:lang w:val="uk-UA" w:eastAsia="ru-RU"/>
              </w:rPr>
              <w:t>березня</w:t>
            </w:r>
            <w:r w:rsidRPr="00D86F06">
              <w:rPr>
                <w:rFonts w:ascii="Times New Roman" w:eastAsia="Times New Roman" w:hAnsi="Times New Roman" w:cs="Times New Roman"/>
                <w:b/>
                <w:bCs/>
                <w:lang w:val="uk-UA" w:eastAsia="ru-RU"/>
              </w:rPr>
              <w:t xml:space="preserve"> 202</w:t>
            </w:r>
            <w:r w:rsidR="00052785" w:rsidRPr="00D86F06">
              <w:rPr>
                <w:rFonts w:ascii="Times New Roman" w:eastAsia="Times New Roman" w:hAnsi="Times New Roman" w:cs="Times New Roman"/>
                <w:b/>
                <w:bCs/>
                <w:lang w:val="uk-UA" w:eastAsia="ru-RU"/>
              </w:rPr>
              <w:t>4</w:t>
            </w:r>
            <w:r w:rsidRPr="00D86F06">
              <w:rPr>
                <w:rFonts w:ascii="Times New Roman" w:eastAsia="Times New Roman" w:hAnsi="Times New Roman" w:cs="Times New Roman"/>
                <w:b/>
                <w:bCs/>
                <w:lang w:val="uk-UA" w:eastAsia="ru-RU"/>
              </w:rPr>
              <w:t xml:space="preserve"> року</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90E6B1" w14:textId="77777777" w:rsidR="00495AAF" w:rsidRPr="009D20DA" w:rsidRDefault="00495AAF" w:rsidP="00495AAF">
            <w:pPr>
              <w:pStyle w:val="anchor"/>
              <w:shd w:val="clear" w:color="auto" w:fill="FFFFFF"/>
              <w:spacing w:after="0"/>
              <w:jc w:val="both"/>
              <w:rPr>
                <w:sz w:val="22"/>
                <w:szCs w:val="22"/>
              </w:rPr>
            </w:pPr>
            <w:r w:rsidRPr="009D20D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495AAF" w:rsidRPr="00C91D0D"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lastRenderedPageBreak/>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C20C91"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D220C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94C8729"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Міністерства розвитку економіки, торгівлі та сільського господарства України</w:t>
            </w:r>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r w:rsidRPr="009D20DA">
              <w:rPr>
                <w:rFonts w:ascii="Times New Roman" w:eastAsia="Times New Roman" w:hAnsi="Times New Roman"/>
                <w:u w:val="single"/>
                <w:lang w:val="uk-UA"/>
              </w:rPr>
              <w:t xml:space="preserve">ерелік </w:t>
            </w:r>
            <w:r w:rsidRPr="009D20DA">
              <w:rPr>
                <w:rFonts w:ascii="Times New Roman" w:eastAsia="Times New Roman" w:hAnsi="Times New Roman"/>
                <w:u w:val="single"/>
              </w:rPr>
              <w:t>формальних помилок:</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7376A46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великої літери;</w:t>
            </w:r>
            <w:r w:rsidRPr="009D20DA">
              <w:rPr>
                <w:rFonts w:ascii="Times New Roman" w:hAnsi="Times New Roman" w:cs="Times New Roman"/>
                <w:b/>
                <w:i/>
                <w:color w:val="000000"/>
              </w:rPr>
              <w:t>(наприклад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розділових знаків та відмінювання слів у реченні;</w:t>
            </w:r>
            <w:r w:rsidRPr="009D20DA">
              <w:rPr>
                <w:rFonts w:ascii="Times New Roman" w:hAnsi="Times New Roman" w:cs="Times New Roman"/>
                <w:b/>
                <w:i/>
                <w:color w:val="000000"/>
              </w:rPr>
              <w:t>(наприклад «направляємо коментар до підписаного договір»);</w:t>
            </w:r>
          </w:p>
          <w:p w14:paraId="500CC1C7"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використання слова або мовного звороту, запозичених з іншої мови;</w:t>
            </w:r>
            <w:r w:rsidRPr="009D20DA">
              <w:rPr>
                <w:rFonts w:ascii="Times New Roman" w:eastAsia="Times New Roman" w:hAnsi="Times New Roman"/>
                <w:b/>
                <w:bCs/>
                <w:i/>
                <w:iCs/>
              </w:rPr>
              <w:t xml:space="preserve">(наприклад «викладено на українському язику»);                                                                                                                                                    </w:t>
            </w:r>
          </w:p>
          <w:p w14:paraId="1472BD12"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23D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застосування правил переносу частини слова з рядка в рядок;</w:t>
            </w:r>
            <w:r w:rsidRPr="009D20DA">
              <w:rPr>
                <w:rFonts w:ascii="Times New Roman" w:hAnsi="Times New Roman" w:cs="Times New Roman"/>
                <w:b/>
                <w:i/>
                <w:color w:val="000000"/>
              </w:rPr>
              <w:t>(наприклад UA-2020-08-08-000065-а зазначено як UA-2022-08-08-000065-а);</w:t>
            </w:r>
          </w:p>
          <w:p w14:paraId="0287FA2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написання слів разом та/або окремо, та/або через дефіс;</w:t>
            </w:r>
            <w:r w:rsidRPr="009D20DA">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3595489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9D20DA">
              <w:rPr>
                <w:rFonts w:ascii="Times New Roman" w:eastAsia="Times New Roman" w:hAnsi="Times New Roman"/>
              </w:rPr>
              <w:lastRenderedPageBreak/>
              <w:t>закупівлі, кваліфікаційних критеріїв до учасника процедури закупівлі.</w:t>
            </w:r>
            <w:r w:rsidRPr="009D20DA">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0DA">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а дана довідка має назву «Довідка про підписання тендерної пропозиції»).</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9D20DA">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9D20DA">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9D20DA">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9D20DA">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0DA">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9D20DA">
              <w:rPr>
                <w:rFonts w:ascii="Times New Roman" w:eastAsia="Times New Roman" w:hAnsi="Times New Roman"/>
              </w:rPr>
              <w:lastRenderedPageBreak/>
              <w:t>учасником процедури закупівлі не підтверджені (наприклад, переклад документа завізований перекладачем тощо).</w:t>
            </w:r>
            <w:r w:rsidRPr="009D20DA">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D20DA">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«pdf» деякі документи подані у форматі «ipg»).</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95AAF" w:rsidRPr="001E452A"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1E452A">
              <w:rPr>
                <w:rFonts w:ascii="Times New Roman" w:hAnsi="Times New Roman" w:cs="Times New Roman"/>
                <w:spacing w:val="1"/>
                <w:lang w:val="uk-UA"/>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Інші умови тендерної документації:</w:t>
            </w:r>
          </w:p>
          <w:p w14:paraId="29A58BA7"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215C571"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lastRenderedPageBreak/>
              <w:t>Тендерна пропозиція учасника може містити документи з водяними знаками.</w:t>
            </w:r>
          </w:p>
          <w:p w14:paraId="349DE4E2"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26EFB9" w14:textId="77777777" w:rsidR="00305F03" w:rsidRPr="001E452A" w:rsidRDefault="00305F03" w:rsidP="00305F03">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C73DD0" w14:textId="77777777" w:rsidR="00305F03" w:rsidRPr="001E452A" w:rsidRDefault="00305F03" w:rsidP="00305F03">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29B117B" w14:textId="77777777" w:rsidR="00305F03" w:rsidRPr="001E452A" w:rsidRDefault="00305F03" w:rsidP="00305F03">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31FA6903" w14:textId="77777777" w:rsidR="00305F03" w:rsidRPr="001E452A" w:rsidRDefault="00305F03" w:rsidP="00305F03">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Pr="001E452A">
              <w:rPr>
                <w:rFonts w:ascii="Times New Roman" w:hAnsi="Times New Roman" w:cs="Times New Roman"/>
                <w:spacing w:val="1"/>
                <w:lang w:val="uk-UA"/>
              </w:rPr>
              <w:lastRenderedPageBreak/>
              <w:t>ремонту та обслуговування товарів, придбаних до набрання чинності постановою № 1178.</w:t>
            </w:r>
          </w:p>
          <w:p w14:paraId="3D514A65"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p>
          <w:p w14:paraId="729FEC51" w14:textId="77777777" w:rsidR="00495AAF" w:rsidRPr="001E452A" w:rsidRDefault="00495AAF" w:rsidP="00495AAF">
            <w:pPr>
              <w:spacing w:after="0" w:line="240" w:lineRule="auto"/>
              <w:ind w:firstLine="345"/>
              <w:jc w:val="both"/>
              <w:rPr>
                <w:rFonts w:ascii="Times New Roman" w:hAnsi="Times New Roman" w:cs="Times New Roman"/>
                <w:lang w:val="uk-UA" w:eastAsia="ru-RU"/>
              </w:rPr>
            </w:pPr>
            <w:r w:rsidRPr="001E452A">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1E452A">
              <w:rPr>
                <w:rFonts w:ascii="Times New Roman" w:hAnsi="Times New Roman" w:cs="Times New Roman"/>
                <w:lang w:val="uk-UA" w:eastAsia="ru-RU"/>
              </w:rPr>
              <w:t>.</w:t>
            </w:r>
          </w:p>
          <w:p w14:paraId="7C39C147"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1E452A" w:rsidRDefault="00495AAF" w:rsidP="00495AAF">
            <w:pPr>
              <w:spacing w:after="0" w:line="240" w:lineRule="auto"/>
              <w:ind w:firstLine="345"/>
              <w:jc w:val="both"/>
              <w:rPr>
                <w:rFonts w:ascii="Times New Roman" w:hAnsi="Times New Roman" w:cs="Times New Roman"/>
                <w:spacing w:val="1"/>
                <w:lang w:val="uk-UA"/>
              </w:rPr>
            </w:pPr>
            <w:r w:rsidRPr="001E452A">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1E452A"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відхиляє тендерну пропозицію із зазначенням аргументації в електронній системі закупівель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BFEAB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01972C8F" w14:textId="77777777" w:rsidR="00373CAE" w:rsidRDefault="00373CAE" w:rsidP="00495AAF">
            <w:pPr>
              <w:shd w:val="clear" w:color="auto" w:fill="FFFFFF"/>
              <w:spacing w:after="0" w:line="240" w:lineRule="auto"/>
              <w:jc w:val="both"/>
              <w:rPr>
                <w:rFonts w:ascii="Times New Roman" w:eastAsia="Times New Roman" w:hAnsi="Times New Roman" w:cs="Times New Roman"/>
                <w:color w:val="222222"/>
                <w:lang w:val="uk-UA"/>
              </w:rPr>
            </w:pPr>
          </w:p>
          <w:p w14:paraId="4DB6F1BE" w14:textId="77777777" w:rsidR="00373CAE" w:rsidRPr="001E452A" w:rsidRDefault="00373CAE" w:rsidP="00373CAE">
            <w:pPr>
              <w:shd w:val="clear" w:color="auto" w:fill="FFFFFF"/>
              <w:spacing w:after="0" w:line="240" w:lineRule="auto"/>
              <w:jc w:val="both"/>
              <w:rPr>
                <w:rFonts w:ascii="Times New Roman" w:eastAsia="Times New Roman" w:hAnsi="Times New Roman" w:cs="Times New Roman"/>
                <w:color w:val="222222"/>
                <w:lang w:val="uk-UA"/>
              </w:rPr>
            </w:pPr>
            <w:r w:rsidRPr="001E452A">
              <w:rPr>
                <w:rFonts w:ascii="Times New Roman" w:eastAsia="Times New Roman" w:hAnsi="Times New Roman" w:cs="Times New Roman"/>
                <w:color w:val="222222"/>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Pr="001E452A">
              <w:rPr>
                <w:rFonts w:ascii="Times New Roman" w:eastAsia="Times New Roman" w:hAnsi="Times New Roman" w:cs="Times New Roman"/>
                <w:color w:val="222222"/>
                <w:lang w:val="uk-UA"/>
              </w:rPr>
              <w:lastRenderedPageBreak/>
              <w:t>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0C5F76" w14:textId="77777777" w:rsidR="00373CAE" w:rsidRPr="001E452A" w:rsidRDefault="00373CAE"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1E452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1E452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1E452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w:t>
            </w:r>
            <w:r w:rsidRPr="009D20DA">
              <w:rPr>
                <w:rFonts w:ascii="Times New Roman" w:eastAsia="Times New Roman" w:hAnsi="Times New Roman" w:cs="Times New Roman"/>
                <w:color w:val="222222"/>
                <w:lang w:val="uk-UA"/>
              </w:rPr>
              <w:t>, що 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може відхилити тендерну пропозицію із зазначенням аргументації в електронній системі закупівель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lastRenderedPageBreak/>
              <w:t>3</w:t>
            </w:r>
            <w:r w:rsidRPr="009D20D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B8F40" w14:textId="77777777" w:rsidR="00495AAF" w:rsidRDefault="00495AAF" w:rsidP="00495AAF">
            <w:pPr>
              <w:pStyle w:val="anchor"/>
              <w:shd w:val="clear" w:color="auto" w:fill="FFFFFF"/>
              <w:jc w:val="both"/>
              <w:rPr>
                <w:spacing w:val="1"/>
                <w:lang w:val="uk-UA"/>
              </w:rPr>
            </w:pPr>
            <w:r w:rsidRPr="009D20DA">
              <w:rPr>
                <w:color w:val="000000"/>
                <w:sz w:val="22"/>
                <w:szCs w:val="22"/>
                <w:shd w:val="clear" w:color="auto" w:fill="FFFFFF"/>
              </w:rPr>
              <w:t>Замовник може прийняти рішення про</w:t>
            </w:r>
            <w:r w:rsidRPr="00613996">
              <w:rPr>
                <w:color w:val="000000"/>
                <w:sz w:val="22"/>
                <w:szCs w:val="22"/>
                <w:shd w:val="clear" w:color="auto" w:fill="FFFFFF"/>
              </w:rPr>
              <w:t xml:space="preserve">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Відкриті торги автоматично відміняються електронною системою закупівель у разі:</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оприлюднюється інформація про відміну відкритих торгів.</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495AAF" w:rsidRPr="00E76A74" w:rsidRDefault="00495AAF" w:rsidP="00495AAF">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кодексівУкраїни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A2E94">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r w:rsidRPr="007A2E94">
              <w:rPr>
                <w:rFonts w:ascii="Times New Roman" w:eastAsia="Times New Roman" w:hAnsi="Times New Roman" w:cs="Times New Roman"/>
                <w:bCs/>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7A2E94">
              <w:rPr>
                <w:rFonts w:ascii="Times New Roman" w:eastAsia="Times New Roman" w:hAnsi="Times New Roman" w:cs="Times New Roman"/>
                <w:b/>
                <w:bCs/>
                <w:lang w:eastAsia="ru-RU"/>
              </w:rPr>
              <w:t>у тому числі за результатами електронного аукціону</w:t>
            </w:r>
            <w:r w:rsidRPr="007A2E94">
              <w:rPr>
                <w:rFonts w:ascii="Times New Roman" w:eastAsia="Times New Roman" w:hAnsi="Times New Roman" w:cs="Times New Roman"/>
                <w:bCs/>
                <w:lang w:eastAsia="ru-RU"/>
              </w:rPr>
              <w:t>, крім випадків:</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8" w:name="n506"/>
            <w:bookmarkEnd w:id="8"/>
            <w:r w:rsidRPr="007A2E94">
              <w:rPr>
                <w:rFonts w:ascii="Times New Roman" w:eastAsia="Times New Roman" w:hAnsi="Times New Roman" w:cs="Times New Roman"/>
                <w:bCs/>
                <w:lang w:eastAsia="ru-RU"/>
              </w:rPr>
              <w:t>визначення грошового еквівалента зобов’язання в іноземній валюті;</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9" w:name="n507"/>
            <w:bookmarkEnd w:id="9"/>
            <w:r w:rsidRPr="007A2E94">
              <w:rPr>
                <w:rFonts w:ascii="Times New Roman" w:eastAsia="Times New Roman" w:hAnsi="Times New Roman" w:cs="Times New Roman"/>
                <w:bCs/>
                <w:lang w:eastAsia="ru-RU"/>
              </w:rPr>
              <w:t>перерахунку ціни в бік зменшення ціни тендерної пропозиції переможця без зменшення обсягів закупівлі;</w:t>
            </w:r>
          </w:p>
          <w:p w14:paraId="47F1B1C5" w14:textId="474E9BD8" w:rsidR="00495AAF" w:rsidRPr="00344B11" w:rsidRDefault="00495AAF" w:rsidP="00344B11">
            <w:pPr>
              <w:numPr>
                <w:ilvl w:val="0"/>
                <w:numId w:val="3"/>
              </w:numPr>
              <w:spacing w:after="0" w:line="240" w:lineRule="auto"/>
              <w:jc w:val="both"/>
              <w:rPr>
                <w:rFonts w:ascii="Times New Roman" w:eastAsia="Times New Roman" w:hAnsi="Times New Roman" w:cs="Times New Roman"/>
                <w:bCs/>
                <w:lang w:eastAsia="ru-RU"/>
              </w:rPr>
            </w:pPr>
            <w:bookmarkStart w:id="10" w:name="n508"/>
            <w:bookmarkEnd w:id="10"/>
            <w:r w:rsidRPr="007A2E94">
              <w:rPr>
                <w:rFonts w:ascii="Times New Roman" w:eastAsia="Times New Roman" w:hAnsi="Times New Roman" w:cs="Times New Roman"/>
                <w:bCs/>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813C56">
              <w:rPr>
                <w:rFonts w:ascii="Times New Roman" w:eastAsia="Times New Roman" w:hAnsi="Times New Roman"/>
                <w:color w:val="000000"/>
                <w:lang w:val="uk-UA"/>
              </w:rPr>
              <w:lastRenderedPageBreak/>
              <w:t>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77777777" w:rsidR="00495AAF" w:rsidRPr="00E60A42" w:rsidRDefault="00495AAF" w:rsidP="00495AAF">
            <w:pPr>
              <w:pStyle w:val="anchor"/>
              <w:shd w:val="clear" w:color="auto" w:fill="FFFFFF"/>
              <w:spacing w:before="0" w:beforeAutospacing="0" w:after="0" w:afterAutospacing="0"/>
              <w:jc w:val="both"/>
              <w:rPr>
                <w:lang w:val="uk-UA"/>
              </w:rPr>
            </w:pPr>
            <w:r w:rsidRPr="00613996">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13996">
              <w:rPr>
                <w:color w:val="000000"/>
                <w:sz w:val="22"/>
                <w:szCs w:val="22"/>
                <w:lang w:val="uk-UA"/>
              </w:rPr>
              <w:t>О</w:t>
            </w:r>
            <w:r w:rsidRPr="00613996">
              <w:rPr>
                <w:color w:val="000000"/>
                <w:sz w:val="22"/>
                <w:szCs w:val="22"/>
              </w:rPr>
              <w:t>собливостей.</w:t>
            </w:r>
          </w:p>
        </w:tc>
      </w:tr>
      <w:tr w:rsidR="00495AAF" w:rsidRPr="00C91D0D"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56999EAD"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пп. 3 </w:t>
            </w:r>
            <w:r w:rsidRPr="00813C56">
              <w:rPr>
                <w:rFonts w:ascii="Times New Roman" w:eastAsia="Times New Roman" w:hAnsi="Times New Roman" w:cs="Times New Roman"/>
                <w:lang w:val="uk-UA"/>
              </w:rPr>
              <w:t>п. 44</w:t>
            </w:r>
            <w:r w:rsidR="00A95C45">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sidR="00200AD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6A1E56C3" w14:textId="28F3709A" w:rsidR="007B5497" w:rsidRDefault="007B5497">
      <w:pPr>
        <w:spacing w:after="160" w:line="259" w:lineRule="auto"/>
        <w:rPr>
          <w:rFonts w:ascii="Times New Roman" w:hAnsi="Times New Roman" w:cs="Times New Roman"/>
          <w:i/>
          <w:lang w:val="uk-UA"/>
        </w:rPr>
      </w:pPr>
      <w:r>
        <w:rPr>
          <w:rFonts w:ascii="Times New Roman" w:hAnsi="Times New Roman" w:cs="Times New Roman"/>
          <w:i/>
          <w:lang w:val="uk-UA"/>
        </w:rPr>
        <w:br w:type="page"/>
      </w:r>
    </w:p>
    <w:p w14:paraId="4DB63288" w14:textId="67992C17" w:rsidR="00354326" w:rsidRPr="00E60A42" w:rsidRDefault="00354326" w:rsidP="00354326">
      <w:pPr>
        <w:spacing w:after="0" w:line="240" w:lineRule="auto"/>
        <w:ind w:left="7380" w:right="196"/>
        <w:jc w:val="right"/>
        <w:rPr>
          <w:rFonts w:ascii="Times New Roman" w:eastAsia="Times New Roman" w:hAnsi="Times New Roman"/>
          <w:b/>
          <w:color w:val="000000"/>
          <w:lang w:val="uk-UA" w:eastAsia="ru-RU"/>
        </w:rPr>
      </w:pPr>
      <w:bookmarkStart w:id="11" w:name="_Hlk128987057"/>
    </w:p>
    <w:p w14:paraId="61BD6146" w14:textId="77777777" w:rsidR="00354326" w:rsidRPr="008671C0" w:rsidRDefault="00354326" w:rsidP="00354326">
      <w:pPr>
        <w:spacing w:after="0" w:line="240" w:lineRule="auto"/>
        <w:ind w:right="196"/>
        <w:rPr>
          <w:rFonts w:ascii="Times New Roman" w:eastAsia="Times New Roman" w:hAnsi="Times New Roman" w:cs="Times New Roman"/>
          <w:i/>
          <w:sz w:val="20"/>
          <w:szCs w:val="20"/>
          <w:lang w:val="uk-UA" w:eastAsia="uk-UA"/>
        </w:rPr>
      </w:pPr>
      <w:r w:rsidRPr="008671C0">
        <w:rPr>
          <w:rFonts w:ascii="Times New Roman" w:eastAsia="Times New Roman" w:hAnsi="Times New Roman" w:cs="Times New Roman"/>
          <w:i/>
          <w:sz w:val="20"/>
          <w:szCs w:val="20"/>
          <w:lang w:val="uk-UA" w:eastAsia="uk-UA"/>
        </w:rPr>
        <w:t>Форма пропозиції, яка подається Учасником на фірмовому бланку.</w:t>
      </w:r>
    </w:p>
    <w:p w14:paraId="57B5A222" w14:textId="00FE458C" w:rsidR="00354326" w:rsidRPr="008671C0" w:rsidRDefault="00354326" w:rsidP="00354326">
      <w:pPr>
        <w:spacing w:after="0" w:line="240" w:lineRule="auto"/>
        <w:ind w:right="196"/>
        <w:jc w:val="right"/>
        <w:rPr>
          <w:rFonts w:ascii="Times New Roman" w:eastAsia="Times New Roman" w:hAnsi="Times New Roman" w:cs="Times New Roman"/>
          <w:b/>
          <w:sz w:val="24"/>
          <w:szCs w:val="24"/>
          <w:lang w:val="uk-UA" w:eastAsia="uk-UA"/>
        </w:rPr>
      </w:pPr>
      <w:r w:rsidRPr="008671C0">
        <w:rPr>
          <w:rFonts w:ascii="Times New Roman" w:eastAsia="Times New Roman" w:hAnsi="Times New Roman" w:cs="Times New Roman"/>
          <w:b/>
          <w:sz w:val="23"/>
          <w:szCs w:val="23"/>
          <w:lang w:val="uk-UA" w:eastAsia="uk-UA"/>
        </w:rPr>
        <w:t>Додаток №</w:t>
      </w:r>
      <w:r w:rsidR="00200AD0">
        <w:rPr>
          <w:rFonts w:ascii="Times New Roman" w:eastAsia="Times New Roman" w:hAnsi="Times New Roman" w:cs="Times New Roman"/>
          <w:b/>
          <w:sz w:val="23"/>
          <w:szCs w:val="23"/>
          <w:lang w:val="uk-UA" w:eastAsia="uk-UA"/>
        </w:rPr>
        <w:t xml:space="preserve"> </w:t>
      </w:r>
      <w:r w:rsidRPr="008671C0">
        <w:rPr>
          <w:rFonts w:ascii="Times New Roman" w:eastAsia="Times New Roman" w:hAnsi="Times New Roman" w:cs="Times New Roman"/>
          <w:b/>
          <w:sz w:val="23"/>
          <w:szCs w:val="23"/>
          <w:lang w:val="uk-UA" w:eastAsia="uk-UA"/>
        </w:rPr>
        <w:t>1</w:t>
      </w:r>
    </w:p>
    <w:p w14:paraId="772F5C79" w14:textId="77777777" w:rsidR="00621062" w:rsidRPr="008671C0" w:rsidRDefault="00621062" w:rsidP="00354326">
      <w:pPr>
        <w:spacing w:after="0" w:line="240" w:lineRule="auto"/>
        <w:jc w:val="right"/>
        <w:rPr>
          <w:rFonts w:ascii="Times New Roman" w:eastAsia="Times New Roman" w:hAnsi="Times New Roman" w:cs="Times New Roman"/>
          <w:b/>
          <w:sz w:val="24"/>
          <w:szCs w:val="24"/>
          <w:lang w:val="uk-UA" w:eastAsia="ru-RU"/>
        </w:rPr>
      </w:pPr>
    </w:p>
    <w:p w14:paraId="6FC3B992" w14:textId="6D72DF74" w:rsidR="00354326" w:rsidRPr="00177F15" w:rsidRDefault="00177F15" w:rsidP="00354326">
      <w:pPr>
        <w:tabs>
          <w:tab w:val="left" w:pos="2160"/>
          <w:tab w:val="left" w:pos="3600"/>
        </w:tabs>
        <w:ind w:firstLine="567"/>
        <w:jc w:val="center"/>
        <w:rPr>
          <w:rFonts w:ascii="Times New Roman" w:eastAsia="Calibri" w:hAnsi="Times New Roman" w:cs="Times New Roman"/>
          <w:b/>
          <w:lang w:val="uk-UA" w:eastAsia="ru-RU"/>
        </w:rPr>
      </w:pPr>
      <w:r>
        <w:rPr>
          <w:rFonts w:ascii="Times New Roman" w:eastAsia="Calibri" w:hAnsi="Times New Roman" w:cs="Times New Roman"/>
          <w:b/>
          <w:lang w:val="uk-UA" w:eastAsia="ru-RU"/>
        </w:rPr>
        <w:t>ФОРМА «ТЕНДЕРНА ПРОПОЗИЦІЯ»</w:t>
      </w:r>
    </w:p>
    <w:tbl>
      <w:tblPr>
        <w:tblW w:w="10583" w:type="dxa"/>
        <w:tblInd w:w="-235" w:type="dxa"/>
        <w:tblLayout w:type="fixed"/>
        <w:tblLook w:val="01E0" w:firstRow="1" w:lastRow="1" w:firstColumn="1" w:lastColumn="1" w:noHBand="0" w:noVBand="0"/>
      </w:tblPr>
      <w:tblGrid>
        <w:gridCol w:w="163"/>
        <w:gridCol w:w="5596"/>
        <w:gridCol w:w="680"/>
        <w:gridCol w:w="3861"/>
        <w:gridCol w:w="283"/>
      </w:tblGrid>
      <w:tr w:rsidR="00621062" w:rsidRPr="00A55B19" w14:paraId="5937ACAB" w14:textId="77777777" w:rsidTr="00200AD0">
        <w:trPr>
          <w:gridAfter w:val="1"/>
          <w:wAfter w:w="283" w:type="dxa"/>
        </w:trPr>
        <w:tc>
          <w:tcPr>
            <w:tcW w:w="10300" w:type="dxa"/>
            <w:gridSpan w:val="4"/>
          </w:tcPr>
          <w:p w14:paraId="39CDA87A" w14:textId="77777777" w:rsidR="00621062" w:rsidRDefault="00621062"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r w:rsidRPr="00621062">
              <w:rPr>
                <w:rFonts w:ascii="Times New Roman" w:eastAsia="Calibri" w:hAnsi="Times New Roman" w:cs="Times New Roman"/>
                <w:b/>
                <w:sz w:val="24"/>
                <w:szCs w:val="24"/>
                <w:lang w:val="uk-UA" w:eastAsia="ru-RU"/>
              </w:rPr>
              <w:t>Відомості про Учасника процедури закупівлі</w:t>
            </w:r>
          </w:p>
          <w:p w14:paraId="3008B5EA" w14:textId="77777777" w:rsidR="004D77E7" w:rsidRPr="00621062" w:rsidRDefault="004D77E7" w:rsidP="00621062">
            <w:pPr>
              <w:tabs>
                <w:tab w:val="left" w:pos="2160"/>
                <w:tab w:val="left" w:pos="3600"/>
              </w:tabs>
              <w:spacing w:after="0" w:line="240" w:lineRule="auto"/>
              <w:ind w:firstLine="567"/>
              <w:jc w:val="center"/>
              <w:rPr>
                <w:rFonts w:ascii="Times New Roman" w:eastAsia="Calibri" w:hAnsi="Times New Roman" w:cs="Times New Roman"/>
                <w:b/>
                <w:sz w:val="24"/>
                <w:szCs w:val="24"/>
                <w:lang w:val="uk-UA" w:eastAsia="ru-RU"/>
              </w:rPr>
            </w:pPr>
          </w:p>
        </w:tc>
      </w:tr>
      <w:tr w:rsidR="00621062" w:rsidRPr="00A55B19" w14:paraId="06A79113"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7E814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Повне найменування  Учасника</w:t>
            </w:r>
          </w:p>
        </w:tc>
        <w:tc>
          <w:tcPr>
            <w:tcW w:w="4824" w:type="dxa"/>
            <w:gridSpan w:val="3"/>
            <w:tcBorders>
              <w:top w:val="single" w:sz="4" w:space="0" w:color="auto"/>
              <w:left w:val="single" w:sz="4" w:space="0" w:color="auto"/>
              <w:bottom w:val="single" w:sz="4" w:space="0" w:color="auto"/>
              <w:right w:val="single" w:sz="4" w:space="0" w:color="auto"/>
            </w:tcBorders>
          </w:tcPr>
          <w:p w14:paraId="2D573C0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B846223"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5752AEA"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Керівництво (ПІБ, посада, контактні телефони)</w:t>
            </w:r>
          </w:p>
        </w:tc>
        <w:tc>
          <w:tcPr>
            <w:tcW w:w="4824" w:type="dxa"/>
            <w:gridSpan w:val="3"/>
            <w:tcBorders>
              <w:top w:val="single" w:sz="4" w:space="0" w:color="auto"/>
              <w:left w:val="single" w:sz="4" w:space="0" w:color="auto"/>
              <w:bottom w:val="single" w:sz="4" w:space="0" w:color="auto"/>
              <w:right w:val="single" w:sz="4" w:space="0" w:color="auto"/>
            </w:tcBorders>
          </w:tcPr>
          <w:p w14:paraId="5AFC48DE"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CDADEDC"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0B5AB5C"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Ідентифікаційний код за ЄДРПОУ (за наявності)</w:t>
            </w:r>
          </w:p>
        </w:tc>
        <w:tc>
          <w:tcPr>
            <w:tcW w:w="4824" w:type="dxa"/>
            <w:gridSpan w:val="3"/>
            <w:tcBorders>
              <w:top w:val="single" w:sz="4" w:space="0" w:color="auto"/>
              <w:left w:val="single" w:sz="4" w:space="0" w:color="auto"/>
              <w:bottom w:val="single" w:sz="4" w:space="0" w:color="auto"/>
              <w:right w:val="single" w:sz="4" w:space="0" w:color="auto"/>
            </w:tcBorders>
          </w:tcPr>
          <w:p w14:paraId="147BCFAD"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8DD7372"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23A494E9"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Місцезнаходження</w:t>
            </w:r>
          </w:p>
        </w:tc>
        <w:tc>
          <w:tcPr>
            <w:tcW w:w="4824" w:type="dxa"/>
            <w:gridSpan w:val="3"/>
            <w:tcBorders>
              <w:top w:val="single" w:sz="4" w:space="0" w:color="auto"/>
              <w:left w:val="single" w:sz="4" w:space="0" w:color="auto"/>
              <w:bottom w:val="single" w:sz="4" w:space="0" w:color="auto"/>
              <w:right w:val="single" w:sz="4" w:space="0" w:color="auto"/>
            </w:tcBorders>
          </w:tcPr>
          <w:p w14:paraId="7BF17333"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6E0F66C9"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62A2C96F"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Банківські реквізити</w:t>
            </w:r>
          </w:p>
        </w:tc>
        <w:tc>
          <w:tcPr>
            <w:tcW w:w="4824" w:type="dxa"/>
            <w:gridSpan w:val="3"/>
            <w:tcBorders>
              <w:top w:val="single" w:sz="4" w:space="0" w:color="auto"/>
              <w:left w:val="single" w:sz="4" w:space="0" w:color="auto"/>
              <w:bottom w:val="single" w:sz="4" w:space="0" w:color="auto"/>
              <w:right w:val="single" w:sz="4" w:space="0" w:color="auto"/>
            </w:tcBorders>
          </w:tcPr>
          <w:p w14:paraId="1A168C4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79EB0A77"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5FE730AB"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Особа відповідальна здій</w:t>
            </w:r>
            <w:r>
              <w:rPr>
                <w:rFonts w:ascii="Times New Roman" w:eastAsia="Times New Roman" w:hAnsi="Times New Roman"/>
                <w:lang w:val="uk-UA" w:eastAsia="ru-RU"/>
              </w:rPr>
              <w:t>с</w:t>
            </w:r>
            <w:r w:rsidRPr="00A55B19">
              <w:rPr>
                <w:rFonts w:ascii="Times New Roman" w:eastAsia="Times New Roman" w:hAnsi="Times New Roman"/>
                <w:lang w:val="uk-UA" w:eastAsia="ru-RU"/>
              </w:rPr>
              <w:t>нювати зв'язок з Замовником (ПІБ, посада, контактні телефони)</w:t>
            </w:r>
          </w:p>
        </w:tc>
        <w:tc>
          <w:tcPr>
            <w:tcW w:w="4824" w:type="dxa"/>
            <w:gridSpan w:val="3"/>
            <w:tcBorders>
              <w:top w:val="single" w:sz="4" w:space="0" w:color="auto"/>
              <w:left w:val="single" w:sz="4" w:space="0" w:color="auto"/>
              <w:bottom w:val="single" w:sz="4" w:space="0" w:color="auto"/>
              <w:right w:val="single" w:sz="4" w:space="0" w:color="auto"/>
            </w:tcBorders>
          </w:tcPr>
          <w:p w14:paraId="4342EF81"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2A586BB6"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48FD78EE"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Електронна адреса (за наявності)</w:t>
            </w:r>
          </w:p>
        </w:tc>
        <w:tc>
          <w:tcPr>
            <w:tcW w:w="4824" w:type="dxa"/>
            <w:gridSpan w:val="3"/>
            <w:tcBorders>
              <w:top w:val="single" w:sz="4" w:space="0" w:color="auto"/>
              <w:left w:val="single" w:sz="4" w:space="0" w:color="auto"/>
              <w:bottom w:val="single" w:sz="4" w:space="0" w:color="auto"/>
              <w:right w:val="single" w:sz="4" w:space="0" w:color="auto"/>
            </w:tcBorders>
          </w:tcPr>
          <w:p w14:paraId="3F152C7C"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1EC91C44"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hideMark/>
          </w:tcPr>
          <w:p w14:paraId="1D28F6B7"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A55B19">
              <w:rPr>
                <w:rFonts w:ascii="Times New Roman" w:eastAsia="Times New Roman" w:hAnsi="Times New Roman"/>
                <w:lang w:val="uk-UA" w:eastAsia="ru-RU"/>
              </w:rPr>
              <w:t xml:space="preserve">Адреса власного вебпорталу (за наявності) </w:t>
            </w:r>
          </w:p>
        </w:tc>
        <w:tc>
          <w:tcPr>
            <w:tcW w:w="4824" w:type="dxa"/>
            <w:gridSpan w:val="3"/>
            <w:tcBorders>
              <w:top w:val="single" w:sz="4" w:space="0" w:color="auto"/>
              <w:left w:val="single" w:sz="4" w:space="0" w:color="auto"/>
              <w:bottom w:val="single" w:sz="4" w:space="0" w:color="auto"/>
              <w:right w:val="single" w:sz="4" w:space="0" w:color="auto"/>
            </w:tcBorders>
          </w:tcPr>
          <w:p w14:paraId="478D9CE7"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21062" w:rsidRPr="00A55B19" w14:paraId="5B212A1C" w14:textId="77777777" w:rsidTr="00200AD0">
        <w:trPr>
          <w:gridBefore w:val="1"/>
          <w:wBefore w:w="163" w:type="dxa"/>
        </w:trPr>
        <w:tc>
          <w:tcPr>
            <w:tcW w:w="5596" w:type="dxa"/>
            <w:tcBorders>
              <w:top w:val="single" w:sz="4" w:space="0" w:color="auto"/>
              <w:left w:val="single" w:sz="4" w:space="0" w:color="auto"/>
              <w:bottom w:val="single" w:sz="4" w:space="0" w:color="auto"/>
              <w:right w:val="single" w:sz="4" w:space="0" w:color="auto"/>
            </w:tcBorders>
          </w:tcPr>
          <w:p w14:paraId="244E2815" w14:textId="77777777" w:rsidR="00621062" w:rsidRPr="00A55B19" w:rsidRDefault="00621062" w:rsidP="000E25F5">
            <w:pPr>
              <w:tabs>
                <w:tab w:val="left" w:pos="2160"/>
                <w:tab w:val="left" w:pos="3600"/>
              </w:tabs>
              <w:spacing w:after="0" w:line="240" w:lineRule="auto"/>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4824" w:type="dxa"/>
            <w:gridSpan w:val="3"/>
            <w:tcBorders>
              <w:top w:val="single" w:sz="4" w:space="0" w:color="auto"/>
              <w:left w:val="single" w:sz="4" w:space="0" w:color="auto"/>
              <w:bottom w:val="single" w:sz="4" w:space="0" w:color="auto"/>
              <w:right w:val="single" w:sz="4" w:space="0" w:color="auto"/>
            </w:tcBorders>
          </w:tcPr>
          <w:p w14:paraId="65647D20" w14:textId="77777777" w:rsidR="00621062" w:rsidRPr="00A55B19" w:rsidRDefault="00621062" w:rsidP="000E25F5">
            <w:pPr>
              <w:tabs>
                <w:tab w:val="left" w:pos="2160"/>
                <w:tab w:val="left" w:pos="3600"/>
              </w:tabs>
              <w:spacing w:after="0" w:line="240" w:lineRule="auto"/>
              <w:jc w:val="both"/>
              <w:rPr>
                <w:rFonts w:ascii="Times New Roman" w:eastAsia="Times New Roman" w:hAnsi="Times New Roman"/>
                <w:color w:val="0000FF"/>
                <w:lang w:val="uk-UA" w:eastAsia="ru-RU"/>
              </w:rPr>
            </w:pPr>
          </w:p>
        </w:tc>
      </w:tr>
      <w:tr w:rsidR="00354326" w:rsidRPr="008671C0" w14:paraId="18236C06" w14:textId="77777777" w:rsidTr="00040F1C">
        <w:trPr>
          <w:gridAfter w:val="1"/>
          <w:wAfter w:w="283" w:type="dxa"/>
        </w:trPr>
        <w:tc>
          <w:tcPr>
            <w:tcW w:w="6439" w:type="dxa"/>
            <w:gridSpan w:val="3"/>
          </w:tcPr>
          <w:p w14:paraId="26227DB7" w14:textId="7310D488" w:rsidR="00354326" w:rsidRPr="008671C0" w:rsidRDefault="00354326" w:rsidP="00621062">
            <w:pPr>
              <w:tabs>
                <w:tab w:val="left" w:pos="2160"/>
                <w:tab w:val="left" w:pos="3600"/>
              </w:tabs>
              <w:spacing w:after="0" w:line="240" w:lineRule="auto"/>
              <w:rPr>
                <w:rFonts w:ascii="Times New Roman" w:eastAsia="Calibri" w:hAnsi="Times New Roman" w:cs="Times New Roman"/>
                <w:sz w:val="24"/>
                <w:szCs w:val="24"/>
                <w:lang w:val="uk-UA" w:eastAsia="ru-RU"/>
              </w:rPr>
            </w:pPr>
          </w:p>
        </w:tc>
        <w:tc>
          <w:tcPr>
            <w:tcW w:w="3861" w:type="dxa"/>
          </w:tcPr>
          <w:p w14:paraId="143D8BA8" w14:textId="77777777" w:rsidR="00354326" w:rsidRPr="008671C0" w:rsidRDefault="00354326" w:rsidP="00233E69">
            <w:pPr>
              <w:tabs>
                <w:tab w:val="left" w:pos="2160"/>
                <w:tab w:val="left" w:pos="3600"/>
              </w:tabs>
              <w:spacing w:after="0" w:line="240" w:lineRule="auto"/>
              <w:ind w:firstLine="567"/>
              <w:jc w:val="both"/>
              <w:rPr>
                <w:rFonts w:ascii="Times New Roman" w:eastAsia="Calibri" w:hAnsi="Times New Roman" w:cs="Times New Roman"/>
                <w:sz w:val="24"/>
                <w:szCs w:val="24"/>
                <w:lang w:val="uk-UA" w:eastAsia="ru-RU"/>
              </w:rPr>
            </w:pPr>
          </w:p>
        </w:tc>
      </w:tr>
      <w:tr w:rsidR="00354326" w:rsidRPr="00602A8B" w14:paraId="2FA3F320" w14:textId="77777777" w:rsidTr="00040F1C">
        <w:trPr>
          <w:gridAfter w:val="1"/>
          <w:wAfter w:w="283" w:type="dxa"/>
          <w:trHeight w:val="2971"/>
        </w:trPr>
        <w:tc>
          <w:tcPr>
            <w:tcW w:w="10300" w:type="dxa"/>
            <w:gridSpan w:val="4"/>
          </w:tcPr>
          <w:p w14:paraId="21F3DA4E" w14:textId="77777777" w:rsidR="00354326" w:rsidRPr="00602A8B" w:rsidRDefault="00354326" w:rsidP="00602A8B">
            <w:pPr>
              <w:spacing w:after="0" w:line="240" w:lineRule="auto"/>
              <w:ind w:firstLine="567"/>
              <w:jc w:val="both"/>
              <w:rPr>
                <w:rFonts w:ascii="Times New Roman" w:eastAsia="Calibri" w:hAnsi="Times New Roman" w:cs="Times New Roman"/>
                <w:lang w:val="uk-UA"/>
              </w:rPr>
            </w:pPr>
          </w:p>
          <w:p w14:paraId="29DDDB16" w14:textId="10F8CF39" w:rsidR="00602A8B" w:rsidRPr="001E452A" w:rsidRDefault="00354326" w:rsidP="00602A8B">
            <w:pPr>
              <w:spacing w:after="0"/>
              <w:rPr>
                <w:rFonts w:ascii="Times New Roman" w:eastAsia="Calibri" w:hAnsi="Times New Roman" w:cs="Times New Roman"/>
                <w:lang w:val="uk-UA"/>
              </w:rPr>
            </w:pPr>
            <w:r w:rsidRPr="001E452A">
              <w:rPr>
                <w:rFonts w:ascii="Times New Roman" w:eastAsia="Calibri" w:hAnsi="Times New Roman" w:cs="Times New Roman"/>
                <w:lang w:val="uk-UA"/>
              </w:rPr>
              <w:t xml:space="preserve">Ми, </w:t>
            </w:r>
            <w:r w:rsidRPr="001E452A">
              <w:rPr>
                <w:rFonts w:ascii="Times New Roman" w:eastAsia="Calibri" w:hAnsi="Times New Roman" w:cs="Times New Roman"/>
                <w:lang w:val="uk-UA" w:eastAsia="ru-RU"/>
              </w:rPr>
              <w:t>______________</w:t>
            </w:r>
            <w:r w:rsidRPr="001E452A">
              <w:rPr>
                <w:rFonts w:ascii="Times New Roman" w:eastAsia="Calibri" w:hAnsi="Times New Roman" w:cs="Times New Roman"/>
                <w:lang w:val="uk-UA"/>
              </w:rPr>
              <w:t>, (</w:t>
            </w:r>
            <w:r w:rsidRPr="001E452A">
              <w:rPr>
                <w:rFonts w:ascii="Times New Roman" w:eastAsia="Calibri" w:hAnsi="Times New Roman" w:cs="Times New Roman"/>
                <w:i/>
                <w:lang w:val="uk-UA"/>
              </w:rPr>
              <w:t>найменування учасника</w:t>
            </w:r>
            <w:r w:rsidRPr="001E452A">
              <w:rPr>
                <w:rFonts w:ascii="Times New Roman" w:eastAsia="Calibri" w:hAnsi="Times New Roman" w:cs="Times New Roman"/>
                <w:lang w:val="uk-UA"/>
              </w:rPr>
              <w:t>) надаємо свою пропозицію щодо участі у відкритих торгах з особливостями на закупівлю послуг</w:t>
            </w:r>
            <w:r w:rsidR="00602A8B" w:rsidRPr="001E452A">
              <w:rPr>
                <w:rFonts w:ascii="Times New Roman" w:eastAsia="Calibri" w:hAnsi="Times New Roman" w:cs="Times New Roman"/>
                <w:lang w:val="uk-UA"/>
              </w:rPr>
              <w:t>.</w:t>
            </w:r>
          </w:p>
          <w:p w14:paraId="47400E91" w14:textId="77777777" w:rsidR="001E452A" w:rsidRPr="001E452A" w:rsidRDefault="001E452A" w:rsidP="00602A8B">
            <w:pPr>
              <w:spacing w:after="0"/>
              <w:rPr>
                <w:rFonts w:ascii="Times New Roman" w:eastAsia="Calibri" w:hAnsi="Times New Roman" w:cs="Times New Roman"/>
                <w:lang w:val="uk-UA"/>
              </w:rPr>
            </w:pPr>
          </w:p>
          <w:p w14:paraId="71D2761C" w14:textId="388AFB3F" w:rsidR="001E452A" w:rsidRPr="00B70D05" w:rsidRDefault="00602A8B" w:rsidP="001E452A">
            <w:pPr>
              <w:spacing w:after="0" w:line="360" w:lineRule="auto"/>
              <w:rPr>
                <w:rFonts w:ascii="Times New Roman" w:eastAsia="Times New Roman" w:hAnsi="Times New Roman" w:cs="Times New Roman"/>
                <w:b/>
                <w:bCs/>
                <w:lang w:val="uk-UA" w:eastAsia="ru-RU"/>
              </w:rPr>
            </w:pPr>
            <w:r w:rsidRPr="00B70D05">
              <w:rPr>
                <w:rFonts w:ascii="Times New Roman" w:eastAsia="Times New Roman" w:hAnsi="Times New Roman" w:cs="Times New Roman"/>
                <w:b/>
                <w:bCs/>
                <w:lang w:val="uk-UA" w:eastAsia="ru-RU"/>
              </w:rPr>
              <w:t xml:space="preserve">ДК 021:2015 - 71630000-3 Послуги з технічного огляду та випробувань. </w:t>
            </w:r>
            <w:r w:rsidR="001E452A" w:rsidRPr="00B70D05">
              <w:rPr>
                <w:rFonts w:ascii="Times New Roman" w:eastAsia="Times New Roman" w:hAnsi="Times New Roman" w:cs="Times New Roman"/>
                <w:b/>
                <w:bCs/>
                <w:lang w:val="uk-UA" w:eastAsia="ru-RU"/>
              </w:rPr>
              <w:t>Послуги з технічних оглядів та експертних обстежень  вантажопідіймальних кранів, підіймальних пристроїв та відповідного обладнання в м. Кременчук.</w:t>
            </w:r>
          </w:p>
          <w:p w14:paraId="7AB2A8CB" w14:textId="11ECBE6C" w:rsidR="00B70D05" w:rsidRDefault="00B70D05" w:rsidP="001E452A">
            <w:pPr>
              <w:spacing w:after="0" w:line="360" w:lineRule="auto"/>
              <w:rPr>
                <w:rFonts w:ascii="Times New Roman" w:hAnsi="Times New Roman" w:cs="Times New Roman"/>
                <w:b/>
                <w:bCs/>
                <w:lang w:val="uk-UA"/>
              </w:rPr>
            </w:pPr>
            <w:r w:rsidRPr="00B70D05">
              <w:rPr>
                <w:rFonts w:ascii="Times New Roman" w:hAnsi="Times New Roman" w:cs="Times New Roman"/>
                <w:b/>
                <w:bCs/>
              </w:rPr>
              <w:t>Учасник в пропозиції визначає ціну по кожній позиції за кожну одиницю в переліку послуг</w:t>
            </w:r>
            <w:r w:rsidRPr="00B70D05">
              <w:rPr>
                <w:rFonts w:ascii="Times New Roman" w:hAnsi="Times New Roman" w:cs="Times New Roman"/>
                <w:b/>
                <w:bCs/>
                <w:lang w:val="uk-UA"/>
              </w:rPr>
              <w:t xml:space="preserve">. </w:t>
            </w:r>
          </w:p>
          <w:tbl>
            <w:tblPr>
              <w:tblW w:w="9800" w:type="dxa"/>
              <w:tblInd w:w="250" w:type="dxa"/>
              <w:tblLayout w:type="fixed"/>
              <w:tblLook w:val="00A0" w:firstRow="1" w:lastRow="0" w:firstColumn="1" w:lastColumn="0" w:noHBand="0" w:noVBand="0"/>
            </w:tblPr>
            <w:tblGrid>
              <w:gridCol w:w="567"/>
              <w:gridCol w:w="2410"/>
              <w:gridCol w:w="1011"/>
              <w:gridCol w:w="2816"/>
              <w:gridCol w:w="1578"/>
              <w:gridCol w:w="1418"/>
            </w:tblGrid>
            <w:tr w:rsidR="006F094F" w:rsidRPr="00FD7378" w14:paraId="44FF48C4" w14:textId="77777777" w:rsidTr="00040F1C">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3A61A0E7" w14:textId="77777777" w:rsidR="006F094F" w:rsidRPr="00FD7378" w:rsidRDefault="006F094F" w:rsidP="00040F1C">
                  <w:pPr>
                    <w:spacing w:after="0" w:line="240" w:lineRule="auto"/>
                    <w:jc w:val="center"/>
                    <w:rPr>
                      <w:rFonts w:ascii="Times New Roman" w:eastAsia="Times New Roman" w:hAnsi="Times New Roman"/>
                      <w:b/>
                      <w:bCs/>
                      <w:color w:val="000000"/>
                      <w:lang w:val="uk-UA" w:eastAsia="uk-UA"/>
                    </w:rPr>
                  </w:pPr>
                  <w:r w:rsidRPr="00FD7378">
                    <w:rPr>
                      <w:rFonts w:ascii="Times New Roman" w:eastAsia="Times New Roman" w:hAnsi="Times New Roman"/>
                      <w:b/>
                      <w:bCs/>
                      <w:color w:val="000000"/>
                      <w:lang w:val="uk-UA" w:eastAsia="uk-UA"/>
                    </w:rPr>
                    <w:t>№ з/п</w:t>
                  </w:r>
                </w:p>
              </w:tc>
              <w:tc>
                <w:tcPr>
                  <w:tcW w:w="2410" w:type="dxa"/>
                  <w:tcBorders>
                    <w:top w:val="single" w:sz="4" w:space="0" w:color="auto"/>
                    <w:left w:val="nil"/>
                    <w:bottom w:val="single" w:sz="4" w:space="0" w:color="auto"/>
                    <w:right w:val="single" w:sz="4" w:space="0" w:color="auto"/>
                  </w:tcBorders>
                  <w:vAlign w:val="center"/>
                </w:tcPr>
                <w:p w14:paraId="4E667FC8" w14:textId="5604CED5" w:rsidR="006F094F" w:rsidRPr="00FD7378" w:rsidRDefault="006F094F" w:rsidP="00040F1C">
                  <w:pPr>
                    <w:spacing w:after="0" w:line="240" w:lineRule="auto"/>
                    <w:jc w:val="center"/>
                    <w:rPr>
                      <w:rFonts w:ascii="Times New Roman" w:eastAsia="Times New Roman" w:hAnsi="Times New Roman"/>
                      <w:b/>
                      <w:bCs/>
                      <w:color w:val="000000"/>
                      <w:lang w:val="uk-UA" w:eastAsia="uk-UA"/>
                    </w:rPr>
                  </w:pPr>
                  <w:r w:rsidRPr="00FD7378">
                    <w:rPr>
                      <w:rFonts w:ascii="Times New Roman" w:eastAsia="Times New Roman" w:hAnsi="Times New Roman"/>
                      <w:b/>
                      <w:bCs/>
                      <w:color w:val="000000"/>
                      <w:lang w:val="uk-UA" w:eastAsia="uk-UA"/>
                    </w:rPr>
                    <w:t>Найменування</w:t>
                  </w:r>
                </w:p>
              </w:tc>
              <w:tc>
                <w:tcPr>
                  <w:tcW w:w="1011" w:type="dxa"/>
                  <w:tcBorders>
                    <w:top w:val="single" w:sz="4" w:space="0" w:color="auto"/>
                    <w:left w:val="nil"/>
                    <w:bottom w:val="single" w:sz="4" w:space="0" w:color="auto"/>
                    <w:right w:val="single" w:sz="4" w:space="0" w:color="auto"/>
                  </w:tcBorders>
                  <w:vAlign w:val="center"/>
                </w:tcPr>
                <w:p w14:paraId="4D40E888" w14:textId="77777777" w:rsidR="006F094F" w:rsidRPr="00FD7378" w:rsidRDefault="006F094F" w:rsidP="00040F1C">
                  <w:pPr>
                    <w:spacing w:after="0" w:line="240" w:lineRule="auto"/>
                    <w:jc w:val="center"/>
                    <w:rPr>
                      <w:rFonts w:ascii="Times New Roman" w:eastAsia="Times New Roman" w:hAnsi="Times New Roman"/>
                      <w:b/>
                      <w:bCs/>
                      <w:color w:val="000000"/>
                      <w:vertAlign w:val="superscript"/>
                      <w:lang w:val="uk-UA" w:eastAsia="uk-UA"/>
                    </w:rPr>
                  </w:pPr>
                  <w:r w:rsidRPr="00FD7378">
                    <w:rPr>
                      <w:rFonts w:ascii="Times New Roman" w:eastAsia="Times New Roman" w:hAnsi="Times New Roman"/>
                      <w:b/>
                      <w:bCs/>
                      <w:color w:val="000000"/>
                      <w:lang w:val="uk-UA" w:eastAsia="uk-UA"/>
                    </w:rPr>
                    <w:t>Кількість, од.</w:t>
                  </w:r>
                </w:p>
              </w:tc>
              <w:tc>
                <w:tcPr>
                  <w:tcW w:w="2816" w:type="dxa"/>
                  <w:tcBorders>
                    <w:top w:val="single" w:sz="4" w:space="0" w:color="auto"/>
                    <w:left w:val="single" w:sz="4" w:space="0" w:color="auto"/>
                    <w:bottom w:val="single" w:sz="4" w:space="0" w:color="auto"/>
                    <w:right w:val="single" w:sz="4" w:space="0" w:color="auto"/>
                  </w:tcBorders>
                </w:tcPr>
                <w:p w14:paraId="6802F6FA" w14:textId="77777777" w:rsidR="00040F1C" w:rsidRDefault="00040F1C" w:rsidP="00040F1C">
                  <w:pPr>
                    <w:spacing w:after="0" w:line="240" w:lineRule="auto"/>
                    <w:jc w:val="center"/>
                    <w:rPr>
                      <w:rFonts w:ascii="Times New Roman" w:eastAsia="Times New Roman" w:hAnsi="Times New Roman"/>
                      <w:b/>
                      <w:bCs/>
                      <w:color w:val="000000"/>
                      <w:lang w:val="uk-UA" w:eastAsia="uk-UA"/>
                    </w:rPr>
                  </w:pPr>
                </w:p>
                <w:p w14:paraId="59D3A8D5" w14:textId="77777777" w:rsidR="00040F1C" w:rsidRDefault="00040F1C" w:rsidP="00040F1C">
                  <w:pPr>
                    <w:spacing w:after="0" w:line="240" w:lineRule="auto"/>
                    <w:jc w:val="center"/>
                    <w:rPr>
                      <w:rFonts w:ascii="Times New Roman" w:eastAsia="Times New Roman" w:hAnsi="Times New Roman"/>
                      <w:b/>
                      <w:bCs/>
                      <w:color w:val="000000"/>
                      <w:lang w:val="uk-UA" w:eastAsia="uk-UA"/>
                    </w:rPr>
                  </w:pPr>
                </w:p>
                <w:p w14:paraId="4E25912E" w14:textId="54C9B939" w:rsidR="006F094F" w:rsidRPr="00FD7378" w:rsidRDefault="006F094F" w:rsidP="00040F1C">
                  <w:pPr>
                    <w:spacing w:after="0" w:line="240" w:lineRule="auto"/>
                    <w:jc w:val="center"/>
                    <w:rPr>
                      <w:rFonts w:ascii="Times New Roman" w:eastAsia="Times New Roman" w:hAnsi="Times New Roman"/>
                      <w:b/>
                      <w:bCs/>
                      <w:color w:val="000000"/>
                      <w:lang w:val="uk-UA" w:eastAsia="uk-UA"/>
                    </w:rPr>
                  </w:pPr>
                  <w:r w:rsidRPr="00FD7378">
                    <w:rPr>
                      <w:rFonts w:ascii="Times New Roman" w:eastAsia="Times New Roman" w:hAnsi="Times New Roman"/>
                      <w:b/>
                      <w:bCs/>
                      <w:color w:val="000000"/>
                      <w:lang w:val="uk-UA" w:eastAsia="uk-UA"/>
                    </w:rPr>
                    <w:t>Найменування послуги</w:t>
                  </w:r>
                </w:p>
              </w:tc>
              <w:tc>
                <w:tcPr>
                  <w:tcW w:w="1578" w:type="dxa"/>
                  <w:tcBorders>
                    <w:top w:val="single" w:sz="4" w:space="0" w:color="auto"/>
                    <w:left w:val="single" w:sz="4" w:space="0" w:color="auto"/>
                    <w:bottom w:val="single" w:sz="4" w:space="0" w:color="auto"/>
                    <w:right w:val="single" w:sz="4" w:space="0" w:color="auto"/>
                  </w:tcBorders>
                  <w:vAlign w:val="center"/>
                </w:tcPr>
                <w:p w14:paraId="123F8182" w14:textId="77777777" w:rsidR="006F094F" w:rsidRPr="00FD7378" w:rsidRDefault="006F094F" w:rsidP="00040F1C">
                  <w:pPr>
                    <w:spacing w:after="0" w:line="240" w:lineRule="auto"/>
                    <w:jc w:val="center"/>
                    <w:rPr>
                      <w:rFonts w:ascii="Times New Roman" w:eastAsia="Times New Roman" w:hAnsi="Times New Roman"/>
                      <w:b/>
                      <w:bCs/>
                      <w:color w:val="000000"/>
                      <w:lang w:val="uk-UA" w:eastAsia="uk-UA"/>
                    </w:rPr>
                  </w:pPr>
                  <w:r w:rsidRPr="00FD7378">
                    <w:rPr>
                      <w:rFonts w:ascii="Times New Roman" w:eastAsia="Times New Roman" w:hAnsi="Times New Roman"/>
                      <w:b/>
                      <w:bCs/>
                      <w:color w:val="000000"/>
                      <w:lang w:val="uk-UA" w:eastAsia="uk-UA"/>
                    </w:rPr>
                    <w:t>Ціна за одиницю послуги в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29580C01" w14:textId="117FAF01" w:rsidR="006F094F" w:rsidRPr="00FD7378" w:rsidRDefault="006F094F" w:rsidP="00040F1C">
                  <w:pPr>
                    <w:spacing w:after="0" w:line="240" w:lineRule="auto"/>
                    <w:jc w:val="center"/>
                    <w:rPr>
                      <w:rFonts w:ascii="Times New Roman" w:eastAsia="Times New Roman" w:hAnsi="Times New Roman"/>
                      <w:b/>
                      <w:bCs/>
                      <w:color w:val="000000"/>
                      <w:lang w:val="uk-UA" w:eastAsia="uk-UA"/>
                    </w:rPr>
                  </w:pPr>
                  <w:r w:rsidRPr="00FD7378">
                    <w:rPr>
                      <w:rFonts w:ascii="Times New Roman" w:eastAsia="Times New Roman" w:hAnsi="Times New Roman"/>
                      <w:b/>
                      <w:bCs/>
                      <w:color w:val="000000"/>
                      <w:lang w:val="uk-UA" w:eastAsia="uk-UA"/>
                    </w:rPr>
                    <w:t>Загальна ціна  послуги в грн.</w:t>
                  </w:r>
                </w:p>
                <w:p w14:paraId="31D1498C" w14:textId="77777777" w:rsidR="006F094F" w:rsidRPr="00FD7378" w:rsidRDefault="006F094F" w:rsidP="00040F1C">
                  <w:pPr>
                    <w:spacing w:after="0" w:line="240" w:lineRule="auto"/>
                    <w:jc w:val="center"/>
                    <w:rPr>
                      <w:rFonts w:ascii="Times New Roman" w:eastAsia="Times New Roman" w:hAnsi="Times New Roman"/>
                      <w:b/>
                      <w:bCs/>
                      <w:color w:val="000000"/>
                      <w:lang w:val="uk-UA" w:eastAsia="uk-UA"/>
                    </w:rPr>
                  </w:pPr>
                  <w:r w:rsidRPr="00FD7378">
                    <w:rPr>
                      <w:rFonts w:ascii="Times New Roman" w:eastAsia="Times New Roman" w:hAnsi="Times New Roman"/>
                      <w:b/>
                      <w:bCs/>
                      <w:color w:val="000000"/>
                      <w:lang w:val="uk-UA" w:eastAsia="uk-UA"/>
                    </w:rPr>
                    <w:t>(без ПДВ)</w:t>
                  </w:r>
                </w:p>
              </w:tc>
            </w:tr>
            <w:tr w:rsidR="005F6606" w:rsidRPr="00FD7378" w14:paraId="103A1D79" w14:textId="77777777" w:rsidTr="00040F1C">
              <w:trPr>
                <w:cantSplit/>
                <w:trHeight w:val="648"/>
              </w:trPr>
              <w:tc>
                <w:tcPr>
                  <w:tcW w:w="567" w:type="dxa"/>
                  <w:tcBorders>
                    <w:top w:val="single" w:sz="4" w:space="0" w:color="auto"/>
                    <w:left w:val="single" w:sz="4" w:space="0" w:color="auto"/>
                    <w:bottom w:val="single" w:sz="4" w:space="0" w:color="auto"/>
                    <w:right w:val="single" w:sz="4" w:space="0" w:color="auto"/>
                  </w:tcBorders>
                  <w:vAlign w:val="center"/>
                </w:tcPr>
                <w:p w14:paraId="109756EE" w14:textId="77777777" w:rsidR="005F6606" w:rsidRPr="005F6606" w:rsidRDefault="005F6606" w:rsidP="005F6606">
                  <w:pPr>
                    <w:autoSpaceDE w:val="0"/>
                    <w:autoSpaceDN w:val="0"/>
                    <w:adjustRightInd w:val="0"/>
                    <w:spacing w:after="0" w:line="240" w:lineRule="auto"/>
                    <w:ind w:left="-287" w:right="-185"/>
                    <w:jc w:val="center"/>
                    <w:rPr>
                      <w:rFonts w:ascii="Times New Roman" w:eastAsia="Times New Roman" w:hAnsi="Times New Roman"/>
                      <w:color w:val="000000"/>
                      <w:lang w:val="uk-UA" w:eastAsia="uk-UA"/>
                    </w:rPr>
                  </w:pPr>
                  <w:r w:rsidRPr="005F6606">
                    <w:rPr>
                      <w:rFonts w:ascii="Times New Roman" w:eastAsia="Times New Roman" w:hAnsi="Times New Roman"/>
                      <w:color w:val="000000"/>
                      <w:lang w:val="uk-UA" w:eastAsia="uk-UA"/>
                    </w:rPr>
                    <w:t>1</w:t>
                  </w:r>
                </w:p>
              </w:tc>
              <w:tc>
                <w:tcPr>
                  <w:tcW w:w="2410" w:type="dxa"/>
                  <w:tcBorders>
                    <w:top w:val="single" w:sz="4" w:space="0" w:color="auto"/>
                    <w:bottom w:val="single" w:sz="4" w:space="0" w:color="auto"/>
                    <w:right w:val="single" w:sz="4" w:space="0" w:color="auto"/>
                  </w:tcBorders>
                </w:tcPr>
                <w:p w14:paraId="1F71BD0E" w14:textId="77777777" w:rsidR="005F3C1A" w:rsidRDefault="005F6606" w:rsidP="00CC461F">
                  <w:pPr>
                    <w:spacing w:after="0"/>
                    <w:rPr>
                      <w:rFonts w:ascii="Times New Roman" w:eastAsia="Times New Roman" w:hAnsi="Times New Roman" w:cs="Times New Roman"/>
                      <w:lang w:val="uk-UA" w:eastAsia="zh-CN"/>
                    </w:rPr>
                  </w:pPr>
                  <w:r w:rsidRPr="005F6606">
                    <w:rPr>
                      <w:rFonts w:ascii="Times New Roman" w:eastAsia="Times New Roman" w:hAnsi="Times New Roman" w:cs="Times New Roman"/>
                      <w:lang w:eastAsia="zh-CN"/>
                    </w:rPr>
                    <w:t xml:space="preserve">Автопідйомник </w:t>
                  </w:r>
                </w:p>
                <w:p w14:paraId="18EEA621" w14:textId="729A2B08" w:rsidR="005F6606" w:rsidRPr="005F6606" w:rsidRDefault="005F6606" w:rsidP="00CC461F">
                  <w:pPr>
                    <w:spacing w:after="0"/>
                    <w:rPr>
                      <w:rFonts w:ascii="Times New Roman" w:eastAsia="Times New Roman" w:hAnsi="Times New Roman"/>
                      <w:lang w:val="uk-UA" w:eastAsia="uk-UA"/>
                    </w:rPr>
                  </w:pPr>
                  <w:r w:rsidRPr="005F6606">
                    <w:rPr>
                      <w:rFonts w:ascii="Times New Roman" w:eastAsia="Times New Roman" w:hAnsi="Times New Roman" w:cs="Times New Roman"/>
                      <w:lang w:eastAsia="zh-CN"/>
                    </w:rPr>
                    <w:t>АП-17А</w:t>
                  </w:r>
                </w:p>
              </w:tc>
              <w:tc>
                <w:tcPr>
                  <w:tcW w:w="1011" w:type="dxa"/>
                  <w:tcBorders>
                    <w:top w:val="single" w:sz="4" w:space="0" w:color="auto"/>
                    <w:bottom w:val="single" w:sz="4" w:space="0" w:color="auto"/>
                    <w:right w:val="single" w:sz="4" w:space="0" w:color="auto"/>
                  </w:tcBorders>
                  <w:vAlign w:val="center"/>
                </w:tcPr>
                <w:p w14:paraId="16680646" w14:textId="77777777" w:rsidR="005F6606" w:rsidRPr="005F6606" w:rsidRDefault="005F6606" w:rsidP="005F6606">
                  <w:pPr>
                    <w:spacing w:after="0" w:line="240" w:lineRule="auto"/>
                    <w:jc w:val="center"/>
                    <w:rPr>
                      <w:rFonts w:ascii="Times New Roman" w:eastAsia="Times New Roman" w:hAnsi="Times New Roman"/>
                      <w:lang w:val="uk-UA" w:eastAsia="uk-UA"/>
                    </w:rPr>
                  </w:pPr>
                  <w:r w:rsidRPr="005F6606">
                    <w:rPr>
                      <w:rFonts w:ascii="Times New Roman" w:eastAsia="Times New Roman" w:hAnsi="Times New Roman"/>
                      <w:lang w:val="uk-UA" w:eastAsia="ru-RU"/>
                    </w:rPr>
                    <w:t>1</w:t>
                  </w:r>
                </w:p>
              </w:tc>
              <w:tc>
                <w:tcPr>
                  <w:tcW w:w="2816" w:type="dxa"/>
                  <w:tcBorders>
                    <w:top w:val="single" w:sz="4" w:space="0" w:color="auto"/>
                    <w:left w:val="single" w:sz="4" w:space="0" w:color="auto"/>
                    <w:bottom w:val="single" w:sz="4" w:space="0" w:color="auto"/>
                    <w:right w:val="single" w:sz="4" w:space="0" w:color="auto"/>
                  </w:tcBorders>
                </w:tcPr>
                <w:p w14:paraId="2FC56D71" w14:textId="4B08901F" w:rsidR="005F6606" w:rsidRPr="005F6606" w:rsidRDefault="005F6606" w:rsidP="005F6606">
                  <w:pPr>
                    <w:spacing w:after="0" w:line="240" w:lineRule="auto"/>
                    <w:jc w:val="center"/>
                    <w:rPr>
                      <w:rFonts w:ascii="Times New Roman" w:eastAsia="Times New Roman" w:hAnsi="Times New Roman"/>
                      <w:lang w:val="uk-UA" w:eastAsia="uk-UA"/>
                    </w:rPr>
                  </w:pPr>
                  <w:r w:rsidRPr="005F6606">
                    <w:rPr>
                      <w:rFonts w:ascii="Times New Roman" w:eastAsia="Times New Roman" w:hAnsi="Times New Roman" w:cs="Times New Roman"/>
                      <w:lang w:val="uk-UA" w:eastAsia="zh-CN"/>
                    </w:rPr>
                    <w:t>Експертне обстеження</w:t>
                  </w:r>
                </w:p>
              </w:tc>
              <w:tc>
                <w:tcPr>
                  <w:tcW w:w="1578" w:type="dxa"/>
                  <w:tcBorders>
                    <w:top w:val="single" w:sz="4" w:space="0" w:color="auto"/>
                    <w:left w:val="single" w:sz="4" w:space="0" w:color="auto"/>
                    <w:bottom w:val="single" w:sz="4" w:space="0" w:color="auto"/>
                    <w:right w:val="single" w:sz="4" w:space="0" w:color="auto"/>
                  </w:tcBorders>
                  <w:vAlign w:val="center"/>
                </w:tcPr>
                <w:p w14:paraId="440462DD" w14:textId="77777777" w:rsidR="005F6606" w:rsidRPr="005F6606" w:rsidRDefault="005F6606" w:rsidP="005F6606">
                  <w:pPr>
                    <w:spacing w:after="0" w:line="240" w:lineRule="auto"/>
                    <w:jc w:val="center"/>
                    <w:rPr>
                      <w:rFonts w:ascii="Times New Roman" w:eastAsia="Times New Roman" w:hAnsi="Times New Roman"/>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775197D1" w14:textId="77777777" w:rsidR="005F6606" w:rsidRPr="005F6606" w:rsidRDefault="005F6606" w:rsidP="005F6606">
                  <w:pPr>
                    <w:shd w:val="clear" w:color="auto" w:fill="FFFFFF"/>
                    <w:spacing w:after="0" w:line="240" w:lineRule="auto"/>
                    <w:rPr>
                      <w:rFonts w:ascii="Times New Roman" w:eastAsia="Times New Roman" w:hAnsi="Times New Roman"/>
                      <w:color w:val="333333"/>
                      <w:lang w:val="uk-UA" w:eastAsia="uk-UA"/>
                    </w:rPr>
                  </w:pPr>
                </w:p>
              </w:tc>
            </w:tr>
            <w:tr w:rsidR="005F6606" w:rsidRPr="00FD7378" w14:paraId="1A75BC48" w14:textId="77777777" w:rsidTr="00040F1C">
              <w:trPr>
                <w:cantSplit/>
                <w:trHeight w:val="648"/>
              </w:trPr>
              <w:tc>
                <w:tcPr>
                  <w:tcW w:w="567" w:type="dxa"/>
                  <w:tcBorders>
                    <w:top w:val="single" w:sz="4" w:space="0" w:color="auto"/>
                    <w:left w:val="single" w:sz="4" w:space="0" w:color="auto"/>
                    <w:bottom w:val="single" w:sz="4" w:space="0" w:color="auto"/>
                    <w:right w:val="single" w:sz="4" w:space="0" w:color="auto"/>
                  </w:tcBorders>
                  <w:vAlign w:val="center"/>
                </w:tcPr>
                <w:p w14:paraId="208957D7" w14:textId="77777777" w:rsidR="005F6606" w:rsidRPr="005F6606" w:rsidRDefault="005F6606" w:rsidP="005F6606">
                  <w:pPr>
                    <w:autoSpaceDE w:val="0"/>
                    <w:autoSpaceDN w:val="0"/>
                    <w:adjustRightInd w:val="0"/>
                    <w:spacing w:after="0" w:line="240" w:lineRule="auto"/>
                    <w:ind w:left="-287" w:right="-185"/>
                    <w:jc w:val="center"/>
                    <w:rPr>
                      <w:rFonts w:ascii="Times New Roman" w:eastAsia="Times New Roman" w:hAnsi="Times New Roman"/>
                      <w:color w:val="000000"/>
                      <w:lang w:val="uk-UA" w:eastAsia="uk-UA"/>
                    </w:rPr>
                  </w:pPr>
                  <w:r w:rsidRPr="005F6606">
                    <w:rPr>
                      <w:rFonts w:ascii="Times New Roman" w:eastAsia="Times New Roman" w:hAnsi="Times New Roman"/>
                      <w:color w:val="000000"/>
                      <w:lang w:val="uk-UA" w:eastAsia="uk-UA"/>
                    </w:rPr>
                    <w:t>2</w:t>
                  </w:r>
                </w:p>
              </w:tc>
              <w:tc>
                <w:tcPr>
                  <w:tcW w:w="2410" w:type="dxa"/>
                  <w:tcBorders>
                    <w:top w:val="single" w:sz="4" w:space="0" w:color="auto"/>
                    <w:bottom w:val="single" w:sz="4" w:space="0" w:color="auto"/>
                    <w:right w:val="single" w:sz="4" w:space="0" w:color="auto"/>
                  </w:tcBorders>
                </w:tcPr>
                <w:p w14:paraId="04043EA7" w14:textId="7C6E42FF" w:rsidR="005F6606" w:rsidRPr="005F6606" w:rsidRDefault="005F6606" w:rsidP="005F6606">
                  <w:pPr>
                    <w:rPr>
                      <w:rFonts w:ascii="Times New Roman" w:eastAsia="Times New Roman" w:hAnsi="Times New Roman"/>
                      <w:lang w:val="uk-UA" w:eastAsia="uk-UA"/>
                    </w:rPr>
                  </w:pPr>
                  <w:r w:rsidRPr="005F6606">
                    <w:rPr>
                      <w:rFonts w:ascii="Times New Roman" w:eastAsia="Times New Roman" w:hAnsi="Times New Roman" w:cs="Times New Roman"/>
                      <w:lang w:eastAsia="zh-CN"/>
                    </w:rPr>
                    <w:t>Тельфер</w:t>
                  </w:r>
                </w:p>
              </w:tc>
              <w:tc>
                <w:tcPr>
                  <w:tcW w:w="1011" w:type="dxa"/>
                  <w:tcBorders>
                    <w:top w:val="single" w:sz="4" w:space="0" w:color="auto"/>
                    <w:bottom w:val="single" w:sz="4" w:space="0" w:color="auto"/>
                    <w:right w:val="single" w:sz="4" w:space="0" w:color="auto"/>
                  </w:tcBorders>
                  <w:vAlign w:val="center"/>
                </w:tcPr>
                <w:p w14:paraId="31E439ED" w14:textId="77777777" w:rsidR="005F6606" w:rsidRPr="005F6606" w:rsidRDefault="005F6606" w:rsidP="005F6606">
                  <w:pPr>
                    <w:spacing w:after="0" w:line="240" w:lineRule="auto"/>
                    <w:jc w:val="center"/>
                    <w:rPr>
                      <w:rFonts w:ascii="Times New Roman" w:eastAsia="Times New Roman" w:hAnsi="Times New Roman"/>
                      <w:lang w:val="uk-UA" w:eastAsia="uk-UA"/>
                    </w:rPr>
                  </w:pPr>
                  <w:r w:rsidRPr="005F6606">
                    <w:rPr>
                      <w:rFonts w:ascii="Times New Roman" w:eastAsia="Times New Roman" w:hAnsi="Times New Roman"/>
                      <w:lang w:val="uk-UA" w:eastAsia="ru-RU"/>
                    </w:rPr>
                    <w:t>1</w:t>
                  </w:r>
                </w:p>
              </w:tc>
              <w:tc>
                <w:tcPr>
                  <w:tcW w:w="2816" w:type="dxa"/>
                  <w:tcBorders>
                    <w:top w:val="single" w:sz="4" w:space="0" w:color="auto"/>
                    <w:left w:val="single" w:sz="4" w:space="0" w:color="auto"/>
                    <w:bottom w:val="single" w:sz="4" w:space="0" w:color="auto"/>
                    <w:right w:val="single" w:sz="4" w:space="0" w:color="auto"/>
                  </w:tcBorders>
                </w:tcPr>
                <w:p w14:paraId="1B8F07DA" w14:textId="330D241D" w:rsidR="005F6606" w:rsidRPr="005F6606" w:rsidRDefault="005F6606" w:rsidP="005F6606">
                  <w:pPr>
                    <w:spacing w:after="0" w:line="240" w:lineRule="auto"/>
                    <w:jc w:val="center"/>
                    <w:rPr>
                      <w:rFonts w:ascii="Times New Roman" w:eastAsia="Times New Roman" w:hAnsi="Times New Roman"/>
                      <w:lang w:val="uk-UA" w:eastAsia="uk-UA"/>
                    </w:rPr>
                  </w:pPr>
                  <w:r w:rsidRPr="005F6606">
                    <w:rPr>
                      <w:rFonts w:ascii="Times New Roman" w:eastAsia="Times New Roman" w:hAnsi="Times New Roman" w:cs="Times New Roman"/>
                      <w:lang w:val="uk-UA" w:eastAsia="ru-RU"/>
                    </w:rPr>
                    <w:t>Частковий технічний огляд</w:t>
                  </w:r>
                </w:p>
              </w:tc>
              <w:tc>
                <w:tcPr>
                  <w:tcW w:w="1578" w:type="dxa"/>
                  <w:tcBorders>
                    <w:top w:val="single" w:sz="4" w:space="0" w:color="auto"/>
                    <w:left w:val="single" w:sz="4" w:space="0" w:color="auto"/>
                    <w:bottom w:val="single" w:sz="4" w:space="0" w:color="auto"/>
                    <w:right w:val="single" w:sz="4" w:space="0" w:color="auto"/>
                  </w:tcBorders>
                  <w:vAlign w:val="center"/>
                </w:tcPr>
                <w:p w14:paraId="592CE600" w14:textId="77777777" w:rsidR="005F6606" w:rsidRPr="005F6606" w:rsidRDefault="005F6606" w:rsidP="005F6606">
                  <w:pPr>
                    <w:spacing w:after="0" w:line="240" w:lineRule="auto"/>
                    <w:jc w:val="center"/>
                    <w:rPr>
                      <w:rFonts w:ascii="Times New Roman" w:eastAsia="Times New Roman" w:hAnsi="Times New Roman"/>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2A80637F" w14:textId="77777777" w:rsidR="005F6606" w:rsidRPr="005F6606" w:rsidRDefault="005F6606" w:rsidP="005F6606">
                  <w:pPr>
                    <w:shd w:val="clear" w:color="auto" w:fill="FFFFFF"/>
                    <w:spacing w:after="0" w:line="240" w:lineRule="auto"/>
                    <w:rPr>
                      <w:rFonts w:ascii="Times New Roman" w:eastAsia="Times New Roman" w:hAnsi="Times New Roman"/>
                      <w:color w:val="333333"/>
                      <w:lang w:val="uk-UA" w:eastAsia="uk-UA"/>
                    </w:rPr>
                  </w:pPr>
                </w:p>
              </w:tc>
            </w:tr>
            <w:tr w:rsidR="005F6606" w:rsidRPr="00FD7378" w14:paraId="1E1C6A5E" w14:textId="77777777" w:rsidTr="00040F1C">
              <w:trPr>
                <w:cantSplit/>
                <w:trHeight w:val="648"/>
              </w:trPr>
              <w:tc>
                <w:tcPr>
                  <w:tcW w:w="567" w:type="dxa"/>
                  <w:tcBorders>
                    <w:top w:val="single" w:sz="4" w:space="0" w:color="auto"/>
                    <w:left w:val="single" w:sz="4" w:space="0" w:color="auto"/>
                    <w:bottom w:val="single" w:sz="4" w:space="0" w:color="auto"/>
                    <w:right w:val="single" w:sz="4" w:space="0" w:color="auto"/>
                  </w:tcBorders>
                  <w:vAlign w:val="center"/>
                </w:tcPr>
                <w:p w14:paraId="31C4D206" w14:textId="77777777" w:rsidR="005F6606" w:rsidRPr="005F6606" w:rsidRDefault="005F6606" w:rsidP="005F6606">
                  <w:pPr>
                    <w:autoSpaceDE w:val="0"/>
                    <w:autoSpaceDN w:val="0"/>
                    <w:adjustRightInd w:val="0"/>
                    <w:spacing w:after="0" w:line="240" w:lineRule="auto"/>
                    <w:ind w:left="-287" w:right="-185"/>
                    <w:jc w:val="center"/>
                    <w:rPr>
                      <w:rFonts w:ascii="Times New Roman" w:eastAsia="Times New Roman" w:hAnsi="Times New Roman"/>
                      <w:color w:val="000000"/>
                      <w:lang w:val="uk-UA" w:eastAsia="uk-UA"/>
                    </w:rPr>
                  </w:pPr>
                  <w:r w:rsidRPr="005F6606">
                    <w:rPr>
                      <w:rFonts w:ascii="Times New Roman" w:eastAsia="Times New Roman" w:hAnsi="Times New Roman"/>
                      <w:color w:val="000000"/>
                      <w:lang w:val="uk-UA" w:eastAsia="uk-UA"/>
                    </w:rPr>
                    <w:t>3</w:t>
                  </w:r>
                </w:p>
              </w:tc>
              <w:tc>
                <w:tcPr>
                  <w:tcW w:w="2410" w:type="dxa"/>
                  <w:tcBorders>
                    <w:top w:val="single" w:sz="4" w:space="0" w:color="auto"/>
                    <w:bottom w:val="single" w:sz="4" w:space="0" w:color="auto"/>
                    <w:right w:val="single" w:sz="4" w:space="0" w:color="auto"/>
                  </w:tcBorders>
                </w:tcPr>
                <w:p w14:paraId="66BA0F09" w14:textId="2D0D3351" w:rsidR="005F6606" w:rsidRPr="005F6606" w:rsidRDefault="005F6606" w:rsidP="005F6606">
                  <w:pPr>
                    <w:rPr>
                      <w:rFonts w:ascii="Times New Roman" w:eastAsia="Times New Roman" w:hAnsi="Times New Roman"/>
                      <w:lang w:val="uk-UA" w:eastAsia="uk-UA"/>
                    </w:rPr>
                  </w:pPr>
                  <w:r w:rsidRPr="005F6606">
                    <w:rPr>
                      <w:rFonts w:ascii="Times New Roman" w:eastAsia="Times New Roman" w:hAnsi="Times New Roman" w:cs="Times New Roman"/>
                      <w:lang w:eastAsia="zh-CN"/>
                    </w:rPr>
                    <w:t>Електротельфер</w:t>
                  </w:r>
                </w:p>
              </w:tc>
              <w:tc>
                <w:tcPr>
                  <w:tcW w:w="1011" w:type="dxa"/>
                  <w:tcBorders>
                    <w:top w:val="single" w:sz="4" w:space="0" w:color="auto"/>
                    <w:bottom w:val="single" w:sz="4" w:space="0" w:color="auto"/>
                    <w:right w:val="single" w:sz="4" w:space="0" w:color="auto"/>
                  </w:tcBorders>
                  <w:vAlign w:val="center"/>
                </w:tcPr>
                <w:p w14:paraId="0ADFCAD4" w14:textId="77777777" w:rsidR="005F6606" w:rsidRPr="005F6606" w:rsidRDefault="005F6606" w:rsidP="005F6606">
                  <w:pPr>
                    <w:spacing w:after="0" w:line="240" w:lineRule="auto"/>
                    <w:jc w:val="center"/>
                    <w:rPr>
                      <w:rFonts w:ascii="Times New Roman" w:eastAsia="Times New Roman" w:hAnsi="Times New Roman"/>
                      <w:lang w:val="uk-UA" w:eastAsia="uk-UA"/>
                    </w:rPr>
                  </w:pPr>
                  <w:r w:rsidRPr="005F6606">
                    <w:rPr>
                      <w:rFonts w:ascii="Times New Roman" w:eastAsia="Times New Roman" w:hAnsi="Times New Roman"/>
                      <w:lang w:val="uk-UA" w:eastAsia="ru-RU"/>
                    </w:rPr>
                    <w:t>1</w:t>
                  </w:r>
                </w:p>
              </w:tc>
              <w:tc>
                <w:tcPr>
                  <w:tcW w:w="2816" w:type="dxa"/>
                  <w:tcBorders>
                    <w:top w:val="single" w:sz="4" w:space="0" w:color="auto"/>
                    <w:left w:val="single" w:sz="4" w:space="0" w:color="auto"/>
                    <w:bottom w:val="single" w:sz="4" w:space="0" w:color="auto"/>
                    <w:right w:val="single" w:sz="4" w:space="0" w:color="auto"/>
                  </w:tcBorders>
                </w:tcPr>
                <w:p w14:paraId="4674D279" w14:textId="20419E5B" w:rsidR="005F6606" w:rsidRPr="005F6606" w:rsidRDefault="005F6606" w:rsidP="005F6606">
                  <w:pPr>
                    <w:spacing w:after="0" w:line="240" w:lineRule="auto"/>
                    <w:jc w:val="center"/>
                    <w:rPr>
                      <w:rFonts w:ascii="Times New Roman" w:eastAsia="Times New Roman" w:hAnsi="Times New Roman"/>
                      <w:lang w:val="uk-UA" w:eastAsia="uk-UA"/>
                    </w:rPr>
                  </w:pPr>
                  <w:r w:rsidRPr="005F6606">
                    <w:rPr>
                      <w:rFonts w:ascii="Times New Roman" w:eastAsia="Times New Roman" w:hAnsi="Times New Roman" w:cs="Times New Roman"/>
                      <w:lang w:val="uk-UA" w:eastAsia="ru-RU"/>
                    </w:rPr>
                    <w:t>Частковий технічний огляд</w:t>
                  </w:r>
                </w:p>
              </w:tc>
              <w:tc>
                <w:tcPr>
                  <w:tcW w:w="1578" w:type="dxa"/>
                  <w:tcBorders>
                    <w:top w:val="single" w:sz="4" w:space="0" w:color="auto"/>
                    <w:left w:val="single" w:sz="4" w:space="0" w:color="auto"/>
                    <w:bottom w:val="single" w:sz="4" w:space="0" w:color="auto"/>
                    <w:right w:val="single" w:sz="4" w:space="0" w:color="auto"/>
                  </w:tcBorders>
                  <w:vAlign w:val="center"/>
                </w:tcPr>
                <w:p w14:paraId="0ABB5349" w14:textId="77777777" w:rsidR="005F6606" w:rsidRPr="005F6606" w:rsidRDefault="005F6606" w:rsidP="005F6606">
                  <w:pPr>
                    <w:spacing w:after="0" w:line="240" w:lineRule="auto"/>
                    <w:jc w:val="center"/>
                    <w:rPr>
                      <w:rFonts w:ascii="Times New Roman" w:eastAsia="Times New Roman" w:hAnsi="Times New Roman"/>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4F76DD80" w14:textId="77777777" w:rsidR="005F6606" w:rsidRPr="005F6606" w:rsidRDefault="005F6606" w:rsidP="005F6606">
                  <w:pPr>
                    <w:shd w:val="clear" w:color="auto" w:fill="FFFFFF"/>
                    <w:spacing w:after="0" w:line="240" w:lineRule="auto"/>
                    <w:rPr>
                      <w:rFonts w:ascii="Times New Roman" w:eastAsia="Times New Roman" w:hAnsi="Times New Roman"/>
                      <w:color w:val="333333"/>
                      <w:lang w:val="uk-UA" w:eastAsia="uk-UA"/>
                    </w:rPr>
                  </w:pPr>
                </w:p>
              </w:tc>
            </w:tr>
            <w:tr w:rsidR="005F6606" w:rsidRPr="00FD7378" w14:paraId="133A17AB" w14:textId="77777777" w:rsidTr="00040F1C">
              <w:trPr>
                <w:cantSplit/>
                <w:trHeight w:val="648"/>
              </w:trPr>
              <w:tc>
                <w:tcPr>
                  <w:tcW w:w="567" w:type="dxa"/>
                  <w:tcBorders>
                    <w:top w:val="single" w:sz="4" w:space="0" w:color="auto"/>
                    <w:left w:val="single" w:sz="4" w:space="0" w:color="auto"/>
                    <w:bottom w:val="single" w:sz="4" w:space="0" w:color="auto"/>
                    <w:right w:val="single" w:sz="4" w:space="0" w:color="auto"/>
                  </w:tcBorders>
                  <w:vAlign w:val="center"/>
                </w:tcPr>
                <w:p w14:paraId="4C169811" w14:textId="6B4EBBF1" w:rsidR="005F6606" w:rsidRPr="005F6606" w:rsidRDefault="005F6606" w:rsidP="005F6606">
                  <w:pPr>
                    <w:autoSpaceDE w:val="0"/>
                    <w:autoSpaceDN w:val="0"/>
                    <w:adjustRightInd w:val="0"/>
                    <w:spacing w:after="0" w:line="240" w:lineRule="auto"/>
                    <w:ind w:left="-287" w:right="-185"/>
                    <w:jc w:val="center"/>
                    <w:rPr>
                      <w:rFonts w:ascii="Times New Roman" w:eastAsia="Times New Roman" w:hAnsi="Times New Roman"/>
                      <w:color w:val="000000"/>
                      <w:lang w:val="uk-UA" w:eastAsia="uk-UA"/>
                    </w:rPr>
                  </w:pPr>
                  <w:r w:rsidRPr="005F6606">
                    <w:rPr>
                      <w:rFonts w:ascii="Times New Roman" w:eastAsia="Times New Roman" w:hAnsi="Times New Roman"/>
                      <w:color w:val="000000"/>
                      <w:lang w:val="uk-UA" w:eastAsia="uk-UA"/>
                    </w:rPr>
                    <w:t>4</w:t>
                  </w:r>
                </w:p>
              </w:tc>
              <w:tc>
                <w:tcPr>
                  <w:tcW w:w="2410" w:type="dxa"/>
                  <w:tcBorders>
                    <w:top w:val="single" w:sz="4" w:space="0" w:color="auto"/>
                    <w:bottom w:val="single" w:sz="4" w:space="0" w:color="auto"/>
                    <w:right w:val="single" w:sz="4" w:space="0" w:color="auto"/>
                  </w:tcBorders>
                </w:tcPr>
                <w:p w14:paraId="19D49600" w14:textId="6E766C96" w:rsidR="005F6606" w:rsidRPr="005F6606" w:rsidRDefault="005F6606" w:rsidP="005F6606">
                  <w:pPr>
                    <w:rPr>
                      <w:rFonts w:ascii="Times New Roman" w:eastAsia="Times New Roman" w:hAnsi="Times New Roman"/>
                      <w:lang w:val="uk-UA" w:eastAsia="ru-RU"/>
                    </w:rPr>
                  </w:pPr>
                  <w:r w:rsidRPr="005F6606">
                    <w:rPr>
                      <w:rFonts w:ascii="Times New Roman" w:eastAsia="Times New Roman" w:hAnsi="Times New Roman" w:cs="Times New Roman"/>
                      <w:lang w:eastAsia="zh-CN"/>
                    </w:rPr>
                    <w:t>Таль електрична</w:t>
                  </w:r>
                </w:p>
              </w:tc>
              <w:tc>
                <w:tcPr>
                  <w:tcW w:w="1011" w:type="dxa"/>
                  <w:tcBorders>
                    <w:top w:val="single" w:sz="4" w:space="0" w:color="auto"/>
                    <w:bottom w:val="single" w:sz="4" w:space="0" w:color="auto"/>
                    <w:right w:val="single" w:sz="4" w:space="0" w:color="auto"/>
                  </w:tcBorders>
                  <w:vAlign w:val="center"/>
                </w:tcPr>
                <w:p w14:paraId="0B8B3EF7" w14:textId="10768BAB" w:rsidR="005F6606" w:rsidRPr="005F6606" w:rsidRDefault="005F6606" w:rsidP="005F6606">
                  <w:pPr>
                    <w:spacing w:after="0" w:line="240" w:lineRule="auto"/>
                    <w:jc w:val="center"/>
                    <w:rPr>
                      <w:rFonts w:ascii="Times New Roman" w:eastAsia="Times New Roman" w:hAnsi="Times New Roman"/>
                      <w:lang w:val="uk-UA" w:eastAsia="ru-RU"/>
                    </w:rPr>
                  </w:pPr>
                  <w:r w:rsidRPr="005F6606">
                    <w:rPr>
                      <w:rFonts w:ascii="Times New Roman" w:eastAsia="Times New Roman" w:hAnsi="Times New Roman"/>
                      <w:lang w:val="uk-UA" w:eastAsia="ru-RU"/>
                    </w:rPr>
                    <w:t>1</w:t>
                  </w:r>
                </w:p>
              </w:tc>
              <w:tc>
                <w:tcPr>
                  <w:tcW w:w="2816" w:type="dxa"/>
                  <w:tcBorders>
                    <w:top w:val="single" w:sz="4" w:space="0" w:color="auto"/>
                    <w:left w:val="single" w:sz="4" w:space="0" w:color="auto"/>
                    <w:bottom w:val="single" w:sz="4" w:space="0" w:color="auto"/>
                    <w:right w:val="single" w:sz="4" w:space="0" w:color="auto"/>
                  </w:tcBorders>
                  <w:vAlign w:val="center"/>
                </w:tcPr>
                <w:p w14:paraId="77FB4FB6" w14:textId="041D3FE2" w:rsidR="005F6606" w:rsidRPr="005F6606" w:rsidRDefault="005F6606" w:rsidP="005F6606">
                  <w:pPr>
                    <w:spacing w:after="0" w:line="240" w:lineRule="auto"/>
                    <w:jc w:val="center"/>
                    <w:rPr>
                      <w:rFonts w:ascii="Times New Roman" w:eastAsia="Times New Roman" w:hAnsi="Times New Roman"/>
                      <w:lang w:val="uk-UA" w:eastAsia="ru-RU"/>
                    </w:rPr>
                  </w:pPr>
                  <w:r w:rsidRPr="005F6606">
                    <w:rPr>
                      <w:rFonts w:ascii="Times New Roman" w:eastAsia="Times New Roman" w:hAnsi="Times New Roman" w:cs="Times New Roman"/>
                      <w:lang w:val="uk-UA" w:eastAsia="ru-RU"/>
                    </w:rPr>
                    <w:t>Частковий технічний огляд</w:t>
                  </w:r>
                </w:p>
              </w:tc>
              <w:tc>
                <w:tcPr>
                  <w:tcW w:w="1578" w:type="dxa"/>
                  <w:tcBorders>
                    <w:top w:val="single" w:sz="4" w:space="0" w:color="auto"/>
                    <w:left w:val="single" w:sz="4" w:space="0" w:color="auto"/>
                    <w:bottom w:val="single" w:sz="4" w:space="0" w:color="auto"/>
                    <w:right w:val="single" w:sz="4" w:space="0" w:color="auto"/>
                  </w:tcBorders>
                  <w:vAlign w:val="center"/>
                </w:tcPr>
                <w:p w14:paraId="7F2DEBFB" w14:textId="77777777" w:rsidR="005F6606" w:rsidRPr="005F6606" w:rsidRDefault="005F6606" w:rsidP="005F6606">
                  <w:pPr>
                    <w:spacing w:after="0" w:line="240" w:lineRule="auto"/>
                    <w:jc w:val="center"/>
                    <w:rPr>
                      <w:rFonts w:ascii="Times New Roman" w:eastAsia="Times New Roman" w:hAnsi="Times New Roman"/>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1FC2E78F" w14:textId="77777777" w:rsidR="005F6606" w:rsidRPr="005F6606" w:rsidRDefault="005F6606" w:rsidP="005F6606">
                  <w:pPr>
                    <w:shd w:val="clear" w:color="auto" w:fill="FFFFFF"/>
                    <w:spacing w:after="0" w:line="240" w:lineRule="auto"/>
                    <w:rPr>
                      <w:rFonts w:ascii="Times New Roman" w:eastAsia="Times New Roman" w:hAnsi="Times New Roman"/>
                      <w:color w:val="333333"/>
                      <w:lang w:val="uk-UA" w:eastAsia="uk-UA"/>
                    </w:rPr>
                  </w:pPr>
                </w:p>
              </w:tc>
            </w:tr>
            <w:tr w:rsidR="005F6606" w:rsidRPr="00FD7378" w14:paraId="64DF16EC" w14:textId="77777777" w:rsidTr="00040F1C">
              <w:trPr>
                <w:cantSplit/>
                <w:trHeight w:val="648"/>
              </w:trPr>
              <w:tc>
                <w:tcPr>
                  <w:tcW w:w="567" w:type="dxa"/>
                  <w:tcBorders>
                    <w:top w:val="single" w:sz="4" w:space="0" w:color="auto"/>
                    <w:left w:val="single" w:sz="4" w:space="0" w:color="auto"/>
                    <w:bottom w:val="single" w:sz="4" w:space="0" w:color="auto"/>
                    <w:right w:val="single" w:sz="4" w:space="0" w:color="auto"/>
                  </w:tcBorders>
                  <w:vAlign w:val="center"/>
                </w:tcPr>
                <w:p w14:paraId="7E3827CF" w14:textId="468CF5E6" w:rsidR="005F6606" w:rsidRPr="005F6606" w:rsidRDefault="005F6606" w:rsidP="005F6606">
                  <w:pPr>
                    <w:autoSpaceDE w:val="0"/>
                    <w:autoSpaceDN w:val="0"/>
                    <w:adjustRightInd w:val="0"/>
                    <w:spacing w:after="0" w:line="240" w:lineRule="auto"/>
                    <w:ind w:left="-287" w:right="-185"/>
                    <w:jc w:val="center"/>
                    <w:rPr>
                      <w:rFonts w:ascii="Times New Roman" w:eastAsia="Times New Roman" w:hAnsi="Times New Roman"/>
                      <w:color w:val="000000"/>
                      <w:lang w:val="uk-UA" w:eastAsia="uk-UA"/>
                    </w:rPr>
                  </w:pPr>
                  <w:r w:rsidRPr="005F6606">
                    <w:rPr>
                      <w:rFonts w:ascii="Times New Roman" w:eastAsia="Times New Roman" w:hAnsi="Times New Roman"/>
                      <w:color w:val="000000"/>
                      <w:lang w:val="uk-UA" w:eastAsia="uk-UA"/>
                    </w:rPr>
                    <w:t>5</w:t>
                  </w:r>
                </w:p>
              </w:tc>
              <w:tc>
                <w:tcPr>
                  <w:tcW w:w="2410" w:type="dxa"/>
                  <w:tcBorders>
                    <w:top w:val="single" w:sz="4" w:space="0" w:color="auto"/>
                    <w:bottom w:val="single" w:sz="4" w:space="0" w:color="auto"/>
                    <w:right w:val="single" w:sz="4" w:space="0" w:color="auto"/>
                  </w:tcBorders>
                </w:tcPr>
                <w:p w14:paraId="4B5C32A6" w14:textId="50309F3E" w:rsidR="005F6606" w:rsidRPr="005F6606" w:rsidRDefault="005F6606" w:rsidP="005F6606">
                  <w:pPr>
                    <w:rPr>
                      <w:rFonts w:ascii="Times New Roman" w:eastAsia="Times New Roman" w:hAnsi="Times New Roman"/>
                      <w:lang w:val="uk-UA" w:eastAsia="ru-RU"/>
                    </w:rPr>
                  </w:pPr>
                  <w:r w:rsidRPr="005F6606">
                    <w:rPr>
                      <w:rFonts w:ascii="Times New Roman" w:eastAsia="Times New Roman" w:hAnsi="Times New Roman" w:cs="Times New Roman"/>
                      <w:lang w:eastAsia="zh-CN"/>
                    </w:rPr>
                    <w:t>Кран-балка механ</w:t>
                  </w:r>
                  <w:r w:rsidRPr="005F6606">
                    <w:rPr>
                      <w:rFonts w:ascii="Times New Roman" w:eastAsia="Times New Roman" w:hAnsi="Times New Roman" w:cs="Times New Roman"/>
                      <w:lang w:val="uk-UA" w:eastAsia="zh-CN"/>
                    </w:rPr>
                    <w:t>ічна</w:t>
                  </w:r>
                </w:p>
              </w:tc>
              <w:tc>
                <w:tcPr>
                  <w:tcW w:w="1011" w:type="dxa"/>
                  <w:tcBorders>
                    <w:top w:val="single" w:sz="4" w:space="0" w:color="auto"/>
                    <w:bottom w:val="single" w:sz="4" w:space="0" w:color="auto"/>
                    <w:right w:val="single" w:sz="4" w:space="0" w:color="auto"/>
                  </w:tcBorders>
                  <w:vAlign w:val="center"/>
                </w:tcPr>
                <w:p w14:paraId="2B0FED49" w14:textId="2ED8E1A9" w:rsidR="005F6606" w:rsidRPr="005F6606" w:rsidRDefault="005F6606" w:rsidP="005F6606">
                  <w:pPr>
                    <w:spacing w:after="0" w:line="240" w:lineRule="auto"/>
                    <w:jc w:val="center"/>
                    <w:rPr>
                      <w:rFonts w:ascii="Times New Roman" w:eastAsia="Times New Roman" w:hAnsi="Times New Roman"/>
                      <w:lang w:val="uk-UA" w:eastAsia="ru-RU"/>
                    </w:rPr>
                  </w:pPr>
                  <w:r w:rsidRPr="005F6606">
                    <w:rPr>
                      <w:rFonts w:ascii="Times New Roman" w:eastAsia="Times New Roman" w:hAnsi="Times New Roman"/>
                      <w:lang w:val="uk-UA" w:eastAsia="ru-RU"/>
                    </w:rPr>
                    <w:t>1</w:t>
                  </w:r>
                </w:p>
              </w:tc>
              <w:tc>
                <w:tcPr>
                  <w:tcW w:w="2816" w:type="dxa"/>
                  <w:tcBorders>
                    <w:top w:val="single" w:sz="4" w:space="0" w:color="auto"/>
                    <w:left w:val="single" w:sz="4" w:space="0" w:color="auto"/>
                    <w:bottom w:val="single" w:sz="4" w:space="0" w:color="auto"/>
                    <w:right w:val="single" w:sz="4" w:space="0" w:color="auto"/>
                  </w:tcBorders>
                  <w:vAlign w:val="center"/>
                </w:tcPr>
                <w:p w14:paraId="1D0EE157" w14:textId="712882BC" w:rsidR="005F6606" w:rsidRPr="005F6606" w:rsidRDefault="005F6606" w:rsidP="005F6606">
                  <w:pPr>
                    <w:spacing w:after="0" w:line="240" w:lineRule="auto"/>
                    <w:jc w:val="center"/>
                    <w:rPr>
                      <w:rFonts w:ascii="Times New Roman" w:eastAsia="Times New Roman" w:hAnsi="Times New Roman"/>
                      <w:lang w:val="uk-UA" w:eastAsia="ru-RU"/>
                    </w:rPr>
                  </w:pPr>
                  <w:r w:rsidRPr="005F6606">
                    <w:rPr>
                      <w:rFonts w:ascii="Times New Roman" w:eastAsia="Times New Roman" w:hAnsi="Times New Roman" w:cs="Times New Roman"/>
                      <w:lang w:val="uk-UA" w:eastAsia="ru-RU"/>
                    </w:rPr>
                    <w:t>Частковий технічний огляд</w:t>
                  </w:r>
                </w:p>
              </w:tc>
              <w:tc>
                <w:tcPr>
                  <w:tcW w:w="1578" w:type="dxa"/>
                  <w:tcBorders>
                    <w:top w:val="single" w:sz="4" w:space="0" w:color="auto"/>
                    <w:left w:val="single" w:sz="4" w:space="0" w:color="auto"/>
                    <w:bottom w:val="single" w:sz="4" w:space="0" w:color="auto"/>
                    <w:right w:val="single" w:sz="4" w:space="0" w:color="auto"/>
                  </w:tcBorders>
                  <w:vAlign w:val="center"/>
                </w:tcPr>
                <w:p w14:paraId="5EE77595" w14:textId="77777777" w:rsidR="005F6606" w:rsidRPr="005F6606" w:rsidRDefault="005F6606" w:rsidP="005F6606">
                  <w:pPr>
                    <w:spacing w:after="0" w:line="240" w:lineRule="auto"/>
                    <w:jc w:val="center"/>
                    <w:rPr>
                      <w:rFonts w:ascii="Times New Roman" w:eastAsia="Times New Roman" w:hAnsi="Times New Roman"/>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7096D10F" w14:textId="77777777" w:rsidR="005F6606" w:rsidRPr="005F6606" w:rsidRDefault="005F6606" w:rsidP="005F6606">
                  <w:pPr>
                    <w:shd w:val="clear" w:color="auto" w:fill="FFFFFF"/>
                    <w:spacing w:after="0" w:line="240" w:lineRule="auto"/>
                    <w:rPr>
                      <w:rFonts w:ascii="Times New Roman" w:eastAsia="Times New Roman" w:hAnsi="Times New Roman"/>
                      <w:color w:val="333333"/>
                      <w:lang w:val="uk-UA" w:eastAsia="uk-UA"/>
                    </w:rPr>
                  </w:pPr>
                </w:p>
              </w:tc>
            </w:tr>
            <w:tr w:rsidR="005F6606" w:rsidRPr="00FD7378" w14:paraId="4AC5E974" w14:textId="77777777" w:rsidTr="00040F1C">
              <w:trPr>
                <w:cantSplit/>
                <w:trHeight w:val="648"/>
              </w:trPr>
              <w:tc>
                <w:tcPr>
                  <w:tcW w:w="567" w:type="dxa"/>
                  <w:tcBorders>
                    <w:top w:val="single" w:sz="4" w:space="0" w:color="auto"/>
                    <w:left w:val="single" w:sz="4" w:space="0" w:color="auto"/>
                    <w:bottom w:val="single" w:sz="4" w:space="0" w:color="auto"/>
                    <w:right w:val="single" w:sz="4" w:space="0" w:color="auto"/>
                  </w:tcBorders>
                  <w:vAlign w:val="center"/>
                </w:tcPr>
                <w:p w14:paraId="68569D5D" w14:textId="64E71752" w:rsidR="005F6606" w:rsidRPr="005F6606" w:rsidRDefault="005F6606" w:rsidP="005F6606">
                  <w:pPr>
                    <w:autoSpaceDE w:val="0"/>
                    <w:autoSpaceDN w:val="0"/>
                    <w:adjustRightInd w:val="0"/>
                    <w:spacing w:after="0" w:line="240" w:lineRule="auto"/>
                    <w:ind w:left="-287" w:right="-185"/>
                    <w:jc w:val="center"/>
                    <w:rPr>
                      <w:rFonts w:ascii="Times New Roman" w:eastAsia="Times New Roman" w:hAnsi="Times New Roman"/>
                      <w:color w:val="000000"/>
                      <w:lang w:val="uk-UA" w:eastAsia="uk-UA"/>
                    </w:rPr>
                  </w:pPr>
                  <w:r w:rsidRPr="005F6606">
                    <w:rPr>
                      <w:rFonts w:ascii="Times New Roman" w:eastAsia="Times New Roman" w:hAnsi="Times New Roman"/>
                      <w:color w:val="000000"/>
                      <w:lang w:val="uk-UA" w:eastAsia="uk-UA"/>
                    </w:rPr>
                    <w:t>6…</w:t>
                  </w:r>
                </w:p>
              </w:tc>
              <w:tc>
                <w:tcPr>
                  <w:tcW w:w="2410" w:type="dxa"/>
                  <w:tcBorders>
                    <w:top w:val="single" w:sz="4" w:space="0" w:color="auto"/>
                    <w:bottom w:val="single" w:sz="4" w:space="0" w:color="auto"/>
                    <w:right w:val="single" w:sz="4" w:space="0" w:color="auto"/>
                  </w:tcBorders>
                </w:tcPr>
                <w:p w14:paraId="5DDFF1B8" w14:textId="77777777" w:rsidR="005F6606" w:rsidRPr="005F6606" w:rsidRDefault="005F6606" w:rsidP="005F6606">
                  <w:pPr>
                    <w:rPr>
                      <w:rFonts w:ascii="Times New Roman" w:eastAsia="Times New Roman" w:hAnsi="Times New Roman" w:cs="Times New Roman"/>
                      <w:lang w:eastAsia="zh-CN"/>
                    </w:rPr>
                  </w:pPr>
                </w:p>
              </w:tc>
              <w:tc>
                <w:tcPr>
                  <w:tcW w:w="1011" w:type="dxa"/>
                  <w:tcBorders>
                    <w:top w:val="single" w:sz="4" w:space="0" w:color="auto"/>
                    <w:bottom w:val="single" w:sz="4" w:space="0" w:color="auto"/>
                    <w:right w:val="single" w:sz="4" w:space="0" w:color="auto"/>
                  </w:tcBorders>
                  <w:vAlign w:val="center"/>
                </w:tcPr>
                <w:p w14:paraId="73490020" w14:textId="77777777" w:rsidR="005F6606" w:rsidRPr="005F6606" w:rsidRDefault="005F6606" w:rsidP="005F6606">
                  <w:pPr>
                    <w:spacing w:after="0" w:line="240" w:lineRule="auto"/>
                    <w:jc w:val="center"/>
                    <w:rPr>
                      <w:rFonts w:ascii="Times New Roman" w:eastAsia="Times New Roman" w:hAnsi="Times New Roman"/>
                      <w:lang w:val="uk-UA" w:eastAsia="ru-RU"/>
                    </w:rPr>
                  </w:pPr>
                </w:p>
              </w:tc>
              <w:tc>
                <w:tcPr>
                  <w:tcW w:w="2816" w:type="dxa"/>
                  <w:tcBorders>
                    <w:top w:val="single" w:sz="4" w:space="0" w:color="auto"/>
                    <w:left w:val="single" w:sz="4" w:space="0" w:color="auto"/>
                    <w:bottom w:val="single" w:sz="4" w:space="0" w:color="auto"/>
                    <w:right w:val="single" w:sz="4" w:space="0" w:color="auto"/>
                  </w:tcBorders>
                  <w:vAlign w:val="center"/>
                </w:tcPr>
                <w:p w14:paraId="5296B520" w14:textId="77777777" w:rsidR="005F6606" w:rsidRPr="005F6606" w:rsidRDefault="005F6606" w:rsidP="005F6606">
                  <w:pPr>
                    <w:spacing w:after="0" w:line="240" w:lineRule="auto"/>
                    <w:jc w:val="center"/>
                    <w:rPr>
                      <w:rFonts w:ascii="Times New Roman" w:eastAsia="Times New Roman" w:hAnsi="Times New Roman" w:cs="Times New Roman"/>
                      <w:lang w:val="uk-UA" w:eastAsia="ru-RU"/>
                    </w:rPr>
                  </w:pPr>
                </w:p>
              </w:tc>
              <w:tc>
                <w:tcPr>
                  <w:tcW w:w="1578" w:type="dxa"/>
                  <w:tcBorders>
                    <w:top w:val="single" w:sz="4" w:space="0" w:color="auto"/>
                    <w:left w:val="single" w:sz="4" w:space="0" w:color="auto"/>
                    <w:bottom w:val="single" w:sz="4" w:space="0" w:color="auto"/>
                    <w:right w:val="single" w:sz="4" w:space="0" w:color="auto"/>
                  </w:tcBorders>
                  <w:vAlign w:val="center"/>
                </w:tcPr>
                <w:p w14:paraId="7AAF5CDF" w14:textId="77777777" w:rsidR="005F6606" w:rsidRPr="005F6606" w:rsidRDefault="005F6606" w:rsidP="005F6606">
                  <w:pPr>
                    <w:spacing w:after="0" w:line="240" w:lineRule="auto"/>
                    <w:jc w:val="center"/>
                    <w:rPr>
                      <w:rFonts w:ascii="Times New Roman" w:eastAsia="Times New Roman" w:hAnsi="Times New Roman"/>
                      <w:lang w:val="uk-UA" w:eastAsia="uk-UA"/>
                    </w:rPr>
                  </w:pPr>
                </w:p>
              </w:tc>
              <w:tc>
                <w:tcPr>
                  <w:tcW w:w="1418" w:type="dxa"/>
                  <w:tcBorders>
                    <w:top w:val="single" w:sz="4" w:space="0" w:color="auto"/>
                    <w:left w:val="single" w:sz="4" w:space="0" w:color="auto"/>
                    <w:bottom w:val="single" w:sz="4" w:space="0" w:color="auto"/>
                    <w:right w:val="single" w:sz="4" w:space="0" w:color="auto"/>
                  </w:tcBorders>
                </w:tcPr>
                <w:p w14:paraId="348AC575" w14:textId="77777777" w:rsidR="005F6606" w:rsidRPr="005F6606" w:rsidRDefault="005F6606" w:rsidP="005F6606">
                  <w:pPr>
                    <w:shd w:val="clear" w:color="auto" w:fill="FFFFFF"/>
                    <w:spacing w:after="0" w:line="240" w:lineRule="auto"/>
                    <w:rPr>
                      <w:rFonts w:ascii="Times New Roman" w:eastAsia="Times New Roman" w:hAnsi="Times New Roman"/>
                      <w:color w:val="333333"/>
                      <w:lang w:val="uk-UA" w:eastAsia="uk-UA"/>
                    </w:rPr>
                  </w:pPr>
                </w:p>
              </w:tc>
            </w:tr>
            <w:tr w:rsidR="005F6606" w:rsidRPr="00422C96" w14:paraId="788C6E05" w14:textId="77777777" w:rsidTr="00040F1C">
              <w:trPr>
                <w:cantSplit/>
                <w:trHeight w:val="329"/>
              </w:trPr>
              <w:tc>
                <w:tcPr>
                  <w:tcW w:w="8382" w:type="dxa"/>
                  <w:gridSpan w:val="5"/>
                  <w:tcBorders>
                    <w:top w:val="nil"/>
                    <w:left w:val="single" w:sz="4" w:space="0" w:color="auto"/>
                    <w:bottom w:val="single" w:sz="4" w:space="0" w:color="auto"/>
                    <w:right w:val="single" w:sz="4" w:space="0" w:color="auto"/>
                  </w:tcBorders>
                </w:tcPr>
                <w:p w14:paraId="43295D15" w14:textId="77777777" w:rsidR="005F6606" w:rsidRPr="00FD7378" w:rsidRDefault="005F6606" w:rsidP="005F6606">
                  <w:pPr>
                    <w:shd w:val="clear" w:color="auto" w:fill="FFFFFF"/>
                    <w:spacing w:after="0" w:line="240" w:lineRule="auto"/>
                    <w:rPr>
                      <w:rFonts w:ascii="Times New Roman" w:eastAsia="Times New Roman" w:hAnsi="Times New Roman"/>
                      <w:b/>
                      <w:color w:val="000000"/>
                      <w:lang w:val="uk-UA" w:eastAsia="uk-UA"/>
                    </w:rPr>
                  </w:pPr>
                  <w:r w:rsidRPr="00FD7378">
                    <w:rPr>
                      <w:rFonts w:ascii="Times New Roman" w:eastAsia="Times New Roman" w:hAnsi="Times New Roman"/>
                      <w:b/>
                      <w:color w:val="000000"/>
                      <w:lang w:val="uk-UA" w:eastAsia="uk-UA"/>
                    </w:rPr>
                    <w:t>Всього в грн, без ПДВ</w:t>
                  </w:r>
                </w:p>
              </w:tc>
              <w:tc>
                <w:tcPr>
                  <w:tcW w:w="1418" w:type="dxa"/>
                  <w:tcBorders>
                    <w:top w:val="nil"/>
                    <w:left w:val="single" w:sz="4" w:space="0" w:color="auto"/>
                    <w:bottom w:val="single" w:sz="4" w:space="0" w:color="auto"/>
                    <w:right w:val="single" w:sz="4" w:space="0" w:color="auto"/>
                  </w:tcBorders>
                </w:tcPr>
                <w:p w14:paraId="24E4CCAA" w14:textId="77777777" w:rsidR="005F6606" w:rsidRPr="00422C96" w:rsidRDefault="005F6606" w:rsidP="005F6606">
                  <w:pPr>
                    <w:shd w:val="clear" w:color="auto" w:fill="FFFFFF"/>
                    <w:spacing w:after="0" w:line="240" w:lineRule="auto"/>
                    <w:rPr>
                      <w:rFonts w:ascii="Times New Roman" w:eastAsia="Times New Roman" w:hAnsi="Times New Roman"/>
                      <w:color w:val="333333"/>
                      <w:lang w:val="uk-UA" w:eastAsia="uk-UA"/>
                    </w:rPr>
                  </w:pPr>
                </w:p>
              </w:tc>
            </w:tr>
            <w:tr w:rsidR="005F6606" w:rsidRPr="00422C96" w14:paraId="49F63D33" w14:textId="77777777" w:rsidTr="00040F1C">
              <w:trPr>
                <w:cantSplit/>
                <w:trHeight w:val="329"/>
              </w:trPr>
              <w:tc>
                <w:tcPr>
                  <w:tcW w:w="8382" w:type="dxa"/>
                  <w:gridSpan w:val="5"/>
                  <w:tcBorders>
                    <w:top w:val="nil"/>
                    <w:left w:val="single" w:sz="4" w:space="0" w:color="auto"/>
                    <w:bottom w:val="single" w:sz="4" w:space="0" w:color="auto"/>
                    <w:right w:val="single" w:sz="4" w:space="0" w:color="auto"/>
                  </w:tcBorders>
                </w:tcPr>
                <w:p w14:paraId="3E65B4F8" w14:textId="77777777" w:rsidR="005F6606" w:rsidRPr="00422C96" w:rsidRDefault="005F6606" w:rsidP="005F6606">
                  <w:pPr>
                    <w:shd w:val="clear" w:color="auto" w:fill="FFFFFF"/>
                    <w:spacing w:after="0" w:line="240" w:lineRule="auto"/>
                    <w:rPr>
                      <w:rFonts w:ascii="Times New Roman" w:eastAsia="Times New Roman" w:hAnsi="Times New Roman"/>
                      <w:b/>
                      <w:color w:val="000000"/>
                      <w:lang w:val="uk-UA" w:eastAsia="uk-UA"/>
                    </w:rPr>
                  </w:pPr>
                  <w:r w:rsidRPr="00422C96">
                    <w:rPr>
                      <w:rFonts w:ascii="Times New Roman" w:eastAsia="Times New Roman" w:hAnsi="Times New Roman"/>
                      <w:b/>
                      <w:color w:val="000000"/>
                      <w:lang w:val="uk-UA" w:eastAsia="uk-UA"/>
                    </w:rPr>
                    <w:t>в тому числі, ПДВ</w:t>
                  </w:r>
                </w:p>
              </w:tc>
              <w:tc>
                <w:tcPr>
                  <w:tcW w:w="1418" w:type="dxa"/>
                  <w:tcBorders>
                    <w:top w:val="nil"/>
                    <w:left w:val="single" w:sz="4" w:space="0" w:color="auto"/>
                    <w:bottom w:val="single" w:sz="4" w:space="0" w:color="auto"/>
                    <w:right w:val="single" w:sz="4" w:space="0" w:color="auto"/>
                  </w:tcBorders>
                </w:tcPr>
                <w:p w14:paraId="5EDC715F" w14:textId="77777777" w:rsidR="005F6606" w:rsidRPr="00422C96" w:rsidRDefault="005F6606" w:rsidP="005F6606">
                  <w:pPr>
                    <w:shd w:val="clear" w:color="auto" w:fill="FFFFFF"/>
                    <w:spacing w:after="0" w:line="240" w:lineRule="auto"/>
                    <w:rPr>
                      <w:rFonts w:ascii="Times New Roman" w:eastAsia="Times New Roman" w:hAnsi="Times New Roman"/>
                      <w:color w:val="333333"/>
                      <w:lang w:val="uk-UA" w:eastAsia="uk-UA"/>
                    </w:rPr>
                  </w:pPr>
                </w:p>
              </w:tc>
            </w:tr>
            <w:tr w:rsidR="005F6606" w:rsidRPr="00422C96" w14:paraId="5F3A74D1" w14:textId="77777777" w:rsidTr="005F6606">
              <w:trPr>
                <w:cantSplit/>
                <w:trHeight w:val="144"/>
              </w:trPr>
              <w:tc>
                <w:tcPr>
                  <w:tcW w:w="9800" w:type="dxa"/>
                  <w:gridSpan w:val="6"/>
                  <w:tcBorders>
                    <w:left w:val="single" w:sz="4" w:space="0" w:color="auto"/>
                    <w:bottom w:val="single" w:sz="4" w:space="0" w:color="auto"/>
                    <w:right w:val="single" w:sz="4" w:space="0" w:color="auto"/>
                  </w:tcBorders>
                </w:tcPr>
                <w:p w14:paraId="0696B8C1" w14:textId="77777777" w:rsidR="005F6606" w:rsidRPr="00422C96" w:rsidRDefault="005F6606" w:rsidP="005F6606">
                  <w:pPr>
                    <w:shd w:val="clear" w:color="auto" w:fill="FFFFFF"/>
                    <w:spacing w:after="0" w:line="240" w:lineRule="auto"/>
                    <w:rPr>
                      <w:rFonts w:ascii="Times New Roman" w:eastAsia="Times New Roman" w:hAnsi="Times New Roman"/>
                      <w:color w:val="333333"/>
                      <w:lang w:val="uk-UA" w:eastAsia="uk-UA"/>
                    </w:rPr>
                  </w:pPr>
                  <w:r w:rsidRPr="00422C96">
                    <w:rPr>
                      <w:rFonts w:ascii="Times New Roman" w:eastAsia="Times New Roman" w:hAnsi="Times New Roman"/>
                      <w:b/>
                      <w:color w:val="000000"/>
                      <w:lang w:val="uk-UA" w:eastAsia="uk-UA"/>
                    </w:rPr>
                    <w:t>Всього в грн. (з ПДВ) (цифрами та прописом):</w:t>
                  </w:r>
                </w:p>
              </w:tc>
            </w:tr>
          </w:tbl>
          <w:p w14:paraId="6869FB00" w14:textId="321FEC8A" w:rsidR="00354326" w:rsidRPr="00B70D05" w:rsidRDefault="00354326" w:rsidP="00602A8B">
            <w:pPr>
              <w:spacing w:after="0"/>
              <w:rPr>
                <w:rFonts w:ascii="Times New Roman" w:eastAsia="Calibri" w:hAnsi="Times New Roman" w:cs="Times New Roman"/>
                <w:lang w:val="uk-UA"/>
              </w:rPr>
            </w:pPr>
            <w:r w:rsidRPr="00B70D05">
              <w:rPr>
                <w:rFonts w:ascii="Times New Roman" w:eastAsia="Calibri" w:hAnsi="Times New Roman" w:cs="Times New Roman"/>
                <w:lang w:val="uk-UA"/>
              </w:rPr>
              <w:lastRenderedPageBreak/>
              <w:t>Вивчивши всі вимоги Замовника, згодні виконати послуги на загальну суму ___</w:t>
            </w:r>
            <w:r w:rsidR="0061046E" w:rsidRPr="00B70D05">
              <w:rPr>
                <w:rFonts w:ascii="Times New Roman" w:eastAsia="Calibri" w:hAnsi="Times New Roman" w:cs="Times New Roman"/>
                <w:lang w:val="uk-UA"/>
              </w:rPr>
              <w:t>____________</w:t>
            </w:r>
            <w:r w:rsidRPr="00B70D05">
              <w:rPr>
                <w:rFonts w:ascii="Times New Roman" w:eastAsia="Calibri" w:hAnsi="Times New Roman" w:cs="Times New Roman"/>
                <w:lang w:val="uk-UA"/>
              </w:rPr>
              <w:t xml:space="preserve">____ </w:t>
            </w:r>
            <w:r w:rsidRPr="00B70D05">
              <w:rPr>
                <w:rFonts w:ascii="Times New Roman" w:eastAsia="Calibri" w:hAnsi="Times New Roman" w:cs="Times New Roman"/>
                <w:i/>
                <w:lang w:val="uk-UA" w:eastAsia="ru-RU"/>
              </w:rPr>
              <w:t>(сума цифрами та прописом)</w:t>
            </w:r>
            <w:r w:rsidRPr="00B70D05">
              <w:rPr>
                <w:rFonts w:ascii="Times New Roman" w:eastAsia="Calibri" w:hAnsi="Times New Roman" w:cs="Times New Roman"/>
                <w:lang w:val="uk-UA" w:eastAsia="ru-RU"/>
              </w:rPr>
              <w:t xml:space="preserve"> </w:t>
            </w:r>
            <w:r w:rsidRPr="00B70D05">
              <w:rPr>
                <w:rFonts w:ascii="Times New Roman" w:eastAsia="Calibri" w:hAnsi="Times New Roman" w:cs="Times New Roman"/>
                <w:lang w:val="uk-UA"/>
              </w:rPr>
              <w:t>гривень</w:t>
            </w:r>
            <w:r w:rsidRPr="00B70D05">
              <w:rPr>
                <w:rFonts w:ascii="Times New Roman" w:eastAsia="Calibri" w:hAnsi="Times New Roman" w:cs="Times New Roman"/>
              </w:rPr>
              <w:t xml:space="preserve"> </w:t>
            </w:r>
            <w:r w:rsidRPr="00B70D05">
              <w:rPr>
                <w:rFonts w:ascii="Times New Roman" w:eastAsia="Calibri" w:hAnsi="Times New Roman" w:cs="Times New Roman"/>
                <w:lang w:val="uk-UA"/>
              </w:rPr>
              <w:t xml:space="preserve">(з ПДВ), в тому числі ПДВ </w:t>
            </w:r>
            <w:r w:rsidRPr="00B70D05">
              <w:rPr>
                <w:rFonts w:ascii="Times New Roman" w:eastAsia="Calibri" w:hAnsi="Times New Roman" w:cs="Times New Roman"/>
                <w:i/>
                <w:lang w:val="uk-UA"/>
              </w:rPr>
              <w:t xml:space="preserve">______ </w:t>
            </w:r>
            <w:r w:rsidRPr="00B70D05">
              <w:rPr>
                <w:rFonts w:ascii="Times New Roman" w:eastAsia="Calibri" w:hAnsi="Times New Roman" w:cs="Times New Roman"/>
                <w:lang w:val="uk-UA"/>
              </w:rPr>
              <w:t xml:space="preserve"> гривень</w:t>
            </w:r>
            <w:r w:rsidRPr="00B70D05">
              <w:rPr>
                <w:rFonts w:ascii="Times New Roman" w:eastAsia="Calibri" w:hAnsi="Times New Roman" w:cs="Times New Roman"/>
              </w:rPr>
              <w:t>.</w:t>
            </w:r>
          </w:p>
          <w:p w14:paraId="3B66CE2C" w14:textId="77777777" w:rsidR="00602A8B" w:rsidRPr="001E452A" w:rsidRDefault="00354326"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1E452A">
              <w:rPr>
                <w:rFonts w:ascii="Times New Roman" w:eastAsia="Calibri" w:hAnsi="Times New Roman" w:cs="Times New Roman"/>
                <w:color w:val="000000"/>
                <w:lang w:val="uk-UA" w:eastAsia="ru-RU"/>
              </w:rPr>
              <w:t xml:space="preserve">  </w:t>
            </w:r>
          </w:p>
          <w:p w14:paraId="44CF1474" w14:textId="25F75D99" w:rsidR="00354326" w:rsidRPr="001E452A" w:rsidRDefault="00354326" w:rsidP="00602A8B">
            <w:pPr>
              <w:tabs>
                <w:tab w:val="left" w:pos="817"/>
              </w:tabs>
              <w:spacing w:after="0" w:line="240" w:lineRule="auto"/>
              <w:ind w:left="-72"/>
              <w:contextualSpacing/>
              <w:jc w:val="both"/>
              <w:rPr>
                <w:rFonts w:ascii="Times New Roman" w:eastAsia="Calibri" w:hAnsi="Times New Roman" w:cs="Times New Roman"/>
                <w:color w:val="000000"/>
                <w:lang w:val="uk-UA" w:eastAsia="ru-RU"/>
              </w:rPr>
            </w:pPr>
            <w:r w:rsidRPr="001E452A">
              <w:rPr>
                <w:rFonts w:ascii="Times New Roman" w:eastAsia="Calibri" w:hAnsi="Times New Roman" w:cs="Times New Roman"/>
                <w:color w:val="000000"/>
                <w:lang w:val="uk-UA" w:eastAsia="ru-RU"/>
              </w:rPr>
              <w:t xml:space="preserve">Строк виконання послуг: </w:t>
            </w:r>
            <w:r w:rsidR="00AA3533" w:rsidRPr="00AA3533">
              <w:rPr>
                <w:rFonts w:ascii="Times New Roman" w:eastAsia="Calibri" w:hAnsi="Times New Roman" w:cs="Times New Roman"/>
                <w:color w:val="000000"/>
                <w:lang w:val="uk-UA" w:eastAsia="ru-RU"/>
              </w:rPr>
              <w:t>квітень</w:t>
            </w:r>
            <w:r w:rsidRPr="00AA3533">
              <w:rPr>
                <w:rFonts w:ascii="Times New Roman" w:eastAsia="Calibri" w:hAnsi="Times New Roman" w:cs="Times New Roman"/>
                <w:color w:val="000000"/>
                <w:lang w:val="uk-UA" w:eastAsia="ru-RU"/>
              </w:rPr>
              <w:t xml:space="preserve"> - грудень 202</w:t>
            </w:r>
            <w:r w:rsidR="0061046E" w:rsidRPr="00AA3533">
              <w:rPr>
                <w:rFonts w:ascii="Times New Roman" w:eastAsia="Calibri" w:hAnsi="Times New Roman" w:cs="Times New Roman"/>
                <w:color w:val="000000"/>
                <w:lang w:val="uk-UA" w:eastAsia="ru-RU"/>
              </w:rPr>
              <w:t>4</w:t>
            </w:r>
            <w:r w:rsidRPr="00AA3533">
              <w:rPr>
                <w:rFonts w:ascii="Times New Roman" w:eastAsia="Calibri" w:hAnsi="Times New Roman" w:cs="Times New Roman"/>
                <w:color w:val="000000"/>
                <w:lang w:val="uk-UA" w:eastAsia="ru-RU"/>
              </w:rPr>
              <w:t xml:space="preserve"> року.</w:t>
            </w:r>
            <w:r w:rsidRPr="001E452A">
              <w:rPr>
                <w:rFonts w:ascii="Times New Roman" w:eastAsia="Calibri" w:hAnsi="Times New Roman" w:cs="Times New Roman"/>
                <w:color w:val="000000"/>
                <w:lang w:val="uk-UA" w:eastAsia="ru-RU"/>
              </w:rPr>
              <w:t xml:space="preserve"> </w:t>
            </w:r>
          </w:p>
          <w:p w14:paraId="6DF638D0" w14:textId="77777777" w:rsidR="0061046E" w:rsidRPr="001E452A" w:rsidRDefault="0061046E" w:rsidP="00602A8B">
            <w:pPr>
              <w:tabs>
                <w:tab w:val="left" w:pos="817"/>
              </w:tabs>
              <w:spacing w:after="0" w:line="240" w:lineRule="auto"/>
              <w:ind w:left="-72" w:right="-3"/>
              <w:contextualSpacing/>
              <w:jc w:val="both"/>
              <w:rPr>
                <w:rFonts w:ascii="Times New Roman" w:eastAsia="Calibri" w:hAnsi="Times New Roman" w:cs="Times New Roman"/>
                <w:color w:val="000000"/>
                <w:lang w:val="uk-UA" w:eastAsia="ru-RU"/>
              </w:rPr>
            </w:pPr>
          </w:p>
          <w:p w14:paraId="57507DBB" w14:textId="77777777" w:rsidR="00354326" w:rsidRPr="00602A8B" w:rsidRDefault="00354326" w:rsidP="00602A8B">
            <w:pPr>
              <w:pStyle w:val="26"/>
              <w:tabs>
                <w:tab w:val="left" w:pos="540"/>
              </w:tabs>
              <w:spacing w:after="0" w:line="240" w:lineRule="auto"/>
              <w:ind w:left="0" w:right="-3" w:firstLine="360"/>
              <w:jc w:val="both"/>
              <w:rPr>
                <w:rFonts w:ascii="Times New Roman" w:hAnsi="Times New Roman" w:cs="Times New Roman"/>
                <w:color w:val="000000"/>
              </w:rPr>
            </w:pPr>
            <w:r w:rsidRPr="00602A8B">
              <w:rPr>
                <w:rFonts w:ascii="Times New Roman" w:eastAsia="Calibri" w:hAnsi="Times New Roman" w:cs="Times New Roman"/>
                <w:color w:val="000000"/>
                <w:lang w:val="uk-UA" w:eastAsia="ru-RU"/>
              </w:rPr>
              <w:t xml:space="preserve"> 1.  </w:t>
            </w:r>
            <w:r w:rsidRPr="00602A8B">
              <w:rPr>
                <w:rFonts w:ascii="Times New Roman" w:hAnsi="Times New Roman" w:cs="Times New Roman"/>
                <w:color w:val="000000"/>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5F455BC" w14:textId="77777777" w:rsidR="00354326" w:rsidRPr="00602A8B" w:rsidRDefault="00354326" w:rsidP="00602A8B">
            <w:pPr>
              <w:tabs>
                <w:tab w:val="left" w:pos="540"/>
              </w:tabs>
              <w:spacing w:after="0" w:line="240" w:lineRule="auto"/>
              <w:ind w:right="-3" w:firstLine="360"/>
              <w:jc w:val="both"/>
              <w:rPr>
                <w:rFonts w:ascii="Times New Roman" w:hAnsi="Times New Roman" w:cs="Times New Roman"/>
                <w:color w:val="000000"/>
                <w:lang w:val="uk-UA"/>
              </w:rPr>
            </w:pPr>
            <w:r w:rsidRPr="00602A8B">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F2CA982" w14:textId="77777777" w:rsidR="00602A8B" w:rsidRDefault="00354326" w:rsidP="00602A8B">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3</w:t>
            </w:r>
            <w:r w:rsidRPr="00602A8B">
              <w:rPr>
                <w:rFonts w:ascii="Times New Roman" w:hAnsi="Times New Roman" w:cs="Times New Roman"/>
                <w:color w:val="000000"/>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BAB6D6B" w14:textId="0F1B237A" w:rsidR="00354326" w:rsidRPr="00602A8B" w:rsidRDefault="00354326" w:rsidP="00602A8B">
            <w:pPr>
              <w:tabs>
                <w:tab w:val="left" w:pos="540"/>
              </w:tabs>
              <w:spacing w:after="0" w:line="240" w:lineRule="auto"/>
              <w:ind w:right="-3" w:firstLine="360"/>
              <w:jc w:val="both"/>
              <w:rPr>
                <w:rFonts w:ascii="Times New Roman" w:hAnsi="Times New Roman" w:cs="Times New Roman"/>
                <w:color w:val="000000"/>
              </w:rPr>
            </w:pPr>
            <w:r w:rsidRPr="00602A8B">
              <w:rPr>
                <w:rFonts w:ascii="Times New Roman" w:hAnsi="Times New Roman" w:cs="Times New Roman"/>
                <w:color w:val="000000"/>
                <w:lang w:val="uk-UA"/>
              </w:rPr>
              <w:t>4</w:t>
            </w:r>
            <w:r w:rsidRPr="00602A8B">
              <w:rPr>
                <w:rFonts w:ascii="Times New Roman" w:hAnsi="Times New Roman" w:cs="Times New Roman"/>
                <w:color w:val="000000"/>
              </w:rPr>
              <w:t>. Ми несемо відповідальність за достовірність наданої інформації в нашій тендерній пропозиції.</w:t>
            </w:r>
          </w:p>
          <w:p w14:paraId="0A918A8D" w14:textId="6E1162B1" w:rsidR="00354326" w:rsidRPr="00602A8B" w:rsidRDefault="00354326" w:rsidP="00602A8B">
            <w:pPr>
              <w:shd w:val="clear" w:color="auto" w:fill="FFFFFF"/>
              <w:spacing w:after="0" w:line="240" w:lineRule="auto"/>
              <w:ind w:right="-3"/>
              <w:jc w:val="both"/>
              <w:rPr>
                <w:rFonts w:ascii="Times New Roman" w:eastAsia="Times New Roman" w:hAnsi="Times New Roman" w:cs="Times New Roman"/>
                <w:lang w:val="uk-UA"/>
              </w:rPr>
            </w:pPr>
            <w:r w:rsidRPr="00602A8B">
              <w:rPr>
                <w:rFonts w:ascii="Times New Roman" w:eastAsia="Times New Roman" w:hAnsi="Times New Roman" w:cs="Times New Roman"/>
                <w:lang w:val="uk-UA"/>
              </w:rPr>
              <w:t xml:space="preserve">   </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5. Гарантуємо укладання договору на умовах, передбачених проектом договору, згідно з Додатком</w:t>
            </w:r>
            <w:r w:rsidR="0061046E" w:rsidRPr="00602A8B">
              <w:rPr>
                <w:rFonts w:ascii="Times New Roman" w:eastAsia="Times New Roman" w:hAnsi="Times New Roman" w:cs="Times New Roman"/>
                <w:lang w:val="uk-UA"/>
              </w:rPr>
              <w:t xml:space="preserve"> №</w:t>
            </w:r>
            <w:r w:rsidRPr="00602A8B">
              <w:rPr>
                <w:rFonts w:ascii="Times New Roman" w:eastAsia="Times New Roman" w:hAnsi="Times New Roman" w:cs="Times New Roman"/>
                <w:lang w:val="uk-UA"/>
              </w:rPr>
              <w:t xml:space="preserve"> 4 </w:t>
            </w:r>
            <w:r w:rsidR="00492E8D" w:rsidRPr="00602A8B">
              <w:rPr>
                <w:rFonts w:ascii="Times New Roman" w:eastAsia="Times New Roman" w:hAnsi="Times New Roman" w:cs="Times New Roman"/>
                <w:lang w:val="uk-UA"/>
              </w:rPr>
              <w:t>тендерної</w:t>
            </w:r>
            <w:r w:rsidRPr="00602A8B">
              <w:rPr>
                <w:rFonts w:ascii="Times New Roman" w:eastAsia="Times New Roman" w:hAnsi="Times New Roman" w:cs="Times New Roman"/>
                <w:lang w:val="uk-UA"/>
              </w:rPr>
              <w:t xml:space="preserve"> документації  за ціною, запропонованій нами по результату завершення процедури аукціону.     </w:t>
            </w:r>
          </w:p>
          <w:p w14:paraId="0C7CED30" w14:textId="77777777" w:rsidR="00354326" w:rsidRPr="00602A8B" w:rsidRDefault="00354326" w:rsidP="00602A8B">
            <w:pPr>
              <w:tabs>
                <w:tab w:val="left" w:pos="817"/>
              </w:tabs>
              <w:spacing w:after="0" w:line="240" w:lineRule="auto"/>
              <w:ind w:left="-72"/>
              <w:contextualSpacing/>
              <w:jc w:val="both"/>
              <w:rPr>
                <w:rFonts w:ascii="Times New Roman" w:eastAsia="Calibri" w:hAnsi="Times New Roman" w:cs="Times New Roman"/>
                <w:lang w:val="uk-UA" w:eastAsia="ru-RU"/>
              </w:rPr>
            </w:pPr>
          </w:p>
        </w:tc>
      </w:tr>
    </w:tbl>
    <w:p w14:paraId="3FB2DE4E" w14:textId="77777777" w:rsidR="00354326" w:rsidRDefault="00354326" w:rsidP="00354326">
      <w:pPr>
        <w:spacing w:after="0"/>
        <w:jc w:val="both"/>
        <w:rPr>
          <w:rFonts w:ascii="Times New Roman" w:eastAsia="Calibri" w:hAnsi="Times New Roman" w:cs="Times New Roman"/>
          <w:lang w:val="uk-UA" w:eastAsia="ru-RU"/>
        </w:rPr>
      </w:pPr>
    </w:p>
    <w:p w14:paraId="44C7318F" w14:textId="77777777" w:rsidR="00040F1C" w:rsidRDefault="00040F1C" w:rsidP="00354326">
      <w:pPr>
        <w:spacing w:after="0"/>
        <w:jc w:val="both"/>
        <w:rPr>
          <w:rFonts w:ascii="Times New Roman" w:eastAsia="Calibri" w:hAnsi="Times New Roman" w:cs="Times New Roman"/>
          <w:lang w:val="uk-UA" w:eastAsia="ru-RU"/>
        </w:rPr>
      </w:pPr>
    </w:p>
    <w:p w14:paraId="2A0F0E53" w14:textId="77777777" w:rsidR="00040F1C" w:rsidRPr="008671C0" w:rsidRDefault="00040F1C" w:rsidP="00354326">
      <w:pPr>
        <w:spacing w:after="0"/>
        <w:jc w:val="both"/>
        <w:rPr>
          <w:rFonts w:ascii="Times New Roman" w:eastAsia="Calibri" w:hAnsi="Times New Roman" w:cs="Times New Roman"/>
          <w:lang w:val="uk-UA" w:eastAsia="ru-RU"/>
        </w:rPr>
      </w:pPr>
    </w:p>
    <w:p w14:paraId="4C071B58"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Керівник організації – учасника процедури</w:t>
      </w:r>
    </w:p>
    <w:p w14:paraId="47B0E3F9" w14:textId="77777777" w:rsidR="00354326" w:rsidRPr="008671C0" w:rsidRDefault="00354326" w:rsidP="00354326">
      <w:pPr>
        <w:spacing w:after="0"/>
        <w:jc w:val="both"/>
        <w:rPr>
          <w:rFonts w:ascii="Calibri" w:eastAsia="Calibri" w:hAnsi="Calibri" w:cs="Times New Roman"/>
          <w:lang w:val="uk-UA" w:eastAsia="ru-RU"/>
        </w:rPr>
      </w:pPr>
      <w:r w:rsidRPr="008671C0">
        <w:rPr>
          <w:rFonts w:ascii="Times New Roman" w:eastAsia="Calibri" w:hAnsi="Times New Roman" w:cs="Times New Roman"/>
          <w:lang w:val="uk-UA" w:eastAsia="ru-RU"/>
        </w:rPr>
        <w:t>закупівлі або інша уповноважена посадова особа   ______________________(ПІП)</w:t>
      </w:r>
    </w:p>
    <w:p w14:paraId="68269B99" w14:textId="77777777" w:rsidR="00354326" w:rsidRPr="008671C0" w:rsidRDefault="00354326" w:rsidP="00354326">
      <w:pPr>
        <w:spacing w:after="0"/>
        <w:ind w:left="709"/>
        <w:jc w:val="center"/>
        <w:rPr>
          <w:rFonts w:ascii="Calibri" w:eastAsia="Calibri" w:hAnsi="Calibri" w:cs="Times New Roman"/>
          <w:lang w:val="uk-UA" w:eastAsia="ru-RU"/>
        </w:rPr>
      </w:pPr>
      <w:r w:rsidRPr="008671C0">
        <w:rPr>
          <w:rFonts w:ascii="Times New Roman" w:eastAsia="Calibri" w:hAnsi="Times New Roman" w:cs="Times New Roman"/>
          <w:b/>
          <w:i/>
          <w:lang w:val="uk-UA" w:eastAsia="ru-RU"/>
        </w:rPr>
        <w:t xml:space="preserve">                                                  (підпис)</w:t>
      </w:r>
    </w:p>
    <w:p w14:paraId="2C2C3C1D" w14:textId="77777777" w:rsidR="00354326" w:rsidRPr="008671C0" w:rsidRDefault="00354326" w:rsidP="00354326">
      <w:pPr>
        <w:spacing w:after="0" w:line="240" w:lineRule="auto"/>
        <w:jc w:val="right"/>
        <w:rPr>
          <w:rFonts w:ascii="Times New Roman" w:eastAsia="Times New Roman" w:hAnsi="Times New Roman" w:cs="Times New Roman"/>
          <w:b/>
          <w:sz w:val="24"/>
          <w:szCs w:val="24"/>
          <w:lang w:val="uk-UA" w:eastAsia="ru-RU"/>
        </w:rPr>
      </w:pPr>
    </w:p>
    <w:p w14:paraId="380ADDDB" w14:textId="5C91D61D" w:rsidR="0061046E" w:rsidRDefault="0061046E">
      <w:pPr>
        <w:spacing w:after="160" w:line="259" w:lineRule="auto"/>
        <w:rPr>
          <w:rFonts w:ascii="Times New Roman" w:eastAsia="Times New Roman" w:hAnsi="Times New Roman" w:cs="Times New Roman"/>
          <w:b/>
          <w:iCs/>
          <w:color w:val="FF0000"/>
          <w:lang w:val="uk-UA" w:eastAsia="ru-RU"/>
        </w:rPr>
      </w:pPr>
      <w:r>
        <w:rPr>
          <w:rFonts w:ascii="Times New Roman" w:eastAsia="Times New Roman" w:hAnsi="Times New Roman" w:cs="Times New Roman"/>
          <w:b/>
          <w:iCs/>
          <w:color w:val="FF0000"/>
          <w:lang w:val="uk-UA" w:eastAsia="ru-RU"/>
        </w:rPr>
        <w:br w:type="page"/>
      </w:r>
    </w:p>
    <w:p w14:paraId="0460033F" w14:textId="0C7F6A1C" w:rsidR="00352B11" w:rsidRPr="00E60A42" w:rsidRDefault="00352B11" w:rsidP="00352B11">
      <w:pPr>
        <w:jc w:val="right"/>
        <w:rPr>
          <w:rFonts w:ascii="Times New Roman" w:eastAsia="Times New Roman" w:hAnsi="Times New Roman"/>
          <w:b/>
          <w:lang w:val="uk-UA" w:eastAsia="ru-RU"/>
        </w:rPr>
      </w:pPr>
      <w:bookmarkStart w:id="12" w:name="_Hlk139550565"/>
      <w:r w:rsidRPr="00E60A42">
        <w:rPr>
          <w:rFonts w:ascii="Times New Roman" w:eastAsia="Times New Roman" w:hAnsi="Times New Roman"/>
          <w:b/>
          <w:lang w:val="uk-UA" w:eastAsia="ru-RU"/>
        </w:rPr>
        <w:lastRenderedPageBreak/>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037691">
      <w:pPr>
        <w:keepNext/>
        <w:bidi/>
        <w:spacing w:after="0" w:line="240" w:lineRule="auto"/>
        <w:ind w:firstLine="426"/>
        <w:jc w:val="center"/>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2756A6E2"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w:t>
      </w:r>
      <w:r w:rsidR="00806912">
        <w:rPr>
          <w:rFonts w:ascii="Times New Roman" w:hAnsi="Times New Roman"/>
          <w:b/>
          <w:bCs/>
          <w:color w:val="000000"/>
          <w:lang w:val="uk-UA" w:eastAsia="uk-UA"/>
        </w:rPr>
        <w:t xml:space="preserve"> </w:t>
      </w:r>
      <w:r w:rsidRPr="00E60A42">
        <w:rPr>
          <w:rFonts w:ascii="Times New Roman" w:hAnsi="Times New Roman"/>
          <w:b/>
          <w:bCs/>
          <w:color w:val="000000"/>
          <w:lang w:val="uk-UA" w:eastAsia="uk-UA"/>
        </w:rPr>
        <w:t>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D6DC573" w14:textId="77777777" w:rsidR="00492E8D" w:rsidRDefault="00492E8D"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45131295" w14:textId="77777777" w:rsidR="00602A8B" w:rsidRDefault="00602A8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tbl>
      <w:tblPr>
        <w:tblW w:w="9836" w:type="dxa"/>
        <w:tblInd w:w="-8" w:type="dxa"/>
        <w:tblLayout w:type="fixed"/>
        <w:tblLook w:val="0000" w:firstRow="0" w:lastRow="0" w:firstColumn="0" w:lastColumn="0" w:noHBand="0" w:noVBand="0"/>
      </w:tblPr>
      <w:tblGrid>
        <w:gridCol w:w="3190"/>
        <w:gridCol w:w="6646"/>
      </w:tblGrid>
      <w:tr w:rsidR="00602A8B" w:rsidRPr="00482D23" w14:paraId="66B9CF4A" w14:textId="77777777" w:rsidTr="00300850">
        <w:tc>
          <w:tcPr>
            <w:tcW w:w="3190" w:type="dxa"/>
            <w:tcBorders>
              <w:top w:val="single" w:sz="6" w:space="0" w:color="auto"/>
              <w:left w:val="single" w:sz="6" w:space="0" w:color="auto"/>
              <w:bottom w:val="single" w:sz="6" w:space="0" w:color="auto"/>
              <w:right w:val="single" w:sz="6" w:space="0" w:color="auto"/>
            </w:tcBorders>
          </w:tcPr>
          <w:p w14:paraId="5883C071" w14:textId="77777777" w:rsidR="00602A8B" w:rsidRPr="00482D23" w:rsidRDefault="00602A8B" w:rsidP="00300850">
            <w:pPr>
              <w:spacing w:after="0" w:line="240" w:lineRule="auto"/>
              <w:jc w:val="center"/>
              <w:rPr>
                <w:rFonts w:ascii="Times New Roman" w:eastAsia="Times New Roman" w:hAnsi="Times New Roman"/>
                <w:b/>
                <w:bCs/>
                <w:lang w:val="uk-UA" w:eastAsia="uk-UA"/>
              </w:rPr>
            </w:pPr>
            <w:r w:rsidRPr="00482D23">
              <w:rPr>
                <w:rFonts w:ascii="Times New Roman" w:eastAsia="Times New Roman" w:hAnsi="Times New Roman"/>
                <w:b/>
                <w:bCs/>
                <w:lang w:val="uk-UA" w:eastAsia="uk-UA"/>
              </w:rPr>
              <w:t>Кваліфікаційні критерії та вимоги, встановлені замовником відповідно до статей 16, 17 Закону</w:t>
            </w:r>
          </w:p>
        </w:tc>
        <w:tc>
          <w:tcPr>
            <w:tcW w:w="6646" w:type="dxa"/>
            <w:tcBorders>
              <w:top w:val="single" w:sz="6" w:space="0" w:color="auto"/>
              <w:left w:val="single" w:sz="6" w:space="0" w:color="auto"/>
              <w:bottom w:val="single" w:sz="6" w:space="0" w:color="auto"/>
              <w:right w:val="single" w:sz="6" w:space="0" w:color="auto"/>
            </w:tcBorders>
          </w:tcPr>
          <w:p w14:paraId="517A952D" w14:textId="77777777" w:rsidR="00602A8B" w:rsidRPr="00482D23" w:rsidRDefault="00602A8B" w:rsidP="00300850">
            <w:pPr>
              <w:spacing w:after="0" w:line="240" w:lineRule="auto"/>
              <w:jc w:val="center"/>
              <w:rPr>
                <w:rFonts w:ascii="Times New Roman" w:eastAsia="Times New Roman" w:hAnsi="Times New Roman"/>
                <w:b/>
                <w:bCs/>
                <w:lang w:val="uk-UA" w:eastAsia="uk-UA"/>
              </w:rPr>
            </w:pPr>
            <w:r w:rsidRPr="00482D23">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602A8B" w:rsidRPr="00C91D0D" w14:paraId="77F6416D" w14:textId="77777777" w:rsidTr="00300850">
        <w:tc>
          <w:tcPr>
            <w:tcW w:w="3190" w:type="dxa"/>
            <w:tcBorders>
              <w:top w:val="single" w:sz="6" w:space="0" w:color="auto"/>
              <w:left w:val="single" w:sz="6" w:space="0" w:color="auto"/>
              <w:bottom w:val="single" w:sz="6" w:space="0" w:color="auto"/>
              <w:right w:val="single" w:sz="6" w:space="0" w:color="auto"/>
            </w:tcBorders>
          </w:tcPr>
          <w:p w14:paraId="015231F6" w14:textId="77777777" w:rsidR="00602A8B" w:rsidRPr="00482D23" w:rsidRDefault="00602A8B" w:rsidP="00300850">
            <w:pPr>
              <w:spacing w:after="0" w:line="240" w:lineRule="auto"/>
              <w:rPr>
                <w:rFonts w:ascii="Times New Roman" w:eastAsia="Times New Roman" w:hAnsi="Times New Roman"/>
                <w:lang w:val="uk-UA" w:eastAsia="uk-UA"/>
              </w:rPr>
            </w:pPr>
            <w:r w:rsidRPr="00482D23">
              <w:rPr>
                <w:rFonts w:ascii="Times New Roman" w:eastAsia="Times New Roman" w:hAnsi="Times New Roman"/>
                <w:lang w:val="uk-UA" w:eastAsia="uk-UA"/>
              </w:rPr>
              <w:t>Н</w:t>
            </w:r>
            <w:r w:rsidRPr="00482D23">
              <w:rPr>
                <w:rFonts w:ascii="Times New Roman" w:eastAsia="Times New Roman" w:hAnsi="Times New Roman"/>
                <w:lang w:val="ru-UA" w:eastAsia="ru-UA"/>
              </w:rPr>
              <w:t>аявність документально підтвердженого досвіду виконання аналогічного (аналогічних) за предметом закупівлі договору (договорів)</w:t>
            </w:r>
            <w:r w:rsidRPr="00482D23">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4953694F" w14:textId="2267B806" w:rsidR="00602A8B" w:rsidRPr="00344B11" w:rsidRDefault="00602A8B" w:rsidP="00300850">
            <w:pPr>
              <w:spacing w:after="0" w:line="240" w:lineRule="auto"/>
              <w:jc w:val="both"/>
              <w:rPr>
                <w:rFonts w:ascii="Times New Roman" w:eastAsia="Times New Roman" w:hAnsi="Times New Roman"/>
                <w:lang w:val="uk-UA" w:eastAsia="uk-UA"/>
              </w:rPr>
            </w:pPr>
            <w:r w:rsidRPr="00344B11">
              <w:rPr>
                <w:rFonts w:ascii="Times New Roman" w:eastAsia="Times New Roman" w:hAnsi="Times New Roman"/>
                <w:lang w:val="uk-UA" w:eastAsia="uk-UA"/>
              </w:rPr>
              <w:t>1.</w:t>
            </w:r>
            <w:r w:rsidRPr="00344B11">
              <w:t xml:space="preserve"> </w:t>
            </w:r>
            <w:r w:rsidRPr="00344B11">
              <w:rPr>
                <w:rFonts w:ascii="Times New Roman" w:eastAsia="Times New Roman" w:hAnsi="Times New Roman"/>
                <w:b/>
                <w:bCs/>
                <w:lang w:val="uk-UA" w:eastAsia="uk-UA"/>
              </w:rPr>
              <w:t>Довідка</w:t>
            </w:r>
            <w:r w:rsidRPr="00344B11">
              <w:rPr>
                <w:rFonts w:ascii="Times New Roman" w:eastAsia="Times New Roman" w:hAnsi="Times New Roman"/>
                <w:lang w:val="uk-UA" w:eastAsia="uk-UA"/>
              </w:rPr>
              <w:t xml:space="preserve"> складена за формою, що наведена нижче, про наявність документально підтвердженого досвіду </w:t>
            </w:r>
            <w:r w:rsidRPr="00344B11">
              <w:rPr>
                <w:rFonts w:ascii="Times New Roman" w:eastAsia="Times New Roman" w:hAnsi="Times New Roman"/>
                <w:b/>
                <w:bCs/>
                <w:lang w:val="uk-UA" w:eastAsia="uk-UA"/>
              </w:rPr>
              <w:t>виконання аналогічних за предметом закупівлі договорів</w:t>
            </w:r>
            <w:r w:rsidRPr="00344B11">
              <w:t xml:space="preserve"> </w:t>
            </w:r>
            <w:r w:rsidRPr="00344B11">
              <w:rPr>
                <w:rFonts w:ascii="Times New Roman" w:eastAsia="Times New Roman" w:hAnsi="Times New Roman"/>
                <w:lang w:val="uk-UA" w:eastAsia="uk-UA"/>
              </w:rPr>
              <w:t>із зазначенням: предмета Договору, назви Замовника з яким   укладено договір, його адреси, контактні телефони та сума Договору (</w:t>
            </w:r>
            <w:r w:rsidRPr="00344B11">
              <w:rPr>
                <w:rFonts w:ascii="Times New Roman" w:eastAsia="Times New Roman" w:hAnsi="Times New Roman"/>
                <w:b/>
                <w:bCs/>
                <w:lang w:val="uk-UA" w:eastAsia="uk-UA"/>
              </w:rPr>
              <w:t xml:space="preserve">не менше </w:t>
            </w:r>
            <w:r w:rsidR="00CD4421" w:rsidRPr="00344B11">
              <w:rPr>
                <w:rFonts w:ascii="Times New Roman" w:eastAsia="Times New Roman" w:hAnsi="Times New Roman"/>
                <w:b/>
                <w:bCs/>
                <w:lang w:val="uk-UA" w:eastAsia="uk-UA"/>
              </w:rPr>
              <w:t>3</w:t>
            </w:r>
            <w:r w:rsidRPr="00344B11">
              <w:rPr>
                <w:rFonts w:ascii="Times New Roman" w:eastAsia="Times New Roman" w:hAnsi="Times New Roman"/>
                <w:b/>
                <w:bCs/>
                <w:lang w:val="uk-UA" w:eastAsia="uk-UA"/>
              </w:rPr>
              <w:t>-х</w:t>
            </w:r>
            <w:r w:rsidRPr="00344B11">
              <w:rPr>
                <w:rFonts w:ascii="Times New Roman" w:eastAsia="Times New Roman" w:hAnsi="Times New Roman"/>
                <w:lang w:val="uk-UA" w:eastAsia="uk-UA"/>
              </w:rPr>
              <w:t>).</w:t>
            </w:r>
          </w:p>
          <w:p w14:paraId="1FFBC55B" w14:textId="51C51EC9" w:rsidR="00602A8B" w:rsidRPr="00344B11" w:rsidRDefault="00602A8B" w:rsidP="00300850">
            <w:pPr>
              <w:spacing w:after="0" w:line="240" w:lineRule="auto"/>
              <w:jc w:val="both"/>
              <w:rPr>
                <w:rFonts w:ascii="Times New Roman" w:eastAsia="Times New Roman" w:hAnsi="Times New Roman"/>
                <w:b/>
                <w:bCs/>
                <w:lang w:val="uk-UA" w:eastAsia="uk-UA"/>
              </w:rPr>
            </w:pPr>
            <w:r w:rsidRPr="00344B11">
              <w:rPr>
                <w:rFonts w:ascii="Times New Roman" w:eastAsia="Times New Roman" w:hAnsi="Times New Roman"/>
                <w:lang w:val="uk-UA" w:eastAsia="uk-UA"/>
              </w:rPr>
              <w:t xml:space="preserve">2. На підтвердження даної інформації  надати </w:t>
            </w:r>
            <w:r w:rsidRPr="00344B11">
              <w:rPr>
                <w:rFonts w:ascii="Times New Roman" w:eastAsia="Times New Roman" w:hAnsi="Times New Roman"/>
                <w:b/>
                <w:bCs/>
                <w:lang w:val="uk-UA" w:eastAsia="uk-UA"/>
              </w:rPr>
              <w:t xml:space="preserve">скан-копії </w:t>
            </w:r>
            <w:r w:rsidR="00451C4B" w:rsidRPr="00344B11">
              <w:rPr>
                <w:rFonts w:ascii="Times New Roman" w:eastAsia="Times New Roman" w:hAnsi="Times New Roman"/>
                <w:b/>
                <w:bCs/>
                <w:lang w:val="uk-UA" w:eastAsia="uk-UA"/>
              </w:rPr>
              <w:t xml:space="preserve">з оригіналів </w:t>
            </w:r>
            <w:r w:rsidRPr="00344B11">
              <w:rPr>
                <w:rFonts w:ascii="Times New Roman" w:eastAsia="Times New Roman" w:hAnsi="Times New Roman"/>
                <w:b/>
                <w:bCs/>
                <w:lang w:val="uk-UA" w:eastAsia="uk-UA"/>
              </w:rPr>
              <w:t>договорів.</w:t>
            </w:r>
          </w:p>
          <w:p w14:paraId="18CF0835" w14:textId="77777777" w:rsidR="00602A8B" w:rsidRPr="00344B11" w:rsidRDefault="00602A8B" w:rsidP="00300850">
            <w:pPr>
              <w:spacing w:after="0" w:line="240" w:lineRule="auto"/>
              <w:jc w:val="both"/>
              <w:rPr>
                <w:rFonts w:ascii="Times New Roman" w:eastAsia="Times New Roman" w:hAnsi="Times New Roman"/>
                <w:i/>
                <w:iCs/>
                <w:lang w:val="uk-UA" w:eastAsia="uk-UA"/>
              </w:rPr>
            </w:pPr>
            <w:r w:rsidRPr="00344B11">
              <w:rPr>
                <w:rFonts w:ascii="Times New Roman" w:eastAsia="Times New Roman" w:hAnsi="Times New Roman"/>
                <w:i/>
                <w:iCs/>
                <w:lang w:val="uk-UA" w:eastAsia="uk-UA"/>
              </w:rPr>
              <w:t xml:space="preserve">Аналогічним договором є договір, у якому предметом договору є </w:t>
            </w:r>
          </w:p>
          <w:p w14:paraId="7899C67C" w14:textId="77777777" w:rsidR="00054E9F" w:rsidRPr="00344B11" w:rsidRDefault="00602A8B" w:rsidP="00431826">
            <w:pPr>
              <w:spacing w:after="0" w:line="240" w:lineRule="auto"/>
              <w:jc w:val="both"/>
              <w:rPr>
                <w:rFonts w:ascii="Times New Roman" w:eastAsia="Times New Roman" w:hAnsi="Times New Roman"/>
                <w:lang w:val="uk-UA" w:eastAsia="ru-RU"/>
              </w:rPr>
            </w:pPr>
            <w:r w:rsidRPr="00344B11">
              <w:rPr>
                <w:rFonts w:ascii="Times New Roman" w:eastAsia="Times New Roman" w:hAnsi="Times New Roman"/>
                <w:lang w:val="uk-UA" w:eastAsia="ru-RU"/>
              </w:rPr>
              <w:t xml:space="preserve">ДК 021:2015 - 71630000-3 Послуги з технічного огляду та випробувань. </w:t>
            </w:r>
          </w:p>
          <w:p w14:paraId="56FE61AE" w14:textId="441D1C2E" w:rsidR="00054E9F" w:rsidRPr="00054E9F" w:rsidRDefault="00054E9F" w:rsidP="00054E9F">
            <w:pPr>
              <w:spacing w:after="0"/>
              <w:rPr>
                <w:rFonts w:ascii="Times New Roman" w:eastAsia="Times New Roman" w:hAnsi="Times New Roman"/>
                <w:i/>
                <w:lang w:val="uk-UA" w:eastAsia="uk-UA"/>
              </w:rPr>
            </w:pPr>
            <w:r w:rsidRPr="00344B11">
              <w:rPr>
                <w:rFonts w:ascii="Times New Roman" w:eastAsia="Times New Roman" w:hAnsi="Times New Roman" w:cs="Times New Roman"/>
                <w:b/>
                <w:bCs/>
                <w:lang w:val="uk-UA" w:eastAsia="ru-RU"/>
              </w:rPr>
              <w:t>Послуги з технічних оглядів та експертних обстежень  об’єктів підвищеної небезпеки</w:t>
            </w:r>
            <w:r w:rsidR="00344B11" w:rsidRPr="00344B11">
              <w:rPr>
                <w:rFonts w:ascii="Times New Roman" w:eastAsia="Times New Roman" w:hAnsi="Times New Roman" w:cs="Times New Roman"/>
                <w:b/>
                <w:bCs/>
                <w:lang w:val="uk-UA" w:eastAsia="ru-RU"/>
              </w:rPr>
              <w:t>.</w:t>
            </w:r>
          </w:p>
        </w:tc>
      </w:tr>
    </w:tbl>
    <w:p w14:paraId="6FC7A14B" w14:textId="77777777" w:rsidR="00602A8B" w:rsidRPr="008C4B20" w:rsidRDefault="00602A8B"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bookmarkEnd w:id="12"/>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lastRenderedPageBreak/>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01F2ED53"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w:t>
      </w:r>
      <w:r w:rsidR="00F407A9">
        <w:rPr>
          <w:rFonts w:ascii="Times New Roman" w:hAnsi="Times New Roman" w:cs="Times New Roman"/>
          <w:b/>
          <w:color w:val="000000"/>
          <w:u w:val="single"/>
          <w:lang w:val="uk-UA"/>
        </w:rPr>
        <w:t xml:space="preserve"> </w:t>
      </w:r>
      <w:r w:rsidR="00261E85" w:rsidRPr="00813C56">
        <w:rPr>
          <w:rFonts w:ascii="Times New Roman" w:hAnsi="Times New Roman" w:cs="Times New Roman"/>
          <w:b/>
          <w:color w:val="000000"/>
          <w:u w:val="single"/>
          <w:lang w:val="uk-UA"/>
        </w:rPr>
        <w:t>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C91D0D"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1"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r w:rsidRPr="00613996">
              <w:rPr>
                <w:rFonts w:ascii="Times New Roman" w:hAnsi="Times New Roman"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2"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4B9570A4"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13996">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 xml:space="preserve">(у разі укладення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13996">
              <w:rPr>
                <w:rFonts w:ascii="Times New Roman" w:hAnsi="Times New Roman" w:cs="Times New Roman"/>
                <w:color w:val="000000"/>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13"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502C857E" w:rsidR="00352B11" w:rsidRPr="00E60A42" w:rsidRDefault="00177F15" w:rsidP="004D0B61">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00352B11"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1D6AC868"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177F15">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EE5B29" w:rsidRPr="00C91D0D" w14:paraId="612B4362" w14:textId="77777777" w:rsidTr="004D0B61">
        <w:tc>
          <w:tcPr>
            <w:tcW w:w="3014" w:type="dxa"/>
            <w:tcBorders>
              <w:top w:val="single" w:sz="6" w:space="0" w:color="auto"/>
              <w:left w:val="single" w:sz="6" w:space="0" w:color="auto"/>
              <w:bottom w:val="single" w:sz="6" w:space="0" w:color="auto"/>
              <w:right w:val="single" w:sz="6" w:space="0" w:color="auto"/>
            </w:tcBorders>
          </w:tcPr>
          <w:p w14:paraId="2A35D285" w14:textId="09995DFF" w:rsidR="00EE5B29" w:rsidRPr="00E60A42" w:rsidRDefault="00EE5B29" w:rsidP="004D0B61">
            <w:pPr>
              <w:spacing w:after="0" w:line="240" w:lineRule="auto"/>
              <w:rPr>
                <w:rFonts w:ascii="Times New Roman" w:eastAsia="Times New Roman" w:hAnsi="Times New Roman"/>
                <w:lang w:val="uk-UA" w:eastAsia="uk-UA"/>
              </w:rPr>
            </w:pPr>
            <w:bookmarkStart w:id="14" w:name="_Hlk65660211"/>
            <w:r w:rsidRPr="00A55B19">
              <w:rPr>
                <w:rFonts w:ascii="Times New Roman" w:eastAsia="Times New Roman" w:hAnsi="Times New Roman"/>
                <w:lang w:val="uk-UA" w:eastAsia="uk-UA"/>
              </w:rPr>
              <w:t>3. Документальне підтвердження відповідності товару</w:t>
            </w:r>
            <w:bookmarkEnd w:id="14"/>
            <w:r w:rsidRPr="00A55B19">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53C4F81E" w14:textId="77777777" w:rsidR="00EE5B29" w:rsidRPr="00780882" w:rsidRDefault="00EE5B29" w:rsidP="00EE5B29">
            <w:pPr>
              <w:tabs>
                <w:tab w:val="left" w:pos="709"/>
              </w:tabs>
              <w:spacing w:after="0" w:line="240" w:lineRule="auto"/>
              <w:jc w:val="both"/>
              <w:rPr>
                <w:rFonts w:ascii="Times New Roman" w:eastAsia="Times New Roman" w:hAnsi="Times New Roman" w:cs="Times New Roman"/>
                <w:b/>
                <w:bCs/>
                <w:lang w:val="uk-UA" w:eastAsia="uk-UA"/>
              </w:rPr>
            </w:pPr>
            <w:r w:rsidRPr="00780882">
              <w:rPr>
                <w:rFonts w:ascii="Times New Roman" w:eastAsia="Times New Roman" w:hAnsi="Times New Roman" w:cs="Times New Roman"/>
                <w:lang w:val="uk-UA" w:eastAsia="uk-UA"/>
              </w:rPr>
              <w:t xml:space="preserve">3.1. Інформація про необхідні технічні, кількісні вимоги та вимоги до надання послуг на окремому аркуші у відповідності до </w:t>
            </w:r>
            <w:r w:rsidRPr="00780882">
              <w:rPr>
                <w:rFonts w:ascii="Times New Roman" w:eastAsia="Times New Roman" w:hAnsi="Times New Roman" w:cs="Times New Roman"/>
                <w:b/>
                <w:bCs/>
                <w:lang w:val="uk-UA" w:eastAsia="uk-UA"/>
              </w:rPr>
              <w:t>Додатку № 3.</w:t>
            </w:r>
          </w:p>
          <w:p w14:paraId="3D55E80C" w14:textId="50A8EFFD" w:rsidR="00EE5B29" w:rsidRPr="00780882" w:rsidRDefault="00EE5B29" w:rsidP="003B49F3">
            <w:pPr>
              <w:autoSpaceDN w:val="0"/>
              <w:adjustRightInd w:val="0"/>
              <w:spacing w:after="0"/>
              <w:jc w:val="both"/>
              <w:rPr>
                <w:rFonts w:ascii="Times New Roman" w:hAnsi="Times New Roman"/>
                <w:bCs/>
                <w:lang w:val="uk-UA"/>
              </w:rPr>
            </w:pPr>
            <w:r w:rsidRPr="00780882">
              <w:rPr>
                <w:rFonts w:ascii="Times New Roman" w:hAnsi="Times New Roman" w:cs="Times New Roman"/>
                <w:lang w:val="uk-UA" w:eastAsia="ar-SA"/>
              </w:rPr>
              <w:t xml:space="preserve">3.2. </w:t>
            </w:r>
            <w:r w:rsidRPr="00780882">
              <w:rPr>
                <w:rFonts w:ascii="Times New Roman" w:hAnsi="Times New Roman"/>
                <w:bCs/>
                <w:lang w:val="uk-UA"/>
              </w:rPr>
              <w:t>Лист-гарантія від Учасника в довільній формі про те, що працівники учасника при виконанні робіт/послуг будуть дотримуватись правил охорони праці відповідно до Закону України «Про охорону праці».</w:t>
            </w:r>
          </w:p>
          <w:p w14:paraId="2A7F14EE" w14:textId="6227A67E" w:rsidR="00177F15" w:rsidRDefault="00EE5B29" w:rsidP="00EE5B29">
            <w:pPr>
              <w:spacing w:after="0"/>
              <w:jc w:val="both"/>
              <w:rPr>
                <w:rFonts w:ascii="Times New Roman" w:hAnsi="Times New Roman"/>
                <w:bCs/>
                <w:lang w:val="uk-UA"/>
              </w:rPr>
            </w:pPr>
            <w:r w:rsidRPr="00780882">
              <w:rPr>
                <w:rFonts w:ascii="Times New Roman" w:hAnsi="Times New Roman"/>
                <w:bCs/>
                <w:lang w:val="uk-UA"/>
              </w:rPr>
              <w:t>3.</w:t>
            </w:r>
            <w:r w:rsidR="003B49F3">
              <w:rPr>
                <w:rFonts w:ascii="Times New Roman" w:hAnsi="Times New Roman"/>
                <w:bCs/>
                <w:lang w:val="uk-UA"/>
              </w:rPr>
              <w:t>3</w:t>
            </w:r>
            <w:r w:rsidRPr="00780882">
              <w:rPr>
                <w:rFonts w:ascii="Times New Roman" w:hAnsi="Times New Roman"/>
                <w:bCs/>
                <w:lang w:val="uk-UA"/>
              </w:rPr>
              <w:t>. Скан-копія діючого дозволу або зареєстрована територіальним органом Держпраці декларація відповідності матеріально-технічної бази вимогам законодавства з питань охорони праці на виконання робіт підвищеної небезпеки: випробування, технічний огляд, експертне обстеження</w:t>
            </w:r>
            <w:r w:rsidR="00177F15">
              <w:rPr>
                <w:rFonts w:ascii="Times New Roman" w:hAnsi="Times New Roman"/>
                <w:bCs/>
                <w:lang w:val="uk-UA"/>
              </w:rPr>
              <w:t>.</w:t>
            </w:r>
          </w:p>
          <w:p w14:paraId="4786DA8E" w14:textId="5D199253" w:rsidR="00EE5B29" w:rsidRPr="00780882" w:rsidRDefault="00EE5B29" w:rsidP="00EE5B29">
            <w:pPr>
              <w:spacing w:after="0"/>
              <w:jc w:val="both"/>
              <w:rPr>
                <w:rFonts w:ascii="Times New Roman" w:hAnsi="Times New Roman"/>
                <w:bCs/>
                <w:lang w:val="uk-UA"/>
              </w:rPr>
            </w:pPr>
            <w:r w:rsidRPr="00780882">
              <w:rPr>
                <w:rFonts w:ascii="Times New Roman" w:hAnsi="Times New Roman"/>
                <w:bCs/>
                <w:lang w:val="uk-UA"/>
              </w:rPr>
              <w:t>3.</w:t>
            </w:r>
            <w:r w:rsidR="003B49F3">
              <w:rPr>
                <w:rFonts w:ascii="Times New Roman" w:hAnsi="Times New Roman"/>
                <w:bCs/>
                <w:lang w:val="uk-UA"/>
              </w:rPr>
              <w:t>4</w:t>
            </w:r>
            <w:r w:rsidRPr="00780882">
              <w:rPr>
                <w:rFonts w:ascii="Times New Roman" w:hAnsi="Times New Roman"/>
                <w:bCs/>
                <w:lang w:val="uk-UA"/>
              </w:rPr>
              <w:t>. Довідка в довільній формі за підписом посадової особи про зобов’язання Учасником під час виконання договору дотримуватись передбачених чинним законодавством вимог застосування  заходів  із захисту довкілля.</w:t>
            </w:r>
          </w:p>
          <w:p w14:paraId="1B7B500E" w14:textId="1F29A583" w:rsidR="00EE5B29" w:rsidRDefault="00EE5B29" w:rsidP="00EE5B29">
            <w:pPr>
              <w:spacing w:after="0"/>
              <w:jc w:val="both"/>
              <w:rPr>
                <w:rFonts w:ascii="Times New Roman" w:hAnsi="Times New Roman"/>
                <w:bCs/>
                <w:lang w:val="uk-UA"/>
              </w:rPr>
            </w:pPr>
            <w:r w:rsidRPr="00490864">
              <w:rPr>
                <w:rFonts w:ascii="Times New Roman" w:hAnsi="Times New Roman"/>
                <w:bCs/>
                <w:lang w:val="uk-UA"/>
              </w:rPr>
              <w:t>3.</w:t>
            </w:r>
            <w:r w:rsidR="003B49F3">
              <w:rPr>
                <w:rFonts w:ascii="Times New Roman" w:hAnsi="Times New Roman"/>
                <w:bCs/>
                <w:lang w:val="uk-UA"/>
              </w:rPr>
              <w:t>5</w:t>
            </w:r>
            <w:r w:rsidRPr="00490864">
              <w:rPr>
                <w:rFonts w:ascii="Times New Roman" w:hAnsi="Times New Roman"/>
                <w:bCs/>
                <w:lang w:val="uk-UA"/>
              </w:rPr>
              <w:t>. Скан-копію діючого сертифікату на систему управління якістю, яка відповідає вимогам ДСТУ ISO 9001:2015 (ISO 9001:2015) стосовно технічних випробувань і досліджень (код ДКПП 71.20 за ДК 16:2010).</w:t>
            </w:r>
          </w:p>
          <w:p w14:paraId="6DDA0CD5" w14:textId="49DB789F" w:rsidR="00EE5B29" w:rsidRPr="000D21EA" w:rsidRDefault="000D21EA" w:rsidP="000D21EA">
            <w:pPr>
              <w:spacing w:after="0"/>
              <w:jc w:val="both"/>
              <w:rPr>
                <w:rFonts w:ascii="Times New Roman" w:eastAsia="Times New Roman" w:hAnsi="Times New Roman"/>
                <w:lang w:val="uk-UA" w:eastAsia="uk-UA"/>
              </w:rPr>
            </w:pPr>
            <w:r>
              <w:rPr>
                <w:rFonts w:ascii="Times New Roman" w:hAnsi="Times New Roman"/>
                <w:bCs/>
                <w:lang w:val="uk-UA"/>
              </w:rPr>
              <w:t xml:space="preserve">3.6. </w:t>
            </w:r>
            <w:r w:rsidRPr="000D21EA">
              <w:rPr>
                <w:rFonts w:ascii="Times New Roman" w:eastAsia="Times New Roman" w:hAnsi="Times New Roman"/>
                <w:lang w:val="uk-UA" w:eastAsia="uk-UA"/>
              </w:rPr>
              <w:t>У разі залучення субпідрядників в обсязі не менш як 20 відсотків вартості договору надати інформацію відповідно до п.8</w:t>
            </w:r>
            <w:r w:rsidRPr="000D21EA">
              <w:rPr>
                <w:rFonts w:ascii="Times New Roman" w:eastAsia="Times New Roman" w:hAnsi="Times New Roman"/>
                <w:lang w:eastAsia="uk-UA"/>
              </w:rPr>
              <w:t> </w:t>
            </w:r>
            <w:r w:rsidRPr="000D21EA">
              <w:rPr>
                <w:rFonts w:ascii="Times New Roman" w:eastAsia="Times New Roman" w:hAnsi="Times New Roman"/>
                <w:lang w:val="uk-UA" w:eastAsia="uk-UA"/>
              </w:rPr>
              <w:t xml:space="preserve"> Інструкції з підготовки тендерної пропозиції.</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48E2390D" w:rsidR="00352B11" w:rsidRPr="00E60A42" w:rsidRDefault="00EE5B29"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63BBACED" w:rsidR="00177F15" w:rsidRPr="00E60A42" w:rsidRDefault="00177F1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61DF9903" w14:textId="59FDF9D4" w:rsidR="00A15064" w:rsidRDefault="004A1FF2" w:rsidP="004A1FF2">
      <w:pPr>
        <w:spacing w:after="160" w:line="259" w:lineRule="auto"/>
        <w:rPr>
          <w:rFonts w:ascii="Times New Roman" w:hAnsi="Times New Roman"/>
          <w:b/>
          <w:lang w:val="uk-UA"/>
        </w:rPr>
      </w:pPr>
      <w:r>
        <w:rPr>
          <w:rFonts w:ascii="Times New Roman" w:hAnsi="Times New Roman"/>
          <w:b/>
          <w:lang w:val="uk-UA"/>
        </w:rPr>
        <w:br w:type="page"/>
      </w:r>
    </w:p>
    <w:p w14:paraId="45F372E2" w14:textId="77777777" w:rsidR="00EE5B29" w:rsidRPr="00863A44" w:rsidRDefault="00EE5B29" w:rsidP="00EE5B29">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lastRenderedPageBreak/>
        <w:t xml:space="preserve">ДОДАТОК № 3 </w:t>
      </w:r>
    </w:p>
    <w:p w14:paraId="278B3353" w14:textId="6FCC87BA" w:rsidR="00EE5B29" w:rsidRDefault="00EE5B29" w:rsidP="00EE5B29">
      <w:pPr>
        <w:spacing w:after="100" w:afterAutospacing="1" w:line="240" w:lineRule="auto"/>
        <w:ind w:left="720" w:hanging="11"/>
        <w:jc w:val="center"/>
        <w:rPr>
          <w:rFonts w:ascii="Times New Roman" w:eastAsia="Times New Roman" w:hAnsi="Times New Roman"/>
          <w:b/>
          <w:color w:val="000000"/>
          <w:sz w:val="24"/>
          <w:szCs w:val="24"/>
          <w:lang w:val="uk-UA" w:eastAsia="ru-RU"/>
        </w:rPr>
      </w:pPr>
      <w:r w:rsidRPr="00115E39">
        <w:rPr>
          <w:rFonts w:ascii="Times New Roman" w:eastAsia="Times New Roman" w:hAnsi="Times New Roman"/>
          <w:b/>
          <w:color w:val="000000"/>
          <w:sz w:val="24"/>
          <w:szCs w:val="24"/>
          <w:lang w:val="uk-UA" w:eastAsia="ru-RU"/>
        </w:rPr>
        <w:t xml:space="preserve">Технічні,  кількісні  вимоги та вимоги до </w:t>
      </w:r>
      <w:r>
        <w:rPr>
          <w:rFonts w:ascii="Times New Roman" w:eastAsia="Times New Roman" w:hAnsi="Times New Roman"/>
          <w:b/>
          <w:color w:val="000000"/>
          <w:sz w:val="24"/>
          <w:szCs w:val="24"/>
          <w:lang w:val="uk-UA" w:eastAsia="ru-RU"/>
        </w:rPr>
        <w:t>надання послуг</w:t>
      </w:r>
    </w:p>
    <w:p w14:paraId="7E05D5C3" w14:textId="77777777" w:rsidR="00054E9F" w:rsidRPr="00122B03" w:rsidRDefault="00054E9F" w:rsidP="00054E9F">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ДК 021:2015 - 71630000-3 Послуги з технічного огляду та випробувань. </w:t>
      </w:r>
    </w:p>
    <w:p w14:paraId="40E6A6A1" w14:textId="77777777" w:rsidR="00054E9F" w:rsidRDefault="00054E9F" w:rsidP="00054E9F">
      <w:pPr>
        <w:spacing w:after="0" w:line="360" w:lineRule="auto"/>
        <w:jc w:val="center"/>
        <w:rPr>
          <w:rFonts w:ascii="Times New Roman" w:eastAsia="Times New Roman" w:hAnsi="Times New Roman" w:cs="Times New Roman"/>
          <w:b/>
          <w:bCs/>
          <w:sz w:val="24"/>
          <w:szCs w:val="24"/>
          <w:lang w:val="uk-UA" w:eastAsia="ru-RU"/>
        </w:rPr>
      </w:pPr>
      <w:r w:rsidRPr="00122B03">
        <w:rPr>
          <w:rFonts w:ascii="Times New Roman" w:eastAsia="Times New Roman" w:hAnsi="Times New Roman" w:cs="Times New Roman"/>
          <w:b/>
          <w:bCs/>
          <w:sz w:val="24"/>
          <w:szCs w:val="24"/>
          <w:lang w:val="uk-UA" w:eastAsia="ru-RU"/>
        </w:rPr>
        <w:t xml:space="preserve">Послуги з технічних оглядів та експертних обстежень  </w:t>
      </w:r>
    </w:p>
    <w:p w14:paraId="6B935404" w14:textId="77777777" w:rsidR="00054E9F" w:rsidRDefault="00054E9F" w:rsidP="00054E9F">
      <w:pPr>
        <w:spacing w:after="0" w:line="36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вантажопідіймальних кранів, підіймальних пристроїв та </w:t>
      </w:r>
    </w:p>
    <w:p w14:paraId="78736565" w14:textId="0E0AFC04" w:rsidR="00054E9F" w:rsidRDefault="00054E9F" w:rsidP="00054E9F">
      <w:pPr>
        <w:spacing w:after="0" w:line="36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відповідного обладнання </w:t>
      </w:r>
      <w:r w:rsidRPr="00122B03">
        <w:rPr>
          <w:rFonts w:ascii="Times New Roman" w:eastAsia="Times New Roman" w:hAnsi="Times New Roman" w:cs="Times New Roman"/>
          <w:b/>
          <w:bCs/>
          <w:sz w:val="24"/>
          <w:szCs w:val="24"/>
          <w:lang w:val="uk-UA" w:eastAsia="ru-RU"/>
        </w:rPr>
        <w:t xml:space="preserve">в м. </w:t>
      </w:r>
      <w:r>
        <w:rPr>
          <w:rFonts w:ascii="Times New Roman" w:eastAsia="Times New Roman" w:hAnsi="Times New Roman" w:cs="Times New Roman"/>
          <w:b/>
          <w:bCs/>
          <w:sz w:val="24"/>
          <w:szCs w:val="24"/>
          <w:lang w:val="uk-UA" w:eastAsia="ru-RU"/>
        </w:rPr>
        <w:t>Кременчук</w:t>
      </w:r>
    </w:p>
    <w:p w14:paraId="5A829CD8" w14:textId="77777777" w:rsidR="004867B9" w:rsidRDefault="004867B9" w:rsidP="00EE5B29">
      <w:pPr>
        <w:spacing w:after="0" w:line="360" w:lineRule="auto"/>
        <w:jc w:val="center"/>
        <w:rPr>
          <w:rFonts w:ascii="Times New Roman" w:eastAsia="Times New Roman" w:hAnsi="Times New Roman" w:cs="Times New Roman"/>
          <w:b/>
          <w:bCs/>
          <w:sz w:val="24"/>
          <w:szCs w:val="24"/>
          <w:lang w:val="uk-UA" w:eastAsia="ru-RU"/>
        </w:rPr>
      </w:pPr>
    </w:p>
    <w:p w14:paraId="23C8DAB1" w14:textId="0121AE42" w:rsidR="00EE5B29" w:rsidRDefault="00EE5B29" w:rsidP="00EE5B29">
      <w:pPr>
        <w:jc w:val="center"/>
        <w:rPr>
          <w:rFonts w:ascii="Times New Roman" w:hAnsi="Times New Roman" w:cs="Times New Roman"/>
          <w:b/>
          <w:sz w:val="24"/>
          <w:szCs w:val="24"/>
          <w:lang w:val="uk-UA"/>
        </w:rPr>
      </w:pPr>
      <w:r w:rsidRPr="00B86DD0">
        <w:rPr>
          <w:rFonts w:ascii="Times New Roman" w:hAnsi="Times New Roman" w:cs="Times New Roman"/>
          <w:b/>
          <w:sz w:val="24"/>
          <w:szCs w:val="24"/>
          <w:lang w:val="uk-UA"/>
        </w:rPr>
        <w:t>Технічна специфікація</w:t>
      </w:r>
      <w:r w:rsidR="00B86DD0" w:rsidRPr="00B86DD0">
        <w:rPr>
          <w:rFonts w:ascii="Times New Roman" w:hAnsi="Times New Roman" w:cs="Times New Roman"/>
          <w:b/>
          <w:sz w:val="24"/>
          <w:szCs w:val="24"/>
          <w:lang w:val="uk-UA"/>
        </w:rPr>
        <w:t xml:space="preserve"> </w:t>
      </w:r>
    </w:p>
    <w:tbl>
      <w:tblPr>
        <w:tblW w:w="10007" w:type="dxa"/>
        <w:tblInd w:w="55" w:type="dxa"/>
        <w:tblLayout w:type="fixed"/>
        <w:tblCellMar>
          <w:top w:w="55" w:type="dxa"/>
          <w:left w:w="55" w:type="dxa"/>
          <w:bottom w:w="55" w:type="dxa"/>
          <w:right w:w="55" w:type="dxa"/>
        </w:tblCellMar>
        <w:tblLook w:val="04A0" w:firstRow="1" w:lastRow="0" w:firstColumn="1" w:lastColumn="0" w:noHBand="0" w:noVBand="1"/>
      </w:tblPr>
      <w:tblGrid>
        <w:gridCol w:w="510"/>
        <w:gridCol w:w="2551"/>
        <w:gridCol w:w="1559"/>
        <w:gridCol w:w="1701"/>
        <w:gridCol w:w="1418"/>
        <w:gridCol w:w="2268"/>
      </w:tblGrid>
      <w:tr w:rsidR="006F094F" w:rsidRPr="00F308E1" w14:paraId="7907C051" w14:textId="77777777" w:rsidTr="006F7A82">
        <w:trPr>
          <w:trHeight w:val="815"/>
        </w:trPr>
        <w:tc>
          <w:tcPr>
            <w:tcW w:w="510" w:type="dxa"/>
            <w:tcBorders>
              <w:top w:val="single" w:sz="2" w:space="0" w:color="000000"/>
              <w:left w:val="single" w:sz="2" w:space="0" w:color="000000"/>
              <w:bottom w:val="single" w:sz="2" w:space="0" w:color="000000"/>
              <w:right w:val="nil"/>
            </w:tcBorders>
            <w:hideMark/>
          </w:tcPr>
          <w:p w14:paraId="73FF762A" w14:textId="77777777" w:rsidR="006F094F" w:rsidRPr="009F1859" w:rsidRDefault="006F094F" w:rsidP="00BA4E8D">
            <w:pPr>
              <w:suppressLineNumbers/>
              <w:suppressAutoHyphens/>
              <w:spacing w:after="0" w:line="240" w:lineRule="auto"/>
              <w:jc w:val="both"/>
              <w:rPr>
                <w:rFonts w:ascii="Times New Roman" w:eastAsia="Times New Roman" w:hAnsi="Times New Roman" w:cs="Times New Roman"/>
                <w:b/>
                <w:bCs/>
                <w:sz w:val="24"/>
                <w:szCs w:val="24"/>
                <w:lang w:eastAsia="zh-CN"/>
              </w:rPr>
            </w:pPr>
            <w:r w:rsidRPr="009F1859">
              <w:rPr>
                <w:rFonts w:ascii="Times New Roman" w:eastAsia="Times New Roman" w:hAnsi="Times New Roman" w:cs="Times New Roman"/>
                <w:b/>
                <w:bCs/>
                <w:sz w:val="24"/>
                <w:szCs w:val="24"/>
                <w:lang w:eastAsia="zh-CN"/>
              </w:rPr>
              <w:t>№ з/п</w:t>
            </w:r>
          </w:p>
        </w:tc>
        <w:tc>
          <w:tcPr>
            <w:tcW w:w="2551" w:type="dxa"/>
            <w:tcBorders>
              <w:top w:val="single" w:sz="2" w:space="0" w:color="000000"/>
              <w:left w:val="single" w:sz="2" w:space="0" w:color="000000"/>
              <w:bottom w:val="single" w:sz="2" w:space="0" w:color="000000"/>
              <w:right w:val="nil"/>
            </w:tcBorders>
            <w:hideMark/>
          </w:tcPr>
          <w:p w14:paraId="2A650F50" w14:textId="77777777" w:rsidR="006F094F" w:rsidRPr="009F1859" w:rsidRDefault="006F094F" w:rsidP="00BA4E8D">
            <w:pPr>
              <w:suppressLineNumbers/>
              <w:suppressAutoHyphens/>
              <w:spacing w:after="0" w:line="240" w:lineRule="auto"/>
              <w:jc w:val="center"/>
              <w:rPr>
                <w:rFonts w:ascii="Times New Roman" w:eastAsia="Times New Roman" w:hAnsi="Times New Roman" w:cs="Times New Roman"/>
                <w:b/>
                <w:bCs/>
                <w:sz w:val="24"/>
                <w:szCs w:val="24"/>
                <w:lang w:eastAsia="zh-CN"/>
              </w:rPr>
            </w:pPr>
            <w:r w:rsidRPr="009F1859">
              <w:rPr>
                <w:rFonts w:ascii="Times New Roman" w:eastAsia="Times New Roman" w:hAnsi="Times New Roman" w:cs="Times New Roman"/>
                <w:b/>
                <w:bCs/>
                <w:sz w:val="24"/>
                <w:szCs w:val="24"/>
                <w:lang w:eastAsia="zh-CN"/>
              </w:rPr>
              <w:t>Найменування підіймальної споруди</w:t>
            </w:r>
          </w:p>
        </w:tc>
        <w:tc>
          <w:tcPr>
            <w:tcW w:w="1559" w:type="dxa"/>
            <w:tcBorders>
              <w:top w:val="single" w:sz="2" w:space="0" w:color="000000"/>
              <w:left w:val="single" w:sz="2" w:space="0" w:color="000000"/>
              <w:bottom w:val="single" w:sz="2" w:space="0" w:color="000000"/>
              <w:right w:val="nil"/>
            </w:tcBorders>
            <w:hideMark/>
          </w:tcPr>
          <w:p w14:paraId="020932D4" w14:textId="77777777" w:rsidR="006F094F" w:rsidRPr="009F1859" w:rsidRDefault="006F094F" w:rsidP="00BA4E8D">
            <w:pPr>
              <w:suppressLineNumbers/>
              <w:suppressAutoHyphens/>
              <w:spacing w:after="0" w:line="240" w:lineRule="auto"/>
              <w:jc w:val="center"/>
              <w:rPr>
                <w:rFonts w:ascii="Times New Roman" w:eastAsia="Times New Roman" w:hAnsi="Times New Roman" w:cs="Times New Roman"/>
                <w:b/>
                <w:bCs/>
                <w:sz w:val="24"/>
                <w:szCs w:val="24"/>
                <w:lang w:eastAsia="zh-CN"/>
              </w:rPr>
            </w:pPr>
            <w:r w:rsidRPr="009F1859">
              <w:rPr>
                <w:rFonts w:ascii="Times New Roman" w:eastAsia="Times New Roman" w:hAnsi="Times New Roman" w:cs="Times New Roman"/>
                <w:b/>
                <w:bCs/>
                <w:sz w:val="24"/>
                <w:szCs w:val="24"/>
                <w:lang w:eastAsia="zh-CN"/>
              </w:rPr>
              <w:t>Обліковий №</w:t>
            </w:r>
          </w:p>
        </w:tc>
        <w:tc>
          <w:tcPr>
            <w:tcW w:w="1701" w:type="dxa"/>
            <w:tcBorders>
              <w:top w:val="single" w:sz="2" w:space="0" w:color="000000"/>
              <w:left w:val="single" w:sz="2" w:space="0" w:color="000000"/>
              <w:bottom w:val="single" w:sz="2" w:space="0" w:color="000000"/>
              <w:right w:val="nil"/>
            </w:tcBorders>
          </w:tcPr>
          <w:p w14:paraId="67ACBDA9" w14:textId="36945193" w:rsidR="006F094F" w:rsidRPr="009F1859" w:rsidRDefault="006F094F" w:rsidP="00BA4E8D">
            <w:pPr>
              <w:suppressLineNumbers/>
              <w:suppressAutoHyphens/>
              <w:spacing w:after="0" w:line="240" w:lineRule="auto"/>
              <w:jc w:val="center"/>
              <w:rPr>
                <w:rFonts w:ascii="Times New Roman" w:eastAsia="Times New Roman" w:hAnsi="Times New Roman" w:cs="Times New Roman"/>
                <w:b/>
                <w:bCs/>
                <w:sz w:val="24"/>
                <w:szCs w:val="24"/>
                <w:lang w:val="uk-UA" w:eastAsia="zh-CN"/>
              </w:rPr>
            </w:pPr>
            <w:r w:rsidRPr="009F1859">
              <w:rPr>
                <w:rFonts w:ascii="Times New Roman" w:eastAsia="Times New Roman" w:hAnsi="Times New Roman" w:cs="Times New Roman"/>
                <w:b/>
                <w:bCs/>
                <w:sz w:val="24"/>
                <w:szCs w:val="24"/>
                <w:lang w:val="uk-UA" w:eastAsia="zh-CN"/>
              </w:rPr>
              <w:t>Найменуван</w:t>
            </w:r>
            <w:r w:rsidR="009F1859">
              <w:rPr>
                <w:rFonts w:ascii="Times New Roman" w:eastAsia="Times New Roman" w:hAnsi="Times New Roman" w:cs="Times New Roman"/>
                <w:b/>
                <w:bCs/>
                <w:sz w:val="24"/>
                <w:szCs w:val="24"/>
                <w:lang w:val="uk-UA" w:eastAsia="zh-CN"/>
              </w:rPr>
              <w:t>-</w:t>
            </w:r>
            <w:r w:rsidRPr="009F1859">
              <w:rPr>
                <w:rFonts w:ascii="Times New Roman" w:eastAsia="Times New Roman" w:hAnsi="Times New Roman" w:cs="Times New Roman"/>
                <w:b/>
                <w:bCs/>
                <w:sz w:val="24"/>
                <w:szCs w:val="24"/>
                <w:lang w:val="uk-UA" w:eastAsia="zh-CN"/>
              </w:rPr>
              <w:t>ня послуги</w:t>
            </w:r>
          </w:p>
        </w:tc>
        <w:tc>
          <w:tcPr>
            <w:tcW w:w="1418" w:type="dxa"/>
            <w:tcBorders>
              <w:top w:val="single" w:sz="2" w:space="0" w:color="000000"/>
              <w:left w:val="single" w:sz="2" w:space="0" w:color="000000"/>
              <w:bottom w:val="single" w:sz="2" w:space="0" w:color="000000"/>
              <w:right w:val="nil"/>
            </w:tcBorders>
            <w:hideMark/>
          </w:tcPr>
          <w:p w14:paraId="68F4EFEF" w14:textId="77777777" w:rsidR="006F094F" w:rsidRPr="009F1859" w:rsidRDefault="006F094F" w:rsidP="00BA4E8D">
            <w:pPr>
              <w:suppressAutoHyphens/>
              <w:spacing w:after="0" w:line="240" w:lineRule="auto"/>
              <w:jc w:val="center"/>
              <w:rPr>
                <w:rFonts w:ascii="Times New Roman" w:eastAsia="Times New Roman" w:hAnsi="Times New Roman" w:cs="Times New Roman"/>
                <w:b/>
                <w:bCs/>
                <w:sz w:val="24"/>
                <w:szCs w:val="24"/>
                <w:lang w:eastAsia="zh-CN"/>
              </w:rPr>
            </w:pPr>
            <w:r w:rsidRPr="009F1859">
              <w:rPr>
                <w:rFonts w:ascii="Times New Roman" w:eastAsia="Times New Roman" w:hAnsi="Times New Roman" w:cs="Times New Roman"/>
                <w:b/>
                <w:bCs/>
                <w:sz w:val="24"/>
                <w:szCs w:val="24"/>
                <w:lang w:eastAsia="zh-CN"/>
              </w:rPr>
              <w:t xml:space="preserve">Термін ТО </w:t>
            </w:r>
          </w:p>
          <w:p w14:paraId="17A5811D" w14:textId="77777777" w:rsidR="006F094F" w:rsidRPr="009F1859" w:rsidRDefault="006F094F" w:rsidP="00BA4E8D">
            <w:pPr>
              <w:suppressAutoHyphens/>
              <w:spacing w:after="0" w:line="240" w:lineRule="auto"/>
              <w:jc w:val="center"/>
              <w:rPr>
                <w:rFonts w:ascii="Times New Roman" w:eastAsia="Times New Roman" w:hAnsi="Times New Roman" w:cs="Times New Roman"/>
                <w:b/>
                <w:bCs/>
                <w:sz w:val="24"/>
                <w:szCs w:val="24"/>
                <w:lang w:eastAsia="zh-CN"/>
              </w:rPr>
            </w:pPr>
            <w:r w:rsidRPr="009F1859">
              <w:rPr>
                <w:rFonts w:ascii="Times New Roman" w:eastAsia="Times New Roman" w:hAnsi="Times New Roman" w:cs="Times New Roman"/>
                <w:b/>
                <w:bCs/>
                <w:sz w:val="24"/>
                <w:szCs w:val="24"/>
                <w:lang w:eastAsia="zh-CN"/>
              </w:rPr>
              <w:t xml:space="preserve">не пізніше </w:t>
            </w:r>
          </w:p>
        </w:tc>
        <w:tc>
          <w:tcPr>
            <w:tcW w:w="2268" w:type="dxa"/>
            <w:tcBorders>
              <w:top w:val="single" w:sz="2" w:space="0" w:color="000000"/>
              <w:left w:val="single" w:sz="2" w:space="0" w:color="000000"/>
              <w:bottom w:val="single" w:sz="2" w:space="0" w:color="000000"/>
              <w:right w:val="single" w:sz="2" w:space="0" w:color="000000"/>
            </w:tcBorders>
            <w:hideMark/>
          </w:tcPr>
          <w:p w14:paraId="6622151D" w14:textId="77777777" w:rsidR="006F094F" w:rsidRPr="009F1859" w:rsidRDefault="006F094F" w:rsidP="00BA4E8D">
            <w:pPr>
              <w:suppressLineNumbers/>
              <w:suppressAutoHyphens/>
              <w:spacing w:after="0" w:line="240" w:lineRule="auto"/>
              <w:jc w:val="center"/>
              <w:rPr>
                <w:rFonts w:ascii="Times New Roman" w:eastAsia="Times New Roman" w:hAnsi="Times New Roman" w:cs="Times New Roman"/>
                <w:b/>
                <w:bCs/>
                <w:sz w:val="24"/>
                <w:szCs w:val="24"/>
                <w:lang w:val="uk-UA" w:eastAsia="zh-CN"/>
              </w:rPr>
            </w:pPr>
            <w:r w:rsidRPr="009F1859">
              <w:rPr>
                <w:rFonts w:ascii="Times New Roman" w:eastAsia="Times New Roman" w:hAnsi="Times New Roman" w:cs="Times New Roman"/>
                <w:b/>
                <w:bCs/>
                <w:sz w:val="24"/>
                <w:szCs w:val="24"/>
                <w:lang w:eastAsia="zh-CN"/>
              </w:rPr>
              <w:t>Вантажо</w:t>
            </w:r>
          </w:p>
          <w:p w14:paraId="4356EE7B" w14:textId="4490E309" w:rsidR="006F094F" w:rsidRPr="009F1859" w:rsidRDefault="006F094F" w:rsidP="00BA4E8D">
            <w:pPr>
              <w:suppressLineNumbers/>
              <w:suppressAutoHyphens/>
              <w:spacing w:after="0" w:line="240" w:lineRule="auto"/>
              <w:jc w:val="center"/>
              <w:rPr>
                <w:rFonts w:ascii="Times New Roman" w:eastAsia="Times New Roman" w:hAnsi="Times New Roman" w:cs="Times New Roman"/>
                <w:b/>
                <w:bCs/>
                <w:sz w:val="24"/>
                <w:szCs w:val="24"/>
                <w:lang w:eastAsia="zh-CN"/>
              </w:rPr>
            </w:pPr>
            <w:r w:rsidRPr="009F1859">
              <w:rPr>
                <w:rFonts w:ascii="Times New Roman" w:eastAsia="Times New Roman" w:hAnsi="Times New Roman" w:cs="Times New Roman"/>
                <w:b/>
                <w:bCs/>
                <w:sz w:val="24"/>
                <w:szCs w:val="24"/>
                <w:lang w:eastAsia="zh-CN"/>
              </w:rPr>
              <w:t xml:space="preserve">підіймальність </w:t>
            </w:r>
            <w:r w:rsidRPr="009F1859">
              <w:rPr>
                <w:rFonts w:ascii="Times New Roman" w:eastAsia="Times New Roman" w:hAnsi="Times New Roman" w:cs="Times New Roman"/>
                <w:b/>
                <w:bCs/>
                <w:sz w:val="24"/>
                <w:szCs w:val="24"/>
                <w:lang w:val="uk-UA" w:eastAsia="zh-CN"/>
              </w:rPr>
              <w:t>,</w:t>
            </w:r>
            <w:r w:rsidRPr="009F1859">
              <w:rPr>
                <w:rFonts w:ascii="Times New Roman" w:eastAsia="Times New Roman" w:hAnsi="Times New Roman" w:cs="Times New Roman"/>
                <w:b/>
                <w:bCs/>
                <w:sz w:val="24"/>
                <w:szCs w:val="24"/>
                <w:lang w:eastAsia="zh-CN"/>
              </w:rPr>
              <w:t xml:space="preserve">   т</w:t>
            </w:r>
          </w:p>
        </w:tc>
      </w:tr>
      <w:tr w:rsidR="006F094F" w:rsidRPr="00F308E1" w14:paraId="4A229206" w14:textId="77777777" w:rsidTr="009F1859">
        <w:tc>
          <w:tcPr>
            <w:tcW w:w="510" w:type="dxa"/>
            <w:tcBorders>
              <w:top w:val="nil"/>
              <w:left w:val="single" w:sz="2" w:space="0" w:color="000000"/>
              <w:bottom w:val="single" w:sz="2" w:space="0" w:color="000000"/>
              <w:right w:val="nil"/>
            </w:tcBorders>
            <w:hideMark/>
          </w:tcPr>
          <w:p w14:paraId="3969E940"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w:t>
            </w:r>
          </w:p>
        </w:tc>
        <w:tc>
          <w:tcPr>
            <w:tcW w:w="2551" w:type="dxa"/>
            <w:tcBorders>
              <w:top w:val="nil"/>
              <w:left w:val="single" w:sz="2" w:space="0" w:color="000000"/>
              <w:bottom w:val="single" w:sz="2" w:space="0" w:color="000000"/>
              <w:right w:val="nil"/>
            </w:tcBorders>
            <w:hideMark/>
          </w:tcPr>
          <w:p w14:paraId="2F25FF9D" w14:textId="77777777" w:rsidR="006F094F" w:rsidRPr="00F308E1" w:rsidRDefault="006F094F" w:rsidP="00BA4E8D">
            <w:pPr>
              <w:suppressAutoHyphens/>
              <w:spacing w:after="0" w:line="240" w:lineRule="auto"/>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Автопідйомник АП-17А</w:t>
            </w:r>
          </w:p>
        </w:tc>
        <w:tc>
          <w:tcPr>
            <w:tcW w:w="1559" w:type="dxa"/>
            <w:tcBorders>
              <w:top w:val="nil"/>
              <w:left w:val="single" w:sz="2" w:space="0" w:color="000000"/>
              <w:bottom w:val="single" w:sz="2" w:space="0" w:color="000000"/>
              <w:right w:val="nil"/>
            </w:tcBorders>
            <w:hideMark/>
          </w:tcPr>
          <w:p w14:paraId="5FCBE8D3"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239</w:t>
            </w:r>
          </w:p>
        </w:tc>
        <w:tc>
          <w:tcPr>
            <w:tcW w:w="1701" w:type="dxa"/>
            <w:tcBorders>
              <w:top w:val="nil"/>
              <w:left w:val="single" w:sz="2" w:space="0" w:color="000000"/>
              <w:bottom w:val="single" w:sz="2" w:space="0" w:color="000000"/>
              <w:right w:val="nil"/>
            </w:tcBorders>
          </w:tcPr>
          <w:p w14:paraId="6EB4A538" w14:textId="4B1CDD79"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val="uk-UA" w:eastAsia="zh-CN"/>
              </w:rPr>
            </w:pPr>
            <w:r w:rsidRPr="00F308E1">
              <w:rPr>
                <w:rFonts w:ascii="Times New Roman" w:eastAsia="Times New Roman" w:hAnsi="Times New Roman" w:cs="Times New Roman"/>
                <w:sz w:val="23"/>
                <w:szCs w:val="23"/>
                <w:lang w:val="uk-UA" w:eastAsia="zh-CN"/>
              </w:rPr>
              <w:t>Експертне обстеження</w:t>
            </w:r>
          </w:p>
        </w:tc>
        <w:tc>
          <w:tcPr>
            <w:tcW w:w="1418" w:type="dxa"/>
            <w:tcBorders>
              <w:top w:val="nil"/>
              <w:left w:val="single" w:sz="2" w:space="0" w:color="000000"/>
              <w:bottom w:val="single" w:sz="2" w:space="0" w:color="000000"/>
              <w:right w:val="nil"/>
            </w:tcBorders>
            <w:hideMark/>
          </w:tcPr>
          <w:p w14:paraId="233335C7" w14:textId="0E1C8FF3" w:rsidR="006F094F" w:rsidRPr="00F308E1" w:rsidRDefault="006F094F" w:rsidP="00BA4E8D">
            <w:pPr>
              <w:suppressAutoHyphens/>
              <w:snapToGrid w:val="0"/>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17.05.24</w:t>
            </w:r>
            <w:r w:rsidRPr="00F308E1">
              <w:rPr>
                <w:rFonts w:ascii="Times New Roman" w:eastAsia="Times New Roman" w:hAnsi="Times New Roman" w:cs="Times New Roman"/>
                <w:sz w:val="23"/>
                <w:szCs w:val="23"/>
                <w:lang w:val="en-US" w:eastAsia="zh-CN"/>
              </w:rPr>
              <w:t xml:space="preserve"> </w:t>
            </w:r>
          </w:p>
        </w:tc>
        <w:tc>
          <w:tcPr>
            <w:tcW w:w="2268" w:type="dxa"/>
            <w:tcBorders>
              <w:top w:val="nil"/>
              <w:left w:val="single" w:sz="2" w:space="0" w:color="000000"/>
              <w:bottom w:val="single" w:sz="2" w:space="0" w:color="000000"/>
              <w:right w:val="single" w:sz="2" w:space="0" w:color="000000"/>
            </w:tcBorders>
            <w:hideMark/>
          </w:tcPr>
          <w:p w14:paraId="7EA2E470"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0,250</w:t>
            </w:r>
          </w:p>
        </w:tc>
      </w:tr>
      <w:tr w:rsidR="006F094F" w:rsidRPr="00F308E1" w14:paraId="32FAC0B8" w14:textId="77777777" w:rsidTr="009F1859">
        <w:tc>
          <w:tcPr>
            <w:tcW w:w="510" w:type="dxa"/>
            <w:tcBorders>
              <w:top w:val="nil"/>
              <w:left w:val="single" w:sz="2" w:space="0" w:color="000000"/>
              <w:bottom w:val="single" w:sz="2" w:space="0" w:color="000000"/>
              <w:right w:val="nil"/>
            </w:tcBorders>
            <w:hideMark/>
          </w:tcPr>
          <w:p w14:paraId="2B48DB67"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2.</w:t>
            </w:r>
          </w:p>
        </w:tc>
        <w:tc>
          <w:tcPr>
            <w:tcW w:w="2551" w:type="dxa"/>
            <w:tcBorders>
              <w:top w:val="nil"/>
              <w:left w:val="single" w:sz="2" w:space="0" w:color="000000"/>
              <w:bottom w:val="single" w:sz="2" w:space="0" w:color="000000"/>
              <w:right w:val="nil"/>
            </w:tcBorders>
            <w:hideMark/>
          </w:tcPr>
          <w:p w14:paraId="2515D57D" w14:textId="77777777" w:rsidR="006F094F" w:rsidRPr="00F308E1" w:rsidRDefault="006F094F" w:rsidP="00BA4E8D">
            <w:pPr>
              <w:suppressAutoHyphens/>
              <w:spacing w:after="0" w:line="240" w:lineRule="auto"/>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Тельфер</w:t>
            </w:r>
          </w:p>
        </w:tc>
        <w:tc>
          <w:tcPr>
            <w:tcW w:w="1559" w:type="dxa"/>
            <w:tcBorders>
              <w:top w:val="nil"/>
              <w:left w:val="single" w:sz="2" w:space="0" w:color="000000"/>
              <w:bottom w:val="single" w:sz="2" w:space="0" w:color="000000"/>
              <w:right w:val="nil"/>
            </w:tcBorders>
            <w:hideMark/>
          </w:tcPr>
          <w:p w14:paraId="51ABD26F"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8577</w:t>
            </w:r>
          </w:p>
        </w:tc>
        <w:tc>
          <w:tcPr>
            <w:tcW w:w="1701" w:type="dxa"/>
            <w:tcBorders>
              <w:top w:val="nil"/>
              <w:left w:val="single" w:sz="2" w:space="0" w:color="000000"/>
              <w:bottom w:val="single" w:sz="2" w:space="0" w:color="000000"/>
              <w:right w:val="nil"/>
            </w:tcBorders>
          </w:tcPr>
          <w:p w14:paraId="7CEC6D62" w14:textId="000AF9B9"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152D49EE" w14:textId="43AC8684" w:rsidR="006F094F" w:rsidRPr="00F308E1" w:rsidRDefault="006F094F" w:rsidP="00BA4E8D">
            <w:pPr>
              <w:suppressAutoHyphens/>
              <w:snapToGrid w:val="0"/>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12.07.24</w:t>
            </w:r>
            <w:r w:rsidRPr="00F308E1">
              <w:rPr>
                <w:rFonts w:ascii="Times New Roman" w:eastAsia="Times New Roman" w:hAnsi="Times New Roman" w:cs="Times New Roman"/>
                <w:b/>
                <w:bCs/>
                <w:sz w:val="23"/>
                <w:szCs w:val="23"/>
                <w:lang w:eastAsia="zh-CN"/>
              </w:rPr>
              <w:t xml:space="preserve"> </w:t>
            </w:r>
          </w:p>
        </w:tc>
        <w:tc>
          <w:tcPr>
            <w:tcW w:w="2268" w:type="dxa"/>
            <w:tcBorders>
              <w:top w:val="nil"/>
              <w:left w:val="single" w:sz="2" w:space="0" w:color="000000"/>
              <w:bottom w:val="single" w:sz="2" w:space="0" w:color="000000"/>
              <w:right w:val="single" w:sz="2" w:space="0" w:color="000000"/>
            </w:tcBorders>
            <w:hideMark/>
          </w:tcPr>
          <w:p w14:paraId="0579F6B9"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0,5</w:t>
            </w:r>
          </w:p>
        </w:tc>
      </w:tr>
      <w:tr w:rsidR="006F094F" w:rsidRPr="00F308E1" w14:paraId="185B8160" w14:textId="77777777" w:rsidTr="009F1859">
        <w:tc>
          <w:tcPr>
            <w:tcW w:w="510" w:type="dxa"/>
            <w:tcBorders>
              <w:top w:val="nil"/>
              <w:left w:val="single" w:sz="2" w:space="0" w:color="000000"/>
              <w:bottom w:val="single" w:sz="2" w:space="0" w:color="000000"/>
              <w:right w:val="nil"/>
            </w:tcBorders>
            <w:hideMark/>
          </w:tcPr>
          <w:p w14:paraId="58C01E72"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3.</w:t>
            </w:r>
          </w:p>
        </w:tc>
        <w:tc>
          <w:tcPr>
            <w:tcW w:w="2551" w:type="dxa"/>
            <w:tcBorders>
              <w:top w:val="nil"/>
              <w:left w:val="single" w:sz="2" w:space="0" w:color="000000"/>
              <w:bottom w:val="single" w:sz="2" w:space="0" w:color="000000"/>
              <w:right w:val="nil"/>
            </w:tcBorders>
            <w:hideMark/>
          </w:tcPr>
          <w:p w14:paraId="5D5CDFD1" w14:textId="77777777" w:rsidR="006F094F" w:rsidRPr="00F308E1" w:rsidRDefault="006F094F" w:rsidP="00054E9F">
            <w:pPr>
              <w:keepNext/>
              <w:numPr>
                <w:ilvl w:val="2"/>
                <w:numId w:val="10"/>
              </w:numPr>
              <w:suppressAutoHyphens/>
              <w:spacing w:after="0" w:line="240" w:lineRule="auto"/>
              <w:outlineLvl w:val="2"/>
              <w:rPr>
                <w:rFonts w:ascii="Times New Roman" w:eastAsia="Times New Roman" w:hAnsi="Times New Roman" w:cs="Times New Roman"/>
                <w:b/>
                <w:bCs/>
                <w:sz w:val="23"/>
                <w:szCs w:val="23"/>
                <w:lang w:eastAsia="zh-CN"/>
              </w:rPr>
            </w:pPr>
            <w:r w:rsidRPr="00F308E1">
              <w:rPr>
                <w:rFonts w:ascii="Times New Roman" w:eastAsia="Times New Roman" w:hAnsi="Times New Roman" w:cs="Times New Roman"/>
                <w:sz w:val="23"/>
                <w:szCs w:val="23"/>
                <w:lang w:eastAsia="zh-CN"/>
              </w:rPr>
              <w:t>Електротельфер</w:t>
            </w:r>
          </w:p>
        </w:tc>
        <w:tc>
          <w:tcPr>
            <w:tcW w:w="1559" w:type="dxa"/>
            <w:tcBorders>
              <w:top w:val="nil"/>
              <w:left w:val="single" w:sz="2" w:space="0" w:color="000000"/>
              <w:bottom w:val="single" w:sz="2" w:space="0" w:color="000000"/>
              <w:right w:val="nil"/>
            </w:tcBorders>
            <w:hideMark/>
          </w:tcPr>
          <w:p w14:paraId="4F033E0D"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58808</w:t>
            </w:r>
          </w:p>
        </w:tc>
        <w:tc>
          <w:tcPr>
            <w:tcW w:w="1701" w:type="dxa"/>
            <w:tcBorders>
              <w:top w:val="nil"/>
              <w:left w:val="single" w:sz="2" w:space="0" w:color="000000"/>
              <w:bottom w:val="single" w:sz="2" w:space="0" w:color="000000"/>
              <w:right w:val="nil"/>
            </w:tcBorders>
          </w:tcPr>
          <w:p w14:paraId="51335A76" w14:textId="401AD94B"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3A222ECB" w14:textId="28359DA9" w:rsidR="006F094F" w:rsidRPr="00F308E1" w:rsidRDefault="006F094F" w:rsidP="00BA4E8D">
            <w:pPr>
              <w:suppressAutoHyphens/>
              <w:snapToGrid w:val="0"/>
              <w:spacing w:after="0" w:line="240" w:lineRule="auto"/>
              <w:jc w:val="center"/>
              <w:rPr>
                <w:rFonts w:ascii="Times New Roman" w:eastAsia="Times New Roman" w:hAnsi="Times New Roman" w:cs="Times New Roman"/>
                <w:sz w:val="23"/>
                <w:szCs w:val="23"/>
                <w:lang w:val="uk-UA" w:eastAsia="zh-CN"/>
              </w:rPr>
            </w:pPr>
            <w:r w:rsidRPr="00F308E1">
              <w:rPr>
                <w:rFonts w:ascii="Times New Roman" w:eastAsia="Times New Roman" w:hAnsi="Times New Roman" w:cs="Times New Roman"/>
                <w:sz w:val="23"/>
                <w:szCs w:val="23"/>
                <w:lang w:eastAsia="zh-CN"/>
              </w:rPr>
              <w:t>12.07.24</w:t>
            </w:r>
            <w:r w:rsidRPr="00F308E1">
              <w:rPr>
                <w:rFonts w:ascii="Times New Roman" w:eastAsia="Times New Roman" w:hAnsi="Times New Roman" w:cs="Times New Roman"/>
                <w:b/>
                <w:bCs/>
                <w:sz w:val="23"/>
                <w:szCs w:val="23"/>
                <w:lang w:eastAsia="zh-CN"/>
              </w:rPr>
              <w:t xml:space="preserve"> </w:t>
            </w:r>
          </w:p>
        </w:tc>
        <w:tc>
          <w:tcPr>
            <w:tcW w:w="2268" w:type="dxa"/>
            <w:tcBorders>
              <w:top w:val="nil"/>
              <w:left w:val="single" w:sz="2" w:space="0" w:color="000000"/>
              <w:bottom w:val="single" w:sz="2" w:space="0" w:color="000000"/>
              <w:right w:val="single" w:sz="2" w:space="0" w:color="000000"/>
            </w:tcBorders>
            <w:hideMark/>
          </w:tcPr>
          <w:p w14:paraId="4C69F7FD"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1,0</w:t>
            </w:r>
          </w:p>
        </w:tc>
      </w:tr>
      <w:tr w:rsidR="006F094F" w:rsidRPr="00F308E1" w14:paraId="06414FFE" w14:textId="77777777" w:rsidTr="009F1859">
        <w:tc>
          <w:tcPr>
            <w:tcW w:w="510" w:type="dxa"/>
            <w:tcBorders>
              <w:top w:val="nil"/>
              <w:left w:val="single" w:sz="2" w:space="0" w:color="000000"/>
              <w:bottom w:val="single" w:sz="2" w:space="0" w:color="000000"/>
              <w:right w:val="nil"/>
            </w:tcBorders>
            <w:hideMark/>
          </w:tcPr>
          <w:p w14:paraId="097EF8E6"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4.</w:t>
            </w:r>
          </w:p>
        </w:tc>
        <w:tc>
          <w:tcPr>
            <w:tcW w:w="2551" w:type="dxa"/>
            <w:tcBorders>
              <w:top w:val="nil"/>
              <w:left w:val="single" w:sz="2" w:space="0" w:color="000000"/>
              <w:bottom w:val="single" w:sz="2" w:space="0" w:color="000000"/>
              <w:right w:val="nil"/>
            </w:tcBorders>
            <w:hideMark/>
          </w:tcPr>
          <w:p w14:paraId="671F4BCC" w14:textId="77777777" w:rsidR="006F094F" w:rsidRPr="00F308E1" w:rsidRDefault="006F094F" w:rsidP="00BA4E8D">
            <w:pPr>
              <w:suppressAutoHyphens/>
              <w:spacing w:after="0" w:line="240" w:lineRule="auto"/>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Таль електрична</w:t>
            </w:r>
          </w:p>
        </w:tc>
        <w:tc>
          <w:tcPr>
            <w:tcW w:w="1559" w:type="dxa"/>
            <w:tcBorders>
              <w:top w:val="nil"/>
              <w:left w:val="single" w:sz="2" w:space="0" w:color="000000"/>
              <w:bottom w:val="single" w:sz="2" w:space="0" w:color="000000"/>
              <w:right w:val="nil"/>
            </w:tcBorders>
            <w:hideMark/>
          </w:tcPr>
          <w:p w14:paraId="36ABAC73"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10</w:t>
            </w:r>
          </w:p>
        </w:tc>
        <w:tc>
          <w:tcPr>
            <w:tcW w:w="1701" w:type="dxa"/>
            <w:tcBorders>
              <w:top w:val="nil"/>
              <w:left w:val="single" w:sz="2" w:space="0" w:color="000000"/>
              <w:bottom w:val="single" w:sz="2" w:space="0" w:color="000000"/>
              <w:right w:val="nil"/>
            </w:tcBorders>
          </w:tcPr>
          <w:p w14:paraId="67A0727A" w14:textId="5EA262F3"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1154AE7B" w14:textId="1B66084B" w:rsidR="006F094F" w:rsidRPr="00F308E1" w:rsidRDefault="006F094F" w:rsidP="00BA4E8D">
            <w:pPr>
              <w:suppressAutoHyphens/>
              <w:snapToGrid w:val="0"/>
              <w:spacing w:after="0" w:line="240" w:lineRule="auto"/>
              <w:jc w:val="center"/>
              <w:rPr>
                <w:rFonts w:ascii="Times New Roman" w:eastAsia="Times New Roman" w:hAnsi="Times New Roman" w:cs="Times New Roman"/>
                <w:sz w:val="23"/>
                <w:szCs w:val="23"/>
                <w:lang w:val="uk-UA" w:eastAsia="zh-CN"/>
              </w:rPr>
            </w:pPr>
            <w:r w:rsidRPr="00F308E1">
              <w:rPr>
                <w:rFonts w:ascii="Times New Roman" w:eastAsia="Times New Roman" w:hAnsi="Times New Roman" w:cs="Times New Roman"/>
                <w:sz w:val="23"/>
                <w:szCs w:val="23"/>
                <w:lang w:eastAsia="zh-CN"/>
              </w:rPr>
              <w:t>12.07.24</w:t>
            </w:r>
            <w:r w:rsidRPr="00F308E1">
              <w:rPr>
                <w:rFonts w:ascii="Times New Roman" w:eastAsia="Times New Roman" w:hAnsi="Times New Roman" w:cs="Times New Roman"/>
                <w:b/>
                <w:bCs/>
                <w:sz w:val="23"/>
                <w:szCs w:val="23"/>
                <w:lang w:eastAsia="zh-CN"/>
              </w:rPr>
              <w:t xml:space="preserve"> </w:t>
            </w:r>
          </w:p>
        </w:tc>
        <w:tc>
          <w:tcPr>
            <w:tcW w:w="2268" w:type="dxa"/>
            <w:tcBorders>
              <w:top w:val="nil"/>
              <w:left w:val="single" w:sz="2" w:space="0" w:color="000000"/>
              <w:bottom w:val="single" w:sz="2" w:space="0" w:color="000000"/>
              <w:right w:val="single" w:sz="2" w:space="0" w:color="000000"/>
            </w:tcBorders>
            <w:hideMark/>
          </w:tcPr>
          <w:p w14:paraId="78B65755"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1,0</w:t>
            </w:r>
          </w:p>
        </w:tc>
      </w:tr>
      <w:tr w:rsidR="006F094F" w:rsidRPr="00F308E1" w14:paraId="2DA09C64" w14:textId="77777777" w:rsidTr="009F1859">
        <w:tc>
          <w:tcPr>
            <w:tcW w:w="510" w:type="dxa"/>
            <w:tcBorders>
              <w:top w:val="nil"/>
              <w:left w:val="single" w:sz="2" w:space="0" w:color="000000"/>
              <w:bottom w:val="single" w:sz="2" w:space="0" w:color="000000"/>
              <w:right w:val="nil"/>
            </w:tcBorders>
            <w:hideMark/>
          </w:tcPr>
          <w:p w14:paraId="12A67D59"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5.</w:t>
            </w:r>
          </w:p>
        </w:tc>
        <w:tc>
          <w:tcPr>
            <w:tcW w:w="2551" w:type="dxa"/>
            <w:tcBorders>
              <w:top w:val="nil"/>
              <w:left w:val="single" w:sz="2" w:space="0" w:color="000000"/>
              <w:bottom w:val="single" w:sz="2" w:space="0" w:color="000000"/>
              <w:right w:val="nil"/>
            </w:tcBorders>
            <w:hideMark/>
          </w:tcPr>
          <w:p w14:paraId="18236A0B" w14:textId="6EEF7F7F" w:rsidR="006F094F" w:rsidRPr="00F308E1" w:rsidRDefault="006F094F" w:rsidP="00054E9F">
            <w:pPr>
              <w:keepNext/>
              <w:numPr>
                <w:ilvl w:val="2"/>
                <w:numId w:val="10"/>
              </w:numPr>
              <w:suppressAutoHyphens/>
              <w:spacing w:after="0" w:line="240" w:lineRule="auto"/>
              <w:outlineLvl w:val="2"/>
              <w:rPr>
                <w:rFonts w:ascii="Times New Roman" w:eastAsia="Times New Roman" w:hAnsi="Times New Roman" w:cs="Times New Roman"/>
                <w:b/>
                <w:bCs/>
                <w:sz w:val="23"/>
                <w:szCs w:val="23"/>
                <w:lang w:eastAsia="zh-CN"/>
              </w:rPr>
            </w:pPr>
            <w:r w:rsidRPr="00F308E1">
              <w:rPr>
                <w:rFonts w:ascii="Times New Roman" w:eastAsia="Times New Roman" w:hAnsi="Times New Roman" w:cs="Times New Roman"/>
                <w:sz w:val="23"/>
                <w:szCs w:val="23"/>
                <w:lang w:eastAsia="zh-CN"/>
              </w:rPr>
              <w:t>Кран-балка механ</w:t>
            </w:r>
            <w:r w:rsidR="00F308E1" w:rsidRPr="00F308E1">
              <w:rPr>
                <w:rFonts w:ascii="Times New Roman" w:eastAsia="Times New Roman" w:hAnsi="Times New Roman" w:cs="Times New Roman"/>
                <w:sz w:val="23"/>
                <w:szCs w:val="23"/>
                <w:lang w:val="uk-UA" w:eastAsia="zh-CN"/>
              </w:rPr>
              <w:t>ічна</w:t>
            </w:r>
          </w:p>
        </w:tc>
        <w:tc>
          <w:tcPr>
            <w:tcW w:w="1559" w:type="dxa"/>
            <w:tcBorders>
              <w:top w:val="nil"/>
              <w:left w:val="single" w:sz="2" w:space="0" w:color="000000"/>
              <w:bottom w:val="single" w:sz="2" w:space="0" w:color="000000"/>
              <w:right w:val="nil"/>
            </w:tcBorders>
            <w:hideMark/>
          </w:tcPr>
          <w:p w14:paraId="21A7F001"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259</w:t>
            </w:r>
          </w:p>
        </w:tc>
        <w:tc>
          <w:tcPr>
            <w:tcW w:w="1701" w:type="dxa"/>
            <w:tcBorders>
              <w:top w:val="nil"/>
              <w:left w:val="single" w:sz="2" w:space="0" w:color="000000"/>
              <w:bottom w:val="single" w:sz="2" w:space="0" w:color="000000"/>
              <w:right w:val="nil"/>
            </w:tcBorders>
          </w:tcPr>
          <w:p w14:paraId="534C89EB" w14:textId="16BAFCD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3A53E486" w14:textId="5ECC0236"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val="uk-UA" w:eastAsia="zh-CN"/>
              </w:rPr>
            </w:pPr>
            <w:r w:rsidRPr="00F308E1">
              <w:rPr>
                <w:rFonts w:ascii="Times New Roman" w:eastAsia="Times New Roman" w:hAnsi="Times New Roman" w:cs="Times New Roman"/>
                <w:sz w:val="23"/>
                <w:szCs w:val="23"/>
                <w:lang w:eastAsia="zh-CN"/>
              </w:rPr>
              <w:t xml:space="preserve">11.10.24 </w:t>
            </w:r>
          </w:p>
        </w:tc>
        <w:tc>
          <w:tcPr>
            <w:tcW w:w="2268" w:type="dxa"/>
            <w:tcBorders>
              <w:top w:val="nil"/>
              <w:left w:val="single" w:sz="2" w:space="0" w:color="000000"/>
              <w:bottom w:val="single" w:sz="2" w:space="0" w:color="000000"/>
              <w:right w:val="single" w:sz="2" w:space="0" w:color="000000"/>
            </w:tcBorders>
            <w:hideMark/>
          </w:tcPr>
          <w:p w14:paraId="3F72AE97"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3,0</w:t>
            </w:r>
          </w:p>
        </w:tc>
      </w:tr>
      <w:tr w:rsidR="006F094F" w:rsidRPr="00F308E1" w14:paraId="66BAD128" w14:textId="77777777" w:rsidTr="009F1859">
        <w:tc>
          <w:tcPr>
            <w:tcW w:w="510" w:type="dxa"/>
            <w:tcBorders>
              <w:top w:val="nil"/>
              <w:left w:val="single" w:sz="2" w:space="0" w:color="000000"/>
              <w:bottom w:val="single" w:sz="2" w:space="0" w:color="000000"/>
              <w:right w:val="nil"/>
            </w:tcBorders>
            <w:hideMark/>
          </w:tcPr>
          <w:p w14:paraId="059C7163"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6.</w:t>
            </w:r>
          </w:p>
        </w:tc>
        <w:tc>
          <w:tcPr>
            <w:tcW w:w="2551" w:type="dxa"/>
            <w:tcBorders>
              <w:top w:val="nil"/>
              <w:left w:val="single" w:sz="2" w:space="0" w:color="000000"/>
              <w:bottom w:val="single" w:sz="2" w:space="0" w:color="000000"/>
              <w:right w:val="nil"/>
            </w:tcBorders>
            <w:hideMark/>
          </w:tcPr>
          <w:p w14:paraId="5DB69A43" w14:textId="77777777" w:rsidR="006F094F" w:rsidRPr="00F308E1" w:rsidRDefault="006F094F" w:rsidP="00BA4E8D">
            <w:pPr>
              <w:suppressAutoHyphens/>
              <w:spacing w:after="0" w:line="240" w:lineRule="auto"/>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Електротельфер</w:t>
            </w:r>
          </w:p>
        </w:tc>
        <w:tc>
          <w:tcPr>
            <w:tcW w:w="1559" w:type="dxa"/>
            <w:tcBorders>
              <w:top w:val="nil"/>
              <w:left w:val="single" w:sz="2" w:space="0" w:color="000000"/>
              <w:bottom w:val="single" w:sz="2" w:space="0" w:color="000000"/>
              <w:right w:val="nil"/>
            </w:tcBorders>
            <w:hideMark/>
          </w:tcPr>
          <w:p w14:paraId="4148D821"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17064</w:t>
            </w:r>
          </w:p>
        </w:tc>
        <w:tc>
          <w:tcPr>
            <w:tcW w:w="1701" w:type="dxa"/>
            <w:tcBorders>
              <w:top w:val="nil"/>
              <w:left w:val="single" w:sz="2" w:space="0" w:color="000000"/>
              <w:bottom w:val="single" w:sz="2" w:space="0" w:color="000000"/>
              <w:right w:val="nil"/>
            </w:tcBorders>
          </w:tcPr>
          <w:p w14:paraId="439D6E26" w14:textId="1E82818D"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09977FC6" w14:textId="692344D1" w:rsidR="006F094F" w:rsidRPr="00F308E1" w:rsidRDefault="006F094F" w:rsidP="00BA4E8D">
            <w:pPr>
              <w:suppressAutoHyphens/>
              <w:snapToGrid w:val="0"/>
              <w:spacing w:after="0" w:line="240" w:lineRule="auto"/>
              <w:jc w:val="center"/>
              <w:rPr>
                <w:rFonts w:ascii="Times New Roman" w:eastAsia="Times New Roman" w:hAnsi="Times New Roman" w:cs="Times New Roman"/>
                <w:sz w:val="23"/>
                <w:szCs w:val="23"/>
                <w:lang w:val="uk-UA" w:eastAsia="zh-CN"/>
              </w:rPr>
            </w:pPr>
            <w:r w:rsidRPr="00F308E1">
              <w:rPr>
                <w:rFonts w:ascii="Times New Roman" w:eastAsia="Times New Roman" w:hAnsi="Times New Roman" w:cs="Times New Roman"/>
                <w:sz w:val="23"/>
                <w:szCs w:val="23"/>
                <w:lang w:eastAsia="zh-CN"/>
              </w:rPr>
              <w:t xml:space="preserve">12.12.24 </w:t>
            </w:r>
          </w:p>
        </w:tc>
        <w:tc>
          <w:tcPr>
            <w:tcW w:w="2268" w:type="dxa"/>
            <w:tcBorders>
              <w:top w:val="nil"/>
              <w:left w:val="single" w:sz="2" w:space="0" w:color="000000"/>
              <w:bottom w:val="single" w:sz="2" w:space="0" w:color="000000"/>
              <w:right w:val="single" w:sz="2" w:space="0" w:color="000000"/>
            </w:tcBorders>
            <w:hideMark/>
          </w:tcPr>
          <w:p w14:paraId="140D8BD9"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1,0</w:t>
            </w:r>
          </w:p>
        </w:tc>
      </w:tr>
      <w:tr w:rsidR="006F094F" w:rsidRPr="00F308E1" w14:paraId="34CB656F" w14:textId="77777777" w:rsidTr="009F1859">
        <w:tc>
          <w:tcPr>
            <w:tcW w:w="510" w:type="dxa"/>
            <w:tcBorders>
              <w:top w:val="nil"/>
              <w:left w:val="single" w:sz="2" w:space="0" w:color="000000"/>
              <w:bottom w:val="single" w:sz="2" w:space="0" w:color="000000"/>
              <w:right w:val="nil"/>
            </w:tcBorders>
            <w:hideMark/>
          </w:tcPr>
          <w:p w14:paraId="27F6D6C1"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7.</w:t>
            </w:r>
          </w:p>
        </w:tc>
        <w:tc>
          <w:tcPr>
            <w:tcW w:w="2551" w:type="dxa"/>
            <w:tcBorders>
              <w:top w:val="nil"/>
              <w:left w:val="single" w:sz="2" w:space="0" w:color="000000"/>
              <w:bottom w:val="single" w:sz="2" w:space="0" w:color="000000"/>
              <w:right w:val="nil"/>
            </w:tcBorders>
            <w:hideMark/>
          </w:tcPr>
          <w:p w14:paraId="4399812E" w14:textId="77777777" w:rsidR="006F094F" w:rsidRPr="00F308E1" w:rsidRDefault="006F094F" w:rsidP="00054E9F">
            <w:pPr>
              <w:keepNext/>
              <w:numPr>
                <w:ilvl w:val="2"/>
                <w:numId w:val="10"/>
              </w:numPr>
              <w:suppressAutoHyphens/>
              <w:spacing w:after="0" w:line="240" w:lineRule="auto"/>
              <w:outlineLvl w:val="2"/>
              <w:rPr>
                <w:rFonts w:ascii="Times New Roman" w:eastAsia="Times New Roman" w:hAnsi="Times New Roman" w:cs="Times New Roman"/>
                <w:b/>
                <w:bCs/>
                <w:sz w:val="23"/>
                <w:szCs w:val="23"/>
                <w:lang w:eastAsia="zh-CN"/>
              </w:rPr>
            </w:pPr>
            <w:r w:rsidRPr="00F308E1">
              <w:rPr>
                <w:rFonts w:ascii="Times New Roman" w:eastAsia="Times New Roman" w:hAnsi="Times New Roman" w:cs="Times New Roman"/>
                <w:sz w:val="23"/>
                <w:szCs w:val="23"/>
                <w:lang w:eastAsia="zh-CN"/>
              </w:rPr>
              <w:t>Кран мостовий однобалочний</w:t>
            </w:r>
          </w:p>
        </w:tc>
        <w:tc>
          <w:tcPr>
            <w:tcW w:w="1559" w:type="dxa"/>
            <w:tcBorders>
              <w:top w:val="nil"/>
              <w:left w:val="single" w:sz="2" w:space="0" w:color="000000"/>
              <w:bottom w:val="single" w:sz="2" w:space="0" w:color="000000"/>
              <w:right w:val="nil"/>
            </w:tcBorders>
            <w:hideMark/>
          </w:tcPr>
          <w:p w14:paraId="72FD9E18"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962154</w:t>
            </w:r>
          </w:p>
        </w:tc>
        <w:tc>
          <w:tcPr>
            <w:tcW w:w="1701" w:type="dxa"/>
            <w:tcBorders>
              <w:top w:val="nil"/>
              <w:left w:val="single" w:sz="2" w:space="0" w:color="000000"/>
              <w:bottom w:val="single" w:sz="2" w:space="0" w:color="000000"/>
              <w:right w:val="nil"/>
            </w:tcBorders>
          </w:tcPr>
          <w:p w14:paraId="4F57D7DD" w14:textId="0FB0AF9B"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7801143F" w14:textId="1D95291A"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val="uk-UA" w:eastAsia="zh-CN"/>
              </w:rPr>
            </w:pPr>
            <w:r w:rsidRPr="00F308E1">
              <w:rPr>
                <w:rFonts w:ascii="Times New Roman" w:eastAsia="Times New Roman" w:hAnsi="Times New Roman" w:cs="Times New Roman"/>
                <w:sz w:val="23"/>
                <w:szCs w:val="23"/>
                <w:lang w:eastAsia="zh-CN"/>
              </w:rPr>
              <w:t>12.12.24</w:t>
            </w:r>
          </w:p>
        </w:tc>
        <w:tc>
          <w:tcPr>
            <w:tcW w:w="2268" w:type="dxa"/>
            <w:tcBorders>
              <w:top w:val="nil"/>
              <w:left w:val="single" w:sz="2" w:space="0" w:color="000000"/>
              <w:bottom w:val="single" w:sz="2" w:space="0" w:color="000000"/>
              <w:right w:val="single" w:sz="2" w:space="0" w:color="000000"/>
            </w:tcBorders>
            <w:hideMark/>
          </w:tcPr>
          <w:p w14:paraId="5C72A25B"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1,0</w:t>
            </w:r>
          </w:p>
        </w:tc>
      </w:tr>
      <w:tr w:rsidR="006F094F" w:rsidRPr="00F308E1" w14:paraId="70474CA5" w14:textId="77777777" w:rsidTr="009F1859">
        <w:tc>
          <w:tcPr>
            <w:tcW w:w="510" w:type="dxa"/>
            <w:tcBorders>
              <w:top w:val="nil"/>
              <w:left w:val="single" w:sz="2" w:space="0" w:color="000000"/>
              <w:bottom w:val="single" w:sz="2" w:space="0" w:color="000000"/>
              <w:right w:val="nil"/>
            </w:tcBorders>
            <w:hideMark/>
          </w:tcPr>
          <w:p w14:paraId="79FF2E22"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8.</w:t>
            </w:r>
          </w:p>
        </w:tc>
        <w:tc>
          <w:tcPr>
            <w:tcW w:w="2551" w:type="dxa"/>
            <w:tcBorders>
              <w:top w:val="nil"/>
              <w:left w:val="single" w:sz="2" w:space="0" w:color="000000"/>
              <w:bottom w:val="single" w:sz="2" w:space="0" w:color="000000"/>
              <w:right w:val="nil"/>
            </w:tcBorders>
            <w:hideMark/>
          </w:tcPr>
          <w:p w14:paraId="4D99D43F" w14:textId="77777777" w:rsidR="006F094F" w:rsidRPr="00F308E1" w:rsidRDefault="006F094F" w:rsidP="00054E9F">
            <w:pPr>
              <w:keepNext/>
              <w:numPr>
                <w:ilvl w:val="2"/>
                <w:numId w:val="10"/>
              </w:numPr>
              <w:suppressAutoHyphens/>
              <w:spacing w:after="0" w:line="240" w:lineRule="auto"/>
              <w:outlineLvl w:val="2"/>
              <w:rPr>
                <w:rFonts w:ascii="Times New Roman" w:eastAsia="Times New Roman" w:hAnsi="Times New Roman" w:cs="Times New Roman"/>
                <w:b/>
                <w:bCs/>
                <w:sz w:val="23"/>
                <w:szCs w:val="23"/>
                <w:lang w:eastAsia="zh-CN"/>
              </w:rPr>
            </w:pPr>
            <w:r w:rsidRPr="00F308E1">
              <w:rPr>
                <w:rFonts w:ascii="Times New Roman" w:eastAsia="Times New Roman" w:hAnsi="Times New Roman" w:cs="Times New Roman"/>
                <w:sz w:val="23"/>
                <w:szCs w:val="23"/>
                <w:lang w:eastAsia="zh-CN"/>
              </w:rPr>
              <w:t>Кран мостовий однобалочний</w:t>
            </w:r>
          </w:p>
        </w:tc>
        <w:tc>
          <w:tcPr>
            <w:tcW w:w="1559" w:type="dxa"/>
            <w:tcBorders>
              <w:top w:val="nil"/>
              <w:left w:val="single" w:sz="2" w:space="0" w:color="000000"/>
              <w:bottom w:val="single" w:sz="2" w:space="0" w:color="000000"/>
              <w:right w:val="nil"/>
            </w:tcBorders>
            <w:hideMark/>
          </w:tcPr>
          <w:p w14:paraId="21706582"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885938</w:t>
            </w:r>
          </w:p>
        </w:tc>
        <w:tc>
          <w:tcPr>
            <w:tcW w:w="1701" w:type="dxa"/>
            <w:tcBorders>
              <w:top w:val="nil"/>
              <w:left w:val="single" w:sz="2" w:space="0" w:color="000000"/>
              <w:bottom w:val="single" w:sz="2" w:space="0" w:color="000000"/>
              <w:right w:val="nil"/>
            </w:tcBorders>
          </w:tcPr>
          <w:p w14:paraId="53856DAC" w14:textId="084D7553"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40CD52F3" w14:textId="7FBF8660" w:rsidR="006F094F" w:rsidRPr="00F308E1" w:rsidRDefault="006F094F" w:rsidP="00BA4E8D">
            <w:pPr>
              <w:suppressAutoHyphens/>
              <w:snapToGrid w:val="0"/>
              <w:spacing w:after="0" w:line="240" w:lineRule="auto"/>
              <w:jc w:val="center"/>
              <w:rPr>
                <w:rFonts w:ascii="Times New Roman" w:eastAsia="Times New Roman" w:hAnsi="Times New Roman" w:cs="Times New Roman"/>
                <w:sz w:val="23"/>
                <w:szCs w:val="23"/>
                <w:lang w:val="uk-UA" w:eastAsia="zh-CN"/>
              </w:rPr>
            </w:pPr>
            <w:r w:rsidRPr="00F308E1">
              <w:rPr>
                <w:rFonts w:ascii="Times New Roman" w:eastAsia="Times New Roman" w:hAnsi="Times New Roman" w:cs="Times New Roman"/>
                <w:sz w:val="23"/>
                <w:szCs w:val="23"/>
                <w:lang w:eastAsia="zh-CN"/>
              </w:rPr>
              <w:t xml:space="preserve">12.12.24 </w:t>
            </w:r>
          </w:p>
        </w:tc>
        <w:tc>
          <w:tcPr>
            <w:tcW w:w="2268" w:type="dxa"/>
            <w:tcBorders>
              <w:top w:val="nil"/>
              <w:left w:val="single" w:sz="2" w:space="0" w:color="000000"/>
              <w:bottom w:val="single" w:sz="2" w:space="0" w:color="000000"/>
              <w:right w:val="single" w:sz="2" w:space="0" w:color="000000"/>
            </w:tcBorders>
            <w:hideMark/>
          </w:tcPr>
          <w:p w14:paraId="1FF40A99"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2,0</w:t>
            </w:r>
          </w:p>
        </w:tc>
      </w:tr>
      <w:tr w:rsidR="006F094F" w:rsidRPr="00F308E1" w14:paraId="5706A20E" w14:textId="77777777" w:rsidTr="009F1859">
        <w:tc>
          <w:tcPr>
            <w:tcW w:w="510" w:type="dxa"/>
            <w:tcBorders>
              <w:top w:val="nil"/>
              <w:left w:val="single" w:sz="2" w:space="0" w:color="000000"/>
              <w:bottom w:val="single" w:sz="2" w:space="0" w:color="000000"/>
              <w:right w:val="nil"/>
            </w:tcBorders>
            <w:hideMark/>
          </w:tcPr>
          <w:p w14:paraId="7A545790"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9.</w:t>
            </w:r>
          </w:p>
        </w:tc>
        <w:tc>
          <w:tcPr>
            <w:tcW w:w="2551" w:type="dxa"/>
            <w:tcBorders>
              <w:top w:val="nil"/>
              <w:left w:val="single" w:sz="2" w:space="0" w:color="000000"/>
              <w:bottom w:val="single" w:sz="2" w:space="0" w:color="000000"/>
              <w:right w:val="nil"/>
            </w:tcBorders>
            <w:hideMark/>
          </w:tcPr>
          <w:p w14:paraId="10B038CF" w14:textId="77777777" w:rsidR="006F094F" w:rsidRPr="00F308E1" w:rsidRDefault="006F094F" w:rsidP="00BA4E8D">
            <w:pPr>
              <w:suppressAutoHyphens/>
              <w:spacing w:after="0" w:line="240" w:lineRule="auto"/>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Електротельфер</w:t>
            </w:r>
          </w:p>
        </w:tc>
        <w:tc>
          <w:tcPr>
            <w:tcW w:w="1559" w:type="dxa"/>
            <w:tcBorders>
              <w:top w:val="nil"/>
              <w:left w:val="single" w:sz="2" w:space="0" w:color="000000"/>
              <w:bottom w:val="single" w:sz="2" w:space="0" w:color="000000"/>
              <w:right w:val="nil"/>
            </w:tcBorders>
            <w:hideMark/>
          </w:tcPr>
          <w:p w14:paraId="53801CAA"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009</w:t>
            </w:r>
          </w:p>
        </w:tc>
        <w:tc>
          <w:tcPr>
            <w:tcW w:w="1701" w:type="dxa"/>
            <w:tcBorders>
              <w:top w:val="nil"/>
              <w:left w:val="single" w:sz="2" w:space="0" w:color="000000"/>
              <w:bottom w:val="single" w:sz="2" w:space="0" w:color="000000"/>
              <w:right w:val="nil"/>
            </w:tcBorders>
          </w:tcPr>
          <w:p w14:paraId="6EFDD77E" w14:textId="1E9AA47B"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1B4101D9" w14:textId="3463F1D6"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 xml:space="preserve">29.12.24 </w:t>
            </w:r>
          </w:p>
        </w:tc>
        <w:tc>
          <w:tcPr>
            <w:tcW w:w="2268" w:type="dxa"/>
            <w:tcBorders>
              <w:top w:val="nil"/>
              <w:left w:val="single" w:sz="2" w:space="0" w:color="000000"/>
              <w:bottom w:val="single" w:sz="2" w:space="0" w:color="000000"/>
              <w:right w:val="single" w:sz="2" w:space="0" w:color="000000"/>
            </w:tcBorders>
            <w:hideMark/>
          </w:tcPr>
          <w:p w14:paraId="27F0AC16" w14:textId="77777777" w:rsidR="006F094F" w:rsidRPr="00F308E1" w:rsidRDefault="006F094F" w:rsidP="00BA4E8D">
            <w:pPr>
              <w:suppressAutoHyphens/>
              <w:snapToGrid w:val="0"/>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1,0</w:t>
            </w:r>
          </w:p>
        </w:tc>
      </w:tr>
      <w:tr w:rsidR="006F094F" w:rsidRPr="00F308E1" w14:paraId="18E5F4C7" w14:textId="77777777" w:rsidTr="009F1859">
        <w:tc>
          <w:tcPr>
            <w:tcW w:w="510" w:type="dxa"/>
            <w:tcBorders>
              <w:top w:val="nil"/>
              <w:left w:val="single" w:sz="2" w:space="0" w:color="000000"/>
              <w:bottom w:val="single" w:sz="2" w:space="0" w:color="000000"/>
              <w:right w:val="nil"/>
            </w:tcBorders>
            <w:hideMark/>
          </w:tcPr>
          <w:p w14:paraId="3483D9AA"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10.</w:t>
            </w:r>
          </w:p>
        </w:tc>
        <w:tc>
          <w:tcPr>
            <w:tcW w:w="2551" w:type="dxa"/>
            <w:tcBorders>
              <w:top w:val="nil"/>
              <w:left w:val="single" w:sz="2" w:space="0" w:color="000000"/>
              <w:bottom w:val="single" w:sz="2" w:space="0" w:color="000000"/>
              <w:right w:val="nil"/>
            </w:tcBorders>
            <w:hideMark/>
          </w:tcPr>
          <w:p w14:paraId="41421BC9" w14:textId="77777777" w:rsidR="006F094F" w:rsidRPr="00F308E1" w:rsidRDefault="006F094F" w:rsidP="00054E9F">
            <w:pPr>
              <w:keepNext/>
              <w:numPr>
                <w:ilvl w:val="2"/>
                <w:numId w:val="10"/>
              </w:numPr>
              <w:suppressAutoHyphens/>
              <w:spacing w:after="0" w:line="240" w:lineRule="auto"/>
              <w:outlineLvl w:val="2"/>
              <w:rPr>
                <w:rFonts w:ascii="Times New Roman" w:eastAsia="Times New Roman" w:hAnsi="Times New Roman" w:cs="Times New Roman"/>
                <w:b/>
                <w:bCs/>
                <w:sz w:val="23"/>
                <w:szCs w:val="23"/>
                <w:lang w:eastAsia="zh-CN"/>
              </w:rPr>
            </w:pPr>
            <w:r w:rsidRPr="00F308E1">
              <w:rPr>
                <w:rFonts w:ascii="Times New Roman" w:eastAsia="Times New Roman" w:hAnsi="Times New Roman" w:cs="Times New Roman"/>
                <w:sz w:val="23"/>
                <w:szCs w:val="23"/>
                <w:lang w:eastAsia="zh-CN"/>
              </w:rPr>
              <w:t>Електротельфер</w:t>
            </w:r>
          </w:p>
        </w:tc>
        <w:tc>
          <w:tcPr>
            <w:tcW w:w="1559" w:type="dxa"/>
            <w:tcBorders>
              <w:top w:val="nil"/>
              <w:left w:val="single" w:sz="2" w:space="0" w:color="000000"/>
              <w:bottom w:val="single" w:sz="2" w:space="0" w:color="000000"/>
              <w:right w:val="nil"/>
            </w:tcBorders>
            <w:hideMark/>
          </w:tcPr>
          <w:p w14:paraId="2030BD5F"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9498</w:t>
            </w:r>
          </w:p>
        </w:tc>
        <w:tc>
          <w:tcPr>
            <w:tcW w:w="1701" w:type="dxa"/>
            <w:tcBorders>
              <w:top w:val="nil"/>
              <w:left w:val="single" w:sz="2" w:space="0" w:color="000000"/>
              <w:bottom w:val="single" w:sz="2" w:space="0" w:color="000000"/>
              <w:right w:val="nil"/>
            </w:tcBorders>
          </w:tcPr>
          <w:p w14:paraId="3A50FBEB" w14:textId="2DA4C66C"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4FDD2682" w14:textId="58B50A96"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 xml:space="preserve">12.12.24 </w:t>
            </w:r>
          </w:p>
        </w:tc>
        <w:tc>
          <w:tcPr>
            <w:tcW w:w="2268" w:type="dxa"/>
            <w:tcBorders>
              <w:top w:val="nil"/>
              <w:left w:val="single" w:sz="2" w:space="0" w:color="000000"/>
              <w:bottom w:val="single" w:sz="2" w:space="0" w:color="000000"/>
              <w:right w:val="single" w:sz="2" w:space="0" w:color="000000"/>
            </w:tcBorders>
            <w:hideMark/>
          </w:tcPr>
          <w:p w14:paraId="721B35A5"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3,2</w:t>
            </w:r>
          </w:p>
        </w:tc>
      </w:tr>
      <w:tr w:rsidR="006F094F" w:rsidRPr="00F308E1" w14:paraId="6CB8FBB9" w14:textId="77777777" w:rsidTr="009F1859">
        <w:tc>
          <w:tcPr>
            <w:tcW w:w="510" w:type="dxa"/>
            <w:tcBorders>
              <w:top w:val="nil"/>
              <w:left w:val="single" w:sz="2" w:space="0" w:color="000000"/>
              <w:bottom w:val="single" w:sz="2" w:space="0" w:color="000000"/>
              <w:right w:val="nil"/>
            </w:tcBorders>
            <w:hideMark/>
          </w:tcPr>
          <w:p w14:paraId="48EC3741"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11.</w:t>
            </w:r>
          </w:p>
        </w:tc>
        <w:tc>
          <w:tcPr>
            <w:tcW w:w="2551" w:type="dxa"/>
            <w:tcBorders>
              <w:top w:val="nil"/>
              <w:left w:val="single" w:sz="2" w:space="0" w:color="000000"/>
              <w:bottom w:val="single" w:sz="2" w:space="0" w:color="000000"/>
              <w:right w:val="nil"/>
            </w:tcBorders>
            <w:hideMark/>
          </w:tcPr>
          <w:p w14:paraId="2910A4F6" w14:textId="77777777" w:rsidR="006F094F" w:rsidRPr="00F308E1" w:rsidRDefault="006F094F" w:rsidP="00054E9F">
            <w:pPr>
              <w:keepNext/>
              <w:numPr>
                <w:ilvl w:val="2"/>
                <w:numId w:val="10"/>
              </w:numPr>
              <w:suppressAutoHyphens/>
              <w:spacing w:after="0" w:line="240" w:lineRule="auto"/>
              <w:outlineLvl w:val="2"/>
              <w:rPr>
                <w:rFonts w:ascii="Times New Roman" w:eastAsia="Times New Roman" w:hAnsi="Times New Roman" w:cs="Times New Roman"/>
                <w:b/>
                <w:bCs/>
                <w:sz w:val="23"/>
                <w:szCs w:val="23"/>
                <w:lang w:eastAsia="zh-CN"/>
              </w:rPr>
            </w:pPr>
            <w:r w:rsidRPr="00F308E1">
              <w:rPr>
                <w:rFonts w:ascii="Times New Roman" w:eastAsia="Times New Roman" w:hAnsi="Times New Roman" w:cs="Times New Roman"/>
                <w:sz w:val="23"/>
                <w:szCs w:val="23"/>
                <w:lang w:eastAsia="zh-CN"/>
              </w:rPr>
              <w:t>Кран-балка ел.</w:t>
            </w:r>
          </w:p>
        </w:tc>
        <w:tc>
          <w:tcPr>
            <w:tcW w:w="1559" w:type="dxa"/>
            <w:tcBorders>
              <w:top w:val="nil"/>
              <w:left w:val="single" w:sz="2" w:space="0" w:color="000000"/>
              <w:bottom w:val="single" w:sz="2" w:space="0" w:color="000000"/>
              <w:right w:val="nil"/>
            </w:tcBorders>
            <w:hideMark/>
          </w:tcPr>
          <w:p w14:paraId="7E953DDE"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3990</w:t>
            </w:r>
          </w:p>
        </w:tc>
        <w:tc>
          <w:tcPr>
            <w:tcW w:w="1701" w:type="dxa"/>
            <w:tcBorders>
              <w:top w:val="nil"/>
              <w:left w:val="single" w:sz="2" w:space="0" w:color="000000"/>
              <w:bottom w:val="single" w:sz="2" w:space="0" w:color="000000"/>
              <w:right w:val="nil"/>
            </w:tcBorders>
          </w:tcPr>
          <w:p w14:paraId="6A2819F2" w14:textId="255CD881"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1F78578C" w14:textId="33F1A789" w:rsidR="006F094F" w:rsidRPr="00F308E1" w:rsidRDefault="006F094F" w:rsidP="00BA4E8D">
            <w:pPr>
              <w:suppressAutoHyphens/>
              <w:snapToGrid w:val="0"/>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 xml:space="preserve">12.12.24 </w:t>
            </w:r>
          </w:p>
        </w:tc>
        <w:tc>
          <w:tcPr>
            <w:tcW w:w="2268" w:type="dxa"/>
            <w:tcBorders>
              <w:top w:val="nil"/>
              <w:left w:val="single" w:sz="2" w:space="0" w:color="000000"/>
              <w:bottom w:val="single" w:sz="2" w:space="0" w:color="000000"/>
              <w:right w:val="single" w:sz="2" w:space="0" w:color="000000"/>
            </w:tcBorders>
            <w:hideMark/>
          </w:tcPr>
          <w:p w14:paraId="66C34849"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2,0</w:t>
            </w:r>
          </w:p>
        </w:tc>
      </w:tr>
      <w:tr w:rsidR="006F094F" w:rsidRPr="00F308E1" w14:paraId="2145C52B" w14:textId="77777777" w:rsidTr="009F1859">
        <w:tc>
          <w:tcPr>
            <w:tcW w:w="510" w:type="dxa"/>
            <w:tcBorders>
              <w:top w:val="nil"/>
              <w:left w:val="single" w:sz="2" w:space="0" w:color="000000"/>
              <w:bottom w:val="single" w:sz="2" w:space="0" w:color="000000"/>
              <w:right w:val="nil"/>
            </w:tcBorders>
            <w:hideMark/>
          </w:tcPr>
          <w:p w14:paraId="0F9DD4EE" w14:textId="77777777" w:rsidR="006F094F" w:rsidRPr="00F308E1" w:rsidRDefault="006F094F" w:rsidP="00BA4E8D">
            <w:pPr>
              <w:suppressLineNumbers/>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lastRenderedPageBreak/>
              <w:t>12.</w:t>
            </w:r>
          </w:p>
        </w:tc>
        <w:tc>
          <w:tcPr>
            <w:tcW w:w="2551" w:type="dxa"/>
            <w:tcBorders>
              <w:top w:val="nil"/>
              <w:left w:val="single" w:sz="2" w:space="0" w:color="000000"/>
              <w:bottom w:val="single" w:sz="2" w:space="0" w:color="000000"/>
              <w:right w:val="nil"/>
            </w:tcBorders>
            <w:hideMark/>
          </w:tcPr>
          <w:p w14:paraId="34FE7784" w14:textId="77777777" w:rsidR="006F094F" w:rsidRPr="00F308E1" w:rsidRDefault="006F094F" w:rsidP="00BA4E8D">
            <w:pPr>
              <w:suppressAutoHyphens/>
              <w:spacing w:after="0" w:line="240" w:lineRule="auto"/>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Електротельфер</w:t>
            </w:r>
          </w:p>
        </w:tc>
        <w:tc>
          <w:tcPr>
            <w:tcW w:w="1559" w:type="dxa"/>
            <w:tcBorders>
              <w:top w:val="nil"/>
              <w:left w:val="single" w:sz="2" w:space="0" w:color="000000"/>
              <w:bottom w:val="single" w:sz="2" w:space="0" w:color="000000"/>
              <w:right w:val="nil"/>
            </w:tcBorders>
            <w:hideMark/>
          </w:tcPr>
          <w:p w14:paraId="213BE09E"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12363</w:t>
            </w:r>
          </w:p>
        </w:tc>
        <w:tc>
          <w:tcPr>
            <w:tcW w:w="1701" w:type="dxa"/>
            <w:tcBorders>
              <w:top w:val="nil"/>
              <w:left w:val="single" w:sz="2" w:space="0" w:color="000000"/>
              <w:bottom w:val="single" w:sz="2" w:space="0" w:color="000000"/>
              <w:right w:val="nil"/>
            </w:tcBorders>
          </w:tcPr>
          <w:p w14:paraId="4A52DFAF" w14:textId="75EA9A56"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val="uk-UA" w:eastAsia="ru-RU"/>
              </w:rPr>
              <w:t>Частковий технічний огляд</w:t>
            </w:r>
          </w:p>
        </w:tc>
        <w:tc>
          <w:tcPr>
            <w:tcW w:w="1418" w:type="dxa"/>
            <w:tcBorders>
              <w:top w:val="nil"/>
              <w:left w:val="single" w:sz="2" w:space="0" w:color="000000"/>
              <w:bottom w:val="single" w:sz="2" w:space="0" w:color="000000"/>
              <w:right w:val="nil"/>
            </w:tcBorders>
            <w:hideMark/>
          </w:tcPr>
          <w:p w14:paraId="685C1DE7" w14:textId="442FCE6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 xml:space="preserve">12.12.24 </w:t>
            </w:r>
          </w:p>
        </w:tc>
        <w:tc>
          <w:tcPr>
            <w:tcW w:w="2268" w:type="dxa"/>
            <w:tcBorders>
              <w:top w:val="nil"/>
              <w:left w:val="single" w:sz="2" w:space="0" w:color="000000"/>
              <w:bottom w:val="single" w:sz="2" w:space="0" w:color="000000"/>
              <w:right w:val="single" w:sz="2" w:space="0" w:color="000000"/>
            </w:tcBorders>
            <w:hideMark/>
          </w:tcPr>
          <w:p w14:paraId="30F42540" w14:textId="77777777" w:rsidR="006F094F" w:rsidRPr="00F308E1" w:rsidRDefault="006F094F" w:rsidP="00BA4E8D">
            <w:pPr>
              <w:suppressAutoHyphens/>
              <w:spacing w:after="0" w:line="240" w:lineRule="auto"/>
              <w:jc w:val="center"/>
              <w:rPr>
                <w:rFonts w:ascii="Times New Roman" w:eastAsia="Times New Roman" w:hAnsi="Times New Roman" w:cs="Times New Roman"/>
                <w:sz w:val="23"/>
                <w:szCs w:val="23"/>
                <w:lang w:eastAsia="zh-CN"/>
              </w:rPr>
            </w:pPr>
            <w:r w:rsidRPr="00F308E1">
              <w:rPr>
                <w:rFonts w:ascii="Times New Roman" w:eastAsia="Times New Roman" w:hAnsi="Times New Roman" w:cs="Times New Roman"/>
                <w:sz w:val="23"/>
                <w:szCs w:val="23"/>
                <w:lang w:eastAsia="zh-CN"/>
              </w:rPr>
              <w:t>3,0</w:t>
            </w:r>
          </w:p>
        </w:tc>
      </w:tr>
    </w:tbl>
    <w:p w14:paraId="3BA64059" w14:textId="77777777" w:rsidR="00054E9F" w:rsidRDefault="00054E9F" w:rsidP="00EE5B29">
      <w:pPr>
        <w:jc w:val="center"/>
        <w:rPr>
          <w:rFonts w:ascii="Times New Roman" w:hAnsi="Times New Roman" w:cs="Times New Roman"/>
          <w:b/>
          <w:sz w:val="24"/>
          <w:szCs w:val="24"/>
          <w:lang w:val="uk-UA"/>
        </w:rPr>
      </w:pPr>
    </w:p>
    <w:p w14:paraId="3E823D58" w14:textId="1342F92E" w:rsidR="0013708E" w:rsidRPr="00FD00A5" w:rsidRDefault="0013708E" w:rsidP="00B704C8">
      <w:pPr>
        <w:ind w:firstLine="708"/>
        <w:jc w:val="both"/>
        <w:rPr>
          <w:rFonts w:ascii="Times New Roman" w:hAnsi="Times New Roman" w:cs="Times New Roman"/>
          <w:sz w:val="24"/>
          <w:szCs w:val="24"/>
          <w:lang w:val="uk-UA"/>
        </w:rPr>
      </w:pPr>
      <w:r w:rsidRPr="00FD00A5">
        <w:rPr>
          <w:rFonts w:ascii="Times New Roman" w:hAnsi="Times New Roman" w:cs="Times New Roman"/>
          <w:b/>
          <w:sz w:val="24"/>
          <w:szCs w:val="24"/>
          <w:lang w:val="uk-UA"/>
        </w:rPr>
        <w:t>Перелік послуг:</w:t>
      </w:r>
      <w:r w:rsidRPr="00FD00A5">
        <w:rPr>
          <w:rFonts w:ascii="Times New Roman" w:hAnsi="Times New Roman" w:cs="Times New Roman"/>
          <w:sz w:val="24"/>
          <w:szCs w:val="24"/>
          <w:lang w:val="uk-UA"/>
        </w:rPr>
        <w:t xml:space="preserve"> Експертне обстеження та технічний огляд (частковий, повний, позачерговий) вантажопідіймальних механізмів виконується відповідно до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року № 687, з метою визначення технічного стану, умов і строку їх подальшої безпечної експлуатації з урахуванням режиму роботи, а також визначення потреби у проведенні ремонту, модернізації, реконструкції або виведенні з експлуатації та згідно з  НПАОП 0.00-1.80-18 «Правил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охорони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праці під час експлуатації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вантажопідіймальних кранів,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підіймальних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пристроїв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і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 xml:space="preserve">відповідного </w:t>
      </w:r>
      <w:r w:rsidR="00B704C8">
        <w:rPr>
          <w:rFonts w:ascii="Times New Roman" w:hAnsi="Times New Roman" w:cs="Times New Roman"/>
          <w:sz w:val="24"/>
          <w:szCs w:val="24"/>
          <w:lang w:val="uk-UA"/>
        </w:rPr>
        <w:t xml:space="preserve"> </w:t>
      </w:r>
      <w:r w:rsidRPr="00FD00A5">
        <w:rPr>
          <w:rFonts w:ascii="Times New Roman" w:hAnsi="Times New Roman" w:cs="Times New Roman"/>
          <w:sz w:val="24"/>
          <w:szCs w:val="24"/>
          <w:lang w:val="uk-UA"/>
        </w:rPr>
        <w:t>обладнання»</w:t>
      </w:r>
    </w:p>
    <w:p w14:paraId="3CED21FE" w14:textId="10BF9ED0"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b/>
          <w:sz w:val="24"/>
          <w:szCs w:val="24"/>
          <w:lang w:val="uk-UA"/>
        </w:rPr>
        <w:t>Місце надання послуги:</w:t>
      </w:r>
      <w:r w:rsidRPr="00FD00A5">
        <w:rPr>
          <w:rFonts w:ascii="Times New Roman" w:hAnsi="Times New Roman" w:cs="Times New Roman"/>
          <w:sz w:val="24"/>
          <w:szCs w:val="24"/>
          <w:lang w:val="uk-UA"/>
        </w:rPr>
        <w:t xml:space="preserve"> Об’єкт підприємства знаходит</w:t>
      </w:r>
      <w:r w:rsidR="00B92D82">
        <w:rPr>
          <w:rFonts w:ascii="Times New Roman" w:hAnsi="Times New Roman" w:cs="Times New Roman"/>
          <w:sz w:val="24"/>
          <w:szCs w:val="24"/>
          <w:lang w:val="uk-UA"/>
        </w:rPr>
        <w:t>ь</w:t>
      </w:r>
      <w:r w:rsidRPr="00FD00A5">
        <w:rPr>
          <w:rFonts w:ascii="Times New Roman" w:hAnsi="Times New Roman" w:cs="Times New Roman"/>
          <w:sz w:val="24"/>
          <w:szCs w:val="24"/>
          <w:lang w:val="uk-UA"/>
        </w:rPr>
        <w:t xml:space="preserve">ся у м. </w:t>
      </w:r>
      <w:r w:rsidR="00B704C8">
        <w:rPr>
          <w:rFonts w:ascii="Times New Roman" w:hAnsi="Times New Roman" w:cs="Times New Roman"/>
          <w:sz w:val="24"/>
          <w:szCs w:val="24"/>
          <w:lang w:val="uk-UA"/>
        </w:rPr>
        <w:t>Кременчук</w:t>
      </w:r>
      <w:r w:rsidR="0005699D">
        <w:rPr>
          <w:rFonts w:ascii="Times New Roman" w:hAnsi="Times New Roman" w:cs="Times New Roman"/>
          <w:sz w:val="24"/>
          <w:szCs w:val="24"/>
          <w:lang w:val="uk-UA"/>
        </w:rPr>
        <w:t xml:space="preserve"> вул. Свіштовська, 2</w:t>
      </w:r>
      <w:r w:rsidR="00B704C8">
        <w:rPr>
          <w:rFonts w:ascii="Times New Roman" w:hAnsi="Times New Roman" w:cs="Times New Roman"/>
          <w:sz w:val="24"/>
          <w:szCs w:val="24"/>
          <w:lang w:val="uk-UA"/>
        </w:rPr>
        <w:t>.</w:t>
      </w:r>
    </w:p>
    <w:p w14:paraId="703DD7D3" w14:textId="0B5E02ED"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ab/>
        <w:t>Учасник в пропозиції зазначає ціну по кожній позиції за кожну одиницю в переліку послуг.</w:t>
      </w:r>
    </w:p>
    <w:p w14:paraId="0F8DAF98" w14:textId="77777777" w:rsidR="00EE5B29" w:rsidRPr="00FD00A5" w:rsidRDefault="00EE5B29" w:rsidP="00EE5B29">
      <w:pPr>
        <w:jc w:val="both"/>
        <w:rPr>
          <w:rFonts w:ascii="Times New Roman" w:hAnsi="Times New Roman" w:cs="Times New Roman"/>
          <w:sz w:val="24"/>
          <w:szCs w:val="24"/>
        </w:rPr>
      </w:pPr>
      <w:r w:rsidRPr="00FD00A5">
        <w:rPr>
          <w:rFonts w:ascii="Times New Roman" w:hAnsi="Times New Roman" w:cs="Times New Roman"/>
          <w:sz w:val="24"/>
          <w:szCs w:val="24"/>
          <w:lang w:val="uk-UA"/>
        </w:rPr>
        <w:tab/>
        <w:t>До вартості послуги включаються всі витрати Учасника, пов’язані з виконанням робіт: прибуток, транспортні витрати та витрати на відрядження тощо, а також податки і збори, що сплачуються Учасником.</w:t>
      </w:r>
    </w:p>
    <w:p w14:paraId="49960A1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rPr>
        <w:tab/>
      </w:r>
      <w:r w:rsidRPr="00FD00A5">
        <w:rPr>
          <w:rFonts w:ascii="Times New Roman" w:hAnsi="Times New Roman" w:cs="Times New Roman"/>
          <w:sz w:val="24"/>
          <w:szCs w:val="24"/>
          <w:lang w:val="uk-UA"/>
        </w:rPr>
        <w:t>Роботи проводяться по графіку затвердженому по підприємству та при технічний можливості пред’явлення обладнання.</w:t>
      </w:r>
    </w:p>
    <w:p w14:paraId="1C0E3D8C" w14:textId="4FFFB762" w:rsidR="00EE5B29"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ab/>
        <w:t>Технічні, якісні характеристики предмета закупівлі повинні передбачати необхідність застосування заходів із захисту довкілля.</w:t>
      </w:r>
    </w:p>
    <w:p w14:paraId="1F9F4F04" w14:textId="64F5AB77" w:rsidR="00105922" w:rsidRDefault="00105922" w:rsidP="00105922">
      <w:pPr>
        <w:spacing w:after="0" w:line="240" w:lineRule="auto"/>
        <w:ind w:firstLine="709"/>
        <w:jc w:val="both"/>
        <w:rPr>
          <w:rFonts w:ascii="Times New Roman" w:eastAsia="Times New Roman" w:hAnsi="Times New Roman"/>
          <w:lang w:val="uk-UA" w:eastAsia="ru-RU"/>
        </w:rPr>
      </w:pPr>
      <w:r w:rsidRPr="00105922">
        <w:rPr>
          <w:rFonts w:ascii="Times New Roman" w:eastAsia="Times New Roman" w:hAnsi="Times New Roman"/>
          <w:lang w:eastAsia="ru-RU"/>
        </w:rPr>
        <w:t xml:space="preserve">Учасник-переможець має право за письмовим погодженням із Замовником залучати до виконання </w:t>
      </w:r>
      <w:r w:rsidR="00C33F8F">
        <w:rPr>
          <w:rFonts w:ascii="Times New Roman" w:eastAsia="Times New Roman" w:hAnsi="Times New Roman"/>
          <w:lang w:val="uk-UA" w:eastAsia="ru-RU"/>
        </w:rPr>
        <w:t>послуг</w:t>
      </w:r>
      <w:r w:rsidRPr="00105922">
        <w:rPr>
          <w:rFonts w:ascii="Times New Roman" w:eastAsia="Times New Roman" w:hAnsi="Times New Roman"/>
          <w:lang w:eastAsia="ru-RU"/>
        </w:rPr>
        <w:t xml:space="preserve"> треті сторони. </w:t>
      </w:r>
    </w:p>
    <w:p w14:paraId="6D28A7C3" w14:textId="77777777" w:rsidR="00105922" w:rsidRDefault="00105922" w:rsidP="00105922">
      <w:pPr>
        <w:spacing w:after="0" w:line="240" w:lineRule="auto"/>
        <w:ind w:firstLine="709"/>
        <w:rPr>
          <w:rFonts w:ascii="Times New Roman" w:eastAsia="Times New Roman" w:hAnsi="Times New Roman"/>
          <w:lang w:val="uk-UA" w:eastAsia="ru-RU"/>
        </w:rPr>
      </w:pPr>
      <w:r w:rsidRPr="00105922">
        <w:rPr>
          <w:rFonts w:ascii="Times New Roman" w:eastAsia="Times New Roman" w:hAnsi="Times New Roman"/>
          <w:lang w:val="uk-UA" w:eastAsia="ru-RU"/>
        </w:rPr>
        <w:t>В такому випадку</w:t>
      </w:r>
      <w:r w:rsidRPr="00105922">
        <w:rPr>
          <w:rFonts w:ascii="Times New Roman" w:eastAsia="Times New Roman" w:hAnsi="Times New Roman"/>
          <w:lang w:eastAsia="ru-RU"/>
        </w:rPr>
        <w:t> </w:t>
      </w:r>
      <w:r w:rsidRPr="00105922">
        <w:rPr>
          <w:rFonts w:ascii="Times New Roman" w:eastAsia="Times New Roman" w:hAnsi="Times New Roman"/>
          <w:lang w:val="uk-UA" w:eastAsia="ru-RU"/>
        </w:rPr>
        <w:t xml:space="preserve"> Учасник-переможець несе відповідальність за відповідну кваліфікацію та дії таких субпідрядних організацій. </w:t>
      </w:r>
    </w:p>
    <w:p w14:paraId="1675F37A" w14:textId="77777777" w:rsidR="00105922" w:rsidRDefault="00105922" w:rsidP="00105922">
      <w:pPr>
        <w:spacing w:after="0" w:line="240" w:lineRule="auto"/>
        <w:ind w:firstLine="709"/>
        <w:rPr>
          <w:rFonts w:ascii="Times New Roman" w:eastAsia="Times New Roman" w:hAnsi="Times New Roman"/>
          <w:lang w:val="uk-UA" w:eastAsia="ru-RU"/>
        </w:rPr>
      </w:pPr>
      <w:r w:rsidRPr="00105922">
        <w:rPr>
          <w:rFonts w:ascii="Times New Roman" w:eastAsia="Times New Roman" w:hAnsi="Times New Roman"/>
          <w:lang w:val="uk-UA" w:eastAsia="ru-RU"/>
        </w:rPr>
        <w:t xml:space="preserve">Під час подання тендерної пропозиції Учасник зобов’язаний надати разом із тендерною пропозицією вичерпну інформацію про організації, які він планує залучати до </w:t>
      </w:r>
      <w:r>
        <w:rPr>
          <w:rFonts w:ascii="Times New Roman" w:eastAsia="Times New Roman" w:hAnsi="Times New Roman"/>
          <w:lang w:val="uk-UA" w:eastAsia="ru-RU"/>
        </w:rPr>
        <w:t>виконання послуг</w:t>
      </w:r>
      <w:r w:rsidRPr="00105922">
        <w:rPr>
          <w:rFonts w:ascii="Times New Roman" w:eastAsia="Times New Roman" w:hAnsi="Times New Roman"/>
          <w:lang w:val="uk-UA" w:eastAsia="ru-RU"/>
        </w:rPr>
        <w:t xml:space="preserve">. </w:t>
      </w:r>
    </w:p>
    <w:p w14:paraId="7A818C5E" w14:textId="32A59C9D" w:rsidR="00105922" w:rsidRDefault="00105922" w:rsidP="00105922">
      <w:pPr>
        <w:spacing w:after="0" w:line="240" w:lineRule="auto"/>
        <w:ind w:firstLine="709"/>
        <w:rPr>
          <w:rFonts w:ascii="Times New Roman" w:eastAsia="Times New Roman" w:hAnsi="Times New Roman"/>
          <w:lang w:val="uk-UA" w:eastAsia="ru-RU"/>
        </w:rPr>
      </w:pPr>
      <w:r w:rsidRPr="00105922">
        <w:rPr>
          <w:rFonts w:ascii="Times New Roman" w:eastAsia="Times New Roman" w:hAnsi="Times New Roman"/>
          <w:lang w:val="uk-UA" w:eastAsia="ru-RU"/>
        </w:rPr>
        <w:t xml:space="preserve">У разі, якщо буде виявлено, що Учасник-переможець тендеру не зможе виконати </w:t>
      </w:r>
      <w:r>
        <w:rPr>
          <w:rFonts w:ascii="Times New Roman" w:eastAsia="Times New Roman" w:hAnsi="Times New Roman"/>
          <w:lang w:val="uk-UA" w:eastAsia="ru-RU"/>
        </w:rPr>
        <w:t>послуги</w:t>
      </w:r>
      <w:r w:rsidRPr="00105922">
        <w:rPr>
          <w:rFonts w:ascii="Times New Roman" w:eastAsia="Times New Roman" w:hAnsi="Times New Roman"/>
          <w:lang w:val="uk-UA" w:eastAsia="ru-RU"/>
        </w:rPr>
        <w:t xml:space="preserve"> самостійно, а залучені ним субпідрядні організації не відповідають кваліфікаційним вимогам Замовника, Замовник залишає за собою право відхилити таку пропозицію.</w:t>
      </w:r>
    </w:p>
    <w:p w14:paraId="7BB5D5C2" w14:textId="77777777" w:rsidR="00105922" w:rsidRPr="00105922" w:rsidRDefault="00105922" w:rsidP="00105922">
      <w:pPr>
        <w:spacing w:after="0" w:line="240" w:lineRule="auto"/>
        <w:ind w:firstLine="709"/>
        <w:rPr>
          <w:rFonts w:ascii="Times New Roman" w:eastAsia="Times New Roman" w:hAnsi="Times New Roman"/>
          <w:lang w:val="uk-UA" w:eastAsia="ru-RU"/>
        </w:rPr>
      </w:pPr>
    </w:p>
    <w:p w14:paraId="695BDCE1" w14:textId="77777777" w:rsidR="00EE5B29" w:rsidRPr="00FD00A5" w:rsidRDefault="00EE5B29" w:rsidP="00EE5B29">
      <w:pPr>
        <w:jc w:val="both"/>
        <w:rPr>
          <w:rFonts w:ascii="Times New Roman" w:hAnsi="Times New Roman" w:cs="Times New Roman"/>
          <w:b/>
          <w:sz w:val="24"/>
          <w:szCs w:val="24"/>
          <w:lang w:val="uk-UA"/>
        </w:rPr>
      </w:pPr>
      <w:r w:rsidRPr="00FD00A5">
        <w:rPr>
          <w:rFonts w:ascii="Times New Roman" w:hAnsi="Times New Roman" w:cs="Times New Roman"/>
          <w:b/>
          <w:sz w:val="24"/>
          <w:szCs w:val="24"/>
          <w:lang w:val="uk-UA"/>
        </w:rPr>
        <w:t>Запропоновані Учасником послуги повинні відповідати наступним вимогам:</w:t>
      </w:r>
    </w:p>
    <w:p w14:paraId="0435865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Закон України «Про охорону праці»;</w:t>
      </w:r>
    </w:p>
    <w:p w14:paraId="146FB94F"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НАПБ А.01.001-2014 Правила пожежної безпеки в Україні;</w:t>
      </w:r>
    </w:p>
    <w:p w14:paraId="1D24CF49" w14:textId="77777777" w:rsidR="00EE5B29" w:rsidRPr="00FD00A5" w:rsidRDefault="00EE5B29" w:rsidP="00EE5B29">
      <w:pPr>
        <w:jc w:val="both"/>
        <w:rPr>
          <w:rFonts w:ascii="Times New Roman" w:hAnsi="Times New Roman" w:cs="Times New Roman"/>
          <w:sz w:val="24"/>
          <w:szCs w:val="24"/>
          <w:lang w:val="uk-UA"/>
        </w:rPr>
      </w:pPr>
      <w:r w:rsidRPr="00FD00A5">
        <w:rPr>
          <w:rFonts w:ascii="Times New Roman" w:hAnsi="Times New Roman" w:cs="Times New Roman"/>
          <w:sz w:val="24"/>
          <w:szCs w:val="24"/>
          <w:lang w:val="uk-UA"/>
        </w:rPr>
        <w:t>- Постанова № 687 від 26 травня 2004 р. «Про затвердження Порядку проведення огляду, випробування та експертного обстеження (технічного діагностування) машин, механізмів, устатковання підвищеної небезпеки»;</w:t>
      </w:r>
    </w:p>
    <w:p w14:paraId="3B442CDD" w14:textId="3D1D2770" w:rsidR="00037691" w:rsidRDefault="00EE5B29" w:rsidP="00C471E9">
      <w:pPr>
        <w:jc w:val="both"/>
        <w:rPr>
          <w:rFonts w:ascii="Times New Roman" w:eastAsia="Calibri" w:hAnsi="Times New Roman" w:cs="Times New Roman"/>
          <w:b/>
          <w:lang w:val="uk-UA"/>
        </w:rPr>
      </w:pPr>
      <w:r w:rsidRPr="00FD00A5">
        <w:rPr>
          <w:rFonts w:ascii="Times New Roman" w:hAnsi="Times New Roman" w:cs="Times New Roman"/>
          <w:sz w:val="24"/>
          <w:szCs w:val="24"/>
          <w:lang w:val="uk-UA"/>
        </w:rPr>
        <w:t>- НПАОП 0.00-1.81-18 «Правила охорони праці під час експлуатації обладнання, що працює під тиском».</w:t>
      </w:r>
      <w:bookmarkEnd w:id="11"/>
      <w:bookmarkEnd w:id="13"/>
    </w:p>
    <w:sectPr w:rsidR="00037691" w:rsidSect="000C2CA2">
      <w:footerReference w:type="default" r:id="rId23"/>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8343" w14:textId="77777777" w:rsidR="000C2CA2" w:rsidRDefault="000C2CA2" w:rsidP="00666DAF">
      <w:pPr>
        <w:spacing w:after="0" w:line="240" w:lineRule="auto"/>
      </w:pPr>
      <w:r>
        <w:separator/>
      </w:r>
    </w:p>
  </w:endnote>
  <w:endnote w:type="continuationSeparator" w:id="0">
    <w:p w14:paraId="38FCC3F7" w14:textId="77777777" w:rsidR="000C2CA2" w:rsidRDefault="000C2CA2"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73FE" w14:textId="77777777" w:rsidR="000C2CA2" w:rsidRDefault="000C2CA2" w:rsidP="00666DAF">
      <w:pPr>
        <w:spacing w:after="0" w:line="240" w:lineRule="auto"/>
      </w:pPr>
      <w:r>
        <w:separator/>
      </w:r>
    </w:p>
  </w:footnote>
  <w:footnote w:type="continuationSeparator" w:id="0">
    <w:p w14:paraId="697889B7" w14:textId="77777777" w:rsidR="000C2CA2" w:rsidRDefault="000C2CA2"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370F50"/>
    <w:multiLevelType w:val="hybridMultilevel"/>
    <w:tmpl w:val="7800201C"/>
    <w:lvl w:ilvl="0" w:tplc="69EA9A00">
      <w:start w:val="1"/>
      <w:numFmt w:val="decimal"/>
      <w:lvlText w:val="%1."/>
      <w:lvlJc w:val="left"/>
      <w:pPr>
        <w:ind w:left="780" w:hanging="4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3"/>
  </w:num>
  <w:num w:numId="2" w16cid:durableId="1327052376">
    <w:abstractNumId w:val="2"/>
  </w:num>
  <w:num w:numId="3" w16cid:durableId="544492092">
    <w:abstractNumId w:val="1"/>
  </w:num>
  <w:num w:numId="4" w16cid:durableId="637761184">
    <w:abstractNumId w:val="9"/>
  </w:num>
  <w:num w:numId="5" w16cid:durableId="1323774396">
    <w:abstractNumId w:val="6"/>
  </w:num>
  <w:num w:numId="6" w16cid:durableId="1001204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7"/>
  </w:num>
  <w:num w:numId="9" w16cid:durableId="1492914438">
    <w:abstractNumId w:val="5"/>
  </w:num>
  <w:num w:numId="10" w16cid:durableId="1651711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16EC6"/>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44F8"/>
    <w:rsid w:val="0003451A"/>
    <w:rsid w:val="00035055"/>
    <w:rsid w:val="00037691"/>
    <w:rsid w:val="0004068D"/>
    <w:rsid w:val="00040F1C"/>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785"/>
    <w:rsid w:val="00052AAB"/>
    <w:rsid w:val="000535DD"/>
    <w:rsid w:val="000535E8"/>
    <w:rsid w:val="00053F6F"/>
    <w:rsid w:val="00054E9F"/>
    <w:rsid w:val="000550C2"/>
    <w:rsid w:val="000559B6"/>
    <w:rsid w:val="0005699D"/>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6A5"/>
    <w:rsid w:val="00075C5F"/>
    <w:rsid w:val="00076775"/>
    <w:rsid w:val="00076B73"/>
    <w:rsid w:val="00080CD1"/>
    <w:rsid w:val="00080E6E"/>
    <w:rsid w:val="000826EC"/>
    <w:rsid w:val="00083215"/>
    <w:rsid w:val="00083B2D"/>
    <w:rsid w:val="000843F5"/>
    <w:rsid w:val="0008447C"/>
    <w:rsid w:val="0008540E"/>
    <w:rsid w:val="00085C3D"/>
    <w:rsid w:val="00087AEA"/>
    <w:rsid w:val="0009055E"/>
    <w:rsid w:val="00091556"/>
    <w:rsid w:val="00091604"/>
    <w:rsid w:val="00091D20"/>
    <w:rsid w:val="00091DBB"/>
    <w:rsid w:val="00092EE6"/>
    <w:rsid w:val="00093A81"/>
    <w:rsid w:val="00094D76"/>
    <w:rsid w:val="00095012"/>
    <w:rsid w:val="0009516C"/>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2CA2"/>
    <w:rsid w:val="000C54AD"/>
    <w:rsid w:val="000C5D33"/>
    <w:rsid w:val="000C751A"/>
    <w:rsid w:val="000D21EA"/>
    <w:rsid w:val="000D23DF"/>
    <w:rsid w:val="000D2680"/>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1EB3"/>
    <w:rsid w:val="00104BD3"/>
    <w:rsid w:val="00105922"/>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2B03"/>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3708E"/>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77F15"/>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3731"/>
    <w:rsid w:val="0019417F"/>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2F78"/>
    <w:rsid w:val="001D301D"/>
    <w:rsid w:val="001D3D46"/>
    <w:rsid w:val="001D45B6"/>
    <w:rsid w:val="001D5B02"/>
    <w:rsid w:val="001D686C"/>
    <w:rsid w:val="001D6E02"/>
    <w:rsid w:val="001D71CF"/>
    <w:rsid w:val="001D77D4"/>
    <w:rsid w:val="001D78A3"/>
    <w:rsid w:val="001E0DD2"/>
    <w:rsid w:val="001E14F4"/>
    <w:rsid w:val="001E3332"/>
    <w:rsid w:val="001E452A"/>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0AD0"/>
    <w:rsid w:val="00201BF9"/>
    <w:rsid w:val="002020F0"/>
    <w:rsid w:val="00202976"/>
    <w:rsid w:val="00203769"/>
    <w:rsid w:val="00203ADA"/>
    <w:rsid w:val="00204878"/>
    <w:rsid w:val="00205A15"/>
    <w:rsid w:val="00206360"/>
    <w:rsid w:val="0021015B"/>
    <w:rsid w:val="00210D1F"/>
    <w:rsid w:val="002122DB"/>
    <w:rsid w:val="00213135"/>
    <w:rsid w:val="00214006"/>
    <w:rsid w:val="00214240"/>
    <w:rsid w:val="00214337"/>
    <w:rsid w:val="00214781"/>
    <w:rsid w:val="0021566E"/>
    <w:rsid w:val="0021571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253E"/>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75A6"/>
    <w:rsid w:val="002803D4"/>
    <w:rsid w:val="00280455"/>
    <w:rsid w:val="002812CD"/>
    <w:rsid w:val="00281317"/>
    <w:rsid w:val="00281F17"/>
    <w:rsid w:val="00282713"/>
    <w:rsid w:val="00283AD7"/>
    <w:rsid w:val="00284A28"/>
    <w:rsid w:val="00285BCA"/>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797"/>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4AC"/>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3449"/>
    <w:rsid w:val="00305567"/>
    <w:rsid w:val="00305F03"/>
    <w:rsid w:val="00310A1F"/>
    <w:rsid w:val="003122AE"/>
    <w:rsid w:val="00312723"/>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46"/>
    <w:rsid w:val="00333777"/>
    <w:rsid w:val="00335014"/>
    <w:rsid w:val="003351BD"/>
    <w:rsid w:val="00337E10"/>
    <w:rsid w:val="0034093B"/>
    <w:rsid w:val="00340E79"/>
    <w:rsid w:val="0034313B"/>
    <w:rsid w:val="0034340A"/>
    <w:rsid w:val="00344B11"/>
    <w:rsid w:val="00346330"/>
    <w:rsid w:val="003521D4"/>
    <w:rsid w:val="003524AD"/>
    <w:rsid w:val="00352983"/>
    <w:rsid w:val="00352B11"/>
    <w:rsid w:val="00354326"/>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39D5"/>
    <w:rsid w:val="003641A8"/>
    <w:rsid w:val="0036436F"/>
    <w:rsid w:val="0037125B"/>
    <w:rsid w:val="00372C76"/>
    <w:rsid w:val="00372CF2"/>
    <w:rsid w:val="003736E9"/>
    <w:rsid w:val="00373A6A"/>
    <w:rsid w:val="00373AC9"/>
    <w:rsid w:val="00373CAE"/>
    <w:rsid w:val="00374049"/>
    <w:rsid w:val="003754BF"/>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47D5"/>
    <w:rsid w:val="003A64BB"/>
    <w:rsid w:val="003A7D79"/>
    <w:rsid w:val="003B1553"/>
    <w:rsid w:val="003B19BB"/>
    <w:rsid w:val="003B27DA"/>
    <w:rsid w:val="003B3123"/>
    <w:rsid w:val="003B387B"/>
    <w:rsid w:val="003B4040"/>
    <w:rsid w:val="003B41F1"/>
    <w:rsid w:val="003B49F3"/>
    <w:rsid w:val="003B4A77"/>
    <w:rsid w:val="003B4D49"/>
    <w:rsid w:val="003B5CD2"/>
    <w:rsid w:val="003B5EEE"/>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11CC"/>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FEC"/>
    <w:rsid w:val="0040382C"/>
    <w:rsid w:val="00404892"/>
    <w:rsid w:val="00405206"/>
    <w:rsid w:val="00405661"/>
    <w:rsid w:val="00406294"/>
    <w:rsid w:val="004062C7"/>
    <w:rsid w:val="004065AF"/>
    <w:rsid w:val="0040712C"/>
    <w:rsid w:val="0040792A"/>
    <w:rsid w:val="00410F75"/>
    <w:rsid w:val="00412CD1"/>
    <w:rsid w:val="00412F49"/>
    <w:rsid w:val="004139B8"/>
    <w:rsid w:val="00414307"/>
    <w:rsid w:val="004145DD"/>
    <w:rsid w:val="00415560"/>
    <w:rsid w:val="00415A41"/>
    <w:rsid w:val="00416DE2"/>
    <w:rsid w:val="004172D6"/>
    <w:rsid w:val="00420869"/>
    <w:rsid w:val="00420BFE"/>
    <w:rsid w:val="00421EEB"/>
    <w:rsid w:val="004234D7"/>
    <w:rsid w:val="00423A53"/>
    <w:rsid w:val="00423FFD"/>
    <w:rsid w:val="004243F1"/>
    <w:rsid w:val="00425B81"/>
    <w:rsid w:val="00425CF2"/>
    <w:rsid w:val="00427293"/>
    <w:rsid w:val="00427DF6"/>
    <w:rsid w:val="00430D2F"/>
    <w:rsid w:val="004312EB"/>
    <w:rsid w:val="00431826"/>
    <w:rsid w:val="00431EBA"/>
    <w:rsid w:val="00432105"/>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B"/>
    <w:rsid w:val="00451C4F"/>
    <w:rsid w:val="004520B5"/>
    <w:rsid w:val="00452854"/>
    <w:rsid w:val="00452D8C"/>
    <w:rsid w:val="00452F5C"/>
    <w:rsid w:val="00453144"/>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2D23"/>
    <w:rsid w:val="00483CB7"/>
    <w:rsid w:val="00483E28"/>
    <w:rsid w:val="00484474"/>
    <w:rsid w:val="00484C2D"/>
    <w:rsid w:val="004850B8"/>
    <w:rsid w:val="00485130"/>
    <w:rsid w:val="004867B9"/>
    <w:rsid w:val="004871C0"/>
    <w:rsid w:val="004875ED"/>
    <w:rsid w:val="00487A91"/>
    <w:rsid w:val="00490864"/>
    <w:rsid w:val="00491759"/>
    <w:rsid w:val="00491B66"/>
    <w:rsid w:val="00491E02"/>
    <w:rsid w:val="00491F30"/>
    <w:rsid w:val="00492699"/>
    <w:rsid w:val="00492E50"/>
    <w:rsid w:val="00492E8D"/>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2CF1"/>
    <w:rsid w:val="004C3828"/>
    <w:rsid w:val="004C4B51"/>
    <w:rsid w:val="004C54F4"/>
    <w:rsid w:val="004C557D"/>
    <w:rsid w:val="004C607D"/>
    <w:rsid w:val="004C7D99"/>
    <w:rsid w:val="004D05AA"/>
    <w:rsid w:val="004D0B61"/>
    <w:rsid w:val="004D0BCB"/>
    <w:rsid w:val="004D2BF6"/>
    <w:rsid w:val="004D2FD0"/>
    <w:rsid w:val="004D3C55"/>
    <w:rsid w:val="004D3F69"/>
    <w:rsid w:val="004D3F71"/>
    <w:rsid w:val="004D403F"/>
    <w:rsid w:val="004D5105"/>
    <w:rsid w:val="004D6032"/>
    <w:rsid w:val="004D77E7"/>
    <w:rsid w:val="004D7FDE"/>
    <w:rsid w:val="004E0026"/>
    <w:rsid w:val="004E0246"/>
    <w:rsid w:val="004E0EF8"/>
    <w:rsid w:val="004E1603"/>
    <w:rsid w:val="004E2C88"/>
    <w:rsid w:val="004E56AB"/>
    <w:rsid w:val="004E5997"/>
    <w:rsid w:val="004E703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C5B"/>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60A11"/>
    <w:rsid w:val="00560A74"/>
    <w:rsid w:val="0056142F"/>
    <w:rsid w:val="00561E05"/>
    <w:rsid w:val="0056257A"/>
    <w:rsid w:val="0056291B"/>
    <w:rsid w:val="005646A4"/>
    <w:rsid w:val="00564FDC"/>
    <w:rsid w:val="00565107"/>
    <w:rsid w:val="00565521"/>
    <w:rsid w:val="0056580B"/>
    <w:rsid w:val="00565E9E"/>
    <w:rsid w:val="00567713"/>
    <w:rsid w:val="00567ACF"/>
    <w:rsid w:val="00571FE9"/>
    <w:rsid w:val="00572733"/>
    <w:rsid w:val="00573835"/>
    <w:rsid w:val="00574162"/>
    <w:rsid w:val="005741B8"/>
    <w:rsid w:val="00574900"/>
    <w:rsid w:val="00575900"/>
    <w:rsid w:val="00576076"/>
    <w:rsid w:val="005767E9"/>
    <w:rsid w:val="00576C1F"/>
    <w:rsid w:val="00576D9C"/>
    <w:rsid w:val="00577527"/>
    <w:rsid w:val="0058018F"/>
    <w:rsid w:val="0058071C"/>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3059"/>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3C1A"/>
    <w:rsid w:val="005F5701"/>
    <w:rsid w:val="005F57D1"/>
    <w:rsid w:val="005F5B3F"/>
    <w:rsid w:val="005F6265"/>
    <w:rsid w:val="005F655F"/>
    <w:rsid w:val="005F6606"/>
    <w:rsid w:val="005F7C65"/>
    <w:rsid w:val="00600FFE"/>
    <w:rsid w:val="006011D5"/>
    <w:rsid w:val="00601649"/>
    <w:rsid w:val="0060292D"/>
    <w:rsid w:val="00602A8B"/>
    <w:rsid w:val="00602DCB"/>
    <w:rsid w:val="00602FFF"/>
    <w:rsid w:val="00603039"/>
    <w:rsid w:val="00603E64"/>
    <w:rsid w:val="00604ADF"/>
    <w:rsid w:val="00605917"/>
    <w:rsid w:val="00606C03"/>
    <w:rsid w:val="006072C7"/>
    <w:rsid w:val="0061046E"/>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062"/>
    <w:rsid w:val="00621261"/>
    <w:rsid w:val="00621316"/>
    <w:rsid w:val="006213BC"/>
    <w:rsid w:val="0062141B"/>
    <w:rsid w:val="006217D6"/>
    <w:rsid w:val="006227B9"/>
    <w:rsid w:val="006244B3"/>
    <w:rsid w:val="00624D91"/>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5407"/>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A5861"/>
    <w:rsid w:val="006B0571"/>
    <w:rsid w:val="006B05B1"/>
    <w:rsid w:val="006B089A"/>
    <w:rsid w:val="006B0AE7"/>
    <w:rsid w:val="006B175B"/>
    <w:rsid w:val="006B2AD6"/>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094F"/>
    <w:rsid w:val="006F46F6"/>
    <w:rsid w:val="006F589E"/>
    <w:rsid w:val="006F7A82"/>
    <w:rsid w:val="006F7C18"/>
    <w:rsid w:val="007007B7"/>
    <w:rsid w:val="007010BB"/>
    <w:rsid w:val="00702B71"/>
    <w:rsid w:val="00703B26"/>
    <w:rsid w:val="00704E48"/>
    <w:rsid w:val="00707477"/>
    <w:rsid w:val="00707C2D"/>
    <w:rsid w:val="00710238"/>
    <w:rsid w:val="00711CFE"/>
    <w:rsid w:val="00713BA6"/>
    <w:rsid w:val="00715199"/>
    <w:rsid w:val="00716D7B"/>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770"/>
    <w:rsid w:val="00775867"/>
    <w:rsid w:val="0077643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0F07"/>
    <w:rsid w:val="008020BB"/>
    <w:rsid w:val="00804283"/>
    <w:rsid w:val="00804DA8"/>
    <w:rsid w:val="00804DC1"/>
    <w:rsid w:val="00806908"/>
    <w:rsid w:val="00806912"/>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153"/>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BAE"/>
    <w:rsid w:val="008551CD"/>
    <w:rsid w:val="00855636"/>
    <w:rsid w:val="0085594B"/>
    <w:rsid w:val="00857D28"/>
    <w:rsid w:val="00861977"/>
    <w:rsid w:val="0086221E"/>
    <w:rsid w:val="00862685"/>
    <w:rsid w:val="008631A1"/>
    <w:rsid w:val="00863567"/>
    <w:rsid w:val="008649B6"/>
    <w:rsid w:val="008652DB"/>
    <w:rsid w:val="00865CB8"/>
    <w:rsid w:val="008662D3"/>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5B"/>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52F5"/>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5FF3"/>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859"/>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70E"/>
    <w:rsid w:val="00A02BDF"/>
    <w:rsid w:val="00A031B1"/>
    <w:rsid w:val="00A03445"/>
    <w:rsid w:val="00A036DA"/>
    <w:rsid w:val="00A03CDE"/>
    <w:rsid w:val="00A04728"/>
    <w:rsid w:val="00A05C59"/>
    <w:rsid w:val="00A06ACA"/>
    <w:rsid w:val="00A0786E"/>
    <w:rsid w:val="00A07A5A"/>
    <w:rsid w:val="00A07B8B"/>
    <w:rsid w:val="00A07D1C"/>
    <w:rsid w:val="00A11256"/>
    <w:rsid w:val="00A11CB7"/>
    <w:rsid w:val="00A12103"/>
    <w:rsid w:val="00A13670"/>
    <w:rsid w:val="00A1372C"/>
    <w:rsid w:val="00A13DBD"/>
    <w:rsid w:val="00A1442F"/>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46EB4"/>
    <w:rsid w:val="00A51AE0"/>
    <w:rsid w:val="00A5299E"/>
    <w:rsid w:val="00A531D8"/>
    <w:rsid w:val="00A53349"/>
    <w:rsid w:val="00A53A00"/>
    <w:rsid w:val="00A54D1A"/>
    <w:rsid w:val="00A55733"/>
    <w:rsid w:val="00A55B19"/>
    <w:rsid w:val="00A567BB"/>
    <w:rsid w:val="00A5772F"/>
    <w:rsid w:val="00A57B3F"/>
    <w:rsid w:val="00A57C40"/>
    <w:rsid w:val="00A6089E"/>
    <w:rsid w:val="00A60BC5"/>
    <w:rsid w:val="00A60C2A"/>
    <w:rsid w:val="00A61127"/>
    <w:rsid w:val="00A612CC"/>
    <w:rsid w:val="00A62F88"/>
    <w:rsid w:val="00A63D71"/>
    <w:rsid w:val="00A666DC"/>
    <w:rsid w:val="00A676F1"/>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C45"/>
    <w:rsid w:val="00A96DC1"/>
    <w:rsid w:val="00A97A55"/>
    <w:rsid w:val="00AA008D"/>
    <w:rsid w:val="00AA0756"/>
    <w:rsid w:val="00AA0D2A"/>
    <w:rsid w:val="00AA2558"/>
    <w:rsid w:val="00AA3533"/>
    <w:rsid w:val="00AA37AE"/>
    <w:rsid w:val="00AA38EF"/>
    <w:rsid w:val="00AA4ABE"/>
    <w:rsid w:val="00AA4D53"/>
    <w:rsid w:val="00AA579E"/>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1DCE"/>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8D2"/>
    <w:rsid w:val="00AF79F6"/>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16542"/>
    <w:rsid w:val="00B20C53"/>
    <w:rsid w:val="00B20E29"/>
    <w:rsid w:val="00B224B6"/>
    <w:rsid w:val="00B226A3"/>
    <w:rsid w:val="00B22AF6"/>
    <w:rsid w:val="00B22CD4"/>
    <w:rsid w:val="00B22F16"/>
    <w:rsid w:val="00B23E94"/>
    <w:rsid w:val="00B24CC4"/>
    <w:rsid w:val="00B265CF"/>
    <w:rsid w:val="00B26801"/>
    <w:rsid w:val="00B26FC6"/>
    <w:rsid w:val="00B3079F"/>
    <w:rsid w:val="00B30D75"/>
    <w:rsid w:val="00B30E8B"/>
    <w:rsid w:val="00B31D04"/>
    <w:rsid w:val="00B3212A"/>
    <w:rsid w:val="00B32516"/>
    <w:rsid w:val="00B3275E"/>
    <w:rsid w:val="00B32872"/>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46E69"/>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04C8"/>
    <w:rsid w:val="00B70D05"/>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6DD0"/>
    <w:rsid w:val="00B87BDC"/>
    <w:rsid w:val="00B87EAF"/>
    <w:rsid w:val="00B906DA"/>
    <w:rsid w:val="00B924B8"/>
    <w:rsid w:val="00B9254A"/>
    <w:rsid w:val="00B92D82"/>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CE9"/>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E08A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978"/>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3F8F"/>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1E9"/>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2CA2"/>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1D0D"/>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16C8"/>
    <w:rsid w:val="00CC176D"/>
    <w:rsid w:val="00CC29B2"/>
    <w:rsid w:val="00CC38EC"/>
    <w:rsid w:val="00CC461F"/>
    <w:rsid w:val="00CC5B7D"/>
    <w:rsid w:val="00CC6160"/>
    <w:rsid w:val="00CC7491"/>
    <w:rsid w:val="00CC7B2C"/>
    <w:rsid w:val="00CD1374"/>
    <w:rsid w:val="00CD38D8"/>
    <w:rsid w:val="00CD39CA"/>
    <w:rsid w:val="00CD3FF3"/>
    <w:rsid w:val="00CD438F"/>
    <w:rsid w:val="00CD4421"/>
    <w:rsid w:val="00CD4659"/>
    <w:rsid w:val="00CD4B03"/>
    <w:rsid w:val="00CD5142"/>
    <w:rsid w:val="00CD617C"/>
    <w:rsid w:val="00CD629F"/>
    <w:rsid w:val="00CD63BD"/>
    <w:rsid w:val="00CD667C"/>
    <w:rsid w:val="00CD68C3"/>
    <w:rsid w:val="00CD753F"/>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DA9"/>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378C2"/>
    <w:rsid w:val="00D400A5"/>
    <w:rsid w:val="00D4053E"/>
    <w:rsid w:val="00D40CD9"/>
    <w:rsid w:val="00D41F8D"/>
    <w:rsid w:val="00D42AD1"/>
    <w:rsid w:val="00D42E29"/>
    <w:rsid w:val="00D4305B"/>
    <w:rsid w:val="00D439A2"/>
    <w:rsid w:val="00D44D7E"/>
    <w:rsid w:val="00D45025"/>
    <w:rsid w:val="00D45155"/>
    <w:rsid w:val="00D4612A"/>
    <w:rsid w:val="00D46169"/>
    <w:rsid w:val="00D46EA6"/>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1CE3"/>
    <w:rsid w:val="00D72767"/>
    <w:rsid w:val="00D735DF"/>
    <w:rsid w:val="00D73C42"/>
    <w:rsid w:val="00D7462A"/>
    <w:rsid w:val="00D74CB3"/>
    <w:rsid w:val="00D754F4"/>
    <w:rsid w:val="00D75B7C"/>
    <w:rsid w:val="00D809C0"/>
    <w:rsid w:val="00D81064"/>
    <w:rsid w:val="00D810B8"/>
    <w:rsid w:val="00D8151B"/>
    <w:rsid w:val="00D834B7"/>
    <w:rsid w:val="00D85F37"/>
    <w:rsid w:val="00D86025"/>
    <w:rsid w:val="00D8648C"/>
    <w:rsid w:val="00D865FF"/>
    <w:rsid w:val="00D86F06"/>
    <w:rsid w:val="00D86F13"/>
    <w:rsid w:val="00D87D9D"/>
    <w:rsid w:val="00D91FAE"/>
    <w:rsid w:val="00D958D8"/>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FE6"/>
    <w:rsid w:val="00DB5514"/>
    <w:rsid w:val="00DB5846"/>
    <w:rsid w:val="00DB6322"/>
    <w:rsid w:val="00DB6666"/>
    <w:rsid w:val="00DB6940"/>
    <w:rsid w:val="00DB79E7"/>
    <w:rsid w:val="00DB7B50"/>
    <w:rsid w:val="00DC130E"/>
    <w:rsid w:val="00DC2355"/>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6F"/>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35A9"/>
    <w:rsid w:val="00E441B3"/>
    <w:rsid w:val="00E4532F"/>
    <w:rsid w:val="00E45A33"/>
    <w:rsid w:val="00E46069"/>
    <w:rsid w:val="00E46910"/>
    <w:rsid w:val="00E47C85"/>
    <w:rsid w:val="00E47F17"/>
    <w:rsid w:val="00E504A9"/>
    <w:rsid w:val="00E533FF"/>
    <w:rsid w:val="00E53878"/>
    <w:rsid w:val="00E547A6"/>
    <w:rsid w:val="00E55908"/>
    <w:rsid w:val="00E562CB"/>
    <w:rsid w:val="00E56B2F"/>
    <w:rsid w:val="00E57980"/>
    <w:rsid w:val="00E60953"/>
    <w:rsid w:val="00E60A42"/>
    <w:rsid w:val="00E60C3F"/>
    <w:rsid w:val="00E60C55"/>
    <w:rsid w:val="00E60DEE"/>
    <w:rsid w:val="00E61B8D"/>
    <w:rsid w:val="00E61F2B"/>
    <w:rsid w:val="00E62108"/>
    <w:rsid w:val="00E62E9E"/>
    <w:rsid w:val="00E64071"/>
    <w:rsid w:val="00E64396"/>
    <w:rsid w:val="00E6451F"/>
    <w:rsid w:val="00E6746A"/>
    <w:rsid w:val="00E6786B"/>
    <w:rsid w:val="00E67AEE"/>
    <w:rsid w:val="00E70542"/>
    <w:rsid w:val="00E712EF"/>
    <w:rsid w:val="00E71DD6"/>
    <w:rsid w:val="00E721EC"/>
    <w:rsid w:val="00E72E35"/>
    <w:rsid w:val="00E742AE"/>
    <w:rsid w:val="00E74B50"/>
    <w:rsid w:val="00E74EE4"/>
    <w:rsid w:val="00E74FA3"/>
    <w:rsid w:val="00E76A74"/>
    <w:rsid w:val="00E77B98"/>
    <w:rsid w:val="00E8150C"/>
    <w:rsid w:val="00E81674"/>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3EB"/>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5B29"/>
    <w:rsid w:val="00EE658B"/>
    <w:rsid w:val="00EF027B"/>
    <w:rsid w:val="00EF1B4E"/>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1BF"/>
    <w:rsid w:val="00F1292B"/>
    <w:rsid w:val="00F12AAA"/>
    <w:rsid w:val="00F134B1"/>
    <w:rsid w:val="00F14B83"/>
    <w:rsid w:val="00F158A5"/>
    <w:rsid w:val="00F15EBB"/>
    <w:rsid w:val="00F16847"/>
    <w:rsid w:val="00F175CA"/>
    <w:rsid w:val="00F17C07"/>
    <w:rsid w:val="00F20EB0"/>
    <w:rsid w:val="00F22F6A"/>
    <w:rsid w:val="00F2537B"/>
    <w:rsid w:val="00F25896"/>
    <w:rsid w:val="00F27F16"/>
    <w:rsid w:val="00F308E1"/>
    <w:rsid w:val="00F32D37"/>
    <w:rsid w:val="00F357CC"/>
    <w:rsid w:val="00F36544"/>
    <w:rsid w:val="00F407A9"/>
    <w:rsid w:val="00F41491"/>
    <w:rsid w:val="00F41753"/>
    <w:rsid w:val="00F43168"/>
    <w:rsid w:val="00F449A0"/>
    <w:rsid w:val="00F457CC"/>
    <w:rsid w:val="00F46B24"/>
    <w:rsid w:val="00F500CB"/>
    <w:rsid w:val="00F50B17"/>
    <w:rsid w:val="00F51AD9"/>
    <w:rsid w:val="00F51EBD"/>
    <w:rsid w:val="00F52160"/>
    <w:rsid w:val="00F52AB9"/>
    <w:rsid w:val="00F543F2"/>
    <w:rsid w:val="00F546A1"/>
    <w:rsid w:val="00F54747"/>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1A98"/>
    <w:rsid w:val="00FA306F"/>
    <w:rsid w:val="00FA3F93"/>
    <w:rsid w:val="00FA4AA9"/>
    <w:rsid w:val="00FA4C8B"/>
    <w:rsid w:val="00FA5E1F"/>
    <w:rsid w:val="00FA6759"/>
    <w:rsid w:val="00FA770F"/>
    <w:rsid w:val="00FA7A57"/>
    <w:rsid w:val="00FA7E73"/>
    <w:rsid w:val="00FB0354"/>
    <w:rsid w:val="00FB1B77"/>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3324"/>
    <w:rsid w:val="00FC36BB"/>
    <w:rsid w:val="00FC388C"/>
    <w:rsid w:val="00FC3D80"/>
    <w:rsid w:val="00FC425B"/>
    <w:rsid w:val="00FC49F9"/>
    <w:rsid w:val="00FC53A9"/>
    <w:rsid w:val="00FC5CAC"/>
    <w:rsid w:val="00FC5FBF"/>
    <w:rsid w:val="00FC6447"/>
    <w:rsid w:val="00FC6635"/>
    <w:rsid w:val="00FC7086"/>
    <w:rsid w:val="00FC763F"/>
    <w:rsid w:val="00FD001B"/>
    <w:rsid w:val="00FD00A5"/>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1"/>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 w:type="character" w:customStyle="1" w:styleId="29">
    <w:name w:val="Основний текст (2)_"/>
    <w:qFormat/>
    <w:rsid w:val="00037691"/>
    <w:rPr>
      <w:rFonts w:ascii="Times New Roman" w:hAnsi="Times New Roman" w:cs="Times New Roman"/>
      <w:sz w:val="26"/>
      <w:szCs w:val="26"/>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34</Pages>
  <Words>12567</Words>
  <Characters>71638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70</cp:revision>
  <cp:lastPrinted>2024-03-20T13:36:00Z</cp:lastPrinted>
  <dcterms:created xsi:type="dcterms:W3CDTF">2024-03-19T09:06:00Z</dcterms:created>
  <dcterms:modified xsi:type="dcterms:W3CDTF">2024-03-20T13:45:00Z</dcterms:modified>
</cp:coreProperties>
</file>