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E7" w:rsidRDefault="00535AE7" w:rsidP="00535AE7">
      <w:pPr>
        <w:spacing w:before="100" w:beforeAutospacing="1" w:after="100" w:afterAutospacing="1" w:line="240" w:lineRule="auto"/>
        <w:jc w:val="center"/>
        <w:outlineLvl w:val="2"/>
        <w:rPr>
          <w:b/>
          <w:bCs/>
          <w:lang w:eastAsia="uk-UA"/>
        </w:rPr>
      </w:pPr>
      <w:r w:rsidRPr="00202693">
        <w:rPr>
          <w:b/>
          <w:bCs/>
          <w:lang w:eastAsia="uk-UA"/>
        </w:rPr>
        <w:t>ОГОЛОШЕННЯ</w:t>
      </w:r>
      <w:r w:rsidRPr="00202693">
        <w:rPr>
          <w:b/>
          <w:bCs/>
          <w:lang w:eastAsia="uk-UA"/>
        </w:rPr>
        <w:br/>
        <w:t xml:space="preserve">про </w:t>
      </w:r>
      <w:proofErr w:type="spellStart"/>
      <w:r w:rsidRPr="00202693">
        <w:rPr>
          <w:b/>
          <w:bCs/>
          <w:lang w:eastAsia="uk-UA"/>
        </w:rPr>
        <w:t>проведення</w:t>
      </w:r>
      <w:proofErr w:type="spellEnd"/>
      <w:r w:rsidRPr="00202693">
        <w:rPr>
          <w:b/>
          <w:bCs/>
          <w:lang w:eastAsia="uk-UA"/>
        </w:rPr>
        <w:t xml:space="preserve"> </w:t>
      </w:r>
      <w:proofErr w:type="spellStart"/>
      <w:r w:rsidRPr="00202693">
        <w:rPr>
          <w:b/>
          <w:bCs/>
          <w:lang w:eastAsia="uk-UA"/>
        </w:rPr>
        <w:t>відкритих</w:t>
      </w:r>
      <w:proofErr w:type="spellEnd"/>
      <w:r w:rsidRPr="00202693">
        <w:rPr>
          <w:b/>
          <w:bCs/>
          <w:lang w:eastAsia="uk-UA"/>
        </w:rPr>
        <w:t xml:space="preserve"> </w:t>
      </w:r>
      <w:proofErr w:type="spellStart"/>
      <w:r w:rsidRPr="00202693">
        <w:rPr>
          <w:b/>
          <w:bCs/>
          <w:lang w:eastAsia="uk-UA"/>
        </w:rPr>
        <w:t>торгів</w:t>
      </w:r>
      <w:proofErr w:type="spellEnd"/>
      <w:r>
        <w:rPr>
          <w:b/>
          <w:bCs/>
          <w:lang w:eastAsia="uk-UA"/>
        </w:rPr>
        <w:t xml:space="preserve"> </w:t>
      </w:r>
    </w:p>
    <w:p w:rsidR="0039190A" w:rsidRDefault="00535AE7" w:rsidP="0039190A">
      <w:pPr>
        <w:spacing w:after="0" w:line="240" w:lineRule="auto"/>
        <w:jc w:val="left"/>
        <w:rPr>
          <w:lang w:val="uk-UA" w:eastAsia="uk-UA"/>
        </w:rPr>
      </w:pPr>
      <w:r>
        <w:rPr>
          <w:lang w:eastAsia="uk-UA"/>
        </w:rPr>
        <w:t xml:space="preserve">1. </w:t>
      </w:r>
      <w:r>
        <w:rPr>
          <w:lang w:val="uk-UA" w:eastAsia="uk-UA"/>
        </w:rPr>
        <w:t xml:space="preserve">Інформація про замовника: </w:t>
      </w:r>
    </w:p>
    <w:p w:rsidR="00535AE7" w:rsidRPr="00672A77" w:rsidRDefault="00672A77" w:rsidP="0039190A">
      <w:pPr>
        <w:spacing w:after="0" w:line="240" w:lineRule="auto"/>
        <w:jc w:val="left"/>
        <w:rPr>
          <w:b/>
          <w:lang w:val="uk-UA" w:eastAsia="uk-UA"/>
        </w:rPr>
      </w:pPr>
      <w:r>
        <w:rPr>
          <w:lang w:val="uk-UA" w:eastAsia="uk-UA"/>
        </w:rPr>
        <w:t>1.1. Найменування замовника:</w:t>
      </w:r>
      <w:r w:rsidR="00535AE7">
        <w:rPr>
          <w:lang w:val="uk-UA" w:eastAsia="uk-UA"/>
        </w:rPr>
        <w:t xml:space="preserve"> </w:t>
      </w:r>
      <w:r>
        <w:rPr>
          <w:b/>
          <w:lang w:val="uk-UA"/>
        </w:rPr>
        <w:t>Державна установа «</w:t>
      </w:r>
      <w:proofErr w:type="spellStart"/>
      <w:r>
        <w:rPr>
          <w:b/>
          <w:lang w:val="uk-UA"/>
        </w:rPr>
        <w:t>Софіївська</w:t>
      </w:r>
      <w:proofErr w:type="spellEnd"/>
      <w:r>
        <w:rPr>
          <w:b/>
          <w:lang w:val="uk-UA"/>
        </w:rPr>
        <w:t xml:space="preserve"> виправна колонія (№45)».</w:t>
      </w:r>
    </w:p>
    <w:p w:rsidR="00535AE7" w:rsidRDefault="00535AE7" w:rsidP="0039190A">
      <w:pPr>
        <w:spacing w:after="0" w:line="240" w:lineRule="auto"/>
        <w:rPr>
          <w:rFonts w:eastAsia="Times New Roman"/>
          <w:b/>
          <w:bCs/>
          <w:lang w:val="uk-UA" w:eastAsia="uk-UA"/>
        </w:rPr>
      </w:pPr>
      <w:r>
        <w:rPr>
          <w:lang w:val="uk-UA" w:eastAsia="uk-UA"/>
        </w:rPr>
        <w:t>1.2</w:t>
      </w:r>
      <w:r w:rsidRPr="00202693">
        <w:rPr>
          <w:lang w:val="uk-UA" w:eastAsia="uk-UA"/>
        </w:rPr>
        <w:t>. Ідентифікаційний код</w:t>
      </w:r>
      <w:r>
        <w:rPr>
          <w:lang w:val="uk-UA" w:eastAsia="uk-UA"/>
        </w:rPr>
        <w:t xml:space="preserve"> </w:t>
      </w:r>
      <w:r>
        <w:rPr>
          <w:rFonts w:eastAsia="Times New Roman"/>
          <w:lang w:val="uk-UA" w:eastAsia="ru-RU"/>
        </w:rPr>
        <w:t>замовника в Єдиному державному реєстрі юридичних осіб, фізичних осіб - підприємців та громадських формувань</w:t>
      </w:r>
      <w:r w:rsidR="00672A77">
        <w:rPr>
          <w:lang w:val="uk-UA" w:eastAsia="uk-UA"/>
        </w:rPr>
        <w:t>:</w:t>
      </w:r>
      <w:r w:rsidRPr="00202693">
        <w:rPr>
          <w:lang w:val="uk-UA" w:eastAsia="uk-UA"/>
        </w:rPr>
        <w:t xml:space="preserve"> </w:t>
      </w:r>
      <w:r w:rsidR="00672A77" w:rsidRPr="00672A77">
        <w:rPr>
          <w:rFonts w:eastAsia="Times New Roman"/>
          <w:b/>
          <w:lang w:val="uk-UA"/>
        </w:rPr>
        <w:t>08562973</w:t>
      </w:r>
      <w:r w:rsidR="00672A77">
        <w:rPr>
          <w:rFonts w:eastAsia="Times New Roman"/>
          <w:b/>
          <w:lang w:val="uk-UA"/>
        </w:rPr>
        <w:t>.</w:t>
      </w:r>
    </w:p>
    <w:p w:rsidR="00672A77" w:rsidRPr="00672A77" w:rsidRDefault="00535AE7" w:rsidP="0039190A">
      <w:pPr>
        <w:spacing w:after="0" w:line="240" w:lineRule="auto"/>
        <w:rPr>
          <w:b/>
          <w:lang w:bidi="uk-UA"/>
        </w:rPr>
      </w:pPr>
      <w:r>
        <w:rPr>
          <w:lang w:val="uk-UA" w:eastAsia="uk-UA"/>
        </w:rPr>
        <w:t xml:space="preserve">1.3. Місцезнаходження замовника. </w:t>
      </w:r>
      <w:r w:rsidR="00672A77" w:rsidRPr="00672A77">
        <w:rPr>
          <w:b/>
          <w:lang w:bidi="uk-UA"/>
        </w:rPr>
        <w:t xml:space="preserve">53121, </w:t>
      </w:r>
      <w:proofErr w:type="spellStart"/>
      <w:r w:rsidR="00672A77" w:rsidRPr="00672A77">
        <w:rPr>
          <w:b/>
          <w:lang w:bidi="uk-UA"/>
        </w:rPr>
        <w:t>Україна</w:t>
      </w:r>
      <w:proofErr w:type="spellEnd"/>
      <w:r w:rsidR="00672A77" w:rsidRPr="00672A77">
        <w:rPr>
          <w:b/>
          <w:lang w:bidi="uk-UA"/>
        </w:rPr>
        <w:t xml:space="preserve">, </w:t>
      </w:r>
      <w:proofErr w:type="spellStart"/>
      <w:r w:rsidR="00672A77" w:rsidRPr="00672A77">
        <w:rPr>
          <w:b/>
          <w:lang w:bidi="uk-UA"/>
        </w:rPr>
        <w:t>Дніпроп</w:t>
      </w:r>
      <w:r w:rsidR="00672A77">
        <w:rPr>
          <w:b/>
          <w:lang w:bidi="uk-UA"/>
        </w:rPr>
        <w:t>етровська</w:t>
      </w:r>
      <w:proofErr w:type="spellEnd"/>
      <w:r w:rsidR="00672A77">
        <w:rPr>
          <w:b/>
          <w:lang w:bidi="uk-UA"/>
        </w:rPr>
        <w:t xml:space="preserve"> область, </w:t>
      </w:r>
      <w:proofErr w:type="spellStart"/>
      <w:r w:rsidR="00672A77" w:rsidRPr="00672A77">
        <w:rPr>
          <w:b/>
          <w:lang w:bidi="uk-UA"/>
        </w:rPr>
        <w:t>Криворізький</w:t>
      </w:r>
      <w:proofErr w:type="spellEnd"/>
      <w:r w:rsidR="00672A77" w:rsidRPr="00672A77">
        <w:rPr>
          <w:b/>
          <w:lang w:bidi="uk-UA"/>
        </w:rPr>
        <w:t xml:space="preserve"> район, с. </w:t>
      </w:r>
      <w:proofErr w:type="spellStart"/>
      <w:r w:rsidR="00672A77" w:rsidRPr="00672A77">
        <w:rPr>
          <w:b/>
          <w:lang w:bidi="uk-UA"/>
        </w:rPr>
        <w:t>Макорти</w:t>
      </w:r>
      <w:proofErr w:type="spellEnd"/>
      <w:r w:rsidR="00672A77" w:rsidRPr="00672A77">
        <w:rPr>
          <w:b/>
          <w:lang w:bidi="uk-UA"/>
        </w:rPr>
        <w:t xml:space="preserve">, </w:t>
      </w:r>
      <w:proofErr w:type="spellStart"/>
      <w:r w:rsidR="00672A77" w:rsidRPr="00672A77">
        <w:rPr>
          <w:b/>
          <w:lang w:bidi="uk-UA"/>
        </w:rPr>
        <w:t>вулиця</w:t>
      </w:r>
      <w:proofErr w:type="spellEnd"/>
      <w:r w:rsidR="00672A77" w:rsidRPr="00672A77">
        <w:rPr>
          <w:b/>
          <w:lang w:bidi="uk-UA"/>
        </w:rPr>
        <w:t xml:space="preserve"> Центральна</w:t>
      </w:r>
    </w:p>
    <w:p w:rsidR="00202693" w:rsidRDefault="00535AE7" w:rsidP="00F36A88">
      <w:pPr>
        <w:spacing w:after="0" w:line="240" w:lineRule="auto"/>
        <w:rPr>
          <w:rFonts w:eastAsia="Times New Roman"/>
          <w:b/>
          <w:lang w:val="uk-UA" w:eastAsia="ru-RU"/>
        </w:rPr>
      </w:pPr>
      <w:r>
        <w:rPr>
          <w:lang w:val="uk-UA" w:eastAsia="uk-UA"/>
        </w:rPr>
        <w:t>1.</w:t>
      </w:r>
      <w:r>
        <w:rPr>
          <w:lang w:eastAsia="uk-UA"/>
        </w:rPr>
        <w:t xml:space="preserve">4. </w:t>
      </w:r>
      <w:r>
        <w:rPr>
          <w:rFonts w:eastAsia="Times New Roman"/>
          <w:lang w:val="uk-UA" w:eastAsia="ru-RU"/>
        </w:rPr>
        <w:t xml:space="preserve">Категорія замовника. </w:t>
      </w:r>
      <w:r w:rsidR="00202693" w:rsidRPr="00202693">
        <w:rPr>
          <w:rFonts w:eastAsia="Times New Roman"/>
          <w:b/>
          <w:lang w:val="uk-UA" w:eastAsia="ru-RU"/>
        </w:rPr>
        <w:tab/>
      </w:r>
      <w:r w:rsidR="00202693" w:rsidRPr="00A37439">
        <w:rPr>
          <w:rFonts w:eastAsia="Times New Roman"/>
          <w:b/>
          <w:lang w:val="uk-UA" w:eastAsia="ru-RU"/>
        </w:rPr>
        <w:t>Юридична особа, яка забезпечує потреби держави або територіальної громади</w:t>
      </w:r>
    </w:p>
    <w:p w:rsidR="00BC12BA" w:rsidRDefault="00535AE7" w:rsidP="00BC12BA">
      <w:pPr>
        <w:shd w:val="clear" w:color="auto" w:fill="FFFFFF"/>
        <w:spacing w:after="0"/>
        <w:rPr>
          <w:rFonts w:eastAsia="Lucida Sans Unicode"/>
          <w:b/>
          <w:color w:val="000000"/>
          <w:kern w:val="2"/>
          <w:lang w:val="uk-UA" w:eastAsia="hi-IN" w:bidi="hi-IN"/>
        </w:rPr>
      </w:pPr>
      <w:r w:rsidRPr="00DB0AC7">
        <w:rPr>
          <w:rFonts w:eastAsia="Times New Roman"/>
          <w:lang w:val="uk-UA" w:eastAsia="ru-RU"/>
        </w:rPr>
        <w:t>2</w:t>
      </w:r>
      <w:r>
        <w:rPr>
          <w:rFonts w:eastAsia="Times New Roman"/>
          <w:lang w:val="uk-UA" w:eastAsia="ru-RU"/>
        </w:rPr>
        <w:t>. Н</w:t>
      </w:r>
      <w:r w:rsidRPr="00DB0AC7">
        <w:rPr>
          <w:rFonts w:eastAsia="Times New Roman"/>
          <w:lang w:val="uk-UA" w:eastAsia="ru-RU"/>
        </w:rPr>
        <w:t>азва предмета закупівлі</w:t>
      </w:r>
      <w:r>
        <w:rPr>
          <w:rFonts w:eastAsia="Times New Roman"/>
          <w:lang w:val="uk-UA" w:eastAsia="ru-RU"/>
        </w:rPr>
        <w:t xml:space="preserve"> </w:t>
      </w:r>
      <w:r w:rsidRPr="00DB0AC7">
        <w:rPr>
          <w:rFonts w:eastAsia="Times New Roman"/>
          <w:lang w:val="uk-UA" w:eastAsia="ru-RU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F36A88">
        <w:rPr>
          <w:rFonts w:eastAsia="Times New Roman"/>
          <w:lang w:val="uk-UA" w:eastAsia="ru-RU"/>
        </w:rPr>
        <w:t>відповідних класифікаторів предмета закупівлі і частин предмета закупівлі (лотів) (за наявності)</w:t>
      </w:r>
      <w:r w:rsidR="00672A77" w:rsidRPr="00F36A88">
        <w:rPr>
          <w:rFonts w:eastAsia="Times New Roman"/>
          <w:lang w:val="uk-UA" w:eastAsia="ru-RU"/>
        </w:rPr>
        <w:t>:</w:t>
      </w:r>
      <w:r w:rsidR="009306E1" w:rsidRPr="00F36A88">
        <w:rPr>
          <w:rFonts w:eastAsia="Times New Roman"/>
          <w:lang w:val="uk-UA" w:eastAsia="ru-RU"/>
        </w:rPr>
        <w:t xml:space="preserve"> </w:t>
      </w:r>
      <w:proofErr w:type="spellStart"/>
      <w:r w:rsidR="00BC12BA" w:rsidRPr="00BC12BA">
        <w:rPr>
          <w:rFonts w:eastAsia="Times New Roman"/>
          <w:b/>
          <w:lang w:eastAsia="ru-RU"/>
        </w:rPr>
        <w:t>Матеріали</w:t>
      </w:r>
      <w:proofErr w:type="spellEnd"/>
      <w:r w:rsidR="00BC12BA" w:rsidRPr="00BC12BA">
        <w:rPr>
          <w:rFonts w:eastAsia="Times New Roman"/>
          <w:b/>
          <w:lang w:eastAsia="ru-RU"/>
        </w:rPr>
        <w:t xml:space="preserve"> для </w:t>
      </w:r>
      <w:proofErr w:type="spellStart"/>
      <w:r w:rsidR="00BC12BA" w:rsidRPr="00BC12BA">
        <w:rPr>
          <w:rFonts w:eastAsia="Times New Roman"/>
          <w:b/>
          <w:lang w:eastAsia="ru-RU"/>
        </w:rPr>
        <w:t>проведення</w:t>
      </w:r>
      <w:proofErr w:type="spellEnd"/>
      <w:r w:rsidR="00BC12BA" w:rsidRPr="00BC12BA">
        <w:rPr>
          <w:rFonts w:eastAsia="Times New Roman"/>
          <w:b/>
          <w:lang w:eastAsia="ru-RU"/>
        </w:rPr>
        <w:t xml:space="preserve"> </w:t>
      </w:r>
      <w:proofErr w:type="spellStart"/>
      <w:r w:rsidR="00BC12BA" w:rsidRPr="00BC12BA">
        <w:rPr>
          <w:rFonts w:eastAsia="Times New Roman"/>
          <w:b/>
          <w:lang w:eastAsia="ru-RU"/>
        </w:rPr>
        <w:t>ремонтних</w:t>
      </w:r>
      <w:proofErr w:type="spellEnd"/>
      <w:r w:rsidR="00BC12BA" w:rsidRPr="00BC12BA">
        <w:rPr>
          <w:rFonts w:eastAsia="Times New Roman"/>
          <w:b/>
          <w:lang w:eastAsia="ru-RU"/>
        </w:rPr>
        <w:t xml:space="preserve"> </w:t>
      </w:r>
      <w:proofErr w:type="spellStart"/>
      <w:r w:rsidR="00BC12BA" w:rsidRPr="00BC12BA">
        <w:rPr>
          <w:rFonts w:eastAsia="Times New Roman"/>
          <w:b/>
          <w:lang w:eastAsia="ru-RU"/>
        </w:rPr>
        <w:t>робіт</w:t>
      </w:r>
      <w:proofErr w:type="spellEnd"/>
      <w:r w:rsidR="00BC12BA" w:rsidRPr="00BC12BA">
        <w:rPr>
          <w:rFonts w:eastAsia="Times New Roman"/>
          <w:b/>
          <w:lang w:eastAsia="ru-RU"/>
        </w:rPr>
        <w:t xml:space="preserve"> </w:t>
      </w:r>
      <w:proofErr w:type="spellStart"/>
      <w:r w:rsidR="00BC12BA" w:rsidRPr="00BC12BA">
        <w:rPr>
          <w:rFonts w:eastAsia="Times New Roman"/>
          <w:b/>
          <w:lang w:eastAsia="ru-RU"/>
        </w:rPr>
        <w:t>господарським</w:t>
      </w:r>
      <w:proofErr w:type="spellEnd"/>
      <w:r w:rsidR="00BC12BA" w:rsidRPr="00BC12BA">
        <w:rPr>
          <w:rFonts w:eastAsia="Times New Roman"/>
          <w:b/>
          <w:lang w:eastAsia="ru-RU"/>
        </w:rPr>
        <w:t xml:space="preserve"> способом: </w:t>
      </w:r>
      <w:proofErr w:type="spellStart"/>
      <w:r w:rsidR="00BC12BA" w:rsidRPr="00BC12BA">
        <w:rPr>
          <w:rFonts w:eastAsia="Times New Roman"/>
          <w:b/>
          <w:lang w:eastAsia="ru-RU"/>
        </w:rPr>
        <w:t>армоване</w:t>
      </w:r>
      <w:proofErr w:type="spellEnd"/>
      <w:r w:rsidR="00BC12BA" w:rsidRPr="00BC12BA">
        <w:rPr>
          <w:rFonts w:eastAsia="Times New Roman"/>
          <w:b/>
          <w:lang w:eastAsia="ru-RU"/>
        </w:rPr>
        <w:t xml:space="preserve"> колюче </w:t>
      </w:r>
      <w:proofErr w:type="spellStart"/>
      <w:r w:rsidR="00BC12BA" w:rsidRPr="00BC12BA">
        <w:rPr>
          <w:rFonts w:eastAsia="Times New Roman"/>
          <w:b/>
          <w:lang w:eastAsia="ru-RU"/>
        </w:rPr>
        <w:t>загородження</w:t>
      </w:r>
      <w:proofErr w:type="spellEnd"/>
      <w:r w:rsidR="00BC12BA" w:rsidRPr="00BC12BA">
        <w:rPr>
          <w:rFonts w:eastAsia="Times New Roman"/>
          <w:b/>
          <w:lang w:eastAsia="ru-RU"/>
        </w:rPr>
        <w:t xml:space="preserve"> </w:t>
      </w:r>
      <w:proofErr w:type="spellStart"/>
      <w:r w:rsidR="00BC12BA" w:rsidRPr="00BC12BA">
        <w:rPr>
          <w:rFonts w:eastAsia="Times New Roman"/>
          <w:b/>
          <w:lang w:eastAsia="ru-RU"/>
        </w:rPr>
        <w:t>виріб</w:t>
      </w:r>
      <w:proofErr w:type="spellEnd"/>
      <w:r w:rsidR="00BC12BA" w:rsidRPr="00BC12BA">
        <w:rPr>
          <w:rFonts w:eastAsia="Times New Roman"/>
          <w:b/>
          <w:lang w:eastAsia="ru-RU"/>
        </w:rPr>
        <w:t xml:space="preserve"> «</w:t>
      </w:r>
      <w:proofErr w:type="spellStart"/>
      <w:r w:rsidR="00BC12BA" w:rsidRPr="00BC12BA">
        <w:rPr>
          <w:rFonts w:eastAsia="Times New Roman"/>
          <w:b/>
          <w:lang w:eastAsia="ru-RU"/>
        </w:rPr>
        <w:t>Єгоза</w:t>
      </w:r>
      <w:proofErr w:type="spellEnd"/>
      <w:r w:rsidR="00BC12BA" w:rsidRPr="00BC12BA">
        <w:rPr>
          <w:rFonts w:eastAsia="Times New Roman"/>
          <w:b/>
          <w:lang w:eastAsia="ru-RU"/>
        </w:rPr>
        <w:t>»</w:t>
      </w:r>
      <w:r w:rsidR="00BC12BA">
        <w:rPr>
          <w:rFonts w:eastAsia="Times New Roman"/>
          <w:b/>
          <w:lang w:val="uk-UA" w:eastAsia="ru-RU"/>
        </w:rPr>
        <w:t xml:space="preserve"> </w:t>
      </w:r>
      <w:r w:rsidR="00F36A88" w:rsidRPr="00F36A88">
        <w:rPr>
          <w:rFonts w:eastAsia="Times New Roman"/>
          <w:b/>
          <w:lang w:val="uk-UA" w:eastAsia="ru-RU"/>
        </w:rPr>
        <w:t xml:space="preserve">за кодом </w:t>
      </w:r>
      <w:r w:rsidR="00F36A88" w:rsidRPr="00F36A88">
        <w:rPr>
          <w:rFonts w:eastAsia="Lucida Sans Unicode"/>
          <w:b/>
          <w:color w:val="000000"/>
          <w:kern w:val="2"/>
          <w:lang w:val="uk-UA" w:eastAsia="hi-IN" w:bidi="hi-IN"/>
        </w:rPr>
        <w:t>ДК 021:2015 -</w:t>
      </w:r>
      <w:r w:rsidR="00F36A88">
        <w:rPr>
          <w:rFonts w:eastAsia="Lucida Sans Unicode"/>
          <w:b/>
          <w:color w:val="000000"/>
          <w:kern w:val="2"/>
          <w:lang w:val="uk-UA" w:eastAsia="hi-IN" w:bidi="hi-IN"/>
        </w:rPr>
        <w:t xml:space="preserve"> </w:t>
      </w:r>
      <w:r w:rsidR="00F36A88" w:rsidRPr="00F36A88">
        <w:rPr>
          <w:rFonts w:eastAsia="Lucida Sans Unicode"/>
          <w:b/>
          <w:color w:val="000000"/>
          <w:kern w:val="2"/>
          <w:lang w:val="uk-UA" w:eastAsia="hi-IN" w:bidi="hi-IN"/>
        </w:rPr>
        <w:t>44310000-6 Вироби з дроту</w:t>
      </w:r>
      <w:r w:rsidR="00F36A88">
        <w:rPr>
          <w:rFonts w:eastAsia="Lucida Sans Unicode"/>
          <w:b/>
          <w:color w:val="000000"/>
          <w:kern w:val="2"/>
          <w:lang w:val="uk-UA" w:eastAsia="hi-IN" w:bidi="hi-IN"/>
        </w:rPr>
        <w:t>.</w:t>
      </w:r>
      <w:r w:rsidR="00F36A88" w:rsidRPr="00F36A88">
        <w:rPr>
          <w:rFonts w:eastAsia="Lucida Sans Unicode"/>
          <w:b/>
          <w:color w:val="000000"/>
          <w:kern w:val="2"/>
          <w:lang w:val="uk-UA" w:eastAsia="hi-IN" w:bidi="hi-IN"/>
        </w:rPr>
        <w:t xml:space="preserve"> </w:t>
      </w:r>
    </w:p>
    <w:p w:rsidR="0071088C" w:rsidRPr="0071088C" w:rsidRDefault="00672A77" w:rsidP="00BC12BA">
      <w:pPr>
        <w:shd w:val="clear" w:color="auto" w:fill="FFFFFF"/>
        <w:spacing w:after="0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535AE7">
        <w:rPr>
          <w:color w:val="000000"/>
          <w:lang w:val="uk-UA"/>
        </w:rPr>
        <w:t>. К</w:t>
      </w:r>
      <w:r w:rsidR="00535AE7">
        <w:rPr>
          <w:lang w:val="uk-UA"/>
        </w:rPr>
        <w:t xml:space="preserve">ількість та місце поставки товарів, обсяг </w:t>
      </w:r>
      <w:r w:rsidR="00535AE7" w:rsidRPr="00EA50D8">
        <w:rPr>
          <w:lang w:val="uk-UA"/>
        </w:rPr>
        <w:t>і</w:t>
      </w:r>
      <w:r w:rsidR="00535AE7">
        <w:rPr>
          <w:lang w:val="uk-UA"/>
        </w:rPr>
        <w:t xml:space="preserve"> місце виконання робіт чи надання послуг</w:t>
      </w:r>
      <w:r w:rsidR="00535AE7">
        <w:rPr>
          <w:color w:val="000000"/>
          <w:lang w:val="uk-UA"/>
        </w:rPr>
        <w:t xml:space="preserve">. </w:t>
      </w:r>
    </w:p>
    <w:p w:rsidR="00672A77" w:rsidRPr="00672A77" w:rsidRDefault="0071088C" w:rsidP="00BC12BA">
      <w:pPr>
        <w:spacing w:after="0" w:line="240" w:lineRule="auto"/>
        <w:rPr>
          <w:b/>
          <w:lang w:val="uk-UA" w:bidi="uk-UA"/>
        </w:rPr>
      </w:pPr>
      <w:proofErr w:type="spellStart"/>
      <w:r>
        <w:t>Місце</w:t>
      </w:r>
      <w:proofErr w:type="spellEnd"/>
      <w:r>
        <w:t xml:space="preserve"> </w:t>
      </w:r>
      <w:r w:rsidR="0015448B">
        <w:rPr>
          <w:lang w:val="uk-UA"/>
        </w:rPr>
        <w:t>поставки товарів</w:t>
      </w:r>
      <w:r w:rsidR="00DB486C" w:rsidRPr="00904705">
        <w:t>:</w:t>
      </w:r>
      <w:r w:rsidR="00904705">
        <w:rPr>
          <w:b/>
        </w:rPr>
        <w:t xml:space="preserve"> </w:t>
      </w:r>
      <w:r w:rsidR="00DB0AC7">
        <w:rPr>
          <w:b/>
          <w:lang w:bidi="uk-UA"/>
        </w:rPr>
        <w:t xml:space="preserve">53121, </w:t>
      </w:r>
      <w:proofErr w:type="spellStart"/>
      <w:r w:rsidR="00672A77" w:rsidRPr="00672A77">
        <w:rPr>
          <w:b/>
          <w:lang w:bidi="uk-UA"/>
        </w:rPr>
        <w:t>Дніпроп</w:t>
      </w:r>
      <w:r w:rsidR="00672A77">
        <w:rPr>
          <w:b/>
          <w:lang w:bidi="uk-UA"/>
        </w:rPr>
        <w:t>етровська</w:t>
      </w:r>
      <w:proofErr w:type="spellEnd"/>
      <w:r w:rsidR="00672A77">
        <w:rPr>
          <w:b/>
          <w:lang w:bidi="uk-UA"/>
        </w:rPr>
        <w:t xml:space="preserve"> область, </w:t>
      </w:r>
      <w:proofErr w:type="spellStart"/>
      <w:r w:rsidR="00672A77" w:rsidRPr="00672A77">
        <w:rPr>
          <w:b/>
          <w:lang w:bidi="uk-UA"/>
        </w:rPr>
        <w:t>Криворізький</w:t>
      </w:r>
      <w:proofErr w:type="spellEnd"/>
      <w:r w:rsidR="00672A77" w:rsidRPr="00672A77">
        <w:rPr>
          <w:b/>
          <w:lang w:bidi="uk-UA"/>
        </w:rPr>
        <w:t xml:space="preserve"> район, с. </w:t>
      </w:r>
      <w:proofErr w:type="spellStart"/>
      <w:r w:rsidR="00672A77" w:rsidRPr="00672A77">
        <w:rPr>
          <w:b/>
          <w:lang w:bidi="uk-UA"/>
        </w:rPr>
        <w:t>Макорти</w:t>
      </w:r>
      <w:proofErr w:type="spellEnd"/>
      <w:r w:rsidR="00672A77" w:rsidRPr="00672A77">
        <w:rPr>
          <w:b/>
          <w:lang w:bidi="uk-UA"/>
        </w:rPr>
        <w:t xml:space="preserve">, </w:t>
      </w:r>
      <w:proofErr w:type="spellStart"/>
      <w:r w:rsidR="00672A77" w:rsidRPr="00672A77">
        <w:rPr>
          <w:b/>
          <w:lang w:bidi="uk-UA"/>
        </w:rPr>
        <w:t>вулиця</w:t>
      </w:r>
      <w:proofErr w:type="spellEnd"/>
      <w:r w:rsidR="00672A77" w:rsidRPr="00672A77">
        <w:rPr>
          <w:b/>
          <w:lang w:bidi="uk-UA"/>
        </w:rPr>
        <w:t xml:space="preserve"> Центральна</w:t>
      </w:r>
      <w:r w:rsidR="00672A77">
        <w:rPr>
          <w:b/>
          <w:lang w:val="uk-UA" w:bidi="uk-UA"/>
        </w:rPr>
        <w:t>.</w:t>
      </w:r>
    </w:p>
    <w:p w:rsidR="0071088C" w:rsidRPr="00341B45" w:rsidRDefault="000F0207" w:rsidP="00BC12BA">
      <w:pPr>
        <w:pStyle w:val="rvps2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26017C">
        <w:rPr>
          <w:lang w:val="uk-UA"/>
        </w:rPr>
        <w:t>Кількість:</w:t>
      </w:r>
      <w:r w:rsidRPr="0026017C">
        <w:rPr>
          <w:b/>
          <w:lang w:val="uk-UA"/>
        </w:rPr>
        <w:t xml:space="preserve"> </w:t>
      </w:r>
      <w:r w:rsidR="0061010D">
        <w:rPr>
          <w:b/>
          <w:lang w:val="uk-UA"/>
        </w:rPr>
        <w:t>120 комплектів</w:t>
      </w:r>
      <w:r w:rsidRPr="0026017C">
        <w:rPr>
          <w:b/>
          <w:lang w:val="uk-UA"/>
        </w:rPr>
        <w:t>.</w:t>
      </w:r>
      <w:r w:rsidR="00DB486C" w:rsidRPr="0026017C">
        <w:rPr>
          <w:b/>
          <w:lang w:val="uk-UA"/>
        </w:rPr>
        <w:t xml:space="preserve"> </w:t>
      </w:r>
    </w:p>
    <w:p w:rsidR="00535AE7" w:rsidRDefault="00535AE7" w:rsidP="00BC12B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39190A">
        <w:rPr>
          <w:lang w:val="uk-UA"/>
        </w:rPr>
        <w:t>4. Очікувана вартість предмета закупівлі</w:t>
      </w:r>
      <w:r w:rsidR="00904705">
        <w:rPr>
          <w:lang w:val="uk-UA"/>
        </w:rPr>
        <w:t xml:space="preserve"> </w:t>
      </w:r>
      <w:r w:rsidR="00F36A88">
        <w:rPr>
          <w:b/>
          <w:lang w:val="uk-UA"/>
        </w:rPr>
        <w:t>150000</w:t>
      </w:r>
      <w:r w:rsidR="00DB0AC7">
        <w:rPr>
          <w:b/>
          <w:lang w:val="uk-UA"/>
        </w:rPr>
        <w:t>,00</w:t>
      </w:r>
      <w:r w:rsidRPr="0039190A">
        <w:rPr>
          <w:sz w:val="28"/>
          <w:szCs w:val="28"/>
          <w:lang w:val="uk-UA"/>
        </w:rPr>
        <w:t xml:space="preserve"> </w:t>
      </w:r>
      <w:r>
        <w:rPr>
          <w:b/>
          <w:color w:val="000000"/>
          <w:lang w:val="uk-UA"/>
        </w:rPr>
        <w:t xml:space="preserve">грн. </w:t>
      </w:r>
      <w:r w:rsidRPr="00E46512">
        <w:rPr>
          <w:b/>
          <w:color w:val="000000"/>
          <w:lang w:val="uk-UA"/>
        </w:rPr>
        <w:t>з ПДВ</w:t>
      </w:r>
      <w:r w:rsidR="00DB0AC7">
        <w:rPr>
          <w:b/>
          <w:color w:val="000000"/>
          <w:lang w:val="uk-UA"/>
        </w:rPr>
        <w:t>.</w:t>
      </w:r>
    </w:p>
    <w:p w:rsidR="00535AE7" w:rsidRDefault="00535AE7" w:rsidP="0039190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5. </w:t>
      </w:r>
      <w:r>
        <w:t xml:space="preserve">Строк поставки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 w:rsidR="00F36A88">
        <w:rPr>
          <w:color w:val="000000"/>
          <w:lang w:val="uk-UA"/>
        </w:rPr>
        <w:t>: до</w:t>
      </w:r>
      <w:r w:rsidR="0061010D">
        <w:rPr>
          <w:b/>
          <w:color w:val="000000"/>
          <w:lang w:val="uk-UA"/>
        </w:rPr>
        <w:t xml:space="preserve"> 30 червня</w:t>
      </w:r>
      <w:r w:rsidR="00672A77">
        <w:rPr>
          <w:b/>
          <w:color w:val="000000"/>
          <w:lang w:val="uk-UA"/>
        </w:rPr>
        <w:t xml:space="preserve"> </w:t>
      </w:r>
      <w:r w:rsidR="0015448B">
        <w:rPr>
          <w:b/>
          <w:color w:val="000000"/>
          <w:lang w:val="uk-UA"/>
        </w:rPr>
        <w:t>202</w:t>
      </w:r>
      <w:r w:rsidR="00672A77">
        <w:rPr>
          <w:b/>
          <w:color w:val="000000"/>
          <w:lang w:val="uk-UA"/>
        </w:rPr>
        <w:t>4</w:t>
      </w:r>
      <w:r w:rsidR="0015448B">
        <w:rPr>
          <w:b/>
          <w:color w:val="000000"/>
          <w:lang w:val="uk-UA"/>
        </w:rPr>
        <w:t xml:space="preserve"> </w:t>
      </w:r>
      <w:r w:rsidR="0071088C" w:rsidRPr="0071088C">
        <w:rPr>
          <w:b/>
          <w:color w:val="000000"/>
          <w:lang w:val="uk-UA"/>
        </w:rPr>
        <w:t xml:space="preserve">року. </w:t>
      </w:r>
    </w:p>
    <w:p w:rsidR="0039190A" w:rsidRPr="00BC12BA" w:rsidRDefault="00535AE7" w:rsidP="0039190A">
      <w:pPr>
        <w:shd w:val="clear" w:color="auto" w:fill="FFFFFF"/>
        <w:spacing w:after="0" w:line="240" w:lineRule="auto"/>
        <w:rPr>
          <w:rFonts w:eastAsia="SimSun" w:cs="SimSun"/>
          <w:b/>
          <w:bCs/>
          <w:color w:val="000000"/>
          <w:lang w:val="uk-UA" w:eastAsia="uk-UA"/>
        </w:rPr>
      </w:pPr>
      <w:r>
        <w:rPr>
          <w:lang w:eastAsia="ru-RU"/>
        </w:rPr>
        <w:t>6</w:t>
      </w:r>
      <w:r>
        <w:rPr>
          <w:lang w:val="uk-UA" w:eastAsia="ru-RU"/>
        </w:rPr>
        <w:t xml:space="preserve">. </w:t>
      </w:r>
      <w:proofErr w:type="spellStart"/>
      <w:r>
        <w:rPr>
          <w:lang w:eastAsia="ru-RU"/>
        </w:rPr>
        <w:t>Кінцевий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подання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тендерних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пропозицій</w:t>
      </w:r>
      <w:proofErr w:type="spellEnd"/>
      <w:r w:rsidR="0039190A">
        <w:rPr>
          <w:lang w:val="uk-UA" w:eastAsia="ru-RU"/>
        </w:rPr>
        <w:t>:</w:t>
      </w:r>
      <w:r w:rsidR="00337E02">
        <w:rPr>
          <w:lang w:val="uk-UA" w:eastAsia="ru-RU"/>
        </w:rPr>
        <w:t xml:space="preserve"> </w:t>
      </w:r>
      <w:r w:rsidR="006A3AA4">
        <w:rPr>
          <w:rFonts w:eastAsia="Times New Roman"/>
          <w:b/>
          <w:i/>
          <w:lang w:val="uk-UA" w:eastAsia="ru-RU"/>
        </w:rPr>
        <w:t>01 травня 2024 року</w:t>
      </w:r>
      <w:bookmarkStart w:id="0" w:name="_GoBack"/>
      <w:bookmarkEnd w:id="0"/>
      <w:r w:rsidR="0039190A" w:rsidRPr="00BC12BA">
        <w:rPr>
          <w:rFonts w:eastAsia="Times New Roman"/>
          <w:b/>
          <w:i/>
          <w:lang w:val="uk-UA" w:eastAsia="ru-RU"/>
        </w:rPr>
        <w:t>.</w:t>
      </w:r>
    </w:p>
    <w:p w:rsidR="00535AE7" w:rsidRPr="00BC12BA" w:rsidRDefault="00535AE7" w:rsidP="0039190A">
      <w:pPr>
        <w:pStyle w:val="3"/>
        <w:spacing w:before="0" w:beforeAutospacing="0" w:after="0" w:afterAutospacing="0"/>
        <w:rPr>
          <w:b w:val="0"/>
          <w:sz w:val="24"/>
          <w:szCs w:val="24"/>
          <w:highlight w:val="cyan"/>
          <w:lang w:val="uk-UA"/>
        </w:rPr>
      </w:pPr>
    </w:p>
    <w:p w:rsidR="00535AE7" w:rsidRDefault="00535AE7" w:rsidP="0039190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/>
        </w:rPr>
        <w:t>7</w:t>
      </w:r>
      <w:r>
        <w:rPr>
          <w:b w:val="0"/>
          <w:sz w:val="24"/>
          <w:szCs w:val="24"/>
          <w:lang w:val="uk-UA" w:eastAsia="ru-RU"/>
        </w:rPr>
        <w:t>. У</w:t>
      </w:r>
      <w:proofErr w:type="spellStart"/>
      <w:r>
        <w:rPr>
          <w:b w:val="0"/>
          <w:sz w:val="24"/>
          <w:szCs w:val="24"/>
          <w:lang w:eastAsia="ru-RU"/>
        </w:rPr>
        <w:t>мови</w:t>
      </w:r>
      <w:proofErr w:type="spellEnd"/>
      <w:r>
        <w:rPr>
          <w:b w:val="0"/>
          <w:sz w:val="24"/>
          <w:szCs w:val="24"/>
          <w:lang w:eastAsia="ru-RU"/>
        </w:rPr>
        <w:t xml:space="preserve"> оплати</w:t>
      </w:r>
      <w:r w:rsidRPr="009E482F">
        <w:rPr>
          <w:b w:val="0"/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72"/>
        <w:gridCol w:w="3946"/>
        <w:gridCol w:w="1323"/>
        <w:gridCol w:w="899"/>
        <w:gridCol w:w="1129"/>
        <w:gridCol w:w="986"/>
      </w:tblGrid>
      <w:tr w:rsidR="00535AE7" w:rsidTr="00535AE7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535AE7" w:rsidP="0039190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1258BA">
              <w:rPr>
                <w:b/>
                <w:bCs/>
              </w:rPr>
              <w:t>Подія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535AE7" w:rsidP="0039190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1258BA">
              <w:rPr>
                <w:b/>
                <w:bCs/>
              </w:rPr>
              <w:t>Опис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535AE7" w:rsidP="0039190A">
            <w:pPr>
              <w:spacing w:after="0" w:line="240" w:lineRule="auto"/>
              <w:jc w:val="center"/>
              <w:rPr>
                <w:b/>
                <w:bCs/>
              </w:rPr>
            </w:pPr>
            <w:r w:rsidRPr="001258BA">
              <w:rPr>
                <w:b/>
                <w:bCs/>
              </w:rPr>
              <w:t>Тип оплати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535AE7" w:rsidP="0039190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1258BA">
              <w:rPr>
                <w:b/>
                <w:bCs/>
              </w:rPr>
              <w:t>Період</w:t>
            </w:r>
            <w:proofErr w:type="spellEnd"/>
            <w:r w:rsidRPr="001258BA">
              <w:rPr>
                <w:b/>
                <w:bCs/>
              </w:rPr>
              <w:t>, (</w:t>
            </w:r>
            <w:proofErr w:type="spellStart"/>
            <w:r w:rsidRPr="001258BA">
              <w:rPr>
                <w:b/>
                <w:bCs/>
              </w:rPr>
              <w:t>днів</w:t>
            </w:r>
            <w:proofErr w:type="spellEnd"/>
            <w:r w:rsidRPr="001258BA">
              <w:rPr>
                <w:b/>
                <w:bCs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535AE7" w:rsidP="0039190A">
            <w:pPr>
              <w:spacing w:after="0" w:line="240" w:lineRule="auto"/>
              <w:jc w:val="center"/>
              <w:rPr>
                <w:b/>
                <w:bCs/>
              </w:rPr>
            </w:pPr>
            <w:r w:rsidRPr="001258BA">
              <w:rPr>
                <w:b/>
                <w:bCs/>
              </w:rPr>
              <w:t xml:space="preserve">Тип </w:t>
            </w:r>
            <w:proofErr w:type="spellStart"/>
            <w:r w:rsidRPr="001258BA">
              <w:rPr>
                <w:b/>
                <w:bCs/>
              </w:rPr>
              <w:t>днів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535AE7" w:rsidP="0039190A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1258BA">
              <w:rPr>
                <w:b/>
                <w:bCs/>
              </w:rPr>
              <w:t>Розмір</w:t>
            </w:r>
            <w:proofErr w:type="spellEnd"/>
            <w:r w:rsidRPr="001258BA">
              <w:rPr>
                <w:b/>
                <w:bCs/>
              </w:rPr>
              <w:t xml:space="preserve"> оплати, (%)</w:t>
            </w:r>
          </w:p>
        </w:tc>
      </w:tr>
      <w:tr w:rsidR="00535AE7" w:rsidTr="00535A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655311" w:rsidP="0039190A">
            <w:pPr>
              <w:spacing w:after="0" w:line="240" w:lineRule="auto"/>
            </w:pPr>
            <w:r w:rsidRPr="001258BA">
              <w:t>Поставка товару</w:t>
            </w:r>
            <w:r w:rsidR="00535AE7" w:rsidRPr="001258BA"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58BA" w:rsidRPr="001258BA" w:rsidRDefault="001258BA" w:rsidP="001258BA">
            <w:pPr>
              <w:tabs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eastAsia="Calibri"/>
                <w:lang w:val="uk-UA"/>
              </w:rPr>
            </w:pPr>
            <w:r w:rsidRPr="001258BA">
              <w:rPr>
                <w:rFonts w:eastAsia="Calibri"/>
                <w:lang w:val="uk-UA"/>
              </w:rPr>
              <w:t xml:space="preserve">ЗАМОВНИК здійснює оплату вартості товару, що постачається, шляхом перерахування коштів на розрахунковий рахунок ПОСТАЧАЛЬНИКА на підставі видаткової накладної при наявності бюджетного фінансування, протягом 10 (десяти) банківських днів з дня поставки товару. </w:t>
            </w:r>
          </w:p>
          <w:p w:rsidR="00DB0AC7" w:rsidRPr="001258BA" w:rsidRDefault="00DB0AC7" w:rsidP="00DB0AC7">
            <w:pPr>
              <w:tabs>
                <w:tab w:val="left" w:pos="0"/>
                <w:tab w:val="left" w:pos="1134"/>
              </w:tabs>
              <w:spacing w:after="0" w:line="240" w:lineRule="auto"/>
              <w:ind w:right="-1"/>
              <w:rPr>
                <w:rFonts w:eastAsia="Calibri"/>
                <w:lang w:val="uk-UA"/>
              </w:rPr>
            </w:pPr>
          </w:p>
          <w:p w:rsidR="00535AE7" w:rsidRPr="001258BA" w:rsidRDefault="0026017C" w:rsidP="0039190A">
            <w:pPr>
              <w:spacing w:after="0" w:line="240" w:lineRule="auto"/>
              <w:rPr>
                <w:lang w:val="uk-UA"/>
              </w:rPr>
            </w:pPr>
            <w:r w:rsidRPr="001258BA">
              <w:rPr>
                <w:rFonts w:eastAsia="Times New Roman"/>
                <w:color w:val="000000"/>
                <w:lang w:val="uk-UA" w:eastAsia="uk-UA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535AE7" w:rsidP="0039190A">
            <w:pPr>
              <w:spacing w:after="0" w:line="240" w:lineRule="auto"/>
            </w:pPr>
            <w:proofErr w:type="spellStart"/>
            <w:r w:rsidRPr="001258BA">
              <w:t>Пiсляоплата</w:t>
            </w:r>
            <w:proofErr w:type="spellEnd"/>
            <w:r w:rsidRPr="001258BA"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1258BA" w:rsidP="0039190A">
            <w:pPr>
              <w:spacing w:after="0" w:line="240" w:lineRule="auto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1258BA" w:rsidP="0039190A">
            <w:pPr>
              <w:spacing w:after="0" w:line="240" w:lineRule="auto"/>
            </w:pPr>
            <w:r>
              <w:rPr>
                <w:lang w:val="uk-UA"/>
              </w:rPr>
              <w:t>Банківські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5AE7" w:rsidRPr="001258BA" w:rsidRDefault="00535AE7" w:rsidP="0039190A">
            <w:pPr>
              <w:spacing w:after="0" w:line="240" w:lineRule="auto"/>
              <w:jc w:val="center"/>
            </w:pPr>
            <w:r w:rsidRPr="001258BA">
              <w:t>100</w:t>
            </w:r>
          </w:p>
        </w:tc>
      </w:tr>
    </w:tbl>
    <w:p w:rsidR="00535AE7" w:rsidRDefault="00535AE7" w:rsidP="0039190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8</w:t>
      </w:r>
      <w:r>
        <w:rPr>
          <w:color w:val="000000"/>
        </w:rPr>
        <w:t xml:space="preserve">. </w:t>
      </w:r>
      <w:proofErr w:type="spellStart"/>
      <w:r w:rsidRPr="00786DCF">
        <w:t>Мова</w:t>
      </w:r>
      <w:proofErr w:type="spellEnd"/>
      <w:r w:rsidRPr="00786DCF">
        <w:t xml:space="preserve"> (</w:t>
      </w:r>
      <w:proofErr w:type="spellStart"/>
      <w:r w:rsidRPr="00786DCF">
        <w:t>мови</w:t>
      </w:r>
      <w:proofErr w:type="spellEnd"/>
      <w:r w:rsidRPr="00786DCF">
        <w:t xml:space="preserve">), </w:t>
      </w:r>
      <w:proofErr w:type="spellStart"/>
      <w:r w:rsidRPr="00786DCF">
        <w:t>якою</w:t>
      </w:r>
      <w:proofErr w:type="spellEnd"/>
      <w:r w:rsidRPr="00786DCF">
        <w:t xml:space="preserve"> (</w:t>
      </w:r>
      <w:proofErr w:type="spellStart"/>
      <w:r w:rsidRPr="00786DCF">
        <w:t>якими</w:t>
      </w:r>
      <w:proofErr w:type="spellEnd"/>
      <w:r w:rsidRPr="00786DCF">
        <w:t xml:space="preserve">) </w:t>
      </w:r>
      <w:proofErr w:type="spellStart"/>
      <w:r w:rsidRPr="00786DCF">
        <w:t>повинні</w:t>
      </w:r>
      <w:proofErr w:type="spellEnd"/>
      <w:r w:rsidRPr="00786DCF">
        <w:t xml:space="preserve"> </w:t>
      </w:r>
      <w:proofErr w:type="spellStart"/>
      <w:r w:rsidRPr="00786DCF">
        <w:t>готуватися</w:t>
      </w:r>
      <w:proofErr w:type="spellEnd"/>
      <w:r w:rsidRPr="00786DCF">
        <w:t xml:space="preserve"> </w:t>
      </w:r>
      <w:proofErr w:type="spellStart"/>
      <w:r w:rsidRPr="00786DCF">
        <w:t>тендерні</w:t>
      </w:r>
      <w:proofErr w:type="spellEnd"/>
      <w:r w:rsidRPr="00786DCF">
        <w:t xml:space="preserve"> </w:t>
      </w:r>
      <w:proofErr w:type="spellStart"/>
      <w:r w:rsidRPr="00786DCF">
        <w:t>пропозиції</w:t>
      </w:r>
      <w:proofErr w:type="spellEnd"/>
      <w:r w:rsidRPr="00786DCF">
        <w:rPr>
          <w:lang w:val="uk-UA"/>
        </w:rPr>
        <w:t xml:space="preserve">. </w:t>
      </w:r>
      <w:r w:rsidRPr="00786DCF">
        <w:rPr>
          <w:b/>
          <w:lang w:val="uk-UA"/>
        </w:rPr>
        <w:t>Документи тендерної пропозиції повинні бути складені українською мовою.</w:t>
      </w:r>
      <w:r w:rsidRPr="00DE3306">
        <w:rPr>
          <w:b/>
          <w:lang w:val="uk-UA"/>
        </w:rPr>
        <w:t xml:space="preserve"> Більш детально у тендерній документації.</w:t>
      </w:r>
    </w:p>
    <w:p w:rsidR="00535AE7" w:rsidRDefault="00535AE7" w:rsidP="0039190A">
      <w:pPr>
        <w:spacing w:after="0" w:line="240" w:lineRule="auto"/>
        <w:rPr>
          <w:rFonts w:eastAsia="Times New Roman"/>
          <w:lang w:val="uk-UA" w:eastAsia="ru-RU"/>
        </w:rPr>
      </w:pPr>
    </w:p>
    <w:p w:rsidR="00535AE7" w:rsidRDefault="00535AE7" w:rsidP="0039190A">
      <w:pPr>
        <w:spacing w:after="0" w:line="240" w:lineRule="auto"/>
        <w:rPr>
          <w:b/>
          <w:color w:val="000000" w:themeColor="text1"/>
          <w:lang w:val="uk-UA" w:eastAsia="uk-UA"/>
        </w:rPr>
      </w:pPr>
      <w:r>
        <w:rPr>
          <w:rFonts w:eastAsia="Times New Roman"/>
          <w:lang w:val="uk-UA" w:eastAsia="ru-RU"/>
        </w:rPr>
        <w:t xml:space="preserve">9. Розмір, вид та умови надання забезпечення тендерних пропозицій (якщо замовник вимагає його надати). </w:t>
      </w:r>
      <w:r w:rsidR="0015448B" w:rsidRPr="0015448B">
        <w:rPr>
          <w:b/>
          <w:color w:val="000000" w:themeColor="text1"/>
          <w:lang w:val="uk-UA" w:eastAsia="uk-UA"/>
        </w:rPr>
        <w:t>Замовником не вимагається надання учасником забезпечення тендерної пропозиції</w:t>
      </w:r>
      <w:r w:rsidR="0015448B">
        <w:rPr>
          <w:b/>
          <w:color w:val="000000" w:themeColor="text1"/>
          <w:lang w:val="uk-UA" w:eastAsia="uk-UA"/>
        </w:rPr>
        <w:t>.</w:t>
      </w:r>
    </w:p>
    <w:p w:rsidR="0039190A" w:rsidRDefault="0039190A" w:rsidP="0039190A">
      <w:pPr>
        <w:spacing w:after="0" w:line="240" w:lineRule="auto"/>
        <w:rPr>
          <w:b/>
          <w:color w:val="000000" w:themeColor="text1"/>
          <w:lang w:val="uk-UA" w:eastAsia="uk-UA"/>
        </w:rPr>
      </w:pPr>
    </w:p>
    <w:p w:rsidR="0039190A" w:rsidRDefault="0039190A" w:rsidP="0039190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val="uk-UA" w:eastAsia="uk-UA"/>
        </w:rPr>
      </w:pPr>
      <w:r w:rsidRPr="0039190A">
        <w:rPr>
          <w:rFonts w:eastAsia="SimSun" w:cs="SimSun"/>
          <w:color w:val="000000"/>
          <w:lang w:val="uk-UA" w:eastAsia="uk-UA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39190A">
        <w:rPr>
          <w:rFonts w:eastAsia="SimSun" w:cs="SimSun"/>
          <w:color w:val="000000"/>
          <w:u w:val="single"/>
          <w:lang w:val="uk-UA" w:eastAsia="uk-UA"/>
        </w:rPr>
        <w:t>відповідно до частини третьої статті 10 цього Закону</w:t>
      </w:r>
      <w:r w:rsidRPr="0039190A">
        <w:rPr>
          <w:rFonts w:eastAsia="SimSun" w:cs="SimSun"/>
          <w:color w:val="000000"/>
          <w:lang w:val="uk-UA" w:eastAsia="uk-UA"/>
        </w:rPr>
        <w:t xml:space="preserve">: </w:t>
      </w:r>
      <w:r w:rsidRPr="0039190A">
        <w:rPr>
          <w:rFonts w:eastAsia="Times New Roman"/>
          <w:b/>
          <w:bCs/>
          <w:color w:val="000000"/>
          <w:lang w:val="uk-UA" w:eastAsia="uk-UA"/>
        </w:rPr>
        <w:t xml:space="preserve">Дата розкриття тендерних пропозицій, дата проведення електронного аукціону </w:t>
      </w:r>
      <w:r w:rsidRPr="0039190A">
        <w:rPr>
          <w:rFonts w:eastAsia="Times New Roman"/>
          <w:b/>
          <w:bCs/>
          <w:color w:val="000000"/>
          <w:lang w:val="uk-UA" w:eastAsia="uk-UA"/>
        </w:rPr>
        <w:lastRenderedPageBreak/>
        <w:t xml:space="preserve">визначаються електронною системою </w:t>
      </w:r>
      <w:proofErr w:type="spellStart"/>
      <w:r w:rsidRPr="0039190A">
        <w:rPr>
          <w:rFonts w:eastAsia="Times New Roman"/>
          <w:b/>
          <w:bCs/>
          <w:color w:val="000000"/>
          <w:lang w:val="uk-UA" w:eastAsia="uk-UA"/>
        </w:rPr>
        <w:t>закупівель</w:t>
      </w:r>
      <w:proofErr w:type="spellEnd"/>
      <w:r w:rsidRPr="0039190A">
        <w:rPr>
          <w:rFonts w:eastAsia="Times New Roman"/>
          <w:b/>
          <w:bCs/>
          <w:color w:val="000000"/>
          <w:lang w:val="uk-UA" w:eastAsia="uk-UA"/>
        </w:rPr>
        <w:t xml:space="preserve"> автоматично в день оприлюднення замовником оголошення про проведення відкритих торгів з особливостями в електронній системі </w:t>
      </w:r>
      <w:proofErr w:type="spellStart"/>
      <w:r w:rsidRPr="0039190A">
        <w:rPr>
          <w:rFonts w:eastAsia="Times New Roman"/>
          <w:b/>
          <w:bCs/>
          <w:color w:val="000000"/>
          <w:lang w:val="uk-UA" w:eastAsia="uk-UA"/>
        </w:rPr>
        <w:t>закупівель</w:t>
      </w:r>
      <w:proofErr w:type="spellEnd"/>
      <w:r w:rsidRPr="0039190A">
        <w:rPr>
          <w:rFonts w:eastAsia="Times New Roman"/>
          <w:b/>
          <w:bCs/>
          <w:color w:val="000000"/>
          <w:lang w:val="uk-UA" w:eastAsia="uk-UA"/>
        </w:rPr>
        <w:t>.</w:t>
      </w:r>
    </w:p>
    <w:p w:rsidR="0039190A" w:rsidRPr="0039190A" w:rsidRDefault="0039190A" w:rsidP="0039190A">
      <w:pPr>
        <w:shd w:val="clear" w:color="auto" w:fill="FFFFFF"/>
        <w:spacing w:after="0" w:line="240" w:lineRule="auto"/>
        <w:rPr>
          <w:rFonts w:eastAsia="SimSun" w:cs="SimSun"/>
          <w:color w:val="000000"/>
          <w:lang w:val="uk-UA" w:eastAsia="uk-UA"/>
        </w:rPr>
      </w:pPr>
    </w:p>
    <w:p w:rsidR="0039190A" w:rsidRPr="0039190A" w:rsidRDefault="0039190A" w:rsidP="0039190A">
      <w:pPr>
        <w:shd w:val="clear" w:color="auto" w:fill="FFFFFF"/>
        <w:spacing w:after="0" w:line="240" w:lineRule="auto"/>
        <w:rPr>
          <w:rFonts w:eastAsia="SimSun" w:cs="SimSun"/>
          <w:color w:val="000000"/>
          <w:lang w:val="uk-UA" w:eastAsia="uk-UA"/>
        </w:rPr>
      </w:pPr>
      <w:r w:rsidRPr="0039190A">
        <w:rPr>
          <w:rFonts w:eastAsia="SimSun" w:cs="SimSun"/>
          <w:color w:val="000000"/>
          <w:lang w:val="uk-UA" w:eastAsia="uk-UA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39190A">
        <w:rPr>
          <w:rFonts w:eastAsia="SimSun" w:cs="SimSun"/>
          <w:color w:val="000000"/>
          <w:u w:val="single"/>
          <w:lang w:val="uk-UA" w:eastAsia="uk-UA"/>
        </w:rPr>
        <w:t>відповідно до частини третьої статті 10 цього Закону</w:t>
      </w:r>
      <w:r w:rsidRPr="0039190A">
        <w:rPr>
          <w:rFonts w:eastAsia="SimSun" w:cs="SimSun"/>
          <w:color w:val="000000"/>
          <w:lang w:val="uk-UA" w:eastAsia="uk-UA"/>
        </w:rPr>
        <w:t>:</w:t>
      </w:r>
      <w:bookmarkStart w:id="1" w:name="bookmark=id.4i7ojhp" w:colFirst="0" w:colLast="0"/>
      <w:bookmarkEnd w:id="1"/>
      <w:r w:rsidRPr="0039190A">
        <w:rPr>
          <w:rFonts w:eastAsia="Times New Roman"/>
          <w:b/>
          <w:bCs/>
          <w:color w:val="000000"/>
          <w:lang w:val="uk-UA" w:eastAsia="uk-UA"/>
        </w:rPr>
        <w:t xml:space="preserve"> Час розкриття тендерних пропозицій, час проведення електронного аукціону визначаються електронною системою </w:t>
      </w:r>
      <w:proofErr w:type="spellStart"/>
      <w:r w:rsidRPr="0039190A">
        <w:rPr>
          <w:rFonts w:eastAsia="Times New Roman"/>
          <w:b/>
          <w:bCs/>
          <w:color w:val="000000"/>
          <w:lang w:val="uk-UA" w:eastAsia="uk-UA"/>
        </w:rPr>
        <w:t>закупівель</w:t>
      </w:r>
      <w:proofErr w:type="spellEnd"/>
      <w:r w:rsidRPr="0039190A">
        <w:rPr>
          <w:rFonts w:eastAsia="Times New Roman"/>
          <w:b/>
          <w:bCs/>
          <w:color w:val="000000"/>
          <w:lang w:val="uk-UA" w:eastAsia="uk-UA"/>
        </w:rPr>
        <w:t xml:space="preserve"> автоматично в день оприлюднення замовником оголошення про проведення відкритих торгів з особливостями в електронній системі </w:t>
      </w:r>
      <w:proofErr w:type="spellStart"/>
      <w:r w:rsidRPr="0039190A">
        <w:rPr>
          <w:rFonts w:eastAsia="Times New Roman"/>
          <w:b/>
          <w:bCs/>
          <w:color w:val="000000"/>
          <w:lang w:val="uk-UA" w:eastAsia="uk-UA"/>
        </w:rPr>
        <w:t>закупівель</w:t>
      </w:r>
      <w:proofErr w:type="spellEnd"/>
      <w:r w:rsidRPr="0039190A">
        <w:rPr>
          <w:rFonts w:eastAsia="Times New Roman"/>
          <w:b/>
          <w:bCs/>
          <w:color w:val="000000"/>
          <w:lang w:val="uk-UA" w:eastAsia="uk-UA"/>
        </w:rPr>
        <w:t>.</w:t>
      </w:r>
    </w:p>
    <w:p w:rsidR="0039190A" w:rsidRDefault="0039190A" w:rsidP="0039190A">
      <w:pPr>
        <w:spacing w:after="0" w:line="240" w:lineRule="auto"/>
        <w:rPr>
          <w:b/>
          <w:lang w:val="uk-UA"/>
        </w:rPr>
      </w:pPr>
    </w:p>
    <w:p w:rsidR="0039190A" w:rsidRPr="0039190A" w:rsidRDefault="0039190A" w:rsidP="0039190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val="uk-UA" w:eastAsia="uk-UA"/>
        </w:rPr>
      </w:pPr>
      <w:r>
        <w:rPr>
          <w:rFonts w:eastAsia="Times New Roman"/>
          <w:lang w:val="uk-UA" w:eastAsia="ru-RU"/>
        </w:rPr>
        <w:t>11</w:t>
      </w:r>
      <w:r w:rsidR="00535AE7">
        <w:rPr>
          <w:rFonts w:eastAsia="Times New Roman"/>
          <w:lang w:val="uk-UA" w:eastAsia="ru-RU"/>
        </w:rPr>
        <w:t>.</w:t>
      </w:r>
      <w:r w:rsidR="008E3108">
        <w:rPr>
          <w:rFonts w:eastAsia="Times New Roman"/>
          <w:lang w:val="uk-UA" w:eastAsia="ru-RU"/>
        </w:rPr>
        <w:t xml:space="preserve"> </w:t>
      </w:r>
      <w:r w:rsidR="00535AE7">
        <w:rPr>
          <w:rFonts w:eastAsia="Times New Roman"/>
          <w:lang w:val="uk-UA" w:eastAsia="ru-RU"/>
        </w:rPr>
        <w:t>Розмір мінімального кроку пониження ціни під час електронного аукціону у межах від 0,5 відсотка до 3 відсотків очікуваної вартості зак</w:t>
      </w:r>
      <w:r>
        <w:rPr>
          <w:rFonts w:eastAsia="Times New Roman"/>
          <w:lang w:val="uk-UA" w:eastAsia="ru-RU"/>
        </w:rPr>
        <w:t>упівлі або в грошових одиницях</w:t>
      </w:r>
      <w:r w:rsidRPr="0039190A">
        <w:rPr>
          <w:rFonts w:eastAsia="SimSun" w:cs="SimSun"/>
          <w:color w:val="000000"/>
          <w:lang w:val="uk-UA" w:eastAsia="uk-UA"/>
        </w:rPr>
        <w:t>:</w:t>
      </w:r>
      <w:bookmarkStart w:id="2" w:name="bookmark=id.2xcytpi" w:colFirst="0" w:colLast="0"/>
      <w:bookmarkEnd w:id="2"/>
      <w:r w:rsidRPr="0039190A">
        <w:rPr>
          <w:rFonts w:eastAsia="SimSun" w:cs="SimSun"/>
          <w:b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b/>
          <w:bCs/>
          <w:color w:val="000000"/>
          <w:lang w:val="uk-UA" w:eastAsia="uk-UA"/>
        </w:rPr>
        <w:t>р</w:t>
      </w:r>
      <w:r w:rsidRPr="0039190A">
        <w:rPr>
          <w:rFonts w:eastAsia="Times New Roman"/>
          <w:b/>
          <w:bCs/>
          <w:color w:val="000000"/>
          <w:lang w:val="uk-UA" w:eastAsia="uk-UA"/>
        </w:rPr>
        <w:t>озмір мінімального кроку пониження ціни під час електронного становить 0,5 відсотка.</w:t>
      </w:r>
    </w:p>
    <w:p w:rsidR="00FF2627" w:rsidRDefault="0039190A" w:rsidP="0039190A">
      <w:pPr>
        <w:spacing w:after="0" w:line="240" w:lineRule="auto"/>
        <w:rPr>
          <w:rFonts w:eastAsia="Times New Roman"/>
          <w:b/>
          <w:lang w:val="uk-UA" w:eastAsia="ru-RU"/>
        </w:rPr>
      </w:pPr>
      <w:r>
        <w:rPr>
          <w:rFonts w:eastAsia="Times New Roman"/>
          <w:lang w:eastAsia="ru-RU"/>
        </w:rPr>
        <w:t>12</w:t>
      </w:r>
      <w:r w:rsidR="00535AE7">
        <w:rPr>
          <w:rFonts w:eastAsia="Times New Roman"/>
          <w:lang w:eastAsia="ru-RU"/>
        </w:rPr>
        <w:t xml:space="preserve">. </w:t>
      </w:r>
      <w:r w:rsidR="00535AE7">
        <w:rPr>
          <w:rFonts w:eastAsia="Times New Roman"/>
          <w:lang w:val="uk-UA" w:eastAsia="ru-RU"/>
        </w:rPr>
        <w:t>М</w:t>
      </w:r>
      <w:proofErr w:type="spellStart"/>
      <w:r w:rsidR="00535AE7">
        <w:rPr>
          <w:rFonts w:eastAsia="Times New Roman"/>
          <w:lang w:eastAsia="ru-RU"/>
        </w:rPr>
        <w:t>атематична</w:t>
      </w:r>
      <w:proofErr w:type="spellEnd"/>
      <w:r w:rsidR="00535AE7">
        <w:rPr>
          <w:rFonts w:eastAsia="Times New Roman"/>
          <w:lang w:eastAsia="ru-RU"/>
        </w:rPr>
        <w:t xml:space="preserve"> формула для </w:t>
      </w:r>
      <w:proofErr w:type="spellStart"/>
      <w:r w:rsidR="00535AE7">
        <w:rPr>
          <w:rFonts w:eastAsia="Times New Roman"/>
          <w:lang w:eastAsia="ru-RU"/>
        </w:rPr>
        <w:t>розрахунку</w:t>
      </w:r>
      <w:proofErr w:type="spellEnd"/>
      <w:r w:rsidR="00535AE7">
        <w:rPr>
          <w:rFonts w:eastAsia="Times New Roman"/>
          <w:lang w:eastAsia="ru-RU"/>
        </w:rPr>
        <w:t xml:space="preserve"> </w:t>
      </w:r>
      <w:proofErr w:type="spellStart"/>
      <w:r w:rsidR="00535AE7">
        <w:rPr>
          <w:rFonts w:eastAsia="Times New Roman"/>
          <w:lang w:eastAsia="ru-RU"/>
        </w:rPr>
        <w:t>приведеної</w:t>
      </w:r>
      <w:proofErr w:type="spellEnd"/>
      <w:r w:rsidR="00535AE7">
        <w:rPr>
          <w:rFonts w:eastAsia="Times New Roman"/>
          <w:lang w:eastAsia="ru-RU"/>
        </w:rPr>
        <w:t xml:space="preserve"> </w:t>
      </w:r>
      <w:proofErr w:type="spellStart"/>
      <w:r w:rsidR="00535AE7">
        <w:rPr>
          <w:rFonts w:eastAsia="Times New Roman"/>
          <w:lang w:eastAsia="ru-RU"/>
        </w:rPr>
        <w:t>ціни</w:t>
      </w:r>
      <w:proofErr w:type="spellEnd"/>
      <w:r w:rsidR="00535AE7">
        <w:rPr>
          <w:rFonts w:eastAsia="Times New Roman"/>
          <w:lang w:eastAsia="ru-RU"/>
        </w:rPr>
        <w:t xml:space="preserve"> (у </w:t>
      </w:r>
      <w:proofErr w:type="spellStart"/>
      <w:r w:rsidR="00535AE7">
        <w:rPr>
          <w:rFonts w:eastAsia="Times New Roman"/>
          <w:lang w:eastAsia="ru-RU"/>
        </w:rPr>
        <w:t>разі</w:t>
      </w:r>
      <w:proofErr w:type="spellEnd"/>
      <w:r w:rsidR="00535AE7">
        <w:rPr>
          <w:rFonts w:eastAsia="Times New Roman"/>
          <w:lang w:eastAsia="ru-RU"/>
        </w:rPr>
        <w:t xml:space="preserve"> </w:t>
      </w:r>
      <w:proofErr w:type="spellStart"/>
      <w:r w:rsidR="00535AE7">
        <w:rPr>
          <w:rFonts w:eastAsia="Times New Roman"/>
          <w:lang w:eastAsia="ru-RU"/>
        </w:rPr>
        <w:t>її</w:t>
      </w:r>
      <w:proofErr w:type="spellEnd"/>
      <w:r w:rsidR="00535AE7">
        <w:rPr>
          <w:rFonts w:eastAsia="Times New Roman"/>
          <w:lang w:eastAsia="ru-RU"/>
        </w:rPr>
        <w:t xml:space="preserve"> </w:t>
      </w:r>
      <w:proofErr w:type="spellStart"/>
      <w:r w:rsidR="00535AE7">
        <w:rPr>
          <w:rFonts w:eastAsia="Times New Roman"/>
          <w:lang w:eastAsia="ru-RU"/>
        </w:rPr>
        <w:t>застосування</w:t>
      </w:r>
      <w:proofErr w:type="spellEnd"/>
      <w:r w:rsidR="00535AE7">
        <w:rPr>
          <w:rFonts w:eastAsia="Times New Roman"/>
          <w:lang w:eastAsia="ru-RU"/>
        </w:rPr>
        <w:t>).</w:t>
      </w:r>
      <w:r w:rsidR="00535AE7">
        <w:rPr>
          <w:rFonts w:eastAsia="Times New Roman"/>
          <w:lang w:val="uk-UA" w:eastAsia="ru-RU"/>
        </w:rPr>
        <w:t xml:space="preserve"> </w:t>
      </w:r>
      <w:r w:rsidR="00535AE7">
        <w:rPr>
          <w:rFonts w:eastAsia="Times New Roman"/>
          <w:b/>
          <w:lang w:val="uk-UA" w:eastAsia="ru-RU"/>
        </w:rPr>
        <w:t>Приведена ціна не застосовується</w:t>
      </w:r>
      <w:r w:rsidR="00535AE7" w:rsidRPr="00460BA8">
        <w:rPr>
          <w:rFonts w:eastAsia="Times New Roman"/>
          <w:b/>
          <w:lang w:val="uk-UA" w:eastAsia="ru-RU"/>
        </w:rPr>
        <w:t>,</w:t>
      </w:r>
      <w:r w:rsidR="00535AE7" w:rsidRPr="00460BA8">
        <w:rPr>
          <w:b/>
          <w:lang w:val="uk-UA"/>
        </w:rPr>
        <w:t xml:space="preserve"> єдиним критерієм оцінки тендерних пропозицій є  ціна</w:t>
      </w:r>
      <w:r w:rsidR="009B155F">
        <w:rPr>
          <w:rFonts w:eastAsia="Times New Roman"/>
          <w:b/>
          <w:lang w:val="uk-UA" w:eastAsia="ru-RU"/>
        </w:rPr>
        <w:t>.</w:t>
      </w:r>
    </w:p>
    <w:p w:rsidR="0082740A" w:rsidRPr="0082740A" w:rsidRDefault="0082740A" w:rsidP="0039190A">
      <w:pPr>
        <w:shd w:val="clear" w:color="auto" w:fill="FFFFFF"/>
        <w:spacing w:after="0" w:line="240" w:lineRule="auto"/>
        <w:rPr>
          <w:rFonts w:eastAsia="SimSun" w:cs="SimSun"/>
          <w:color w:val="000000"/>
          <w:lang w:val="uk-UA"/>
        </w:rPr>
      </w:pPr>
      <w:r w:rsidRPr="0082740A">
        <w:rPr>
          <w:rFonts w:eastAsia="SimSun" w:cs="SimSun"/>
          <w:color w:val="000000"/>
          <w:lang w:val="uk-UA"/>
        </w:rPr>
        <w:t xml:space="preserve">13. Джерело фінансування: </w:t>
      </w:r>
      <w:r w:rsidR="00415526">
        <w:rPr>
          <w:rFonts w:eastAsia="SimSun" w:cs="SimSun"/>
          <w:color w:val="000000"/>
          <w:lang w:val="uk-UA"/>
        </w:rPr>
        <w:t>кошти загального фонду бюджету, спеціального фонду бюджету, за рахунок відшкодованих коштів.</w:t>
      </w:r>
    </w:p>
    <w:p w:rsidR="0082740A" w:rsidRPr="0082740A" w:rsidRDefault="0039190A" w:rsidP="0039190A">
      <w:pPr>
        <w:spacing w:after="0" w:line="240" w:lineRule="auto"/>
        <w:rPr>
          <w:rFonts w:eastAsia="SimSun" w:cs="SimSun"/>
          <w:color w:val="000000"/>
          <w:lang w:val="uk-UA"/>
        </w:rPr>
      </w:pPr>
      <w:r>
        <w:rPr>
          <w:rFonts w:eastAsia="SimSun" w:cs="SimSun"/>
          <w:lang w:val="uk-UA" w:eastAsia="uk-UA"/>
        </w:rPr>
        <w:t>14</w:t>
      </w:r>
      <w:r w:rsidRPr="0039190A">
        <w:rPr>
          <w:rFonts w:eastAsia="SimSun" w:cs="SimSun"/>
          <w:lang w:val="uk-UA" w:eastAsia="uk-UA"/>
        </w:rPr>
        <w:t>. Інформація про технічні, якісні та інші характеристики предмета закупівлі: вказані в додатках .</w:t>
      </w:r>
    </w:p>
    <w:p w:rsidR="0082740A" w:rsidRPr="001258BA" w:rsidRDefault="0039190A" w:rsidP="001258BA">
      <w:pPr>
        <w:shd w:val="clear" w:color="auto" w:fill="FFFFFF"/>
        <w:spacing w:after="0" w:line="240" w:lineRule="auto"/>
        <w:rPr>
          <w:rFonts w:eastAsia="Calibri"/>
          <w:b/>
          <w:lang w:val="uk-UA"/>
        </w:rPr>
      </w:pPr>
      <w:r>
        <w:rPr>
          <w:rFonts w:eastAsia="SimSun" w:cs="SimSun"/>
          <w:color w:val="000000"/>
          <w:lang w:val="uk-UA"/>
        </w:rPr>
        <w:t>15</w:t>
      </w:r>
      <w:r w:rsidR="0082740A" w:rsidRPr="0082740A">
        <w:rPr>
          <w:rFonts w:eastAsia="SimSun" w:cs="SimSun"/>
          <w:color w:val="000000"/>
          <w:lang w:val="uk-UA"/>
        </w:rPr>
        <w:t>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</w:r>
      <w:r w:rsidR="00415526">
        <w:rPr>
          <w:rFonts w:eastAsia="SimSun" w:cs="SimSun"/>
          <w:color w:val="000000"/>
          <w:lang w:val="uk-UA"/>
        </w:rPr>
        <w:t>:</w:t>
      </w:r>
      <w:r w:rsidR="0082740A" w:rsidRPr="0082740A">
        <w:rPr>
          <w:rFonts w:eastAsia="SimSun" w:cs="SimSun"/>
          <w:color w:val="000000"/>
          <w:lang w:val="uk-UA"/>
        </w:rPr>
        <w:t xml:space="preserve"> </w:t>
      </w:r>
      <w:r w:rsidR="001258BA" w:rsidRPr="001258BA">
        <w:rPr>
          <w:rFonts w:eastAsia="Calibri"/>
          <w:b/>
          <w:lang w:val="uk-UA"/>
        </w:rPr>
        <w:t>Бородай Артем Михайлович,  посада: начальник відділу ІТЗО, З та І</w:t>
      </w:r>
      <w:r w:rsidR="001258BA">
        <w:rPr>
          <w:rFonts w:eastAsia="Calibri"/>
          <w:b/>
          <w:lang w:val="uk-UA"/>
        </w:rPr>
        <w:t xml:space="preserve">, </w:t>
      </w:r>
      <w:r w:rsidR="001258BA" w:rsidRPr="001258BA">
        <w:rPr>
          <w:rFonts w:eastAsia="Calibri"/>
          <w:b/>
          <w:lang w:val="uk-UA"/>
        </w:rPr>
        <w:t>телефон: 0964345132</w:t>
      </w:r>
    </w:p>
    <w:sectPr w:rsidR="0082740A" w:rsidRPr="001258BA" w:rsidSect="00F36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648"/>
    <w:multiLevelType w:val="multilevel"/>
    <w:tmpl w:val="6BD09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D"/>
    <w:rsid w:val="00007085"/>
    <w:rsid w:val="00035A08"/>
    <w:rsid w:val="0007443A"/>
    <w:rsid w:val="000F0207"/>
    <w:rsid w:val="0011052E"/>
    <w:rsid w:val="001258BA"/>
    <w:rsid w:val="0015448B"/>
    <w:rsid w:val="00202693"/>
    <w:rsid w:val="0026017C"/>
    <w:rsid w:val="00290861"/>
    <w:rsid w:val="00337E02"/>
    <w:rsid w:val="00341B45"/>
    <w:rsid w:val="00362468"/>
    <w:rsid w:val="003628D9"/>
    <w:rsid w:val="00383F85"/>
    <w:rsid w:val="0039190A"/>
    <w:rsid w:val="00391CFF"/>
    <w:rsid w:val="00413B91"/>
    <w:rsid w:val="00415526"/>
    <w:rsid w:val="0043538E"/>
    <w:rsid w:val="004367E9"/>
    <w:rsid w:val="00460BA8"/>
    <w:rsid w:val="00464917"/>
    <w:rsid w:val="00485F15"/>
    <w:rsid w:val="00485F80"/>
    <w:rsid w:val="00515CE3"/>
    <w:rsid w:val="00535AE7"/>
    <w:rsid w:val="00595775"/>
    <w:rsid w:val="005B0597"/>
    <w:rsid w:val="005B5CC4"/>
    <w:rsid w:val="0061010D"/>
    <w:rsid w:val="00655311"/>
    <w:rsid w:val="00665C92"/>
    <w:rsid w:val="00666C41"/>
    <w:rsid w:val="00672A77"/>
    <w:rsid w:val="00674492"/>
    <w:rsid w:val="006A3AA4"/>
    <w:rsid w:val="0071088C"/>
    <w:rsid w:val="00714861"/>
    <w:rsid w:val="00740653"/>
    <w:rsid w:val="00786DCF"/>
    <w:rsid w:val="007B3754"/>
    <w:rsid w:val="007C7DEE"/>
    <w:rsid w:val="0082740A"/>
    <w:rsid w:val="008A2A91"/>
    <w:rsid w:val="008D64B9"/>
    <w:rsid w:val="008E3108"/>
    <w:rsid w:val="00904705"/>
    <w:rsid w:val="00922B8A"/>
    <w:rsid w:val="009306E1"/>
    <w:rsid w:val="009A5D10"/>
    <w:rsid w:val="009A70D5"/>
    <w:rsid w:val="009B155F"/>
    <w:rsid w:val="009B7FE1"/>
    <w:rsid w:val="009E482F"/>
    <w:rsid w:val="009F6161"/>
    <w:rsid w:val="00A37439"/>
    <w:rsid w:val="00A40FA9"/>
    <w:rsid w:val="00AA2705"/>
    <w:rsid w:val="00AF419E"/>
    <w:rsid w:val="00B015E3"/>
    <w:rsid w:val="00B108ED"/>
    <w:rsid w:val="00B13E71"/>
    <w:rsid w:val="00B73CFE"/>
    <w:rsid w:val="00BA25FB"/>
    <w:rsid w:val="00BC12BA"/>
    <w:rsid w:val="00BF718C"/>
    <w:rsid w:val="00C00618"/>
    <w:rsid w:val="00C9774D"/>
    <w:rsid w:val="00CD3FDC"/>
    <w:rsid w:val="00D46C7D"/>
    <w:rsid w:val="00D65FF4"/>
    <w:rsid w:val="00DB0AC7"/>
    <w:rsid w:val="00DB486C"/>
    <w:rsid w:val="00DE3306"/>
    <w:rsid w:val="00E20519"/>
    <w:rsid w:val="00E46512"/>
    <w:rsid w:val="00EA50D8"/>
    <w:rsid w:val="00ED505B"/>
    <w:rsid w:val="00EE5EED"/>
    <w:rsid w:val="00F36A88"/>
    <w:rsid w:val="00F70291"/>
    <w:rsid w:val="00FB115D"/>
    <w:rsid w:val="00FE79CF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A276"/>
  <w15:docId w15:val="{F1FC9E5F-578F-49CF-BD7C-255628A8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E7"/>
    <w:pPr>
      <w:spacing w:after="200" w:line="276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1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535AE7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5AE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rvps2">
    <w:name w:val="rvps2"/>
    <w:basedOn w:val="a"/>
    <w:rsid w:val="00535AE7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table" w:styleId="a3">
    <w:name w:val="Table Grid"/>
    <w:basedOn w:val="a1"/>
    <w:uiPriority w:val="59"/>
    <w:qFormat/>
    <w:rsid w:val="0082740A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C12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0EC8-CBF6-4C89-B704-8D26FD1E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19</cp:revision>
  <dcterms:created xsi:type="dcterms:W3CDTF">2022-10-06T11:26:00Z</dcterms:created>
  <dcterms:modified xsi:type="dcterms:W3CDTF">2024-04-23T07:28:00Z</dcterms:modified>
</cp:coreProperties>
</file>