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8B77" w14:textId="77777777" w:rsidR="00BC110D" w:rsidRPr="00772BC4" w:rsidRDefault="00BC110D" w:rsidP="00BC110D">
      <w:pPr>
        <w:jc w:val="right"/>
        <w:rPr>
          <w:b/>
          <w:lang w:val="uk-UA"/>
        </w:rPr>
      </w:pPr>
      <w:r w:rsidRPr="00772BC4">
        <w:rPr>
          <w:b/>
          <w:lang w:val="uk-UA"/>
        </w:rPr>
        <w:t>ДОДАТОК №4</w:t>
      </w:r>
    </w:p>
    <w:p w14:paraId="68B308D5" w14:textId="77777777" w:rsidR="00BC110D" w:rsidRPr="00772BC4" w:rsidRDefault="00BC110D" w:rsidP="00BC110D">
      <w:pPr>
        <w:jc w:val="right"/>
        <w:rPr>
          <w:b/>
          <w:lang w:val="uk-UA"/>
        </w:rPr>
      </w:pPr>
    </w:p>
    <w:p w14:paraId="3766B17D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772BC4">
        <w:rPr>
          <w:b/>
          <w:lang w:val="uk-UA"/>
        </w:rPr>
        <w:t>ФОРМА “ПРОПОЗИЦІЯ”</w:t>
      </w:r>
      <w:r>
        <w:rPr>
          <w:b/>
          <w:lang w:val="uk-UA"/>
        </w:rPr>
        <w:t xml:space="preserve"> </w:t>
      </w:r>
    </w:p>
    <w:p w14:paraId="79B3E7A4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772BC4">
        <w:rPr>
          <w:i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14:paraId="05CA799D" w14:textId="77777777" w:rsidR="00BC110D" w:rsidRPr="00772BC4" w:rsidRDefault="00BC110D" w:rsidP="00BC110D">
      <w:pPr>
        <w:jc w:val="both"/>
        <w:rPr>
          <w:lang w:val="uk-UA"/>
        </w:rPr>
      </w:pPr>
    </w:p>
    <w:p w14:paraId="1D398C9B" w14:textId="77777777" w:rsidR="00957F14" w:rsidRPr="002E3C0B" w:rsidRDefault="00BC110D" w:rsidP="00957F14">
      <w:pPr>
        <w:ind w:firstLine="567"/>
        <w:jc w:val="both"/>
        <w:rPr>
          <w:lang w:val="uk-UA"/>
        </w:rPr>
      </w:pPr>
      <w:r w:rsidRPr="004117C1">
        <w:rPr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957F14" w:rsidRPr="002E3C0B">
        <w:rPr>
          <w:color w:val="000000"/>
          <w:lang w:val="uk-UA"/>
        </w:rPr>
        <w:t>Послуги з ремонту і технічного обслуговування медичного та хірургічного обладнання</w:t>
      </w:r>
      <w:r w:rsidR="00957F14" w:rsidRPr="002E3C0B">
        <w:rPr>
          <w:lang w:val="uk-UA"/>
        </w:rPr>
        <w:t xml:space="preserve"> код 50420000-5 згідно ЄЗС ДК 021:2015 (Послуги з поточного ремонту апаратів ШВЛ)</w:t>
      </w:r>
    </w:p>
    <w:p w14:paraId="27AEF531" w14:textId="7B4CA39E" w:rsidR="00BC110D" w:rsidRPr="00957F14" w:rsidRDefault="00E96D6F" w:rsidP="00957F14">
      <w:pPr>
        <w:jc w:val="both"/>
        <w:rPr>
          <w:lang w:val="uk-UA"/>
        </w:rPr>
      </w:pPr>
      <w:r w:rsidRPr="00A538E1">
        <w:t>___________________________________________________</w:t>
      </w:r>
      <w:r w:rsidR="0099199E">
        <w:t>_____________________</w:t>
      </w:r>
      <w:r w:rsidR="00957F14">
        <w:t>_____</w:t>
      </w:r>
    </w:p>
    <w:p w14:paraId="7E012B4B" w14:textId="77777777" w:rsidR="00BC110D" w:rsidRPr="00D86E49" w:rsidRDefault="00BC110D" w:rsidP="00957F14">
      <w:pPr>
        <w:pStyle w:val="3"/>
        <w:spacing w:after="0"/>
        <w:ind w:left="0"/>
        <w:jc w:val="center"/>
        <w:rPr>
          <w:i/>
          <w:sz w:val="24"/>
          <w:szCs w:val="24"/>
          <w:lang w:val="uk-UA" w:eastAsia="x-none"/>
        </w:rPr>
      </w:pPr>
      <w:bookmarkStart w:id="0" w:name="_GoBack"/>
      <w:bookmarkEnd w:id="0"/>
      <w:r w:rsidRPr="00A538E1">
        <w:rPr>
          <w:i/>
          <w:sz w:val="24"/>
          <w:szCs w:val="24"/>
          <w:lang w:val="uk-UA" w:eastAsia="x-none"/>
        </w:rPr>
        <w:t>(</w:t>
      </w:r>
      <w:r w:rsidRPr="00D86E49">
        <w:rPr>
          <w:i/>
          <w:sz w:val="24"/>
          <w:szCs w:val="24"/>
          <w:lang w:val="uk-UA" w:eastAsia="x-none"/>
        </w:rPr>
        <w:t>назва замовника)</w:t>
      </w:r>
    </w:p>
    <w:p w14:paraId="0DE6DBED" w14:textId="77777777" w:rsidR="00BC110D" w:rsidRPr="00772BC4" w:rsidRDefault="00BC110D" w:rsidP="00D86E49">
      <w:pPr>
        <w:jc w:val="both"/>
        <w:rPr>
          <w:lang w:val="uk-UA"/>
        </w:rPr>
      </w:pPr>
      <w:r w:rsidRPr="00D86E49">
        <w:rPr>
          <w:lang w:val="uk-UA"/>
        </w:rPr>
        <w:t>згідно технічним, якісним та кількісними характеристикам предмета закупівлі та</w:t>
      </w:r>
      <w:r w:rsidRPr="00772BC4">
        <w:rPr>
          <w:lang w:val="uk-UA"/>
        </w:rPr>
        <w:t xml:space="preserve"> іншими вимогами тендерної документації, замовника свою тендерну пропозицію.</w:t>
      </w:r>
    </w:p>
    <w:p w14:paraId="6C8FDA5A" w14:textId="77777777" w:rsidR="00BC110D" w:rsidRPr="00772BC4" w:rsidRDefault="00BC110D" w:rsidP="00BC110D">
      <w:pPr>
        <w:rPr>
          <w:lang w:val="uk-UA"/>
        </w:rPr>
      </w:pPr>
      <w:r w:rsidRPr="00772BC4">
        <w:rPr>
          <w:lang w:val="uk-UA"/>
        </w:rPr>
        <w:t xml:space="preserve">Повне найменування учасника__________________________ </w:t>
      </w:r>
    </w:p>
    <w:p w14:paraId="65B8A4E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______________________________________________________</w:t>
      </w:r>
    </w:p>
    <w:p w14:paraId="779C3093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Адреса (юридична і фактична) _________________________</w:t>
      </w:r>
    </w:p>
    <w:p w14:paraId="3E0069B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Телефон (факс) ______________________________________</w:t>
      </w:r>
    </w:p>
    <w:p w14:paraId="30E57F0F" w14:textId="77777777" w:rsidR="00BC110D" w:rsidRPr="00772BC4" w:rsidRDefault="00BC110D" w:rsidP="00BC110D">
      <w:pPr>
        <w:jc w:val="both"/>
        <w:rPr>
          <w:lang w:val="uk-UA"/>
        </w:rPr>
      </w:pPr>
      <w:r w:rsidRPr="00772BC4">
        <w:rPr>
          <w:lang w:val="uk-UA"/>
        </w:rPr>
        <w:t>Е-</w:t>
      </w:r>
      <w:proofErr w:type="spellStart"/>
      <w:r w:rsidRPr="00772BC4">
        <w:rPr>
          <w:lang w:val="uk-UA"/>
        </w:rPr>
        <w:t>mail</w:t>
      </w:r>
      <w:proofErr w:type="spellEnd"/>
      <w:r w:rsidRPr="00772BC4">
        <w:rPr>
          <w:lang w:val="uk-UA"/>
        </w:rPr>
        <w:t xml:space="preserve"> ______________________________________________</w:t>
      </w:r>
    </w:p>
    <w:p w14:paraId="59B01501" w14:textId="77777777" w:rsidR="00882F1E" w:rsidRPr="00504A47" w:rsidRDefault="00882F1E" w:rsidP="00882F1E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474"/>
        <w:gridCol w:w="1104"/>
        <w:gridCol w:w="1701"/>
        <w:gridCol w:w="1023"/>
        <w:gridCol w:w="1292"/>
        <w:gridCol w:w="1449"/>
        <w:gridCol w:w="2202"/>
      </w:tblGrid>
      <w:tr w:rsidR="004A4693" w:rsidRPr="00504A47" w14:paraId="72EDC793" w14:textId="77777777" w:rsidTr="004A4693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29FB4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14:paraId="72559C25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02392" w14:textId="77777777" w:rsidR="004A4693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  <w:p w14:paraId="59543CE3" w14:textId="21694841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A40B" w14:textId="77777777" w:rsidR="00CC2DDB" w:rsidRDefault="00CC2DDB" w:rsidP="005A66E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0F6EB3" w14:textId="1F17F7B4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B494C">
              <w:rPr>
                <w:sz w:val="20"/>
                <w:szCs w:val="20"/>
              </w:rPr>
              <w:t>Характеристика 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0BDA3" w14:textId="2CC6BB62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7E2A5" w14:textId="7E42BDFD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EF4EF5"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E91E8" w14:textId="3861F03F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Ціна за одиницю, грн.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з/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05371" w14:textId="77777777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4A4693" w:rsidRPr="00504A47" w14:paraId="640D31BD" w14:textId="77777777" w:rsidTr="004A4693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E5515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2C8A3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2C4CF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81663" w14:textId="6E16A988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D9DC" w14:textId="77777777" w:rsidR="004A4693" w:rsidRPr="00504A47" w:rsidRDefault="004A4693" w:rsidP="005A66E0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5BD8A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3132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4A4693" w:rsidRPr="00504A47" w14:paraId="4BD7FF17" w14:textId="77777777" w:rsidTr="004A4693">
        <w:trPr>
          <w:trHeight w:val="277"/>
        </w:trPr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9BED" w14:textId="77777777" w:rsidR="004A4693" w:rsidRPr="00504A47" w:rsidRDefault="004A4693" w:rsidP="005A66E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8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A130C" w14:textId="2BF52386" w:rsidR="004A4693" w:rsidRPr="00504A47" w:rsidRDefault="004A4693" w:rsidP="005A66E0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14:paraId="73F9A912" w14:textId="77777777" w:rsidR="004A4693" w:rsidRPr="00504A47" w:rsidRDefault="004A4693" w:rsidP="005A66E0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14:paraId="1919C834" w14:textId="77777777" w:rsidR="00BC110D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14:paraId="0D222FE3" w14:textId="77777777" w:rsidR="00BC110D" w:rsidRPr="00772BC4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kern w:val="2"/>
          <w:lang w:val="uk-UA" w:eastAsia="zh-CN"/>
        </w:rPr>
      </w:pPr>
      <w:proofErr w:type="spellStart"/>
      <w:r w:rsidRPr="00772BC4">
        <w:rPr>
          <w:rFonts w:eastAsia="SimSun"/>
          <w:kern w:val="2"/>
          <w:lang w:eastAsia="zh-CN"/>
        </w:rPr>
        <w:t>Вивчивши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тендерну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документацію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обсяги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закупі</w:t>
      </w:r>
      <w:proofErr w:type="gramStart"/>
      <w:r w:rsidRPr="00772BC4">
        <w:rPr>
          <w:rFonts w:eastAsia="SimSun"/>
          <w:kern w:val="2"/>
          <w:lang w:eastAsia="zh-CN"/>
        </w:rPr>
        <w:t>вл</w:t>
      </w:r>
      <w:proofErr w:type="gramEnd"/>
      <w:r w:rsidRPr="00772BC4">
        <w:rPr>
          <w:rFonts w:eastAsia="SimSun"/>
          <w:kern w:val="2"/>
          <w:lang w:eastAsia="zh-CN"/>
        </w:rPr>
        <w:t>і</w:t>
      </w:r>
      <w:proofErr w:type="spellEnd"/>
      <w:r w:rsidRPr="00772BC4">
        <w:rPr>
          <w:rFonts w:eastAsia="SimSun"/>
          <w:kern w:val="2"/>
          <w:lang w:eastAsia="zh-CN"/>
        </w:rPr>
        <w:t xml:space="preserve">, ми </w:t>
      </w:r>
      <w:proofErr w:type="spellStart"/>
      <w:r w:rsidRPr="00772BC4">
        <w:rPr>
          <w:rFonts w:eastAsia="SimSun"/>
          <w:kern w:val="2"/>
          <w:lang w:eastAsia="zh-CN"/>
        </w:rPr>
        <w:t>уповноважені</w:t>
      </w:r>
      <w:proofErr w:type="spellEnd"/>
      <w:r w:rsidRPr="00772BC4">
        <w:rPr>
          <w:rFonts w:eastAsia="SimSun"/>
          <w:kern w:val="2"/>
          <w:lang w:eastAsia="zh-CN"/>
        </w:rPr>
        <w:t xml:space="preserve"> на </w:t>
      </w:r>
      <w:proofErr w:type="spellStart"/>
      <w:r w:rsidRPr="00772BC4">
        <w:rPr>
          <w:rFonts w:eastAsia="SimSun"/>
          <w:kern w:val="2"/>
          <w:lang w:eastAsia="zh-CN"/>
        </w:rPr>
        <w:t>підписання</w:t>
      </w:r>
      <w:proofErr w:type="spellEnd"/>
      <w:r w:rsidRPr="00772BC4">
        <w:rPr>
          <w:rFonts w:eastAsia="SimSun"/>
          <w:kern w:val="2"/>
          <w:lang w:eastAsia="zh-CN"/>
        </w:rPr>
        <w:t xml:space="preserve"> Договору (</w:t>
      </w:r>
      <w:proofErr w:type="spellStart"/>
      <w:r w:rsidRPr="00772BC4">
        <w:rPr>
          <w:rFonts w:eastAsia="SimSun"/>
          <w:kern w:val="2"/>
          <w:lang w:eastAsia="zh-CN"/>
        </w:rPr>
        <w:t>відповідно</w:t>
      </w:r>
      <w:proofErr w:type="spellEnd"/>
      <w:r w:rsidRPr="00772BC4">
        <w:rPr>
          <w:rFonts w:eastAsia="SimSun"/>
          <w:kern w:val="2"/>
          <w:lang w:eastAsia="zh-CN"/>
        </w:rPr>
        <w:t xml:space="preserve"> до умов </w:t>
      </w:r>
      <w:proofErr w:type="spellStart"/>
      <w:r w:rsidRPr="00772BC4">
        <w:rPr>
          <w:rFonts w:eastAsia="SimSun"/>
          <w:kern w:val="2"/>
          <w:lang w:eastAsia="zh-CN"/>
        </w:rPr>
        <w:t>зазначених</w:t>
      </w:r>
      <w:proofErr w:type="spellEnd"/>
      <w:r w:rsidRPr="00772BC4">
        <w:rPr>
          <w:rFonts w:eastAsia="SimSun"/>
          <w:kern w:val="2"/>
          <w:lang w:eastAsia="zh-CN"/>
        </w:rPr>
        <w:t xml:space="preserve"> у </w:t>
      </w:r>
      <w:proofErr w:type="spellStart"/>
      <w:r w:rsidRPr="00772BC4">
        <w:rPr>
          <w:rFonts w:eastAsia="SimSun"/>
          <w:kern w:val="2"/>
          <w:lang w:eastAsia="zh-CN"/>
        </w:rPr>
        <w:t>тендерній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документації</w:t>
      </w:r>
      <w:proofErr w:type="spellEnd"/>
      <w:r w:rsidRPr="00772BC4">
        <w:rPr>
          <w:rFonts w:eastAsia="SimSun"/>
          <w:kern w:val="2"/>
          <w:lang w:eastAsia="zh-CN"/>
        </w:rPr>
        <w:t xml:space="preserve">), а </w:t>
      </w:r>
      <w:proofErr w:type="spellStart"/>
      <w:r w:rsidRPr="00772BC4">
        <w:rPr>
          <w:rFonts w:eastAsia="SimSun"/>
          <w:kern w:val="2"/>
          <w:lang w:eastAsia="zh-CN"/>
        </w:rPr>
        <w:t>також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маємо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можливість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погоджуємося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виконати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вимоги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замовника</w:t>
      </w:r>
      <w:proofErr w:type="spellEnd"/>
      <w:r w:rsidRPr="00772BC4">
        <w:rPr>
          <w:rFonts w:eastAsia="SimSun"/>
          <w:kern w:val="2"/>
          <w:lang w:eastAsia="zh-CN"/>
        </w:rPr>
        <w:t xml:space="preserve"> та Договору.</w:t>
      </w:r>
    </w:p>
    <w:p w14:paraId="7393C565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14:paraId="07089ACC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772BC4">
        <w:rPr>
          <w:rFonts w:eastAsia="Calibri"/>
          <w:lang w:val="uk-UA"/>
        </w:rPr>
        <w:t>закупівель</w:t>
      </w:r>
      <w:proofErr w:type="spellEnd"/>
      <w:r w:rsidRPr="00772BC4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 зі змінами.</w:t>
      </w:r>
    </w:p>
    <w:p w14:paraId="7027352F" w14:textId="77777777" w:rsidR="00BC110D" w:rsidRPr="00772BC4" w:rsidRDefault="00BC110D" w:rsidP="00BC11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14:paraId="2B304B4E" w14:textId="77777777" w:rsidR="00BC110D" w:rsidRPr="00772BC4" w:rsidRDefault="00BC110D" w:rsidP="00BC110D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eastAsia="zh-CN"/>
        </w:rPr>
      </w:pPr>
      <w:r w:rsidRPr="00772BC4">
        <w:rPr>
          <w:rFonts w:eastAsia="SimSun"/>
          <w:i/>
          <w:kern w:val="2"/>
          <w:lang w:eastAsia="zh-CN"/>
        </w:rPr>
        <w:t xml:space="preserve">Посада, </w:t>
      </w:r>
      <w:proofErr w:type="spellStart"/>
      <w:proofErr w:type="gramStart"/>
      <w:r w:rsidRPr="00772BC4">
        <w:rPr>
          <w:rFonts w:eastAsia="SimSun"/>
          <w:i/>
          <w:kern w:val="2"/>
          <w:lang w:eastAsia="zh-CN"/>
        </w:rPr>
        <w:t>пр</w:t>
      </w:r>
      <w:proofErr w:type="gramEnd"/>
      <w:r w:rsidRPr="00772BC4">
        <w:rPr>
          <w:rFonts w:eastAsia="SimSun"/>
          <w:i/>
          <w:kern w:val="2"/>
          <w:lang w:eastAsia="zh-CN"/>
        </w:rPr>
        <w:t>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уповноваженої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 </w:t>
      </w:r>
      <w:proofErr w:type="spellStart"/>
      <w:r w:rsidRPr="00772BC4">
        <w:rPr>
          <w:rFonts w:eastAsia="SimSun"/>
          <w:i/>
          <w:kern w:val="2"/>
          <w:lang w:eastAsia="zh-CN"/>
        </w:rPr>
        <w:t>учасника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завірені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печаткою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(</w:t>
      </w:r>
      <w:proofErr w:type="spellStart"/>
      <w:r w:rsidRPr="00772BC4">
        <w:rPr>
          <w:rFonts w:eastAsia="SimSun"/>
          <w:i/>
          <w:kern w:val="2"/>
          <w:lang w:eastAsia="zh-CN"/>
        </w:rPr>
        <w:t>прізвище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– для </w:t>
      </w:r>
      <w:proofErr w:type="spellStart"/>
      <w:r w:rsidRPr="00772BC4">
        <w:rPr>
          <w:rFonts w:eastAsia="SimSun"/>
          <w:i/>
          <w:kern w:val="2"/>
          <w:lang w:eastAsia="zh-CN"/>
        </w:rPr>
        <w:t>фізичної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особи).</w:t>
      </w:r>
    </w:p>
    <w:p w14:paraId="76C5B34B" w14:textId="77777777"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197C3AC9" w14:textId="77777777"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4DE7F248" w14:textId="77777777" w:rsidR="00D21E85" w:rsidRDefault="00D21E85"/>
    <w:sectPr w:rsidR="00D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2"/>
    <w:rsid w:val="000277BB"/>
    <w:rsid w:val="000602A1"/>
    <w:rsid w:val="00274DCB"/>
    <w:rsid w:val="002E5287"/>
    <w:rsid w:val="003F3CF2"/>
    <w:rsid w:val="004117C1"/>
    <w:rsid w:val="004A4693"/>
    <w:rsid w:val="00596AC8"/>
    <w:rsid w:val="005E1E50"/>
    <w:rsid w:val="006163C5"/>
    <w:rsid w:val="00686ACF"/>
    <w:rsid w:val="00840740"/>
    <w:rsid w:val="00882F1E"/>
    <w:rsid w:val="00957F14"/>
    <w:rsid w:val="0099199E"/>
    <w:rsid w:val="00A538E1"/>
    <w:rsid w:val="00BC110D"/>
    <w:rsid w:val="00BE3660"/>
    <w:rsid w:val="00C82C62"/>
    <w:rsid w:val="00CC2DDB"/>
    <w:rsid w:val="00D21E85"/>
    <w:rsid w:val="00D86E49"/>
    <w:rsid w:val="00E96D6F"/>
    <w:rsid w:val="00EC6F7D"/>
    <w:rsid w:val="00ED3B4F"/>
    <w:rsid w:val="00EF4EF5"/>
    <w:rsid w:val="00F25EC2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2023-07-11T07:34:00Z</dcterms:created>
  <dcterms:modified xsi:type="dcterms:W3CDTF">2024-03-18T13:56:00Z</dcterms:modified>
</cp:coreProperties>
</file>